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8FE7F" w14:textId="488B29AB" w:rsidR="00052709" w:rsidRPr="00CF3E28" w:rsidRDefault="00052709" w:rsidP="00647E70">
      <w:pPr>
        <w:snapToGrid w:val="0"/>
        <w:spacing w:after="0" w:line="360" w:lineRule="auto"/>
        <w:jc w:val="both"/>
        <w:rPr>
          <w:b/>
          <w:szCs w:val="24"/>
          <w:lang w:eastAsia="zh-CN"/>
        </w:rPr>
      </w:pPr>
      <w:r w:rsidRPr="00CF3E28">
        <w:rPr>
          <w:b/>
          <w:szCs w:val="24"/>
        </w:rPr>
        <w:t xml:space="preserve">Name of Journal: </w:t>
      </w:r>
      <w:r w:rsidRPr="00CF3E28">
        <w:rPr>
          <w:b/>
          <w:i/>
          <w:szCs w:val="24"/>
        </w:rPr>
        <w:t>World Journal of Gastroenterology</w:t>
      </w:r>
    </w:p>
    <w:p w14:paraId="6A082218" w14:textId="3E5EBF38" w:rsidR="00630F30" w:rsidRPr="00CF3E28" w:rsidRDefault="00630F30" w:rsidP="00647E70">
      <w:pPr>
        <w:pStyle w:val="1"/>
        <w:snapToGrid w:val="0"/>
        <w:spacing w:line="360" w:lineRule="auto"/>
        <w:jc w:val="both"/>
        <w:rPr>
          <w:rFonts w:ascii="Book Antiqua" w:hAnsi="Book Antiqua" w:cs="Times New Roman"/>
          <w:b/>
          <w:i/>
          <w:color w:val="auto"/>
          <w:sz w:val="24"/>
          <w:szCs w:val="24"/>
          <w:highlight w:val="white"/>
          <w:lang w:eastAsia="zh-CN"/>
        </w:rPr>
      </w:pPr>
      <w:bookmarkStart w:id="0" w:name="OLE_LINK485"/>
      <w:bookmarkStart w:id="1" w:name="OLE_LINK486"/>
      <w:bookmarkStart w:id="2" w:name="OLE_LINK661"/>
      <w:bookmarkStart w:id="3" w:name="OLE_LINK768"/>
      <w:bookmarkStart w:id="4" w:name="OLE_LINK514"/>
      <w:bookmarkStart w:id="5" w:name="OLE_LINK515"/>
      <w:r w:rsidRPr="00CF3E28">
        <w:rPr>
          <w:rFonts w:ascii="Book Antiqua" w:hAnsi="Book Antiqua" w:cs="Times New Roman"/>
          <w:b/>
          <w:color w:val="auto"/>
          <w:sz w:val="24"/>
          <w:szCs w:val="24"/>
          <w:highlight w:val="white"/>
          <w:lang w:eastAsia="zh-CN"/>
        </w:rPr>
        <w:t>Manuscript NO:</w:t>
      </w:r>
      <w:bookmarkEnd w:id="0"/>
      <w:bookmarkEnd w:id="1"/>
      <w:bookmarkEnd w:id="2"/>
      <w:bookmarkEnd w:id="3"/>
      <w:r w:rsidRPr="00CF3E28">
        <w:rPr>
          <w:rFonts w:ascii="Book Antiqua" w:hAnsi="Book Antiqua" w:cs="Times New Roman"/>
          <w:b/>
          <w:color w:val="auto"/>
          <w:sz w:val="24"/>
          <w:szCs w:val="24"/>
          <w:highlight w:val="white"/>
          <w:lang w:eastAsia="zh-CN"/>
        </w:rPr>
        <w:t xml:space="preserve"> </w:t>
      </w:r>
      <w:bookmarkEnd w:id="4"/>
      <w:bookmarkEnd w:id="5"/>
      <w:r w:rsidR="005A69F7" w:rsidRPr="00CF3E28">
        <w:rPr>
          <w:rFonts w:ascii="Book Antiqua" w:hAnsi="Book Antiqua" w:cs="Times New Roman"/>
          <w:b/>
          <w:color w:val="auto"/>
          <w:sz w:val="24"/>
          <w:szCs w:val="24"/>
          <w:highlight w:val="white"/>
          <w:lang w:eastAsia="zh-CN"/>
        </w:rPr>
        <w:t>36844</w:t>
      </w:r>
    </w:p>
    <w:p w14:paraId="1DCA713F" w14:textId="7F7C8C8F" w:rsidR="00052709" w:rsidRPr="00CF3E28" w:rsidRDefault="00052709" w:rsidP="00647E70">
      <w:pPr>
        <w:snapToGrid w:val="0"/>
        <w:spacing w:after="0" w:line="360" w:lineRule="auto"/>
        <w:jc w:val="both"/>
        <w:rPr>
          <w:b/>
          <w:szCs w:val="24"/>
        </w:rPr>
      </w:pPr>
      <w:r w:rsidRPr="00CF3E28">
        <w:rPr>
          <w:b/>
          <w:szCs w:val="24"/>
        </w:rPr>
        <w:t xml:space="preserve">Manuscript </w:t>
      </w:r>
      <w:r w:rsidRPr="00CF3E28">
        <w:rPr>
          <w:b/>
          <w:caps/>
          <w:szCs w:val="24"/>
        </w:rPr>
        <w:t>t</w:t>
      </w:r>
      <w:r w:rsidRPr="00CF3E28">
        <w:rPr>
          <w:b/>
          <w:szCs w:val="24"/>
        </w:rPr>
        <w:t>ype: SYSTEMATIC REVIEWS</w:t>
      </w:r>
    </w:p>
    <w:p w14:paraId="7D5685B1" w14:textId="77777777" w:rsidR="00C53950" w:rsidRPr="00CF3E28" w:rsidRDefault="00C53950" w:rsidP="00647E70">
      <w:pPr>
        <w:snapToGrid w:val="0"/>
        <w:spacing w:after="0" w:line="360" w:lineRule="auto"/>
        <w:jc w:val="both"/>
        <w:rPr>
          <w:b/>
          <w:szCs w:val="24"/>
          <w:lang w:eastAsia="zh-CN"/>
        </w:rPr>
      </w:pPr>
    </w:p>
    <w:p w14:paraId="0F66839F" w14:textId="5C9ACC24" w:rsidR="00052709" w:rsidRPr="00CF3E28" w:rsidRDefault="00D03C61" w:rsidP="00647E70">
      <w:pPr>
        <w:snapToGrid w:val="0"/>
        <w:spacing w:after="0" w:line="360" w:lineRule="auto"/>
        <w:jc w:val="both"/>
        <w:rPr>
          <w:b/>
          <w:szCs w:val="24"/>
        </w:rPr>
      </w:pPr>
      <w:r w:rsidRPr="00CF3E28">
        <w:rPr>
          <w:b/>
          <w:szCs w:val="24"/>
        </w:rPr>
        <w:t xml:space="preserve">Systematic </w:t>
      </w:r>
      <w:r w:rsidR="00CF3E28" w:rsidRPr="00CF3E28">
        <w:rPr>
          <w:b/>
          <w:szCs w:val="24"/>
        </w:rPr>
        <w:t>o</w:t>
      </w:r>
      <w:r w:rsidRPr="00CF3E28">
        <w:rPr>
          <w:b/>
          <w:szCs w:val="24"/>
        </w:rPr>
        <w:t xml:space="preserve">verview of </w:t>
      </w:r>
      <w:r w:rsidR="00CF3E28" w:rsidRPr="00CF3E28">
        <w:rPr>
          <w:b/>
          <w:szCs w:val="24"/>
        </w:rPr>
        <w:t>h</w:t>
      </w:r>
      <w:r w:rsidR="00052709" w:rsidRPr="00CF3E28">
        <w:rPr>
          <w:b/>
          <w:szCs w:val="24"/>
        </w:rPr>
        <w:t xml:space="preserve">epatitis C </w:t>
      </w:r>
      <w:r w:rsidR="00CF3E28" w:rsidRPr="00CF3E28">
        <w:rPr>
          <w:b/>
          <w:szCs w:val="24"/>
        </w:rPr>
        <w:t>i</w:t>
      </w:r>
      <w:r w:rsidR="00052709" w:rsidRPr="00CF3E28">
        <w:rPr>
          <w:b/>
          <w:szCs w:val="24"/>
        </w:rPr>
        <w:t>nfection</w:t>
      </w:r>
      <w:r w:rsidR="00855D91" w:rsidRPr="00CF3E28">
        <w:rPr>
          <w:b/>
          <w:szCs w:val="24"/>
        </w:rPr>
        <w:t xml:space="preserve"> </w:t>
      </w:r>
      <w:r w:rsidR="00052709" w:rsidRPr="00CF3E28">
        <w:rPr>
          <w:b/>
          <w:szCs w:val="24"/>
        </w:rPr>
        <w:t xml:space="preserve">in the Middle East and North Africa </w:t>
      </w:r>
    </w:p>
    <w:p w14:paraId="7B53D195" w14:textId="77777777" w:rsidR="00C53950" w:rsidRPr="00CF3E28" w:rsidRDefault="00C53950" w:rsidP="00647E70">
      <w:pPr>
        <w:snapToGrid w:val="0"/>
        <w:spacing w:after="0" w:line="360" w:lineRule="auto"/>
        <w:jc w:val="both"/>
        <w:rPr>
          <w:szCs w:val="24"/>
          <w:lang w:eastAsia="zh-CN"/>
        </w:rPr>
      </w:pPr>
    </w:p>
    <w:p w14:paraId="5EA8D920" w14:textId="3306E9E3" w:rsidR="00052709" w:rsidRPr="00CF3E28" w:rsidRDefault="00052709" w:rsidP="00647E70">
      <w:pPr>
        <w:snapToGrid w:val="0"/>
        <w:spacing w:after="0" w:line="360" w:lineRule="auto"/>
        <w:jc w:val="both"/>
        <w:rPr>
          <w:szCs w:val="24"/>
        </w:rPr>
      </w:pPr>
      <w:r w:rsidRPr="00CF3E28">
        <w:rPr>
          <w:szCs w:val="24"/>
        </w:rPr>
        <w:t xml:space="preserve">Chaabna K </w:t>
      </w:r>
      <w:r w:rsidRPr="00CF3E28">
        <w:rPr>
          <w:i/>
          <w:szCs w:val="24"/>
        </w:rPr>
        <w:t>et al.</w:t>
      </w:r>
      <w:r w:rsidRPr="00CF3E28">
        <w:rPr>
          <w:szCs w:val="24"/>
        </w:rPr>
        <w:t xml:space="preserve"> HCV in </w:t>
      </w:r>
      <w:r w:rsidR="0094360F" w:rsidRPr="00CF3E28">
        <w:rPr>
          <w:szCs w:val="24"/>
        </w:rPr>
        <w:t xml:space="preserve">the </w:t>
      </w:r>
      <w:r w:rsidRPr="00CF3E28">
        <w:rPr>
          <w:szCs w:val="24"/>
        </w:rPr>
        <w:t>MENA</w:t>
      </w:r>
      <w:r w:rsidR="0094360F" w:rsidRPr="00CF3E28">
        <w:rPr>
          <w:szCs w:val="24"/>
        </w:rPr>
        <w:t xml:space="preserve"> </w:t>
      </w:r>
      <w:r w:rsidR="00CF3E28" w:rsidRPr="00CF3E28">
        <w:rPr>
          <w:szCs w:val="24"/>
        </w:rPr>
        <w:t>r</w:t>
      </w:r>
      <w:r w:rsidR="0094360F" w:rsidRPr="00CF3E28">
        <w:rPr>
          <w:szCs w:val="24"/>
        </w:rPr>
        <w:t>egion</w:t>
      </w:r>
    </w:p>
    <w:p w14:paraId="5542C398" w14:textId="77777777" w:rsidR="00C53950" w:rsidRPr="00CF3E28" w:rsidRDefault="00C53950" w:rsidP="00647E70">
      <w:pPr>
        <w:snapToGrid w:val="0"/>
        <w:spacing w:after="0" w:line="360" w:lineRule="auto"/>
        <w:jc w:val="both"/>
        <w:rPr>
          <w:b/>
          <w:szCs w:val="24"/>
          <w:lang w:eastAsia="zh-CN"/>
        </w:rPr>
      </w:pPr>
    </w:p>
    <w:p w14:paraId="28ED615F" w14:textId="5493CCE8" w:rsidR="00176F52" w:rsidRPr="00CF3E28" w:rsidRDefault="00176F52" w:rsidP="00647E70">
      <w:pPr>
        <w:snapToGrid w:val="0"/>
        <w:spacing w:after="0" w:line="360" w:lineRule="auto"/>
        <w:jc w:val="both"/>
        <w:rPr>
          <w:szCs w:val="24"/>
        </w:rPr>
      </w:pPr>
      <w:r w:rsidRPr="00CF3E28">
        <w:rPr>
          <w:szCs w:val="24"/>
        </w:rPr>
        <w:t xml:space="preserve">Karima Chaabna, Sohaila Cheema, Amit Abraham, Hekmat Alrouh, </w:t>
      </w:r>
      <w:r w:rsidR="004111D4" w:rsidRPr="00CF3E28">
        <w:rPr>
          <w:szCs w:val="24"/>
        </w:rPr>
        <w:t>Albert B Lowenfels,</w:t>
      </w:r>
      <w:r w:rsidR="000811A0" w:rsidRPr="00CF3E28">
        <w:rPr>
          <w:szCs w:val="24"/>
        </w:rPr>
        <w:t xml:space="preserve"> Patrick Maisonneuve</w:t>
      </w:r>
      <w:r w:rsidR="00B003A4" w:rsidRPr="00CF3E28">
        <w:rPr>
          <w:szCs w:val="24"/>
        </w:rPr>
        <w:t>, R</w:t>
      </w:r>
      <w:r w:rsidRPr="00CF3E28">
        <w:rPr>
          <w:szCs w:val="24"/>
        </w:rPr>
        <w:t>avinder Mamtani</w:t>
      </w:r>
    </w:p>
    <w:p w14:paraId="3EB2325C" w14:textId="77777777" w:rsidR="00C53950" w:rsidRPr="00CF3E28" w:rsidRDefault="00C53950" w:rsidP="00647E70">
      <w:pPr>
        <w:snapToGrid w:val="0"/>
        <w:spacing w:after="0" w:line="360" w:lineRule="auto"/>
        <w:jc w:val="both"/>
        <w:rPr>
          <w:b/>
          <w:szCs w:val="24"/>
          <w:lang w:eastAsia="zh-CN"/>
        </w:rPr>
      </w:pPr>
    </w:p>
    <w:p w14:paraId="35BD41F8" w14:textId="574750DF" w:rsidR="00176F52" w:rsidRPr="00CF3E28" w:rsidRDefault="00052709" w:rsidP="00647E70">
      <w:pPr>
        <w:snapToGrid w:val="0"/>
        <w:spacing w:after="0" w:line="360" w:lineRule="auto"/>
        <w:jc w:val="both"/>
        <w:rPr>
          <w:b/>
          <w:szCs w:val="24"/>
          <w:lang w:eastAsia="zh-CN"/>
        </w:rPr>
      </w:pPr>
      <w:r w:rsidRPr="00CF3E28">
        <w:rPr>
          <w:b/>
          <w:szCs w:val="24"/>
        </w:rPr>
        <w:t>Karima Chaabna,</w:t>
      </w:r>
      <w:r w:rsidR="00C53950" w:rsidRPr="00CF3E28">
        <w:rPr>
          <w:b/>
          <w:szCs w:val="24"/>
          <w:lang w:eastAsia="zh-CN"/>
        </w:rPr>
        <w:t xml:space="preserve"> </w:t>
      </w:r>
      <w:r w:rsidRPr="00CF3E28">
        <w:rPr>
          <w:b/>
          <w:szCs w:val="24"/>
        </w:rPr>
        <w:t>Sohaila Cheema, Amit Abraham, Hekmat Alrouh, Ravinder Mamtani</w:t>
      </w:r>
      <w:r w:rsidR="00C53950" w:rsidRPr="00CF3E28">
        <w:rPr>
          <w:szCs w:val="24"/>
          <w:lang w:eastAsia="zh-CN"/>
        </w:rPr>
        <w:t xml:space="preserve">, </w:t>
      </w:r>
      <w:r w:rsidR="00176F52" w:rsidRPr="00CF3E28">
        <w:rPr>
          <w:szCs w:val="24"/>
        </w:rPr>
        <w:t>Institute for Population Health, Weill Cornell Medicine-Qatar,</w:t>
      </w:r>
      <w:r w:rsidR="005A69F7" w:rsidRPr="00CF3E28">
        <w:rPr>
          <w:szCs w:val="24"/>
        </w:rPr>
        <w:t xml:space="preserve"> 24144,</w:t>
      </w:r>
      <w:r w:rsidR="00176F52" w:rsidRPr="00CF3E28">
        <w:rPr>
          <w:szCs w:val="24"/>
        </w:rPr>
        <w:t xml:space="preserve"> Doha, Qatar</w:t>
      </w:r>
    </w:p>
    <w:p w14:paraId="36EF6987" w14:textId="77777777" w:rsidR="00C53950" w:rsidRPr="00CF3E28" w:rsidRDefault="00C53950" w:rsidP="00647E70">
      <w:pPr>
        <w:snapToGrid w:val="0"/>
        <w:spacing w:after="0" w:line="360" w:lineRule="auto"/>
        <w:jc w:val="both"/>
        <w:rPr>
          <w:b/>
          <w:szCs w:val="24"/>
          <w:lang w:eastAsia="zh-CN"/>
        </w:rPr>
      </w:pPr>
    </w:p>
    <w:p w14:paraId="2400083E" w14:textId="208E61D7" w:rsidR="000811A0" w:rsidRPr="00CF3E28" w:rsidRDefault="000811A0" w:rsidP="00647E70">
      <w:pPr>
        <w:snapToGrid w:val="0"/>
        <w:spacing w:after="0" w:line="360" w:lineRule="auto"/>
        <w:jc w:val="both"/>
        <w:rPr>
          <w:szCs w:val="24"/>
          <w:lang w:eastAsia="zh-CN"/>
        </w:rPr>
      </w:pPr>
      <w:r w:rsidRPr="00CF3E28">
        <w:rPr>
          <w:b/>
          <w:szCs w:val="24"/>
        </w:rPr>
        <w:t xml:space="preserve">Albert B Lowenfels, </w:t>
      </w:r>
      <w:r w:rsidRPr="00CF3E28">
        <w:rPr>
          <w:szCs w:val="24"/>
        </w:rPr>
        <w:t>Department of Surgery</w:t>
      </w:r>
      <w:r w:rsidR="001650AA" w:rsidRPr="00CF3E28">
        <w:rPr>
          <w:szCs w:val="24"/>
        </w:rPr>
        <w:t xml:space="preserve"> and the Department of Family Medicine</w:t>
      </w:r>
      <w:r w:rsidRPr="00CF3E28">
        <w:rPr>
          <w:szCs w:val="24"/>
        </w:rPr>
        <w:t>, New York Medical College, Valhalla,</w:t>
      </w:r>
      <w:r w:rsidR="005A69F7" w:rsidRPr="00CF3E28">
        <w:rPr>
          <w:szCs w:val="24"/>
        </w:rPr>
        <w:t xml:space="preserve"> NY 10595,</w:t>
      </w:r>
      <w:r w:rsidR="00C53950" w:rsidRPr="00CF3E28">
        <w:rPr>
          <w:szCs w:val="24"/>
          <w:lang w:eastAsia="zh-CN"/>
        </w:rPr>
        <w:t xml:space="preserve"> </w:t>
      </w:r>
      <w:r w:rsidR="00C53950" w:rsidRPr="00CF3E28">
        <w:rPr>
          <w:szCs w:val="24"/>
        </w:rPr>
        <w:t>U</w:t>
      </w:r>
      <w:r w:rsidR="00C53950" w:rsidRPr="00CF3E28">
        <w:rPr>
          <w:szCs w:val="24"/>
          <w:lang w:eastAsia="zh-CN"/>
        </w:rPr>
        <w:t>nited States</w:t>
      </w:r>
    </w:p>
    <w:p w14:paraId="6880F978" w14:textId="77777777" w:rsidR="00C53950" w:rsidRPr="00CF3E28" w:rsidRDefault="00C53950" w:rsidP="00647E70">
      <w:pPr>
        <w:snapToGrid w:val="0"/>
        <w:spacing w:after="0" w:line="360" w:lineRule="auto"/>
        <w:jc w:val="both"/>
        <w:rPr>
          <w:b/>
          <w:szCs w:val="24"/>
          <w:lang w:eastAsia="zh-CN"/>
        </w:rPr>
      </w:pPr>
    </w:p>
    <w:p w14:paraId="1D732C90" w14:textId="18E9B484" w:rsidR="000811A0" w:rsidRPr="00CF3E28" w:rsidRDefault="000811A0" w:rsidP="00647E70">
      <w:pPr>
        <w:snapToGrid w:val="0"/>
        <w:spacing w:after="0" w:line="360" w:lineRule="auto"/>
        <w:jc w:val="both"/>
        <w:rPr>
          <w:szCs w:val="24"/>
          <w:lang w:eastAsia="zh-CN"/>
        </w:rPr>
      </w:pPr>
      <w:r w:rsidRPr="00CF3E28">
        <w:rPr>
          <w:b/>
          <w:szCs w:val="24"/>
        </w:rPr>
        <w:t>Patrick Maisonneuve</w:t>
      </w:r>
      <w:r w:rsidRPr="00CF3E28">
        <w:rPr>
          <w:szCs w:val="24"/>
        </w:rPr>
        <w:t>, Division of Epidemiology and Biostatistics, European Institute of Oncology,</w:t>
      </w:r>
      <w:r w:rsidR="005A69F7" w:rsidRPr="00CF3E28">
        <w:rPr>
          <w:szCs w:val="24"/>
        </w:rPr>
        <w:t xml:space="preserve"> </w:t>
      </w:r>
      <w:r w:rsidRPr="00CF3E28">
        <w:rPr>
          <w:szCs w:val="24"/>
        </w:rPr>
        <w:t>Milan</w:t>
      </w:r>
      <w:r w:rsidR="00C53950" w:rsidRPr="00CF3E28">
        <w:rPr>
          <w:szCs w:val="24"/>
          <w:lang w:eastAsia="zh-CN"/>
        </w:rPr>
        <w:t xml:space="preserve"> </w:t>
      </w:r>
      <w:r w:rsidR="00C53950" w:rsidRPr="00CF3E28">
        <w:rPr>
          <w:szCs w:val="24"/>
        </w:rPr>
        <w:t>20141, Italy</w:t>
      </w:r>
    </w:p>
    <w:p w14:paraId="44B46D1B" w14:textId="77777777" w:rsidR="00C53950" w:rsidRPr="00CF3E28" w:rsidRDefault="00C53950" w:rsidP="00647E70">
      <w:pPr>
        <w:snapToGrid w:val="0"/>
        <w:spacing w:after="0" w:line="360" w:lineRule="auto"/>
        <w:jc w:val="both"/>
        <w:rPr>
          <w:b/>
          <w:szCs w:val="24"/>
          <w:lang w:eastAsia="zh-CN"/>
        </w:rPr>
      </w:pPr>
    </w:p>
    <w:p w14:paraId="19384A03" w14:textId="60FD6AED" w:rsidR="00052709" w:rsidRPr="00CF3E28" w:rsidRDefault="00995FBD" w:rsidP="00647E70">
      <w:pPr>
        <w:snapToGrid w:val="0"/>
        <w:spacing w:after="0" w:line="360" w:lineRule="auto"/>
        <w:jc w:val="both"/>
        <w:rPr>
          <w:szCs w:val="24"/>
        </w:rPr>
      </w:pPr>
      <w:r w:rsidRPr="00CF3E28">
        <w:rPr>
          <w:b/>
          <w:szCs w:val="24"/>
        </w:rPr>
        <w:t>ORCID number:</w:t>
      </w:r>
      <w:r w:rsidR="00F95BDC" w:rsidRPr="00CF3E28">
        <w:rPr>
          <w:szCs w:val="24"/>
          <w:lang w:eastAsia="zh-CN"/>
        </w:rPr>
        <w:t xml:space="preserve"> </w:t>
      </w:r>
      <w:r w:rsidR="00052709" w:rsidRPr="00CF3E28">
        <w:rPr>
          <w:szCs w:val="24"/>
        </w:rPr>
        <w:t>Karima Chaabna</w:t>
      </w:r>
      <w:r w:rsidRPr="00CF3E28">
        <w:rPr>
          <w:szCs w:val="24"/>
        </w:rPr>
        <w:t xml:space="preserve"> (0000-0002-1443-207X)</w:t>
      </w:r>
      <w:r w:rsidR="00CF3E28" w:rsidRPr="00CF3E28">
        <w:rPr>
          <w:szCs w:val="24"/>
          <w:lang w:eastAsia="zh-CN"/>
        </w:rPr>
        <w:t>;</w:t>
      </w:r>
      <w:r w:rsidR="00052709" w:rsidRPr="00CF3E28">
        <w:rPr>
          <w:szCs w:val="24"/>
        </w:rPr>
        <w:t xml:space="preserve"> Sohaila Cheema</w:t>
      </w:r>
      <w:r w:rsidRPr="00CF3E28">
        <w:rPr>
          <w:szCs w:val="24"/>
        </w:rPr>
        <w:t xml:space="preserve"> (0000-0002-5874-4059)</w:t>
      </w:r>
      <w:r w:rsidR="00CF3E28" w:rsidRPr="00CF3E28">
        <w:rPr>
          <w:szCs w:val="24"/>
          <w:lang w:eastAsia="zh-CN"/>
        </w:rPr>
        <w:t xml:space="preserve">; </w:t>
      </w:r>
      <w:r w:rsidR="00052709" w:rsidRPr="00CF3E28">
        <w:rPr>
          <w:szCs w:val="24"/>
        </w:rPr>
        <w:t>Amit Abraham</w:t>
      </w:r>
      <w:r w:rsidR="007E38F9" w:rsidRPr="00CF3E28">
        <w:rPr>
          <w:szCs w:val="24"/>
        </w:rPr>
        <w:t xml:space="preserve"> (0000-0002-9696-8598)</w:t>
      </w:r>
      <w:r w:rsidR="00CF3E28" w:rsidRPr="00CF3E28">
        <w:rPr>
          <w:szCs w:val="24"/>
          <w:lang w:eastAsia="zh-CN"/>
        </w:rPr>
        <w:t>;</w:t>
      </w:r>
      <w:r w:rsidR="00052709" w:rsidRPr="00CF3E28">
        <w:rPr>
          <w:szCs w:val="24"/>
        </w:rPr>
        <w:t xml:space="preserve"> Hekmat Alrouh</w:t>
      </w:r>
      <w:r w:rsidR="00C224FA" w:rsidRPr="00CF3E28">
        <w:rPr>
          <w:szCs w:val="24"/>
        </w:rPr>
        <w:t xml:space="preserve"> (0000-0003-2224-149X)</w:t>
      </w:r>
      <w:r w:rsidR="00CF3E28" w:rsidRPr="00CF3E28">
        <w:rPr>
          <w:szCs w:val="24"/>
          <w:lang w:eastAsia="zh-CN"/>
        </w:rPr>
        <w:t>;</w:t>
      </w:r>
      <w:r w:rsidR="000628AA" w:rsidRPr="00CF3E28">
        <w:rPr>
          <w:szCs w:val="24"/>
        </w:rPr>
        <w:t xml:space="preserve"> Albert B Lowenfels (</w:t>
      </w:r>
      <w:r w:rsidR="000628AA" w:rsidRPr="00CF3E28">
        <w:rPr>
          <w:rFonts w:eastAsia="Times New Roman"/>
          <w:szCs w:val="24"/>
        </w:rPr>
        <w:t>0000-0003-3631-4530)</w:t>
      </w:r>
      <w:r w:rsidR="00CF3E28" w:rsidRPr="00CF3E28">
        <w:rPr>
          <w:szCs w:val="24"/>
          <w:lang w:eastAsia="zh-CN"/>
        </w:rPr>
        <w:t>;</w:t>
      </w:r>
      <w:r w:rsidR="000628AA" w:rsidRPr="00CF3E28">
        <w:rPr>
          <w:szCs w:val="24"/>
        </w:rPr>
        <w:t xml:space="preserve"> Patrick Maisonneuve (</w:t>
      </w:r>
      <w:r w:rsidR="000628AA" w:rsidRPr="00CF3E28">
        <w:rPr>
          <w:rFonts w:eastAsia="Times New Roman"/>
          <w:szCs w:val="24"/>
        </w:rPr>
        <w:t>0000-0002-5309-4704)</w:t>
      </w:r>
      <w:r w:rsidR="00CF3E28" w:rsidRPr="00CF3E28">
        <w:rPr>
          <w:szCs w:val="24"/>
          <w:lang w:eastAsia="zh-CN"/>
        </w:rPr>
        <w:t>;</w:t>
      </w:r>
      <w:r w:rsidR="000628AA" w:rsidRPr="00CF3E28">
        <w:rPr>
          <w:szCs w:val="24"/>
        </w:rPr>
        <w:t xml:space="preserve"> Ravinder Mamtani (</w:t>
      </w:r>
      <w:r w:rsidR="000628AA" w:rsidRPr="00CF3E28">
        <w:rPr>
          <w:rFonts w:eastAsia="Times New Roman"/>
          <w:szCs w:val="24"/>
        </w:rPr>
        <w:t>0000-0001-8507-281X)</w:t>
      </w:r>
      <w:r w:rsidR="00B003A4" w:rsidRPr="00CF3E28">
        <w:rPr>
          <w:szCs w:val="24"/>
        </w:rPr>
        <w:t>.</w:t>
      </w:r>
    </w:p>
    <w:p w14:paraId="58CA6B3D" w14:textId="77777777" w:rsidR="00C53950" w:rsidRPr="00CF3E28" w:rsidRDefault="00C53950" w:rsidP="00647E70">
      <w:pPr>
        <w:snapToGrid w:val="0"/>
        <w:spacing w:after="0" w:line="360" w:lineRule="auto"/>
        <w:jc w:val="both"/>
        <w:rPr>
          <w:b/>
          <w:szCs w:val="24"/>
          <w:lang w:eastAsia="zh-CN"/>
        </w:rPr>
      </w:pPr>
    </w:p>
    <w:p w14:paraId="53E5B2EA" w14:textId="4F49BE68" w:rsidR="00092A3B" w:rsidRPr="00CF3E28" w:rsidRDefault="00092A3B" w:rsidP="00647E70">
      <w:pPr>
        <w:snapToGrid w:val="0"/>
        <w:spacing w:after="0" w:line="360" w:lineRule="auto"/>
        <w:jc w:val="both"/>
        <w:rPr>
          <w:szCs w:val="24"/>
        </w:rPr>
      </w:pPr>
      <w:r w:rsidRPr="00CF3E28">
        <w:rPr>
          <w:b/>
          <w:szCs w:val="24"/>
        </w:rPr>
        <w:t>Author contribution</w:t>
      </w:r>
      <w:r w:rsidR="00B003A4" w:rsidRPr="00CF3E28">
        <w:rPr>
          <w:b/>
          <w:szCs w:val="24"/>
        </w:rPr>
        <w:t>s</w:t>
      </w:r>
      <w:r w:rsidRPr="00CF3E28">
        <w:rPr>
          <w:b/>
          <w:szCs w:val="24"/>
        </w:rPr>
        <w:t xml:space="preserve">: </w:t>
      </w:r>
      <w:r w:rsidRPr="00CF3E28">
        <w:rPr>
          <w:szCs w:val="24"/>
        </w:rPr>
        <w:t>Chaabna K, Cheema S</w:t>
      </w:r>
      <w:r w:rsidR="007879E9">
        <w:rPr>
          <w:rFonts w:hint="eastAsia"/>
          <w:szCs w:val="24"/>
          <w:lang w:eastAsia="zh-CN"/>
        </w:rPr>
        <w:t xml:space="preserve"> </w:t>
      </w:r>
      <w:r w:rsidR="0072343E" w:rsidRPr="00CF3E28">
        <w:rPr>
          <w:szCs w:val="24"/>
        </w:rPr>
        <w:t>and</w:t>
      </w:r>
      <w:r w:rsidRPr="00CF3E28">
        <w:rPr>
          <w:szCs w:val="24"/>
        </w:rPr>
        <w:t xml:space="preserve"> </w:t>
      </w:r>
      <w:r w:rsidR="0072343E" w:rsidRPr="00CF3E28">
        <w:rPr>
          <w:szCs w:val="24"/>
        </w:rPr>
        <w:t xml:space="preserve">Mamtani R </w:t>
      </w:r>
      <w:r w:rsidRPr="00CF3E28">
        <w:rPr>
          <w:szCs w:val="24"/>
        </w:rPr>
        <w:t>collectively contributed to the conception of the study</w:t>
      </w:r>
      <w:r w:rsidR="007879E9">
        <w:rPr>
          <w:rFonts w:hint="eastAsia"/>
          <w:szCs w:val="24"/>
          <w:lang w:eastAsia="zh-CN"/>
        </w:rPr>
        <w:t xml:space="preserve">; </w:t>
      </w:r>
      <w:r w:rsidRPr="00CF3E28">
        <w:rPr>
          <w:szCs w:val="24"/>
        </w:rPr>
        <w:t>Chaabna K, Abraham A</w:t>
      </w:r>
      <w:r w:rsidR="007879E9">
        <w:rPr>
          <w:rFonts w:hint="eastAsia"/>
          <w:szCs w:val="24"/>
          <w:lang w:eastAsia="zh-CN"/>
        </w:rPr>
        <w:t xml:space="preserve"> </w:t>
      </w:r>
      <w:r w:rsidRPr="00CF3E28">
        <w:rPr>
          <w:szCs w:val="24"/>
        </w:rPr>
        <w:t>and Alrouh H were involved in the literature search, screening</w:t>
      </w:r>
      <w:r w:rsidR="0096119E" w:rsidRPr="00CF3E28">
        <w:rPr>
          <w:szCs w:val="24"/>
        </w:rPr>
        <w:t>,</w:t>
      </w:r>
      <w:r w:rsidRPr="00CF3E28">
        <w:rPr>
          <w:szCs w:val="24"/>
        </w:rPr>
        <w:t xml:space="preserve"> and extraction steps</w:t>
      </w:r>
      <w:r w:rsidR="007879E9">
        <w:rPr>
          <w:rFonts w:hint="eastAsia"/>
          <w:szCs w:val="24"/>
          <w:lang w:eastAsia="zh-CN"/>
        </w:rPr>
        <w:t>;</w:t>
      </w:r>
      <w:r w:rsidRPr="00CF3E28">
        <w:rPr>
          <w:szCs w:val="24"/>
        </w:rPr>
        <w:t xml:space="preserve"> Analysis and manuscript drafting </w:t>
      </w:r>
      <w:r w:rsidRPr="00CF3E28">
        <w:rPr>
          <w:szCs w:val="24"/>
        </w:rPr>
        <w:lastRenderedPageBreak/>
        <w:t>were implemented by Chaabna K with support from Cheema S</w:t>
      </w:r>
      <w:r w:rsidR="00B937A8" w:rsidRPr="00CF3E28">
        <w:rPr>
          <w:szCs w:val="24"/>
        </w:rPr>
        <w:t>,</w:t>
      </w:r>
      <w:r w:rsidRPr="00CF3E28">
        <w:rPr>
          <w:szCs w:val="24"/>
        </w:rPr>
        <w:t xml:space="preserve"> </w:t>
      </w:r>
      <w:r w:rsidR="004111D4" w:rsidRPr="00CF3E28">
        <w:rPr>
          <w:szCs w:val="24"/>
        </w:rPr>
        <w:t xml:space="preserve">Lowenfels AB, Maisonneuve P, </w:t>
      </w:r>
      <w:r w:rsidR="0072343E" w:rsidRPr="00CF3E28">
        <w:rPr>
          <w:szCs w:val="24"/>
        </w:rPr>
        <w:t xml:space="preserve">and </w:t>
      </w:r>
      <w:r w:rsidRPr="00CF3E28">
        <w:rPr>
          <w:szCs w:val="24"/>
        </w:rPr>
        <w:t>M</w:t>
      </w:r>
      <w:r w:rsidR="0072343E" w:rsidRPr="00CF3E28">
        <w:rPr>
          <w:szCs w:val="24"/>
        </w:rPr>
        <w:t>amtani R</w:t>
      </w:r>
      <w:r w:rsidR="007879E9">
        <w:rPr>
          <w:rFonts w:hint="eastAsia"/>
          <w:szCs w:val="24"/>
          <w:lang w:eastAsia="zh-CN"/>
        </w:rPr>
        <w:t xml:space="preserve">; </w:t>
      </w:r>
      <w:r w:rsidR="007879E9" w:rsidRPr="00CF3E28">
        <w:rPr>
          <w:szCs w:val="24"/>
        </w:rPr>
        <w:t>a</w:t>
      </w:r>
      <w:r w:rsidRPr="00CF3E28">
        <w:rPr>
          <w:szCs w:val="24"/>
        </w:rPr>
        <w:t>ll authors read</w:t>
      </w:r>
      <w:r w:rsidR="00855D91" w:rsidRPr="00CF3E28">
        <w:rPr>
          <w:szCs w:val="24"/>
        </w:rPr>
        <w:t>, edited,</w:t>
      </w:r>
      <w:r w:rsidRPr="00CF3E28">
        <w:rPr>
          <w:szCs w:val="24"/>
        </w:rPr>
        <w:t xml:space="preserve"> and approved the final manuscript.</w:t>
      </w:r>
    </w:p>
    <w:p w14:paraId="2B476EA0" w14:textId="77777777" w:rsidR="00CF3E28" w:rsidRPr="007879E9" w:rsidRDefault="00CF3E28" w:rsidP="00647E70">
      <w:pPr>
        <w:snapToGrid w:val="0"/>
        <w:spacing w:after="0" w:line="360" w:lineRule="auto"/>
        <w:jc w:val="both"/>
        <w:rPr>
          <w:b/>
          <w:szCs w:val="24"/>
          <w:lang w:eastAsia="zh-CN"/>
        </w:rPr>
      </w:pPr>
    </w:p>
    <w:p w14:paraId="39E29F47" w14:textId="600813ED" w:rsidR="00995FBD" w:rsidRPr="00CF3E28" w:rsidRDefault="00995FBD" w:rsidP="00647E70">
      <w:pPr>
        <w:snapToGrid w:val="0"/>
        <w:spacing w:after="0" w:line="360" w:lineRule="auto"/>
        <w:jc w:val="both"/>
        <w:rPr>
          <w:b/>
          <w:szCs w:val="24"/>
        </w:rPr>
      </w:pPr>
      <w:r w:rsidRPr="00CF3E28">
        <w:rPr>
          <w:b/>
          <w:szCs w:val="24"/>
        </w:rPr>
        <w:t>Conflict</w:t>
      </w:r>
      <w:r w:rsidR="00CF3E28">
        <w:rPr>
          <w:rFonts w:hint="eastAsia"/>
          <w:b/>
          <w:szCs w:val="24"/>
          <w:lang w:eastAsia="zh-CN"/>
        </w:rPr>
        <w:t>-</w:t>
      </w:r>
      <w:r w:rsidRPr="00CF3E28">
        <w:rPr>
          <w:b/>
          <w:szCs w:val="24"/>
        </w:rPr>
        <w:t>of</w:t>
      </w:r>
      <w:r w:rsidR="00CF3E28">
        <w:rPr>
          <w:rFonts w:hint="eastAsia"/>
          <w:b/>
          <w:szCs w:val="24"/>
          <w:lang w:eastAsia="zh-CN"/>
        </w:rPr>
        <w:t>-</w:t>
      </w:r>
      <w:r w:rsidRPr="00CF3E28">
        <w:rPr>
          <w:b/>
          <w:szCs w:val="24"/>
        </w:rPr>
        <w:t>interest statement:</w:t>
      </w:r>
      <w:r w:rsidR="007E38F9" w:rsidRPr="00CF3E28">
        <w:rPr>
          <w:szCs w:val="24"/>
        </w:rPr>
        <w:t xml:space="preserve"> The authors have declared that no competing interests exist.</w:t>
      </w:r>
    </w:p>
    <w:p w14:paraId="6E6BBCB3" w14:textId="77777777" w:rsidR="00CF3E28" w:rsidRDefault="00CF3E28" w:rsidP="00647E70">
      <w:pPr>
        <w:snapToGrid w:val="0"/>
        <w:spacing w:after="0" w:line="360" w:lineRule="auto"/>
        <w:jc w:val="both"/>
        <w:rPr>
          <w:b/>
          <w:szCs w:val="24"/>
          <w:lang w:eastAsia="zh-CN"/>
        </w:rPr>
      </w:pPr>
    </w:p>
    <w:p w14:paraId="51CF3648" w14:textId="77777777" w:rsidR="00315F6B" w:rsidRPr="002E2BBF" w:rsidRDefault="00315F6B" w:rsidP="00315F6B">
      <w:pPr>
        <w:pStyle w:val="HTMLPreformatted"/>
        <w:adjustRightInd w:val="0"/>
        <w:snapToGrid w:val="0"/>
        <w:spacing w:line="360" w:lineRule="auto"/>
        <w:jc w:val="both"/>
        <w:rPr>
          <w:rFonts w:ascii="Book Antiqua" w:hAnsi="Book Antiqua" w:cs="Times New Roman"/>
          <w:sz w:val="24"/>
          <w:szCs w:val="24"/>
          <w:lang w:val="en-US"/>
        </w:rPr>
      </w:pPr>
      <w:r w:rsidRPr="002E2BBF">
        <w:rPr>
          <w:rFonts w:ascii="Book Antiqua" w:hAnsi="Book Antiqua" w:cs="Times New Roman"/>
          <w:b/>
          <w:sz w:val="24"/>
          <w:szCs w:val="24"/>
          <w:lang w:val="en-US"/>
        </w:rPr>
        <w:t xml:space="preserve">PRISMA 2009 Checklist statement: </w:t>
      </w:r>
      <w:r w:rsidRPr="002E2BBF">
        <w:rPr>
          <w:rFonts w:ascii="Book Antiqua" w:hAnsi="Book Antiqua" w:cs="Times New Roman"/>
          <w:sz w:val="24"/>
          <w:szCs w:val="24"/>
          <w:lang w:val="en-US"/>
        </w:rPr>
        <w:t>The authors have read the PRISMA 2009 Checklist, and the manuscript was prepared and revised according to the PRISMA 2009 Checklist.</w:t>
      </w:r>
    </w:p>
    <w:p w14:paraId="41AC765F" w14:textId="77777777" w:rsidR="00315F6B" w:rsidRPr="00315F6B" w:rsidRDefault="00315F6B" w:rsidP="00647E70">
      <w:pPr>
        <w:snapToGrid w:val="0"/>
        <w:spacing w:after="0" w:line="360" w:lineRule="auto"/>
        <w:jc w:val="both"/>
        <w:rPr>
          <w:b/>
          <w:szCs w:val="24"/>
          <w:lang w:eastAsia="zh-CN"/>
        </w:rPr>
      </w:pPr>
    </w:p>
    <w:p w14:paraId="3CC5E673" w14:textId="77777777" w:rsidR="004B5930" w:rsidRPr="004F57C6" w:rsidRDefault="004B5930" w:rsidP="00647E70">
      <w:pPr>
        <w:pStyle w:val="1"/>
        <w:snapToGrid w:val="0"/>
        <w:spacing w:line="360" w:lineRule="auto"/>
        <w:jc w:val="both"/>
        <w:rPr>
          <w:rFonts w:ascii="Book Antiqua" w:hAnsi="Book Antiqua" w:cs="Times New Roman"/>
          <w:bCs/>
          <w:color w:val="auto"/>
          <w:sz w:val="24"/>
          <w:szCs w:val="24"/>
          <w:highlight w:val="white"/>
          <w:lang w:val="en-US"/>
        </w:rPr>
      </w:pPr>
      <w:bookmarkStart w:id="6" w:name="OLE_LINK734"/>
      <w:bookmarkStart w:id="7" w:name="OLE_LINK441"/>
      <w:bookmarkStart w:id="8" w:name="OLE_LINK442"/>
      <w:bookmarkStart w:id="9" w:name="OLE_LINK1032"/>
      <w:bookmarkStart w:id="10" w:name="OLE_LINK1232"/>
      <w:bookmarkStart w:id="11" w:name="OLE_LINK559"/>
      <w:bookmarkStart w:id="12" w:name="OLE_LINK878"/>
      <w:bookmarkStart w:id="13" w:name="OLE_LINK879"/>
      <w:bookmarkStart w:id="14" w:name="OLE_LINK1100"/>
      <w:bookmarkStart w:id="15"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6" w:name="OLE_LINK479"/>
      <w:bookmarkStart w:id="17" w:name="OLE_LINK496"/>
      <w:bookmarkStart w:id="18" w:name="OLE_LINK506"/>
      <w:bookmarkStart w:id="19"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6"/>
      <w:bookmarkEnd w:id="16"/>
      <w:bookmarkEnd w:id="17"/>
      <w:bookmarkEnd w:id="18"/>
      <w:bookmarkEnd w:id="19"/>
    </w:p>
    <w:bookmarkEnd w:id="7"/>
    <w:bookmarkEnd w:id="8"/>
    <w:bookmarkEnd w:id="9"/>
    <w:bookmarkEnd w:id="10"/>
    <w:bookmarkEnd w:id="11"/>
    <w:p w14:paraId="0F26AF9C" w14:textId="77777777" w:rsidR="004B5930" w:rsidRPr="004F57C6" w:rsidRDefault="004B5930" w:rsidP="00647E70">
      <w:pPr>
        <w:pStyle w:val="1"/>
        <w:snapToGrid w:val="0"/>
        <w:spacing w:line="360" w:lineRule="auto"/>
        <w:jc w:val="both"/>
        <w:rPr>
          <w:rFonts w:ascii="Book Antiqua" w:hAnsi="Book Antiqua" w:cs="Times New Roman"/>
          <w:b/>
          <w:bCs/>
          <w:color w:val="FF0000"/>
          <w:sz w:val="24"/>
          <w:szCs w:val="24"/>
          <w:highlight w:val="white"/>
          <w:lang w:val="en-US" w:eastAsia="zh-CN"/>
        </w:rPr>
      </w:pPr>
    </w:p>
    <w:p w14:paraId="5A2BA160" w14:textId="77777777" w:rsidR="004B5930" w:rsidRPr="004F57C6" w:rsidRDefault="004B5930" w:rsidP="00647E70">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p>
    <w:bookmarkEnd w:id="12"/>
    <w:bookmarkEnd w:id="13"/>
    <w:bookmarkEnd w:id="14"/>
    <w:bookmarkEnd w:id="15"/>
    <w:p w14:paraId="7C599E2D" w14:textId="77777777" w:rsidR="004B5930" w:rsidRPr="00CF3E28" w:rsidRDefault="004B5930" w:rsidP="00647E70">
      <w:pPr>
        <w:snapToGrid w:val="0"/>
        <w:spacing w:after="0" w:line="360" w:lineRule="auto"/>
        <w:jc w:val="both"/>
        <w:rPr>
          <w:b/>
          <w:szCs w:val="24"/>
          <w:lang w:eastAsia="zh-CN"/>
        </w:rPr>
      </w:pPr>
    </w:p>
    <w:p w14:paraId="48A91484" w14:textId="7BF825D0" w:rsidR="00720266" w:rsidRPr="00CF3E28" w:rsidRDefault="00995FBD" w:rsidP="00647E70">
      <w:pPr>
        <w:snapToGrid w:val="0"/>
        <w:spacing w:after="0" w:line="360" w:lineRule="auto"/>
        <w:jc w:val="both"/>
        <w:rPr>
          <w:rFonts w:cs="Times New Roman"/>
          <w:szCs w:val="24"/>
        </w:rPr>
      </w:pPr>
      <w:r w:rsidRPr="00CF3E28">
        <w:rPr>
          <w:b/>
          <w:szCs w:val="24"/>
        </w:rPr>
        <w:t>Correspondence to:</w:t>
      </w:r>
      <w:r w:rsidR="007879E9">
        <w:rPr>
          <w:rFonts w:hint="eastAsia"/>
          <w:szCs w:val="24"/>
          <w:lang w:eastAsia="zh-CN"/>
        </w:rPr>
        <w:t xml:space="preserve"> </w:t>
      </w:r>
      <w:r w:rsidRPr="00204895">
        <w:rPr>
          <w:b/>
          <w:szCs w:val="24"/>
        </w:rPr>
        <w:t>Karima Chaabna,</w:t>
      </w:r>
      <w:r w:rsidR="00B378BB">
        <w:rPr>
          <w:rFonts w:hint="eastAsia"/>
          <w:b/>
          <w:szCs w:val="24"/>
          <w:lang w:eastAsia="zh-CN"/>
        </w:rPr>
        <w:t xml:space="preserve"> </w:t>
      </w:r>
      <w:r w:rsidRPr="00204895">
        <w:rPr>
          <w:b/>
          <w:szCs w:val="24"/>
        </w:rPr>
        <w:t>PhD,</w:t>
      </w:r>
      <w:r w:rsidRPr="00CF3E28">
        <w:rPr>
          <w:szCs w:val="24"/>
        </w:rPr>
        <w:t xml:space="preserve"> Institute for Population Health, Weill Cornell Medicine-Qatar, Qatar Foundation-Education City, P.O. Box</w:t>
      </w:r>
      <w:r w:rsidR="00B003A4" w:rsidRPr="00CF3E28">
        <w:rPr>
          <w:szCs w:val="24"/>
        </w:rPr>
        <w:t xml:space="preserve"> </w:t>
      </w:r>
      <w:r w:rsidRPr="00CF3E28">
        <w:rPr>
          <w:szCs w:val="24"/>
        </w:rPr>
        <w:t>24 144, Doha, Qatar.</w:t>
      </w:r>
      <w:r w:rsidR="00720266" w:rsidRPr="00CF3E28">
        <w:rPr>
          <w:szCs w:val="24"/>
        </w:rPr>
        <w:t xml:space="preserve"> </w:t>
      </w:r>
      <w:hyperlink r:id="rId9" w:history="1">
        <w:r w:rsidR="00B37669" w:rsidRPr="00CF3E28">
          <w:rPr>
            <w:rStyle w:val="Hyperlink"/>
            <w:rFonts w:cs="Times New Roman"/>
            <w:color w:val="auto"/>
            <w:szCs w:val="24"/>
            <w:u w:val="none"/>
          </w:rPr>
          <w:t>kac2047@qatar-med.cornell.edu</w:t>
        </w:r>
      </w:hyperlink>
      <w:r w:rsidR="00B37669" w:rsidRPr="00CF3E28">
        <w:rPr>
          <w:rFonts w:cs="Times New Roman"/>
          <w:szCs w:val="24"/>
        </w:rPr>
        <w:t xml:space="preserve"> </w:t>
      </w:r>
    </w:p>
    <w:p w14:paraId="529BBD25" w14:textId="54EBF4F6" w:rsidR="00995FBD" w:rsidRPr="00CF3E28" w:rsidRDefault="00995FBD" w:rsidP="00647E70">
      <w:pPr>
        <w:snapToGrid w:val="0"/>
        <w:spacing w:after="0" w:line="360" w:lineRule="auto"/>
        <w:jc w:val="both"/>
        <w:rPr>
          <w:rFonts w:cs="Times New Roman"/>
          <w:szCs w:val="24"/>
        </w:rPr>
      </w:pPr>
      <w:r w:rsidRPr="00CF3E28">
        <w:rPr>
          <w:rFonts w:cs="Times New Roman"/>
          <w:b/>
          <w:szCs w:val="24"/>
        </w:rPr>
        <w:t>Telephone:</w:t>
      </w:r>
      <w:r w:rsidRPr="00CF3E28">
        <w:rPr>
          <w:rFonts w:cs="Times New Roman"/>
          <w:szCs w:val="24"/>
        </w:rPr>
        <w:t xml:space="preserve"> +974</w:t>
      </w:r>
      <w:r w:rsidR="00CF3E28">
        <w:rPr>
          <w:rFonts w:cs="Times New Roman" w:hint="eastAsia"/>
          <w:szCs w:val="24"/>
          <w:lang w:eastAsia="zh-CN"/>
        </w:rPr>
        <w:t>-</w:t>
      </w:r>
      <w:r w:rsidR="007879E9">
        <w:rPr>
          <w:rFonts w:cs="Times New Roman"/>
          <w:szCs w:val="24"/>
        </w:rPr>
        <w:t>4492</w:t>
      </w:r>
      <w:r w:rsidRPr="00CF3E28">
        <w:rPr>
          <w:rFonts w:cs="Times New Roman"/>
          <w:szCs w:val="24"/>
        </w:rPr>
        <w:t>8309</w:t>
      </w:r>
    </w:p>
    <w:p w14:paraId="14729C67" w14:textId="4C585389" w:rsidR="00995FBD" w:rsidRDefault="00995FBD" w:rsidP="00647E70">
      <w:pPr>
        <w:snapToGrid w:val="0"/>
        <w:spacing w:after="0" w:line="360" w:lineRule="auto"/>
        <w:jc w:val="both"/>
        <w:rPr>
          <w:rFonts w:cs="Times New Roman"/>
          <w:szCs w:val="24"/>
          <w:lang w:eastAsia="zh-CN"/>
        </w:rPr>
      </w:pPr>
      <w:r w:rsidRPr="00CF3E28">
        <w:rPr>
          <w:rFonts w:cs="Times New Roman"/>
          <w:b/>
          <w:szCs w:val="24"/>
        </w:rPr>
        <w:t xml:space="preserve">Fax: </w:t>
      </w:r>
      <w:r w:rsidRPr="00CF3E28">
        <w:rPr>
          <w:rFonts w:cs="Times New Roman"/>
          <w:szCs w:val="24"/>
        </w:rPr>
        <w:t>+974</w:t>
      </w:r>
      <w:r w:rsidR="00CF3E28">
        <w:rPr>
          <w:rFonts w:cs="Times New Roman" w:hint="eastAsia"/>
          <w:szCs w:val="24"/>
          <w:lang w:eastAsia="zh-CN"/>
        </w:rPr>
        <w:t>-</w:t>
      </w:r>
      <w:r w:rsidR="007879E9">
        <w:rPr>
          <w:rFonts w:cs="Times New Roman"/>
          <w:szCs w:val="24"/>
        </w:rPr>
        <w:t>4492</w:t>
      </w:r>
      <w:r w:rsidRPr="00CF3E28">
        <w:rPr>
          <w:rFonts w:cs="Times New Roman"/>
          <w:szCs w:val="24"/>
        </w:rPr>
        <w:t>8333</w:t>
      </w:r>
    </w:p>
    <w:p w14:paraId="347E3BFC" w14:textId="77777777" w:rsidR="00B378BB" w:rsidRDefault="00B378BB" w:rsidP="00647E70">
      <w:pPr>
        <w:snapToGrid w:val="0"/>
        <w:spacing w:after="0" w:line="360" w:lineRule="auto"/>
        <w:jc w:val="both"/>
        <w:rPr>
          <w:rFonts w:cs="Times New Roman"/>
          <w:szCs w:val="24"/>
          <w:lang w:eastAsia="zh-CN"/>
        </w:rPr>
      </w:pPr>
    </w:p>
    <w:p w14:paraId="75518DA8" w14:textId="3C87E141"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t>Received:</w:t>
      </w:r>
      <w:r>
        <w:rPr>
          <w:rFonts w:cs="SimSun" w:hint="eastAsia"/>
          <w:b/>
          <w:szCs w:val="24"/>
          <w:lang w:eastAsia="zh-CN"/>
        </w:rPr>
        <w:t xml:space="preserve"> </w:t>
      </w:r>
      <w:r w:rsidRPr="00B378BB">
        <w:rPr>
          <w:rFonts w:cs="SimSun" w:hint="eastAsia"/>
          <w:szCs w:val="24"/>
          <w:lang w:eastAsia="zh-CN"/>
        </w:rPr>
        <w:t>April 1, 2018</w:t>
      </w:r>
    </w:p>
    <w:p w14:paraId="54B46A34" w14:textId="443ED78C"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t>Peer-review started:</w:t>
      </w:r>
      <w:r>
        <w:rPr>
          <w:rFonts w:cs="SimSun" w:hint="eastAsia"/>
          <w:b/>
          <w:szCs w:val="24"/>
          <w:lang w:eastAsia="zh-CN"/>
        </w:rPr>
        <w:t xml:space="preserve"> </w:t>
      </w:r>
      <w:r w:rsidRPr="00B378BB">
        <w:rPr>
          <w:rFonts w:cs="SimSun" w:hint="eastAsia"/>
          <w:szCs w:val="24"/>
          <w:lang w:eastAsia="zh-CN"/>
        </w:rPr>
        <w:t xml:space="preserve">April </w:t>
      </w:r>
      <w:r>
        <w:rPr>
          <w:rFonts w:cs="SimSun" w:hint="eastAsia"/>
          <w:szCs w:val="24"/>
          <w:lang w:eastAsia="zh-CN"/>
        </w:rPr>
        <w:t>2</w:t>
      </w:r>
      <w:r w:rsidRPr="00B378BB">
        <w:rPr>
          <w:rFonts w:cs="SimSun" w:hint="eastAsia"/>
          <w:szCs w:val="24"/>
          <w:lang w:eastAsia="zh-CN"/>
        </w:rPr>
        <w:t>, 2018</w:t>
      </w:r>
    </w:p>
    <w:p w14:paraId="285B369E" w14:textId="5EF897D4"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t>First decision:</w:t>
      </w:r>
      <w:r>
        <w:rPr>
          <w:rFonts w:cs="SimSun" w:hint="eastAsia"/>
          <w:b/>
          <w:szCs w:val="24"/>
          <w:lang w:eastAsia="zh-CN"/>
        </w:rPr>
        <w:t xml:space="preserve"> </w:t>
      </w:r>
      <w:r w:rsidRPr="00B378BB">
        <w:rPr>
          <w:rFonts w:cs="SimSun" w:hint="eastAsia"/>
          <w:szCs w:val="24"/>
          <w:lang w:eastAsia="zh-CN"/>
        </w:rPr>
        <w:t>May 17, 2018</w:t>
      </w:r>
    </w:p>
    <w:p w14:paraId="4E4B0A30" w14:textId="5C0D71E4"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lastRenderedPageBreak/>
        <w:t>Revised:</w:t>
      </w:r>
      <w:r>
        <w:rPr>
          <w:rFonts w:cs="SimSun" w:hint="eastAsia"/>
          <w:b/>
          <w:szCs w:val="24"/>
          <w:lang w:eastAsia="zh-CN"/>
        </w:rPr>
        <w:t xml:space="preserve"> </w:t>
      </w:r>
      <w:r w:rsidRPr="00B378BB">
        <w:rPr>
          <w:rFonts w:cs="SimSun" w:hint="eastAsia"/>
          <w:szCs w:val="24"/>
          <w:lang w:eastAsia="zh-CN"/>
        </w:rPr>
        <w:t>June 10, 2018</w:t>
      </w:r>
    </w:p>
    <w:p w14:paraId="2FD2B585" w14:textId="6DE8A711"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t>Accepted:</w:t>
      </w:r>
      <w:r w:rsidR="00886A7A" w:rsidRPr="00886A7A">
        <w:t xml:space="preserve"> </w:t>
      </w:r>
      <w:r w:rsidR="00886A7A" w:rsidRPr="00886A7A">
        <w:rPr>
          <w:rFonts w:cs="SimSun"/>
          <w:szCs w:val="24"/>
          <w:lang w:eastAsia="zh-CN"/>
        </w:rPr>
        <w:t>June 25, 2018</w:t>
      </w:r>
    </w:p>
    <w:p w14:paraId="418A803D" w14:textId="77777777" w:rsidR="00B378BB" w:rsidRPr="00B378BB" w:rsidRDefault="00B378BB" w:rsidP="00647E70">
      <w:pPr>
        <w:snapToGrid w:val="0"/>
        <w:spacing w:after="0" w:line="360" w:lineRule="auto"/>
        <w:jc w:val="both"/>
        <w:rPr>
          <w:rFonts w:cs="SimSun"/>
          <w:b/>
          <w:szCs w:val="24"/>
          <w:lang w:eastAsia="zh-CN"/>
        </w:rPr>
      </w:pPr>
      <w:r w:rsidRPr="00B378BB">
        <w:rPr>
          <w:rFonts w:cs="SimSun"/>
          <w:b/>
          <w:szCs w:val="24"/>
          <w:lang w:eastAsia="zh-CN"/>
        </w:rPr>
        <w:t>Article in press:</w:t>
      </w:r>
    </w:p>
    <w:p w14:paraId="79668497" w14:textId="77777777" w:rsidR="00B378BB" w:rsidRPr="00B378BB" w:rsidRDefault="00B378BB" w:rsidP="00647E70">
      <w:pPr>
        <w:snapToGrid w:val="0"/>
        <w:spacing w:after="0" w:line="360" w:lineRule="auto"/>
        <w:jc w:val="both"/>
        <w:rPr>
          <w:rFonts w:cs="Arial"/>
          <w:b/>
          <w:szCs w:val="24"/>
          <w:lang w:val="pl-PL" w:eastAsia="zh-CN"/>
        </w:rPr>
      </w:pPr>
      <w:r w:rsidRPr="00B378BB">
        <w:rPr>
          <w:rFonts w:cs="Arial"/>
          <w:b/>
          <w:szCs w:val="24"/>
          <w:lang w:val="pl-PL" w:eastAsia="pl-PL"/>
        </w:rPr>
        <w:t>Published online</w:t>
      </w:r>
      <w:r w:rsidRPr="00B378BB">
        <w:rPr>
          <w:rFonts w:cs="Arial" w:hint="eastAsia"/>
          <w:b/>
          <w:szCs w:val="24"/>
          <w:lang w:val="pl-PL" w:eastAsia="pl-PL"/>
        </w:rPr>
        <w:t>:</w:t>
      </w:r>
    </w:p>
    <w:p w14:paraId="69CFFF59" w14:textId="77777777" w:rsidR="00B378BB" w:rsidRPr="00CF3E28" w:rsidRDefault="00B378BB" w:rsidP="00647E70">
      <w:pPr>
        <w:snapToGrid w:val="0"/>
        <w:spacing w:after="0" w:line="360" w:lineRule="auto"/>
        <w:jc w:val="both"/>
        <w:rPr>
          <w:szCs w:val="24"/>
          <w:lang w:eastAsia="zh-CN"/>
        </w:rPr>
      </w:pPr>
    </w:p>
    <w:p w14:paraId="771760F6" w14:textId="1C1A4EE5" w:rsidR="00D0593D" w:rsidRPr="00CF3E28" w:rsidRDefault="00322C71" w:rsidP="00647E70">
      <w:pPr>
        <w:pStyle w:val="Heading1"/>
        <w:snapToGrid w:val="0"/>
        <w:spacing w:before="0" w:line="360" w:lineRule="auto"/>
        <w:jc w:val="both"/>
        <w:rPr>
          <w:szCs w:val="24"/>
        </w:rPr>
      </w:pPr>
      <w:r w:rsidRPr="00CF3E28">
        <w:rPr>
          <w:rFonts w:cs="Times New Roman"/>
          <w:szCs w:val="24"/>
        </w:rPr>
        <w:br w:type="page"/>
      </w:r>
      <w:r w:rsidR="00C37884" w:rsidRPr="00CF3E28">
        <w:rPr>
          <w:szCs w:val="24"/>
        </w:rPr>
        <w:lastRenderedPageBreak/>
        <w:t>Abstract</w:t>
      </w:r>
    </w:p>
    <w:p w14:paraId="557CAE7D" w14:textId="3C5C34D4" w:rsidR="00995FBD" w:rsidRPr="00B72318" w:rsidRDefault="00995FBD" w:rsidP="00647E70">
      <w:pPr>
        <w:snapToGrid w:val="0"/>
        <w:spacing w:after="0" w:line="360" w:lineRule="auto"/>
        <w:jc w:val="both"/>
        <w:rPr>
          <w:b/>
          <w:i/>
          <w:szCs w:val="24"/>
        </w:rPr>
      </w:pPr>
      <w:r w:rsidRPr="00B72318">
        <w:rPr>
          <w:b/>
          <w:i/>
          <w:szCs w:val="24"/>
        </w:rPr>
        <w:t>AIM</w:t>
      </w:r>
    </w:p>
    <w:p w14:paraId="38637B10" w14:textId="6B80412D" w:rsidR="006068DB" w:rsidRDefault="009667C6" w:rsidP="00647E70">
      <w:pPr>
        <w:snapToGrid w:val="0"/>
        <w:spacing w:after="0" w:line="360" w:lineRule="auto"/>
        <w:jc w:val="both"/>
        <w:rPr>
          <w:szCs w:val="24"/>
          <w:lang w:eastAsia="zh-CN"/>
        </w:rPr>
      </w:pPr>
      <w:r w:rsidRPr="00CF3E28">
        <w:rPr>
          <w:szCs w:val="24"/>
        </w:rPr>
        <w:t>T</w:t>
      </w:r>
      <w:r w:rsidR="006068DB" w:rsidRPr="00CF3E28">
        <w:rPr>
          <w:szCs w:val="24"/>
        </w:rPr>
        <w:t xml:space="preserve">o </w:t>
      </w:r>
      <w:r w:rsidR="00675882" w:rsidRPr="00CF3E28">
        <w:rPr>
          <w:szCs w:val="24"/>
        </w:rPr>
        <w:t xml:space="preserve">assess the quality of </w:t>
      </w:r>
      <w:r w:rsidR="006068DB" w:rsidRPr="00CF3E28">
        <w:rPr>
          <w:szCs w:val="24"/>
        </w:rPr>
        <w:t xml:space="preserve">and </w:t>
      </w:r>
      <w:r w:rsidR="00B003A4" w:rsidRPr="00CF3E28">
        <w:rPr>
          <w:szCs w:val="24"/>
        </w:rPr>
        <w:t xml:space="preserve">to </w:t>
      </w:r>
      <w:r w:rsidR="00675882" w:rsidRPr="00CF3E28">
        <w:rPr>
          <w:szCs w:val="24"/>
        </w:rPr>
        <w:t xml:space="preserve">critically </w:t>
      </w:r>
      <w:r w:rsidR="0072343E" w:rsidRPr="00CF3E28">
        <w:rPr>
          <w:szCs w:val="24"/>
        </w:rPr>
        <w:t>synthes</w:t>
      </w:r>
      <w:r w:rsidR="00F702FA" w:rsidRPr="00CF3E28">
        <w:rPr>
          <w:szCs w:val="24"/>
        </w:rPr>
        <w:t>ize</w:t>
      </w:r>
      <w:r w:rsidR="00675882" w:rsidRPr="00CF3E28">
        <w:rPr>
          <w:szCs w:val="24"/>
        </w:rPr>
        <w:t xml:space="preserve"> </w:t>
      </w:r>
      <w:r w:rsidR="00B003A4" w:rsidRPr="00CF3E28">
        <w:rPr>
          <w:szCs w:val="24"/>
        </w:rPr>
        <w:t xml:space="preserve">the </w:t>
      </w:r>
      <w:r w:rsidR="007707A6" w:rsidRPr="00CF3E28">
        <w:rPr>
          <w:szCs w:val="24"/>
        </w:rPr>
        <w:t xml:space="preserve">available </w:t>
      </w:r>
      <w:r w:rsidR="006068DB" w:rsidRPr="00CF3E28">
        <w:rPr>
          <w:szCs w:val="24"/>
        </w:rPr>
        <w:t xml:space="preserve">data on hepatitis </w:t>
      </w:r>
      <w:r w:rsidR="001B7593" w:rsidRPr="00CF3E28">
        <w:rPr>
          <w:szCs w:val="24"/>
        </w:rPr>
        <w:t>C infection</w:t>
      </w:r>
      <w:r w:rsidR="00B003A4" w:rsidRPr="00CF3E28">
        <w:rPr>
          <w:szCs w:val="24"/>
        </w:rPr>
        <w:t>s</w:t>
      </w:r>
      <w:r w:rsidR="006068DB" w:rsidRPr="00CF3E28">
        <w:rPr>
          <w:szCs w:val="24"/>
        </w:rPr>
        <w:t xml:space="preserve"> </w:t>
      </w:r>
      <w:r w:rsidR="00646E73" w:rsidRPr="00CF3E28">
        <w:rPr>
          <w:szCs w:val="24"/>
        </w:rPr>
        <w:t xml:space="preserve">in </w:t>
      </w:r>
      <w:r w:rsidR="0094360F" w:rsidRPr="00CF3E28">
        <w:rPr>
          <w:szCs w:val="24"/>
        </w:rPr>
        <w:t xml:space="preserve">the </w:t>
      </w:r>
      <w:r w:rsidR="000628AA" w:rsidRPr="00CF3E28">
        <w:rPr>
          <w:rFonts w:cs="Times New Roman"/>
          <w:szCs w:val="24"/>
        </w:rPr>
        <w:t>Middle East and North Africa (MENA)</w:t>
      </w:r>
      <w:r w:rsidR="00646E73" w:rsidRPr="00CF3E28">
        <w:rPr>
          <w:szCs w:val="24"/>
        </w:rPr>
        <w:t xml:space="preserve"> </w:t>
      </w:r>
      <w:r w:rsidR="0094360F" w:rsidRPr="00CF3E28">
        <w:rPr>
          <w:szCs w:val="24"/>
        </w:rPr>
        <w:t xml:space="preserve">region </w:t>
      </w:r>
      <w:r w:rsidR="00646E73" w:rsidRPr="00CF3E28">
        <w:rPr>
          <w:szCs w:val="24"/>
        </w:rPr>
        <w:t>to</w:t>
      </w:r>
      <w:r w:rsidR="006068DB" w:rsidRPr="00CF3E28">
        <w:rPr>
          <w:szCs w:val="24"/>
        </w:rPr>
        <w:t xml:space="preserve"> map evidence gaps.</w:t>
      </w:r>
    </w:p>
    <w:p w14:paraId="32515316" w14:textId="77777777" w:rsidR="00B72318" w:rsidRPr="00B72318" w:rsidRDefault="00B72318" w:rsidP="00647E70">
      <w:pPr>
        <w:snapToGrid w:val="0"/>
        <w:spacing w:after="0" w:line="360" w:lineRule="auto"/>
        <w:jc w:val="both"/>
        <w:rPr>
          <w:szCs w:val="24"/>
          <w:lang w:eastAsia="zh-CN"/>
        </w:rPr>
      </w:pPr>
    </w:p>
    <w:p w14:paraId="4FB43912" w14:textId="534430E3" w:rsidR="00A64156" w:rsidRPr="00B72318" w:rsidRDefault="00995FBD" w:rsidP="00647E70">
      <w:pPr>
        <w:snapToGrid w:val="0"/>
        <w:spacing w:after="0" w:line="360" w:lineRule="auto"/>
        <w:jc w:val="both"/>
        <w:rPr>
          <w:rFonts w:cs="Times New Roman"/>
          <w:b/>
          <w:i/>
          <w:szCs w:val="24"/>
        </w:rPr>
      </w:pPr>
      <w:r w:rsidRPr="00B72318">
        <w:rPr>
          <w:b/>
          <w:i/>
          <w:szCs w:val="24"/>
        </w:rPr>
        <w:t>METHODS</w:t>
      </w:r>
    </w:p>
    <w:p w14:paraId="5C21C4EF" w14:textId="439BBA1D" w:rsidR="00044B6E" w:rsidRDefault="006E6D66" w:rsidP="00647E70">
      <w:pPr>
        <w:snapToGrid w:val="0"/>
        <w:spacing w:after="0" w:line="360" w:lineRule="auto"/>
        <w:jc w:val="both"/>
        <w:rPr>
          <w:rFonts w:cs="Times New Roman"/>
          <w:szCs w:val="24"/>
          <w:lang w:eastAsia="zh-CN"/>
        </w:rPr>
      </w:pPr>
      <w:r w:rsidRPr="00CF3E28">
        <w:rPr>
          <w:rFonts w:cs="Times New Roman"/>
          <w:szCs w:val="24"/>
        </w:rPr>
        <w:t xml:space="preserve">We conducted an overview of </w:t>
      </w:r>
      <w:r w:rsidR="0096119E" w:rsidRPr="00CF3E28">
        <w:rPr>
          <w:rFonts w:cs="Times New Roman"/>
          <w:szCs w:val="24"/>
        </w:rPr>
        <w:t>systematic reviews (</w:t>
      </w:r>
      <w:r w:rsidR="00180C4B" w:rsidRPr="00CF3E28">
        <w:rPr>
          <w:rFonts w:cs="Times New Roman"/>
          <w:szCs w:val="24"/>
        </w:rPr>
        <w:t>SRs</w:t>
      </w:r>
      <w:r w:rsidR="0096119E" w:rsidRPr="00CF3E28">
        <w:rPr>
          <w:rFonts w:cs="Times New Roman"/>
          <w:szCs w:val="24"/>
        </w:rPr>
        <w:t>)</w:t>
      </w:r>
      <w:r w:rsidRPr="00CF3E28">
        <w:rPr>
          <w:rFonts w:cs="Times New Roman"/>
          <w:szCs w:val="24"/>
        </w:rPr>
        <w:t xml:space="preserve"> following an </w:t>
      </w:r>
      <w:r w:rsidRPr="00CF3E28">
        <w:rPr>
          <w:rFonts w:cs="Times New Roman"/>
          <w:i/>
          <w:szCs w:val="24"/>
        </w:rPr>
        <w:t>a priori</w:t>
      </w:r>
      <w:r w:rsidRPr="00CF3E28">
        <w:rPr>
          <w:rFonts w:cs="Times New Roman"/>
          <w:szCs w:val="24"/>
        </w:rPr>
        <w:t xml:space="preserve"> developed protocol (CRD42017076736). </w:t>
      </w:r>
      <w:r w:rsidR="007707A6" w:rsidRPr="00CF3E28">
        <w:rPr>
          <w:rFonts w:cs="Times New Roman"/>
          <w:szCs w:val="24"/>
        </w:rPr>
        <w:t xml:space="preserve">Our overview followed </w:t>
      </w:r>
      <w:r w:rsidR="00663D1E" w:rsidRPr="00CF3E28">
        <w:rPr>
          <w:rFonts w:cs="Times New Roman"/>
          <w:szCs w:val="24"/>
        </w:rPr>
        <w:t xml:space="preserve">the </w:t>
      </w:r>
      <w:r w:rsidR="00663D1E" w:rsidRPr="00CF3E28">
        <w:rPr>
          <w:szCs w:val="24"/>
        </w:rPr>
        <w:t>p</w:t>
      </w:r>
      <w:r w:rsidR="00C64FBE" w:rsidRPr="00CF3E28">
        <w:rPr>
          <w:szCs w:val="24"/>
        </w:rPr>
        <w:t xml:space="preserve">referred </w:t>
      </w:r>
      <w:r w:rsidR="00663D1E" w:rsidRPr="00CF3E28">
        <w:rPr>
          <w:szCs w:val="24"/>
        </w:rPr>
        <w:t>r</w:t>
      </w:r>
      <w:r w:rsidR="00C64FBE" w:rsidRPr="00CF3E28">
        <w:rPr>
          <w:szCs w:val="24"/>
        </w:rPr>
        <w:t xml:space="preserve">eporting </w:t>
      </w:r>
      <w:r w:rsidR="00663D1E" w:rsidRPr="00CF3E28">
        <w:rPr>
          <w:szCs w:val="24"/>
        </w:rPr>
        <w:t>i</w:t>
      </w:r>
      <w:r w:rsidR="00C64FBE" w:rsidRPr="00CF3E28">
        <w:rPr>
          <w:szCs w:val="24"/>
        </w:rPr>
        <w:t xml:space="preserve">tems for </w:t>
      </w:r>
      <w:r w:rsidR="00663D1E" w:rsidRPr="00CF3E28">
        <w:rPr>
          <w:szCs w:val="24"/>
        </w:rPr>
        <w:t>s</w:t>
      </w:r>
      <w:r w:rsidR="00C64FBE" w:rsidRPr="00CF3E28">
        <w:rPr>
          <w:szCs w:val="24"/>
        </w:rPr>
        <w:t xml:space="preserve">ystematic </w:t>
      </w:r>
      <w:r w:rsidR="00663D1E" w:rsidRPr="00CF3E28">
        <w:rPr>
          <w:szCs w:val="24"/>
        </w:rPr>
        <w:t>r</w:t>
      </w:r>
      <w:r w:rsidR="00C64FBE" w:rsidRPr="00CF3E28">
        <w:rPr>
          <w:szCs w:val="24"/>
        </w:rPr>
        <w:t>eview</w:t>
      </w:r>
      <w:r w:rsidR="00663D1E" w:rsidRPr="00CF3E28">
        <w:rPr>
          <w:szCs w:val="24"/>
        </w:rPr>
        <w:t>s</w:t>
      </w:r>
      <w:r w:rsidR="00C64FBE" w:rsidRPr="00CF3E28">
        <w:rPr>
          <w:szCs w:val="24"/>
        </w:rPr>
        <w:t xml:space="preserve"> and </w:t>
      </w:r>
      <w:r w:rsidR="00663D1E" w:rsidRPr="00CF3E28">
        <w:rPr>
          <w:szCs w:val="24"/>
        </w:rPr>
        <w:t>m</w:t>
      </w:r>
      <w:r w:rsidR="00C64FBE" w:rsidRPr="00CF3E28">
        <w:rPr>
          <w:szCs w:val="24"/>
        </w:rPr>
        <w:t>eta-analys</w:t>
      </w:r>
      <w:r w:rsidR="00663D1E" w:rsidRPr="00CF3E28">
        <w:rPr>
          <w:szCs w:val="24"/>
        </w:rPr>
        <w:t>e</w:t>
      </w:r>
      <w:r w:rsidR="00C64FBE" w:rsidRPr="00CF3E28">
        <w:rPr>
          <w:szCs w:val="24"/>
        </w:rPr>
        <w:t>s</w:t>
      </w:r>
      <w:r w:rsidR="007707A6" w:rsidRPr="00CF3E28">
        <w:rPr>
          <w:rFonts w:cs="Times New Roman"/>
          <w:szCs w:val="24"/>
        </w:rPr>
        <w:t xml:space="preserve"> guidelines for reporting </w:t>
      </w:r>
      <w:r w:rsidR="00646E73" w:rsidRPr="00CF3E28">
        <w:rPr>
          <w:rFonts w:cs="Times New Roman"/>
          <w:szCs w:val="24"/>
        </w:rPr>
        <w:t>SR</w:t>
      </w:r>
      <w:r w:rsidR="00663D1E" w:rsidRPr="00CF3E28">
        <w:rPr>
          <w:rFonts w:cs="Times New Roman"/>
          <w:szCs w:val="24"/>
        </w:rPr>
        <w:t>s</w:t>
      </w:r>
      <w:r w:rsidR="007707A6" w:rsidRPr="00CF3E28">
        <w:rPr>
          <w:rFonts w:cs="Times New Roman"/>
          <w:szCs w:val="24"/>
        </w:rPr>
        <w:t xml:space="preserve"> and abstract</w:t>
      </w:r>
      <w:r w:rsidR="00663D1E" w:rsidRPr="00CF3E28">
        <w:rPr>
          <w:rFonts w:cs="Times New Roman"/>
          <w:szCs w:val="24"/>
        </w:rPr>
        <w:t>s</w:t>
      </w:r>
      <w:r w:rsidR="009303C2" w:rsidRPr="00CF3E28">
        <w:rPr>
          <w:rFonts w:cs="Times New Roman"/>
          <w:szCs w:val="24"/>
        </w:rPr>
        <w:t xml:space="preserve"> and did not receive any funding</w:t>
      </w:r>
      <w:r w:rsidR="007707A6" w:rsidRPr="00CF3E28">
        <w:rPr>
          <w:rFonts w:cs="Times New Roman"/>
          <w:szCs w:val="24"/>
        </w:rPr>
        <w:t>.</w:t>
      </w:r>
      <w:r w:rsidR="00B72318">
        <w:rPr>
          <w:rFonts w:cs="Times New Roman" w:hint="eastAsia"/>
          <w:szCs w:val="24"/>
          <w:lang w:eastAsia="zh-CN"/>
        </w:rPr>
        <w:t xml:space="preserve"> </w:t>
      </w:r>
      <w:r w:rsidR="00044B6E" w:rsidRPr="00CF3E28">
        <w:rPr>
          <w:rFonts w:cs="Times New Roman"/>
          <w:szCs w:val="24"/>
        </w:rPr>
        <w:t xml:space="preserve">Two independent reviewers systematically searched </w:t>
      </w:r>
      <w:r w:rsidR="009303C2" w:rsidRPr="00CF3E28">
        <w:rPr>
          <w:rFonts w:cs="Times New Roman"/>
          <w:szCs w:val="24"/>
        </w:rPr>
        <w:t>MEDLINE</w:t>
      </w:r>
      <w:r w:rsidRPr="00CF3E28">
        <w:rPr>
          <w:rFonts w:cs="Times New Roman"/>
          <w:szCs w:val="24"/>
        </w:rPr>
        <w:t xml:space="preserve"> and conducted a multistage screening of </w:t>
      </w:r>
      <w:r w:rsidR="00663D1E" w:rsidRPr="00CF3E28">
        <w:rPr>
          <w:rFonts w:cs="Times New Roman"/>
          <w:szCs w:val="24"/>
        </w:rPr>
        <w:t xml:space="preserve">the </w:t>
      </w:r>
      <w:r w:rsidRPr="00CF3E28">
        <w:rPr>
          <w:rFonts w:cs="Times New Roman"/>
          <w:szCs w:val="24"/>
        </w:rPr>
        <w:t>identified articles</w:t>
      </w:r>
      <w:r w:rsidR="00B6587E" w:rsidRPr="00CF3E28">
        <w:rPr>
          <w:rFonts w:cs="Times New Roman"/>
          <w:szCs w:val="24"/>
        </w:rPr>
        <w:t xml:space="preserve">. Out of 5,747 identified articles, </w:t>
      </w:r>
      <w:r w:rsidR="00460FC4" w:rsidRPr="00CF3E28">
        <w:rPr>
          <w:rFonts w:cs="Times New Roman"/>
          <w:szCs w:val="24"/>
        </w:rPr>
        <w:t>37</w:t>
      </w:r>
      <w:r w:rsidR="00B6587E" w:rsidRPr="00CF3E28">
        <w:rPr>
          <w:rFonts w:cs="Times New Roman"/>
          <w:szCs w:val="24"/>
        </w:rPr>
        <w:t xml:space="preserve"> SRs </w:t>
      </w:r>
      <w:r w:rsidR="00663D1E" w:rsidRPr="00CF3E28">
        <w:rPr>
          <w:rFonts w:cs="Times New Roman"/>
          <w:szCs w:val="24"/>
        </w:rPr>
        <w:t xml:space="preserve">of </w:t>
      </w:r>
      <w:r w:rsidR="0096119E" w:rsidRPr="00CF3E28">
        <w:rPr>
          <w:rFonts w:cs="Times New Roman"/>
          <w:szCs w:val="24"/>
        </w:rPr>
        <w:t>hepatitis C virus (</w:t>
      </w:r>
      <w:r w:rsidRPr="00CF3E28">
        <w:rPr>
          <w:rFonts w:cs="Times New Roman"/>
          <w:szCs w:val="24"/>
        </w:rPr>
        <w:t>HCV</w:t>
      </w:r>
      <w:r w:rsidR="0096119E" w:rsidRPr="00CF3E28">
        <w:rPr>
          <w:rFonts w:cs="Times New Roman"/>
          <w:szCs w:val="24"/>
        </w:rPr>
        <w:t>)</w:t>
      </w:r>
      <w:r w:rsidR="00B6587E" w:rsidRPr="00CF3E28">
        <w:rPr>
          <w:rFonts w:cs="Times New Roman"/>
          <w:szCs w:val="24"/>
        </w:rPr>
        <w:t xml:space="preserve"> </w:t>
      </w:r>
      <w:r w:rsidR="00423BB4" w:rsidRPr="00CF3E28">
        <w:rPr>
          <w:rFonts w:cs="Times New Roman"/>
          <w:szCs w:val="24"/>
        </w:rPr>
        <w:t xml:space="preserve">infection in populations living </w:t>
      </w:r>
      <w:r w:rsidR="00B6587E" w:rsidRPr="00CF3E28">
        <w:rPr>
          <w:rFonts w:cs="Times New Roman"/>
          <w:szCs w:val="24"/>
        </w:rPr>
        <w:t xml:space="preserve">in </w:t>
      </w:r>
      <w:r w:rsidR="00646E73" w:rsidRPr="00CF3E28">
        <w:rPr>
          <w:rFonts w:cs="Times New Roman"/>
          <w:szCs w:val="24"/>
        </w:rPr>
        <w:t xml:space="preserve">20 countries </w:t>
      </w:r>
      <w:r w:rsidR="00663D1E" w:rsidRPr="00CF3E28">
        <w:rPr>
          <w:rFonts w:cs="Times New Roman"/>
          <w:szCs w:val="24"/>
        </w:rPr>
        <w:t xml:space="preserve">in </w:t>
      </w:r>
      <w:r w:rsidR="001650AA" w:rsidRPr="00CF3E28">
        <w:rPr>
          <w:rFonts w:cs="Times New Roman"/>
          <w:szCs w:val="24"/>
        </w:rPr>
        <w:t xml:space="preserve">the </w:t>
      </w:r>
      <w:r w:rsidR="00663D1E" w:rsidRPr="00CF3E28">
        <w:rPr>
          <w:rFonts w:cs="Times New Roman"/>
          <w:szCs w:val="24"/>
        </w:rPr>
        <w:t xml:space="preserve">MENA </w:t>
      </w:r>
      <w:r w:rsidR="005E15A6" w:rsidRPr="00CF3E28">
        <w:rPr>
          <w:rFonts w:cs="Times New Roman"/>
          <w:szCs w:val="24"/>
        </w:rPr>
        <w:t>region</w:t>
      </w:r>
      <w:r w:rsidR="0096119E" w:rsidRPr="00CF3E28">
        <w:rPr>
          <w:rFonts w:cs="Times New Roman"/>
          <w:szCs w:val="24"/>
        </w:rPr>
        <w:t xml:space="preserve"> </w:t>
      </w:r>
      <w:r w:rsidR="00B6587E" w:rsidRPr="00CF3E28">
        <w:rPr>
          <w:rFonts w:cs="Times New Roman"/>
          <w:szCs w:val="24"/>
        </w:rPr>
        <w:t xml:space="preserve">published </w:t>
      </w:r>
      <w:r w:rsidR="00663D1E" w:rsidRPr="00CF3E28">
        <w:rPr>
          <w:rFonts w:cs="Times New Roman"/>
          <w:szCs w:val="24"/>
        </w:rPr>
        <w:t xml:space="preserve">between </w:t>
      </w:r>
      <w:r w:rsidR="00B6587E" w:rsidRPr="00CF3E28">
        <w:rPr>
          <w:rFonts w:cs="Times New Roman"/>
          <w:szCs w:val="24"/>
        </w:rPr>
        <w:t>2008</w:t>
      </w:r>
      <w:r w:rsidR="00663D1E" w:rsidRPr="00CF3E28">
        <w:rPr>
          <w:rFonts w:cs="Times New Roman"/>
          <w:szCs w:val="24"/>
        </w:rPr>
        <w:t xml:space="preserve"> and </w:t>
      </w:r>
      <w:r w:rsidR="00B6587E" w:rsidRPr="00CF3E28">
        <w:rPr>
          <w:rFonts w:cs="Times New Roman"/>
          <w:szCs w:val="24"/>
        </w:rPr>
        <w:t>2016 were included in our overview.</w:t>
      </w:r>
      <w:r w:rsidRPr="00CF3E28">
        <w:rPr>
          <w:rFonts w:cs="Times New Roman"/>
          <w:szCs w:val="24"/>
        </w:rPr>
        <w:t xml:space="preserve"> The </w:t>
      </w:r>
      <w:r w:rsidR="005A69F7" w:rsidRPr="00CF3E28">
        <w:rPr>
          <w:rFonts w:cs="Times New Roman"/>
          <w:szCs w:val="24"/>
        </w:rPr>
        <w:t>nine primary</w:t>
      </w:r>
      <w:r w:rsidRPr="00CF3E28">
        <w:rPr>
          <w:rFonts w:cs="Times New Roman"/>
          <w:szCs w:val="24"/>
        </w:rPr>
        <w:t xml:space="preserve"> outcomes</w:t>
      </w:r>
      <w:r w:rsidR="005A69F7" w:rsidRPr="00CF3E28">
        <w:rPr>
          <w:rFonts w:cs="Times New Roman"/>
          <w:szCs w:val="24"/>
        </w:rPr>
        <w:t xml:space="preserve"> of interest</w:t>
      </w:r>
      <w:r w:rsidRPr="00CF3E28">
        <w:rPr>
          <w:rFonts w:cs="Times New Roman"/>
          <w:szCs w:val="24"/>
        </w:rPr>
        <w:t xml:space="preserve"> were</w:t>
      </w:r>
      <w:r w:rsidRPr="00CF3E28">
        <w:rPr>
          <w:szCs w:val="24"/>
        </w:rPr>
        <w:t xml:space="preserve"> </w:t>
      </w:r>
      <w:r w:rsidR="007003BF" w:rsidRPr="00CF3E28">
        <w:rPr>
          <w:szCs w:val="24"/>
        </w:rPr>
        <w:t xml:space="preserve">HCV </w:t>
      </w:r>
      <w:r w:rsidRPr="00CF3E28">
        <w:rPr>
          <w:rFonts w:cs="Times New Roman"/>
          <w:szCs w:val="24"/>
        </w:rPr>
        <w:t>antibody (anti-) prevalence</w:t>
      </w:r>
      <w:r w:rsidR="000B1F0F" w:rsidRPr="00CF3E28">
        <w:rPr>
          <w:rFonts w:cs="Times New Roman"/>
          <w:szCs w:val="24"/>
        </w:rPr>
        <w:t>s</w:t>
      </w:r>
      <w:r w:rsidRPr="00CF3E28">
        <w:rPr>
          <w:rFonts w:cs="Times New Roman"/>
          <w:szCs w:val="24"/>
        </w:rPr>
        <w:t xml:space="preserve"> and incidence</w:t>
      </w:r>
      <w:r w:rsidR="000B1F0F" w:rsidRPr="00CF3E28">
        <w:rPr>
          <w:rFonts w:cs="Times New Roman"/>
          <w:szCs w:val="24"/>
        </w:rPr>
        <w:t>s</w:t>
      </w:r>
      <w:r w:rsidRPr="00CF3E28">
        <w:rPr>
          <w:rFonts w:cs="Times New Roman"/>
          <w:szCs w:val="24"/>
        </w:rPr>
        <w:t xml:space="preserve"> in different at-risk populations</w:t>
      </w:r>
      <w:r w:rsidR="00663D1E" w:rsidRPr="00CF3E28">
        <w:rPr>
          <w:rFonts w:cs="Times New Roman"/>
          <w:szCs w:val="24"/>
        </w:rPr>
        <w:t>;</w:t>
      </w:r>
      <w:r w:rsidRPr="00CF3E28">
        <w:rPr>
          <w:rFonts w:cs="Times New Roman"/>
          <w:szCs w:val="24"/>
        </w:rPr>
        <w:t xml:space="preserve"> </w:t>
      </w:r>
      <w:r w:rsidR="00663D1E" w:rsidRPr="00CF3E28">
        <w:rPr>
          <w:rFonts w:cs="Times New Roman"/>
          <w:szCs w:val="24"/>
        </w:rPr>
        <w:t xml:space="preserve">the </w:t>
      </w:r>
      <w:r w:rsidR="007003BF" w:rsidRPr="00CF3E28">
        <w:rPr>
          <w:rFonts w:cs="Times New Roman"/>
          <w:szCs w:val="24"/>
        </w:rPr>
        <w:t xml:space="preserve">HCV </w:t>
      </w:r>
      <w:r w:rsidRPr="00CF3E28">
        <w:rPr>
          <w:rFonts w:cs="Times New Roman"/>
          <w:szCs w:val="24"/>
        </w:rPr>
        <w:t>viremic (RNA positive) rate in HCV</w:t>
      </w:r>
      <w:r w:rsidR="00663D1E" w:rsidRPr="00CF3E28">
        <w:rPr>
          <w:rFonts w:cs="Times New Roman"/>
          <w:szCs w:val="24"/>
        </w:rPr>
        <w:t>-</w:t>
      </w:r>
      <w:r w:rsidRPr="00CF3E28">
        <w:rPr>
          <w:rFonts w:cs="Times New Roman"/>
          <w:szCs w:val="24"/>
        </w:rPr>
        <w:t>positive individuals</w:t>
      </w:r>
      <w:r w:rsidR="00663D1E" w:rsidRPr="00CF3E28">
        <w:rPr>
          <w:rFonts w:cs="Times New Roman"/>
          <w:szCs w:val="24"/>
        </w:rPr>
        <w:t>;</w:t>
      </w:r>
      <w:r w:rsidR="007003BF" w:rsidRPr="00CF3E28">
        <w:rPr>
          <w:rFonts w:cs="Times New Roman"/>
          <w:szCs w:val="24"/>
        </w:rPr>
        <w:t xml:space="preserve"> HCV</w:t>
      </w:r>
      <w:r w:rsidRPr="00CF3E28">
        <w:rPr>
          <w:rFonts w:cs="Times New Roman"/>
          <w:szCs w:val="24"/>
        </w:rPr>
        <w:t xml:space="preserve"> viremic prevalence in the general population (GP)</w:t>
      </w:r>
      <w:r w:rsidR="00663D1E" w:rsidRPr="00CF3E28">
        <w:rPr>
          <w:rFonts w:cs="Times New Roman"/>
          <w:szCs w:val="24"/>
        </w:rPr>
        <w:t>;</w:t>
      </w:r>
      <w:r w:rsidR="00423BB4" w:rsidRPr="00CF3E28">
        <w:rPr>
          <w:rFonts w:cs="Times New Roman"/>
          <w:szCs w:val="24"/>
        </w:rPr>
        <w:t xml:space="preserve"> </w:t>
      </w:r>
      <w:r w:rsidR="00663D1E" w:rsidRPr="00CF3E28">
        <w:rPr>
          <w:rFonts w:cs="Times New Roman"/>
          <w:szCs w:val="24"/>
        </w:rPr>
        <w:t xml:space="preserve">the prevalence of </w:t>
      </w:r>
      <w:r w:rsidR="007003BF" w:rsidRPr="00CF3E28">
        <w:rPr>
          <w:rFonts w:cs="Times New Roman"/>
          <w:szCs w:val="24"/>
        </w:rPr>
        <w:t xml:space="preserve">HCV co-infection with </w:t>
      </w:r>
      <w:r w:rsidR="00663D1E" w:rsidRPr="00CF3E28">
        <w:rPr>
          <w:rFonts w:cs="Times New Roman"/>
          <w:szCs w:val="24"/>
        </w:rPr>
        <w:t xml:space="preserve">the </w:t>
      </w:r>
      <w:r w:rsidR="007003BF" w:rsidRPr="00CF3E28">
        <w:rPr>
          <w:rFonts w:cs="Times New Roman"/>
          <w:szCs w:val="24"/>
        </w:rPr>
        <w:t xml:space="preserve">hepatitis B </w:t>
      </w:r>
      <w:r w:rsidR="00350A3C" w:rsidRPr="00CF3E28">
        <w:rPr>
          <w:rFonts w:cs="Times New Roman"/>
          <w:szCs w:val="24"/>
        </w:rPr>
        <w:t>virus</w:t>
      </w:r>
      <w:r w:rsidR="00B003A4" w:rsidRPr="00CF3E28">
        <w:rPr>
          <w:rFonts w:cs="Times New Roman"/>
          <w:szCs w:val="24"/>
        </w:rPr>
        <w:t>, h</w:t>
      </w:r>
      <w:r w:rsidR="00992E2F" w:rsidRPr="00CF3E28">
        <w:rPr>
          <w:rFonts w:cs="Times New Roman"/>
          <w:szCs w:val="24"/>
        </w:rPr>
        <w:t>uman immunodeficiency virus</w:t>
      </w:r>
      <w:r w:rsidR="007003BF" w:rsidRPr="00CF3E28">
        <w:rPr>
          <w:rFonts w:cs="Times New Roman"/>
          <w:szCs w:val="24"/>
        </w:rPr>
        <w:t>,</w:t>
      </w:r>
      <w:r w:rsidR="00646E73" w:rsidRPr="00CF3E28">
        <w:rPr>
          <w:rFonts w:cs="Times New Roman"/>
          <w:szCs w:val="24"/>
        </w:rPr>
        <w:t xml:space="preserve"> or schistosomiasis;</w:t>
      </w:r>
      <w:r w:rsidR="007003BF" w:rsidRPr="00CF3E28">
        <w:rPr>
          <w:rFonts w:cs="Times New Roman"/>
          <w:szCs w:val="24"/>
        </w:rPr>
        <w:t xml:space="preserve"> </w:t>
      </w:r>
      <w:r w:rsidR="00663D1E" w:rsidRPr="00CF3E28">
        <w:rPr>
          <w:rFonts w:cs="Times New Roman"/>
          <w:szCs w:val="24"/>
        </w:rPr>
        <w:t xml:space="preserve">the </w:t>
      </w:r>
      <w:r w:rsidR="007003BF" w:rsidRPr="00CF3E28">
        <w:rPr>
          <w:rFonts w:cs="Times New Roman"/>
          <w:szCs w:val="24"/>
        </w:rPr>
        <w:t xml:space="preserve">HCV </w:t>
      </w:r>
      <w:r w:rsidR="00423BB4" w:rsidRPr="00CF3E28">
        <w:rPr>
          <w:rFonts w:cs="Times New Roman"/>
          <w:szCs w:val="24"/>
        </w:rPr>
        <w:t>genotype/subtype distribution</w:t>
      </w:r>
      <w:r w:rsidR="00663D1E" w:rsidRPr="00CF3E28">
        <w:rPr>
          <w:rFonts w:cs="Times New Roman"/>
          <w:szCs w:val="24"/>
        </w:rPr>
        <w:t>;</w:t>
      </w:r>
      <w:r w:rsidR="00423BB4" w:rsidRPr="00CF3E28">
        <w:rPr>
          <w:rFonts w:cs="Times New Roman"/>
          <w:szCs w:val="24"/>
        </w:rPr>
        <w:t xml:space="preserve"> and </w:t>
      </w:r>
      <w:r w:rsidR="000B1F0F" w:rsidRPr="00CF3E28">
        <w:rPr>
          <w:rFonts w:cs="Times New Roman"/>
          <w:szCs w:val="24"/>
        </w:rPr>
        <w:t xml:space="preserve">the </w:t>
      </w:r>
      <w:r w:rsidR="00423BB4" w:rsidRPr="00CF3E28">
        <w:rPr>
          <w:rFonts w:cs="Times New Roman"/>
          <w:szCs w:val="24"/>
        </w:rPr>
        <w:t>risk factors</w:t>
      </w:r>
      <w:r w:rsidR="007003BF" w:rsidRPr="00CF3E28">
        <w:rPr>
          <w:rFonts w:cs="Times New Roman"/>
          <w:szCs w:val="24"/>
        </w:rPr>
        <w:t xml:space="preserve"> for HCV transmission</w:t>
      </w:r>
      <w:r w:rsidR="00423BB4" w:rsidRPr="00CF3E28">
        <w:rPr>
          <w:rFonts w:cs="Times New Roman"/>
          <w:szCs w:val="24"/>
        </w:rPr>
        <w:t>.</w:t>
      </w:r>
      <w:r w:rsidR="000C3748" w:rsidRPr="00CF3E28">
        <w:rPr>
          <w:rFonts w:cs="Times New Roman"/>
          <w:szCs w:val="24"/>
        </w:rPr>
        <w:t xml:space="preserve"> </w:t>
      </w:r>
      <w:r w:rsidR="00663D1E" w:rsidRPr="00CF3E28">
        <w:rPr>
          <w:rFonts w:cs="Times New Roman"/>
          <w:szCs w:val="24"/>
        </w:rPr>
        <w:t>The c</w:t>
      </w:r>
      <w:r w:rsidR="000C3748" w:rsidRPr="00CF3E28">
        <w:rPr>
          <w:rFonts w:cs="Times New Roman"/>
          <w:szCs w:val="24"/>
        </w:rPr>
        <w:t>onflict</w:t>
      </w:r>
      <w:r w:rsidR="00663D1E" w:rsidRPr="00CF3E28">
        <w:rPr>
          <w:rFonts w:cs="Times New Roman"/>
          <w:szCs w:val="24"/>
        </w:rPr>
        <w:t>s</w:t>
      </w:r>
      <w:r w:rsidR="000C3748" w:rsidRPr="00CF3E28">
        <w:rPr>
          <w:rFonts w:cs="Times New Roman"/>
          <w:szCs w:val="24"/>
        </w:rPr>
        <w:t xml:space="preserve"> of interest </w:t>
      </w:r>
      <w:r w:rsidR="00663D1E" w:rsidRPr="00CF3E28">
        <w:rPr>
          <w:rFonts w:cs="Times New Roman"/>
          <w:szCs w:val="24"/>
        </w:rPr>
        <w:t xml:space="preserve">declared by the authors of the </w:t>
      </w:r>
      <w:r w:rsidR="000C3748" w:rsidRPr="00CF3E28">
        <w:rPr>
          <w:rFonts w:cs="Times New Roman"/>
          <w:szCs w:val="24"/>
        </w:rPr>
        <w:t>SRs were also extracted.</w:t>
      </w:r>
      <w:r w:rsidR="00423BB4" w:rsidRPr="00CF3E28">
        <w:rPr>
          <w:rFonts w:cs="Times New Roman"/>
          <w:szCs w:val="24"/>
        </w:rPr>
        <w:t xml:space="preserve"> </w:t>
      </w:r>
      <w:r w:rsidRPr="00CF3E28">
        <w:rPr>
          <w:rFonts w:cs="Times New Roman"/>
          <w:szCs w:val="24"/>
        </w:rPr>
        <w:t>Good quality outcomes reported by the SRs were defined as having the population, outcome,</w:t>
      </w:r>
      <w:r w:rsidR="00646E73" w:rsidRPr="00CF3E28">
        <w:rPr>
          <w:rFonts w:cs="Times New Roman"/>
          <w:szCs w:val="24"/>
        </w:rPr>
        <w:t xml:space="preserve"> </w:t>
      </w:r>
      <w:r w:rsidRPr="00CF3E28">
        <w:rPr>
          <w:rFonts w:cs="Times New Roman"/>
          <w:szCs w:val="24"/>
        </w:rPr>
        <w:t xml:space="preserve">study time and setting defined as recommended by the PICOTS </w:t>
      </w:r>
      <w:r w:rsidR="00484D72" w:rsidRPr="00CF3E28">
        <w:rPr>
          <w:rFonts w:cs="Times New Roman"/>
          <w:szCs w:val="24"/>
        </w:rPr>
        <w:t>framework</w:t>
      </w:r>
      <w:r w:rsidRPr="00CF3E28">
        <w:rPr>
          <w:rFonts w:cs="Times New Roman"/>
          <w:szCs w:val="24"/>
        </w:rPr>
        <w:t xml:space="preserve"> and a sample size</w:t>
      </w:r>
      <w:r w:rsidR="00B72318">
        <w:rPr>
          <w:rFonts w:cs="Times New Roman" w:hint="eastAsia"/>
          <w:szCs w:val="24"/>
          <w:lang w:eastAsia="zh-CN"/>
        </w:rPr>
        <w:t xml:space="preserve"> </w:t>
      </w:r>
      <w:r w:rsidRPr="00CF3E28">
        <w:rPr>
          <w:rFonts w:cs="Times New Roman"/>
          <w:szCs w:val="24"/>
        </w:rPr>
        <w:t>&gt;</w:t>
      </w:r>
      <w:r w:rsidR="00B72318">
        <w:rPr>
          <w:rFonts w:cs="Times New Roman" w:hint="eastAsia"/>
          <w:szCs w:val="24"/>
          <w:lang w:eastAsia="zh-CN"/>
        </w:rPr>
        <w:t xml:space="preserve"> </w:t>
      </w:r>
      <w:r w:rsidRPr="00CF3E28">
        <w:rPr>
          <w:rFonts w:cs="Times New Roman"/>
          <w:szCs w:val="24"/>
        </w:rPr>
        <w:t>100.</w:t>
      </w:r>
    </w:p>
    <w:p w14:paraId="7DD1C670" w14:textId="77777777" w:rsidR="00B72318" w:rsidRPr="00CF3E28" w:rsidRDefault="00B72318" w:rsidP="00647E70">
      <w:pPr>
        <w:snapToGrid w:val="0"/>
        <w:spacing w:after="0" w:line="360" w:lineRule="auto"/>
        <w:jc w:val="both"/>
        <w:rPr>
          <w:rFonts w:cs="Times New Roman"/>
          <w:szCs w:val="24"/>
          <w:lang w:eastAsia="zh-CN"/>
        </w:rPr>
      </w:pPr>
    </w:p>
    <w:p w14:paraId="276CD3CA" w14:textId="2022C8F9" w:rsidR="00092A3B" w:rsidRPr="00B72318" w:rsidRDefault="00092A3B" w:rsidP="00647E70">
      <w:pPr>
        <w:snapToGrid w:val="0"/>
        <w:spacing w:after="0" w:line="360" w:lineRule="auto"/>
        <w:jc w:val="both"/>
        <w:rPr>
          <w:rFonts w:cs="Times New Roman"/>
          <w:b/>
          <w:i/>
          <w:szCs w:val="24"/>
        </w:rPr>
      </w:pPr>
      <w:r w:rsidRPr="00B72318">
        <w:rPr>
          <w:rFonts w:cs="Times New Roman"/>
          <w:b/>
          <w:i/>
          <w:szCs w:val="24"/>
        </w:rPr>
        <w:t>RESULTS</w:t>
      </w:r>
    </w:p>
    <w:p w14:paraId="7184CABA" w14:textId="5C48C214" w:rsidR="00423BB4" w:rsidRPr="00CF3E28" w:rsidRDefault="00DF4657" w:rsidP="00647E70">
      <w:pPr>
        <w:snapToGrid w:val="0"/>
        <w:spacing w:after="0" w:line="360" w:lineRule="auto"/>
        <w:jc w:val="both"/>
        <w:rPr>
          <w:rFonts w:cs="Times New Roman"/>
          <w:szCs w:val="24"/>
        </w:rPr>
      </w:pPr>
      <w:r w:rsidRPr="00CF3E28">
        <w:rPr>
          <w:rFonts w:cs="Times New Roman"/>
          <w:szCs w:val="24"/>
        </w:rPr>
        <w:t>We included SRs reporting HCV outcomes with different level</w:t>
      </w:r>
      <w:r w:rsidR="00934D3E" w:rsidRPr="00CF3E28">
        <w:rPr>
          <w:rFonts w:cs="Times New Roman"/>
          <w:szCs w:val="24"/>
        </w:rPr>
        <w:t>s</w:t>
      </w:r>
      <w:r w:rsidRPr="00CF3E28">
        <w:rPr>
          <w:rFonts w:cs="Times New Roman"/>
          <w:szCs w:val="24"/>
        </w:rPr>
        <w:t xml:space="preserve"> of quality and precision. A substantial pr</w:t>
      </w:r>
      <w:r w:rsidR="00934D3E" w:rsidRPr="00CF3E28">
        <w:rPr>
          <w:rFonts w:cs="Times New Roman"/>
          <w:szCs w:val="24"/>
        </w:rPr>
        <w:t>oportion of them synthes</w:t>
      </w:r>
      <w:r w:rsidRPr="00CF3E28">
        <w:rPr>
          <w:rFonts w:cs="Times New Roman"/>
          <w:szCs w:val="24"/>
        </w:rPr>
        <w:t xml:space="preserve">ized data </w:t>
      </w:r>
      <w:r w:rsidR="00934D3E" w:rsidRPr="00CF3E28">
        <w:rPr>
          <w:rFonts w:cs="Times New Roman"/>
          <w:szCs w:val="24"/>
        </w:rPr>
        <w:t xml:space="preserve">from mixed populations </w:t>
      </w:r>
      <w:r w:rsidR="0072343E" w:rsidRPr="00CF3E28">
        <w:rPr>
          <w:szCs w:val="24"/>
        </w:rPr>
        <w:t xml:space="preserve">at differing </w:t>
      </w:r>
      <w:r w:rsidR="000B1F0F" w:rsidRPr="00CF3E28">
        <w:rPr>
          <w:szCs w:val="24"/>
        </w:rPr>
        <w:t xml:space="preserve">levels </w:t>
      </w:r>
      <w:r w:rsidR="000B1F0F" w:rsidRPr="00CF3E28">
        <w:rPr>
          <w:rFonts w:cs="Times New Roman"/>
          <w:szCs w:val="24"/>
        </w:rPr>
        <w:t xml:space="preserve">of </w:t>
      </w:r>
      <w:r w:rsidR="0072343E" w:rsidRPr="00CF3E28">
        <w:rPr>
          <w:szCs w:val="24"/>
        </w:rPr>
        <w:t xml:space="preserve">risk </w:t>
      </w:r>
      <w:r w:rsidR="000B1F0F" w:rsidRPr="00CF3E28">
        <w:rPr>
          <w:szCs w:val="24"/>
        </w:rPr>
        <w:t xml:space="preserve">for </w:t>
      </w:r>
      <w:r w:rsidRPr="00CF3E28">
        <w:rPr>
          <w:rFonts w:cs="Times New Roman"/>
          <w:szCs w:val="24"/>
        </w:rPr>
        <w:t xml:space="preserve">acquiring HCV or at different HCV infection stages (recent and </w:t>
      </w:r>
      <w:r w:rsidR="00394E75" w:rsidRPr="00CF3E28">
        <w:rPr>
          <w:rFonts w:cs="Times New Roman"/>
          <w:szCs w:val="24"/>
        </w:rPr>
        <w:t xml:space="preserve">prior </w:t>
      </w:r>
      <w:r w:rsidRPr="00CF3E28">
        <w:rPr>
          <w:rFonts w:cs="Times New Roman"/>
          <w:szCs w:val="24"/>
        </w:rPr>
        <w:t xml:space="preserve">HCV transmissions). They also synthesized the data </w:t>
      </w:r>
      <w:r w:rsidR="00394E75" w:rsidRPr="00CF3E28">
        <w:rPr>
          <w:rFonts w:cs="Times New Roman"/>
          <w:szCs w:val="24"/>
        </w:rPr>
        <w:t xml:space="preserve">over </w:t>
      </w:r>
      <w:r w:rsidRPr="00CF3E28">
        <w:rPr>
          <w:rFonts w:cs="Times New Roman"/>
          <w:szCs w:val="24"/>
        </w:rPr>
        <w:t>long period</w:t>
      </w:r>
      <w:r w:rsidR="00646E73" w:rsidRPr="00CF3E28">
        <w:rPr>
          <w:rFonts w:cs="Times New Roman"/>
          <w:szCs w:val="24"/>
        </w:rPr>
        <w:t>s</w:t>
      </w:r>
      <w:r w:rsidRPr="00CF3E28">
        <w:rPr>
          <w:rFonts w:cs="Times New Roman"/>
          <w:szCs w:val="24"/>
        </w:rPr>
        <w:t xml:space="preserve"> of </w:t>
      </w:r>
      <w:r w:rsidR="00934D3E" w:rsidRPr="00CF3E28">
        <w:rPr>
          <w:rFonts w:cs="Times New Roman"/>
          <w:szCs w:val="24"/>
        </w:rPr>
        <w:t>time (</w:t>
      </w:r>
      <w:r w:rsidR="00B003A4" w:rsidRPr="00CF3E28">
        <w:rPr>
          <w:rFonts w:cs="Times New Roman"/>
          <w:i/>
          <w:iCs/>
          <w:szCs w:val="24"/>
        </w:rPr>
        <w:t xml:space="preserve">e.g., </w:t>
      </w:r>
      <w:r w:rsidR="00720D03" w:rsidRPr="00CF3E28">
        <w:rPr>
          <w:rFonts w:cs="Times New Roman"/>
          <w:szCs w:val="24"/>
        </w:rPr>
        <w:t>two</w:t>
      </w:r>
      <w:r w:rsidR="00934D3E" w:rsidRPr="00CF3E28">
        <w:rPr>
          <w:rFonts w:cs="Times New Roman"/>
          <w:szCs w:val="24"/>
        </w:rPr>
        <w:t xml:space="preserve"> decades)</w:t>
      </w:r>
      <w:r w:rsidRPr="00CF3E28">
        <w:rPr>
          <w:rFonts w:cs="Times New Roman"/>
          <w:szCs w:val="24"/>
        </w:rPr>
        <w:t xml:space="preserve">. </w:t>
      </w:r>
      <w:r w:rsidR="00423BB4" w:rsidRPr="00CF3E28">
        <w:rPr>
          <w:rFonts w:cs="Times New Roman"/>
          <w:szCs w:val="24"/>
        </w:rPr>
        <w:t xml:space="preserve">Anti-HCV prevalence in </w:t>
      </w:r>
      <w:r w:rsidR="00C8080A" w:rsidRPr="00CF3E28">
        <w:rPr>
          <w:rFonts w:cs="Times New Roman"/>
          <w:szCs w:val="24"/>
        </w:rPr>
        <w:t xml:space="preserve">the </w:t>
      </w:r>
      <w:r w:rsidR="00423BB4" w:rsidRPr="00CF3E28">
        <w:rPr>
          <w:rFonts w:cs="Times New Roman"/>
          <w:szCs w:val="24"/>
        </w:rPr>
        <w:t xml:space="preserve">GP varied widely in </w:t>
      </w:r>
      <w:r w:rsidR="000B1F0F" w:rsidRPr="00CF3E28">
        <w:rPr>
          <w:rFonts w:cs="Times New Roman"/>
          <w:szCs w:val="24"/>
        </w:rPr>
        <w:t xml:space="preserve">the </w:t>
      </w:r>
      <w:r w:rsidR="00423BB4" w:rsidRPr="00CF3E28">
        <w:rPr>
          <w:rFonts w:cs="Times New Roman"/>
          <w:szCs w:val="24"/>
        </w:rPr>
        <w:t xml:space="preserve">MENA </w:t>
      </w:r>
      <w:r w:rsidR="000B1F0F" w:rsidRPr="00CF3E28">
        <w:rPr>
          <w:rFonts w:cs="Times New Roman"/>
          <w:szCs w:val="24"/>
        </w:rPr>
        <w:t xml:space="preserve">region </w:t>
      </w:r>
      <w:r w:rsidR="00423BB4" w:rsidRPr="00CF3E28">
        <w:rPr>
          <w:rFonts w:cs="Times New Roman"/>
          <w:szCs w:val="24"/>
        </w:rPr>
        <w:lastRenderedPageBreak/>
        <w:t>from 0.</w:t>
      </w:r>
      <w:r w:rsidR="003C72A8" w:rsidRPr="00CF3E28">
        <w:rPr>
          <w:rFonts w:cs="Times New Roman"/>
          <w:szCs w:val="24"/>
        </w:rPr>
        <w:t>1</w:t>
      </w:r>
      <w:r w:rsidR="002C159B" w:rsidRPr="00CF3E28">
        <w:rPr>
          <w:rFonts w:cs="Times New Roman"/>
          <w:szCs w:val="24"/>
        </w:rPr>
        <w:t>%</w:t>
      </w:r>
      <w:r w:rsidR="00423BB4" w:rsidRPr="00CF3E28">
        <w:rPr>
          <w:rFonts w:cs="Times New Roman"/>
          <w:szCs w:val="24"/>
        </w:rPr>
        <w:t xml:space="preserve"> (</w:t>
      </w:r>
      <w:r w:rsidR="00DC608A" w:rsidRPr="00CF3E28">
        <w:rPr>
          <w:szCs w:val="24"/>
        </w:rPr>
        <w:t>study dates not reported</w:t>
      </w:r>
      <w:r w:rsidR="00423BB4" w:rsidRPr="00CF3E28">
        <w:rPr>
          <w:rFonts w:cs="Times New Roman"/>
          <w:szCs w:val="24"/>
        </w:rPr>
        <w:t xml:space="preserve">) in </w:t>
      </w:r>
      <w:r w:rsidR="003C72A8" w:rsidRPr="00CF3E28">
        <w:rPr>
          <w:rFonts w:cs="Times New Roman"/>
          <w:szCs w:val="24"/>
        </w:rPr>
        <w:t>the United Arab Emirates</w:t>
      </w:r>
      <w:r w:rsidR="00423BB4" w:rsidRPr="00CF3E28">
        <w:rPr>
          <w:rFonts w:cs="Times New Roman"/>
          <w:szCs w:val="24"/>
        </w:rPr>
        <w:t xml:space="preserve"> to 2.1%-</w:t>
      </w:r>
      <w:r w:rsidR="004E39CD" w:rsidRPr="00CF3E28">
        <w:rPr>
          <w:rFonts w:cs="Times New Roman"/>
          <w:szCs w:val="24"/>
        </w:rPr>
        <w:t>13.5</w:t>
      </w:r>
      <w:r w:rsidR="00423BB4" w:rsidRPr="00CF3E28">
        <w:rPr>
          <w:rFonts w:cs="Times New Roman"/>
          <w:szCs w:val="24"/>
        </w:rPr>
        <w:t>% (</w:t>
      </w:r>
      <w:r w:rsidR="0068331E" w:rsidRPr="00CF3E28">
        <w:rPr>
          <w:rFonts w:cs="Times New Roman"/>
          <w:szCs w:val="24"/>
        </w:rPr>
        <w:t>2003</w:t>
      </w:r>
      <w:r w:rsidR="00423BB4" w:rsidRPr="00CF3E28">
        <w:rPr>
          <w:rFonts w:cs="Times New Roman"/>
          <w:szCs w:val="24"/>
        </w:rPr>
        <w:t xml:space="preserve">-2006) in Pakistan and 14.7% (2008) in Egypt. </w:t>
      </w:r>
      <w:r w:rsidR="00B003A4" w:rsidRPr="00CF3E28">
        <w:rPr>
          <w:rFonts w:cs="Times New Roman"/>
          <w:szCs w:val="24"/>
        </w:rPr>
        <w:t xml:space="preserve">Data were </w:t>
      </w:r>
      <w:r w:rsidR="00423BB4" w:rsidRPr="00CF3E28">
        <w:rPr>
          <w:rFonts w:cs="Times New Roman"/>
          <w:szCs w:val="24"/>
        </w:rPr>
        <w:t xml:space="preserve">not identified for Bahrain, Jordan, </w:t>
      </w:r>
      <w:r w:rsidR="00394E75" w:rsidRPr="00CF3E28">
        <w:rPr>
          <w:rFonts w:cs="Times New Roman"/>
          <w:szCs w:val="24"/>
        </w:rPr>
        <w:t xml:space="preserve">or </w:t>
      </w:r>
      <w:r w:rsidR="00423BB4" w:rsidRPr="00CF3E28">
        <w:rPr>
          <w:rFonts w:cs="Times New Roman"/>
          <w:szCs w:val="24"/>
        </w:rPr>
        <w:t xml:space="preserve">Palestine. Good quality estimates of anti-HCV prevalence in </w:t>
      </w:r>
      <w:r w:rsidR="00C8080A" w:rsidRPr="00CF3E28">
        <w:rPr>
          <w:rFonts w:cs="Times New Roman"/>
          <w:szCs w:val="24"/>
        </w:rPr>
        <w:t xml:space="preserve">the </w:t>
      </w:r>
      <w:r w:rsidR="00423BB4" w:rsidRPr="00CF3E28">
        <w:rPr>
          <w:rFonts w:cs="Times New Roman"/>
          <w:szCs w:val="24"/>
        </w:rPr>
        <w:t>GP were reported for Algeria, Djibouti, Egypt, Iraq, Moro</w:t>
      </w:r>
      <w:r w:rsidR="00805452" w:rsidRPr="00CF3E28">
        <w:rPr>
          <w:rFonts w:cs="Times New Roman"/>
          <w:szCs w:val="24"/>
        </w:rPr>
        <w:t xml:space="preserve">cco, Pakistan, Syria, Sudan, </w:t>
      </w:r>
      <w:r w:rsidR="00423BB4" w:rsidRPr="00CF3E28">
        <w:rPr>
          <w:rFonts w:cs="Times New Roman"/>
          <w:szCs w:val="24"/>
        </w:rPr>
        <w:t>Tunisia</w:t>
      </w:r>
      <w:r w:rsidR="00805452" w:rsidRPr="00CF3E28">
        <w:rPr>
          <w:rFonts w:cs="Times New Roman"/>
          <w:szCs w:val="24"/>
        </w:rPr>
        <w:t>, and Yemen</w:t>
      </w:r>
      <w:r w:rsidR="00423BB4" w:rsidRPr="00CF3E28">
        <w:rPr>
          <w:rFonts w:cs="Times New Roman"/>
          <w:szCs w:val="24"/>
        </w:rPr>
        <w:t>. Anti-HCV incidence estimate</w:t>
      </w:r>
      <w:r w:rsidRPr="00CF3E28">
        <w:rPr>
          <w:rFonts w:cs="Times New Roman"/>
          <w:szCs w:val="24"/>
        </w:rPr>
        <w:t>s</w:t>
      </w:r>
      <w:r w:rsidR="00423BB4" w:rsidRPr="00CF3E28">
        <w:rPr>
          <w:rFonts w:cs="Times New Roman"/>
          <w:szCs w:val="24"/>
        </w:rPr>
        <w:t xml:space="preserve"> in </w:t>
      </w:r>
      <w:r w:rsidR="00C8080A" w:rsidRPr="00CF3E28">
        <w:rPr>
          <w:rFonts w:cs="Times New Roman"/>
          <w:szCs w:val="24"/>
        </w:rPr>
        <w:t xml:space="preserve">the </w:t>
      </w:r>
      <w:r w:rsidR="00423BB4" w:rsidRPr="00CF3E28">
        <w:rPr>
          <w:rFonts w:cs="Times New Roman"/>
          <w:szCs w:val="24"/>
        </w:rPr>
        <w:t xml:space="preserve">GP </w:t>
      </w:r>
      <w:r w:rsidR="00394E75" w:rsidRPr="00CF3E28">
        <w:rPr>
          <w:rFonts w:cs="Times New Roman"/>
          <w:szCs w:val="24"/>
        </w:rPr>
        <w:t xml:space="preserve">were </w:t>
      </w:r>
      <w:r w:rsidR="00423BB4" w:rsidRPr="00CF3E28">
        <w:rPr>
          <w:rFonts w:cs="Times New Roman"/>
          <w:szCs w:val="24"/>
        </w:rPr>
        <w:t>reported only for Egypt (</w:t>
      </w:r>
      <w:r w:rsidR="0028771A" w:rsidRPr="00CF3E28">
        <w:rPr>
          <w:rFonts w:cs="Times New Roman"/>
          <w:szCs w:val="24"/>
        </w:rPr>
        <w:t>0.8</w:t>
      </w:r>
      <w:r w:rsidR="00423BB4" w:rsidRPr="00CF3E28">
        <w:rPr>
          <w:rFonts w:cs="Times New Roman"/>
          <w:szCs w:val="24"/>
        </w:rPr>
        <w:t>-6.8 per 1</w:t>
      </w:r>
      <w:r w:rsidR="006A2799" w:rsidRPr="00CF3E28">
        <w:rPr>
          <w:rFonts w:cs="Times New Roman"/>
          <w:szCs w:val="24"/>
        </w:rPr>
        <w:t>,</w:t>
      </w:r>
      <w:r w:rsidR="00423BB4" w:rsidRPr="00CF3E28">
        <w:rPr>
          <w:rFonts w:cs="Times New Roman"/>
          <w:szCs w:val="24"/>
        </w:rPr>
        <w:t>000 person-year</w:t>
      </w:r>
      <w:r w:rsidR="00675882" w:rsidRPr="00CF3E28">
        <w:rPr>
          <w:rFonts w:cs="Times New Roman"/>
          <w:szCs w:val="24"/>
        </w:rPr>
        <w:t>,</w:t>
      </w:r>
      <w:r w:rsidR="001605BF">
        <w:rPr>
          <w:rFonts w:cs="Times New Roman" w:hint="eastAsia"/>
          <w:szCs w:val="24"/>
          <w:lang w:eastAsia="zh-CN"/>
        </w:rPr>
        <w:t xml:space="preserve"> </w:t>
      </w:r>
      <w:r w:rsidR="00B72318">
        <w:rPr>
          <w:rFonts w:cs="Times New Roman"/>
          <w:szCs w:val="24"/>
        </w:rPr>
        <w:t>1997-2003).</w:t>
      </w:r>
      <w:r w:rsidR="00B72318">
        <w:rPr>
          <w:rFonts w:cs="Times New Roman" w:hint="eastAsia"/>
          <w:szCs w:val="24"/>
          <w:lang w:eastAsia="zh-CN"/>
        </w:rPr>
        <w:t xml:space="preserve"> </w:t>
      </w:r>
      <w:r w:rsidR="00423BB4" w:rsidRPr="00CF3E28">
        <w:rPr>
          <w:rFonts w:cs="Times New Roman"/>
          <w:szCs w:val="24"/>
        </w:rPr>
        <w:t xml:space="preserve">In Egypt, Morocco, </w:t>
      </w:r>
      <w:r w:rsidR="00CE4305" w:rsidRPr="00CF3E28">
        <w:rPr>
          <w:rFonts w:cs="Times New Roman"/>
          <w:szCs w:val="24"/>
        </w:rPr>
        <w:t xml:space="preserve">and </w:t>
      </w:r>
      <w:r w:rsidR="00394E75" w:rsidRPr="00CF3E28">
        <w:rPr>
          <w:rFonts w:cs="Times New Roman"/>
          <w:szCs w:val="24"/>
        </w:rPr>
        <w:t xml:space="preserve">the </w:t>
      </w:r>
      <w:r w:rsidR="00CE4305" w:rsidRPr="00CF3E28">
        <w:rPr>
          <w:rFonts w:cs="Times New Roman"/>
          <w:szCs w:val="24"/>
        </w:rPr>
        <w:t>U</w:t>
      </w:r>
      <w:r w:rsidR="00992E2F" w:rsidRPr="00CF3E28">
        <w:rPr>
          <w:rFonts w:cs="Times New Roman"/>
          <w:szCs w:val="24"/>
        </w:rPr>
        <w:t>nited Arab Emirates</w:t>
      </w:r>
      <w:r w:rsidR="00423BB4" w:rsidRPr="00CF3E28">
        <w:rPr>
          <w:rFonts w:cs="Times New Roman"/>
          <w:szCs w:val="24"/>
        </w:rPr>
        <w:t>, viremic rates in anti-HCV</w:t>
      </w:r>
      <w:r w:rsidR="00775FDD" w:rsidRPr="00CF3E28">
        <w:rPr>
          <w:rFonts w:cs="Times New Roman"/>
          <w:szCs w:val="24"/>
        </w:rPr>
        <w:t>-</w:t>
      </w:r>
      <w:r w:rsidR="00423BB4" w:rsidRPr="00CF3E28">
        <w:rPr>
          <w:rFonts w:cs="Times New Roman"/>
          <w:szCs w:val="24"/>
        </w:rPr>
        <w:t>positive individuals</w:t>
      </w:r>
      <w:r w:rsidR="00CE4305" w:rsidRPr="00CF3E28">
        <w:rPr>
          <w:rFonts w:cs="Times New Roman"/>
          <w:szCs w:val="24"/>
        </w:rPr>
        <w:t xml:space="preserve"> from the GP were </w:t>
      </w:r>
      <w:r w:rsidR="00B003A4" w:rsidRPr="00CF3E28">
        <w:rPr>
          <w:rFonts w:cs="Times New Roman"/>
          <w:szCs w:val="24"/>
        </w:rPr>
        <w:t>approximately 7</w:t>
      </w:r>
      <w:r w:rsidR="00CE4305" w:rsidRPr="00CF3E28">
        <w:rPr>
          <w:rFonts w:cs="Times New Roman"/>
          <w:szCs w:val="24"/>
        </w:rPr>
        <w:t>0%.</w:t>
      </w:r>
      <w:r w:rsidR="00423BB4" w:rsidRPr="00CF3E28">
        <w:rPr>
          <w:rFonts w:cs="Times New Roman"/>
          <w:szCs w:val="24"/>
        </w:rPr>
        <w:t xml:space="preserve"> In </w:t>
      </w:r>
      <w:r w:rsidR="00C8080A" w:rsidRPr="00CF3E28">
        <w:rPr>
          <w:rFonts w:cs="Times New Roman"/>
          <w:szCs w:val="24"/>
        </w:rPr>
        <w:t xml:space="preserve">the </w:t>
      </w:r>
      <w:r w:rsidR="00423BB4" w:rsidRPr="00CF3E28">
        <w:rPr>
          <w:rFonts w:cs="Times New Roman"/>
          <w:szCs w:val="24"/>
        </w:rPr>
        <w:t xml:space="preserve">GP, </w:t>
      </w:r>
      <w:r w:rsidR="000B1F0F" w:rsidRPr="00CF3E28">
        <w:rPr>
          <w:rFonts w:cs="Times New Roman"/>
          <w:szCs w:val="24"/>
        </w:rPr>
        <w:t xml:space="preserve">the </w:t>
      </w:r>
      <w:r w:rsidR="00423BB4" w:rsidRPr="00CF3E28">
        <w:rPr>
          <w:rFonts w:cs="Times New Roman"/>
          <w:szCs w:val="24"/>
        </w:rPr>
        <w:t>viremic prevalence varied from 0.7%</w:t>
      </w:r>
      <w:r w:rsidR="002C628F" w:rsidRPr="00CF3E28">
        <w:rPr>
          <w:rFonts w:cs="Times New Roman"/>
          <w:szCs w:val="24"/>
        </w:rPr>
        <w:t xml:space="preserve"> </w:t>
      </w:r>
      <w:r w:rsidR="00423BB4" w:rsidRPr="00CF3E28">
        <w:rPr>
          <w:rFonts w:cs="Times New Roman"/>
          <w:szCs w:val="24"/>
        </w:rPr>
        <w:t>(2011) in Saudi Arabia to 5.8% (2007-2008) in Paki</w:t>
      </w:r>
      <w:r w:rsidR="00B72318">
        <w:rPr>
          <w:rFonts w:cs="Times New Roman"/>
          <w:szCs w:val="24"/>
        </w:rPr>
        <w:t>stan and 10.0% (2008) in Egypt.</w:t>
      </w:r>
      <w:r w:rsidR="00B72318">
        <w:rPr>
          <w:rFonts w:cs="Times New Roman" w:hint="eastAsia"/>
          <w:szCs w:val="24"/>
          <w:lang w:eastAsia="zh-CN"/>
        </w:rPr>
        <w:t xml:space="preserve"> </w:t>
      </w:r>
      <w:r w:rsidR="00423BB4" w:rsidRPr="00CF3E28">
        <w:rPr>
          <w:rFonts w:cs="Times New Roman"/>
          <w:szCs w:val="24"/>
        </w:rPr>
        <w:t xml:space="preserve">Anti-HCV prevalence </w:t>
      </w:r>
      <w:r w:rsidR="00775FDD" w:rsidRPr="00CF3E28">
        <w:rPr>
          <w:rFonts w:cs="Times New Roman"/>
          <w:szCs w:val="24"/>
        </w:rPr>
        <w:t xml:space="preserve">was lower </w:t>
      </w:r>
      <w:r w:rsidR="00423BB4" w:rsidRPr="00CF3E28">
        <w:rPr>
          <w:rFonts w:cs="Times New Roman"/>
          <w:szCs w:val="24"/>
        </w:rPr>
        <w:t xml:space="preserve">in blood donors than in </w:t>
      </w:r>
      <w:r w:rsidR="00C8080A" w:rsidRPr="00CF3E28">
        <w:rPr>
          <w:rFonts w:cs="Times New Roman"/>
          <w:szCs w:val="24"/>
        </w:rPr>
        <w:t xml:space="preserve">the </w:t>
      </w:r>
      <w:r w:rsidR="00423BB4" w:rsidRPr="00CF3E28">
        <w:rPr>
          <w:rFonts w:cs="Times New Roman"/>
          <w:szCs w:val="24"/>
        </w:rPr>
        <w:t>GP,</w:t>
      </w:r>
      <w:r w:rsidR="00264F86" w:rsidRPr="00CF3E28">
        <w:rPr>
          <w:rFonts w:cs="Times New Roman"/>
          <w:szCs w:val="24"/>
        </w:rPr>
        <w:t xml:space="preserve"> </w:t>
      </w:r>
      <w:r w:rsidR="00775FDD" w:rsidRPr="00CF3E28">
        <w:rPr>
          <w:rFonts w:cs="Times New Roman"/>
          <w:szCs w:val="24"/>
        </w:rPr>
        <w:t xml:space="preserve">ranging from </w:t>
      </w:r>
      <w:r w:rsidR="00423BB4" w:rsidRPr="00CF3E28">
        <w:rPr>
          <w:rFonts w:cs="Times New Roman"/>
          <w:szCs w:val="24"/>
        </w:rPr>
        <w:t>0.</w:t>
      </w:r>
      <w:r w:rsidR="00A7664E" w:rsidRPr="00CF3E28">
        <w:rPr>
          <w:rFonts w:cs="Times New Roman"/>
          <w:szCs w:val="24"/>
        </w:rPr>
        <w:t>2</w:t>
      </w:r>
      <w:r w:rsidR="00423BB4" w:rsidRPr="00CF3E28">
        <w:rPr>
          <w:rFonts w:cs="Times New Roman"/>
          <w:szCs w:val="24"/>
        </w:rPr>
        <w:t xml:space="preserve">% </w:t>
      </w:r>
      <w:r w:rsidR="002C628F" w:rsidRPr="00CF3E28">
        <w:rPr>
          <w:rFonts w:cs="Times New Roman"/>
          <w:szCs w:val="24"/>
        </w:rPr>
        <w:t>(199</w:t>
      </w:r>
      <w:r w:rsidR="00A7664E" w:rsidRPr="00CF3E28">
        <w:rPr>
          <w:rFonts w:cs="Times New Roman"/>
          <w:szCs w:val="24"/>
        </w:rPr>
        <w:t>2</w:t>
      </w:r>
      <w:r w:rsidR="002C628F" w:rsidRPr="00CF3E28">
        <w:rPr>
          <w:rFonts w:cs="Times New Roman"/>
          <w:szCs w:val="24"/>
        </w:rPr>
        <w:t>-</w:t>
      </w:r>
      <w:r w:rsidR="00A7664E" w:rsidRPr="00CF3E28">
        <w:rPr>
          <w:rFonts w:cs="Times New Roman"/>
          <w:szCs w:val="24"/>
        </w:rPr>
        <w:t>1993</w:t>
      </w:r>
      <w:r w:rsidR="002C628F" w:rsidRPr="00CF3E28">
        <w:rPr>
          <w:rFonts w:cs="Times New Roman"/>
          <w:szCs w:val="24"/>
        </w:rPr>
        <w:t xml:space="preserve">) </w:t>
      </w:r>
      <w:r w:rsidR="00423BB4" w:rsidRPr="00CF3E28">
        <w:rPr>
          <w:rFonts w:cs="Times New Roman"/>
          <w:szCs w:val="24"/>
        </w:rPr>
        <w:t xml:space="preserve">in </w:t>
      </w:r>
      <w:r w:rsidR="00A7664E" w:rsidRPr="00CF3E28">
        <w:rPr>
          <w:rFonts w:cs="Times New Roman"/>
          <w:szCs w:val="24"/>
        </w:rPr>
        <w:t>Algeria</w:t>
      </w:r>
      <w:r w:rsidR="002C628F" w:rsidRPr="00CF3E28">
        <w:rPr>
          <w:rFonts w:cs="Times New Roman"/>
          <w:szCs w:val="24"/>
        </w:rPr>
        <w:t xml:space="preserve"> to</w:t>
      </w:r>
      <w:r w:rsidR="00423BB4" w:rsidRPr="00CF3E28">
        <w:rPr>
          <w:rFonts w:cs="Times New Roman"/>
          <w:szCs w:val="24"/>
        </w:rPr>
        <w:t xml:space="preserve"> 1.7%</w:t>
      </w:r>
      <w:r w:rsidR="002C628F" w:rsidRPr="00CF3E28">
        <w:rPr>
          <w:rFonts w:cs="Times New Roman"/>
          <w:szCs w:val="24"/>
        </w:rPr>
        <w:t xml:space="preserve"> (2005)</w:t>
      </w:r>
      <w:r w:rsidR="00423BB4" w:rsidRPr="00CF3E28">
        <w:rPr>
          <w:rFonts w:cs="Times New Roman"/>
          <w:szCs w:val="24"/>
        </w:rPr>
        <w:t xml:space="preserve"> in Yemen. </w:t>
      </w:r>
      <w:r w:rsidR="00934D3E" w:rsidRPr="00CF3E28">
        <w:rPr>
          <w:rFonts w:cs="Times New Roman"/>
          <w:szCs w:val="24"/>
        </w:rPr>
        <w:t>The reporting quality of the outcomes</w:t>
      </w:r>
      <w:r w:rsidR="00423BB4" w:rsidRPr="00CF3E28">
        <w:rPr>
          <w:rFonts w:cs="Times New Roman"/>
          <w:szCs w:val="24"/>
        </w:rPr>
        <w:t xml:space="preserve"> in blood donors </w:t>
      </w:r>
      <w:r w:rsidR="00AB553A" w:rsidRPr="00CF3E28">
        <w:rPr>
          <w:rFonts w:cs="Times New Roman"/>
          <w:szCs w:val="24"/>
        </w:rPr>
        <w:t xml:space="preserve">was </w:t>
      </w:r>
      <w:r w:rsidR="00423BB4" w:rsidRPr="00CF3E28">
        <w:rPr>
          <w:rFonts w:cs="Times New Roman"/>
          <w:szCs w:val="24"/>
        </w:rPr>
        <w:t xml:space="preserve">good in </w:t>
      </w:r>
      <w:r w:rsidR="000B1F0F" w:rsidRPr="00CF3E28">
        <w:rPr>
          <w:rFonts w:cs="Times New Roman"/>
          <w:szCs w:val="24"/>
        </w:rPr>
        <w:t xml:space="preserve">the </w:t>
      </w:r>
      <w:r w:rsidR="00423BB4" w:rsidRPr="00CF3E28">
        <w:rPr>
          <w:rFonts w:cs="Times New Roman"/>
          <w:szCs w:val="24"/>
        </w:rPr>
        <w:t>MENA countries, except in Qatar</w:t>
      </w:r>
      <w:r w:rsidR="00720D03" w:rsidRPr="00CF3E28">
        <w:rPr>
          <w:rFonts w:cs="Times New Roman"/>
          <w:szCs w:val="24"/>
        </w:rPr>
        <w:t xml:space="preserve"> where</w:t>
      </w:r>
      <w:r w:rsidR="00A51084" w:rsidRPr="00CF3E28">
        <w:rPr>
          <w:rFonts w:cs="Times New Roman"/>
          <w:szCs w:val="24"/>
        </w:rPr>
        <w:t xml:space="preserve"> no time framework was reported for the outcome</w:t>
      </w:r>
      <w:r w:rsidR="00423BB4" w:rsidRPr="00CF3E28">
        <w:rPr>
          <w:rFonts w:cs="Times New Roman"/>
          <w:szCs w:val="24"/>
        </w:rPr>
        <w:t xml:space="preserve">. </w:t>
      </w:r>
      <w:r w:rsidR="00934D3E" w:rsidRPr="00CF3E28">
        <w:rPr>
          <w:rFonts w:cs="Times New Roman"/>
          <w:szCs w:val="24"/>
        </w:rPr>
        <w:t>Some</w:t>
      </w:r>
      <w:r w:rsidR="00423BB4" w:rsidRPr="00CF3E28">
        <w:rPr>
          <w:rFonts w:cs="Times New Roman"/>
          <w:szCs w:val="24"/>
        </w:rPr>
        <w:t xml:space="preserve"> countries had anti-HCV prevalence estimates for children, transfused patients, contacts of HCV</w:t>
      </w:r>
      <w:r w:rsidR="00775FDD" w:rsidRPr="00CF3E28">
        <w:rPr>
          <w:rFonts w:cs="Times New Roman"/>
          <w:szCs w:val="24"/>
        </w:rPr>
        <w:t>-</w:t>
      </w:r>
      <w:r w:rsidR="00423BB4" w:rsidRPr="00CF3E28">
        <w:rPr>
          <w:rFonts w:cs="Times New Roman"/>
          <w:szCs w:val="24"/>
        </w:rPr>
        <w:t>infected patients, prisoners, sex workers, and men who have sex with men.</w:t>
      </w:r>
    </w:p>
    <w:p w14:paraId="2C5C145B" w14:textId="77777777" w:rsidR="00B72318" w:rsidRDefault="00B72318" w:rsidP="00647E70">
      <w:pPr>
        <w:snapToGrid w:val="0"/>
        <w:spacing w:after="0" w:line="360" w:lineRule="auto"/>
        <w:jc w:val="both"/>
        <w:rPr>
          <w:rFonts w:cs="Times New Roman"/>
          <w:b/>
          <w:szCs w:val="24"/>
          <w:lang w:eastAsia="zh-CN"/>
        </w:rPr>
      </w:pPr>
    </w:p>
    <w:p w14:paraId="73738DC2" w14:textId="50756F2A" w:rsidR="00C61A94" w:rsidRPr="00B72318" w:rsidRDefault="00092A3B" w:rsidP="00647E70">
      <w:pPr>
        <w:snapToGrid w:val="0"/>
        <w:spacing w:after="0" w:line="360" w:lineRule="auto"/>
        <w:jc w:val="both"/>
        <w:rPr>
          <w:rFonts w:cs="Times New Roman"/>
          <w:b/>
          <w:i/>
          <w:szCs w:val="24"/>
        </w:rPr>
      </w:pPr>
      <w:r w:rsidRPr="00B72318">
        <w:rPr>
          <w:rFonts w:cs="Times New Roman"/>
          <w:b/>
          <w:i/>
          <w:szCs w:val="24"/>
        </w:rPr>
        <w:t>CONCLUSION</w:t>
      </w:r>
    </w:p>
    <w:p w14:paraId="293F385B" w14:textId="47D13A2C" w:rsidR="00423BB4" w:rsidRPr="00CF3E28" w:rsidRDefault="006E14E2" w:rsidP="00647E70">
      <w:pPr>
        <w:snapToGrid w:val="0"/>
        <w:spacing w:after="0" w:line="360" w:lineRule="auto"/>
        <w:jc w:val="both"/>
        <w:rPr>
          <w:rFonts w:cs="Times New Roman"/>
          <w:szCs w:val="24"/>
        </w:rPr>
      </w:pPr>
      <w:r w:rsidRPr="00CF3E28">
        <w:rPr>
          <w:szCs w:val="24"/>
        </w:rPr>
        <w:t xml:space="preserve">A substantial proportion of the reported outcomes may not help policymakers to develop precise HCV infection prevention and treatment programs in the region, as nowcasting HCV epidemiology using these data is potentially difficult. In addition to providing accurate information on HCV epidemiology, outcomes should also demonstrate practical and clinical significance and relevance. </w:t>
      </w:r>
      <w:r w:rsidR="00327CC6" w:rsidRPr="00CF3E28">
        <w:rPr>
          <w:rFonts w:cs="Times New Roman"/>
          <w:szCs w:val="24"/>
        </w:rPr>
        <w:t xml:space="preserve">Based on the available data, </w:t>
      </w:r>
      <w:r w:rsidR="00775FDD" w:rsidRPr="00CF3E28">
        <w:rPr>
          <w:rFonts w:cs="Times New Roman"/>
          <w:szCs w:val="24"/>
        </w:rPr>
        <w:t>most</w:t>
      </w:r>
      <w:r w:rsidR="00327CC6" w:rsidRPr="00CF3E28">
        <w:rPr>
          <w:rFonts w:cs="Times New Roman"/>
          <w:szCs w:val="24"/>
        </w:rPr>
        <w:t xml:space="preserve"> countries in the region have low to moderate anti-HCV prevalence. </w:t>
      </w:r>
      <w:r w:rsidR="00423BB4" w:rsidRPr="00CF3E28">
        <w:rPr>
          <w:rFonts w:cs="Times New Roman"/>
          <w:szCs w:val="24"/>
        </w:rPr>
        <w:t xml:space="preserve">To achieve HCV elimination </w:t>
      </w:r>
      <w:r w:rsidR="006F5987" w:rsidRPr="00CF3E28">
        <w:rPr>
          <w:rFonts w:cs="Times New Roman"/>
          <w:szCs w:val="24"/>
        </w:rPr>
        <w:t>by</w:t>
      </w:r>
      <w:r w:rsidR="00423BB4" w:rsidRPr="00CF3E28">
        <w:rPr>
          <w:rFonts w:cs="Times New Roman"/>
          <w:szCs w:val="24"/>
        </w:rPr>
        <w:t xml:space="preserve"> 2030</w:t>
      </w:r>
      <w:r w:rsidR="00941D58" w:rsidRPr="00CF3E28">
        <w:rPr>
          <w:rFonts w:cs="Times New Roman"/>
          <w:szCs w:val="24"/>
        </w:rPr>
        <w:t>,</w:t>
      </w:r>
      <w:r w:rsidR="006F5987" w:rsidRPr="00CF3E28">
        <w:rPr>
          <w:rFonts w:cs="Times New Roman"/>
          <w:szCs w:val="24"/>
        </w:rPr>
        <w:t xml:space="preserve"> </w:t>
      </w:r>
      <w:r w:rsidR="00C8080A" w:rsidRPr="00CF3E28">
        <w:rPr>
          <w:rFonts w:cs="Times New Roman"/>
          <w:szCs w:val="24"/>
        </w:rPr>
        <w:t>up-to-date</w:t>
      </w:r>
      <w:r w:rsidR="0024071E" w:rsidRPr="00CF3E28">
        <w:rPr>
          <w:rFonts w:cs="Times New Roman"/>
          <w:szCs w:val="24"/>
        </w:rPr>
        <w:t>,</w:t>
      </w:r>
      <w:r w:rsidR="00423BB4" w:rsidRPr="00CF3E28">
        <w:rPr>
          <w:rFonts w:cs="Times New Roman"/>
          <w:szCs w:val="24"/>
        </w:rPr>
        <w:t xml:space="preserve"> good quali</w:t>
      </w:r>
      <w:r w:rsidR="00934D3E" w:rsidRPr="00CF3E28">
        <w:rPr>
          <w:rFonts w:cs="Times New Roman"/>
          <w:szCs w:val="24"/>
        </w:rPr>
        <w:t xml:space="preserve">ty data on HCV epidemiology </w:t>
      </w:r>
      <w:r w:rsidR="00775FDD" w:rsidRPr="00CF3E28">
        <w:rPr>
          <w:rFonts w:cs="Times New Roman"/>
          <w:szCs w:val="24"/>
        </w:rPr>
        <w:t xml:space="preserve">are </w:t>
      </w:r>
      <w:r w:rsidR="00934D3E" w:rsidRPr="00CF3E28">
        <w:rPr>
          <w:rFonts w:cs="Times New Roman"/>
          <w:szCs w:val="24"/>
        </w:rPr>
        <w:t xml:space="preserve">required </w:t>
      </w:r>
      <w:r w:rsidR="00423BB4" w:rsidRPr="00CF3E28">
        <w:rPr>
          <w:rFonts w:cs="Times New Roman"/>
          <w:szCs w:val="24"/>
        </w:rPr>
        <w:t xml:space="preserve">for </w:t>
      </w:r>
      <w:r w:rsidR="00941D58" w:rsidRPr="00CF3E28">
        <w:rPr>
          <w:rFonts w:cs="Times New Roman"/>
          <w:szCs w:val="24"/>
        </w:rPr>
        <w:t xml:space="preserve">the </w:t>
      </w:r>
      <w:r w:rsidR="00423BB4" w:rsidRPr="00CF3E28">
        <w:rPr>
          <w:rFonts w:cs="Times New Roman"/>
          <w:szCs w:val="24"/>
        </w:rPr>
        <w:t xml:space="preserve">GP and </w:t>
      </w:r>
      <w:r w:rsidR="00941D58" w:rsidRPr="00CF3E28">
        <w:rPr>
          <w:rFonts w:cs="Times New Roman"/>
          <w:szCs w:val="24"/>
        </w:rPr>
        <w:t>key populations</w:t>
      </w:r>
      <w:r w:rsidR="00934D3E" w:rsidRPr="00CF3E28">
        <w:rPr>
          <w:rFonts w:cs="Times New Roman"/>
          <w:szCs w:val="24"/>
        </w:rPr>
        <w:t xml:space="preserve"> such as </w:t>
      </w:r>
      <w:r w:rsidR="00525267" w:rsidRPr="00CF3E28">
        <w:rPr>
          <w:rFonts w:cs="Times New Roman"/>
          <w:szCs w:val="24"/>
        </w:rPr>
        <w:t>people who inject drugs</w:t>
      </w:r>
      <w:r w:rsidR="00525267" w:rsidRPr="00CF3E28" w:rsidDel="00525267">
        <w:rPr>
          <w:rFonts w:cs="Times New Roman"/>
          <w:szCs w:val="24"/>
        </w:rPr>
        <w:t xml:space="preserve"> </w:t>
      </w:r>
      <w:r w:rsidR="00934D3E" w:rsidRPr="00CF3E28">
        <w:rPr>
          <w:rFonts w:cs="Times New Roman"/>
          <w:szCs w:val="24"/>
        </w:rPr>
        <w:t xml:space="preserve">and </w:t>
      </w:r>
      <w:r w:rsidR="00992E2F" w:rsidRPr="00CF3E28">
        <w:rPr>
          <w:rFonts w:cs="Times New Roman"/>
          <w:szCs w:val="24"/>
        </w:rPr>
        <w:t>men who have sex with men</w:t>
      </w:r>
      <w:r w:rsidR="00941D58" w:rsidRPr="00CF3E28">
        <w:rPr>
          <w:rFonts w:cs="Times New Roman"/>
          <w:szCs w:val="24"/>
        </w:rPr>
        <w:t>.</w:t>
      </w:r>
      <w:r w:rsidR="00771122" w:rsidRPr="00CF3E28">
        <w:rPr>
          <w:szCs w:val="24"/>
        </w:rPr>
        <w:t xml:space="preserve"> </w:t>
      </w:r>
    </w:p>
    <w:p w14:paraId="4D35E07D" w14:textId="77777777" w:rsidR="004B5930" w:rsidRDefault="004B5930" w:rsidP="00647E70">
      <w:pPr>
        <w:snapToGrid w:val="0"/>
        <w:spacing w:after="0" w:line="360" w:lineRule="auto"/>
        <w:jc w:val="both"/>
        <w:rPr>
          <w:b/>
          <w:szCs w:val="24"/>
          <w:lang w:eastAsia="zh-CN"/>
        </w:rPr>
      </w:pPr>
    </w:p>
    <w:p w14:paraId="79C6CE6E" w14:textId="1185CBE9" w:rsidR="00956E59" w:rsidRPr="00CF3E28" w:rsidRDefault="00CC7B26" w:rsidP="00647E70">
      <w:pPr>
        <w:snapToGrid w:val="0"/>
        <w:spacing w:after="0" w:line="360" w:lineRule="auto"/>
        <w:jc w:val="both"/>
        <w:rPr>
          <w:szCs w:val="24"/>
        </w:rPr>
      </w:pPr>
      <w:r w:rsidRPr="00CF3E28">
        <w:rPr>
          <w:b/>
          <w:szCs w:val="24"/>
        </w:rPr>
        <w:t>Key words:</w:t>
      </w:r>
      <w:r w:rsidR="00092A3B" w:rsidRPr="00CF3E28">
        <w:rPr>
          <w:szCs w:val="24"/>
        </w:rPr>
        <w:t xml:space="preserve"> Hepatitis C;</w:t>
      </w:r>
      <w:r w:rsidR="007707A6" w:rsidRPr="00CF3E28">
        <w:rPr>
          <w:szCs w:val="24"/>
        </w:rPr>
        <w:t xml:space="preserve"> </w:t>
      </w:r>
      <w:r w:rsidR="0098065F" w:rsidRPr="00B378BB">
        <w:rPr>
          <w:caps/>
          <w:szCs w:val="24"/>
        </w:rPr>
        <w:t>m</w:t>
      </w:r>
      <w:r w:rsidR="0098065F" w:rsidRPr="00CF3E28">
        <w:rPr>
          <w:szCs w:val="24"/>
        </w:rPr>
        <w:t>eta-research</w:t>
      </w:r>
      <w:r w:rsidR="007707A6" w:rsidRPr="00CF3E28">
        <w:rPr>
          <w:szCs w:val="24"/>
        </w:rPr>
        <w:t xml:space="preserve">; </w:t>
      </w:r>
      <w:r w:rsidR="007707A6" w:rsidRPr="00B378BB">
        <w:rPr>
          <w:caps/>
          <w:szCs w:val="24"/>
        </w:rPr>
        <w:t>r</w:t>
      </w:r>
      <w:r w:rsidR="007707A6" w:rsidRPr="00CF3E28">
        <w:rPr>
          <w:szCs w:val="24"/>
        </w:rPr>
        <w:t xml:space="preserve">isk factors; </w:t>
      </w:r>
      <w:r w:rsidR="007707A6" w:rsidRPr="00B378BB">
        <w:rPr>
          <w:caps/>
          <w:szCs w:val="24"/>
        </w:rPr>
        <w:t>i</w:t>
      </w:r>
      <w:r w:rsidR="007707A6" w:rsidRPr="00CF3E28">
        <w:rPr>
          <w:szCs w:val="24"/>
        </w:rPr>
        <w:t xml:space="preserve">ncidence; </w:t>
      </w:r>
      <w:r w:rsidR="007707A6" w:rsidRPr="00B378BB">
        <w:rPr>
          <w:caps/>
          <w:szCs w:val="24"/>
        </w:rPr>
        <w:t>g</w:t>
      </w:r>
      <w:r w:rsidR="007707A6" w:rsidRPr="00CF3E28">
        <w:rPr>
          <w:szCs w:val="24"/>
        </w:rPr>
        <w:t>enotype;</w:t>
      </w:r>
      <w:r w:rsidR="00092A3B" w:rsidRPr="00CF3E28">
        <w:rPr>
          <w:szCs w:val="24"/>
        </w:rPr>
        <w:t xml:space="preserve"> Middle East and North Africa</w:t>
      </w:r>
      <w:r w:rsidR="00092A3B" w:rsidRPr="00B378BB">
        <w:rPr>
          <w:caps/>
          <w:szCs w:val="24"/>
        </w:rPr>
        <w:t>; s</w:t>
      </w:r>
      <w:r w:rsidR="00092A3B" w:rsidRPr="00CF3E28">
        <w:rPr>
          <w:szCs w:val="24"/>
        </w:rPr>
        <w:t>ystematic review; Arab</w:t>
      </w:r>
      <w:r w:rsidR="00775FDD" w:rsidRPr="00CF3E28">
        <w:rPr>
          <w:szCs w:val="24"/>
        </w:rPr>
        <w:t xml:space="preserve">; </w:t>
      </w:r>
      <w:r w:rsidR="00092A3B" w:rsidRPr="00CF3E28">
        <w:rPr>
          <w:szCs w:val="24"/>
        </w:rPr>
        <w:t>Pakistan; Gulf Cooperation Council</w:t>
      </w:r>
    </w:p>
    <w:p w14:paraId="26F1EC1C" w14:textId="77777777" w:rsidR="004B5930" w:rsidRDefault="004B5930" w:rsidP="00647E70">
      <w:pPr>
        <w:snapToGrid w:val="0"/>
        <w:spacing w:after="0" w:line="360" w:lineRule="auto"/>
        <w:jc w:val="both"/>
        <w:rPr>
          <w:b/>
          <w:szCs w:val="24"/>
          <w:lang w:eastAsia="zh-CN"/>
        </w:rPr>
      </w:pPr>
    </w:p>
    <w:p w14:paraId="400F96E5" w14:textId="77777777" w:rsidR="00B378BB" w:rsidRPr="004F57C6" w:rsidRDefault="00B378BB" w:rsidP="00647E70">
      <w:pPr>
        <w:adjustRightInd w:val="0"/>
        <w:snapToGrid w:val="0"/>
        <w:spacing w:after="0" w:line="360" w:lineRule="auto"/>
        <w:jc w:val="both"/>
      </w:pPr>
      <w:bookmarkStart w:id="20" w:name="OLE_LINK363"/>
      <w:bookmarkStart w:id="21" w:name="OLE_LINK364"/>
      <w:bookmarkStart w:id="22" w:name="OLE_LINK359"/>
      <w:bookmarkStart w:id="23" w:name="OLE_LINK1037"/>
      <w:bookmarkStart w:id="24" w:name="OLE_LINK1195"/>
      <w:bookmarkStart w:id="25" w:name="OLE_LINK1140"/>
      <w:bookmarkStart w:id="26" w:name="OLE_LINK1062"/>
      <w:bookmarkStart w:id="27" w:name="OLE_LINK500"/>
      <w:bookmarkStart w:id="28" w:name="OLE_LINK916"/>
      <w:bookmarkStart w:id="29" w:name="OLE_LINK956"/>
      <w:bookmarkStart w:id="30" w:name="OLE_LINK994"/>
      <w:r w:rsidRPr="004F57C6">
        <w:rPr>
          <w:rFonts w:hint="eastAsia"/>
          <w:b/>
        </w:rPr>
        <w:t>©</w:t>
      </w:r>
      <w:r w:rsidRPr="004F57C6">
        <w:rPr>
          <w:b/>
        </w:rPr>
        <w:t xml:space="preserve"> The Author(s) 201</w:t>
      </w:r>
      <w:r>
        <w:rPr>
          <w:rFonts w:hint="eastAsia"/>
          <w:b/>
        </w:rPr>
        <w:t>8</w:t>
      </w:r>
      <w:r w:rsidRPr="004F57C6">
        <w:rPr>
          <w:b/>
        </w:rPr>
        <w:t>.</w:t>
      </w:r>
      <w:r w:rsidRPr="004F57C6">
        <w:t xml:space="preserve"> Published by Baishideng Publishing Group Inc. All rights reserved.</w:t>
      </w:r>
    </w:p>
    <w:bookmarkEnd w:id="20"/>
    <w:bookmarkEnd w:id="21"/>
    <w:bookmarkEnd w:id="22"/>
    <w:bookmarkEnd w:id="23"/>
    <w:bookmarkEnd w:id="24"/>
    <w:bookmarkEnd w:id="25"/>
    <w:bookmarkEnd w:id="26"/>
    <w:bookmarkEnd w:id="27"/>
    <w:bookmarkEnd w:id="28"/>
    <w:bookmarkEnd w:id="29"/>
    <w:bookmarkEnd w:id="30"/>
    <w:p w14:paraId="0E4D219F" w14:textId="77777777" w:rsidR="00B378BB" w:rsidRDefault="00B378BB" w:rsidP="00647E70">
      <w:pPr>
        <w:snapToGrid w:val="0"/>
        <w:spacing w:after="0" w:line="360" w:lineRule="auto"/>
        <w:jc w:val="both"/>
        <w:rPr>
          <w:b/>
          <w:szCs w:val="24"/>
          <w:lang w:eastAsia="zh-CN"/>
        </w:rPr>
      </w:pPr>
    </w:p>
    <w:p w14:paraId="5B181F2D" w14:textId="390FE577" w:rsidR="00855D91" w:rsidRPr="004B5930" w:rsidRDefault="004B5930" w:rsidP="00647E70">
      <w:pPr>
        <w:snapToGrid w:val="0"/>
        <w:spacing w:after="0" w:line="360" w:lineRule="auto"/>
        <w:jc w:val="both"/>
        <w:rPr>
          <w:b/>
          <w:szCs w:val="24"/>
        </w:rPr>
      </w:pPr>
      <w:r>
        <w:rPr>
          <w:b/>
          <w:szCs w:val="24"/>
        </w:rPr>
        <w:t>Core tip:</w:t>
      </w:r>
      <w:r>
        <w:rPr>
          <w:rFonts w:hint="eastAsia"/>
          <w:b/>
          <w:szCs w:val="24"/>
          <w:lang w:eastAsia="zh-CN"/>
        </w:rPr>
        <w:t xml:space="preserve"> </w:t>
      </w:r>
      <w:r w:rsidR="001C015B" w:rsidRPr="00CF3E28">
        <w:rPr>
          <w:rFonts w:cs="Times New Roman"/>
          <w:szCs w:val="24"/>
        </w:rPr>
        <w:t xml:space="preserve">To </w:t>
      </w:r>
      <w:r w:rsidR="00EB0E26" w:rsidRPr="00CF3E28">
        <w:rPr>
          <w:rFonts w:cs="Times New Roman"/>
          <w:szCs w:val="24"/>
        </w:rPr>
        <w:t>achieve</w:t>
      </w:r>
      <w:r w:rsidR="001C015B" w:rsidRPr="00CF3E28">
        <w:rPr>
          <w:rFonts w:cs="Times New Roman"/>
          <w:szCs w:val="24"/>
        </w:rPr>
        <w:t xml:space="preserve"> </w:t>
      </w:r>
      <w:r w:rsidR="00EF0EBC" w:rsidRPr="00CF3E28">
        <w:rPr>
          <w:szCs w:val="24"/>
        </w:rPr>
        <w:t>hepatitis C virus (HCV)</w:t>
      </w:r>
      <w:r w:rsidR="001C015B" w:rsidRPr="00CF3E28">
        <w:rPr>
          <w:rFonts w:cs="Times New Roman"/>
          <w:szCs w:val="24"/>
        </w:rPr>
        <w:t xml:space="preserve"> infection elimination goals by 2030, </w:t>
      </w:r>
      <w:r w:rsidR="0033575B" w:rsidRPr="00CF3E28">
        <w:rPr>
          <w:szCs w:val="24"/>
        </w:rPr>
        <w:t>preci</w:t>
      </w:r>
      <w:r w:rsidR="00D03C61" w:rsidRPr="00CF3E28">
        <w:rPr>
          <w:szCs w:val="24"/>
        </w:rPr>
        <w:t>se</w:t>
      </w:r>
      <w:r w:rsidR="0033575B" w:rsidRPr="00CF3E28">
        <w:rPr>
          <w:szCs w:val="24"/>
        </w:rPr>
        <w:t xml:space="preserve"> prevention strategies targeting specific populations at higher risk of acquiring HCV infection and treatment programs</w:t>
      </w:r>
      <w:r w:rsidR="00D049C8" w:rsidRPr="00CF3E28">
        <w:rPr>
          <w:rFonts w:cs="Times New Roman"/>
          <w:szCs w:val="24"/>
        </w:rPr>
        <w:t xml:space="preserve"> require </w:t>
      </w:r>
      <w:r w:rsidR="00D03C61" w:rsidRPr="00CF3E28">
        <w:rPr>
          <w:rFonts w:cs="Times New Roman"/>
          <w:szCs w:val="24"/>
        </w:rPr>
        <w:t xml:space="preserve">the development of </w:t>
      </w:r>
      <w:r w:rsidR="00D049C8" w:rsidRPr="00CF3E28">
        <w:rPr>
          <w:rFonts w:cs="Times New Roman"/>
          <w:szCs w:val="24"/>
        </w:rPr>
        <w:t>evidence-based health polic</w:t>
      </w:r>
      <w:r w:rsidR="00D03C61" w:rsidRPr="00CF3E28">
        <w:rPr>
          <w:rFonts w:cs="Times New Roman"/>
          <w:szCs w:val="24"/>
        </w:rPr>
        <w:t>ies</w:t>
      </w:r>
      <w:r w:rsidR="0033575B" w:rsidRPr="00CF3E28">
        <w:rPr>
          <w:szCs w:val="24"/>
        </w:rPr>
        <w:t xml:space="preserve">. </w:t>
      </w:r>
      <w:r w:rsidR="001C015B" w:rsidRPr="00CF3E28">
        <w:rPr>
          <w:bCs/>
          <w:szCs w:val="24"/>
        </w:rPr>
        <w:t xml:space="preserve">HCV </w:t>
      </w:r>
      <w:r w:rsidR="00643289" w:rsidRPr="00CF3E28">
        <w:rPr>
          <w:bCs/>
          <w:szCs w:val="24"/>
        </w:rPr>
        <w:t>infection epidemiology in the</w:t>
      </w:r>
      <w:r w:rsidR="00D049C8" w:rsidRPr="00CF3E28">
        <w:rPr>
          <w:bCs/>
          <w:szCs w:val="24"/>
        </w:rPr>
        <w:t xml:space="preserve"> countries of the</w:t>
      </w:r>
      <w:r w:rsidR="00643289" w:rsidRPr="00CF3E28">
        <w:rPr>
          <w:bCs/>
          <w:szCs w:val="24"/>
        </w:rPr>
        <w:t xml:space="preserve"> Middle East and North Africa was characterized </w:t>
      </w:r>
      <w:r w:rsidR="00D03C61" w:rsidRPr="00CF3E28">
        <w:rPr>
          <w:bCs/>
          <w:szCs w:val="24"/>
        </w:rPr>
        <w:t xml:space="preserve">in </w:t>
      </w:r>
      <w:r w:rsidR="00643289" w:rsidRPr="00CF3E28">
        <w:rPr>
          <w:bCs/>
          <w:szCs w:val="24"/>
        </w:rPr>
        <w:t>37 systematic reviews</w:t>
      </w:r>
      <w:r w:rsidR="0033575B" w:rsidRPr="00CF3E28">
        <w:rPr>
          <w:bCs/>
          <w:szCs w:val="24"/>
        </w:rPr>
        <w:t xml:space="preserve"> (SR)</w:t>
      </w:r>
      <w:r w:rsidR="00643289" w:rsidRPr="00CF3E28">
        <w:rPr>
          <w:bCs/>
          <w:szCs w:val="24"/>
        </w:rPr>
        <w:t xml:space="preserve"> during the </w:t>
      </w:r>
      <w:r w:rsidR="00EB0E26" w:rsidRPr="00CF3E28">
        <w:rPr>
          <w:bCs/>
          <w:szCs w:val="24"/>
        </w:rPr>
        <w:t>last decade</w:t>
      </w:r>
      <w:r w:rsidR="00643289" w:rsidRPr="00CF3E28">
        <w:rPr>
          <w:bCs/>
          <w:szCs w:val="24"/>
        </w:rPr>
        <w:t xml:space="preserve">. </w:t>
      </w:r>
      <w:r w:rsidR="001C015B" w:rsidRPr="00CF3E28">
        <w:rPr>
          <w:bCs/>
          <w:szCs w:val="24"/>
        </w:rPr>
        <w:t>Our</w:t>
      </w:r>
      <w:r w:rsidR="00643289" w:rsidRPr="00CF3E28">
        <w:rPr>
          <w:bCs/>
          <w:szCs w:val="24"/>
        </w:rPr>
        <w:t xml:space="preserve"> systematic overview critically analyze</w:t>
      </w:r>
      <w:r w:rsidR="006A2799" w:rsidRPr="00CF3E28">
        <w:rPr>
          <w:bCs/>
          <w:szCs w:val="24"/>
        </w:rPr>
        <w:t>s</w:t>
      </w:r>
      <w:r w:rsidR="00643289" w:rsidRPr="00CF3E28">
        <w:rPr>
          <w:bCs/>
          <w:szCs w:val="24"/>
        </w:rPr>
        <w:t xml:space="preserve"> and synthesize</w:t>
      </w:r>
      <w:r w:rsidR="006A2799" w:rsidRPr="00CF3E28">
        <w:rPr>
          <w:bCs/>
          <w:szCs w:val="24"/>
        </w:rPr>
        <w:t>s</w:t>
      </w:r>
      <w:r w:rsidR="00643289" w:rsidRPr="00CF3E28">
        <w:rPr>
          <w:bCs/>
          <w:szCs w:val="24"/>
        </w:rPr>
        <w:t xml:space="preserve"> the findings of these </w:t>
      </w:r>
      <w:r w:rsidR="0033575B" w:rsidRPr="00CF3E28">
        <w:rPr>
          <w:bCs/>
          <w:szCs w:val="24"/>
        </w:rPr>
        <w:t>SR</w:t>
      </w:r>
      <w:r w:rsidR="00643289" w:rsidRPr="00CF3E28">
        <w:rPr>
          <w:bCs/>
          <w:szCs w:val="24"/>
        </w:rPr>
        <w:t>s</w:t>
      </w:r>
      <w:r w:rsidR="001C015B" w:rsidRPr="00CF3E28">
        <w:rPr>
          <w:bCs/>
          <w:szCs w:val="24"/>
        </w:rPr>
        <w:t xml:space="preserve"> to map the evidence gaps in the region. Additionally, we assess</w:t>
      </w:r>
      <w:r w:rsidR="00D03C61" w:rsidRPr="00CF3E28">
        <w:rPr>
          <w:bCs/>
          <w:szCs w:val="24"/>
        </w:rPr>
        <w:t>ed</w:t>
      </w:r>
      <w:r w:rsidR="001C015B" w:rsidRPr="00CF3E28">
        <w:rPr>
          <w:bCs/>
          <w:szCs w:val="24"/>
        </w:rPr>
        <w:t xml:space="preserve"> the quality of the reported outcomes and </w:t>
      </w:r>
      <w:r w:rsidR="00AB553A" w:rsidRPr="00CF3E28">
        <w:rPr>
          <w:bCs/>
          <w:szCs w:val="24"/>
        </w:rPr>
        <w:t>documented</w:t>
      </w:r>
      <w:r w:rsidR="001C015B" w:rsidRPr="00CF3E28">
        <w:rPr>
          <w:bCs/>
          <w:szCs w:val="24"/>
        </w:rPr>
        <w:t xml:space="preserve"> conflict</w:t>
      </w:r>
      <w:r w:rsidR="00D03C61" w:rsidRPr="00CF3E28">
        <w:rPr>
          <w:bCs/>
          <w:szCs w:val="24"/>
        </w:rPr>
        <w:t>s</w:t>
      </w:r>
      <w:r w:rsidR="001C015B" w:rsidRPr="00CF3E28">
        <w:rPr>
          <w:bCs/>
          <w:szCs w:val="24"/>
        </w:rPr>
        <w:t xml:space="preserve"> of interest of the SR authors </w:t>
      </w:r>
      <w:r w:rsidR="00D03C61" w:rsidRPr="00CF3E28">
        <w:rPr>
          <w:bCs/>
          <w:szCs w:val="24"/>
        </w:rPr>
        <w:t xml:space="preserve">who </w:t>
      </w:r>
      <w:r w:rsidR="001C015B" w:rsidRPr="00CF3E28">
        <w:rPr>
          <w:bCs/>
          <w:szCs w:val="24"/>
        </w:rPr>
        <w:t>disclos</w:t>
      </w:r>
      <w:r w:rsidR="00D03C61" w:rsidRPr="00CF3E28">
        <w:rPr>
          <w:bCs/>
          <w:szCs w:val="24"/>
        </w:rPr>
        <w:t>ed</w:t>
      </w:r>
      <w:r w:rsidR="001C015B" w:rsidRPr="00CF3E28">
        <w:rPr>
          <w:bCs/>
          <w:szCs w:val="24"/>
        </w:rPr>
        <w:t xml:space="preserve"> financial relationships</w:t>
      </w:r>
      <w:r w:rsidR="0067690E" w:rsidRPr="00CF3E28">
        <w:rPr>
          <w:bCs/>
          <w:szCs w:val="24"/>
        </w:rPr>
        <w:t xml:space="preserve"> with pharmaceuticals</w:t>
      </w:r>
      <w:r w:rsidR="001C015B" w:rsidRPr="00CF3E28">
        <w:rPr>
          <w:bCs/>
          <w:szCs w:val="24"/>
        </w:rPr>
        <w:t>.</w:t>
      </w:r>
    </w:p>
    <w:p w14:paraId="31E2CD1D" w14:textId="77777777" w:rsidR="004B5930" w:rsidRDefault="004B5930" w:rsidP="00647E70">
      <w:pPr>
        <w:snapToGrid w:val="0"/>
        <w:spacing w:after="0" w:line="360" w:lineRule="auto"/>
        <w:jc w:val="both"/>
        <w:rPr>
          <w:szCs w:val="24"/>
          <w:lang w:eastAsia="zh-CN"/>
        </w:rPr>
      </w:pPr>
    </w:p>
    <w:p w14:paraId="47FE2C52" w14:textId="4906DCC6" w:rsidR="00D049C8" w:rsidRPr="00CF3E28" w:rsidRDefault="00D049C8" w:rsidP="00647E70">
      <w:pPr>
        <w:snapToGrid w:val="0"/>
        <w:spacing w:after="0" w:line="360" w:lineRule="auto"/>
        <w:jc w:val="both"/>
        <w:rPr>
          <w:szCs w:val="24"/>
          <w:lang w:eastAsia="zh-CN"/>
        </w:rPr>
      </w:pPr>
      <w:r w:rsidRPr="00CF3E28">
        <w:rPr>
          <w:szCs w:val="24"/>
        </w:rPr>
        <w:t>Chaabna K, Cheema S, Abraham A</w:t>
      </w:r>
      <w:r w:rsidR="00327CC6" w:rsidRPr="00CF3E28">
        <w:rPr>
          <w:szCs w:val="24"/>
        </w:rPr>
        <w:t>, Alrouh H, Lowenfels AB, Maisonneuve P</w:t>
      </w:r>
      <w:r w:rsidR="00B003A4" w:rsidRPr="00CF3E28">
        <w:rPr>
          <w:szCs w:val="24"/>
        </w:rPr>
        <w:t>, M</w:t>
      </w:r>
      <w:r w:rsidR="00327CC6" w:rsidRPr="00CF3E28">
        <w:rPr>
          <w:szCs w:val="24"/>
        </w:rPr>
        <w:t>amtani R</w:t>
      </w:r>
      <w:r w:rsidRPr="00CF3E28">
        <w:rPr>
          <w:szCs w:val="24"/>
        </w:rPr>
        <w:t>.</w:t>
      </w:r>
      <w:r w:rsidR="004B5930">
        <w:rPr>
          <w:rFonts w:hint="eastAsia"/>
          <w:szCs w:val="24"/>
          <w:lang w:eastAsia="zh-CN"/>
        </w:rPr>
        <w:t xml:space="preserve"> </w:t>
      </w:r>
      <w:r w:rsidR="00D03C61" w:rsidRPr="00CF3E28">
        <w:rPr>
          <w:szCs w:val="24"/>
        </w:rPr>
        <w:t xml:space="preserve">Systematic </w:t>
      </w:r>
      <w:r w:rsidR="004B5930" w:rsidRPr="00CF3E28">
        <w:rPr>
          <w:szCs w:val="24"/>
        </w:rPr>
        <w:t>o</w:t>
      </w:r>
      <w:r w:rsidR="00D03C61" w:rsidRPr="00CF3E28">
        <w:rPr>
          <w:szCs w:val="24"/>
        </w:rPr>
        <w:t xml:space="preserve">verview of </w:t>
      </w:r>
      <w:r w:rsidR="004B5930" w:rsidRPr="00CF3E28">
        <w:rPr>
          <w:szCs w:val="24"/>
        </w:rPr>
        <w:t>h</w:t>
      </w:r>
      <w:r w:rsidRPr="00CF3E28">
        <w:rPr>
          <w:szCs w:val="24"/>
        </w:rPr>
        <w:t>epatitis C</w:t>
      </w:r>
      <w:r w:rsidR="004B5930" w:rsidRPr="00CF3E28">
        <w:rPr>
          <w:szCs w:val="24"/>
        </w:rPr>
        <w:t xml:space="preserve"> i</w:t>
      </w:r>
      <w:r w:rsidRPr="00CF3E28">
        <w:rPr>
          <w:szCs w:val="24"/>
        </w:rPr>
        <w:t>nfection in t</w:t>
      </w:r>
      <w:r w:rsidR="004B5930">
        <w:rPr>
          <w:szCs w:val="24"/>
        </w:rPr>
        <w:t>he Middle East and North Africa</w:t>
      </w:r>
      <w:r w:rsidR="004B5930">
        <w:rPr>
          <w:rFonts w:hint="eastAsia"/>
          <w:szCs w:val="24"/>
          <w:lang w:eastAsia="zh-CN"/>
        </w:rPr>
        <w:t xml:space="preserve">. </w:t>
      </w:r>
      <w:bookmarkStart w:id="31" w:name="OLE_LINK1105"/>
      <w:bookmarkStart w:id="32" w:name="OLE_LINK1107"/>
      <w:r w:rsidR="00601C0B" w:rsidRPr="00601C0B">
        <w:rPr>
          <w:i/>
          <w:szCs w:val="24"/>
          <w:lang w:eastAsia="zh-CN"/>
        </w:rPr>
        <w:t xml:space="preserve">World J Gastroenterol </w:t>
      </w:r>
      <w:r w:rsidR="00601C0B" w:rsidRPr="00601C0B">
        <w:rPr>
          <w:szCs w:val="24"/>
          <w:lang w:eastAsia="zh-CN"/>
        </w:rPr>
        <w:t>201</w:t>
      </w:r>
      <w:r w:rsidR="00601C0B" w:rsidRPr="00601C0B">
        <w:rPr>
          <w:rFonts w:hint="eastAsia"/>
          <w:szCs w:val="24"/>
          <w:lang w:eastAsia="zh-CN"/>
        </w:rPr>
        <w:t>8</w:t>
      </w:r>
      <w:r w:rsidR="00601C0B" w:rsidRPr="00601C0B">
        <w:rPr>
          <w:szCs w:val="24"/>
          <w:lang w:eastAsia="zh-CN"/>
        </w:rPr>
        <w:t>; In press</w:t>
      </w:r>
      <w:bookmarkEnd w:id="31"/>
      <w:bookmarkEnd w:id="32"/>
    </w:p>
    <w:p w14:paraId="04E51589" w14:textId="72E296F9" w:rsidR="00D0593D" w:rsidRPr="00CF3E28" w:rsidRDefault="00D0593D" w:rsidP="00647E70">
      <w:pPr>
        <w:snapToGrid w:val="0"/>
        <w:spacing w:after="0" w:line="360" w:lineRule="auto"/>
        <w:jc w:val="both"/>
        <w:rPr>
          <w:rFonts w:eastAsiaTheme="majorEastAsia" w:cstheme="majorBidi"/>
          <w:szCs w:val="24"/>
        </w:rPr>
      </w:pPr>
      <w:r w:rsidRPr="00CF3E28">
        <w:rPr>
          <w:szCs w:val="24"/>
        </w:rPr>
        <w:br w:type="page"/>
      </w:r>
    </w:p>
    <w:p w14:paraId="0CAC8253" w14:textId="75A0E15C" w:rsidR="00B440C2" w:rsidRPr="00CF3E28" w:rsidRDefault="00092A3B" w:rsidP="00647E70">
      <w:pPr>
        <w:pStyle w:val="Heading1"/>
        <w:snapToGrid w:val="0"/>
        <w:spacing w:before="0" w:line="360" w:lineRule="auto"/>
        <w:jc w:val="both"/>
        <w:rPr>
          <w:szCs w:val="24"/>
        </w:rPr>
      </w:pPr>
      <w:r w:rsidRPr="00CF3E28">
        <w:rPr>
          <w:szCs w:val="24"/>
        </w:rPr>
        <w:lastRenderedPageBreak/>
        <w:t>INTROD</w:t>
      </w:r>
      <w:r w:rsidR="007707A6" w:rsidRPr="00CF3E28">
        <w:rPr>
          <w:szCs w:val="24"/>
        </w:rPr>
        <w:t>U</w:t>
      </w:r>
      <w:r w:rsidRPr="00CF3E28">
        <w:rPr>
          <w:szCs w:val="24"/>
        </w:rPr>
        <w:t>CTION</w:t>
      </w:r>
    </w:p>
    <w:p w14:paraId="5CEB48E7" w14:textId="4EE580FE" w:rsidR="009248B4" w:rsidRPr="00CF3E28" w:rsidRDefault="00CF4AA4" w:rsidP="00647E70">
      <w:pPr>
        <w:snapToGrid w:val="0"/>
        <w:spacing w:after="0" w:line="360" w:lineRule="auto"/>
        <w:jc w:val="both"/>
        <w:rPr>
          <w:rFonts w:eastAsia="Times New Roman" w:cs="Times New Roman"/>
          <w:szCs w:val="24"/>
        </w:rPr>
      </w:pPr>
      <w:r w:rsidRPr="00CF3E28">
        <w:rPr>
          <w:rFonts w:eastAsia="Times New Roman" w:cs="Times New Roman"/>
          <w:szCs w:val="24"/>
        </w:rPr>
        <w:t>In 2017, t</w:t>
      </w:r>
      <w:r w:rsidR="0095731C" w:rsidRPr="00CF3E28">
        <w:rPr>
          <w:rFonts w:eastAsia="Times New Roman" w:cs="Times New Roman"/>
          <w:szCs w:val="24"/>
        </w:rPr>
        <w:t>he World Health Organization estimate</w:t>
      </w:r>
      <w:r w:rsidR="00B93804" w:rsidRPr="00CF3E28">
        <w:rPr>
          <w:rFonts w:eastAsia="Times New Roman" w:cs="Times New Roman"/>
          <w:szCs w:val="24"/>
        </w:rPr>
        <w:t>d</w:t>
      </w:r>
      <w:r w:rsidR="0095731C" w:rsidRPr="00CF3E28">
        <w:rPr>
          <w:rFonts w:eastAsia="Times New Roman" w:cs="Times New Roman"/>
          <w:szCs w:val="24"/>
        </w:rPr>
        <w:t xml:space="preserve"> that 71 million people </w:t>
      </w:r>
      <w:r w:rsidR="00B95082" w:rsidRPr="00CF3E28">
        <w:rPr>
          <w:rFonts w:eastAsia="Times New Roman" w:cs="Times New Roman"/>
          <w:szCs w:val="24"/>
        </w:rPr>
        <w:t xml:space="preserve">suffer from </w:t>
      </w:r>
      <w:r w:rsidR="0095731C" w:rsidRPr="00CF3E28">
        <w:rPr>
          <w:rFonts w:eastAsia="Times New Roman" w:cs="Times New Roman"/>
          <w:szCs w:val="24"/>
        </w:rPr>
        <w:t xml:space="preserve">chronic </w:t>
      </w:r>
      <w:r w:rsidR="00375FA5" w:rsidRPr="00CF3E28">
        <w:rPr>
          <w:rFonts w:eastAsia="Times New Roman" w:cs="Times New Roman"/>
          <w:szCs w:val="24"/>
        </w:rPr>
        <w:t>hepatitis C virus (</w:t>
      </w:r>
      <w:r w:rsidR="0095731C" w:rsidRPr="00CF3E28">
        <w:rPr>
          <w:rFonts w:eastAsia="Times New Roman" w:cs="Times New Roman"/>
          <w:szCs w:val="24"/>
        </w:rPr>
        <w:t>HCV</w:t>
      </w:r>
      <w:r w:rsidR="00375FA5" w:rsidRPr="00CF3E28">
        <w:rPr>
          <w:rFonts w:eastAsia="Times New Roman" w:cs="Times New Roman"/>
          <w:szCs w:val="24"/>
        </w:rPr>
        <w:t>)</w:t>
      </w:r>
      <w:r w:rsidR="0095731C" w:rsidRPr="00CF3E28">
        <w:rPr>
          <w:rFonts w:eastAsia="Times New Roman" w:cs="Times New Roman"/>
          <w:szCs w:val="24"/>
        </w:rPr>
        <w:t xml:space="preserve"> infection</w:t>
      </w:r>
      <w:r w:rsidR="00375FA5" w:rsidRPr="00CF3E28">
        <w:rPr>
          <w:rFonts w:eastAsia="Times New Roman" w:cs="Times New Roman"/>
          <w:szCs w:val="24"/>
        </w:rPr>
        <w:t xml:space="preserve"> worldwide</w:t>
      </w:r>
      <w:r w:rsidR="0095731C"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&lt;EndNote&gt;&lt;Cite&gt;&lt;Author&gt;World Health Organization&lt;/Author&gt;&lt;Year&gt;2017&lt;/Year&gt;&lt;RecNum&gt;3050&lt;/RecNum&gt;&lt;DisplayText&gt;&lt;style face="superscript"&gt;[1]&lt;/style&gt;&lt;/DisplayText&gt;&lt;record&gt;&lt;rec-number&gt;3050&lt;/rec-number&gt;&lt;foreign-keys&gt;&lt;key app="EN" db-id="2zrzpxzptwtsauexpsbxsx215ae0ez0ezfrf" timestamp="1511764455"&gt;3050&lt;/key&gt;&lt;/foreign-keys&gt;&lt;ref-type name="Web Page"&gt;12&lt;/ref-type&gt;&lt;contributors&gt;&lt;authors&gt;&lt;author&gt;World Health Organization, .&lt;/author&gt;&lt;/authors&gt;&lt;/contributors&gt;&lt;titles&gt;&lt;title&gt;Hepatitis C&lt;/title&gt;&lt;secondary-title&gt;Fact sheet&lt;/secondary-title&gt;&lt;/titles&gt;&lt;volume&gt;2017&lt;/volume&gt;&lt;number&gt;27 Sept 2017&lt;/number&gt;&lt;dates&gt;&lt;year&gt;2017&lt;/year&gt;&lt;/dates&gt;&lt;pub-location&gt;Geneva, Switzerland&lt;/pub-location&gt;&lt;urls&gt;&lt;related-urls&gt;&lt;url&gt;http://www.who.int/mediacentre/factsheets/fs164/en/&lt;/url&gt;&lt;/related-urls&gt;&lt;/urls&gt;&lt;/record&gt;&lt;/Cite&gt;&lt;/EndNote&gt;</w:instrText>
      </w:r>
      <w:r w:rsidR="0095731C" w:rsidRPr="00CF3E28">
        <w:rPr>
          <w:rFonts w:eastAsia="Times New Roman" w:cs="Times New Roman"/>
          <w:szCs w:val="24"/>
        </w:rPr>
        <w:fldChar w:fldCharType="separate"/>
      </w:r>
      <w:r w:rsidR="001C015B" w:rsidRPr="00CF3E28">
        <w:rPr>
          <w:rFonts w:eastAsia="Times New Roman" w:cs="Times New Roman"/>
          <w:szCs w:val="24"/>
          <w:vertAlign w:val="superscript"/>
        </w:rPr>
        <w:t>[1]</w:t>
      </w:r>
      <w:r w:rsidR="0095731C" w:rsidRPr="00CF3E28">
        <w:rPr>
          <w:rFonts w:eastAsia="Times New Roman" w:cs="Times New Roman"/>
          <w:szCs w:val="24"/>
        </w:rPr>
        <w:fldChar w:fldCharType="end"/>
      </w:r>
      <w:r w:rsidR="008117FE" w:rsidRPr="00CF3E28">
        <w:rPr>
          <w:rFonts w:eastAsia="Times New Roman" w:cs="Times New Roman"/>
          <w:szCs w:val="24"/>
        </w:rPr>
        <w:t>.</w:t>
      </w:r>
      <w:r w:rsidR="0095731C" w:rsidRPr="00CF3E28">
        <w:rPr>
          <w:szCs w:val="24"/>
        </w:rPr>
        <w:t xml:space="preserve"> </w:t>
      </w:r>
      <w:r w:rsidR="0095731C" w:rsidRPr="00CF3E28">
        <w:rPr>
          <w:rFonts w:eastAsia="Times New Roman" w:cs="Times New Roman"/>
          <w:szCs w:val="24"/>
        </w:rPr>
        <w:t xml:space="preserve">In 2015, </w:t>
      </w:r>
      <w:r w:rsidRPr="00CF3E28">
        <w:rPr>
          <w:rFonts w:eastAsia="Times New Roman" w:cs="Times New Roman"/>
          <w:szCs w:val="24"/>
        </w:rPr>
        <w:t>HCV infection</w:t>
      </w:r>
      <w:r w:rsidR="00B378BB">
        <w:rPr>
          <w:rFonts w:eastAsia="Times New Roman" w:cs="Times New Roman"/>
          <w:szCs w:val="24"/>
        </w:rPr>
        <w:t xml:space="preserve"> resulted in 399</w:t>
      </w:r>
      <w:r w:rsidR="0095731C" w:rsidRPr="00CF3E28">
        <w:rPr>
          <w:rFonts w:eastAsia="Times New Roman" w:cs="Times New Roman"/>
          <w:szCs w:val="24"/>
        </w:rPr>
        <w:t>000 death</w:t>
      </w:r>
      <w:r w:rsidRPr="00CF3E28">
        <w:rPr>
          <w:rFonts w:eastAsia="Times New Roman" w:cs="Times New Roman"/>
          <w:szCs w:val="24"/>
        </w:rPr>
        <w:t>s</w:t>
      </w:r>
      <w:r w:rsidR="0095731C"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&lt;EndNote&gt;&lt;Cite&gt;&lt;Author&gt;World Health Organization&lt;/Author&gt;&lt;Year&gt;2017&lt;/Year&gt;&lt;RecNum&gt;3050&lt;/RecNum&gt;&lt;DisplayText&gt;&lt;style face="superscript"&gt;[1]&lt;/style&gt;&lt;/DisplayText&gt;&lt;record&gt;&lt;rec-number&gt;3050&lt;/rec-number&gt;&lt;foreign-keys&gt;&lt;key app="EN" db-id="2zrzpxzptwtsauexpsbxsx215ae0ez0ezfrf" timestamp="1511764455"&gt;3050&lt;/key&gt;&lt;/foreign-keys&gt;&lt;ref-type name="Web Page"&gt;12&lt;/ref-type&gt;&lt;contributors&gt;&lt;authors&gt;&lt;author&gt;World Health Organization, .&lt;/author&gt;&lt;/authors&gt;&lt;/contributors&gt;&lt;titles&gt;&lt;title&gt;Hepatitis C&lt;/title&gt;&lt;secondary-title&gt;Fact sheet&lt;/secondary-title&gt;&lt;/titles&gt;&lt;volume&gt;2017&lt;/volume&gt;&lt;number&gt;27 Sept 2017&lt;/number&gt;&lt;dates&gt;&lt;year&gt;2017&lt;/year&gt;&lt;/dates&gt;&lt;pub-location&gt;Geneva, Switzerland&lt;/pub-location&gt;&lt;urls&gt;&lt;related-urls&gt;&lt;url&gt;http://www.who.int/mediacentre/factsheets/fs164/en/&lt;/url&gt;&lt;/related-urls&gt;&lt;/urls&gt;&lt;/record&gt;&lt;/Cite&gt;&lt;/EndNote&gt;</w:instrText>
      </w:r>
      <w:r w:rsidR="0095731C" w:rsidRPr="00CF3E28">
        <w:rPr>
          <w:rFonts w:eastAsia="Times New Roman" w:cs="Times New Roman"/>
          <w:szCs w:val="24"/>
        </w:rPr>
        <w:fldChar w:fldCharType="separate"/>
      </w:r>
      <w:r w:rsidR="001C015B" w:rsidRPr="00CF3E28">
        <w:rPr>
          <w:rFonts w:eastAsia="Times New Roman" w:cs="Times New Roman"/>
          <w:szCs w:val="24"/>
          <w:vertAlign w:val="superscript"/>
        </w:rPr>
        <w:t>[1]</w:t>
      </w:r>
      <w:r w:rsidR="0095731C" w:rsidRPr="00CF3E28">
        <w:rPr>
          <w:rFonts w:eastAsia="Times New Roman" w:cs="Times New Roman"/>
          <w:szCs w:val="24"/>
        </w:rPr>
        <w:fldChar w:fldCharType="end"/>
      </w:r>
      <w:r w:rsidR="009303C2" w:rsidRPr="00CF3E28">
        <w:rPr>
          <w:rFonts w:eastAsia="Times New Roman" w:cs="Times New Roman"/>
          <w:szCs w:val="24"/>
        </w:rPr>
        <w:t>,</w:t>
      </w:r>
      <w:r w:rsidR="0095731C" w:rsidRPr="00CF3E28">
        <w:rPr>
          <w:rFonts w:eastAsia="Times New Roman" w:cs="Times New Roman"/>
          <w:szCs w:val="24"/>
        </w:rPr>
        <w:t xml:space="preserve"> </w:t>
      </w:r>
      <w:r w:rsidR="008117FE" w:rsidRPr="00CF3E28">
        <w:rPr>
          <w:rFonts w:eastAsia="Times New Roman" w:cs="Times New Roman"/>
          <w:szCs w:val="24"/>
        </w:rPr>
        <w:t>predominantly</w:t>
      </w:r>
      <w:r w:rsidR="0095731C" w:rsidRPr="00CF3E28">
        <w:rPr>
          <w:rFonts w:eastAsia="Times New Roman" w:cs="Times New Roman"/>
          <w:szCs w:val="24"/>
        </w:rPr>
        <w:t xml:space="preserve"> from complications</w:t>
      </w:r>
      <w:r w:rsidR="00B003A4" w:rsidRPr="00CF3E28">
        <w:rPr>
          <w:rFonts w:eastAsia="Times New Roman" w:cs="Times New Roman"/>
          <w:szCs w:val="24"/>
        </w:rPr>
        <w:t xml:space="preserve"> such as </w:t>
      </w:r>
      <w:r w:rsidR="003F2428" w:rsidRPr="00CF3E28">
        <w:rPr>
          <w:rFonts w:eastAsia="Times New Roman" w:cs="Times New Roman"/>
          <w:szCs w:val="24"/>
        </w:rPr>
        <w:t>liver</w:t>
      </w:r>
      <w:r w:rsidR="0095731C" w:rsidRPr="00CF3E28">
        <w:rPr>
          <w:rFonts w:eastAsia="Times New Roman" w:cs="Times New Roman"/>
          <w:szCs w:val="24"/>
        </w:rPr>
        <w:t xml:space="preserve"> cirrhosis and hepatocellular carcinoma</w:t>
      </w:r>
      <w:r w:rsidR="003F2428" w:rsidRPr="00CF3E28">
        <w:rPr>
          <w:rFonts w:eastAsia="Times New Roman" w:cs="Times New Roman"/>
          <w:szCs w:val="24"/>
        </w:rPr>
        <w:t xml:space="preserve"> </w:t>
      </w:r>
      <w:r w:rsidR="003F2428" w:rsidRPr="00CF3E28">
        <w:rPr>
          <w:szCs w:val="24"/>
        </w:rPr>
        <w:t>(HCC)</w:t>
      </w:r>
      <w:r w:rsidR="0095731C"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&lt;EndNote&gt;&lt;Cite&gt;&lt;Author&gt;World Health Organization&lt;/Author&gt;&lt;Year&gt;2017&lt;/Year&gt;&lt;RecNum&gt;3051&lt;/RecNum&gt;&lt;DisplayText&gt;&lt;style face="superscript"&gt;[1, 2]&lt;/style&gt;&lt;/DisplayText&gt;&lt;record&gt;&lt;rec-number&gt;3051&lt;/rec-number&gt;&lt;foreign-keys&gt;&lt;key app="EN" db-id="2zrzpxzptwtsauexpsbxsx215ae0ez0ezfrf" timestamp="1511764541"&gt;3051&lt;/key&gt;&lt;/foreign-keys&gt;&lt;ref-type name="Web Page"&gt;12&lt;/ref-type&gt;&lt;contributors&gt;&lt;authors&gt;&lt;author&gt;World Health Organization, .&lt;/author&gt;&lt;/authors&gt;&lt;/contributors&gt;&lt;titles&gt;&lt;title&gt;Hepatitis B&lt;/title&gt;&lt;secondary-title&gt;Fact sheet&lt;/secondary-title&gt;&lt;/titles&gt;&lt;volume&gt;2017&lt;/volume&gt;&lt;number&gt;27 Sept 2017&lt;/number&gt;&lt;dates&gt;&lt;year&gt;2017&lt;/year&gt;&lt;/dates&gt;&lt;pub-location&gt;Geneva, Switzerland&lt;/pub-location&gt;&lt;urls&gt;&lt;related-urls&gt;&lt;url&gt;http://www.who.int/mediacentre/factsheets/fs204/en/&lt;/url&gt;&lt;/related-urls&gt;&lt;/urls&gt;&lt;/record&gt;&lt;/Cite&gt;&lt;Cite&gt;&lt;Author&gt;World Health Organization&lt;/Author&gt;&lt;Year&gt;2017&lt;/Year&gt;&lt;RecNum&gt;3050&lt;/RecNum&gt;&lt;record&gt;&lt;rec-number&gt;3050&lt;/rec-number&gt;&lt;foreign-keys&gt;&lt;key app="EN" db-id="2zrzpxzptwtsauexpsbxsx215ae0ez0ezfrf" timestamp="1511764455"&gt;3050&lt;/key&gt;&lt;/foreign-keys&gt;&lt;ref-type name="Web Page"&gt;12&lt;/ref-type&gt;&lt;contributors&gt;&lt;authors&gt;&lt;author&gt;World Health Organization, .&lt;/author&gt;&lt;/authors&gt;&lt;/contributors&gt;&lt;titles&gt;&lt;title&gt;Hepatitis C&lt;/title&gt;&lt;secondary-title&gt;Fact sheet&lt;/secondary-title&gt;&lt;/titles&gt;&lt;volume&gt;2017&lt;/volume&gt;&lt;number&gt;27 Sept 2017&lt;/number&gt;&lt;dates&gt;&lt;year&gt;2017&lt;/year&gt;&lt;/dates&gt;&lt;pub-location&gt;Geneva, Switzerland&lt;/pub-location&gt;&lt;urls&gt;&lt;related-urls&gt;&lt;url&gt;http://www.who.int/mediacentre/factsheets/fs164/en/&lt;/url&gt;&lt;/related-urls&gt;&lt;/urls&gt;&lt;/record&gt;&lt;/Cite&gt;&lt;/EndNote&gt;</w:instrText>
      </w:r>
      <w:r w:rsidR="0095731C" w:rsidRPr="00CF3E28">
        <w:rPr>
          <w:rFonts w:eastAsia="Times New Roman" w:cs="Times New Roman"/>
          <w:szCs w:val="24"/>
        </w:rPr>
        <w:fldChar w:fldCharType="separate"/>
      </w:r>
      <w:r w:rsidR="00AB35A8">
        <w:rPr>
          <w:rFonts w:eastAsia="Times New Roman" w:cs="Times New Roman"/>
          <w:szCs w:val="24"/>
          <w:vertAlign w:val="superscript"/>
        </w:rPr>
        <w:t>[1,</w:t>
      </w:r>
      <w:r w:rsidR="001C015B" w:rsidRPr="00CF3E28">
        <w:rPr>
          <w:rFonts w:eastAsia="Times New Roman" w:cs="Times New Roman"/>
          <w:szCs w:val="24"/>
          <w:vertAlign w:val="superscript"/>
        </w:rPr>
        <w:t>2]</w:t>
      </w:r>
      <w:r w:rsidR="0095731C" w:rsidRPr="00CF3E28">
        <w:rPr>
          <w:rFonts w:eastAsia="Times New Roman" w:cs="Times New Roman"/>
          <w:szCs w:val="24"/>
        </w:rPr>
        <w:fldChar w:fldCharType="end"/>
      </w:r>
      <w:r w:rsidR="0095731C" w:rsidRPr="00CF3E28">
        <w:rPr>
          <w:rFonts w:eastAsia="Times New Roman" w:cs="Times New Roman"/>
          <w:szCs w:val="24"/>
        </w:rPr>
        <w:t>.</w:t>
      </w:r>
      <w:r w:rsidR="009303C2" w:rsidRPr="00CF3E28">
        <w:rPr>
          <w:rFonts w:eastAsia="Times New Roman" w:cs="Times New Roman"/>
          <w:szCs w:val="24"/>
        </w:rPr>
        <w:t xml:space="preserve"> </w:t>
      </w:r>
      <w:r w:rsidR="00F57835" w:rsidRPr="00CF3E28">
        <w:rPr>
          <w:rFonts w:eastAsia="Times New Roman" w:cs="Times New Roman"/>
          <w:szCs w:val="24"/>
        </w:rPr>
        <w:t xml:space="preserve">Egypt </w:t>
      </w:r>
      <w:r w:rsidR="008117FE" w:rsidRPr="00CF3E28">
        <w:rPr>
          <w:rFonts w:eastAsia="Times New Roman" w:cs="Times New Roman"/>
          <w:szCs w:val="24"/>
        </w:rPr>
        <w:t>had</w:t>
      </w:r>
      <w:r w:rsidR="00F57835" w:rsidRPr="00CF3E28">
        <w:rPr>
          <w:rFonts w:eastAsia="Times New Roman" w:cs="Times New Roman"/>
          <w:szCs w:val="24"/>
        </w:rPr>
        <w:t xml:space="preserve"> the largest iatrogenic transmission of blood-borne pathogens in the general population</w:t>
      </w:r>
      <w:r w:rsidRPr="00CF3E28">
        <w:rPr>
          <w:rFonts w:eastAsia="Times New Roman" w:cs="Times New Roman"/>
          <w:szCs w:val="24"/>
        </w:rPr>
        <w:t xml:space="preserve"> (GP)</w:t>
      </w:r>
      <w:r w:rsidR="009303C2" w:rsidRPr="00CF3E28">
        <w:rPr>
          <w:rFonts w:eastAsia="Times New Roman" w:cs="Times New Roman"/>
          <w:szCs w:val="24"/>
        </w:rPr>
        <w:t xml:space="preserve"> </w:t>
      </w:r>
      <w:r w:rsidR="00D03C61" w:rsidRPr="00CF3E28">
        <w:rPr>
          <w:rFonts w:eastAsia="Times New Roman" w:cs="Times New Roman"/>
          <w:szCs w:val="24"/>
        </w:rPr>
        <w:t>worldwide</w:t>
      </w:r>
      <w:r w:rsidR="00F57835" w:rsidRPr="00CF3E28">
        <w:rPr>
          <w:rFonts w:eastAsia="Times New Roman" w:cs="Times New Roman"/>
          <w:szCs w:val="24"/>
        </w:rPr>
        <w:fldChar w:fldCharType="begin">
          <w:fldData xml:space="preserve">PEVuZE5vdGU+PENpdGU+PEF1dGhvcj5GcmFuazwvQXV0aG9yPjxZZWFyPjIwMDA8L1llYXI+PFJl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</w:fldData>
        </w:fldChar>
      </w:r>
      <w:r w:rsidR="001C015B" w:rsidRPr="00CF3E28">
        <w:rPr>
          <w:rFonts w:eastAsia="Times New Roman" w:cs="Times New Roman"/>
          <w:szCs w:val="24"/>
        </w:rPr>
        <w:instrText xml:space="preserve"> ADDIN EN.CITE </w:instrText>
      </w:r>
      <w:r w:rsidR="001C015B" w:rsidRPr="00CF3E28">
        <w:rPr>
          <w:rFonts w:eastAsia="Times New Roman" w:cs="Times New Roman"/>
          <w:szCs w:val="24"/>
        </w:rPr>
        <w:fldChar w:fldCharType="begin">
          <w:fldData xml:space="preserve">PEVuZE5vdGU+PENpdGU+PEF1dGhvcj5GcmFuazwvQXV0aG9yPjxZZWFyPjIwMDA8L1llYXI+PFJl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</w:fldData>
        </w:fldChar>
      </w:r>
      <w:r w:rsidR="001C015B" w:rsidRPr="00CF3E28">
        <w:rPr>
          <w:rFonts w:eastAsia="Times New Roman" w:cs="Times New Roman"/>
          <w:szCs w:val="24"/>
        </w:rPr>
        <w:instrText xml:space="preserve"> ADDIN EN.CITE.DATA </w:instrText>
      </w:r>
      <w:r w:rsidR="001C015B" w:rsidRPr="00CF3E28">
        <w:rPr>
          <w:rFonts w:eastAsia="Times New Roman" w:cs="Times New Roman"/>
          <w:szCs w:val="24"/>
        </w:rPr>
      </w:r>
      <w:r w:rsidR="001C015B" w:rsidRPr="00CF3E28">
        <w:rPr>
          <w:rFonts w:eastAsia="Times New Roman" w:cs="Times New Roman"/>
          <w:szCs w:val="24"/>
        </w:rPr>
        <w:fldChar w:fldCharType="end"/>
      </w:r>
      <w:r w:rsidR="00F57835" w:rsidRPr="00CF3E28">
        <w:rPr>
          <w:rFonts w:eastAsia="Times New Roman" w:cs="Times New Roman"/>
          <w:szCs w:val="24"/>
        </w:rPr>
      </w:r>
      <w:r w:rsidR="00F57835" w:rsidRPr="00CF3E28">
        <w:rPr>
          <w:rFonts w:eastAsia="Times New Roman" w:cs="Times New Roman"/>
          <w:szCs w:val="24"/>
        </w:rPr>
        <w:fldChar w:fldCharType="separate"/>
      </w:r>
      <w:r w:rsidR="001C015B" w:rsidRPr="00CF3E28">
        <w:rPr>
          <w:rFonts w:eastAsia="Times New Roman" w:cs="Times New Roman"/>
          <w:szCs w:val="24"/>
          <w:vertAlign w:val="superscript"/>
        </w:rPr>
        <w:t>[3]</w:t>
      </w:r>
      <w:r w:rsidR="00F57835" w:rsidRPr="00CF3E28">
        <w:rPr>
          <w:rFonts w:eastAsia="Times New Roman" w:cs="Times New Roman"/>
          <w:szCs w:val="24"/>
        </w:rPr>
        <w:fldChar w:fldCharType="end"/>
      </w:r>
      <w:r w:rsidR="00F57835" w:rsidRPr="00CF3E28">
        <w:rPr>
          <w:rFonts w:eastAsia="Times New Roman" w:cs="Times New Roman"/>
          <w:szCs w:val="24"/>
        </w:rPr>
        <w:t>.</w:t>
      </w:r>
      <w:r w:rsidR="008117FE" w:rsidRPr="00CF3E28">
        <w:rPr>
          <w:rFonts w:eastAsia="Times New Roman" w:cs="Times New Roman"/>
          <w:szCs w:val="24"/>
        </w:rPr>
        <w:t xml:space="preserve"> The use of parenteral anti-schistosomiasis therapy in Egypt, extensively practiced </w:t>
      </w:r>
      <w:r w:rsidR="00D03C61" w:rsidRPr="00CF3E28">
        <w:rPr>
          <w:rFonts w:eastAsia="Times New Roman" w:cs="Times New Roman"/>
          <w:szCs w:val="24"/>
        </w:rPr>
        <w:t xml:space="preserve">with </w:t>
      </w:r>
      <w:r w:rsidR="008117FE" w:rsidRPr="00CF3E28">
        <w:rPr>
          <w:rFonts w:eastAsia="Times New Roman" w:cs="Times New Roman"/>
          <w:szCs w:val="24"/>
        </w:rPr>
        <w:t>poor sterile techniques since</w:t>
      </w:r>
      <w:r w:rsidR="00375FA5" w:rsidRPr="00CF3E28">
        <w:rPr>
          <w:rFonts w:eastAsia="Times New Roman" w:cs="Times New Roman"/>
          <w:szCs w:val="24"/>
        </w:rPr>
        <w:t xml:space="preserve"> the</w:t>
      </w:r>
      <w:r w:rsidR="008117FE" w:rsidRPr="00CF3E28">
        <w:rPr>
          <w:rFonts w:eastAsia="Times New Roman" w:cs="Times New Roman"/>
          <w:szCs w:val="24"/>
        </w:rPr>
        <w:t xml:space="preserve"> 1920s</w:t>
      </w:r>
      <w:r w:rsidR="00C64FBE" w:rsidRPr="00CF3E28">
        <w:rPr>
          <w:rFonts w:eastAsia="Times New Roman" w:cs="Times New Roman"/>
          <w:szCs w:val="24"/>
        </w:rPr>
        <w:t>,</w:t>
      </w:r>
      <w:r w:rsidR="008117FE" w:rsidRPr="00CF3E28">
        <w:rPr>
          <w:rFonts w:eastAsia="Times New Roman" w:cs="Times New Roman"/>
          <w:szCs w:val="24"/>
        </w:rPr>
        <w:t xml:space="preserve"> is considered to be the leading cause of the dramatic increase in </w:t>
      </w:r>
      <w:r w:rsidR="00D03C61" w:rsidRPr="00CF3E28">
        <w:rPr>
          <w:rFonts w:eastAsia="Times New Roman" w:cs="Times New Roman"/>
          <w:szCs w:val="24"/>
        </w:rPr>
        <w:t xml:space="preserve">the </w:t>
      </w:r>
      <w:r w:rsidR="008117FE" w:rsidRPr="00CF3E28">
        <w:rPr>
          <w:rFonts w:eastAsia="Times New Roman" w:cs="Times New Roman"/>
          <w:szCs w:val="24"/>
        </w:rPr>
        <w:t>human HCV reservoir in the GP</w:t>
      </w:r>
      <w:r w:rsidR="008117FE" w:rsidRPr="00CF3E28">
        <w:rPr>
          <w:rFonts w:eastAsia="Times New Roman" w:cs="Times New Roman"/>
          <w:szCs w:val="24"/>
        </w:rPr>
        <w:fldChar w:fldCharType="begin">
          <w:fldData xml:space="preserve">PEVuZE5vdGU+PENpdGU+PEF1dGhvcj5GcmFuazwvQXV0aG9yPjxZZWFyPjIwMDA8L1llYXI+PFJl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</w:fldData>
        </w:fldChar>
      </w:r>
      <w:r w:rsidR="001C015B" w:rsidRPr="00CF3E28">
        <w:rPr>
          <w:rFonts w:eastAsia="Times New Roman" w:cs="Times New Roman"/>
          <w:szCs w:val="24"/>
        </w:rPr>
        <w:instrText xml:space="preserve"> ADDIN EN.CITE </w:instrText>
      </w:r>
      <w:r w:rsidR="001C015B" w:rsidRPr="00CF3E28">
        <w:rPr>
          <w:rFonts w:eastAsia="Times New Roman" w:cs="Times New Roman"/>
          <w:szCs w:val="24"/>
        </w:rPr>
        <w:fldChar w:fldCharType="begin">
          <w:fldData xml:space="preserve">PEVuZE5vdGU+PENpdGU+PEF1dGhvcj5GcmFuazwvQXV0aG9yPjxZZWFyPjIwMDA8L1llYXI+PFJl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</w:fldData>
        </w:fldChar>
      </w:r>
      <w:r w:rsidR="001C015B" w:rsidRPr="00CF3E28">
        <w:rPr>
          <w:rFonts w:eastAsia="Times New Roman" w:cs="Times New Roman"/>
          <w:szCs w:val="24"/>
        </w:rPr>
        <w:instrText xml:space="preserve"> ADDIN EN.CITE.DATA </w:instrText>
      </w:r>
      <w:r w:rsidR="001C015B" w:rsidRPr="00CF3E28">
        <w:rPr>
          <w:rFonts w:eastAsia="Times New Roman" w:cs="Times New Roman"/>
          <w:szCs w:val="24"/>
        </w:rPr>
      </w:r>
      <w:r w:rsidR="001C015B" w:rsidRPr="00CF3E28">
        <w:rPr>
          <w:rFonts w:eastAsia="Times New Roman" w:cs="Times New Roman"/>
          <w:szCs w:val="24"/>
        </w:rPr>
        <w:fldChar w:fldCharType="end"/>
      </w:r>
      <w:r w:rsidR="008117FE" w:rsidRPr="00CF3E28">
        <w:rPr>
          <w:rFonts w:eastAsia="Times New Roman" w:cs="Times New Roman"/>
          <w:szCs w:val="24"/>
        </w:rPr>
      </w:r>
      <w:r w:rsidR="008117FE" w:rsidRPr="00CF3E28">
        <w:rPr>
          <w:rFonts w:eastAsia="Times New Roman" w:cs="Times New Roman"/>
          <w:szCs w:val="24"/>
        </w:rPr>
        <w:fldChar w:fldCharType="separate"/>
      </w:r>
      <w:r w:rsidR="001C015B" w:rsidRPr="00CF3E28">
        <w:rPr>
          <w:rFonts w:eastAsia="Times New Roman" w:cs="Times New Roman"/>
          <w:szCs w:val="24"/>
          <w:vertAlign w:val="superscript"/>
        </w:rPr>
        <w:t>[3]</w:t>
      </w:r>
      <w:r w:rsidR="008117FE" w:rsidRPr="00CF3E28">
        <w:rPr>
          <w:rFonts w:eastAsia="Times New Roman" w:cs="Times New Roman"/>
          <w:szCs w:val="24"/>
        </w:rPr>
        <w:fldChar w:fldCharType="end"/>
      </w:r>
      <w:r w:rsidR="008117FE" w:rsidRPr="00CF3E28">
        <w:rPr>
          <w:rFonts w:eastAsia="Times New Roman" w:cs="Times New Roman"/>
          <w:szCs w:val="24"/>
        </w:rPr>
        <w:t>.</w:t>
      </w:r>
      <w:r w:rsidR="00F57835" w:rsidRPr="00CF3E28">
        <w:rPr>
          <w:rFonts w:eastAsia="Times New Roman" w:cs="Times New Roman"/>
          <w:szCs w:val="24"/>
        </w:rPr>
        <w:t xml:space="preserve"> In Egypt,</w:t>
      </w:r>
      <w:r w:rsidR="00D03C61" w:rsidRPr="00CF3E28">
        <w:rPr>
          <w:rFonts w:eastAsia="Times New Roman" w:cs="Times New Roman"/>
          <w:szCs w:val="24"/>
        </w:rPr>
        <w:t xml:space="preserve"> </w:t>
      </w:r>
      <w:r w:rsidRPr="00CF3E28">
        <w:rPr>
          <w:szCs w:val="24"/>
        </w:rPr>
        <w:t xml:space="preserve">HCV </w:t>
      </w:r>
      <w:r w:rsidRPr="00CF3E28">
        <w:rPr>
          <w:rFonts w:cs="Times New Roman"/>
          <w:szCs w:val="24"/>
        </w:rPr>
        <w:t xml:space="preserve">antibody (anti-) </w:t>
      </w:r>
      <w:r w:rsidR="00F57835" w:rsidRPr="00CF3E28">
        <w:rPr>
          <w:rFonts w:eastAsia="Times New Roman" w:cs="Times New Roman"/>
          <w:szCs w:val="24"/>
        </w:rPr>
        <w:t xml:space="preserve">prevalence was estimated </w:t>
      </w:r>
      <w:r w:rsidR="00D03C61" w:rsidRPr="00CF3E28">
        <w:rPr>
          <w:rFonts w:eastAsia="Times New Roman" w:cs="Times New Roman"/>
          <w:szCs w:val="24"/>
        </w:rPr>
        <w:t xml:space="preserve">to be </w:t>
      </w:r>
      <w:r w:rsidR="00F57835" w:rsidRPr="00CF3E28">
        <w:rPr>
          <w:rFonts w:eastAsia="Times New Roman" w:cs="Times New Roman"/>
          <w:szCs w:val="24"/>
        </w:rPr>
        <w:t>15% in 2008</w:t>
      </w:r>
      <w:r w:rsidR="00F57835"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&lt;EndNote&gt;&lt;Cite&gt;&lt;Author&gt;Al-Zanaty&lt;/Author&gt;&lt;Year&gt;2009&lt;/Year&gt;&lt;RecNum&gt;3007&lt;/RecNum&gt;&lt;DisplayText&gt;&lt;style face="superscript"&gt;[4]&lt;/style&gt;&lt;/DisplayText&gt;&lt;record&gt;&lt;rec-number&gt;3007&lt;/rec-number&gt;&lt;foreign-keys&gt;&lt;key app="EN" db-id="2zrzpxzptwtsauexpsbxsx215ae0ez0ezfrf" timestamp="1511166492"&gt;3007&lt;/key&gt;&lt;/foreign-keys&gt;&lt;ref-type name="Report"&gt;27&lt;/ref-type&gt;&lt;contributors&gt;&lt;authors&gt;&lt;author&gt;Al-Zanaty,F.  &lt;/author&gt;&lt;author&gt;Way, A. &lt;/author&gt;&lt;/authors&gt;&lt;tertiary-authors&gt;&lt;author&gt;El-Zanaty and Associates, and Macro International&lt;/author&gt;&lt;/tertiary-authors&gt;&lt;/contributors&gt;&lt;titles&gt;&lt;title&gt;Egypt Demographic and Health Survey 2008&lt;/title&gt;&lt;/titles&gt;&lt;dates&gt;&lt;year&gt;2009&lt;/year&gt;&lt;/dates&gt;&lt;pub-location&gt;Cairo, Egypt&lt;/pub-location&gt;&lt;publisher&gt;Ministry of Health&lt;/publisher&gt;&lt;urls&gt;&lt;/urls&gt;&lt;/record&gt;&lt;/Cite&gt;&lt;/EndNote&gt;</w:instrText>
      </w:r>
      <w:r w:rsidR="00F57835" w:rsidRPr="00CF3E28">
        <w:rPr>
          <w:rFonts w:eastAsia="Times New Roman" w:cs="Times New Roman"/>
          <w:szCs w:val="24"/>
        </w:rPr>
        <w:fldChar w:fldCharType="separate"/>
      </w:r>
      <w:r w:rsidR="001C015B" w:rsidRPr="00CF3E28">
        <w:rPr>
          <w:rFonts w:eastAsia="Times New Roman" w:cs="Times New Roman"/>
          <w:szCs w:val="24"/>
          <w:vertAlign w:val="superscript"/>
        </w:rPr>
        <w:t>[4]</w:t>
      </w:r>
      <w:r w:rsidR="00F57835" w:rsidRPr="00CF3E28">
        <w:rPr>
          <w:rFonts w:eastAsia="Times New Roman" w:cs="Times New Roman"/>
          <w:szCs w:val="24"/>
        </w:rPr>
        <w:fldChar w:fldCharType="end"/>
      </w:r>
      <w:r w:rsidR="00F57835" w:rsidRPr="00CF3E28">
        <w:rPr>
          <w:rFonts w:eastAsia="Times New Roman" w:cs="Times New Roman"/>
          <w:szCs w:val="24"/>
        </w:rPr>
        <w:t xml:space="preserve"> and 6% in 2014</w:t>
      </w:r>
      <w:r w:rsidR="00F57835"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&lt;EndNote&gt;&lt;Cite&gt;&lt;Author&gt;Al-Zanaty&lt;/Author&gt;&lt;Year&gt;2015&lt;/Year&gt;&lt;RecNum&gt;3006&lt;/RecNum&gt;&lt;DisplayText&gt;&lt;style face="superscript"&gt;[5]&lt;/style&gt;&lt;/DisplayText&gt;&lt;record&gt;&lt;rec-number&gt;3006&lt;/rec-number&gt;&lt;foreign-keys&gt;&lt;key app="EN" db-id="2zrzpxzptwtsauexpsbxsx215ae0ez0ezfrf" timestamp="1511166492"&gt;3006&lt;/key&gt;&lt;/foreign-keys&gt;&lt;ref-type name="Report"&gt;27&lt;/ref-type&gt;&lt;contributors&gt;&lt;authors&gt;&lt;author&gt;Al-Zanaty, F.&lt;/author&gt;&lt;/authors&gt;&lt;/contributors&gt;&lt;titles&gt;&lt;title&gt;Egypt Demographic and Health Survey 2014&lt;/title&gt;&lt;/titles&gt;&lt;dates&gt;&lt;year&gt;2015&lt;/year&gt;&lt;/dates&gt;&lt;pub-location&gt;Cairo, Egypt&lt;/pub-location&gt;&lt;publisher&gt;Ministry of Health and Population &lt;/publisher&gt;&lt;urls&gt;&lt;/urls&gt;&lt;/record&gt;&lt;/Cite&gt;&lt;/EndNote&gt;</w:instrText>
      </w:r>
      <w:r w:rsidR="00F57835" w:rsidRPr="00CF3E28">
        <w:rPr>
          <w:rFonts w:eastAsia="Times New Roman" w:cs="Times New Roman"/>
          <w:szCs w:val="24"/>
        </w:rPr>
        <w:fldChar w:fldCharType="separate"/>
      </w:r>
      <w:r w:rsidR="001C015B" w:rsidRPr="00CF3E28">
        <w:rPr>
          <w:rFonts w:eastAsia="Times New Roman" w:cs="Times New Roman"/>
          <w:szCs w:val="24"/>
          <w:vertAlign w:val="superscript"/>
        </w:rPr>
        <w:t>[5]</w:t>
      </w:r>
      <w:r w:rsidR="00F57835" w:rsidRPr="00CF3E28">
        <w:rPr>
          <w:rFonts w:eastAsia="Times New Roman" w:cs="Times New Roman"/>
          <w:szCs w:val="24"/>
        </w:rPr>
        <w:fldChar w:fldCharType="end"/>
      </w:r>
      <w:r w:rsidR="00F57835" w:rsidRPr="00CF3E28">
        <w:rPr>
          <w:rFonts w:eastAsia="Times New Roman" w:cs="Times New Roman"/>
          <w:szCs w:val="24"/>
        </w:rPr>
        <w:t xml:space="preserve">. </w:t>
      </w:r>
      <w:r w:rsidR="00C64FBE" w:rsidRPr="00CF3E28">
        <w:rPr>
          <w:rFonts w:eastAsia="Times New Roman" w:cs="Times New Roman"/>
          <w:szCs w:val="24"/>
        </w:rPr>
        <w:t>G</w:t>
      </w:r>
      <w:r w:rsidR="00EE2E63" w:rsidRPr="00CF3E28">
        <w:rPr>
          <w:rFonts w:eastAsia="Times New Roman" w:cs="Times New Roman"/>
          <w:szCs w:val="24"/>
        </w:rPr>
        <w:t xml:space="preserve">lobally, Pakistan has the </w:t>
      </w:r>
      <w:r w:rsidR="008117FE" w:rsidRPr="00CF3E28">
        <w:rPr>
          <w:rFonts w:eastAsia="Times New Roman" w:cs="Times New Roman"/>
          <w:szCs w:val="24"/>
        </w:rPr>
        <w:t xml:space="preserve">second </w:t>
      </w:r>
      <w:r w:rsidR="00EE2E63" w:rsidRPr="00CF3E28">
        <w:rPr>
          <w:rFonts w:eastAsia="Times New Roman" w:cs="Times New Roman"/>
          <w:szCs w:val="24"/>
        </w:rPr>
        <w:t>largest number of people with viremic HCV infection</w:t>
      </w:r>
      <w:r w:rsidR="00D03C61" w:rsidRPr="00CF3E28">
        <w:rPr>
          <w:rFonts w:eastAsia="Times New Roman" w:cs="Times New Roman"/>
          <w:szCs w:val="24"/>
        </w:rPr>
        <w:t>,</w:t>
      </w:r>
      <w:r w:rsidR="00EE2E63" w:rsidRPr="00CF3E28">
        <w:rPr>
          <w:rFonts w:eastAsia="Times New Roman" w:cs="Times New Roman"/>
          <w:szCs w:val="24"/>
        </w:rPr>
        <w:t xml:space="preserve"> after China</w:t>
      </w:r>
      <w:r w:rsidR="00EE2E63"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&lt;EndNote&gt;&lt;Cite&gt;&lt;Author&gt;Gower&lt;/Author&gt;&lt;Year&gt;2014&lt;/Year&gt;&lt;RecNum&gt;1353&lt;/RecNum&gt;&lt;DisplayText&gt;&lt;style face="superscript"&gt;[6]&lt;/style&gt;&lt;/DisplayText&gt;&lt;record&gt;&lt;rec-number&gt;1353&lt;/rec-number&gt;&lt;foreign-keys&gt;&lt;key app="EN" db-id="2zrzpxzptwtsauexpsbxsx215ae0ez0ezfrf" timestamp="1489567903"&gt;1353&lt;/key&gt;&lt;key app="ENWeb" db-id=""&gt;0&lt;/key&gt;&lt;/foreign-keys&gt;&lt;ref-type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EE2E63" w:rsidRPr="00CF3E28">
        <w:rPr>
          <w:rFonts w:eastAsia="Times New Roman" w:cs="Times New Roman"/>
          <w:szCs w:val="24"/>
        </w:rPr>
        <w:fldChar w:fldCharType="separate"/>
      </w:r>
      <w:r w:rsidR="001C015B" w:rsidRPr="00CF3E28">
        <w:rPr>
          <w:rFonts w:eastAsia="Times New Roman" w:cs="Times New Roman"/>
          <w:szCs w:val="24"/>
          <w:vertAlign w:val="superscript"/>
        </w:rPr>
        <w:t>[6]</w:t>
      </w:r>
      <w:r w:rsidR="00EE2E63" w:rsidRPr="00CF3E28">
        <w:rPr>
          <w:rFonts w:eastAsia="Times New Roman" w:cs="Times New Roman"/>
          <w:szCs w:val="24"/>
        </w:rPr>
        <w:fldChar w:fldCharType="end"/>
      </w:r>
      <w:r w:rsidR="00EE2E63" w:rsidRPr="00CF3E28">
        <w:rPr>
          <w:rFonts w:eastAsia="Times New Roman" w:cs="Times New Roman"/>
          <w:szCs w:val="24"/>
        </w:rPr>
        <w:t>.</w:t>
      </w:r>
      <w:r w:rsidR="0095731C" w:rsidRPr="00CF3E28">
        <w:rPr>
          <w:rFonts w:eastAsia="Times New Roman" w:cs="Times New Roman"/>
          <w:szCs w:val="24"/>
        </w:rPr>
        <w:t xml:space="preserve"> </w:t>
      </w:r>
      <w:r w:rsidR="00C64FBE" w:rsidRPr="00CF3E28">
        <w:rPr>
          <w:rFonts w:eastAsia="Times New Roman" w:cs="Times New Roman"/>
          <w:szCs w:val="24"/>
        </w:rPr>
        <w:t xml:space="preserve">Due to the high </w:t>
      </w:r>
      <w:r w:rsidR="00C1653C" w:rsidRPr="00CF3E28">
        <w:rPr>
          <w:rFonts w:eastAsia="Times New Roman" w:cs="Times New Roman"/>
          <w:szCs w:val="24"/>
        </w:rPr>
        <w:t>burden</w:t>
      </w:r>
      <w:r w:rsidR="00C64FBE" w:rsidRPr="00CF3E28">
        <w:rPr>
          <w:rFonts w:eastAsia="Times New Roman" w:cs="Times New Roman"/>
          <w:szCs w:val="24"/>
        </w:rPr>
        <w:t xml:space="preserve"> of HCV</w:t>
      </w:r>
      <w:r w:rsidR="00C1653C" w:rsidRPr="00CF3E28">
        <w:rPr>
          <w:rFonts w:eastAsia="Times New Roman" w:cs="Times New Roman"/>
          <w:szCs w:val="24"/>
        </w:rPr>
        <w:t xml:space="preserve"> infection</w:t>
      </w:r>
      <w:r w:rsidR="00C64FBE" w:rsidRPr="00CF3E28">
        <w:rPr>
          <w:rFonts w:eastAsia="Times New Roman" w:cs="Times New Roman"/>
          <w:szCs w:val="24"/>
        </w:rPr>
        <w:t xml:space="preserve"> in</w:t>
      </w:r>
      <w:r w:rsidR="0095731C" w:rsidRPr="00CF3E28">
        <w:rPr>
          <w:rFonts w:eastAsia="Times New Roman" w:cs="Times New Roman"/>
          <w:szCs w:val="24"/>
        </w:rPr>
        <w:t xml:space="preserve"> Egypt and Pakistan, </w:t>
      </w:r>
      <w:r w:rsidR="007714DF" w:rsidRPr="00CF3E28">
        <w:rPr>
          <w:rFonts w:eastAsia="Times New Roman" w:cs="Times New Roman"/>
          <w:szCs w:val="24"/>
        </w:rPr>
        <w:t>the MENA region</w:t>
      </w:r>
      <w:r w:rsidR="0095731C" w:rsidRPr="00CF3E28">
        <w:rPr>
          <w:rFonts w:eastAsia="Times New Roman" w:cs="Times New Roman"/>
          <w:szCs w:val="24"/>
        </w:rPr>
        <w:t xml:space="preserve"> </w:t>
      </w:r>
      <w:r w:rsidR="002A0BB8" w:rsidRPr="00CF3E28">
        <w:rPr>
          <w:rFonts w:eastAsia="Times New Roman" w:cs="Times New Roman"/>
          <w:szCs w:val="24"/>
        </w:rPr>
        <w:t>has been</w:t>
      </w:r>
      <w:r w:rsidR="0095731C" w:rsidRPr="00CF3E28">
        <w:rPr>
          <w:rFonts w:eastAsia="Times New Roman" w:cs="Times New Roman"/>
          <w:szCs w:val="24"/>
        </w:rPr>
        <w:t xml:space="preserve"> </w:t>
      </w:r>
      <w:r w:rsidR="008117FE" w:rsidRPr="00CF3E28">
        <w:rPr>
          <w:rFonts w:eastAsia="Times New Roman" w:cs="Times New Roman"/>
          <w:szCs w:val="24"/>
        </w:rPr>
        <w:t>identified as</w:t>
      </w:r>
      <w:r w:rsidR="0095731C" w:rsidRPr="00CF3E28">
        <w:rPr>
          <w:rFonts w:eastAsia="Times New Roman" w:cs="Times New Roman"/>
          <w:szCs w:val="24"/>
        </w:rPr>
        <w:t xml:space="preserve"> the region</w:t>
      </w:r>
      <w:r w:rsidR="00C64FBE" w:rsidRPr="00CF3E28">
        <w:rPr>
          <w:rFonts w:eastAsia="Times New Roman" w:cs="Times New Roman"/>
          <w:szCs w:val="24"/>
        </w:rPr>
        <w:t xml:space="preserve"> most affected</w:t>
      </w:r>
      <w:r w:rsidR="0095731C" w:rsidRPr="00CF3E28">
        <w:rPr>
          <w:rFonts w:eastAsia="Times New Roman" w:cs="Times New Roman"/>
          <w:szCs w:val="24"/>
        </w:rPr>
        <w:t xml:space="preserve"> by HCV</w:t>
      </w:r>
      <w:r w:rsidR="00DF7983" w:rsidRPr="00CF3E28">
        <w:rPr>
          <w:rFonts w:eastAsia="Times New Roman" w:cs="Times New Roman"/>
          <w:szCs w:val="24"/>
        </w:rPr>
        <w:t xml:space="preserve"> worldwide</w:t>
      </w:r>
      <w:r w:rsidR="0095731C" w:rsidRPr="00CF3E28">
        <w:rPr>
          <w:rFonts w:eastAsia="Times New Roman" w:cs="Times New Roman"/>
          <w:szCs w:val="24"/>
        </w:rPr>
        <w:t>.</w:t>
      </w:r>
    </w:p>
    <w:p w14:paraId="4A633D78" w14:textId="606B9A52" w:rsidR="001052F0" w:rsidRDefault="0002253E" w:rsidP="00647E70">
      <w:pPr>
        <w:snapToGrid w:val="0"/>
        <w:spacing w:after="0" w:line="360" w:lineRule="auto"/>
        <w:ind w:firstLineChars="200" w:firstLine="480"/>
        <w:jc w:val="both"/>
        <w:rPr>
          <w:rFonts w:cs="Times New Roman"/>
          <w:szCs w:val="24"/>
          <w:lang w:eastAsia="zh-CN"/>
        </w:rPr>
      </w:pPr>
      <w:r w:rsidRPr="00CF3E28">
        <w:rPr>
          <w:rFonts w:cs="Times New Roman"/>
          <w:szCs w:val="24"/>
        </w:rPr>
        <w:t xml:space="preserve">Our </w:t>
      </w:r>
      <w:r w:rsidR="00A900DE" w:rsidRPr="00CF3E28">
        <w:rPr>
          <w:rFonts w:cs="Times New Roman"/>
          <w:szCs w:val="24"/>
        </w:rPr>
        <w:t xml:space="preserve">primary objective </w:t>
      </w:r>
      <w:r w:rsidR="00D03C61" w:rsidRPr="00CF3E28">
        <w:rPr>
          <w:rFonts w:cs="Times New Roman"/>
          <w:szCs w:val="24"/>
        </w:rPr>
        <w:t xml:space="preserve">was </w:t>
      </w:r>
      <w:r w:rsidR="009303C2" w:rsidRPr="00CF3E28">
        <w:rPr>
          <w:rFonts w:cs="Times New Roman"/>
          <w:szCs w:val="24"/>
        </w:rPr>
        <w:t>to assess the quality of</w:t>
      </w:r>
      <w:r w:rsidR="006564BD" w:rsidRPr="00CF3E28">
        <w:rPr>
          <w:rFonts w:cs="Times New Roman"/>
          <w:szCs w:val="24"/>
        </w:rPr>
        <w:t xml:space="preserve"> the data reported by the</w:t>
      </w:r>
      <w:r w:rsidR="009303C2" w:rsidRPr="00CF3E28">
        <w:rPr>
          <w:rFonts w:cs="Times New Roman"/>
          <w:szCs w:val="24"/>
        </w:rPr>
        <w:t xml:space="preserve"> </w:t>
      </w:r>
      <w:r w:rsidR="003925DD" w:rsidRPr="00CF3E28">
        <w:rPr>
          <w:rFonts w:cs="Times New Roman"/>
          <w:szCs w:val="24"/>
        </w:rPr>
        <w:t xml:space="preserve">published </w:t>
      </w:r>
      <w:r w:rsidR="00A900DE" w:rsidRPr="00CF3E28">
        <w:rPr>
          <w:rFonts w:cs="Times New Roman"/>
          <w:szCs w:val="24"/>
        </w:rPr>
        <w:t xml:space="preserve">systematic reviews (SRs) </w:t>
      </w:r>
      <w:r w:rsidR="00D03C61" w:rsidRPr="00CF3E28">
        <w:rPr>
          <w:rFonts w:cs="Times New Roman"/>
          <w:szCs w:val="24"/>
        </w:rPr>
        <w:t xml:space="preserve">of </w:t>
      </w:r>
      <w:r w:rsidR="006564BD" w:rsidRPr="00CF3E28">
        <w:rPr>
          <w:rFonts w:cs="Times New Roman"/>
          <w:szCs w:val="24"/>
        </w:rPr>
        <w:t>HCV epidemiology in MENA countries</w:t>
      </w:r>
      <w:r w:rsidR="00BA796B" w:rsidRPr="00CF3E28">
        <w:rPr>
          <w:rFonts w:cs="Times New Roman"/>
          <w:szCs w:val="24"/>
        </w:rPr>
        <w:t xml:space="preserve"> taking into account conflict of interest disclosed by the authors of these SRs</w:t>
      </w:r>
      <w:r w:rsidR="006564BD" w:rsidRPr="00CF3E28">
        <w:rPr>
          <w:rFonts w:cs="Times New Roman"/>
          <w:szCs w:val="24"/>
        </w:rPr>
        <w:t xml:space="preserve">. </w:t>
      </w:r>
      <w:r w:rsidR="00A900DE" w:rsidRPr="00CF3E28">
        <w:rPr>
          <w:rFonts w:cs="Times New Roman"/>
          <w:szCs w:val="24"/>
        </w:rPr>
        <w:t>Second</w:t>
      </w:r>
      <w:r w:rsidR="008117FE" w:rsidRPr="00CF3E28">
        <w:rPr>
          <w:rFonts w:cs="Times New Roman"/>
          <w:szCs w:val="24"/>
        </w:rPr>
        <w:t>ari</w:t>
      </w:r>
      <w:r w:rsidR="005F6661" w:rsidRPr="00CF3E28">
        <w:rPr>
          <w:rFonts w:cs="Times New Roman"/>
          <w:szCs w:val="24"/>
        </w:rPr>
        <w:t>ly</w:t>
      </w:r>
      <w:r w:rsidR="00A900DE" w:rsidRPr="00CF3E28">
        <w:rPr>
          <w:rFonts w:cs="Times New Roman"/>
          <w:szCs w:val="24"/>
        </w:rPr>
        <w:t>, we aim</w:t>
      </w:r>
      <w:r w:rsidR="00FF2991" w:rsidRPr="00CF3E28">
        <w:rPr>
          <w:rFonts w:cs="Times New Roman"/>
          <w:szCs w:val="24"/>
        </w:rPr>
        <w:t>ed</w:t>
      </w:r>
      <w:r w:rsidR="009303C2" w:rsidRPr="00CF3E28">
        <w:rPr>
          <w:rFonts w:cs="Times New Roman"/>
          <w:szCs w:val="24"/>
        </w:rPr>
        <w:t xml:space="preserve"> </w:t>
      </w:r>
      <w:r w:rsidRPr="00CF3E28">
        <w:rPr>
          <w:rFonts w:cs="Times New Roman"/>
          <w:szCs w:val="24"/>
        </w:rPr>
        <w:t xml:space="preserve">to critically </w:t>
      </w:r>
      <w:r w:rsidR="008117FE" w:rsidRPr="00CF3E28">
        <w:rPr>
          <w:rFonts w:cs="Times New Roman"/>
          <w:szCs w:val="24"/>
        </w:rPr>
        <w:t xml:space="preserve">analyze </w:t>
      </w:r>
      <w:r w:rsidRPr="00CF3E28">
        <w:rPr>
          <w:rFonts w:cs="Times New Roman"/>
          <w:szCs w:val="24"/>
        </w:rPr>
        <w:t>all</w:t>
      </w:r>
      <w:r w:rsidR="00A900DE" w:rsidRPr="00CF3E28">
        <w:rPr>
          <w:rFonts w:cs="Times New Roman"/>
          <w:szCs w:val="24"/>
        </w:rPr>
        <w:t xml:space="preserve"> data reported by </w:t>
      </w:r>
      <w:r w:rsidR="00FF2991" w:rsidRPr="00CF3E28">
        <w:rPr>
          <w:rFonts w:cs="Times New Roman"/>
          <w:szCs w:val="24"/>
        </w:rPr>
        <w:t xml:space="preserve">the </w:t>
      </w:r>
      <w:r w:rsidR="00A900DE" w:rsidRPr="00CF3E28">
        <w:rPr>
          <w:rFonts w:cs="Times New Roman"/>
          <w:szCs w:val="24"/>
        </w:rPr>
        <w:t>SRs</w:t>
      </w:r>
      <w:r w:rsidR="006564BD" w:rsidRPr="00CF3E28">
        <w:rPr>
          <w:rFonts w:cs="Times New Roman"/>
          <w:szCs w:val="24"/>
        </w:rPr>
        <w:t xml:space="preserve"> to map evidence gaps</w:t>
      </w:r>
      <w:r w:rsidR="003925DD" w:rsidRPr="00CF3E28">
        <w:rPr>
          <w:rFonts w:cs="Times New Roman"/>
          <w:szCs w:val="24"/>
        </w:rPr>
        <w:t xml:space="preserve"> and to report a comprehensive synthesis</w:t>
      </w:r>
      <w:r w:rsidR="006564BD" w:rsidRPr="00CF3E28">
        <w:rPr>
          <w:rFonts w:cs="Times New Roman"/>
          <w:szCs w:val="24"/>
        </w:rPr>
        <w:t>.</w:t>
      </w:r>
      <w:r w:rsidR="007A68DF" w:rsidRPr="00CF3E28">
        <w:rPr>
          <w:rFonts w:cs="Times New Roman"/>
          <w:szCs w:val="24"/>
        </w:rPr>
        <w:t xml:space="preserve"> </w:t>
      </w:r>
    </w:p>
    <w:p w14:paraId="74EAEB33" w14:textId="77777777" w:rsidR="00647E70" w:rsidRPr="00CF3E28" w:rsidRDefault="00647E70" w:rsidP="00647E70">
      <w:pPr>
        <w:snapToGrid w:val="0"/>
        <w:spacing w:after="0" w:line="360" w:lineRule="auto"/>
        <w:ind w:firstLineChars="200" w:firstLine="480"/>
        <w:jc w:val="both"/>
        <w:rPr>
          <w:rFonts w:cs="Times New Roman"/>
          <w:szCs w:val="24"/>
          <w:lang w:eastAsia="zh-CN"/>
        </w:rPr>
      </w:pPr>
    </w:p>
    <w:p w14:paraId="5752399A" w14:textId="53970F40" w:rsidR="009A589E" w:rsidRPr="00CF3E28" w:rsidRDefault="000B71C5" w:rsidP="00647E70">
      <w:pPr>
        <w:pStyle w:val="Heading1"/>
        <w:snapToGrid w:val="0"/>
        <w:spacing w:before="0" w:line="360" w:lineRule="auto"/>
        <w:jc w:val="both"/>
        <w:rPr>
          <w:szCs w:val="24"/>
        </w:rPr>
      </w:pPr>
      <w:r w:rsidRPr="00CF3E28">
        <w:rPr>
          <w:szCs w:val="24"/>
        </w:rPr>
        <w:t>M</w:t>
      </w:r>
      <w:r w:rsidR="00092A3B" w:rsidRPr="00CF3E28">
        <w:rPr>
          <w:szCs w:val="24"/>
        </w:rPr>
        <w:t>ATERIALS AND METHODS</w:t>
      </w:r>
    </w:p>
    <w:p w14:paraId="652A324B" w14:textId="6D84C620" w:rsidR="00E95F7D" w:rsidRPr="00CF3E28" w:rsidRDefault="009303C2" w:rsidP="00647E70">
      <w:pPr>
        <w:snapToGrid w:val="0"/>
        <w:spacing w:after="0" w:line="360" w:lineRule="auto"/>
        <w:jc w:val="both"/>
        <w:rPr>
          <w:szCs w:val="24"/>
        </w:rPr>
      </w:pPr>
      <w:r w:rsidRPr="00CF3E28">
        <w:rPr>
          <w:szCs w:val="24"/>
        </w:rPr>
        <w:t>We conducted an overview of SRs based on the Cochrane Handbook for Systematic Reviews of Interventions</w:t>
      </w:r>
      <w:r w:rsidRPr="00CF3E28">
        <w:rPr>
          <w:szCs w:val="24"/>
        </w:rPr>
        <w:fldChar w:fldCharType="begin"/>
      </w:r>
      <w:r w:rsidR="001C015B" w:rsidRPr="00CF3E28">
        <w:rPr>
          <w:szCs w:val="24"/>
        </w:rPr>
        <w:instrText xml:space="preserve"> ADDIN EN.CITE &lt;EndNote&gt;&lt;Cite&gt;&lt;Author&gt;Higgins&lt;/Author&gt;&lt;Year&gt;2011&lt;/Year&gt;&lt;RecNum&gt;2996&lt;/RecNum&gt;&lt;DisplayText&gt;&lt;style face="superscript"&gt;[7]&lt;/style&gt;&lt;/DisplayText&gt;&lt;record&gt;&lt;rec-number&gt;2996&lt;/rec-number&gt;&lt;foreign-keys&gt;&lt;key app="EN" db-id="2zrzpxzptwtsauexpsbxsx215ae0ez0ezfrf" timestamp="1511156254"&gt;2996&lt;/key&gt;&lt;/foreign-keys&gt;&lt;ref-type name="Book"&gt;6&lt;/ref-type&gt;&lt;contributors&gt;&lt;authors&gt;&lt;author&gt;Higgins, JPT.&lt;/author&gt;&lt;author&gt;Green, S.&lt;/author&gt;&lt;/authors&gt;&lt;/contributors&gt;&lt;titles&gt;&lt;title&gt;Cochrane Handbook for Systematic Reviews of Interventions Version 5.1.0 &lt;/title&gt;&lt;/titles&gt;&lt;dates&gt;&lt;year&gt;2011&lt;/year&gt;&lt;/dates&gt;&lt;publisher&gt;The Cochrane Collaboration&lt;/publisher&gt;&lt;urls&gt;&lt;related-urls&gt;&lt;url&gt;www.handbook.cochrane.org.&lt;/url&gt;&lt;/related-urls&gt;&lt;/urls&gt;&lt;/record&gt;&lt;/Cite&gt;&lt;/EndNote&gt;</w:instrText>
      </w:r>
      <w:r w:rsidRPr="00CF3E28">
        <w:rPr>
          <w:szCs w:val="24"/>
        </w:rPr>
        <w:fldChar w:fldCharType="separate"/>
      </w:r>
      <w:r w:rsidR="001C015B" w:rsidRPr="00CF3E28">
        <w:rPr>
          <w:szCs w:val="24"/>
          <w:vertAlign w:val="superscript"/>
        </w:rPr>
        <w:t>[7]</w:t>
      </w:r>
      <w:r w:rsidRPr="00CF3E28">
        <w:rPr>
          <w:szCs w:val="24"/>
        </w:rPr>
        <w:fldChar w:fldCharType="end"/>
      </w:r>
      <w:r w:rsidRPr="00CF3E28">
        <w:rPr>
          <w:szCs w:val="24"/>
        </w:rPr>
        <w:t xml:space="preserve">. </w:t>
      </w:r>
      <w:r w:rsidR="00511BE0" w:rsidRPr="00CF3E28">
        <w:rPr>
          <w:szCs w:val="24"/>
        </w:rPr>
        <w:t>This</w:t>
      </w:r>
      <w:r w:rsidR="00526411" w:rsidRPr="00CF3E28">
        <w:rPr>
          <w:szCs w:val="24"/>
        </w:rPr>
        <w:t xml:space="preserve"> overview</w:t>
      </w:r>
      <w:r w:rsidR="00511BE0" w:rsidRPr="00CF3E28">
        <w:rPr>
          <w:szCs w:val="24"/>
        </w:rPr>
        <w:t xml:space="preserve"> is part of</w:t>
      </w:r>
      <w:r w:rsidR="00526411" w:rsidRPr="00CF3E28">
        <w:rPr>
          <w:szCs w:val="24"/>
        </w:rPr>
        <w:t xml:space="preserve"> </w:t>
      </w:r>
      <w:r w:rsidR="00511BE0" w:rsidRPr="00CF3E28">
        <w:rPr>
          <w:szCs w:val="24"/>
        </w:rPr>
        <w:t>the</w:t>
      </w:r>
      <w:r w:rsidR="009A5DE5" w:rsidRPr="00CF3E28">
        <w:rPr>
          <w:szCs w:val="24"/>
        </w:rPr>
        <w:t xml:space="preserve"> Population Health</w:t>
      </w:r>
      <w:r w:rsidR="00511BE0" w:rsidRPr="00CF3E28">
        <w:rPr>
          <w:szCs w:val="24"/>
        </w:rPr>
        <w:t xml:space="preserve"> Publication</w:t>
      </w:r>
      <w:r w:rsidR="009A5DE5" w:rsidRPr="00CF3E28">
        <w:rPr>
          <w:szCs w:val="24"/>
        </w:rPr>
        <w:t>s</w:t>
      </w:r>
      <w:r w:rsidR="00511BE0" w:rsidRPr="00CF3E28">
        <w:rPr>
          <w:szCs w:val="24"/>
        </w:rPr>
        <w:t xml:space="preserve"> Assessment</w:t>
      </w:r>
      <w:r w:rsidR="00497FA2" w:rsidRPr="00CF3E28">
        <w:rPr>
          <w:szCs w:val="24"/>
        </w:rPr>
        <w:t xml:space="preserve"> </w:t>
      </w:r>
      <w:r w:rsidR="009A5DE5" w:rsidRPr="00CF3E28">
        <w:rPr>
          <w:szCs w:val="24"/>
        </w:rPr>
        <w:t>P</w:t>
      </w:r>
      <w:r w:rsidR="00497FA2" w:rsidRPr="00CF3E28">
        <w:rPr>
          <w:szCs w:val="24"/>
        </w:rPr>
        <w:t xml:space="preserve">roject </w:t>
      </w:r>
      <w:r w:rsidR="00FF2991" w:rsidRPr="00CF3E28">
        <w:rPr>
          <w:szCs w:val="24"/>
        </w:rPr>
        <w:t>that aims</w:t>
      </w:r>
      <w:r w:rsidR="00497FA2" w:rsidRPr="00CF3E28">
        <w:rPr>
          <w:szCs w:val="24"/>
        </w:rPr>
        <w:t xml:space="preserve"> to ass</w:t>
      </w:r>
      <w:r w:rsidR="009A5DE5" w:rsidRPr="00CF3E28">
        <w:rPr>
          <w:szCs w:val="24"/>
        </w:rPr>
        <w:t>ess the methodological quality of</w:t>
      </w:r>
      <w:r w:rsidR="00497FA2" w:rsidRPr="00CF3E28">
        <w:rPr>
          <w:szCs w:val="24"/>
        </w:rPr>
        <w:t xml:space="preserve"> published SRs on population health issue</w:t>
      </w:r>
      <w:r w:rsidRPr="00CF3E28">
        <w:rPr>
          <w:szCs w:val="24"/>
        </w:rPr>
        <w:t>s</w:t>
      </w:r>
      <w:r w:rsidR="009A5DE5" w:rsidRPr="00CF3E28">
        <w:rPr>
          <w:szCs w:val="24"/>
        </w:rPr>
        <w:t xml:space="preserve"> in </w:t>
      </w:r>
      <w:r w:rsidR="007714DF" w:rsidRPr="00CF3E28">
        <w:rPr>
          <w:szCs w:val="24"/>
        </w:rPr>
        <w:t>the MENA region</w:t>
      </w:r>
      <w:r w:rsidR="00497FA2" w:rsidRPr="00CF3E28">
        <w:rPr>
          <w:szCs w:val="24"/>
        </w:rPr>
        <w:t>.</w:t>
      </w:r>
      <w:r w:rsidR="00E95F7D" w:rsidRPr="00CF3E28">
        <w:rPr>
          <w:rFonts w:cs="Times New Roman"/>
          <w:szCs w:val="24"/>
        </w:rPr>
        <w:t xml:space="preserve"> The ultimate goal of this meta-research (</w:t>
      </w:r>
      <w:r w:rsidR="00B003A4" w:rsidRPr="00CF3E28">
        <w:rPr>
          <w:rFonts w:cs="Times New Roman"/>
          <w:i/>
          <w:iCs/>
          <w:szCs w:val="24"/>
        </w:rPr>
        <w:t xml:space="preserve">i.e., </w:t>
      </w:r>
      <w:r w:rsidR="00E95F7D" w:rsidRPr="00CF3E28">
        <w:rPr>
          <w:rFonts w:cs="Times New Roman"/>
          <w:szCs w:val="24"/>
        </w:rPr>
        <w:t>research on research</w:t>
      </w:r>
      <w:r w:rsidR="00E95F7D" w:rsidRPr="00CF3E28">
        <w:rPr>
          <w:rFonts w:cs="Times New Roman"/>
          <w:szCs w:val="24"/>
        </w:rPr>
        <w:fldChar w:fldCharType="begin"/>
      </w:r>
      <w:r w:rsidR="001C015B" w:rsidRPr="00CF3E28">
        <w:rPr>
          <w:rFonts w:cs="Times New Roman"/>
          <w:szCs w:val="24"/>
        </w:rPr>
        <w:instrText xml:space="preserve"> ADDIN EN.CITE &lt;EndNote&gt;&lt;Cite&gt;&lt;Author&gt;Ioannidis&lt;/Author&gt;&lt;Year&gt;2015&lt;/Year&gt;&lt;RecNum&gt;3134&lt;/RecNum&gt;&lt;DisplayText&gt;&lt;style face="superscript"&gt;[8]&lt;/style&gt;&lt;/DisplayText&gt;&lt;record&gt;&lt;rec-number&gt;3134&lt;/rec-number&gt;&lt;foreign-keys&gt;&lt;key app="EN" db-id="2zrzpxzptwtsauexpsbxsx215ae0ez0ezfrf" timestamp="1520846491"&gt;3134&lt;/key&gt;&lt;/foreign-keys&gt;&lt;ref-type name="Journal Article"&gt;17&lt;/ref-type&gt;&lt;contributors&gt;&lt;authors&gt;&lt;author&gt;Ioannidis, J. P.&lt;/author&gt;&lt;author&gt;Fanelli, D.&lt;/author&gt;&lt;author&gt;Dunne, D. D.&lt;/author&gt;&lt;author&gt;Goodman, S. N.&lt;/author&gt;&lt;/authors&gt;&lt;/contributors&gt;&lt;auth-address&gt;Meta-Research Innovation Center at Stanford (METRICS), Stanford University, Stanford, California, United States of America.&lt;/auth-address&gt;&lt;titles&gt;&lt;title&gt;Meta-research: Evaluation and Improvement of Research Methods and Practices&lt;/title&gt;&lt;secondary-title&gt;PLoS Biol&lt;/secondary-title&gt;&lt;/titles&gt;&lt;periodical&gt;&lt;full-title&gt;PLoS Biol&lt;/full-title&gt;&lt;/periodical&gt;&lt;pages&gt;e1002264&lt;/pages&gt;&lt;volume&gt;13&lt;/volume&gt;&lt;number&gt;10&lt;/number&gt;&lt;edition&gt;2015/10/03&lt;/edition&gt;&lt;keywords&gt;&lt;keyword&gt;Animals&lt;/keyword&gt;&lt;keyword&gt;Biomedical Research/education/*standards/trends&lt;/keyword&gt;&lt;keyword&gt;Empirical Research&lt;/keyword&gt;&lt;keyword&gt;Evidence-Based Medicine&lt;/keyword&gt;&lt;keyword&gt;Guidelines as Topic&lt;/keyword&gt;&lt;keyword&gt;Humans&lt;/keyword&gt;&lt;keyword&gt;Internationality&lt;/keyword&gt;&lt;keyword&gt;*Meta-Analysis as Topic&lt;/keyword&gt;&lt;/keywords&gt;&lt;dates&gt;&lt;year&gt;2015&lt;/year&gt;&lt;pub-dates&gt;&lt;date&gt;Oct&lt;/date&gt;&lt;/pub-dates&gt;&lt;/dates&gt;&lt;isbn&gt;1545-7885 (Electronic)&amp;#xD;1544-9173 (Linking)&lt;/isbn&gt;&lt;accession-num&gt;26431313&lt;/accession-num&gt;&lt;urls&gt;&lt;related-urls&gt;&lt;url&gt;https://www.ncbi.nlm.nih.gov/pubmed/26431313&lt;/url&gt;&lt;/related-urls&gt;&lt;/urls&gt;&lt;custom2&gt;PMC4592065&lt;/custom2&gt;&lt;electronic-resource-num&gt;10.1371/journal.pbio.1002264&lt;/electronic-resource-num&gt;&lt;/record&gt;&lt;/Cite&gt;&lt;/EndNote&gt;</w:instrText>
      </w:r>
      <w:r w:rsidR="00E95F7D" w:rsidRPr="00CF3E28">
        <w:rPr>
          <w:rFonts w:cs="Times New Roman"/>
          <w:szCs w:val="24"/>
        </w:rPr>
        <w:fldChar w:fldCharType="separate"/>
      </w:r>
      <w:r w:rsidR="001C015B" w:rsidRPr="00CF3E28">
        <w:rPr>
          <w:rFonts w:cs="Times New Roman"/>
          <w:szCs w:val="24"/>
          <w:vertAlign w:val="superscript"/>
        </w:rPr>
        <w:t>[8]</w:t>
      </w:r>
      <w:r w:rsidR="00E95F7D" w:rsidRPr="00CF3E28">
        <w:rPr>
          <w:rFonts w:cs="Times New Roman"/>
          <w:szCs w:val="24"/>
        </w:rPr>
        <w:fldChar w:fldCharType="end"/>
      </w:r>
      <w:r w:rsidR="00E95F7D" w:rsidRPr="00CF3E28">
        <w:rPr>
          <w:rFonts w:cs="Times New Roman"/>
          <w:szCs w:val="24"/>
        </w:rPr>
        <w:t xml:space="preserve">) is to evaluate and contribute to the improvement of population health research practices </w:t>
      </w:r>
      <w:r w:rsidR="005E15A6" w:rsidRPr="00CF3E28">
        <w:rPr>
          <w:rFonts w:cs="Times New Roman"/>
          <w:szCs w:val="24"/>
        </w:rPr>
        <w:t>in</w:t>
      </w:r>
      <w:r w:rsidR="00E95F7D" w:rsidRPr="00CF3E28">
        <w:rPr>
          <w:rFonts w:cs="Times New Roman"/>
          <w:szCs w:val="24"/>
        </w:rPr>
        <w:t xml:space="preserve"> </w:t>
      </w:r>
      <w:r w:rsidR="007714DF" w:rsidRPr="00CF3E28">
        <w:rPr>
          <w:rFonts w:cs="Times New Roman"/>
          <w:szCs w:val="24"/>
        </w:rPr>
        <w:t>the MENA region</w:t>
      </w:r>
      <w:r w:rsidR="00AB35A8" w:rsidRPr="00AB35A8">
        <w:rPr>
          <w:rFonts w:cs="Times New Roman" w:hint="eastAsia"/>
          <w:szCs w:val="24"/>
          <w:vertAlign w:val="superscript"/>
          <w:lang w:eastAsia="zh-CN"/>
        </w:rPr>
        <w:t>[9]</w:t>
      </w:r>
      <w:r w:rsidR="00E95F7D" w:rsidRPr="00CF3E28">
        <w:rPr>
          <w:rFonts w:cs="Times New Roman"/>
          <w:szCs w:val="24"/>
        </w:rPr>
        <w:t>.</w:t>
      </w:r>
      <w:r w:rsidR="00497FA2" w:rsidRPr="00CF3E28">
        <w:rPr>
          <w:szCs w:val="24"/>
        </w:rPr>
        <w:t xml:space="preserve"> </w:t>
      </w:r>
    </w:p>
    <w:p w14:paraId="070CA2AB" w14:textId="29566E35" w:rsidR="004215EC" w:rsidRDefault="00176F52" w:rsidP="00647E70">
      <w:pPr>
        <w:snapToGrid w:val="0"/>
        <w:spacing w:after="0" w:line="360" w:lineRule="auto"/>
        <w:ind w:firstLineChars="200" w:firstLine="480"/>
        <w:jc w:val="both"/>
        <w:rPr>
          <w:szCs w:val="24"/>
          <w:lang w:eastAsia="zh-CN"/>
        </w:rPr>
      </w:pPr>
      <w:r w:rsidRPr="00CF3E28">
        <w:rPr>
          <w:szCs w:val="24"/>
        </w:rPr>
        <w:t xml:space="preserve">An </w:t>
      </w:r>
      <w:r w:rsidRPr="00CF3E28">
        <w:rPr>
          <w:i/>
          <w:szCs w:val="24"/>
        </w:rPr>
        <w:t>a priori</w:t>
      </w:r>
      <w:r w:rsidRPr="00CF3E28">
        <w:rPr>
          <w:szCs w:val="24"/>
        </w:rPr>
        <w:t xml:space="preserve"> protocol </w:t>
      </w:r>
      <w:r w:rsidR="00974038" w:rsidRPr="00CF3E28">
        <w:rPr>
          <w:szCs w:val="24"/>
        </w:rPr>
        <w:t xml:space="preserve">was </w:t>
      </w:r>
      <w:r w:rsidRPr="00CF3E28">
        <w:rPr>
          <w:szCs w:val="24"/>
        </w:rPr>
        <w:t xml:space="preserve">registered </w:t>
      </w:r>
      <w:r w:rsidR="00FF2991" w:rsidRPr="00CF3E28">
        <w:rPr>
          <w:szCs w:val="24"/>
        </w:rPr>
        <w:t xml:space="preserve">with </w:t>
      </w:r>
      <w:r w:rsidR="00B2688F" w:rsidRPr="00CF3E28">
        <w:rPr>
          <w:szCs w:val="24"/>
        </w:rPr>
        <w:t>the International Prospective Register of Systematic Reviews</w:t>
      </w:r>
      <w:r w:rsidRPr="00CF3E28">
        <w:rPr>
          <w:szCs w:val="24"/>
        </w:rPr>
        <w:t xml:space="preserve"> </w:t>
      </w:r>
      <w:r w:rsidR="00B2688F" w:rsidRPr="00CF3E28">
        <w:rPr>
          <w:szCs w:val="24"/>
        </w:rPr>
        <w:t>(</w:t>
      </w:r>
      <w:r w:rsidRPr="00CF3E28">
        <w:rPr>
          <w:szCs w:val="24"/>
        </w:rPr>
        <w:t xml:space="preserve">PROSPERO </w:t>
      </w:r>
      <w:r w:rsidR="00B2688F" w:rsidRPr="00CF3E28">
        <w:rPr>
          <w:szCs w:val="24"/>
        </w:rPr>
        <w:t xml:space="preserve">registration number </w:t>
      </w:r>
      <w:r w:rsidR="008270DE" w:rsidRPr="00CF3E28">
        <w:rPr>
          <w:szCs w:val="24"/>
        </w:rPr>
        <w:t>CRD42017076736</w:t>
      </w:r>
      <w:r w:rsidRPr="00CF3E28">
        <w:rPr>
          <w:szCs w:val="24"/>
        </w:rPr>
        <w:t>)</w:t>
      </w:r>
      <w:r w:rsidR="00B2688F" w:rsidRPr="00CF3E28">
        <w:rPr>
          <w:szCs w:val="24"/>
        </w:rPr>
        <w:fldChar w:fldCharType="begin"/>
      </w:r>
      <w:r w:rsidR="001C015B" w:rsidRPr="00CF3E28">
        <w:rPr>
          <w:szCs w:val="24"/>
        </w:rPr>
        <w:instrText xml:space="preserve"> ADDIN EN.CITE &lt;EndNote&gt;&lt;Cite&gt;&lt;Author&gt;Booth&lt;/Author&gt;&lt;Year&gt;2013&lt;/Year&gt;&lt;RecNum&gt;3068&lt;/RecNum&gt;&lt;DisplayText&gt;&lt;style face="superscript"&gt;[10]&lt;/style&gt;&lt;/DisplayText&gt;&lt;record&gt;&lt;rec-number&gt;3068&lt;/rec-number&gt;&lt;foreign-keys&gt;&lt;key app="EN" db-id="2zrzpxzptwtsauexpsbxsx215ae0ez0ezfrf" timestamp="1511857021"&gt;3068&lt;/key&gt;&lt;/foreign-keys&gt;&lt;ref-type name="Journal Article"&gt;17&lt;/ref-type&gt;&lt;contributors&gt;&lt;authors&gt;&lt;author&gt;Booth, A.&lt;/author&gt;&lt;author&gt;Clarke, M.&lt;/author&gt;&lt;author&gt;Dooley, G.&lt;/author&gt;&lt;author&gt;Ghersi, D.&lt;/author&gt;&lt;author&gt;Moher, D.&lt;/author&gt;&lt;author&gt;Petticrew, M.&lt;/author&gt;&lt;author&gt;Stewart, L.&lt;/author&gt;&lt;/authors&gt;&lt;/contributors&gt;&lt;auth-address&gt;Centre for Reviews and Dissemination, University of York, Alcuin B Block, Heslington, York, YO10 5DD, UK. alison.booth@york.ac.uk&lt;/auth-address&gt;&lt;titles&gt;&lt;title&gt;PROSPERO at one year: an evaluation of its utility&lt;/title&gt;&lt;secondary-title&gt;Syst Rev&lt;/secondary-title&gt;&lt;/titles&gt;&lt;periodical&gt;&lt;full-title&gt;Syst Rev&lt;/full-title&gt;&lt;abbr-1&gt;Systematic reviews&lt;/abbr-1&gt;&lt;/periodical&gt;&lt;pages&gt;4&lt;/pages&gt;&lt;volume&gt;2&lt;/volume&gt;&lt;edition&gt;2013/01/17&lt;/edition&gt;&lt;keywords&gt;&lt;keyword&gt;Humans&lt;/keyword&gt;&lt;keyword&gt;Publication Bias&lt;/keyword&gt;&lt;keyword&gt;*Registries/standards/statistics &amp;amp; numerical data&lt;/keyword&gt;&lt;keyword&gt;*Review Literature as Topic&lt;/keyword&gt;&lt;/keywords&gt;&lt;dates&gt;&lt;year&gt;2013&lt;/year&gt;&lt;pub-dates&gt;&lt;date&gt;Jan 15&lt;/date&gt;&lt;/pub-dates&gt;&lt;/dates&gt;&lt;isbn&gt;2046-4053 (Electronic)&amp;#xD;2046-4053 (Linking)&lt;/isbn&gt;&lt;accession-num&gt;23320413&lt;/accession-num&gt;&lt;urls&gt;&lt;related-urls&gt;&lt;url&gt;https://www.ncbi.nlm.nih.gov/pubmed/23320413&lt;/url&gt;&lt;/related-urls&gt;&lt;/urls&gt;&lt;custom2&gt;PMC3563608&lt;/custom2&gt;&lt;electronic-resource-num&gt;10.1186/2046-4053-2-4&lt;/electronic-resource-num&gt;&lt;/record&gt;&lt;/Cite&gt;&lt;/EndNote&gt;</w:instrText>
      </w:r>
      <w:r w:rsidR="00B2688F" w:rsidRPr="00CF3E28">
        <w:rPr>
          <w:szCs w:val="24"/>
        </w:rPr>
        <w:fldChar w:fldCharType="separate"/>
      </w:r>
      <w:r w:rsidR="001C015B" w:rsidRPr="00CF3E28">
        <w:rPr>
          <w:szCs w:val="24"/>
          <w:vertAlign w:val="superscript"/>
        </w:rPr>
        <w:t>[10]</w:t>
      </w:r>
      <w:r w:rsidR="00B2688F" w:rsidRPr="00CF3E28">
        <w:rPr>
          <w:szCs w:val="24"/>
        </w:rPr>
        <w:fldChar w:fldCharType="end"/>
      </w:r>
      <w:r w:rsidRPr="00CF3E28">
        <w:rPr>
          <w:szCs w:val="24"/>
        </w:rPr>
        <w:t xml:space="preserve">. </w:t>
      </w:r>
      <w:r w:rsidR="00895696" w:rsidRPr="00CF3E28">
        <w:rPr>
          <w:szCs w:val="24"/>
        </w:rPr>
        <w:t>We</w:t>
      </w:r>
      <w:r w:rsidRPr="00CF3E28">
        <w:rPr>
          <w:szCs w:val="24"/>
        </w:rPr>
        <w:t xml:space="preserve"> report</w:t>
      </w:r>
      <w:r w:rsidR="00895696" w:rsidRPr="00CF3E28">
        <w:rPr>
          <w:szCs w:val="24"/>
        </w:rPr>
        <w:t xml:space="preserve"> this overview</w:t>
      </w:r>
      <w:r w:rsidRPr="00CF3E28">
        <w:rPr>
          <w:szCs w:val="24"/>
        </w:rPr>
        <w:t xml:space="preserve"> </w:t>
      </w:r>
      <w:r w:rsidR="00483569" w:rsidRPr="00CF3E28">
        <w:rPr>
          <w:szCs w:val="24"/>
        </w:rPr>
        <w:t>according to the standards set out in</w:t>
      </w:r>
      <w:r w:rsidR="00724FE0" w:rsidRPr="00CF3E28">
        <w:rPr>
          <w:szCs w:val="24"/>
        </w:rPr>
        <w:t xml:space="preserve"> the </w:t>
      </w:r>
      <w:r w:rsidR="00FF2991" w:rsidRPr="00CF3E28">
        <w:rPr>
          <w:szCs w:val="24"/>
        </w:rPr>
        <w:t>p</w:t>
      </w:r>
      <w:r w:rsidR="00724FE0" w:rsidRPr="00CF3E28">
        <w:rPr>
          <w:szCs w:val="24"/>
        </w:rPr>
        <w:t xml:space="preserve">referred </w:t>
      </w:r>
      <w:r w:rsidR="00FF2991" w:rsidRPr="00CF3E28">
        <w:rPr>
          <w:szCs w:val="24"/>
        </w:rPr>
        <w:t>r</w:t>
      </w:r>
      <w:r w:rsidR="00724FE0" w:rsidRPr="00CF3E28">
        <w:rPr>
          <w:szCs w:val="24"/>
        </w:rPr>
        <w:t xml:space="preserve">eporting </w:t>
      </w:r>
      <w:r w:rsidR="00FF2991" w:rsidRPr="00CF3E28">
        <w:rPr>
          <w:szCs w:val="24"/>
        </w:rPr>
        <w:t>i</w:t>
      </w:r>
      <w:r w:rsidR="00724FE0" w:rsidRPr="00CF3E28">
        <w:rPr>
          <w:szCs w:val="24"/>
        </w:rPr>
        <w:t xml:space="preserve">tems for </w:t>
      </w:r>
      <w:r w:rsidR="00FF2991" w:rsidRPr="00CF3E28">
        <w:rPr>
          <w:szCs w:val="24"/>
        </w:rPr>
        <w:lastRenderedPageBreak/>
        <w:t>s</w:t>
      </w:r>
      <w:r w:rsidR="00724FE0" w:rsidRPr="00CF3E28">
        <w:rPr>
          <w:szCs w:val="24"/>
        </w:rPr>
        <w:t>ystematic review</w:t>
      </w:r>
      <w:r w:rsidR="00FF2991" w:rsidRPr="00CF3E28">
        <w:rPr>
          <w:szCs w:val="24"/>
        </w:rPr>
        <w:t>s</w:t>
      </w:r>
      <w:r w:rsidR="00724FE0" w:rsidRPr="00CF3E28">
        <w:rPr>
          <w:szCs w:val="24"/>
        </w:rPr>
        <w:t xml:space="preserve"> and </w:t>
      </w:r>
      <w:r w:rsidR="00FF2991" w:rsidRPr="00CF3E28">
        <w:rPr>
          <w:szCs w:val="24"/>
        </w:rPr>
        <w:t>m</w:t>
      </w:r>
      <w:r w:rsidR="00724FE0" w:rsidRPr="00CF3E28">
        <w:rPr>
          <w:szCs w:val="24"/>
        </w:rPr>
        <w:t>eta-analys</w:t>
      </w:r>
      <w:r w:rsidR="00FF2991" w:rsidRPr="00CF3E28">
        <w:rPr>
          <w:szCs w:val="24"/>
        </w:rPr>
        <w:t>e</w:t>
      </w:r>
      <w:r w:rsidR="00724FE0" w:rsidRPr="00CF3E28">
        <w:rPr>
          <w:szCs w:val="24"/>
        </w:rPr>
        <w:t>s</w:t>
      </w:r>
      <w:r w:rsidR="00E24705" w:rsidRPr="00CF3E28">
        <w:rPr>
          <w:szCs w:val="24"/>
        </w:rPr>
        <w:t xml:space="preserve"> </w:t>
      </w:r>
      <w:r w:rsidR="00724FE0" w:rsidRPr="00CF3E28">
        <w:rPr>
          <w:szCs w:val="24"/>
        </w:rPr>
        <w:t>(</w:t>
      </w:r>
      <w:r w:rsidR="00E24705" w:rsidRPr="00CF3E28">
        <w:rPr>
          <w:szCs w:val="24"/>
        </w:rPr>
        <w:t>PRISMA</w:t>
      </w:r>
      <w:r w:rsidR="00724FE0" w:rsidRPr="00CF3E28">
        <w:rPr>
          <w:szCs w:val="24"/>
        </w:rPr>
        <w:t>)</w:t>
      </w:r>
      <w:r w:rsidR="00647E70">
        <w:rPr>
          <w:szCs w:val="24"/>
        </w:rPr>
        <w:t xml:space="preserve"> 2009 guidelines</w:t>
      </w:r>
      <w:r w:rsidR="00E24705"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 </w:instrText>
      </w:r>
      <w:r w:rsidR="001C015B"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00E24705" w:rsidRPr="00CF3E28">
        <w:rPr>
          <w:szCs w:val="24"/>
        </w:rPr>
      </w:r>
      <w:r w:rsidR="00E24705" w:rsidRPr="00CF3E28">
        <w:rPr>
          <w:szCs w:val="24"/>
        </w:rPr>
        <w:fldChar w:fldCharType="separate"/>
      </w:r>
      <w:r w:rsidR="001C015B" w:rsidRPr="00CF3E28">
        <w:rPr>
          <w:szCs w:val="24"/>
          <w:vertAlign w:val="superscript"/>
        </w:rPr>
        <w:t>[11-13]</w:t>
      </w:r>
      <w:r w:rsidR="00E24705" w:rsidRPr="00CF3E28">
        <w:rPr>
          <w:szCs w:val="24"/>
        </w:rPr>
        <w:fldChar w:fldCharType="end"/>
      </w:r>
      <w:r w:rsidR="009A5DE5" w:rsidRPr="00CF3E28">
        <w:rPr>
          <w:szCs w:val="24"/>
        </w:rPr>
        <w:t>.</w:t>
      </w:r>
      <w:r w:rsidR="00E90458" w:rsidRPr="00CF3E28">
        <w:rPr>
          <w:szCs w:val="24"/>
        </w:rPr>
        <w:t xml:space="preserve"> </w:t>
      </w:r>
      <w:r w:rsidRPr="00CF3E28">
        <w:rPr>
          <w:szCs w:val="24"/>
        </w:rPr>
        <w:t>PRISMA checklists for SRs</w:t>
      </w:r>
      <w:r w:rsidR="00E24705" w:rsidRPr="00CF3E28">
        <w:rPr>
          <w:szCs w:val="24"/>
        </w:rPr>
        <w:fldChar w:fldCharType="begin">
          <w:fldData xml:space="preserve">PEVuZE5vdGU+PENpdGU+PEF1dGhvcj5Nb2hlcjwvQXV0aG9yPjxZZWFyPjIwMDk8L1llYXI+PFJl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dXRob3I+TXVscm93LCBDLjwvYXV0aG9yPjxhdXRob3I+R290enNjaGUsIFAuIEMuPC9hdXRob3I+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==
</w:fldData>
        </w:fldChar>
      </w:r>
      <w:r w:rsidR="001C015B" w:rsidRPr="00CF3E28">
        <w:rPr>
          <w:szCs w:val="24"/>
        </w:rPr>
        <w:instrText xml:space="preserve"> ADDIN EN.CITE </w:instrText>
      </w:r>
      <w:r w:rsidR="001C015B" w:rsidRPr="00CF3E28">
        <w:rPr>
          <w:szCs w:val="24"/>
        </w:rPr>
        <w:fldChar w:fldCharType="begin">
          <w:fldData xml:space="preserve">PEVuZE5vdGU+PENpdGU+PEF1dGhvcj5Nb2hlcjwvQXV0aG9yPjxZZWFyPjIwMDk8L1llYXI+PFJl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dXRob3I+TXVscm93LCBDLjwvYXV0aG9yPjxhdXRob3I+R290enNjaGUsIFAuIEMuPC9hdXRob3I+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==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00E24705" w:rsidRPr="00CF3E28">
        <w:rPr>
          <w:szCs w:val="24"/>
        </w:rPr>
      </w:r>
      <w:r w:rsidR="00E24705" w:rsidRPr="00CF3E28">
        <w:rPr>
          <w:szCs w:val="24"/>
        </w:rPr>
        <w:fldChar w:fldCharType="separate"/>
      </w:r>
      <w:r w:rsidR="00647E70">
        <w:rPr>
          <w:szCs w:val="24"/>
          <w:vertAlign w:val="superscript"/>
        </w:rPr>
        <w:t>[11,</w:t>
      </w:r>
      <w:r w:rsidR="001C015B" w:rsidRPr="00CF3E28">
        <w:rPr>
          <w:szCs w:val="24"/>
          <w:vertAlign w:val="superscript"/>
        </w:rPr>
        <w:t>12]</w:t>
      </w:r>
      <w:r w:rsidR="00E24705" w:rsidRPr="00CF3E28">
        <w:rPr>
          <w:szCs w:val="24"/>
        </w:rPr>
        <w:fldChar w:fldCharType="end"/>
      </w:r>
      <w:r w:rsidR="00647E70">
        <w:rPr>
          <w:szCs w:val="24"/>
        </w:rPr>
        <w:t xml:space="preserve"> and abstracts</w:t>
      </w:r>
      <w:r w:rsidR="00E24705" w:rsidRPr="00CF3E28">
        <w:rPr>
          <w:szCs w:val="24"/>
        </w:rPr>
        <w:fldChar w:fldCharType="begin"/>
      </w:r>
      <w:r w:rsidR="001C015B" w:rsidRPr="00CF3E28">
        <w:rPr>
          <w:szCs w:val="24"/>
        </w:rPr>
        <w:instrText xml:space="preserve"> ADDIN EN.CITE &lt;EndNote&gt;&lt;Cite&gt;&lt;Author&gt;Beller&lt;/Author&gt;&lt;Year&gt;2013&lt;/Year&gt;&lt;RecNum&gt;2993&lt;/RecNum&gt;&lt;DisplayText&gt;&lt;style face="superscript"&gt;[13]&lt;/style&gt;&lt;/DisplayText&gt;&lt;record&gt;&lt;rec-number&gt;2993&lt;/rec-number&gt;&lt;foreign-keys&gt;&lt;key app="EN" db-id="2zrzpxzptwtsauexpsbxsx215ae0ez0ezfrf" timestamp="1511156254"&gt;2993&lt;/key&gt;&lt;/foreign-keys&gt;&lt;ref-type name="Journal Article"&gt;17&lt;/ref-type&gt;&lt;contributors&gt;&lt;authors&gt;&lt;author&gt;Beller, E. M.&lt;/author&gt;&lt;author&gt;Glasziou, P. P.&lt;/author&gt;&lt;author&gt;Altman, D. G.&lt;/author&gt;&lt;author&gt;Hopewell, S.&lt;/author&gt;&lt;author&gt;Bastian, H.&lt;/author&gt;&lt;author&gt;Chalmers, I.&lt;/author&gt;&lt;author&gt;Gotzsche, P. C.&lt;/author&gt;&lt;author&gt;Lasserson, T.&lt;/author&gt;&lt;author&gt;Tovey, D.&lt;/author&gt;&lt;author&gt;Prisma for Abstracts Group&lt;/author&gt;&lt;/authors&gt;&lt;/contributors&gt;&lt;auth-address&gt;Centre for Research in Evidence-Based Practice, Bond University, Gold Coast, Australia. ebeller@bond.edu.au&lt;/auth-address&gt;&lt;titles&gt;&lt;title&gt;PRISMA for Abstracts: reporting systematic reviews in journal and conference abstracts&lt;/title&gt;&lt;secondary-title&gt;PLoS Med&lt;/secondary-title&gt;&lt;/titles&gt;&lt;periodical&gt;&lt;full-title&gt;PLoS Med&lt;/full-title&gt;&lt;abbr-1&gt;PLoS medicine&lt;/abbr-1&gt;&lt;/periodical&gt;&lt;pages&gt;e1001419&lt;/pages&gt;&lt;volume&gt;10&lt;/volume&gt;&lt;number&gt;4&lt;/number&gt;&lt;keywords&gt;&lt;keyword&gt;Abstracting and Indexing as Topic/*standards&lt;/keyword&gt;&lt;keyword&gt;Congresses as Topic/*standards&lt;/keyword&gt;&lt;keyword&gt;Evidence-Based Medicine&lt;/keyword&gt;&lt;keyword&gt;Humans&lt;/keyword&gt;&lt;keyword&gt;Periodicals as Topic/*standards&lt;/keyword&gt;&lt;keyword&gt;*Review Literature as Topic&lt;/keyword&gt;&lt;/keywords&gt;&lt;dates&gt;&lt;year&gt;2013&lt;/year&gt;&lt;/dates&gt;&lt;isbn&gt;1549-1676 (Electronic)&amp;#xD;1549-1277 (Linking)&lt;/isbn&gt;&lt;accession-num&gt;23585737&lt;/accession-num&gt;&lt;urls&gt;&lt;related-urls&gt;&lt;url&gt;https://www.ncbi.nlm.nih.gov/pubmed/23585737&lt;/url&gt;&lt;/related-urls&gt;&lt;/urls&gt;&lt;custom2&gt;PMC3621753&lt;/custom2&gt;&lt;electronic-resource-num&gt;10.1371/journal.pmed.1001419&lt;/electronic-resource-num&gt;&lt;/record&gt;&lt;/Cite&gt;&lt;/EndNote&gt;</w:instrText>
      </w:r>
      <w:r w:rsidR="00E24705" w:rsidRPr="00CF3E28">
        <w:rPr>
          <w:szCs w:val="24"/>
        </w:rPr>
        <w:fldChar w:fldCharType="separate"/>
      </w:r>
      <w:r w:rsidR="001C015B" w:rsidRPr="00CF3E28">
        <w:rPr>
          <w:szCs w:val="24"/>
          <w:vertAlign w:val="superscript"/>
        </w:rPr>
        <w:t>[13]</w:t>
      </w:r>
      <w:r w:rsidR="00E24705" w:rsidRPr="00CF3E28">
        <w:rPr>
          <w:szCs w:val="24"/>
        </w:rPr>
        <w:fldChar w:fldCharType="end"/>
      </w:r>
      <w:r w:rsidRPr="00CF3E28">
        <w:rPr>
          <w:szCs w:val="24"/>
        </w:rPr>
        <w:t xml:space="preserve"> </w:t>
      </w:r>
      <w:r w:rsidR="003925DD" w:rsidRPr="00CF3E28">
        <w:rPr>
          <w:szCs w:val="24"/>
        </w:rPr>
        <w:t>are</w:t>
      </w:r>
      <w:r w:rsidR="00E90458" w:rsidRPr="00CF3E28">
        <w:rPr>
          <w:szCs w:val="24"/>
        </w:rPr>
        <w:t xml:space="preserve"> reported</w:t>
      </w:r>
      <w:r w:rsidR="003925DD" w:rsidRPr="00CF3E28">
        <w:rPr>
          <w:szCs w:val="24"/>
        </w:rPr>
        <w:t xml:space="preserve"> as</w:t>
      </w:r>
      <w:r w:rsidR="00143D6E" w:rsidRPr="00CF3E28">
        <w:rPr>
          <w:szCs w:val="24"/>
        </w:rPr>
        <w:t xml:space="preserve"> Supplementary Materials </w:t>
      </w:r>
      <w:r w:rsidR="00AE627B" w:rsidRPr="00CF3E28">
        <w:rPr>
          <w:szCs w:val="24"/>
        </w:rPr>
        <w:t xml:space="preserve">1 </w:t>
      </w:r>
      <w:r w:rsidRPr="00CF3E28">
        <w:rPr>
          <w:szCs w:val="24"/>
        </w:rPr>
        <w:t>and 2, respectively.</w:t>
      </w:r>
      <w:r w:rsidR="00895696" w:rsidRPr="00CF3E28">
        <w:rPr>
          <w:szCs w:val="24"/>
        </w:rPr>
        <w:t xml:space="preserve"> We also assess</w:t>
      </w:r>
      <w:r w:rsidR="006D1C92" w:rsidRPr="00CF3E28">
        <w:rPr>
          <w:szCs w:val="24"/>
        </w:rPr>
        <w:t>ed</w:t>
      </w:r>
      <w:r w:rsidR="00895696" w:rsidRPr="00CF3E28">
        <w:rPr>
          <w:szCs w:val="24"/>
        </w:rPr>
        <w:t xml:space="preserve"> the methodological quality of our overview using the Assessment of Multiple S</w:t>
      </w:r>
      <w:r w:rsidR="00647E70">
        <w:rPr>
          <w:szCs w:val="24"/>
        </w:rPr>
        <w:t>ystematic Reviews (AMSTAR) tool</w:t>
      </w:r>
      <w:r w:rsidR="00895696" w:rsidRPr="00CF3E28">
        <w:rPr>
          <w:szCs w:val="24"/>
        </w:rPr>
        <w:fldChar w:fldCharType="begin"/>
      </w:r>
      <w:r w:rsidR="001C015B" w:rsidRPr="00CF3E28">
        <w:rPr>
          <w:szCs w:val="24"/>
        </w:rPr>
        <w:instrText xml:space="preserve"> ADDIN EN.CITE &lt;EndNote&gt;&lt;Cite&gt;&lt;Author&gt;Shea&lt;/Author&gt;&lt;Year&gt;2007&lt;/Year&gt;&lt;RecNum&gt;3002&lt;/RecNum&gt;&lt;DisplayText&gt;&lt;style face="superscript"&gt;[14]&lt;/style&gt;&lt;/DisplayText&gt;&lt;record&gt;&lt;rec-number&gt;3002&lt;/rec-number&gt;&lt;foreign-keys&gt;&lt;key app="EN" db-id="2zrzpxzptwtsauexpsbxsx215ae0ez0ezfrf" timestamp="1511156254"&gt;3002&lt;/key&gt;&lt;/foreign-keys&gt;&lt;ref-type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Questionnaires&lt;/keyword&gt;&lt;/keywords&gt;&lt;dates&gt;&lt;year&gt;2007&lt;/year&gt;&lt;pub-dates&gt;&lt;date&gt;Feb 15&lt;/date&gt;&lt;/pub-dates&gt;&lt;/dates&gt;&lt;isbn&gt;1471-2288 (Electronic)&amp;#xD;1471-2288 (Linking)&lt;/isbn&gt;&lt;accession-num&gt;17302989&lt;/accession-num&gt;&lt;urls&gt;&lt;related-urls&gt;&lt;url&gt;https://www.ncbi.nlm.nih.gov/pubmed/17302989&lt;/url&gt;&lt;/related-urls&gt;&lt;/urls&gt;&lt;custom2&gt;PMC1810543&lt;/custom2&gt;&lt;electronic-resource-num&gt;10.1186/1471-2288-7-10&lt;/electronic-resource-num&gt;&lt;/record&gt;&lt;/Cite&gt;&lt;/EndNote&gt;</w:instrText>
      </w:r>
      <w:r w:rsidR="00895696" w:rsidRPr="00CF3E28">
        <w:rPr>
          <w:szCs w:val="24"/>
        </w:rPr>
        <w:fldChar w:fldCharType="separate"/>
      </w:r>
      <w:r w:rsidR="001C015B" w:rsidRPr="00CF3E28">
        <w:rPr>
          <w:szCs w:val="24"/>
          <w:vertAlign w:val="superscript"/>
        </w:rPr>
        <w:t>[14]</w:t>
      </w:r>
      <w:r w:rsidR="00895696" w:rsidRPr="00CF3E28">
        <w:rPr>
          <w:szCs w:val="24"/>
        </w:rPr>
        <w:fldChar w:fldCharType="end"/>
      </w:r>
      <w:r w:rsidR="00895696" w:rsidRPr="00CF3E28">
        <w:rPr>
          <w:szCs w:val="24"/>
        </w:rPr>
        <w:t xml:space="preserve">. </w:t>
      </w:r>
      <w:r w:rsidR="00FF2991" w:rsidRPr="00CF3E28">
        <w:rPr>
          <w:szCs w:val="24"/>
        </w:rPr>
        <w:t xml:space="preserve">The </w:t>
      </w:r>
      <w:r w:rsidR="00895696" w:rsidRPr="00CF3E28">
        <w:rPr>
          <w:szCs w:val="24"/>
        </w:rPr>
        <w:t xml:space="preserve">AMSTAR checklist is provided </w:t>
      </w:r>
      <w:r w:rsidR="003925DD" w:rsidRPr="00CF3E28">
        <w:rPr>
          <w:szCs w:val="24"/>
        </w:rPr>
        <w:t>as</w:t>
      </w:r>
      <w:r w:rsidR="00BF37B9" w:rsidRPr="00CF3E28">
        <w:rPr>
          <w:szCs w:val="24"/>
        </w:rPr>
        <w:t xml:space="preserve"> Supplementary Material 3.</w:t>
      </w:r>
    </w:p>
    <w:p w14:paraId="734DFF62" w14:textId="77777777" w:rsidR="00647E70" w:rsidRPr="00CF3E28" w:rsidRDefault="00647E70" w:rsidP="00647E70">
      <w:pPr>
        <w:snapToGrid w:val="0"/>
        <w:spacing w:after="0" w:line="360" w:lineRule="auto"/>
        <w:ind w:firstLineChars="200" w:firstLine="480"/>
        <w:jc w:val="both"/>
        <w:rPr>
          <w:szCs w:val="24"/>
          <w:lang w:eastAsia="zh-CN"/>
        </w:rPr>
      </w:pPr>
    </w:p>
    <w:p w14:paraId="664311FB" w14:textId="14F3504A" w:rsidR="001033D7" w:rsidRPr="00647E70" w:rsidRDefault="001033D7" w:rsidP="00647E70">
      <w:pPr>
        <w:pStyle w:val="Heading2"/>
        <w:snapToGrid w:val="0"/>
        <w:spacing w:before="0" w:line="360" w:lineRule="auto"/>
        <w:jc w:val="both"/>
        <w:rPr>
          <w:b/>
          <w:szCs w:val="24"/>
        </w:rPr>
      </w:pPr>
      <w:r w:rsidRPr="00647E70">
        <w:rPr>
          <w:b/>
          <w:szCs w:val="24"/>
        </w:rPr>
        <w:t xml:space="preserve">Inclusion and </w:t>
      </w:r>
      <w:r w:rsidR="00C64FBE" w:rsidRPr="00647E70">
        <w:rPr>
          <w:b/>
          <w:szCs w:val="24"/>
        </w:rPr>
        <w:t>e</w:t>
      </w:r>
      <w:r w:rsidRPr="00647E70">
        <w:rPr>
          <w:b/>
          <w:szCs w:val="24"/>
        </w:rPr>
        <w:t>xclusion criteria</w:t>
      </w:r>
    </w:p>
    <w:p w14:paraId="3615A5D2" w14:textId="4C1D9588" w:rsidR="001033D7" w:rsidRDefault="009303C2" w:rsidP="00647E70">
      <w:pPr>
        <w:snapToGrid w:val="0"/>
        <w:spacing w:after="0" w:line="360" w:lineRule="auto"/>
        <w:jc w:val="both"/>
        <w:rPr>
          <w:szCs w:val="24"/>
          <w:lang w:eastAsia="zh-CN"/>
        </w:rPr>
      </w:pPr>
      <w:r w:rsidRPr="00CF3E28">
        <w:rPr>
          <w:szCs w:val="24"/>
        </w:rPr>
        <w:t xml:space="preserve">We </w:t>
      </w:r>
      <w:r w:rsidR="002B6C97" w:rsidRPr="00CF3E28">
        <w:rPr>
          <w:szCs w:val="24"/>
        </w:rPr>
        <w:t>includ</w:t>
      </w:r>
      <w:r w:rsidR="00C5732A" w:rsidRPr="00CF3E28">
        <w:rPr>
          <w:szCs w:val="24"/>
        </w:rPr>
        <w:t>ed</w:t>
      </w:r>
      <w:r w:rsidRPr="00CF3E28">
        <w:rPr>
          <w:szCs w:val="24"/>
        </w:rPr>
        <w:t xml:space="preserve"> all SRs </w:t>
      </w:r>
      <w:r w:rsidR="003925DD" w:rsidRPr="00CF3E28">
        <w:rPr>
          <w:szCs w:val="24"/>
        </w:rPr>
        <w:t>(publication date: January 2008</w:t>
      </w:r>
      <w:r w:rsidR="00C64FBE" w:rsidRPr="00CF3E28">
        <w:rPr>
          <w:szCs w:val="24"/>
        </w:rPr>
        <w:t xml:space="preserve"> to </w:t>
      </w:r>
      <w:r w:rsidR="003925DD" w:rsidRPr="00CF3E28">
        <w:rPr>
          <w:szCs w:val="24"/>
        </w:rPr>
        <w:t xml:space="preserve">December 2016) </w:t>
      </w:r>
      <w:r w:rsidR="00FF2991" w:rsidRPr="00CF3E28">
        <w:rPr>
          <w:szCs w:val="24"/>
        </w:rPr>
        <w:t xml:space="preserve">of </w:t>
      </w:r>
      <w:r w:rsidRPr="00CF3E28">
        <w:rPr>
          <w:szCs w:val="24"/>
        </w:rPr>
        <w:t xml:space="preserve">HCV infection </w:t>
      </w:r>
      <w:r w:rsidR="003925DD" w:rsidRPr="00CF3E28">
        <w:rPr>
          <w:szCs w:val="24"/>
        </w:rPr>
        <w:t>related to</w:t>
      </w:r>
      <w:r w:rsidR="00C5732A" w:rsidRPr="00CF3E28">
        <w:rPr>
          <w:szCs w:val="24"/>
        </w:rPr>
        <w:t xml:space="preserve"> the countries </w:t>
      </w:r>
      <w:r w:rsidR="005E15A6" w:rsidRPr="00CF3E28">
        <w:rPr>
          <w:szCs w:val="24"/>
        </w:rPr>
        <w:t>in</w:t>
      </w:r>
      <w:r w:rsidRPr="00CF3E28">
        <w:rPr>
          <w:szCs w:val="24"/>
        </w:rPr>
        <w:t xml:space="preserve"> </w:t>
      </w:r>
      <w:r w:rsidR="007714DF" w:rsidRPr="00CF3E28">
        <w:rPr>
          <w:szCs w:val="24"/>
        </w:rPr>
        <w:t>the MENA region</w:t>
      </w:r>
      <w:r w:rsidRPr="00CF3E28">
        <w:rPr>
          <w:szCs w:val="24"/>
        </w:rPr>
        <w:t xml:space="preserve"> published</w:t>
      </w:r>
      <w:r w:rsidR="00DF7983" w:rsidRPr="00CF3E28">
        <w:rPr>
          <w:szCs w:val="24"/>
        </w:rPr>
        <w:t xml:space="preserve"> in peer-reviewed journals </w:t>
      </w:r>
      <w:r w:rsidRPr="00CF3E28">
        <w:rPr>
          <w:szCs w:val="24"/>
        </w:rPr>
        <w:t>since 2008</w:t>
      </w:r>
      <w:r w:rsidR="00FF2991" w:rsidRPr="00CF3E28">
        <w:rPr>
          <w:szCs w:val="24"/>
        </w:rPr>
        <w:t>,</w:t>
      </w:r>
      <w:r w:rsidRPr="00CF3E28">
        <w:rPr>
          <w:szCs w:val="24"/>
        </w:rPr>
        <w:t xml:space="preserve"> the publication year of the first version of the Cochrane Handbook for Systematic Reviews of Interventions</w:t>
      </w:r>
      <w:r w:rsidRPr="00CF3E28">
        <w:rPr>
          <w:szCs w:val="24"/>
        </w:rPr>
        <w:fldChar w:fldCharType="begin"/>
      </w:r>
      <w:r w:rsidR="001C015B" w:rsidRPr="00CF3E28">
        <w:rPr>
          <w:szCs w:val="24"/>
        </w:rPr>
        <w:instrText xml:space="preserve"> ADDIN EN.CITE &lt;EndNote&gt;&lt;Cite&gt;&lt;Author&gt;Higgins&lt;/Author&gt;&lt;Year&gt;2011&lt;/Year&gt;&lt;RecNum&gt;2996&lt;/RecNum&gt;&lt;DisplayText&gt;&lt;style face="superscript"&gt;[7]&lt;/style&gt;&lt;/DisplayText&gt;&lt;record&gt;&lt;rec-number&gt;2996&lt;/rec-number&gt;&lt;foreign-keys&gt;&lt;key app="EN" db-id="2zrzpxzptwtsauexpsbxsx215ae0ez0ezfrf" timestamp="1511156254"&gt;2996&lt;/key&gt;&lt;/foreign-keys&gt;&lt;ref-type name="Book"&gt;6&lt;/ref-type&gt;&lt;contributors&gt;&lt;authors&gt;&lt;author&gt;Higgins, JPT.&lt;/author&gt;&lt;author&gt;Green, S.&lt;/author&gt;&lt;/authors&gt;&lt;/contributors&gt;&lt;titles&gt;&lt;title&gt;Cochrane Handbook for Systematic Reviews of Interventions Version 5.1.0 &lt;/title&gt;&lt;/titles&gt;&lt;dates&gt;&lt;year&gt;2011&lt;/year&gt;&lt;/dates&gt;&lt;publisher&gt;The Cochrane Collaboration&lt;/publisher&gt;&lt;urls&gt;&lt;related-urls&gt;&lt;url&gt;www.handbook.cochrane.org.&lt;/url&gt;&lt;/related-urls&gt;&lt;/urls&gt;&lt;/record&gt;&lt;/Cite&gt;&lt;/EndNote&gt;</w:instrText>
      </w:r>
      <w:r w:rsidRPr="00CF3E28">
        <w:rPr>
          <w:szCs w:val="24"/>
        </w:rPr>
        <w:fldChar w:fldCharType="separate"/>
      </w:r>
      <w:r w:rsidR="001C015B" w:rsidRPr="00CF3E28">
        <w:rPr>
          <w:szCs w:val="24"/>
          <w:vertAlign w:val="superscript"/>
        </w:rPr>
        <w:t>[7]</w:t>
      </w:r>
      <w:r w:rsidRPr="00CF3E28">
        <w:rPr>
          <w:szCs w:val="24"/>
        </w:rPr>
        <w:fldChar w:fldCharType="end"/>
      </w:r>
      <w:r w:rsidRPr="00CF3E28">
        <w:rPr>
          <w:szCs w:val="24"/>
        </w:rPr>
        <w:t>.</w:t>
      </w:r>
      <w:r w:rsidR="00C5732A" w:rsidRPr="00CF3E28">
        <w:rPr>
          <w:szCs w:val="24"/>
        </w:rPr>
        <w:t xml:space="preserve"> </w:t>
      </w:r>
      <w:r w:rsidR="001033D7" w:rsidRPr="00CF3E28">
        <w:rPr>
          <w:szCs w:val="24"/>
        </w:rPr>
        <w:t xml:space="preserve">We included MENA countries where Arabic, English, French, and/or Urdu are </w:t>
      </w:r>
      <w:r w:rsidR="00FF2991" w:rsidRPr="00CF3E28">
        <w:rPr>
          <w:szCs w:val="24"/>
        </w:rPr>
        <w:t xml:space="preserve">the </w:t>
      </w:r>
      <w:r w:rsidR="001033D7" w:rsidRPr="00CF3E28">
        <w:rPr>
          <w:szCs w:val="24"/>
        </w:rPr>
        <w:t>primary official languages and/or</w:t>
      </w:r>
      <w:r w:rsidR="00FF2991" w:rsidRPr="00CF3E28">
        <w:rPr>
          <w:szCs w:val="24"/>
        </w:rPr>
        <w:t xml:space="preserve"> the</w:t>
      </w:r>
      <w:r w:rsidR="001033D7" w:rsidRPr="00CF3E28">
        <w:rPr>
          <w:szCs w:val="24"/>
        </w:rPr>
        <w:t xml:space="preserve"> medi</w:t>
      </w:r>
      <w:r w:rsidR="003925DD" w:rsidRPr="00CF3E28">
        <w:rPr>
          <w:szCs w:val="24"/>
        </w:rPr>
        <w:t>um</w:t>
      </w:r>
      <w:r w:rsidR="001033D7" w:rsidRPr="00CF3E28">
        <w:rPr>
          <w:szCs w:val="24"/>
        </w:rPr>
        <w:t xml:space="preserve"> of instruction in </w:t>
      </w:r>
      <w:r w:rsidR="003925DD" w:rsidRPr="00CF3E28">
        <w:rPr>
          <w:szCs w:val="24"/>
        </w:rPr>
        <w:t>the colleges/</w:t>
      </w:r>
      <w:r w:rsidR="001033D7" w:rsidRPr="00CF3E28">
        <w:rPr>
          <w:szCs w:val="24"/>
        </w:rPr>
        <w:t>universities.</w:t>
      </w:r>
      <w:r w:rsidR="003925DD" w:rsidRPr="00CF3E28">
        <w:rPr>
          <w:szCs w:val="24"/>
        </w:rPr>
        <w:t xml:space="preserve"> These languages are those spoken by the authors</w:t>
      </w:r>
      <w:r w:rsidR="00297238" w:rsidRPr="00CF3E28">
        <w:rPr>
          <w:szCs w:val="24"/>
        </w:rPr>
        <w:t xml:space="preserve"> of this overview</w:t>
      </w:r>
      <w:r w:rsidR="003925DD" w:rsidRPr="00CF3E28">
        <w:rPr>
          <w:szCs w:val="24"/>
        </w:rPr>
        <w:t>.</w:t>
      </w:r>
    </w:p>
    <w:p w14:paraId="73CEBB65" w14:textId="77777777" w:rsidR="00647E70" w:rsidRPr="00CF3E28" w:rsidRDefault="00647E70" w:rsidP="00647E70">
      <w:pPr>
        <w:snapToGrid w:val="0"/>
        <w:spacing w:after="0" w:line="360" w:lineRule="auto"/>
        <w:jc w:val="both"/>
        <w:rPr>
          <w:szCs w:val="24"/>
          <w:lang w:eastAsia="zh-CN"/>
        </w:rPr>
      </w:pPr>
    </w:p>
    <w:p w14:paraId="26D6105D" w14:textId="70AD6E7F" w:rsidR="00904532" w:rsidRPr="00647E70" w:rsidRDefault="00904532" w:rsidP="00647E70">
      <w:pPr>
        <w:pStyle w:val="Heading2"/>
        <w:snapToGrid w:val="0"/>
        <w:spacing w:before="0" w:line="360" w:lineRule="auto"/>
        <w:jc w:val="both"/>
        <w:rPr>
          <w:b/>
          <w:szCs w:val="24"/>
        </w:rPr>
      </w:pPr>
      <w:r w:rsidRPr="00647E70">
        <w:rPr>
          <w:b/>
          <w:szCs w:val="24"/>
        </w:rPr>
        <w:t>Population of interest</w:t>
      </w:r>
    </w:p>
    <w:p w14:paraId="399D6C7A" w14:textId="65F48972" w:rsidR="001033D7" w:rsidRDefault="001033D7" w:rsidP="00647E70">
      <w:pPr>
        <w:snapToGrid w:val="0"/>
        <w:spacing w:after="0" w:line="360" w:lineRule="auto"/>
        <w:jc w:val="both"/>
        <w:rPr>
          <w:szCs w:val="24"/>
          <w:lang w:eastAsia="zh-CN"/>
        </w:rPr>
      </w:pPr>
      <w:r w:rsidRPr="00CF3E28">
        <w:rPr>
          <w:szCs w:val="24"/>
        </w:rPr>
        <w:t>Our population of inte</w:t>
      </w:r>
      <w:r w:rsidR="00101051" w:rsidRPr="00CF3E28">
        <w:rPr>
          <w:szCs w:val="24"/>
        </w:rPr>
        <w:t xml:space="preserve">rest </w:t>
      </w:r>
      <w:r w:rsidR="003925DD" w:rsidRPr="00CF3E28">
        <w:rPr>
          <w:szCs w:val="24"/>
        </w:rPr>
        <w:t>was</w:t>
      </w:r>
      <w:r w:rsidRPr="00CF3E28">
        <w:rPr>
          <w:szCs w:val="24"/>
        </w:rPr>
        <w:t xml:space="preserve"> the population living in the following</w:t>
      </w:r>
      <w:r w:rsidR="00904532" w:rsidRPr="00CF3E28">
        <w:rPr>
          <w:szCs w:val="24"/>
        </w:rPr>
        <w:t xml:space="preserve"> </w:t>
      </w:r>
      <w:r w:rsidR="00902F65" w:rsidRPr="00CF3E28">
        <w:rPr>
          <w:szCs w:val="24"/>
        </w:rPr>
        <w:t xml:space="preserve">20 </w:t>
      </w:r>
      <w:r w:rsidR="00904532" w:rsidRPr="00CF3E28">
        <w:rPr>
          <w:szCs w:val="24"/>
        </w:rPr>
        <w:t>countries</w:t>
      </w:r>
      <w:r w:rsidR="00C64FBE" w:rsidRPr="00CF3E28">
        <w:rPr>
          <w:szCs w:val="24"/>
        </w:rPr>
        <w:t>:</w:t>
      </w:r>
      <w:r w:rsidR="00904532" w:rsidRPr="00CF3E28">
        <w:rPr>
          <w:szCs w:val="24"/>
        </w:rPr>
        <w:t xml:space="preserve"> Algeria, Bahrain, Djibouti, Egypt, Iraq, Jordan, Kuwait, Lebanon, Libya, Morocco, Oman, Pakistan, Palestine, Qatar, Saudi Arabia, Sudan, Syria, Tunisia, </w:t>
      </w:r>
      <w:r w:rsidR="00902F65" w:rsidRPr="00CF3E28">
        <w:rPr>
          <w:szCs w:val="24"/>
        </w:rPr>
        <w:t xml:space="preserve">the </w:t>
      </w:r>
      <w:r w:rsidR="00904532" w:rsidRPr="00CF3E28">
        <w:rPr>
          <w:szCs w:val="24"/>
        </w:rPr>
        <w:t>United Arab Emirates</w:t>
      </w:r>
      <w:r w:rsidR="002120E7" w:rsidRPr="00CF3E28">
        <w:rPr>
          <w:szCs w:val="24"/>
        </w:rPr>
        <w:t xml:space="preserve"> (UAE)</w:t>
      </w:r>
      <w:r w:rsidR="00904532" w:rsidRPr="00CF3E28">
        <w:rPr>
          <w:szCs w:val="24"/>
        </w:rPr>
        <w:t xml:space="preserve">, and Yemen. These selected MENA countries have a combined population of over 560 million people, </w:t>
      </w:r>
      <w:r w:rsidR="00902F65" w:rsidRPr="00CF3E28">
        <w:rPr>
          <w:szCs w:val="24"/>
        </w:rPr>
        <w:t xml:space="preserve">accounting for </w:t>
      </w:r>
      <w:r w:rsidR="00B003A4" w:rsidRPr="00CF3E28">
        <w:rPr>
          <w:szCs w:val="24"/>
        </w:rPr>
        <w:t>approximately 8</w:t>
      </w:r>
      <w:r w:rsidR="00904532" w:rsidRPr="00CF3E28">
        <w:rPr>
          <w:szCs w:val="24"/>
        </w:rPr>
        <w:t>% of the world’s population</w:t>
      </w:r>
      <w:r w:rsidR="00904532" w:rsidRPr="00CF3E28">
        <w:rPr>
          <w:szCs w:val="24"/>
        </w:rPr>
        <w:fldChar w:fldCharType="begin"/>
      </w:r>
      <w:r w:rsidR="001C015B" w:rsidRPr="00CF3E28">
        <w:rPr>
          <w:szCs w:val="24"/>
        </w:rPr>
        <w:instrText xml:space="preserve"> ADDIN EN.CITE &lt;EndNote&gt;&lt;Cite&gt;&lt;Author&gt;United Nations&lt;/Author&gt;&lt;Year&gt;2016&lt;/Year&gt;&lt;RecNum&gt;3003&lt;/RecNum&gt;&lt;DisplayText&gt;&lt;style face="superscript"&gt;[15]&lt;/style&gt;&lt;/DisplayText&gt;&lt;record&gt;&lt;rec-number&gt;3003&lt;/rec-number&gt;&lt;foreign-keys&gt;&lt;key app="EN" db-id="2zrzpxzptwtsauexpsbxsx215ae0ez0ezfrf" timestamp="1511156254"&gt;3003&lt;/key&gt;&lt;/foreign-keys&gt;&lt;ref-type name="Web Page"&gt;12&lt;/ref-type&gt;&lt;contributors&gt;&lt;authors&gt;&lt;author&gt;United Nations,.&lt;/author&gt;&lt;/authors&gt;&lt;/contributors&gt;&lt;titles&gt;&lt;title&gt;Total Population - Both Sexes. De facto population in a country, area or region as of 1 July of the year indicated. Figures are presented in thousands. World Population Prospects: The 2015 Revision&lt;/title&gt;&lt;/titles&gt;&lt;volume&gt;2017&lt;/volume&gt;&lt;number&gt;10 September 2017&lt;/number&gt;&lt;dates&gt;&lt;year&gt;2016&lt;/year&gt;&lt;/dates&gt;&lt;urls&gt;&lt;related-urls&gt;&lt;url&gt;https://esa.un.org/unpd/wpp/Download/Standard/Population/&lt;/url&gt;&lt;/related-urls&gt;&lt;/urls&gt;&lt;/record&gt;&lt;/Cite&gt;&lt;/EndNote&gt;</w:instrText>
      </w:r>
      <w:r w:rsidR="00904532" w:rsidRPr="00CF3E28">
        <w:rPr>
          <w:szCs w:val="24"/>
        </w:rPr>
        <w:fldChar w:fldCharType="separate"/>
      </w:r>
      <w:r w:rsidR="001C015B" w:rsidRPr="00CF3E28">
        <w:rPr>
          <w:szCs w:val="24"/>
          <w:vertAlign w:val="superscript"/>
        </w:rPr>
        <w:t>[15]</w:t>
      </w:r>
      <w:r w:rsidR="00904532" w:rsidRPr="00CF3E28">
        <w:rPr>
          <w:szCs w:val="24"/>
        </w:rPr>
        <w:fldChar w:fldCharType="end"/>
      </w:r>
      <w:r w:rsidRPr="00CF3E28">
        <w:rPr>
          <w:szCs w:val="24"/>
        </w:rPr>
        <w:t>.</w:t>
      </w:r>
      <w:r w:rsidR="00740D0C" w:rsidRPr="00CF3E28">
        <w:rPr>
          <w:szCs w:val="24"/>
        </w:rPr>
        <w:t xml:space="preserve"> </w:t>
      </w:r>
      <w:r w:rsidRPr="00CF3E28">
        <w:rPr>
          <w:szCs w:val="24"/>
        </w:rPr>
        <w:t xml:space="preserve">We excluded SRs </w:t>
      </w:r>
      <w:r w:rsidR="0059286D" w:rsidRPr="00CF3E28">
        <w:rPr>
          <w:szCs w:val="24"/>
        </w:rPr>
        <w:t xml:space="preserve">of </w:t>
      </w:r>
      <w:r w:rsidR="002120E7" w:rsidRPr="00CF3E28">
        <w:rPr>
          <w:szCs w:val="24"/>
        </w:rPr>
        <w:t>HCV infection in populations</w:t>
      </w:r>
      <w:r w:rsidRPr="00CF3E28">
        <w:rPr>
          <w:szCs w:val="24"/>
        </w:rPr>
        <w:t xml:space="preserve"> from countr</w:t>
      </w:r>
      <w:r w:rsidR="00740D0C" w:rsidRPr="00CF3E28">
        <w:rPr>
          <w:szCs w:val="24"/>
        </w:rPr>
        <w:t xml:space="preserve">ies outside </w:t>
      </w:r>
      <w:r w:rsidR="007714DF" w:rsidRPr="00CF3E28">
        <w:rPr>
          <w:szCs w:val="24"/>
        </w:rPr>
        <w:t>the MENA region</w:t>
      </w:r>
      <w:r w:rsidR="00740D0C" w:rsidRPr="00CF3E28">
        <w:rPr>
          <w:szCs w:val="24"/>
        </w:rPr>
        <w:t xml:space="preserve"> and</w:t>
      </w:r>
      <w:r w:rsidRPr="00CF3E28">
        <w:rPr>
          <w:szCs w:val="24"/>
        </w:rPr>
        <w:t xml:space="preserve"> SRs </w:t>
      </w:r>
      <w:r w:rsidR="0059286D" w:rsidRPr="00CF3E28">
        <w:rPr>
          <w:szCs w:val="24"/>
        </w:rPr>
        <w:t xml:space="preserve">with </w:t>
      </w:r>
      <w:r w:rsidR="00740D0C" w:rsidRPr="00CF3E28">
        <w:rPr>
          <w:szCs w:val="24"/>
        </w:rPr>
        <w:t xml:space="preserve">military personnel who were based in </w:t>
      </w:r>
      <w:r w:rsidR="007714DF" w:rsidRPr="00CF3E28">
        <w:rPr>
          <w:szCs w:val="24"/>
        </w:rPr>
        <w:t>the MENA region</w:t>
      </w:r>
      <w:r w:rsidR="00740D0C" w:rsidRPr="00CF3E28">
        <w:rPr>
          <w:szCs w:val="24"/>
        </w:rPr>
        <w:t xml:space="preserve"> but </w:t>
      </w:r>
      <w:r w:rsidR="00713A0D" w:rsidRPr="00CF3E28">
        <w:rPr>
          <w:szCs w:val="24"/>
        </w:rPr>
        <w:t>not</w:t>
      </w:r>
      <w:r w:rsidR="00740D0C" w:rsidRPr="00CF3E28">
        <w:rPr>
          <w:szCs w:val="24"/>
        </w:rPr>
        <w:t xml:space="preserve"> </w:t>
      </w:r>
      <w:r w:rsidR="00136B57" w:rsidRPr="00CF3E28">
        <w:rPr>
          <w:szCs w:val="24"/>
        </w:rPr>
        <w:t>from</w:t>
      </w:r>
      <w:r w:rsidR="00740D0C" w:rsidRPr="00CF3E28">
        <w:rPr>
          <w:szCs w:val="24"/>
        </w:rPr>
        <w:t xml:space="preserve"> the region.</w:t>
      </w:r>
    </w:p>
    <w:p w14:paraId="5CF81138" w14:textId="77777777" w:rsidR="00647E70" w:rsidRPr="00CF3E28" w:rsidRDefault="00647E70" w:rsidP="00647E70">
      <w:pPr>
        <w:snapToGrid w:val="0"/>
        <w:spacing w:after="0" w:line="360" w:lineRule="auto"/>
        <w:jc w:val="both"/>
        <w:rPr>
          <w:szCs w:val="24"/>
          <w:lang w:eastAsia="zh-CN"/>
        </w:rPr>
      </w:pPr>
    </w:p>
    <w:p w14:paraId="286847DE" w14:textId="601FA195" w:rsidR="00904532" w:rsidRPr="00647E70" w:rsidRDefault="00904532" w:rsidP="00647E70">
      <w:pPr>
        <w:pStyle w:val="Heading2"/>
        <w:snapToGrid w:val="0"/>
        <w:spacing w:before="0" w:line="360" w:lineRule="auto"/>
        <w:jc w:val="both"/>
        <w:rPr>
          <w:b/>
          <w:szCs w:val="24"/>
        </w:rPr>
      </w:pPr>
      <w:r w:rsidRPr="00647E70">
        <w:rPr>
          <w:b/>
          <w:szCs w:val="24"/>
        </w:rPr>
        <w:t>Primary outcome</w:t>
      </w:r>
      <w:r w:rsidR="00A51D36" w:rsidRPr="00647E70">
        <w:rPr>
          <w:b/>
          <w:szCs w:val="24"/>
        </w:rPr>
        <w:t>s</w:t>
      </w:r>
    </w:p>
    <w:p w14:paraId="7A6748CF" w14:textId="0EBB1CBF" w:rsidR="00511BE0" w:rsidRDefault="00C4219B" w:rsidP="00647E70">
      <w:pPr>
        <w:snapToGrid w:val="0"/>
        <w:spacing w:after="0" w:line="360" w:lineRule="auto"/>
        <w:jc w:val="both"/>
        <w:rPr>
          <w:rFonts w:cs="Times New Roman"/>
          <w:szCs w:val="24"/>
          <w:lang w:eastAsia="zh-CN"/>
        </w:rPr>
      </w:pPr>
      <w:r w:rsidRPr="00CF3E28">
        <w:rPr>
          <w:szCs w:val="24"/>
        </w:rPr>
        <w:t>W</w:t>
      </w:r>
      <w:r w:rsidR="00651271" w:rsidRPr="00CF3E28">
        <w:rPr>
          <w:szCs w:val="24"/>
        </w:rPr>
        <w:t>e</w:t>
      </w:r>
      <w:r w:rsidR="002120E7" w:rsidRPr="00CF3E28">
        <w:rPr>
          <w:szCs w:val="24"/>
        </w:rPr>
        <w:t xml:space="preserve"> extracted the following </w:t>
      </w:r>
      <w:r w:rsidR="00713A0D" w:rsidRPr="00CF3E28">
        <w:rPr>
          <w:szCs w:val="24"/>
        </w:rPr>
        <w:t>variables</w:t>
      </w:r>
      <w:r w:rsidR="00D30B33" w:rsidRPr="00CF3E28">
        <w:rPr>
          <w:szCs w:val="24"/>
        </w:rPr>
        <w:t>:</w:t>
      </w:r>
      <w:r w:rsidR="00651271" w:rsidRPr="00CF3E28">
        <w:rPr>
          <w:szCs w:val="24"/>
        </w:rPr>
        <w:t xml:space="preserve"> </w:t>
      </w:r>
      <w:r w:rsidR="002120E7" w:rsidRPr="00CF3E28">
        <w:rPr>
          <w:rFonts w:cs="Times New Roman"/>
          <w:szCs w:val="24"/>
        </w:rPr>
        <w:t>anti-</w:t>
      </w:r>
      <w:r w:rsidR="002120E7" w:rsidRPr="00CF3E28">
        <w:rPr>
          <w:szCs w:val="24"/>
        </w:rPr>
        <w:t xml:space="preserve">HCV </w:t>
      </w:r>
      <w:r w:rsidR="002120E7" w:rsidRPr="00CF3E28">
        <w:rPr>
          <w:rFonts w:cs="Times New Roman"/>
          <w:szCs w:val="24"/>
        </w:rPr>
        <w:t>prevalence and incidence in different at-risk populations, HCV viremic rate</w:t>
      </w:r>
      <w:r w:rsidR="0059286D" w:rsidRPr="00CF3E28">
        <w:rPr>
          <w:rFonts w:cs="Times New Roman"/>
          <w:szCs w:val="24"/>
        </w:rPr>
        <w:t>s</w:t>
      </w:r>
      <w:r w:rsidR="002120E7" w:rsidRPr="00CF3E28">
        <w:rPr>
          <w:rFonts w:cs="Times New Roman"/>
          <w:szCs w:val="24"/>
        </w:rPr>
        <w:t xml:space="preserve"> in HCV positive individuals, </w:t>
      </w:r>
      <w:r w:rsidR="0077108B" w:rsidRPr="00CF3E28">
        <w:rPr>
          <w:rFonts w:cs="Times New Roman"/>
          <w:szCs w:val="24"/>
        </w:rPr>
        <w:t xml:space="preserve">and </w:t>
      </w:r>
      <w:r w:rsidR="002120E7" w:rsidRPr="00CF3E28">
        <w:rPr>
          <w:rFonts w:cs="Times New Roman"/>
          <w:szCs w:val="24"/>
        </w:rPr>
        <w:t>HCV viremic prevalence in the GP</w:t>
      </w:r>
      <w:r w:rsidR="0077108B" w:rsidRPr="00CF3E28">
        <w:rPr>
          <w:rFonts w:cs="Times New Roman"/>
          <w:szCs w:val="24"/>
        </w:rPr>
        <w:t>.</w:t>
      </w:r>
      <w:r w:rsidR="00D30B33" w:rsidRPr="00CF3E28">
        <w:rPr>
          <w:rFonts w:cs="Times New Roman"/>
          <w:szCs w:val="24"/>
        </w:rPr>
        <w:t xml:space="preserve"> </w:t>
      </w:r>
      <w:r w:rsidR="00713A0D" w:rsidRPr="00CF3E28">
        <w:rPr>
          <w:szCs w:val="24"/>
        </w:rPr>
        <w:t>Viremic infection represents</w:t>
      </w:r>
      <w:r w:rsidR="00D30B33" w:rsidRPr="00CF3E28">
        <w:rPr>
          <w:szCs w:val="24"/>
        </w:rPr>
        <w:t xml:space="preserve"> the presence of HCV in the </w:t>
      </w:r>
      <w:r w:rsidR="00D30B33" w:rsidRPr="00CF3E28">
        <w:rPr>
          <w:szCs w:val="24"/>
        </w:rPr>
        <w:lastRenderedPageBreak/>
        <w:t>bloodstream detected with polymerase chain reaction (HCV RNA</w:t>
      </w:r>
      <w:r w:rsidR="0059286D" w:rsidRPr="00CF3E28">
        <w:rPr>
          <w:szCs w:val="24"/>
        </w:rPr>
        <w:t>-</w:t>
      </w:r>
      <w:r w:rsidR="00D30B33" w:rsidRPr="00CF3E28">
        <w:rPr>
          <w:szCs w:val="24"/>
        </w:rPr>
        <w:t>positive).</w:t>
      </w:r>
      <w:r w:rsidR="00D30B33" w:rsidRPr="00CF3E28">
        <w:rPr>
          <w:rFonts w:cs="Times New Roman"/>
          <w:szCs w:val="24"/>
        </w:rPr>
        <w:t xml:space="preserve"> We also extracted </w:t>
      </w:r>
      <w:r w:rsidR="0059286D" w:rsidRPr="00CF3E28">
        <w:rPr>
          <w:rFonts w:cs="Times New Roman"/>
          <w:szCs w:val="24"/>
        </w:rPr>
        <w:t xml:space="preserve">the prevalence of </w:t>
      </w:r>
      <w:r w:rsidR="00D30B33" w:rsidRPr="00CF3E28">
        <w:rPr>
          <w:rFonts w:cs="Times New Roman"/>
          <w:szCs w:val="24"/>
        </w:rPr>
        <w:t>co-infection with HBV (</w:t>
      </w:r>
      <w:r w:rsidR="00BA796B" w:rsidRPr="00CF3E28">
        <w:rPr>
          <w:rFonts w:cs="Times New Roman"/>
          <w:szCs w:val="24"/>
        </w:rPr>
        <w:t xml:space="preserve">hepatitis B surface antigen, </w:t>
      </w:r>
      <w:r w:rsidR="00D30B33" w:rsidRPr="00CF3E28">
        <w:rPr>
          <w:rFonts w:cs="Times New Roman"/>
          <w:szCs w:val="24"/>
        </w:rPr>
        <w:t>H</w:t>
      </w:r>
      <w:r w:rsidR="00BA796B" w:rsidRPr="00CF3E28">
        <w:rPr>
          <w:rFonts w:cs="Times New Roman"/>
          <w:szCs w:val="24"/>
        </w:rPr>
        <w:t>B</w:t>
      </w:r>
      <w:r w:rsidR="00D30B33" w:rsidRPr="00CF3E28">
        <w:rPr>
          <w:rFonts w:cs="Times New Roman"/>
          <w:szCs w:val="24"/>
        </w:rPr>
        <w:t>sAg)</w:t>
      </w:r>
      <w:r w:rsidR="00D57D68" w:rsidRPr="00CF3E28">
        <w:rPr>
          <w:rFonts w:cs="Times New Roman"/>
          <w:szCs w:val="24"/>
        </w:rPr>
        <w:t>,</w:t>
      </w:r>
      <w:r w:rsidR="00992E2F" w:rsidRPr="00CF3E28">
        <w:rPr>
          <w:szCs w:val="24"/>
        </w:rPr>
        <w:t xml:space="preserve"> </w:t>
      </w:r>
      <w:r w:rsidR="00992E2F" w:rsidRPr="00CF3E28">
        <w:rPr>
          <w:rFonts w:cs="Times New Roman"/>
          <w:szCs w:val="24"/>
        </w:rPr>
        <w:t>human immunodeficiency virus</w:t>
      </w:r>
      <w:r w:rsidR="00D30B33" w:rsidRPr="00CF3E28">
        <w:rPr>
          <w:rFonts w:cs="Times New Roman"/>
          <w:szCs w:val="24"/>
        </w:rPr>
        <w:t xml:space="preserve"> </w:t>
      </w:r>
      <w:r w:rsidR="00992E2F" w:rsidRPr="00CF3E28">
        <w:rPr>
          <w:rFonts w:cs="Times New Roman"/>
          <w:szCs w:val="24"/>
        </w:rPr>
        <w:t>(</w:t>
      </w:r>
      <w:r w:rsidR="00D30B33" w:rsidRPr="00CF3E28">
        <w:rPr>
          <w:rFonts w:cs="Times New Roman"/>
          <w:szCs w:val="24"/>
        </w:rPr>
        <w:t>HIV</w:t>
      </w:r>
      <w:r w:rsidR="00992E2F" w:rsidRPr="00CF3E28">
        <w:rPr>
          <w:rFonts w:cs="Times New Roman"/>
          <w:szCs w:val="24"/>
        </w:rPr>
        <w:t>)</w:t>
      </w:r>
      <w:r w:rsidR="00D57D68" w:rsidRPr="00CF3E28">
        <w:rPr>
          <w:rFonts w:cs="Times New Roman"/>
          <w:szCs w:val="24"/>
        </w:rPr>
        <w:t xml:space="preserve">, or </w:t>
      </w:r>
      <w:r w:rsidR="005F6661" w:rsidRPr="00CF3E28">
        <w:rPr>
          <w:rFonts w:cs="Times New Roman"/>
          <w:szCs w:val="24"/>
        </w:rPr>
        <w:t>schistosomiasis</w:t>
      </w:r>
      <w:r w:rsidR="00C1653C" w:rsidRPr="00CF3E28">
        <w:rPr>
          <w:rFonts w:cs="Times New Roman"/>
          <w:szCs w:val="24"/>
        </w:rPr>
        <w:t>;</w:t>
      </w:r>
      <w:r w:rsidR="00D30B33" w:rsidRPr="00CF3E28">
        <w:rPr>
          <w:rFonts w:cs="Times New Roman"/>
          <w:szCs w:val="24"/>
        </w:rPr>
        <w:t xml:space="preserve"> HCV genotype/subtype distribution</w:t>
      </w:r>
      <w:r w:rsidR="0059286D" w:rsidRPr="00CF3E28">
        <w:rPr>
          <w:rFonts w:cs="Times New Roman"/>
          <w:szCs w:val="24"/>
        </w:rPr>
        <w:t>s</w:t>
      </w:r>
      <w:r w:rsidR="00C1653C" w:rsidRPr="00CF3E28">
        <w:rPr>
          <w:rFonts w:cs="Times New Roman"/>
          <w:szCs w:val="24"/>
        </w:rPr>
        <w:t>;</w:t>
      </w:r>
      <w:r w:rsidR="00D30B33" w:rsidRPr="00CF3E28">
        <w:rPr>
          <w:rFonts w:cs="Times New Roman"/>
          <w:szCs w:val="24"/>
        </w:rPr>
        <w:t xml:space="preserve"> and risk factors for HCV transmission.</w:t>
      </w:r>
      <w:r w:rsidR="0077108B" w:rsidRPr="00CF3E28">
        <w:rPr>
          <w:szCs w:val="24"/>
        </w:rPr>
        <w:t xml:space="preserve"> </w:t>
      </w:r>
      <w:r w:rsidR="0077108B" w:rsidRPr="00CF3E28">
        <w:rPr>
          <w:rFonts w:cs="Times New Roman"/>
          <w:szCs w:val="24"/>
        </w:rPr>
        <w:t xml:space="preserve">Additionally, we extracted </w:t>
      </w:r>
      <w:r w:rsidR="00713A0D" w:rsidRPr="00CF3E28">
        <w:rPr>
          <w:rFonts w:cs="Times New Roman"/>
          <w:szCs w:val="24"/>
        </w:rPr>
        <w:t>conflict</w:t>
      </w:r>
      <w:r w:rsidR="0059286D" w:rsidRPr="00CF3E28">
        <w:rPr>
          <w:rFonts w:cs="Times New Roman"/>
          <w:szCs w:val="24"/>
        </w:rPr>
        <w:t>s</w:t>
      </w:r>
      <w:r w:rsidR="00713A0D" w:rsidRPr="00CF3E28">
        <w:rPr>
          <w:rFonts w:cs="Times New Roman"/>
          <w:szCs w:val="24"/>
        </w:rPr>
        <w:t xml:space="preserve"> of interest </w:t>
      </w:r>
      <w:r w:rsidR="0059286D" w:rsidRPr="00CF3E28">
        <w:rPr>
          <w:rFonts w:cs="Times New Roman"/>
          <w:szCs w:val="24"/>
        </w:rPr>
        <w:t xml:space="preserve">reported by </w:t>
      </w:r>
      <w:r w:rsidR="00713A0D" w:rsidRPr="00CF3E28">
        <w:rPr>
          <w:rFonts w:cs="Times New Roman"/>
          <w:szCs w:val="24"/>
        </w:rPr>
        <w:t xml:space="preserve">the </w:t>
      </w:r>
      <w:r w:rsidR="0077108B" w:rsidRPr="00CF3E28">
        <w:rPr>
          <w:rFonts w:cs="Times New Roman"/>
          <w:szCs w:val="24"/>
        </w:rPr>
        <w:t>SR authors.</w:t>
      </w:r>
    </w:p>
    <w:p w14:paraId="33B97107" w14:textId="77777777" w:rsidR="00647E70" w:rsidRPr="00CF3E28" w:rsidRDefault="00647E70" w:rsidP="00647E70">
      <w:pPr>
        <w:snapToGrid w:val="0"/>
        <w:spacing w:after="0" w:line="360" w:lineRule="auto"/>
        <w:jc w:val="both"/>
        <w:rPr>
          <w:szCs w:val="24"/>
          <w:lang w:eastAsia="zh-CN"/>
        </w:rPr>
      </w:pPr>
    </w:p>
    <w:p w14:paraId="7DDEDD6F" w14:textId="076BD992" w:rsidR="00511BE0" w:rsidRPr="00647E70" w:rsidRDefault="00511BE0" w:rsidP="00647E70">
      <w:pPr>
        <w:pStyle w:val="Heading2"/>
        <w:snapToGrid w:val="0"/>
        <w:spacing w:before="0" w:line="360" w:lineRule="auto"/>
        <w:jc w:val="both"/>
        <w:rPr>
          <w:b/>
          <w:szCs w:val="24"/>
        </w:rPr>
      </w:pPr>
      <w:r w:rsidRPr="00647E70">
        <w:rPr>
          <w:b/>
          <w:szCs w:val="24"/>
        </w:rPr>
        <w:t>Literature search and data management</w:t>
      </w:r>
    </w:p>
    <w:p w14:paraId="16AD9F7B" w14:textId="5F3937B8" w:rsidR="00511BE0" w:rsidRDefault="008270DE" w:rsidP="00647E70">
      <w:pPr>
        <w:snapToGrid w:val="0"/>
        <w:spacing w:after="0" w:line="360" w:lineRule="auto"/>
        <w:jc w:val="both"/>
        <w:rPr>
          <w:szCs w:val="24"/>
          <w:lang w:eastAsia="zh-CN"/>
        </w:rPr>
      </w:pPr>
      <w:r w:rsidRPr="00CF3E28">
        <w:rPr>
          <w:rFonts w:cs="Times New Roman"/>
          <w:szCs w:val="24"/>
        </w:rPr>
        <w:t>Two reviewers</w:t>
      </w:r>
      <w:r w:rsidR="00526411" w:rsidRPr="00CF3E28">
        <w:rPr>
          <w:rFonts w:cs="Times New Roman"/>
          <w:szCs w:val="24"/>
        </w:rPr>
        <w:t xml:space="preserve"> (AA and HA)</w:t>
      </w:r>
      <w:r w:rsidRPr="00CF3E28">
        <w:rPr>
          <w:rFonts w:cs="Times New Roman"/>
          <w:szCs w:val="24"/>
        </w:rPr>
        <w:t xml:space="preserve"> </w:t>
      </w:r>
      <w:r w:rsidR="00641FDC" w:rsidRPr="00CF3E28">
        <w:rPr>
          <w:rFonts w:cs="Times New Roman"/>
          <w:szCs w:val="24"/>
        </w:rPr>
        <w:t xml:space="preserve">independently and </w:t>
      </w:r>
      <w:r w:rsidRPr="00CF3E28">
        <w:rPr>
          <w:rFonts w:cs="Times New Roman"/>
          <w:szCs w:val="24"/>
        </w:rPr>
        <w:t>systematically searched the Medical Literature Analysis and Retrieval System Online (MEDLINE) through the search engine PubMed</w:t>
      </w:r>
      <w:r w:rsidR="00824B08" w:rsidRPr="00CF3E28">
        <w:rPr>
          <w:szCs w:val="24"/>
        </w:rPr>
        <w:fldChar w:fldCharType="begin"/>
      </w:r>
      <w:r w:rsidR="001C015B" w:rsidRPr="00CF3E28">
        <w:rPr>
          <w:szCs w:val="24"/>
        </w:rPr>
        <w:instrText xml:space="preserve"> ADDIN EN.CITE &lt;EndNote&gt;&lt;Cite&gt;&lt;Author&gt;National institutes of Health&lt;/Author&gt;&lt;Year&gt;2016&lt;/Year&gt;&lt;RecNum&gt;3000&lt;/RecNum&gt;&lt;DisplayText&gt;&lt;style face="superscript"&gt;[16]&lt;/style&gt;&lt;/DisplayText&gt;&lt;record&gt;&lt;rec-number&gt;3000&lt;/rec-number&gt;&lt;foreign-keys&gt;&lt;key app="EN" db-id="2zrzpxzptwtsauexpsbxsx215ae0ez0ezfrf" timestamp="1511156254"&gt;3000&lt;/key&gt;&lt;/foreign-keys&gt;&lt;ref-type name="Web Page"&gt;12&lt;/ref-type&gt;&lt;contributors&gt;&lt;authors&gt;&lt;author&gt;National institutes of Health,.&lt;/author&gt;&lt;/authors&gt;&lt;/contributors&gt;&lt;titles&gt;&lt;title&gt; PubMed.gov US National Library of Medcine&lt;/title&gt;&lt;/titles&gt;&lt;volume&gt;2016&lt;/volume&gt;&lt;number&gt;10 September 2017&lt;/number&gt;&lt;dates&gt;&lt;year&gt;2016&lt;/year&gt;&lt;/dates&gt;&lt;pub-location&gt;Bethesda, USA&lt;/pub-location&gt;&lt;urls&gt;&lt;related-urls&gt;&lt;url&gt;http://www.ncbi.nlm.nih.gov/pubmed&lt;/url&gt;&lt;/related-urls&gt;&lt;/urls&gt;&lt;/record&gt;&lt;/Cite&gt;&lt;/EndNote&gt;</w:instrText>
      </w:r>
      <w:r w:rsidR="00824B08" w:rsidRPr="00CF3E28">
        <w:rPr>
          <w:szCs w:val="24"/>
        </w:rPr>
        <w:fldChar w:fldCharType="separate"/>
      </w:r>
      <w:r w:rsidR="001C015B" w:rsidRPr="00CF3E28">
        <w:rPr>
          <w:szCs w:val="24"/>
          <w:vertAlign w:val="superscript"/>
        </w:rPr>
        <w:t>[16]</w:t>
      </w:r>
      <w:r w:rsidR="00824B08" w:rsidRPr="00CF3E28">
        <w:rPr>
          <w:szCs w:val="24"/>
        </w:rPr>
        <w:fldChar w:fldCharType="end"/>
      </w:r>
      <w:r w:rsidR="00824B08" w:rsidRPr="00CF3E28">
        <w:rPr>
          <w:szCs w:val="24"/>
        </w:rPr>
        <w:t xml:space="preserve"> </w:t>
      </w:r>
      <w:r w:rsidR="00904532" w:rsidRPr="00CF3E28">
        <w:rPr>
          <w:szCs w:val="24"/>
        </w:rPr>
        <w:t xml:space="preserve">using </w:t>
      </w:r>
      <w:r w:rsidR="0077108B" w:rsidRPr="00CF3E28">
        <w:rPr>
          <w:szCs w:val="24"/>
        </w:rPr>
        <w:t>broad</w:t>
      </w:r>
      <w:r w:rsidR="00904532" w:rsidRPr="00CF3E28">
        <w:rPr>
          <w:szCs w:val="24"/>
        </w:rPr>
        <w:t xml:space="preserve"> search criteria (</w:t>
      </w:r>
      <w:r w:rsidR="00973056" w:rsidRPr="00CF3E28">
        <w:rPr>
          <w:szCs w:val="24"/>
        </w:rPr>
        <w:t xml:space="preserve">Supplementary Material </w:t>
      </w:r>
      <w:r w:rsidR="0077108B" w:rsidRPr="00CF3E28">
        <w:rPr>
          <w:szCs w:val="24"/>
        </w:rPr>
        <w:t>4</w:t>
      </w:r>
      <w:r w:rsidR="00904532" w:rsidRPr="00CF3E28">
        <w:rPr>
          <w:szCs w:val="24"/>
        </w:rPr>
        <w:t>)</w:t>
      </w:r>
      <w:r w:rsidR="002120E7" w:rsidRPr="00CF3E28">
        <w:rPr>
          <w:szCs w:val="24"/>
        </w:rPr>
        <w:t xml:space="preserve">. The </w:t>
      </w:r>
      <w:r w:rsidR="00526411" w:rsidRPr="00CF3E28">
        <w:rPr>
          <w:szCs w:val="24"/>
        </w:rPr>
        <w:t>search criteria</w:t>
      </w:r>
      <w:r w:rsidR="005F6661" w:rsidRPr="00CF3E28">
        <w:rPr>
          <w:szCs w:val="24"/>
        </w:rPr>
        <w:t>,</w:t>
      </w:r>
      <w:r w:rsidR="00526411" w:rsidRPr="00CF3E28">
        <w:rPr>
          <w:szCs w:val="24"/>
        </w:rPr>
        <w:t xml:space="preserve"> </w:t>
      </w:r>
      <w:r w:rsidR="002120E7" w:rsidRPr="00CF3E28">
        <w:rPr>
          <w:szCs w:val="24"/>
        </w:rPr>
        <w:t>limited to reviews, systematic reviews, and meta-analysis</w:t>
      </w:r>
      <w:r w:rsidR="005F6661" w:rsidRPr="00CF3E28">
        <w:rPr>
          <w:szCs w:val="24"/>
        </w:rPr>
        <w:t>,</w:t>
      </w:r>
      <w:r w:rsidR="002120E7" w:rsidRPr="00CF3E28">
        <w:rPr>
          <w:szCs w:val="24"/>
        </w:rPr>
        <w:t xml:space="preserve"> </w:t>
      </w:r>
      <w:r w:rsidR="00824B08" w:rsidRPr="00CF3E28">
        <w:rPr>
          <w:szCs w:val="24"/>
        </w:rPr>
        <w:t xml:space="preserve">identified 5747 </w:t>
      </w:r>
      <w:r w:rsidR="002120E7" w:rsidRPr="00CF3E28">
        <w:rPr>
          <w:szCs w:val="24"/>
        </w:rPr>
        <w:t>reviews</w:t>
      </w:r>
      <w:r w:rsidR="00641FDC" w:rsidRPr="00CF3E28">
        <w:rPr>
          <w:szCs w:val="24"/>
        </w:rPr>
        <w:t xml:space="preserve"> </w:t>
      </w:r>
      <w:r w:rsidR="00824B08" w:rsidRPr="00CF3E28">
        <w:rPr>
          <w:szCs w:val="24"/>
        </w:rPr>
        <w:t>(</w:t>
      </w:r>
      <w:r w:rsidR="00973056" w:rsidRPr="00CF3E28">
        <w:rPr>
          <w:szCs w:val="24"/>
        </w:rPr>
        <w:t xml:space="preserve">Figure </w:t>
      </w:r>
      <w:r w:rsidR="00824B08" w:rsidRPr="00CF3E28">
        <w:rPr>
          <w:szCs w:val="24"/>
        </w:rPr>
        <w:t>1)</w:t>
      </w:r>
      <w:r w:rsidR="00904532" w:rsidRPr="00CF3E28">
        <w:rPr>
          <w:szCs w:val="24"/>
        </w:rPr>
        <w:t>.</w:t>
      </w:r>
      <w:r w:rsidR="00824B08" w:rsidRPr="00CF3E28">
        <w:rPr>
          <w:szCs w:val="24"/>
        </w:rPr>
        <w:t xml:space="preserve"> After removing duplicate publications of the same reviews </w:t>
      </w:r>
      <w:r w:rsidR="0059286D" w:rsidRPr="00CF3E28">
        <w:rPr>
          <w:szCs w:val="24"/>
        </w:rPr>
        <w:t xml:space="preserve">with </w:t>
      </w:r>
      <w:r w:rsidR="00824B08" w:rsidRPr="00CF3E28">
        <w:rPr>
          <w:szCs w:val="24"/>
        </w:rPr>
        <w:t>Endnote</w:t>
      </w:r>
      <w:r w:rsidR="00824B08" w:rsidRPr="00CF3E28">
        <w:rPr>
          <w:szCs w:val="24"/>
        </w:rPr>
        <w:fldChar w:fldCharType="begin"/>
      </w:r>
      <w:r w:rsidR="001C015B" w:rsidRPr="00CF3E28">
        <w:rPr>
          <w:szCs w:val="24"/>
        </w:rPr>
        <w:instrText xml:space="preserve"> ADDIN EN.CITE &lt;EndNote&gt;&lt;Cite&gt;&lt;Author&gt;Clarivate Analytics&lt;/Author&gt;&lt;Year&gt;2017&lt;/Year&gt;&lt;RecNum&gt;2994&lt;/RecNum&gt;&lt;DisplayText&gt;&lt;style face="superscript"&gt;[17]&lt;/style&gt;&lt;/DisplayText&gt;&lt;record&gt;&lt;rec-number&gt;2994&lt;/rec-number&gt;&lt;foreign-keys&gt;&lt;key app="EN" db-id="2zrzpxzptwtsauexpsbxsx215ae0ez0ezfrf" timestamp="1511156254"&gt;2994&lt;/key&gt;&lt;/foreign-keys&gt;&lt;ref-type name="Web Page"&gt;12&lt;/ref-type&gt;&lt;contributors&gt;&lt;authors&gt;&lt;author&gt;Clarivate Analytics,.&lt;/author&gt;&lt;/authors&gt;&lt;/contributors&gt;&lt;titles&gt;&lt;title&gt;EndNote X7&lt;/title&gt;&lt;/titles&gt;&lt;volume&gt;2017&lt;/volume&gt;&lt;number&gt;10 September 2017&lt;/number&gt;&lt;dates&gt;&lt;year&gt;2017&lt;/year&gt;&lt;/dates&gt;&lt;urls&gt;&lt;related-urls&gt;&lt;url&gt;http://endnote.com/product-details&lt;/url&gt;&lt;/related-urls&gt;&lt;/urls&gt;&lt;/record&gt;&lt;/Cite&gt;&lt;/EndNote&gt;</w:instrText>
      </w:r>
      <w:r w:rsidR="00824B08" w:rsidRPr="00CF3E28">
        <w:rPr>
          <w:szCs w:val="24"/>
        </w:rPr>
        <w:fldChar w:fldCharType="separate"/>
      </w:r>
      <w:r w:rsidR="001C015B" w:rsidRPr="00CF3E28">
        <w:rPr>
          <w:szCs w:val="24"/>
          <w:vertAlign w:val="superscript"/>
        </w:rPr>
        <w:t>[17]</w:t>
      </w:r>
      <w:r w:rsidR="00824B08" w:rsidRPr="00CF3E28">
        <w:rPr>
          <w:szCs w:val="24"/>
        </w:rPr>
        <w:fldChar w:fldCharType="end"/>
      </w:r>
      <w:r w:rsidR="00824B08" w:rsidRPr="00CF3E28">
        <w:rPr>
          <w:szCs w:val="24"/>
        </w:rPr>
        <w:t xml:space="preserve">, </w:t>
      </w:r>
      <w:r w:rsidR="002120E7" w:rsidRPr="00CF3E28">
        <w:rPr>
          <w:szCs w:val="24"/>
        </w:rPr>
        <w:t>t</w:t>
      </w:r>
      <w:r w:rsidR="00322C35" w:rsidRPr="00CF3E28">
        <w:rPr>
          <w:szCs w:val="24"/>
        </w:rPr>
        <w:t>itle/</w:t>
      </w:r>
      <w:r w:rsidR="00511BE0" w:rsidRPr="00CF3E28">
        <w:rPr>
          <w:szCs w:val="24"/>
        </w:rPr>
        <w:t>abstract screening</w:t>
      </w:r>
      <w:r w:rsidR="00322C35" w:rsidRPr="00CF3E28">
        <w:rPr>
          <w:szCs w:val="24"/>
        </w:rPr>
        <w:t xml:space="preserve"> </w:t>
      </w:r>
      <w:r w:rsidR="0059286D" w:rsidRPr="00CF3E28">
        <w:rPr>
          <w:szCs w:val="24"/>
        </w:rPr>
        <w:t xml:space="preserve">and </w:t>
      </w:r>
      <w:r w:rsidR="00322C35" w:rsidRPr="00CF3E28">
        <w:rPr>
          <w:szCs w:val="24"/>
        </w:rPr>
        <w:t>then full-text screening were</w:t>
      </w:r>
      <w:r w:rsidR="00511BE0" w:rsidRPr="00CF3E28">
        <w:rPr>
          <w:szCs w:val="24"/>
        </w:rPr>
        <w:t xml:space="preserve"> conducted by AA and HA</w:t>
      </w:r>
      <w:r w:rsidR="00824B08" w:rsidRPr="00CF3E28">
        <w:rPr>
          <w:szCs w:val="24"/>
        </w:rPr>
        <w:t xml:space="preserve"> </w:t>
      </w:r>
      <w:r w:rsidR="0059286D" w:rsidRPr="00CF3E28">
        <w:rPr>
          <w:szCs w:val="24"/>
        </w:rPr>
        <w:t xml:space="preserve">with </w:t>
      </w:r>
      <w:r w:rsidR="00824B08" w:rsidRPr="00CF3E28">
        <w:rPr>
          <w:szCs w:val="24"/>
        </w:rPr>
        <w:t>Rayyan software</w:t>
      </w:r>
      <w:r w:rsidR="00824B08" w:rsidRPr="00CF3E28">
        <w:rPr>
          <w:szCs w:val="24"/>
        </w:rPr>
        <w:fldChar w:fldCharType="begin">
          <w:fldData xml:space="preserve">PEVuZE5vdGU+PENpdGU+PEF1dGhvcj5FbG1hZ2FybWlkPC9BdXRob3I+PFllYXI+MjAxNDwvWWVh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</w:fldData>
        </w:fldChar>
      </w:r>
      <w:r w:rsidR="001C015B" w:rsidRPr="00CF3E28">
        <w:rPr>
          <w:szCs w:val="24"/>
        </w:rPr>
        <w:instrText xml:space="preserve"> ADDIN EN.CITE </w:instrText>
      </w:r>
      <w:r w:rsidR="001C015B" w:rsidRPr="00CF3E28">
        <w:rPr>
          <w:szCs w:val="24"/>
        </w:rPr>
        <w:fldChar w:fldCharType="begin">
          <w:fldData xml:space="preserve">PEVuZE5vdGU+PENpdGU+PEF1dGhvcj5FbG1hZ2FybWlkPC9BdXRob3I+PFllYXI+MjAxNDwvWWVh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00824B08" w:rsidRPr="00CF3E28">
        <w:rPr>
          <w:szCs w:val="24"/>
        </w:rPr>
      </w:r>
      <w:r w:rsidR="00824B08" w:rsidRPr="00CF3E28">
        <w:rPr>
          <w:szCs w:val="24"/>
        </w:rPr>
        <w:fldChar w:fldCharType="separate"/>
      </w:r>
      <w:r w:rsidR="00647E70">
        <w:rPr>
          <w:szCs w:val="24"/>
          <w:vertAlign w:val="superscript"/>
        </w:rPr>
        <w:t>[18,</w:t>
      </w:r>
      <w:r w:rsidR="001C015B" w:rsidRPr="00CF3E28">
        <w:rPr>
          <w:szCs w:val="24"/>
          <w:vertAlign w:val="superscript"/>
        </w:rPr>
        <w:t>19]</w:t>
      </w:r>
      <w:r w:rsidR="00824B08" w:rsidRPr="00CF3E28">
        <w:rPr>
          <w:szCs w:val="24"/>
        </w:rPr>
        <w:fldChar w:fldCharType="end"/>
      </w:r>
      <w:r w:rsidR="00322C35" w:rsidRPr="00CF3E28">
        <w:rPr>
          <w:szCs w:val="24"/>
        </w:rPr>
        <w:t>. Discrepant inclusions of SR</w:t>
      </w:r>
      <w:r w:rsidR="008B60C9" w:rsidRPr="00CF3E28">
        <w:rPr>
          <w:szCs w:val="24"/>
        </w:rPr>
        <w:t>s</w:t>
      </w:r>
      <w:r w:rsidR="00322C35" w:rsidRPr="00CF3E28">
        <w:rPr>
          <w:szCs w:val="24"/>
        </w:rPr>
        <w:t xml:space="preserve"> were discussed by AA, HA, and KC under the supervision of the senior authors. </w:t>
      </w:r>
      <w:r w:rsidR="00713A0D" w:rsidRPr="00CF3E28">
        <w:rPr>
          <w:szCs w:val="24"/>
        </w:rPr>
        <w:t>We</w:t>
      </w:r>
      <w:r w:rsidR="0059286D" w:rsidRPr="00CF3E28">
        <w:rPr>
          <w:szCs w:val="24"/>
        </w:rPr>
        <w:t xml:space="preserve"> eventually</w:t>
      </w:r>
      <w:r w:rsidR="00713A0D" w:rsidRPr="00CF3E28">
        <w:rPr>
          <w:szCs w:val="24"/>
        </w:rPr>
        <w:t xml:space="preserve"> </w:t>
      </w:r>
      <w:r w:rsidR="008B60C9" w:rsidRPr="00CF3E28">
        <w:rPr>
          <w:szCs w:val="24"/>
        </w:rPr>
        <w:t>includ</w:t>
      </w:r>
      <w:r w:rsidR="0059286D" w:rsidRPr="00CF3E28">
        <w:rPr>
          <w:szCs w:val="24"/>
        </w:rPr>
        <w:t>ed</w:t>
      </w:r>
      <w:r w:rsidR="008B60C9" w:rsidRPr="00CF3E28">
        <w:rPr>
          <w:szCs w:val="24"/>
        </w:rPr>
        <w:t xml:space="preserve"> </w:t>
      </w:r>
      <w:r w:rsidR="002120E7" w:rsidRPr="00CF3E28">
        <w:rPr>
          <w:szCs w:val="24"/>
        </w:rPr>
        <w:t>37</w:t>
      </w:r>
      <w:r w:rsidR="008B60C9" w:rsidRPr="00CF3E28">
        <w:rPr>
          <w:szCs w:val="24"/>
        </w:rPr>
        <w:t xml:space="preserve"> SRs</w:t>
      </w:r>
      <w:r w:rsidR="00942A3F" w:rsidRPr="00CF3E28">
        <w:rPr>
          <w:szCs w:val="24"/>
        </w:rPr>
        <w:t xml:space="preserve"> </w:t>
      </w:r>
      <w:r w:rsidR="0059286D" w:rsidRPr="00CF3E28">
        <w:rPr>
          <w:szCs w:val="24"/>
        </w:rPr>
        <w:t xml:space="preserve">of </w:t>
      </w:r>
      <w:r w:rsidR="00822188" w:rsidRPr="00CF3E28">
        <w:rPr>
          <w:szCs w:val="24"/>
        </w:rPr>
        <w:t>HCV infection in MENA</w:t>
      </w:r>
      <w:r w:rsidR="0077108B" w:rsidRPr="00CF3E28">
        <w:rPr>
          <w:szCs w:val="24"/>
        </w:rPr>
        <w:t xml:space="preserve"> countries</w:t>
      </w:r>
      <w:r w:rsidR="00C4219B" w:rsidRPr="00CF3E28">
        <w:rPr>
          <w:szCs w:val="24"/>
        </w:rPr>
        <w:t xml:space="preserve"> (Figure 1)</w:t>
      </w:r>
      <w:r w:rsidR="00942A3F" w:rsidRPr="00CF3E28">
        <w:rPr>
          <w:szCs w:val="24"/>
        </w:rPr>
        <w:t xml:space="preserve">. </w:t>
      </w:r>
      <w:r w:rsidR="0059286D" w:rsidRPr="00CF3E28">
        <w:rPr>
          <w:szCs w:val="24"/>
        </w:rPr>
        <w:t>The c</w:t>
      </w:r>
      <w:r w:rsidR="00942A3F" w:rsidRPr="00CF3E28">
        <w:rPr>
          <w:szCs w:val="24"/>
        </w:rPr>
        <w:t xml:space="preserve">haracteristics of these included SRs are described in </w:t>
      </w:r>
      <w:r w:rsidR="00973056" w:rsidRPr="00CF3E28">
        <w:rPr>
          <w:szCs w:val="24"/>
        </w:rPr>
        <w:t xml:space="preserve">Supplementary Material </w:t>
      </w:r>
      <w:r w:rsidR="0077108B" w:rsidRPr="00CF3E28">
        <w:rPr>
          <w:szCs w:val="24"/>
        </w:rPr>
        <w:t>5</w:t>
      </w:r>
      <w:r w:rsidR="00824B08" w:rsidRPr="00CF3E28">
        <w:rPr>
          <w:szCs w:val="24"/>
        </w:rPr>
        <w:t xml:space="preserve">. Data extraction </w:t>
      </w:r>
      <w:r w:rsidR="00713A0D" w:rsidRPr="00CF3E28">
        <w:rPr>
          <w:szCs w:val="24"/>
        </w:rPr>
        <w:t>was</w:t>
      </w:r>
      <w:r w:rsidR="00824B08" w:rsidRPr="00CF3E28">
        <w:rPr>
          <w:szCs w:val="24"/>
        </w:rPr>
        <w:t xml:space="preserve"> conducted by AA </w:t>
      </w:r>
      <w:r w:rsidR="00526411" w:rsidRPr="00CF3E28">
        <w:rPr>
          <w:szCs w:val="24"/>
        </w:rPr>
        <w:t xml:space="preserve">and KC </w:t>
      </w:r>
      <w:r w:rsidR="00824B08" w:rsidRPr="00CF3E28">
        <w:rPr>
          <w:szCs w:val="24"/>
        </w:rPr>
        <w:t xml:space="preserve">and </w:t>
      </w:r>
      <w:r w:rsidR="00713A0D" w:rsidRPr="00CF3E28">
        <w:rPr>
          <w:szCs w:val="24"/>
        </w:rPr>
        <w:t>crosschecked</w:t>
      </w:r>
      <w:r w:rsidR="00824B08" w:rsidRPr="00CF3E28">
        <w:rPr>
          <w:szCs w:val="24"/>
        </w:rPr>
        <w:t xml:space="preserve"> for accuracy. </w:t>
      </w:r>
    </w:p>
    <w:p w14:paraId="5310AB3F" w14:textId="77777777" w:rsidR="00647E70" w:rsidRPr="00CF3E28" w:rsidRDefault="00647E70" w:rsidP="00647E70">
      <w:pPr>
        <w:snapToGrid w:val="0"/>
        <w:spacing w:after="0" w:line="360" w:lineRule="auto"/>
        <w:jc w:val="both"/>
        <w:rPr>
          <w:szCs w:val="24"/>
          <w:lang w:eastAsia="zh-CN"/>
        </w:rPr>
      </w:pPr>
    </w:p>
    <w:p w14:paraId="35A8B90F" w14:textId="5CBCA5F2" w:rsidR="00D5439E" w:rsidRPr="00647E70" w:rsidRDefault="00D5439E" w:rsidP="00647E70">
      <w:pPr>
        <w:pStyle w:val="Heading2"/>
        <w:snapToGrid w:val="0"/>
        <w:spacing w:before="0" w:line="360" w:lineRule="auto"/>
        <w:jc w:val="both"/>
        <w:rPr>
          <w:b/>
          <w:szCs w:val="24"/>
        </w:rPr>
      </w:pPr>
      <w:r w:rsidRPr="00647E70">
        <w:rPr>
          <w:b/>
          <w:szCs w:val="24"/>
        </w:rPr>
        <w:t>Conflict</w:t>
      </w:r>
      <w:r w:rsidR="0059286D" w:rsidRPr="00647E70">
        <w:rPr>
          <w:b/>
          <w:szCs w:val="24"/>
        </w:rPr>
        <w:t>s</w:t>
      </w:r>
      <w:r w:rsidRPr="00647E70">
        <w:rPr>
          <w:b/>
          <w:szCs w:val="24"/>
        </w:rPr>
        <w:t xml:space="preserve"> of interest</w:t>
      </w:r>
    </w:p>
    <w:p w14:paraId="24D04227" w14:textId="542100A2" w:rsidR="00D5439E" w:rsidRDefault="00D5439E" w:rsidP="00647E70">
      <w:pPr>
        <w:snapToGrid w:val="0"/>
        <w:spacing w:after="0" w:line="360" w:lineRule="auto"/>
        <w:jc w:val="both"/>
        <w:rPr>
          <w:szCs w:val="24"/>
          <w:lang w:eastAsia="zh-CN"/>
        </w:rPr>
      </w:pPr>
      <w:r w:rsidRPr="00CF3E28">
        <w:rPr>
          <w:rFonts w:cs="Times New Roman"/>
          <w:szCs w:val="24"/>
        </w:rPr>
        <w:t xml:space="preserve">We </w:t>
      </w:r>
      <w:r w:rsidR="0059286D" w:rsidRPr="00CF3E28">
        <w:rPr>
          <w:rFonts w:cs="Times New Roman"/>
          <w:szCs w:val="24"/>
        </w:rPr>
        <w:t xml:space="preserve">recorded the </w:t>
      </w:r>
      <w:r w:rsidRPr="00CF3E28">
        <w:rPr>
          <w:rFonts w:cs="Times New Roman"/>
          <w:szCs w:val="24"/>
        </w:rPr>
        <w:t>conflict</w:t>
      </w:r>
      <w:r w:rsidR="0059286D" w:rsidRPr="00CF3E28">
        <w:rPr>
          <w:rFonts w:cs="Times New Roman"/>
          <w:szCs w:val="24"/>
        </w:rPr>
        <w:t>s</w:t>
      </w:r>
      <w:r w:rsidRPr="00CF3E28">
        <w:rPr>
          <w:rFonts w:cs="Times New Roman"/>
          <w:szCs w:val="24"/>
        </w:rPr>
        <w:t xml:space="preserve"> of interest </w:t>
      </w:r>
      <w:r w:rsidR="0059286D" w:rsidRPr="00CF3E28">
        <w:rPr>
          <w:rFonts w:cs="Times New Roman"/>
          <w:szCs w:val="24"/>
        </w:rPr>
        <w:t>reported by</w:t>
      </w:r>
      <w:r w:rsidRPr="00CF3E28">
        <w:rPr>
          <w:rFonts w:cs="Times New Roman"/>
          <w:szCs w:val="24"/>
        </w:rPr>
        <w:t xml:space="preserve"> the SR authors</w:t>
      </w:r>
      <w:r w:rsidR="0059286D" w:rsidRPr="00CF3E28">
        <w:rPr>
          <w:rFonts w:cs="Times New Roman"/>
          <w:szCs w:val="24"/>
        </w:rPr>
        <w:t xml:space="preserve"> who </w:t>
      </w:r>
      <w:r w:rsidRPr="00CF3E28">
        <w:rPr>
          <w:rFonts w:cs="Times New Roman"/>
          <w:szCs w:val="24"/>
        </w:rPr>
        <w:t>disclos</w:t>
      </w:r>
      <w:r w:rsidR="0059286D" w:rsidRPr="00CF3E28">
        <w:rPr>
          <w:rFonts w:cs="Times New Roman"/>
          <w:szCs w:val="24"/>
        </w:rPr>
        <w:t>ed</w:t>
      </w:r>
      <w:r w:rsidRPr="00CF3E28">
        <w:rPr>
          <w:rFonts w:cs="Times New Roman"/>
          <w:szCs w:val="24"/>
        </w:rPr>
        <w:t xml:space="preserve"> financial relationships. A</w:t>
      </w:r>
      <w:r w:rsidR="0059286D" w:rsidRPr="00CF3E28">
        <w:rPr>
          <w:rFonts w:cs="Times New Roman"/>
          <w:szCs w:val="24"/>
        </w:rPr>
        <w:t>n</w:t>
      </w:r>
      <w:r w:rsidRPr="00CF3E28">
        <w:rPr>
          <w:rFonts w:cs="Times New Roman"/>
          <w:szCs w:val="24"/>
        </w:rPr>
        <w:t xml:space="preserve"> </w:t>
      </w:r>
      <w:r w:rsidR="00767892" w:rsidRPr="00CF3E28">
        <w:rPr>
          <w:rFonts w:cs="Times New Roman"/>
          <w:szCs w:val="24"/>
        </w:rPr>
        <w:t xml:space="preserve">asterisk </w:t>
      </w:r>
      <w:r w:rsidRPr="00CF3E28">
        <w:rPr>
          <w:rFonts w:cs="Times New Roman"/>
          <w:szCs w:val="24"/>
        </w:rPr>
        <w:t xml:space="preserve">(*) was inserted next to the outcomes reported by SRs </w:t>
      </w:r>
      <w:r w:rsidR="0059286D" w:rsidRPr="00CF3E28">
        <w:rPr>
          <w:rFonts w:cs="Times New Roman"/>
          <w:szCs w:val="24"/>
        </w:rPr>
        <w:t xml:space="preserve">with </w:t>
      </w:r>
      <w:r w:rsidRPr="00CF3E28">
        <w:rPr>
          <w:rFonts w:cs="Times New Roman"/>
          <w:szCs w:val="24"/>
        </w:rPr>
        <w:t>at least one author who disclosed direct or indirect financial relationship</w:t>
      </w:r>
      <w:r w:rsidR="0059286D" w:rsidRPr="00CF3E28">
        <w:rPr>
          <w:rFonts w:cs="Times New Roman"/>
          <w:szCs w:val="24"/>
        </w:rPr>
        <w:t>s</w:t>
      </w:r>
      <w:r w:rsidRPr="00CF3E28">
        <w:rPr>
          <w:rFonts w:cs="Times New Roman"/>
          <w:szCs w:val="24"/>
        </w:rPr>
        <w:t xml:space="preserve"> with Gilead Science</w:t>
      </w:r>
      <w:r w:rsidR="0068530D" w:rsidRPr="00CF3E28">
        <w:rPr>
          <w:rFonts w:cs="Times New Roman"/>
          <w:szCs w:val="24"/>
        </w:rPr>
        <w:t>,</w:t>
      </w:r>
      <w:r w:rsidR="0068530D" w:rsidRPr="00CF3E28">
        <w:rPr>
          <w:szCs w:val="24"/>
        </w:rPr>
        <w:t xml:space="preserve"> </w:t>
      </w:r>
      <w:r w:rsidR="0068530D" w:rsidRPr="00CF3E28">
        <w:rPr>
          <w:rFonts w:cs="Times New Roman"/>
          <w:szCs w:val="24"/>
        </w:rPr>
        <w:t xml:space="preserve">AbbVie, Merck, Bristol-Myers Squibb, </w:t>
      </w:r>
      <w:r w:rsidR="0059286D" w:rsidRPr="00CF3E28">
        <w:rPr>
          <w:rFonts w:cs="Times New Roman"/>
          <w:szCs w:val="24"/>
        </w:rPr>
        <w:t xml:space="preserve">or </w:t>
      </w:r>
      <w:r w:rsidR="0068530D" w:rsidRPr="00CF3E28">
        <w:rPr>
          <w:rFonts w:cs="Times New Roman"/>
          <w:szCs w:val="24"/>
        </w:rPr>
        <w:t>Janssen Therapeutics</w:t>
      </w:r>
      <w:r w:rsidRPr="00CF3E28">
        <w:rPr>
          <w:rFonts w:cs="Times New Roman"/>
          <w:szCs w:val="24"/>
        </w:rPr>
        <w:t xml:space="preserve">. </w:t>
      </w:r>
      <w:r w:rsidRPr="00CF3E28">
        <w:rPr>
          <w:szCs w:val="24"/>
        </w:rPr>
        <w:t xml:space="preserve">In 2013, Gilead Science launched sofosbuvir-based regimens to cure </w:t>
      </w:r>
      <w:r w:rsidR="0059286D" w:rsidRPr="00CF3E28">
        <w:rPr>
          <w:szCs w:val="24"/>
        </w:rPr>
        <w:t xml:space="preserve">chronic infections with </w:t>
      </w:r>
      <w:r w:rsidRPr="00CF3E28">
        <w:rPr>
          <w:szCs w:val="24"/>
        </w:rPr>
        <w:t>HCV genotypes 1, 2, 3, and 4</w:t>
      </w:r>
      <w:r w:rsidRPr="00CF3E28">
        <w:rPr>
          <w:szCs w:val="24"/>
        </w:rPr>
        <w:fldChar w:fldCharType="begin"/>
      </w:r>
      <w:r w:rsidR="001C015B" w:rsidRPr="00CF3E28">
        <w:rPr>
          <w:szCs w:val="24"/>
        </w:rPr>
        <w:instrText xml:space="preserve"> ADDIN EN.CITE &lt;EndNote&gt;&lt;Cite&gt;&lt;Author&gt;Gilead Science&lt;/Author&gt;&lt;Year&gt;2017&lt;/Year&gt;&lt;RecNum&gt;3093&lt;/RecNum&gt;&lt;DisplayText&gt;&lt;style face="superscript"&gt;[20]&lt;/style&gt;&lt;/DisplayText&gt;&lt;record&gt;&lt;rec-number&gt;3093&lt;/rec-number&gt;&lt;foreign-keys&gt;&lt;key app="EN" db-id="2zrzpxzptwtsauexpsbxsx215ae0ez0ezfrf" timestamp="1512894215"&gt;3093&lt;/key&gt;&lt;/foreign-keys&gt;&lt;ref-type name="Web Page"&gt;12&lt;/ref-type&gt;&lt;contributors&gt;&lt;authors&gt;&lt;author&gt;Gilead Science,.&lt;/author&gt;&lt;/authors&gt;&lt;/contributors&gt;&lt;titles&gt;&lt;title&gt;U.S. Food and Drug Administration Approves Gilead’s Vosevi™ (Sofosbuvir/Velpatasvir/Voxilaprevir) for Re-Treatment of Adults with Chronic Hepatitis C Virus&lt;/title&gt;&lt;/titles&gt;&lt;volume&gt;2017&lt;/volume&gt;&lt;number&gt;10 December 2017&lt;/number&gt;&lt;dates&gt;&lt;year&gt;2017&lt;/year&gt;&lt;/dates&gt;&lt;publisher&gt; Gilead Sciences, Inc.&lt;/publisher&gt;&lt;urls&gt;&lt;related-urls&gt;&lt;url&gt;http://www.gilead.com/news/press-releases/2017/7/us-food-and-drug-administration-approves-gileads-vosevi-sofosbuvirvelpatasvirvoxilaprevir-for-retreatment-of-adults-with-chronic-hepatitis-c-virus&lt;/url&gt;&lt;/related-urls&gt;&lt;/urls&gt;&lt;/record&gt;&lt;/Cite&gt;&lt;/EndNote&gt;</w:instrText>
      </w:r>
      <w:r w:rsidRPr="00CF3E28">
        <w:rPr>
          <w:szCs w:val="24"/>
        </w:rPr>
        <w:fldChar w:fldCharType="separate"/>
      </w:r>
      <w:r w:rsidR="001C015B" w:rsidRPr="00CF3E28">
        <w:rPr>
          <w:szCs w:val="24"/>
          <w:vertAlign w:val="superscript"/>
        </w:rPr>
        <w:t>[20]</w:t>
      </w:r>
      <w:r w:rsidRPr="00CF3E28">
        <w:rPr>
          <w:szCs w:val="24"/>
        </w:rPr>
        <w:fldChar w:fldCharType="end"/>
      </w:r>
      <w:r w:rsidRPr="00CF3E28">
        <w:rPr>
          <w:szCs w:val="24"/>
        </w:rPr>
        <w:t xml:space="preserve"> (viremic cases) </w:t>
      </w:r>
      <w:r w:rsidR="0059286D" w:rsidRPr="00CF3E28">
        <w:rPr>
          <w:szCs w:val="24"/>
        </w:rPr>
        <w:t xml:space="preserve">that made elimination of HCV infection achievable </w:t>
      </w:r>
      <w:r w:rsidR="003C019B" w:rsidRPr="00CF3E28">
        <w:rPr>
          <w:szCs w:val="24"/>
        </w:rPr>
        <w:t>for the first time</w:t>
      </w:r>
      <w:r w:rsidRPr="00CF3E28">
        <w:rPr>
          <w:szCs w:val="24"/>
        </w:rPr>
        <w:t>. A large proportion of patients (&gt;</w:t>
      </w:r>
      <w:r w:rsidR="00647E70">
        <w:rPr>
          <w:rFonts w:hint="eastAsia"/>
          <w:szCs w:val="24"/>
          <w:lang w:eastAsia="zh-CN"/>
        </w:rPr>
        <w:t xml:space="preserve"> </w:t>
      </w:r>
      <w:r w:rsidRPr="00CF3E28">
        <w:rPr>
          <w:szCs w:val="24"/>
        </w:rPr>
        <w:t xml:space="preserve">90%) </w:t>
      </w:r>
      <w:r w:rsidR="00297238" w:rsidRPr="00CF3E28">
        <w:rPr>
          <w:szCs w:val="24"/>
        </w:rPr>
        <w:t xml:space="preserve">treated </w:t>
      </w:r>
      <w:r w:rsidRPr="00CF3E28">
        <w:rPr>
          <w:szCs w:val="24"/>
        </w:rPr>
        <w:t xml:space="preserve">with sofosbuvir associated with </w:t>
      </w:r>
      <w:r w:rsidR="0059286D" w:rsidRPr="00CF3E28">
        <w:rPr>
          <w:szCs w:val="24"/>
        </w:rPr>
        <w:t>an</w:t>
      </w:r>
      <w:r w:rsidRPr="00CF3E28">
        <w:rPr>
          <w:szCs w:val="24"/>
        </w:rPr>
        <w:t>other direct-acting antiviral drug (DAA) demonstrate</w:t>
      </w:r>
      <w:r w:rsidR="00297238" w:rsidRPr="00CF3E28">
        <w:rPr>
          <w:szCs w:val="24"/>
        </w:rPr>
        <w:t>d</w:t>
      </w:r>
      <w:r w:rsidRPr="00CF3E28">
        <w:rPr>
          <w:szCs w:val="24"/>
        </w:rPr>
        <w:t xml:space="preserve"> a sustained virological response</w:t>
      </w:r>
      <w:r w:rsidRPr="00CF3E28">
        <w:rPr>
          <w:szCs w:val="24"/>
        </w:rPr>
        <w:fldChar w:fldCharType="begin">
          <w:fldData xml:space="preserve">PEVuZE5vdGU+PENpdGU+PEF1dGhvcj5TdWxrb3dza2k8L0F1dGhvcj48WWVhcj4yMDE0PC9ZZWFy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bnVtPjx1cmxzPjxyZWxhdGVkLXVybHM+PHVybD5odHRwczovL3d3dy5uY2JpLm5sbS5uaWguZ292
L3B1Ym1lZC8yNDQyODQ2NzwvdXJsPjwvcmVsYXRlZC11cmxzPjwvdXJscz48ZWxlY3Ryb25pYy1y
ZXNvdXJjZS1udW0+MTAuMTA1Ni9ORUpNb2ExMzA2MjE4PC9lbGVjdHJvbmljLXJlc291cmNlLW51
bT48L3JlY29yZD48L0NpdGU+PC9FbmROb3RlPgB=
</w:fldData>
        </w:fldChar>
      </w:r>
      <w:r w:rsidR="001C015B" w:rsidRPr="00CF3E28">
        <w:rPr>
          <w:szCs w:val="24"/>
        </w:rPr>
        <w:instrText xml:space="preserve"> ADDIN EN.CITE </w:instrText>
      </w:r>
      <w:r w:rsidR="001C015B" w:rsidRPr="00CF3E28">
        <w:rPr>
          <w:szCs w:val="24"/>
        </w:rPr>
        <w:fldChar w:fldCharType="begin">
          <w:fldData xml:space="preserve">PEVuZE5vdGU+PENpdGU+PEF1dGhvcj5TdWxrb3dza2k8L0F1dGhvcj48WWVhcj4yMDE0PC9ZZWFy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bnVtPjx1cmxzPjxyZWxhdGVkLXVybHM+PHVybD5odHRwczovL3d3dy5uY2JpLm5sbS5uaWguZ292
L3B1Ym1lZC8yNDQyODQ2NzwvdXJsPjwvcmVsYXRlZC11cmxzPjwvdXJscz48ZWxlY3Ryb25pYy1y
ZXNvdXJjZS1udW0+MTAuMTA1Ni9ORUpNb2ExMzA2MjE4PC9lbGVjdHJvbmljLXJlc291cmNlLW51
bT48L3JlY29yZD48L0NpdGU+PC9FbmROb3RlPgB=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Pr="00CF3E28">
        <w:rPr>
          <w:szCs w:val="24"/>
        </w:rPr>
      </w:r>
      <w:r w:rsidRPr="00CF3E28">
        <w:rPr>
          <w:szCs w:val="24"/>
        </w:rPr>
        <w:fldChar w:fldCharType="separate"/>
      </w:r>
      <w:r w:rsidR="001C015B" w:rsidRPr="00CF3E28">
        <w:rPr>
          <w:szCs w:val="24"/>
          <w:vertAlign w:val="superscript"/>
        </w:rPr>
        <w:t>[21]</w:t>
      </w:r>
      <w:r w:rsidRPr="00CF3E28">
        <w:rPr>
          <w:szCs w:val="24"/>
        </w:rPr>
        <w:fldChar w:fldCharType="end"/>
      </w:r>
      <w:r w:rsidRPr="00CF3E28">
        <w:rPr>
          <w:szCs w:val="24"/>
        </w:rPr>
        <w:t xml:space="preserve">. </w:t>
      </w:r>
      <w:r w:rsidR="0059286D" w:rsidRPr="00CF3E28">
        <w:rPr>
          <w:szCs w:val="24"/>
        </w:rPr>
        <w:t>The r</w:t>
      </w:r>
      <w:r w:rsidRPr="00CF3E28">
        <w:rPr>
          <w:szCs w:val="24"/>
        </w:rPr>
        <w:t>ecommended regimens and treatment duration</w:t>
      </w:r>
      <w:r w:rsidR="0059286D" w:rsidRPr="00CF3E28">
        <w:rPr>
          <w:szCs w:val="24"/>
        </w:rPr>
        <w:t>s</w:t>
      </w:r>
      <w:r w:rsidRPr="00CF3E28">
        <w:rPr>
          <w:szCs w:val="24"/>
        </w:rPr>
        <w:t xml:space="preserve"> </w:t>
      </w:r>
      <w:r w:rsidRPr="00CF3E28">
        <w:rPr>
          <w:szCs w:val="24"/>
        </w:rPr>
        <w:lastRenderedPageBreak/>
        <w:t>differ according to the HCV genotype infection. Additionally, sofosbuvir-based regimens appear to be relatively safe</w:t>
      </w:r>
      <w:r w:rsidRPr="00CF3E28">
        <w:rPr>
          <w:szCs w:val="24"/>
        </w:rPr>
        <w:fldChar w:fldCharType="begin">
          <w:fldData xml:space="preserve">PEVuZE5vdGU+PENpdGU+PEF1dGhvcj5TdWxrb3dza2k8L0F1dGhvcj48WWVhcj4yMDE0PC9ZZWFy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bnVtPjx1cmxzPjxyZWxhdGVkLXVybHM+PHVybD5odHRwczovL3d3dy5uY2JpLm5sbS5uaWguZ292
L3B1Ym1lZC8yNDQyODQ2NzwvdXJsPjwvcmVsYXRlZC11cmxzPjwvdXJscz48ZWxlY3Ryb25pYy1y
ZXNvdXJjZS1udW0+MTAuMTA1Ni9ORUpNb2ExMzA2MjE4PC9lbGVjdHJvbmljLXJlc291cmNlLW51
bT48L3JlY29yZD48L0NpdGU+PC9FbmROb3RlPgB=
</w:fldData>
        </w:fldChar>
      </w:r>
      <w:r w:rsidR="001C015B" w:rsidRPr="00CF3E28">
        <w:rPr>
          <w:szCs w:val="24"/>
        </w:rPr>
        <w:instrText xml:space="preserve"> ADDIN EN.CITE </w:instrText>
      </w:r>
      <w:r w:rsidR="001C015B" w:rsidRPr="00CF3E28">
        <w:rPr>
          <w:szCs w:val="24"/>
        </w:rPr>
        <w:fldChar w:fldCharType="begin">
          <w:fldData xml:space="preserve">PEVuZE5vdGU+PENpdGU+PEF1dGhvcj5TdWxrb3dza2k8L0F1dGhvcj48WWVhcj4yMDE0PC9ZZWFy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bnVtPjx1cmxzPjxyZWxhdGVkLXVybHM+PHVybD5odHRwczovL3d3dy5uY2JpLm5sbS5uaWguZ292
L3B1Ym1lZC8yNDQyODQ2NzwvdXJsPjwvcmVsYXRlZC11cmxzPjwvdXJscz48ZWxlY3Ryb25pYy1y
ZXNvdXJjZS1udW0+MTAuMTA1Ni9ORUpNb2ExMzA2MjE4PC9lbGVjdHJvbmljLXJlc291cmNlLW51
bT48L3JlY29yZD48L0NpdGU+PC9FbmROb3RlPgB=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Pr="00CF3E28">
        <w:rPr>
          <w:szCs w:val="24"/>
        </w:rPr>
      </w:r>
      <w:r w:rsidRPr="00CF3E28">
        <w:rPr>
          <w:szCs w:val="24"/>
        </w:rPr>
        <w:fldChar w:fldCharType="separate"/>
      </w:r>
      <w:r w:rsidR="001C015B" w:rsidRPr="00CF3E28">
        <w:rPr>
          <w:szCs w:val="24"/>
          <w:vertAlign w:val="superscript"/>
        </w:rPr>
        <w:t>[21]</w:t>
      </w:r>
      <w:r w:rsidRPr="00CF3E28">
        <w:rPr>
          <w:szCs w:val="24"/>
        </w:rPr>
        <w:fldChar w:fldCharType="end"/>
      </w:r>
      <w:r w:rsidRPr="00CF3E28">
        <w:rPr>
          <w:szCs w:val="24"/>
        </w:rPr>
        <w:t>. However, cases of cardiac events have been reported when sofosbuvir-based treatments were administered in combination with amiodarone and/or propranolol</w:t>
      </w:r>
      <w:r w:rsidRPr="00CF3E28">
        <w:rPr>
          <w:szCs w:val="24"/>
        </w:rPr>
        <w:fldChar w:fldCharType="begin">
          <w:fldData xml:space="preserve">PEVuZE5vdGU+PENpdGU+PEF1dGhvcj5Sb3VhYmhpYTwvQXV0aG9yPjxZZWFyPjIwMTc8L1llYXI+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</w:fldData>
        </w:fldChar>
      </w:r>
      <w:r w:rsidR="001C015B" w:rsidRPr="00CF3E28">
        <w:rPr>
          <w:szCs w:val="24"/>
        </w:rPr>
        <w:instrText xml:space="preserve"> ADDIN EN.CITE </w:instrText>
      </w:r>
      <w:r w:rsidR="001C015B" w:rsidRPr="00CF3E28">
        <w:rPr>
          <w:szCs w:val="24"/>
        </w:rPr>
        <w:fldChar w:fldCharType="begin">
          <w:fldData xml:space="preserve">PEVuZE5vdGU+PENpdGU+PEF1dGhvcj5Sb3VhYmhpYTwvQXV0aG9yPjxZZWFyPjIwMTc8L1llYXI+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Pr="00CF3E28">
        <w:rPr>
          <w:szCs w:val="24"/>
        </w:rPr>
      </w:r>
      <w:r w:rsidRPr="00CF3E28">
        <w:rPr>
          <w:szCs w:val="24"/>
        </w:rPr>
        <w:fldChar w:fldCharType="separate"/>
      </w:r>
      <w:r w:rsidR="00647E70">
        <w:rPr>
          <w:szCs w:val="24"/>
          <w:vertAlign w:val="superscript"/>
        </w:rPr>
        <w:t>[22,</w:t>
      </w:r>
      <w:r w:rsidR="001C015B" w:rsidRPr="00CF3E28">
        <w:rPr>
          <w:szCs w:val="24"/>
          <w:vertAlign w:val="superscript"/>
        </w:rPr>
        <w:t>23]</w:t>
      </w:r>
      <w:r w:rsidRPr="00CF3E28">
        <w:rPr>
          <w:szCs w:val="24"/>
        </w:rPr>
        <w:fldChar w:fldCharType="end"/>
      </w:r>
      <w:r w:rsidRPr="00CF3E28">
        <w:rPr>
          <w:szCs w:val="24"/>
        </w:rPr>
        <w:t>.</w:t>
      </w:r>
      <w:r w:rsidR="00C83B8F" w:rsidRPr="00CF3E28">
        <w:rPr>
          <w:szCs w:val="24"/>
        </w:rPr>
        <w:t xml:space="preserve"> </w:t>
      </w:r>
      <w:r w:rsidR="0059286D" w:rsidRPr="00CF3E28">
        <w:rPr>
          <w:szCs w:val="24"/>
        </w:rPr>
        <w:t>Since then</w:t>
      </w:r>
      <w:r w:rsidR="00B003A4" w:rsidRPr="00CF3E28">
        <w:rPr>
          <w:szCs w:val="24"/>
        </w:rPr>
        <w:t xml:space="preserve">, </w:t>
      </w:r>
      <w:r w:rsidR="00C83B8F" w:rsidRPr="00CF3E28">
        <w:rPr>
          <w:szCs w:val="24"/>
        </w:rPr>
        <w:t>new DAAs have been developed by other pharmaceuticals (</w:t>
      </w:r>
      <w:r w:rsidR="00710510" w:rsidRPr="00CF3E28">
        <w:rPr>
          <w:szCs w:val="24"/>
        </w:rPr>
        <w:t>AbbVie,</w:t>
      </w:r>
      <w:r w:rsidR="00C83B8F" w:rsidRPr="00CF3E28">
        <w:rPr>
          <w:szCs w:val="24"/>
        </w:rPr>
        <w:t xml:space="preserve"> Merck</w:t>
      </w:r>
      <w:r w:rsidR="00710510" w:rsidRPr="00CF3E28">
        <w:rPr>
          <w:szCs w:val="24"/>
        </w:rPr>
        <w:t>, Bristol-Myers Squibb, and Janssen Therapeutics</w:t>
      </w:r>
      <w:r w:rsidR="00C83B8F" w:rsidRPr="00CF3E28">
        <w:rPr>
          <w:szCs w:val="24"/>
        </w:rPr>
        <w:t>)</w:t>
      </w:r>
      <w:r w:rsidR="0068530D" w:rsidRPr="00CF3E28">
        <w:rPr>
          <w:szCs w:val="24"/>
        </w:rPr>
        <w:fldChar w:fldCharType="begin"/>
      </w:r>
      <w:r w:rsidR="0068530D" w:rsidRPr="00CF3E28">
        <w:rPr>
          <w:szCs w:val="24"/>
        </w:rPr>
        <w:instrText xml:space="preserve"> ADDIN EN.CITE &lt;EndNote&gt;&lt;Cite&gt;&lt;Author&gt;Dutt&lt;/Author&gt;&lt;Year&gt;2017&lt;/Year&gt;&lt;RecNum&gt;3136&lt;/RecNum&gt;&lt;DisplayText&gt;&lt;style face="superscript"&gt;[24]&lt;/style&gt;&lt;/DisplayText&gt;&lt;record&gt;&lt;rec-number&gt;3136&lt;/rec-number&gt;&lt;foreign-keys&gt;&lt;key app="EN" db-id="2zrzpxzptwtsauexpsbxsx215ae0ez0ezfrf" timestamp="1521617064"&gt;3136&lt;/key&gt;&lt;/foreign-keys&gt;&lt;ref-type name="Web Page"&gt;12&lt;/ref-type&gt;&lt;contributors&gt;&lt;authors&gt;&lt;author&gt;Dutt, A.&lt;/author&gt;&lt;/authors&gt;&lt;/contributors&gt;&lt;titles&gt;&lt;title&gt;Will Gilead &amp;amp; AbbVie Benefit from Merck&amp;apos;s Decision to Drop Two HCV Programs?&lt;/title&gt;&lt;/titles&gt;&lt;volume&gt;2018&lt;/volume&gt;&lt;number&gt;21 March 2018&lt;/number&gt;&lt;dates&gt;&lt;year&gt;2017&lt;/year&gt;&lt;/dates&gt;&lt;publisher&gt;Nasdaq&lt;/publisher&gt;&lt;urls&gt;&lt;related-urls&gt;&lt;url&gt;https://www.nasdaq.com/article/will-gilead-abbvie-benefit-from-mercks-decision-to-drop-two-hcv-programs-cm854557&lt;/url&gt;&lt;/related-urls&gt;&lt;/urls&gt;&lt;/record&gt;&lt;/Cite&gt;&lt;/EndNote&gt;</w:instrText>
      </w:r>
      <w:r w:rsidR="0068530D" w:rsidRPr="00CF3E28">
        <w:rPr>
          <w:szCs w:val="24"/>
        </w:rPr>
        <w:fldChar w:fldCharType="separate"/>
      </w:r>
      <w:r w:rsidR="0068530D" w:rsidRPr="00CF3E28">
        <w:rPr>
          <w:szCs w:val="24"/>
          <w:vertAlign w:val="superscript"/>
        </w:rPr>
        <w:t>[24]</w:t>
      </w:r>
      <w:r w:rsidR="0068530D" w:rsidRPr="00CF3E28">
        <w:rPr>
          <w:szCs w:val="24"/>
        </w:rPr>
        <w:fldChar w:fldCharType="end"/>
      </w:r>
      <w:r w:rsidR="00710510" w:rsidRPr="00CF3E28">
        <w:rPr>
          <w:szCs w:val="24"/>
        </w:rPr>
        <w:t>.</w:t>
      </w:r>
    </w:p>
    <w:p w14:paraId="11221C20" w14:textId="77777777" w:rsidR="00647E70" w:rsidRPr="00CF3E28" w:rsidRDefault="00647E70" w:rsidP="00647E70">
      <w:pPr>
        <w:snapToGrid w:val="0"/>
        <w:spacing w:after="0" w:line="360" w:lineRule="auto"/>
        <w:jc w:val="both"/>
        <w:rPr>
          <w:szCs w:val="24"/>
          <w:lang w:eastAsia="zh-CN"/>
        </w:rPr>
      </w:pPr>
    </w:p>
    <w:p w14:paraId="76FD4522" w14:textId="592A7753" w:rsidR="003763D3" w:rsidRDefault="003763D3" w:rsidP="00647E70">
      <w:pPr>
        <w:pStyle w:val="Heading2"/>
        <w:snapToGrid w:val="0"/>
        <w:spacing w:before="0" w:line="360" w:lineRule="auto"/>
        <w:jc w:val="both"/>
        <w:rPr>
          <w:rFonts w:eastAsia="DengXian"/>
          <w:b/>
          <w:szCs w:val="24"/>
          <w:lang w:eastAsia="zh-CN"/>
        </w:rPr>
      </w:pPr>
      <w:r w:rsidRPr="00647E70">
        <w:rPr>
          <w:b/>
          <w:szCs w:val="24"/>
        </w:rPr>
        <w:t>Quality assessment</w:t>
      </w:r>
      <w:r w:rsidR="004C5C84" w:rsidRPr="00647E70">
        <w:rPr>
          <w:b/>
          <w:szCs w:val="24"/>
        </w:rPr>
        <w:t xml:space="preserve"> and conflict of interest</w:t>
      </w:r>
    </w:p>
    <w:p w14:paraId="169087D7" w14:textId="3B39BBD3" w:rsidR="00647E70" w:rsidRPr="00647E70" w:rsidRDefault="00647E70" w:rsidP="00647E70">
      <w:pPr>
        <w:snapToGrid w:val="0"/>
        <w:spacing w:after="0" w:line="360" w:lineRule="auto"/>
        <w:jc w:val="both"/>
        <w:rPr>
          <w:lang w:eastAsia="zh-CN"/>
        </w:rPr>
      </w:pPr>
      <w:r w:rsidRPr="00647E70">
        <w:rPr>
          <w:lang w:eastAsia="zh-CN"/>
        </w:rPr>
        <w:t>Good quality outcomes reported by the SRs were defined as having the population, outcome, timing, and setting defined as recommended by the PICOTS framework</w:t>
      </w:r>
      <w:r w:rsidRPr="00647E70">
        <w:rPr>
          <w:lang w:eastAsia="zh-CN"/>
        </w:rPr>
        <w:fldChar w:fldCharType="begin"/>
      </w:r>
      <w:r w:rsidRPr="00647E70">
        <w:rPr>
          <w:lang w:eastAsia="zh-CN"/>
        </w:rPr>
        <w:instrText xml:space="preserve"> ADDIN EN.CITE &lt;EndNote&gt;&lt;Cite&gt;&lt;Author&gt;PubMed Health&lt;/Author&gt;&lt;Year&gt;2017&lt;/Year&gt;&lt;RecNum&gt;3118&lt;/RecNum&gt;&lt;DisplayText&gt;&lt;style face="superscript"&gt;[25, 26]&lt;/style&gt;&lt;/DisplayText&gt;&lt;record&gt;&lt;rec-number&gt;3118&lt;/rec-number&gt;&lt;foreign-keys&gt;&lt;key app="EN" db-id="2zrzpxzptwtsauexpsbxsx215ae0ez0ezfrf" timestamp="1517919231"&gt;3118&lt;/key&gt;&lt;/foreign-keys&gt;&lt;ref-type name="Web Page"&gt;12&lt;/ref-type&gt;&lt;contributors&gt;&lt;authors&gt;&lt;author&gt;PubMed Health,.&lt;/author&gt;&lt;/authors&gt;&lt;/contributors&gt;&lt;titles&gt;&lt;title&gt;PICO Framework&lt;/title&gt;&lt;/titles&gt;&lt;volume&gt;2018&lt;/volume&gt;&lt;number&gt;6 Feb 2018&lt;/number&gt;&lt;dates&gt;&lt;year&gt;2017&lt;/year&gt;&lt;/dates&gt;&lt;pub-location&gt;Bethesda MD, USA&lt;/pub-location&gt;&lt;publisher&gt;U.S. National Library of Medicine&lt;/publisher&gt;&lt;urls&gt;&lt;related-urls&gt;&lt;url&gt;https://www.ncbi.nlm.nih.gov/pubmedhealth/PMHT0029906/&lt;/url&gt;&lt;/related-urls&gt;&lt;/urls&gt;&lt;/record&gt;&lt;/Cite&gt;&lt;Cite&gt;&lt;Author&gt;Thompson&lt;/Author&gt;&lt;Year&gt;2012&lt;/Year&gt;&lt;RecNum&gt;3128&lt;/RecNum&gt;&lt;record&gt;&lt;rec-number&gt;3128&lt;/rec-number&gt;&lt;foreign-keys&gt;&lt;key app="EN" db-id="2zrzpxzptwtsauexpsbxsx215ae0ez0ezfrf" timestamp="1518946886"&gt;3128&lt;/key&gt;&lt;/foreign-keys&gt;&lt;ref-type name="Book Section"&gt;5&lt;/ref-type&gt;&lt;contributors&gt;&lt;authors&gt;&lt;author&gt;Thompson, M.&lt;/author&gt;&lt;author&gt;Tiwari, A.&lt;/author&gt;&lt;author&gt;Fu, R.&lt;/author&gt;&lt;/authors&gt;&lt;/contributors&gt;&lt;titles&gt;&lt;title&gt;Results. Existing Literature on Improving the Use of Systematic Reviews To Inform Study Designs.&lt;/title&gt;&lt;secondary-title&gt;A Framework to faciliatate the use of systematic reviews and meta-analyses in the design of primary research studies [Internet]&lt;/secondary-title&gt;&lt;/titles&gt;&lt;dates&gt;&lt;year&gt;2012&lt;/year&gt;&lt;/dates&gt;&lt;pub-location&gt;Rockville (MD), US&lt;/pub-location&gt;&lt;publisher&gt; Agency for Healthcare Research and Quality&lt;/publisher&gt;&lt;urls&gt;&lt;related-urls&gt;&lt;url&gt;https://www.ncbi.nlm.nih.gov/books/NBK83626/&lt;/url&gt;&lt;/related-urls&gt;&lt;/urls&gt;&lt;/record&gt;&lt;/Cite&gt;&lt;/EndNote&gt;</w:instrText>
      </w:r>
      <w:r w:rsidRPr="00647E70">
        <w:rPr>
          <w:lang w:eastAsia="zh-CN"/>
        </w:rPr>
        <w:fldChar w:fldCharType="separate"/>
      </w:r>
      <w:r w:rsidR="00FF619A">
        <w:rPr>
          <w:vertAlign w:val="superscript"/>
          <w:lang w:eastAsia="zh-CN"/>
        </w:rPr>
        <w:t>[25,</w:t>
      </w:r>
      <w:r w:rsidRPr="00647E70">
        <w:rPr>
          <w:vertAlign w:val="superscript"/>
          <w:lang w:eastAsia="zh-CN"/>
        </w:rPr>
        <w:t>26]</w:t>
      </w:r>
      <w:r w:rsidRPr="00647E70">
        <w:rPr>
          <w:lang w:eastAsia="zh-CN"/>
        </w:rPr>
        <w:fldChar w:fldCharType="end"/>
      </w:r>
      <w:r w:rsidRPr="00647E70">
        <w:rPr>
          <w:lang w:eastAsia="zh-CN"/>
        </w:rPr>
        <w:t xml:space="preserve"> (intervention and comparator being irrelevant in our overview) and a sample size</w:t>
      </w:r>
      <w:r w:rsidR="00FF619A">
        <w:rPr>
          <w:rFonts w:hint="eastAsia"/>
          <w:lang w:eastAsia="zh-CN"/>
        </w:rPr>
        <w:t xml:space="preserve"> </w:t>
      </w:r>
      <w:r w:rsidRPr="00647E70">
        <w:rPr>
          <w:lang w:eastAsia="zh-CN"/>
        </w:rPr>
        <w:t>&gt;</w:t>
      </w:r>
      <w:r w:rsidR="00FF619A">
        <w:rPr>
          <w:rFonts w:hint="eastAsia"/>
          <w:lang w:eastAsia="zh-CN"/>
        </w:rPr>
        <w:t xml:space="preserve"> </w:t>
      </w:r>
      <w:r w:rsidRPr="00647E70">
        <w:rPr>
          <w:lang w:eastAsia="zh-CN"/>
        </w:rPr>
        <w:t>100</w:t>
      </w:r>
      <w:r w:rsidRPr="00647E70">
        <w:rPr>
          <w:lang w:eastAsia="zh-CN"/>
        </w:rPr>
        <w:fldChar w:fldCharType="begin"/>
      </w:r>
      <w:r w:rsidRPr="00647E70">
        <w:rPr>
          <w:lang w:eastAsia="zh-CN"/>
        </w:rPr>
        <w:instrText xml:space="preserve"> ADDIN EN.CITE &lt;EndNote&gt;&lt;Cite&gt;&lt;Author&gt;Chaabna&lt;/Author&gt;&lt;Year&gt;2016&lt;/Year&gt;&lt;RecNum&gt;3079&lt;/RecNum&gt;&lt;DisplayText&gt;&lt;style face="superscript"&gt;[27]&lt;/style&gt;&lt;/DisplayText&gt;&lt;record&gt;&lt;rec-number&gt;3079&lt;/rec-number&gt;&lt;foreign-keys&gt;&lt;key app="EN" db-id="2zrzpxzptwtsauexpsbxsx215ae0ez0ezfrf" timestamp="1512467301"&gt;3079&lt;/key&gt;&lt;/foreign-keys&gt;&lt;ref-type name="Journal Article"&gt;17&lt;/ref-type&gt;&lt;contributors&gt;&lt;authors&gt;&lt;author&gt;Chaabna, K.&lt;/author&gt;&lt;author&gt;Kouyoumjian, S. P.&lt;/author&gt;&lt;author&gt;Abu-Raddad, L. J.&lt;/author&gt;&lt;/authors&gt;&lt;/contributors&gt;&lt;titles&gt;&lt;title&gt;Hepatitis C Virus Epidemiology in Djibouti, Somalia, Sudan, and Yemen: Systematic Review and Meta-Analysis&lt;/title&gt;&lt;secondary-title&gt;PLoS One&lt;/secondary-title&gt;&lt;alt-title&gt;PloS one&lt;/alt-title&gt;&lt;/titles&gt;&lt;periodical&gt;&lt;full-title&gt;PloS one&lt;/full-title&gt;&lt;/periodical&gt;&lt;alt-periodical&gt;&lt;full-title&gt;PloS one&lt;/full-title&gt;&lt;/alt-periodical&gt;&lt;pages&gt;e0149966&lt;/pages&gt;&lt;volume&gt;11&lt;/volume&gt;&lt;number&gt;2&lt;/number&gt;&lt;keywords&gt;&lt;keyword&gt;Yemen&lt;/keyword&gt;&lt;keyword&gt;Sudan&lt;/keyword&gt;&lt;keyword&gt;Somalia&lt;/keyword&gt;&lt;keyword&gt;Djibouti&lt;/keyword&gt;&lt;keyword&gt;Yemen/epidemiology&lt;/keyword&gt;&lt;keyword&gt;Sudan/epidemiology&lt;/keyword&gt;&lt;keyword&gt;Somalia/epidemiology&lt;/keyword&gt;&lt;keyword&gt;Prevalence&lt;/keyword&gt;&lt;keyword&gt;Male&lt;/keyword&gt;&lt;keyword&gt;Humans&lt;/keyword&gt;&lt;keyword&gt;Hepatitis C/*epidemiology&lt;/keyword&gt;&lt;keyword&gt;Hepacivirus/pathogenicity&lt;/keyword&gt;&lt;keyword&gt;Female&lt;/keyword&gt;&lt;keyword&gt;Djibouti/epidemiology&lt;/keyword&gt;&lt;/keywords&gt;&lt;dates&gt;&lt;year&gt;2016&lt;/year&gt;&lt;/dates&gt;&lt;isbn&gt;1932-6203&lt;/isbn&gt;&lt;accession-num&gt;26900839&lt;/accession-num&gt;&lt;urls&gt;&lt;related-urls&gt;&lt;url&gt;https://www.ncbi.nlm.nih.gov/pmc/articles/PMC4764686/pdf/pone.0149966.pdf&lt;/url&gt;&lt;/related-urls&gt;&lt;/urls&gt;&lt;language&gt;eng&lt;/language&gt;&lt;/record&gt;&lt;/Cite&gt;&lt;/EndNote&gt;</w:instrText>
      </w:r>
      <w:r w:rsidRPr="00647E70">
        <w:rPr>
          <w:lang w:eastAsia="zh-CN"/>
        </w:rPr>
        <w:fldChar w:fldCharType="separate"/>
      </w:r>
      <w:r w:rsidRPr="00647E70">
        <w:rPr>
          <w:vertAlign w:val="superscript"/>
          <w:lang w:eastAsia="zh-CN"/>
        </w:rPr>
        <w:t>[27]</w:t>
      </w:r>
      <w:r w:rsidRPr="00647E70">
        <w:rPr>
          <w:lang w:eastAsia="zh-CN"/>
        </w:rPr>
        <w:fldChar w:fldCharType="end"/>
      </w:r>
      <w:r w:rsidRPr="00647E70">
        <w:rPr>
          <w:lang w:eastAsia="zh-CN"/>
        </w:rPr>
        <w:t xml:space="preserve">. A maximum score of six was given to the outcome if the following measures were included: </w:t>
      </w:r>
      <w:r w:rsidR="00FF619A">
        <w:rPr>
          <w:rFonts w:hint="eastAsia"/>
          <w:lang w:eastAsia="zh-CN"/>
        </w:rPr>
        <w:t>(</w:t>
      </w:r>
      <w:r w:rsidRPr="00647E70">
        <w:rPr>
          <w:lang w:eastAsia="zh-CN"/>
        </w:rPr>
        <w:t xml:space="preserve">1) population profile, such as pregnant women and patients under hemodialysis; </w:t>
      </w:r>
      <w:r w:rsidR="00FF619A">
        <w:rPr>
          <w:rFonts w:hint="eastAsia"/>
          <w:lang w:eastAsia="zh-CN"/>
        </w:rPr>
        <w:t>(</w:t>
      </w:r>
      <w:r w:rsidRPr="00647E70">
        <w:rPr>
          <w:lang w:eastAsia="zh-CN"/>
        </w:rPr>
        <w:t xml:space="preserve">2) the method used for the outcome estimation, such as meta-analysis or weighted average; </w:t>
      </w:r>
      <w:r w:rsidR="00FF619A">
        <w:rPr>
          <w:rFonts w:hint="eastAsia"/>
          <w:lang w:eastAsia="zh-CN"/>
        </w:rPr>
        <w:t>(</w:t>
      </w:r>
      <w:r w:rsidRPr="00647E70">
        <w:rPr>
          <w:lang w:eastAsia="zh-CN"/>
        </w:rPr>
        <w:t xml:space="preserve">3) the data collection period; </w:t>
      </w:r>
      <w:r w:rsidR="00FF619A">
        <w:rPr>
          <w:rFonts w:hint="eastAsia"/>
          <w:lang w:eastAsia="zh-CN"/>
        </w:rPr>
        <w:t>(</w:t>
      </w:r>
      <w:r w:rsidRPr="00647E70">
        <w:rPr>
          <w:lang w:eastAsia="zh-CN"/>
        </w:rPr>
        <w:t xml:space="preserve">4) the study geographic location; </w:t>
      </w:r>
      <w:r w:rsidR="00FF619A">
        <w:rPr>
          <w:rFonts w:hint="eastAsia"/>
          <w:lang w:eastAsia="zh-CN"/>
        </w:rPr>
        <w:t>(</w:t>
      </w:r>
      <w:r w:rsidRPr="00647E70">
        <w:rPr>
          <w:lang w:eastAsia="zh-CN"/>
        </w:rPr>
        <w:t xml:space="preserve">5) the number of studies; and </w:t>
      </w:r>
      <w:r w:rsidR="00FF619A">
        <w:rPr>
          <w:rFonts w:hint="eastAsia"/>
          <w:lang w:eastAsia="zh-CN"/>
        </w:rPr>
        <w:t>(</w:t>
      </w:r>
      <w:r w:rsidRPr="00647E70">
        <w:rPr>
          <w:lang w:eastAsia="zh-CN"/>
        </w:rPr>
        <w:t>6) a total sample size</w:t>
      </w:r>
      <w:r w:rsidR="00AE003D">
        <w:rPr>
          <w:rFonts w:hint="eastAsia"/>
          <w:lang w:eastAsia="zh-CN"/>
        </w:rPr>
        <w:t xml:space="preserve"> </w:t>
      </w:r>
      <w:r w:rsidRPr="00647E70">
        <w:rPr>
          <w:lang w:eastAsia="zh-CN"/>
        </w:rPr>
        <w:t>&gt;</w:t>
      </w:r>
      <w:r w:rsidR="00AE003D">
        <w:rPr>
          <w:rFonts w:hint="eastAsia"/>
          <w:lang w:eastAsia="zh-CN"/>
        </w:rPr>
        <w:t xml:space="preserve"> </w:t>
      </w:r>
      <w:r w:rsidRPr="00647E70">
        <w:rPr>
          <w:lang w:eastAsia="zh-CN"/>
        </w:rPr>
        <w:t xml:space="preserve">100. </w:t>
      </w:r>
    </w:p>
    <w:p w14:paraId="649D9FDC" w14:textId="77777777" w:rsidR="00647E70" w:rsidRPr="00FF619A" w:rsidRDefault="00647E70" w:rsidP="00647E70">
      <w:pPr>
        <w:bidi/>
        <w:snapToGrid w:val="0"/>
        <w:spacing w:after="0" w:line="360" w:lineRule="auto"/>
        <w:jc w:val="both"/>
        <w:rPr>
          <w:rFonts w:cs="Times New Roman"/>
          <w:szCs w:val="24"/>
          <w:lang w:eastAsia="zh-CN"/>
        </w:rPr>
      </w:pPr>
    </w:p>
    <w:p w14:paraId="273F7242" w14:textId="61583746" w:rsidR="00932F4F" w:rsidRPr="002851A1" w:rsidRDefault="00932F4F" w:rsidP="00647E70">
      <w:pPr>
        <w:pStyle w:val="Heading2"/>
        <w:snapToGrid w:val="0"/>
        <w:spacing w:before="0" w:line="360" w:lineRule="auto"/>
        <w:jc w:val="both"/>
        <w:rPr>
          <w:b/>
          <w:szCs w:val="24"/>
        </w:rPr>
      </w:pPr>
      <w:r w:rsidRPr="002851A1">
        <w:rPr>
          <w:rFonts w:cs="Times New Roman"/>
          <w:b/>
          <w:szCs w:val="24"/>
        </w:rPr>
        <w:t>S</w:t>
      </w:r>
      <w:r w:rsidRPr="002851A1">
        <w:rPr>
          <w:b/>
          <w:szCs w:val="24"/>
        </w:rPr>
        <w:t xml:space="preserve">ynthesis </w:t>
      </w:r>
    </w:p>
    <w:p w14:paraId="544C758E" w14:textId="451DFCEF" w:rsidR="0080000D" w:rsidRPr="00CF3E28" w:rsidRDefault="00EA199C" w:rsidP="00647E70">
      <w:pPr>
        <w:snapToGrid w:val="0"/>
        <w:spacing w:after="0" w:line="360" w:lineRule="auto"/>
        <w:jc w:val="both"/>
        <w:rPr>
          <w:szCs w:val="24"/>
          <w:lang w:eastAsia="zh-CN"/>
        </w:rPr>
      </w:pPr>
      <w:r w:rsidRPr="00CF3E28">
        <w:rPr>
          <w:szCs w:val="24"/>
        </w:rPr>
        <w:t xml:space="preserve">We narratively synthesized the </w:t>
      </w:r>
      <w:r w:rsidR="00CE4B90" w:rsidRPr="00CF3E28">
        <w:rPr>
          <w:szCs w:val="24"/>
        </w:rPr>
        <w:t xml:space="preserve">data on HCV infection in each of </w:t>
      </w:r>
      <w:r w:rsidR="003268A0" w:rsidRPr="00CF3E28">
        <w:rPr>
          <w:szCs w:val="24"/>
        </w:rPr>
        <w:t xml:space="preserve">the </w:t>
      </w:r>
      <w:r w:rsidR="00CE4B90" w:rsidRPr="00CF3E28">
        <w:rPr>
          <w:szCs w:val="24"/>
        </w:rPr>
        <w:t>20</w:t>
      </w:r>
      <w:r w:rsidR="005E15A6" w:rsidRPr="00CF3E28">
        <w:rPr>
          <w:szCs w:val="24"/>
        </w:rPr>
        <w:t xml:space="preserve"> MENA</w:t>
      </w:r>
      <w:r w:rsidR="00CE4B90" w:rsidRPr="00CF3E28">
        <w:rPr>
          <w:szCs w:val="24"/>
        </w:rPr>
        <w:t xml:space="preserve"> countries in at-risk populations. </w:t>
      </w:r>
      <w:r w:rsidR="0080000D" w:rsidRPr="00CF3E28">
        <w:rPr>
          <w:szCs w:val="24"/>
        </w:rPr>
        <w:t>We define</w:t>
      </w:r>
      <w:r w:rsidR="00EF5C66" w:rsidRPr="00CF3E28">
        <w:rPr>
          <w:szCs w:val="24"/>
        </w:rPr>
        <w:t>d</w:t>
      </w:r>
      <w:r w:rsidR="0080000D" w:rsidRPr="00CF3E28">
        <w:rPr>
          <w:szCs w:val="24"/>
        </w:rPr>
        <w:t xml:space="preserve"> the GP as individuals from the community </w:t>
      </w:r>
      <w:r w:rsidR="00297257" w:rsidRPr="00CF3E28">
        <w:rPr>
          <w:szCs w:val="24"/>
        </w:rPr>
        <w:t xml:space="preserve">who </w:t>
      </w:r>
      <w:r w:rsidR="0080000D" w:rsidRPr="00CF3E28">
        <w:rPr>
          <w:szCs w:val="24"/>
        </w:rPr>
        <w:t>are not in any specific population category such as blood donors or outpatients. More specifically, we report</w:t>
      </w:r>
      <w:r w:rsidR="00EF5C66" w:rsidRPr="00CF3E28">
        <w:rPr>
          <w:szCs w:val="24"/>
        </w:rPr>
        <w:t>ed</w:t>
      </w:r>
      <w:r w:rsidR="0080000D" w:rsidRPr="00CF3E28">
        <w:rPr>
          <w:szCs w:val="24"/>
        </w:rPr>
        <w:t xml:space="preserve"> </w:t>
      </w:r>
      <w:r w:rsidR="00081FC8" w:rsidRPr="00CF3E28">
        <w:rPr>
          <w:szCs w:val="24"/>
        </w:rPr>
        <w:t>HCV epidemiology in the GP separately from</w:t>
      </w:r>
      <w:r w:rsidR="00297257" w:rsidRPr="00CF3E28">
        <w:rPr>
          <w:szCs w:val="24"/>
        </w:rPr>
        <w:t xml:space="preserve"> that in</w:t>
      </w:r>
      <w:r w:rsidR="00081FC8" w:rsidRPr="00CF3E28">
        <w:rPr>
          <w:szCs w:val="24"/>
        </w:rPr>
        <w:t xml:space="preserve"> blood donors. Blood donors are selected healthy populations</w:t>
      </w:r>
      <w:r w:rsidR="00297257" w:rsidRPr="00CF3E28">
        <w:rPr>
          <w:szCs w:val="24"/>
        </w:rPr>
        <w:t xml:space="preserve"> that </w:t>
      </w:r>
      <w:r w:rsidR="00713A0D" w:rsidRPr="00CF3E28">
        <w:rPr>
          <w:szCs w:val="24"/>
        </w:rPr>
        <w:t>may</w:t>
      </w:r>
      <w:r w:rsidR="00081FC8" w:rsidRPr="00CF3E28">
        <w:rPr>
          <w:szCs w:val="24"/>
        </w:rPr>
        <w:t xml:space="preserve"> not </w:t>
      </w:r>
      <w:r w:rsidR="00713A0D" w:rsidRPr="00CF3E28">
        <w:rPr>
          <w:szCs w:val="24"/>
        </w:rPr>
        <w:t xml:space="preserve">be </w:t>
      </w:r>
      <w:r w:rsidR="00081FC8" w:rsidRPr="00CF3E28">
        <w:rPr>
          <w:szCs w:val="24"/>
        </w:rPr>
        <w:t xml:space="preserve">representative of the </w:t>
      </w:r>
      <w:r w:rsidR="00713A0D" w:rsidRPr="00CF3E28">
        <w:rPr>
          <w:szCs w:val="24"/>
        </w:rPr>
        <w:t>GP</w:t>
      </w:r>
      <w:r w:rsidR="00081FC8" w:rsidRPr="00CF3E28">
        <w:rPr>
          <w:szCs w:val="24"/>
        </w:rPr>
        <w:fldChar w:fldCharType="begin">
          <w:fldData xml:space="preserve">PEVuZE5vdGU+PENpdGU+PEF1dGhvcj5EZW5uaXN0b248L0F1dGhvcj48WWVhcj4yMDE0PC9ZZWFy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</w:fldData>
        </w:fldChar>
      </w:r>
      <w:r w:rsidR="0068530D" w:rsidRPr="00CF3E28">
        <w:rPr>
          <w:szCs w:val="24"/>
        </w:rPr>
        <w:instrText xml:space="preserve"> ADDIN EN.CITE </w:instrText>
      </w:r>
      <w:r w:rsidR="0068530D" w:rsidRPr="00CF3E28">
        <w:rPr>
          <w:szCs w:val="24"/>
        </w:rPr>
        <w:fldChar w:fldCharType="begin">
          <w:fldData xml:space="preserve">PEVuZE5vdGU+PENpdGU+PEF1dGhvcj5EZW5uaXN0b248L0F1dGhvcj48WWVhcj4yMDE0PC9ZZWFy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081FC8" w:rsidRPr="00CF3E28">
        <w:rPr>
          <w:szCs w:val="24"/>
        </w:rPr>
      </w:r>
      <w:r w:rsidR="00081FC8" w:rsidRPr="00CF3E28">
        <w:rPr>
          <w:szCs w:val="24"/>
        </w:rPr>
        <w:fldChar w:fldCharType="separate"/>
      </w:r>
      <w:r w:rsidR="002851A1">
        <w:rPr>
          <w:szCs w:val="24"/>
          <w:vertAlign w:val="superscript"/>
        </w:rPr>
        <w:t>[28,</w:t>
      </w:r>
      <w:r w:rsidR="0068530D" w:rsidRPr="00CF3E28">
        <w:rPr>
          <w:szCs w:val="24"/>
          <w:vertAlign w:val="superscript"/>
        </w:rPr>
        <w:t>29]</w:t>
      </w:r>
      <w:r w:rsidR="00081FC8" w:rsidRPr="00CF3E28">
        <w:rPr>
          <w:szCs w:val="24"/>
        </w:rPr>
        <w:fldChar w:fldCharType="end"/>
      </w:r>
      <w:r w:rsidR="00081FC8" w:rsidRPr="00CF3E28">
        <w:rPr>
          <w:szCs w:val="24"/>
        </w:rPr>
        <w:t>.</w:t>
      </w:r>
      <w:r w:rsidR="003C019B" w:rsidRPr="00CF3E28">
        <w:rPr>
          <w:szCs w:val="24"/>
        </w:rPr>
        <w:t xml:space="preserve"> </w:t>
      </w:r>
      <w:r w:rsidR="0080000D" w:rsidRPr="00CF3E28">
        <w:rPr>
          <w:szCs w:val="24"/>
        </w:rPr>
        <w:t>Therefore</w:t>
      </w:r>
      <w:r w:rsidR="003C019B" w:rsidRPr="00CF3E28">
        <w:rPr>
          <w:szCs w:val="24"/>
        </w:rPr>
        <w:t xml:space="preserve">, </w:t>
      </w:r>
      <w:r w:rsidR="00D408F6" w:rsidRPr="00CF3E28">
        <w:rPr>
          <w:szCs w:val="24"/>
        </w:rPr>
        <w:t>if</w:t>
      </w:r>
      <w:r w:rsidR="00B003A4" w:rsidRPr="00CF3E28">
        <w:rPr>
          <w:szCs w:val="24"/>
        </w:rPr>
        <w:t xml:space="preserve"> an SR </w:t>
      </w:r>
      <w:r w:rsidR="00D408F6" w:rsidRPr="00CF3E28">
        <w:rPr>
          <w:szCs w:val="24"/>
        </w:rPr>
        <w:t>reported an outcome for the GP including specific population categories</w:t>
      </w:r>
      <w:r w:rsidR="0080000D" w:rsidRPr="00CF3E28">
        <w:rPr>
          <w:szCs w:val="24"/>
        </w:rPr>
        <w:t>,</w:t>
      </w:r>
      <w:r w:rsidR="00D408F6" w:rsidRPr="00CF3E28">
        <w:rPr>
          <w:szCs w:val="24"/>
        </w:rPr>
        <w:t xml:space="preserve"> we reported this GP </w:t>
      </w:r>
      <w:r w:rsidR="0080000D" w:rsidRPr="00CF3E28">
        <w:rPr>
          <w:szCs w:val="24"/>
        </w:rPr>
        <w:t>specifying all the included population categories</w:t>
      </w:r>
      <w:r w:rsidR="003C019B" w:rsidRPr="00CF3E28">
        <w:rPr>
          <w:szCs w:val="24"/>
        </w:rPr>
        <w:t>.</w:t>
      </w:r>
    </w:p>
    <w:p w14:paraId="14BE303F" w14:textId="25A7562A" w:rsidR="00564A92" w:rsidRPr="00CF3E28" w:rsidRDefault="003268A0" w:rsidP="002851A1">
      <w:pPr>
        <w:snapToGrid w:val="0"/>
        <w:spacing w:after="0" w:line="360" w:lineRule="auto"/>
        <w:ind w:firstLineChars="200" w:firstLine="480"/>
        <w:jc w:val="both"/>
        <w:rPr>
          <w:szCs w:val="24"/>
        </w:rPr>
      </w:pPr>
      <w:r w:rsidRPr="00CF3E28">
        <w:rPr>
          <w:szCs w:val="24"/>
        </w:rPr>
        <w:t>E</w:t>
      </w:r>
      <w:r w:rsidR="005A38BC" w:rsidRPr="00CF3E28">
        <w:rPr>
          <w:szCs w:val="24"/>
        </w:rPr>
        <w:t xml:space="preserve">xtracted data from the included SRs were compiled into evidence tables. </w:t>
      </w:r>
      <w:r w:rsidR="0080000D" w:rsidRPr="00CF3E28">
        <w:rPr>
          <w:szCs w:val="24"/>
        </w:rPr>
        <w:t>W</w:t>
      </w:r>
      <w:r w:rsidR="00564A92" w:rsidRPr="00CF3E28">
        <w:rPr>
          <w:szCs w:val="24"/>
        </w:rPr>
        <w:t>e report</w:t>
      </w:r>
      <w:r w:rsidR="00EF5C66" w:rsidRPr="00CF3E28">
        <w:rPr>
          <w:szCs w:val="24"/>
        </w:rPr>
        <w:t>ed</w:t>
      </w:r>
      <w:r w:rsidR="00564A92" w:rsidRPr="00CF3E28">
        <w:rPr>
          <w:szCs w:val="24"/>
        </w:rPr>
        <w:t xml:space="preserve"> a</w:t>
      </w:r>
      <w:r w:rsidR="00F47C9A" w:rsidRPr="00CF3E28">
        <w:rPr>
          <w:szCs w:val="24"/>
        </w:rPr>
        <w:t xml:space="preserve">nti-HCV prevalence in at-risk populations </w:t>
      </w:r>
      <w:r w:rsidR="00841F66" w:rsidRPr="00CF3E28">
        <w:rPr>
          <w:szCs w:val="24"/>
        </w:rPr>
        <w:t>from</w:t>
      </w:r>
      <w:r w:rsidR="00F47C9A" w:rsidRPr="00CF3E28">
        <w:rPr>
          <w:szCs w:val="24"/>
        </w:rPr>
        <w:t xml:space="preserve"> </w:t>
      </w:r>
      <w:r w:rsidR="0034079A" w:rsidRPr="00CF3E28">
        <w:rPr>
          <w:szCs w:val="24"/>
        </w:rPr>
        <w:t>the</w:t>
      </w:r>
      <w:r w:rsidR="00F47C9A" w:rsidRPr="00CF3E28">
        <w:rPr>
          <w:szCs w:val="24"/>
        </w:rPr>
        <w:t xml:space="preserve"> SRs and </w:t>
      </w:r>
      <w:r w:rsidR="0034079A" w:rsidRPr="00CF3E28">
        <w:rPr>
          <w:szCs w:val="24"/>
        </w:rPr>
        <w:t xml:space="preserve">the </w:t>
      </w:r>
      <w:r w:rsidR="00F47C9A" w:rsidRPr="00CF3E28">
        <w:rPr>
          <w:szCs w:val="24"/>
        </w:rPr>
        <w:t>quality assessment</w:t>
      </w:r>
      <w:r w:rsidR="0080000D" w:rsidRPr="00CF3E28">
        <w:rPr>
          <w:szCs w:val="24"/>
        </w:rPr>
        <w:t xml:space="preserve"> of</w:t>
      </w:r>
      <w:r w:rsidR="00F47C9A" w:rsidRPr="00CF3E28">
        <w:rPr>
          <w:szCs w:val="24"/>
        </w:rPr>
        <w:t xml:space="preserve"> </w:t>
      </w:r>
      <w:r w:rsidR="0034079A" w:rsidRPr="00CF3E28">
        <w:rPr>
          <w:szCs w:val="24"/>
        </w:rPr>
        <w:t xml:space="preserve">the reported prevalence </w:t>
      </w:r>
      <w:r w:rsidR="00081FC8" w:rsidRPr="00CF3E28">
        <w:rPr>
          <w:szCs w:val="24"/>
        </w:rPr>
        <w:t>(</w:t>
      </w:r>
      <w:r w:rsidR="00973056" w:rsidRPr="00CF3E28">
        <w:rPr>
          <w:szCs w:val="24"/>
        </w:rPr>
        <w:t>Supplementary M</w:t>
      </w:r>
      <w:r w:rsidR="00F47C9A" w:rsidRPr="00CF3E28">
        <w:rPr>
          <w:szCs w:val="24"/>
        </w:rPr>
        <w:t>aterial</w:t>
      </w:r>
      <w:r w:rsidR="005D260D" w:rsidRPr="00CF3E28">
        <w:rPr>
          <w:szCs w:val="24"/>
        </w:rPr>
        <w:t>s</w:t>
      </w:r>
      <w:r w:rsidR="00174845" w:rsidRPr="00CF3E28">
        <w:rPr>
          <w:szCs w:val="24"/>
        </w:rPr>
        <w:t xml:space="preserve"> </w:t>
      </w:r>
      <w:r w:rsidR="000E757D" w:rsidRPr="00CF3E28">
        <w:rPr>
          <w:szCs w:val="24"/>
        </w:rPr>
        <w:t>6</w:t>
      </w:r>
      <w:r w:rsidR="005D260D" w:rsidRPr="00CF3E28">
        <w:rPr>
          <w:szCs w:val="24"/>
        </w:rPr>
        <w:t xml:space="preserve"> and </w:t>
      </w:r>
      <w:r w:rsidR="000E757D" w:rsidRPr="00CF3E28">
        <w:rPr>
          <w:szCs w:val="24"/>
        </w:rPr>
        <w:t>7</w:t>
      </w:r>
      <w:r w:rsidR="00081FC8" w:rsidRPr="00CF3E28">
        <w:rPr>
          <w:szCs w:val="24"/>
        </w:rPr>
        <w:t>)</w:t>
      </w:r>
      <w:r w:rsidR="00F47C9A" w:rsidRPr="00CF3E28">
        <w:rPr>
          <w:szCs w:val="24"/>
        </w:rPr>
        <w:t xml:space="preserve">. </w:t>
      </w:r>
      <w:r w:rsidR="00BA33A1" w:rsidRPr="00CF3E28">
        <w:rPr>
          <w:szCs w:val="24"/>
        </w:rPr>
        <w:t>Country-</w:t>
      </w:r>
      <w:r w:rsidR="00BA33A1" w:rsidRPr="00CF3E28">
        <w:rPr>
          <w:szCs w:val="24"/>
        </w:rPr>
        <w:lastRenderedPageBreak/>
        <w:t>level anti-HCV prevalence w</w:t>
      </w:r>
      <w:r w:rsidR="0034079A" w:rsidRPr="00CF3E28">
        <w:rPr>
          <w:szCs w:val="24"/>
        </w:rPr>
        <w:t>as</w:t>
      </w:r>
      <w:r w:rsidR="00BA33A1" w:rsidRPr="00CF3E28">
        <w:rPr>
          <w:szCs w:val="24"/>
        </w:rPr>
        <w:t xml:space="preserve"> classified into low (&lt;</w:t>
      </w:r>
      <w:r w:rsidR="00811849">
        <w:rPr>
          <w:rFonts w:hint="eastAsia"/>
          <w:szCs w:val="24"/>
          <w:lang w:eastAsia="zh-CN"/>
        </w:rPr>
        <w:t xml:space="preserve"> </w:t>
      </w:r>
      <w:r w:rsidR="00BA33A1" w:rsidRPr="00CF3E28">
        <w:rPr>
          <w:szCs w:val="24"/>
        </w:rPr>
        <w:t>1.5%), moderate (1.5</w:t>
      </w:r>
      <w:r w:rsidR="00811849" w:rsidRPr="00CF3E28">
        <w:rPr>
          <w:szCs w:val="24"/>
        </w:rPr>
        <w:t>%</w:t>
      </w:r>
      <w:r w:rsidR="00BA33A1" w:rsidRPr="00CF3E28">
        <w:rPr>
          <w:szCs w:val="24"/>
        </w:rPr>
        <w:t>-3.5%)</w:t>
      </w:r>
      <w:r w:rsidR="00EF5C66" w:rsidRPr="00CF3E28">
        <w:rPr>
          <w:szCs w:val="24"/>
        </w:rPr>
        <w:t>,</w:t>
      </w:r>
      <w:r w:rsidR="00BA33A1" w:rsidRPr="00CF3E28">
        <w:rPr>
          <w:szCs w:val="24"/>
        </w:rPr>
        <w:t xml:space="preserve"> and high (&gt;</w:t>
      </w:r>
      <w:r w:rsidR="00DA6F5B">
        <w:rPr>
          <w:rFonts w:hint="eastAsia"/>
          <w:szCs w:val="24"/>
          <w:lang w:eastAsia="zh-CN"/>
        </w:rPr>
        <w:t xml:space="preserve"> </w:t>
      </w:r>
      <w:r w:rsidR="00BA33A1" w:rsidRPr="00CF3E28">
        <w:rPr>
          <w:szCs w:val="24"/>
        </w:rPr>
        <w:t>3.5%) level</w:t>
      </w:r>
      <w:r w:rsidR="00297257" w:rsidRPr="00CF3E28">
        <w:rPr>
          <w:szCs w:val="24"/>
        </w:rPr>
        <w:t>s</w:t>
      </w:r>
      <w:r w:rsidR="00BA33A1" w:rsidRPr="00CF3E28">
        <w:rPr>
          <w:szCs w:val="24"/>
        </w:rPr>
        <w:fldChar w:fldCharType="begin">
          <w:fldData xml:space="preserve">PEVuZE5vdGU+PENpdGU+PEF1dGhvcj5Nb2hkIEhhbmFmaWFoPC9BdXRob3I+PFllYXI+MjAxMzwv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</w:fldData>
        </w:fldChar>
      </w:r>
      <w:r w:rsidR="0068530D" w:rsidRPr="00CF3E28">
        <w:rPr>
          <w:szCs w:val="24"/>
        </w:rPr>
        <w:instrText xml:space="preserve"> ADDIN EN.CITE </w:instrText>
      </w:r>
      <w:r w:rsidR="0068530D" w:rsidRPr="00CF3E28">
        <w:rPr>
          <w:szCs w:val="24"/>
        </w:rPr>
        <w:fldChar w:fldCharType="begin">
          <w:fldData xml:space="preserve">PEVuZE5vdGU+PENpdGU+PEF1dGhvcj5Nb2hkIEhhbmFmaWFoPC9BdXRob3I+PFllYXI+MjAxMzwv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BA33A1" w:rsidRPr="00CF3E28">
        <w:rPr>
          <w:szCs w:val="24"/>
        </w:rPr>
      </w:r>
      <w:r w:rsidR="00BA33A1" w:rsidRPr="00CF3E28">
        <w:rPr>
          <w:szCs w:val="24"/>
        </w:rPr>
        <w:fldChar w:fldCharType="separate"/>
      </w:r>
      <w:r w:rsidR="0068530D" w:rsidRPr="00CF3E28">
        <w:rPr>
          <w:szCs w:val="24"/>
          <w:vertAlign w:val="superscript"/>
        </w:rPr>
        <w:t>[30]</w:t>
      </w:r>
      <w:r w:rsidR="00BA33A1" w:rsidRPr="00CF3E28">
        <w:rPr>
          <w:szCs w:val="24"/>
        </w:rPr>
        <w:fldChar w:fldCharType="end"/>
      </w:r>
      <w:r w:rsidR="00BA33A1" w:rsidRPr="00CF3E28">
        <w:rPr>
          <w:szCs w:val="24"/>
        </w:rPr>
        <w:t xml:space="preserve">. </w:t>
      </w:r>
      <w:r w:rsidR="0034079A" w:rsidRPr="00CF3E28">
        <w:rPr>
          <w:szCs w:val="24"/>
        </w:rPr>
        <w:t xml:space="preserve">If available, </w:t>
      </w:r>
      <w:r w:rsidR="00F47C9A" w:rsidRPr="00CF3E28">
        <w:rPr>
          <w:szCs w:val="24"/>
        </w:rPr>
        <w:t>we also report</w:t>
      </w:r>
      <w:r w:rsidR="00EF5C66" w:rsidRPr="00CF3E28">
        <w:rPr>
          <w:szCs w:val="24"/>
        </w:rPr>
        <w:t>ed</w:t>
      </w:r>
      <w:r w:rsidR="00F47C9A" w:rsidRPr="00CF3E28">
        <w:rPr>
          <w:szCs w:val="24"/>
        </w:rPr>
        <w:t xml:space="preserve"> </w:t>
      </w:r>
      <w:r w:rsidR="00297257" w:rsidRPr="00CF3E28">
        <w:rPr>
          <w:szCs w:val="24"/>
        </w:rPr>
        <w:t xml:space="preserve">the </w:t>
      </w:r>
      <w:r w:rsidR="00F47C9A" w:rsidRPr="00CF3E28">
        <w:rPr>
          <w:szCs w:val="24"/>
        </w:rPr>
        <w:t>viremic rate in anti</w:t>
      </w:r>
      <w:r w:rsidR="00174845" w:rsidRPr="00CF3E28">
        <w:rPr>
          <w:szCs w:val="24"/>
        </w:rPr>
        <w:t>-HCV</w:t>
      </w:r>
      <w:r w:rsidR="00F47C9A" w:rsidRPr="00CF3E28">
        <w:rPr>
          <w:szCs w:val="24"/>
        </w:rPr>
        <w:t xml:space="preserve"> positive individuals</w:t>
      </w:r>
      <w:r w:rsidR="00174845" w:rsidRPr="00CF3E28">
        <w:rPr>
          <w:szCs w:val="24"/>
        </w:rPr>
        <w:t xml:space="preserve"> and</w:t>
      </w:r>
      <w:r w:rsidR="00841F66" w:rsidRPr="00CF3E28">
        <w:rPr>
          <w:szCs w:val="24"/>
        </w:rPr>
        <w:t xml:space="preserve"> </w:t>
      </w:r>
      <w:r w:rsidR="00297257" w:rsidRPr="00CF3E28">
        <w:rPr>
          <w:szCs w:val="24"/>
        </w:rPr>
        <w:t xml:space="preserve">the </w:t>
      </w:r>
      <w:r w:rsidR="00841F66" w:rsidRPr="00CF3E28">
        <w:rPr>
          <w:szCs w:val="24"/>
        </w:rPr>
        <w:t>viremic prevalence in the GP</w:t>
      </w:r>
      <w:r w:rsidR="00F47C9A" w:rsidRPr="00CF3E28">
        <w:rPr>
          <w:szCs w:val="24"/>
        </w:rPr>
        <w:t>.</w:t>
      </w:r>
      <w:r w:rsidR="00C51DDE" w:rsidRPr="00CF3E28">
        <w:rPr>
          <w:szCs w:val="24"/>
        </w:rPr>
        <w:t xml:space="preserve"> </w:t>
      </w:r>
    </w:p>
    <w:p w14:paraId="38CBE6A0" w14:textId="05C80FBA" w:rsidR="00D5439E" w:rsidRDefault="00081FC8" w:rsidP="00811849">
      <w:pPr>
        <w:snapToGrid w:val="0"/>
        <w:spacing w:after="0" w:line="360" w:lineRule="auto"/>
        <w:ind w:firstLineChars="200" w:firstLine="480"/>
        <w:jc w:val="both"/>
        <w:rPr>
          <w:rFonts w:cs="Times New Roman"/>
          <w:szCs w:val="24"/>
          <w:lang w:eastAsia="zh-CN"/>
        </w:rPr>
      </w:pPr>
      <w:r w:rsidRPr="00CF3E28">
        <w:rPr>
          <w:szCs w:val="24"/>
        </w:rPr>
        <w:t>F</w:t>
      </w:r>
      <w:r w:rsidR="00174845" w:rsidRPr="00CF3E28">
        <w:rPr>
          <w:szCs w:val="24"/>
        </w:rPr>
        <w:t>or each country, w</w:t>
      </w:r>
      <w:r w:rsidR="00564A92" w:rsidRPr="00CF3E28">
        <w:rPr>
          <w:szCs w:val="24"/>
        </w:rPr>
        <w:t xml:space="preserve">e mapped </w:t>
      </w:r>
      <w:r w:rsidR="00297257" w:rsidRPr="00CF3E28">
        <w:rPr>
          <w:szCs w:val="24"/>
        </w:rPr>
        <w:t>evidence gaps</w:t>
      </w:r>
      <w:r w:rsidR="00564A92" w:rsidRPr="00CF3E28">
        <w:rPr>
          <w:szCs w:val="24"/>
        </w:rPr>
        <w:t xml:space="preserve"> </w:t>
      </w:r>
      <w:r w:rsidR="00297257" w:rsidRPr="00CF3E28">
        <w:rPr>
          <w:szCs w:val="24"/>
        </w:rPr>
        <w:t xml:space="preserve">with </w:t>
      </w:r>
      <w:r w:rsidR="00F47C9A" w:rsidRPr="00CF3E28">
        <w:rPr>
          <w:szCs w:val="24"/>
        </w:rPr>
        <w:t xml:space="preserve">the most </w:t>
      </w:r>
      <w:r w:rsidR="00C61793" w:rsidRPr="00CF3E28">
        <w:rPr>
          <w:szCs w:val="24"/>
        </w:rPr>
        <w:t>up-to-date</w:t>
      </w:r>
      <w:r w:rsidR="00F47C9A" w:rsidRPr="00CF3E28">
        <w:rPr>
          <w:szCs w:val="24"/>
        </w:rPr>
        <w:t xml:space="preserve"> anti-HCV prevalence with the best quality assessment </w:t>
      </w:r>
      <w:r w:rsidR="00A51084" w:rsidRPr="00CF3E28">
        <w:rPr>
          <w:szCs w:val="24"/>
        </w:rPr>
        <w:t xml:space="preserve">(highest quality assessment score) </w:t>
      </w:r>
      <w:r w:rsidR="00F47C9A" w:rsidRPr="00CF3E28">
        <w:rPr>
          <w:szCs w:val="24"/>
        </w:rPr>
        <w:t>in the GP</w:t>
      </w:r>
      <w:r w:rsidR="00EF5C66" w:rsidRPr="00CF3E28">
        <w:rPr>
          <w:szCs w:val="24"/>
        </w:rPr>
        <w:t>;</w:t>
      </w:r>
      <w:r w:rsidR="00F47C9A" w:rsidRPr="00CF3E28">
        <w:rPr>
          <w:szCs w:val="24"/>
        </w:rPr>
        <w:t xml:space="preserve"> blood donors</w:t>
      </w:r>
      <w:r w:rsidR="00EF5C66" w:rsidRPr="00CF3E28">
        <w:rPr>
          <w:szCs w:val="24"/>
        </w:rPr>
        <w:t>;</w:t>
      </w:r>
      <w:r w:rsidR="00F47C9A" w:rsidRPr="00CF3E28">
        <w:rPr>
          <w:szCs w:val="24"/>
        </w:rPr>
        <w:t xml:space="preserve"> pregnant women</w:t>
      </w:r>
      <w:r w:rsidR="00EF5C66" w:rsidRPr="00CF3E28">
        <w:rPr>
          <w:szCs w:val="24"/>
        </w:rPr>
        <w:t>;</w:t>
      </w:r>
      <w:r w:rsidR="00F47C9A" w:rsidRPr="00CF3E28">
        <w:rPr>
          <w:szCs w:val="24"/>
        </w:rPr>
        <w:t xml:space="preserve"> children</w:t>
      </w:r>
      <w:r w:rsidR="00EF5C66" w:rsidRPr="00CF3E28">
        <w:rPr>
          <w:szCs w:val="24"/>
        </w:rPr>
        <w:t>;</w:t>
      </w:r>
      <w:r w:rsidR="00F47C9A" w:rsidRPr="00CF3E28">
        <w:rPr>
          <w:szCs w:val="24"/>
        </w:rPr>
        <w:t xml:space="preserve"> </w:t>
      </w:r>
      <w:r w:rsidR="0034079A" w:rsidRPr="00CF3E28">
        <w:rPr>
          <w:szCs w:val="24"/>
        </w:rPr>
        <w:t xml:space="preserve">patients on </w:t>
      </w:r>
      <w:r w:rsidR="00F47C9A" w:rsidRPr="00CF3E28">
        <w:rPr>
          <w:szCs w:val="24"/>
        </w:rPr>
        <w:t>dia</w:t>
      </w:r>
      <w:r w:rsidR="00174845" w:rsidRPr="00CF3E28">
        <w:rPr>
          <w:szCs w:val="24"/>
        </w:rPr>
        <w:t>lysis</w:t>
      </w:r>
      <w:r w:rsidR="00EF5C66" w:rsidRPr="00CF3E28">
        <w:rPr>
          <w:szCs w:val="24"/>
        </w:rPr>
        <w:t>;</w:t>
      </w:r>
      <w:r w:rsidR="00174845" w:rsidRPr="00CF3E28">
        <w:rPr>
          <w:szCs w:val="24"/>
        </w:rPr>
        <w:t xml:space="preserve"> hemophiliac, </w:t>
      </w:r>
      <w:r w:rsidR="0034079A" w:rsidRPr="00CF3E28">
        <w:rPr>
          <w:szCs w:val="24"/>
        </w:rPr>
        <w:t>thalassemic</w:t>
      </w:r>
      <w:r w:rsidR="00174845" w:rsidRPr="00CF3E28">
        <w:rPr>
          <w:szCs w:val="24"/>
        </w:rPr>
        <w:t xml:space="preserve">, and </w:t>
      </w:r>
      <w:r w:rsidR="0034079A" w:rsidRPr="00CF3E28">
        <w:rPr>
          <w:szCs w:val="24"/>
        </w:rPr>
        <w:t xml:space="preserve">transfused </w:t>
      </w:r>
      <w:r w:rsidR="00174845" w:rsidRPr="00CF3E28">
        <w:rPr>
          <w:szCs w:val="24"/>
        </w:rPr>
        <w:t>patients</w:t>
      </w:r>
      <w:r w:rsidR="00EF5C66" w:rsidRPr="00CF3E28">
        <w:rPr>
          <w:szCs w:val="24"/>
        </w:rPr>
        <w:t>;</w:t>
      </w:r>
      <w:r w:rsidR="00174845" w:rsidRPr="00CF3E28">
        <w:rPr>
          <w:szCs w:val="24"/>
        </w:rPr>
        <w:t xml:space="preserve"> patients with</w:t>
      </w:r>
      <w:r w:rsidR="00F47C9A" w:rsidRPr="00CF3E28">
        <w:rPr>
          <w:szCs w:val="24"/>
        </w:rPr>
        <w:t xml:space="preserve"> </w:t>
      </w:r>
      <w:r w:rsidR="00460A87" w:rsidRPr="00CF3E28">
        <w:rPr>
          <w:szCs w:val="24"/>
        </w:rPr>
        <w:t>HCC</w:t>
      </w:r>
      <w:r w:rsidR="00174845" w:rsidRPr="00CF3E28">
        <w:rPr>
          <w:szCs w:val="24"/>
        </w:rPr>
        <w:t>, acute liver disease, chronic liver disease</w:t>
      </w:r>
      <w:r w:rsidR="00460A87" w:rsidRPr="00CF3E28">
        <w:rPr>
          <w:szCs w:val="24"/>
        </w:rPr>
        <w:t xml:space="preserve"> (CLD)</w:t>
      </w:r>
      <w:r w:rsidR="00174845" w:rsidRPr="00CF3E28">
        <w:rPr>
          <w:szCs w:val="24"/>
        </w:rPr>
        <w:t>, HIV and/or other sexually transmitted infection</w:t>
      </w:r>
      <w:r w:rsidR="00297257" w:rsidRPr="00CF3E28">
        <w:rPr>
          <w:szCs w:val="24"/>
        </w:rPr>
        <w:t>s</w:t>
      </w:r>
      <w:r w:rsidR="00767892" w:rsidRPr="00CF3E28">
        <w:rPr>
          <w:szCs w:val="24"/>
        </w:rPr>
        <w:t>;</w:t>
      </w:r>
      <w:r w:rsidR="00174845" w:rsidRPr="00CF3E28">
        <w:rPr>
          <w:szCs w:val="24"/>
        </w:rPr>
        <w:t xml:space="preserve"> healthcare workers</w:t>
      </w:r>
      <w:r w:rsidR="00767892" w:rsidRPr="00CF3E28">
        <w:rPr>
          <w:szCs w:val="24"/>
        </w:rPr>
        <w:t>;</w:t>
      </w:r>
      <w:r w:rsidR="00174845" w:rsidRPr="00CF3E28">
        <w:rPr>
          <w:szCs w:val="24"/>
        </w:rPr>
        <w:t xml:space="preserve"> barbers</w:t>
      </w:r>
      <w:r w:rsidR="00767892" w:rsidRPr="00CF3E28">
        <w:rPr>
          <w:szCs w:val="24"/>
        </w:rPr>
        <w:t>;</w:t>
      </w:r>
      <w:r w:rsidR="00174845" w:rsidRPr="00CF3E28">
        <w:rPr>
          <w:szCs w:val="24"/>
        </w:rPr>
        <w:t xml:space="preserve"> contact</w:t>
      </w:r>
      <w:r w:rsidR="005F6661" w:rsidRPr="00CF3E28">
        <w:rPr>
          <w:szCs w:val="24"/>
        </w:rPr>
        <w:t>s</w:t>
      </w:r>
      <w:r w:rsidR="00174845" w:rsidRPr="00CF3E28">
        <w:rPr>
          <w:szCs w:val="24"/>
        </w:rPr>
        <w:t xml:space="preserve"> of HCV</w:t>
      </w:r>
      <w:r w:rsidR="00297257" w:rsidRPr="00CF3E28">
        <w:rPr>
          <w:szCs w:val="24"/>
        </w:rPr>
        <w:t>-</w:t>
      </w:r>
      <w:r w:rsidR="00174845" w:rsidRPr="00CF3E28">
        <w:rPr>
          <w:szCs w:val="24"/>
        </w:rPr>
        <w:t>infected patients</w:t>
      </w:r>
      <w:r w:rsidR="00767892" w:rsidRPr="00CF3E28">
        <w:rPr>
          <w:szCs w:val="24"/>
        </w:rPr>
        <w:t>;</w:t>
      </w:r>
      <w:r w:rsidR="00174845" w:rsidRPr="00CF3E28">
        <w:rPr>
          <w:szCs w:val="24"/>
        </w:rPr>
        <w:t xml:space="preserve"> people who inject drugs</w:t>
      </w:r>
      <w:r w:rsidR="00B423CB" w:rsidRPr="00CF3E28">
        <w:rPr>
          <w:szCs w:val="24"/>
        </w:rPr>
        <w:t xml:space="preserve"> (PWID)</w:t>
      </w:r>
      <w:r w:rsidR="00767892" w:rsidRPr="00CF3E28">
        <w:rPr>
          <w:szCs w:val="24"/>
        </w:rPr>
        <w:t>;</w:t>
      </w:r>
      <w:r w:rsidR="00174845" w:rsidRPr="00CF3E28">
        <w:rPr>
          <w:szCs w:val="24"/>
        </w:rPr>
        <w:t xml:space="preserve"> prisoners</w:t>
      </w:r>
      <w:r w:rsidR="00767892" w:rsidRPr="00CF3E28">
        <w:rPr>
          <w:szCs w:val="24"/>
        </w:rPr>
        <w:t>;</w:t>
      </w:r>
      <w:r w:rsidR="00174845" w:rsidRPr="00CF3E28">
        <w:rPr>
          <w:szCs w:val="24"/>
        </w:rPr>
        <w:t xml:space="preserve"> sex workers</w:t>
      </w:r>
      <w:r w:rsidR="00767892" w:rsidRPr="00CF3E28">
        <w:rPr>
          <w:szCs w:val="24"/>
        </w:rPr>
        <w:t>;</w:t>
      </w:r>
      <w:r w:rsidR="00174845" w:rsidRPr="00CF3E28">
        <w:rPr>
          <w:szCs w:val="24"/>
        </w:rPr>
        <w:t xml:space="preserve"> and men who have sex with men</w:t>
      </w:r>
      <w:r w:rsidR="00015EA7" w:rsidRPr="00CF3E28">
        <w:rPr>
          <w:szCs w:val="24"/>
        </w:rPr>
        <w:t xml:space="preserve"> (MSM)</w:t>
      </w:r>
      <w:r w:rsidR="00973056" w:rsidRPr="00CF3E28">
        <w:rPr>
          <w:szCs w:val="24"/>
        </w:rPr>
        <w:t xml:space="preserve"> (T</w:t>
      </w:r>
      <w:r w:rsidRPr="00CF3E28">
        <w:rPr>
          <w:szCs w:val="24"/>
        </w:rPr>
        <w:t>ables 1-3)</w:t>
      </w:r>
      <w:r w:rsidR="00174845" w:rsidRPr="00CF3E28">
        <w:rPr>
          <w:szCs w:val="24"/>
        </w:rPr>
        <w:t xml:space="preserve">. </w:t>
      </w:r>
      <w:r w:rsidR="00D5439E" w:rsidRPr="00CF3E28">
        <w:rPr>
          <w:rFonts w:cs="Times New Roman"/>
          <w:szCs w:val="24"/>
        </w:rPr>
        <w:t>We took financial disclosures into account when assessing</w:t>
      </w:r>
      <w:r w:rsidR="003C019B" w:rsidRPr="00CF3E28">
        <w:rPr>
          <w:rFonts w:cs="Times New Roman"/>
          <w:szCs w:val="24"/>
        </w:rPr>
        <w:t xml:space="preserve"> and reporting</w:t>
      </w:r>
      <w:r w:rsidR="00D5439E" w:rsidRPr="00CF3E28">
        <w:rPr>
          <w:rFonts w:cs="Times New Roman"/>
          <w:szCs w:val="24"/>
        </w:rPr>
        <w:t xml:space="preserve"> the</w:t>
      </w:r>
      <w:r w:rsidR="003C019B" w:rsidRPr="00CF3E28">
        <w:rPr>
          <w:rFonts w:cs="Times New Roman"/>
          <w:szCs w:val="24"/>
        </w:rPr>
        <w:t>se</w:t>
      </w:r>
      <w:r w:rsidR="00D5439E" w:rsidRPr="00CF3E28">
        <w:rPr>
          <w:rFonts w:cs="Times New Roman"/>
          <w:szCs w:val="24"/>
        </w:rPr>
        <w:t xml:space="preserve"> outcomes</w:t>
      </w:r>
      <w:r w:rsidR="00D5439E" w:rsidRPr="00CF3E28">
        <w:rPr>
          <w:rFonts w:cs="Times New Roman"/>
          <w:szCs w:val="24"/>
        </w:rPr>
        <w:fldChar w:fldCharType="begin"/>
      </w:r>
      <w:r w:rsidR="0068530D" w:rsidRPr="00CF3E28">
        <w:rPr>
          <w:rFonts w:cs="Times New Roman"/>
          <w:szCs w:val="24"/>
        </w:rPr>
        <w:instrText xml:space="preserve"> ADDIN EN.CITE &lt;EndNote&gt;&lt;Cite&gt;&lt;Author&gt;Resnik&lt;/Author&gt;&lt;Year&gt;2013&lt;/Year&gt;&lt;RecNum&gt;3122&lt;/RecNum&gt;&lt;DisplayText&gt;&lt;style face="superscript"&gt;[31]&lt;/style&gt;&lt;/DisplayText&gt;&lt;record&gt;&lt;rec-number&gt;3122&lt;/rec-number&gt;&lt;foreign-keys&gt;&lt;key app="EN" db-id="2zrzpxzptwtsauexpsbxsx215ae0ez0ezfrf" timestamp="1518425944"&gt;3122&lt;/key&gt;&lt;/foreign-keys&gt;&lt;ref-type name="Journal Article"&gt;17&lt;/ref-type&gt;&lt;contributors&gt;&lt;authors&gt;&lt;author&gt;Resnik, D. B.&lt;/author&gt;&lt;author&gt;Elliott, K. C.&lt;/author&gt;&lt;/authors&gt;&lt;/contributors&gt;&lt;auth-address&gt;National Institute for Environmental Health Sciences, National Institutes of Health, Research Triangle Park, North Carolina 27709, USA. resnikd@niehs.nih.gov&lt;/auth-address&gt;&lt;titles&gt;&lt;title&gt;Taking financial relationships into account when assessing research&lt;/title&gt;&lt;secondary-title&gt;Account Res&lt;/secondary-title&gt;&lt;/titles&gt;&lt;periodical&gt;&lt;full-title&gt;Account Res&lt;/full-title&gt;&lt;/periodical&gt;&lt;pages&gt;184-205&lt;/pages&gt;&lt;volume&gt;20&lt;/volume&gt;&lt;number&gt;3&lt;/number&gt;&lt;edition&gt;2013/05/16&lt;/edition&gt;&lt;keywords&gt;&lt;keyword&gt;Conflict of Interest/economics&lt;/keyword&gt;&lt;keyword&gt;Data Interpretation, Statistical&lt;/keyword&gt;&lt;keyword&gt;Disclosure&lt;/keyword&gt;&lt;keyword&gt;Ethics, Research&lt;/keyword&gt;&lt;keyword&gt;Financial Support/*ethics&lt;/keyword&gt;&lt;keyword&gt;Research/economics/*organization &amp;amp; administration&lt;/keyword&gt;&lt;keyword&gt;Research Design&lt;/keyword&gt;&lt;/keywords&gt;&lt;dates&gt;&lt;year&gt;2013&lt;/year&gt;&lt;/dates&gt;&lt;isbn&gt;1545-5815 (Electronic)&amp;#xD;0898-9621 (Linking)&lt;/isbn&gt;&lt;accession-num&gt;23672544&lt;/accession-num&gt;&lt;urls&gt;&lt;related-urls&gt;&lt;url&gt;https://www.ncbi.nlm.nih.gov/pubmed/23672544&lt;/url&gt;&lt;/related-urls&gt;&lt;/urls&gt;&lt;custom2&gt;PMC3954632&lt;/custom2&gt;&lt;electronic-resource-num&gt;10.1080/08989621.2013.788383&lt;/electronic-resource-num&gt;&lt;/record&gt;&lt;/Cite&gt;&lt;/EndNote&gt;</w:instrText>
      </w:r>
      <w:r w:rsidR="00D5439E" w:rsidRPr="00CF3E28">
        <w:rPr>
          <w:rFonts w:cs="Times New Roman"/>
          <w:szCs w:val="24"/>
        </w:rPr>
        <w:fldChar w:fldCharType="separate"/>
      </w:r>
      <w:r w:rsidR="0068530D" w:rsidRPr="00CF3E28">
        <w:rPr>
          <w:rFonts w:cs="Times New Roman"/>
          <w:szCs w:val="24"/>
          <w:vertAlign w:val="superscript"/>
        </w:rPr>
        <w:t>[31]</w:t>
      </w:r>
      <w:r w:rsidR="00D5439E" w:rsidRPr="00CF3E28">
        <w:rPr>
          <w:rFonts w:cs="Times New Roman"/>
          <w:szCs w:val="24"/>
        </w:rPr>
        <w:fldChar w:fldCharType="end"/>
      </w:r>
      <w:r w:rsidR="00D5439E" w:rsidRPr="00CF3E28">
        <w:rPr>
          <w:rFonts w:cs="Times New Roman"/>
          <w:szCs w:val="24"/>
        </w:rPr>
        <w:t xml:space="preserve">. Whenever two outcomes describing the same population </w:t>
      </w:r>
      <w:r w:rsidR="000F4969" w:rsidRPr="00CF3E28">
        <w:rPr>
          <w:rFonts w:cs="Times New Roman"/>
          <w:szCs w:val="24"/>
        </w:rPr>
        <w:t xml:space="preserve">in the same country had </w:t>
      </w:r>
      <w:r w:rsidR="00D5439E" w:rsidRPr="00CF3E28">
        <w:rPr>
          <w:rFonts w:cs="Times New Roman"/>
          <w:szCs w:val="24"/>
        </w:rPr>
        <w:t xml:space="preserve">the same quality score, we reported the outcome extracted from the SR </w:t>
      </w:r>
      <w:r w:rsidR="00297257" w:rsidRPr="00CF3E28">
        <w:rPr>
          <w:rFonts w:cs="Times New Roman"/>
          <w:szCs w:val="24"/>
        </w:rPr>
        <w:t xml:space="preserve">the </w:t>
      </w:r>
      <w:r w:rsidR="00D5439E" w:rsidRPr="00CF3E28">
        <w:rPr>
          <w:rFonts w:cs="Times New Roman"/>
          <w:szCs w:val="24"/>
        </w:rPr>
        <w:t>authors</w:t>
      </w:r>
      <w:r w:rsidR="00297257" w:rsidRPr="00CF3E28">
        <w:rPr>
          <w:rFonts w:cs="Times New Roman"/>
          <w:szCs w:val="24"/>
        </w:rPr>
        <w:t xml:space="preserve"> of which</w:t>
      </w:r>
      <w:r w:rsidR="00D5439E" w:rsidRPr="00CF3E28">
        <w:rPr>
          <w:rFonts w:cs="Times New Roman"/>
          <w:szCs w:val="24"/>
        </w:rPr>
        <w:t xml:space="preserve"> disclos</w:t>
      </w:r>
      <w:r w:rsidR="00297257" w:rsidRPr="00CF3E28">
        <w:rPr>
          <w:rFonts w:cs="Times New Roman"/>
          <w:szCs w:val="24"/>
        </w:rPr>
        <w:t>ed</w:t>
      </w:r>
      <w:r w:rsidR="00D5439E" w:rsidRPr="00CF3E28">
        <w:rPr>
          <w:rFonts w:cs="Times New Roman"/>
          <w:szCs w:val="24"/>
        </w:rPr>
        <w:t xml:space="preserve"> no financial relationship with </w:t>
      </w:r>
      <w:r w:rsidR="005F332D" w:rsidRPr="00CF3E28">
        <w:rPr>
          <w:szCs w:val="24"/>
        </w:rPr>
        <w:t>HCV DAA pharmaceutical companies</w:t>
      </w:r>
      <w:r w:rsidR="00D5439E" w:rsidRPr="00CF3E28">
        <w:rPr>
          <w:rFonts w:cs="Times New Roman"/>
          <w:szCs w:val="24"/>
        </w:rPr>
        <w:t>.</w:t>
      </w:r>
    </w:p>
    <w:p w14:paraId="1FA141AE" w14:textId="77777777" w:rsidR="00DA6F5B" w:rsidRPr="00CF3E28" w:rsidRDefault="00DA6F5B" w:rsidP="00811849">
      <w:pPr>
        <w:snapToGrid w:val="0"/>
        <w:spacing w:after="0" w:line="360" w:lineRule="auto"/>
        <w:ind w:firstLineChars="200" w:firstLine="480"/>
        <w:jc w:val="both"/>
        <w:rPr>
          <w:szCs w:val="24"/>
          <w:lang w:eastAsia="zh-CN"/>
        </w:rPr>
      </w:pPr>
    </w:p>
    <w:p w14:paraId="1FD2598C" w14:textId="161F627B" w:rsidR="0046567A" w:rsidRPr="00CF3E28" w:rsidRDefault="00092A3B" w:rsidP="00647E70">
      <w:pPr>
        <w:pStyle w:val="Heading1"/>
        <w:snapToGrid w:val="0"/>
        <w:spacing w:before="0" w:line="360" w:lineRule="auto"/>
        <w:jc w:val="both"/>
        <w:rPr>
          <w:szCs w:val="24"/>
        </w:rPr>
      </w:pPr>
      <w:r w:rsidRPr="00CF3E28">
        <w:rPr>
          <w:szCs w:val="24"/>
        </w:rPr>
        <w:t>RESULTS</w:t>
      </w:r>
    </w:p>
    <w:p w14:paraId="5B925E79" w14:textId="0438F371" w:rsidR="00BA33A1" w:rsidRPr="00DA6F5B" w:rsidRDefault="00F9092C" w:rsidP="00647E70">
      <w:pPr>
        <w:pStyle w:val="Heading2"/>
        <w:snapToGrid w:val="0"/>
        <w:spacing w:before="0" w:line="360" w:lineRule="auto"/>
        <w:jc w:val="both"/>
        <w:rPr>
          <w:b/>
          <w:szCs w:val="24"/>
        </w:rPr>
      </w:pPr>
      <w:r w:rsidRPr="00DA6F5B">
        <w:rPr>
          <w:b/>
          <w:szCs w:val="24"/>
        </w:rPr>
        <w:t>Quality assessment</w:t>
      </w:r>
      <w:r w:rsidR="00BA33A1" w:rsidRPr="00DA6F5B">
        <w:rPr>
          <w:b/>
          <w:szCs w:val="24"/>
        </w:rPr>
        <w:t xml:space="preserve"> - PICOTS framework</w:t>
      </w:r>
    </w:p>
    <w:p w14:paraId="61683AF1" w14:textId="1D5E0E8A" w:rsidR="004A6582" w:rsidRPr="00CF3E28" w:rsidRDefault="007F6C69" w:rsidP="00647E70">
      <w:pPr>
        <w:snapToGrid w:val="0"/>
        <w:spacing w:after="0" w:line="360" w:lineRule="auto"/>
        <w:jc w:val="both"/>
        <w:rPr>
          <w:szCs w:val="24"/>
        </w:rPr>
      </w:pPr>
      <w:r w:rsidRPr="00CF3E28">
        <w:rPr>
          <w:szCs w:val="24"/>
        </w:rPr>
        <w:t>Only six out of 37</w:t>
      </w:r>
      <w:r w:rsidR="006423E9" w:rsidRPr="00CF3E28">
        <w:rPr>
          <w:szCs w:val="24"/>
        </w:rPr>
        <w:t xml:space="preserve"> SRs </w:t>
      </w:r>
      <w:r w:rsidR="00D577DF" w:rsidRPr="00CF3E28">
        <w:rPr>
          <w:szCs w:val="24"/>
        </w:rPr>
        <w:t xml:space="preserve">of </w:t>
      </w:r>
      <w:r w:rsidR="006423E9" w:rsidRPr="00CF3E28">
        <w:rPr>
          <w:szCs w:val="24"/>
        </w:rPr>
        <w:t>HCV epidemiology in</w:t>
      </w:r>
      <w:r w:rsidR="00D577DF" w:rsidRPr="00CF3E28">
        <w:rPr>
          <w:szCs w:val="24"/>
        </w:rPr>
        <w:t xml:space="preserve"> </w:t>
      </w:r>
      <w:r w:rsidR="007714DF" w:rsidRPr="00CF3E28">
        <w:rPr>
          <w:szCs w:val="24"/>
        </w:rPr>
        <w:t>the MENA region</w:t>
      </w:r>
      <w:r w:rsidR="006423E9" w:rsidRPr="00CF3E28">
        <w:rPr>
          <w:szCs w:val="24"/>
        </w:rPr>
        <w:t xml:space="preserve"> published after 2008 conducted a quality assessment of the studies</w:t>
      </w:r>
      <w:r w:rsidR="0034079A" w:rsidRPr="00CF3E28">
        <w:rPr>
          <w:szCs w:val="24"/>
        </w:rPr>
        <w:t xml:space="preserve"> included</w:t>
      </w:r>
      <w:r w:rsidR="006423E9" w:rsidRPr="00CF3E28">
        <w:rPr>
          <w:szCs w:val="24"/>
        </w:rPr>
        <w:fldChar w:fldCharType="begin">
          <w:fldData xml:space="preserve">PEVuZE5vdGU+PENpdGU+PEF1dGhvcj5Hb3dlcjwvQXV0aG9yPjxZZWFyPjIwMTQ8L1llYXI+PFJl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dG9sb2d5PC9hYmJyLTE+PC9hbHQtcGVyaW9kaWNhbD48cGFnZXM+UzQ1LTU3PC9wYWdlcz48dm9s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PEVuZE5vdGU+PENpdGU+PEF1dGhvcj5Hb3dlcjwvQXV0aG9yPjxZZWFyPjIwMTQ8L1llYXI+PFJl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dG9sb2d5PC9hYmJyLTE+PC9hbHQtcGVyaW9kaWNhbD48cGFnZXM+UzQ1LTU3PC9wYWdlcz48dm9s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6423E9" w:rsidRPr="00CF3E28">
        <w:rPr>
          <w:szCs w:val="24"/>
        </w:rPr>
      </w:r>
      <w:r w:rsidR="006423E9" w:rsidRPr="00CF3E28">
        <w:rPr>
          <w:szCs w:val="24"/>
        </w:rPr>
        <w:fldChar w:fldCharType="separate"/>
      </w:r>
      <w:r w:rsidR="00DA6F5B">
        <w:rPr>
          <w:szCs w:val="24"/>
          <w:vertAlign w:val="superscript"/>
        </w:rPr>
        <w:t>[6,27,</w:t>
      </w:r>
      <w:r w:rsidR="0068530D" w:rsidRPr="00CF3E28">
        <w:rPr>
          <w:szCs w:val="24"/>
          <w:vertAlign w:val="superscript"/>
        </w:rPr>
        <w:t>32-35]</w:t>
      </w:r>
      <w:r w:rsidR="006423E9" w:rsidRPr="00CF3E28">
        <w:rPr>
          <w:szCs w:val="24"/>
        </w:rPr>
        <w:fldChar w:fldCharType="end"/>
      </w:r>
      <w:r w:rsidR="006423E9" w:rsidRPr="00CF3E28">
        <w:rPr>
          <w:szCs w:val="24"/>
        </w:rPr>
        <w:t xml:space="preserve">. </w:t>
      </w:r>
      <w:r w:rsidR="00BA33A1" w:rsidRPr="00CF3E28">
        <w:rPr>
          <w:szCs w:val="24"/>
        </w:rPr>
        <w:t xml:space="preserve">HCV prevalence or incidence </w:t>
      </w:r>
      <w:r w:rsidR="0034079A" w:rsidRPr="00CF3E28">
        <w:rPr>
          <w:szCs w:val="24"/>
        </w:rPr>
        <w:t>is meaningful</w:t>
      </w:r>
      <w:r w:rsidR="00BA33A1" w:rsidRPr="00CF3E28">
        <w:rPr>
          <w:szCs w:val="24"/>
        </w:rPr>
        <w:t xml:space="preserve"> </w:t>
      </w:r>
      <w:r w:rsidRPr="00CF3E28">
        <w:rPr>
          <w:szCs w:val="24"/>
        </w:rPr>
        <w:t xml:space="preserve">only </w:t>
      </w:r>
      <w:r w:rsidR="00BA33A1" w:rsidRPr="00CF3E28">
        <w:rPr>
          <w:szCs w:val="24"/>
        </w:rPr>
        <w:t xml:space="preserve">when the population, the outcome, the </w:t>
      </w:r>
      <w:r w:rsidR="00291FB5" w:rsidRPr="00CF3E28">
        <w:rPr>
          <w:szCs w:val="24"/>
        </w:rPr>
        <w:t xml:space="preserve">study </w:t>
      </w:r>
      <w:r w:rsidR="00BA33A1" w:rsidRPr="00CF3E28">
        <w:rPr>
          <w:szCs w:val="24"/>
        </w:rPr>
        <w:t>setting, and the</w:t>
      </w:r>
      <w:r w:rsidR="00291FB5" w:rsidRPr="00CF3E28">
        <w:rPr>
          <w:szCs w:val="24"/>
        </w:rPr>
        <w:t xml:space="preserve"> study</w:t>
      </w:r>
      <w:r w:rsidR="00BA33A1" w:rsidRPr="00CF3E28">
        <w:rPr>
          <w:szCs w:val="24"/>
        </w:rPr>
        <w:t xml:space="preserve"> period are state</w:t>
      </w:r>
      <w:r w:rsidR="00291FB5" w:rsidRPr="00CF3E28">
        <w:rPr>
          <w:szCs w:val="24"/>
        </w:rPr>
        <w:t>d</w:t>
      </w:r>
      <w:r w:rsidR="00BA33A1" w:rsidRPr="00CF3E28">
        <w:rPr>
          <w:szCs w:val="24"/>
        </w:rPr>
        <w:t xml:space="preserve"> (PICOTS framework)</w:t>
      </w:r>
      <w:r w:rsidR="004C5C84" w:rsidRPr="00CF3E28">
        <w:rPr>
          <w:rFonts w:cs="Times New Roman"/>
          <w:szCs w:val="24"/>
        </w:rPr>
        <w:fldChar w:fldCharType="begin"/>
      </w:r>
      <w:r w:rsidR="0068530D" w:rsidRPr="00CF3E28">
        <w:rPr>
          <w:rFonts w:cs="Times New Roman"/>
          <w:szCs w:val="24"/>
        </w:rPr>
        <w:instrText xml:space="preserve"> ADDIN EN.CITE &lt;EndNote&gt;&lt;Cite&gt;&lt;Author&gt;PubMed Health&lt;/Author&gt;&lt;Year&gt;2017&lt;/Year&gt;&lt;RecNum&gt;3118&lt;/RecNum&gt;&lt;DisplayText&gt;&lt;style face="superscript"&gt;[25]&lt;/style&gt;&lt;/DisplayText&gt;&lt;record&gt;&lt;rec-number&gt;3118&lt;/rec-number&gt;&lt;foreign-keys&gt;&lt;key app="EN" db-id="2zrzpxzptwtsauexpsbxsx215ae0ez0ezfrf" timestamp="1517919231"&gt;3118&lt;/key&gt;&lt;/foreign-keys&gt;&lt;ref-type name="Web Page"&gt;12&lt;/ref-type&gt;&lt;contributors&gt;&lt;authors&gt;&lt;author&gt;PubMed Health,.&lt;/author&gt;&lt;/authors&gt;&lt;/contributors&gt;&lt;titles&gt;&lt;title&gt;PICO Framework&lt;/title&gt;&lt;/titles&gt;&lt;volume&gt;2018&lt;/volume&gt;&lt;number&gt;6 Feb 2018&lt;/number&gt;&lt;dates&gt;&lt;year&gt;2017&lt;/year&gt;&lt;/dates&gt;&lt;pub-location&gt;Bethesda MD, USA&lt;/pub-location&gt;&lt;publisher&gt;U.S. National Library of Medicine&lt;/publisher&gt;&lt;urls&gt;&lt;related-urls&gt;&lt;url&gt;https://www.ncbi.nlm.nih.gov/pubmedhealth/PMHT0029906/&lt;/url&gt;&lt;/related-urls&gt;&lt;/urls&gt;&lt;/record&gt;&lt;/Cite&gt;&lt;/EndNote&gt;</w:instrText>
      </w:r>
      <w:r w:rsidR="004C5C84" w:rsidRPr="00CF3E28">
        <w:rPr>
          <w:rFonts w:cs="Times New Roman"/>
          <w:szCs w:val="24"/>
        </w:rPr>
        <w:fldChar w:fldCharType="separate"/>
      </w:r>
      <w:r w:rsidR="0068530D" w:rsidRPr="00CF3E28">
        <w:rPr>
          <w:rFonts w:cs="Times New Roman"/>
          <w:szCs w:val="24"/>
          <w:vertAlign w:val="superscript"/>
        </w:rPr>
        <w:t>[25]</w:t>
      </w:r>
      <w:r w:rsidR="004C5C84" w:rsidRPr="00CF3E28">
        <w:rPr>
          <w:rFonts w:cs="Times New Roman"/>
          <w:szCs w:val="24"/>
        </w:rPr>
        <w:fldChar w:fldCharType="end"/>
      </w:r>
      <w:r w:rsidR="00BA33A1" w:rsidRPr="00CF3E28">
        <w:rPr>
          <w:szCs w:val="24"/>
        </w:rPr>
        <w:t>.</w:t>
      </w:r>
      <w:r w:rsidR="0034079A" w:rsidRPr="00CF3E28">
        <w:rPr>
          <w:szCs w:val="24"/>
        </w:rPr>
        <w:t xml:space="preserve"> Additionally, for</w:t>
      </w:r>
      <w:r w:rsidR="000A1777" w:rsidRPr="00CF3E28">
        <w:rPr>
          <w:szCs w:val="24"/>
        </w:rPr>
        <w:t xml:space="preserve"> SRs, reporting </w:t>
      </w:r>
      <w:r w:rsidR="004C5C84" w:rsidRPr="00CF3E28">
        <w:rPr>
          <w:szCs w:val="24"/>
        </w:rPr>
        <w:t xml:space="preserve">the </w:t>
      </w:r>
      <w:r w:rsidR="000A1777" w:rsidRPr="00CF3E28">
        <w:rPr>
          <w:szCs w:val="24"/>
        </w:rPr>
        <w:t>quantitative synthesis method</w:t>
      </w:r>
      <w:r w:rsidR="00CC00B2" w:rsidRPr="00CF3E28">
        <w:rPr>
          <w:szCs w:val="24"/>
        </w:rPr>
        <w:t xml:space="preserve"> </w:t>
      </w:r>
      <w:r w:rsidR="004C5C84" w:rsidRPr="00CF3E28">
        <w:rPr>
          <w:szCs w:val="24"/>
        </w:rPr>
        <w:t>used</w:t>
      </w:r>
      <w:r w:rsidR="00A47223" w:rsidRPr="00CF3E28">
        <w:rPr>
          <w:szCs w:val="24"/>
        </w:rPr>
        <w:t xml:space="preserve"> and </w:t>
      </w:r>
      <w:r w:rsidR="00C61793" w:rsidRPr="00CF3E28">
        <w:rPr>
          <w:szCs w:val="24"/>
        </w:rPr>
        <w:t xml:space="preserve">the number of </w:t>
      </w:r>
      <w:r w:rsidR="0047755A" w:rsidRPr="00CF3E28">
        <w:rPr>
          <w:szCs w:val="24"/>
        </w:rPr>
        <w:t>s</w:t>
      </w:r>
      <w:r w:rsidR="00A47223" w:rsidRPr="00CF3E28">
        <w:rPr>
          <w:szCs w:val="24"/>
        </w:rPr>
        <w:t>tudies</w:t>
      </w:r>
      <w:r w:rsidR="0047755A" w:rsidRPr="00CF3E28">
        <w:rPr>
          <w:szCs w:val="24"/>
        </w:rPr>
        <w:t xml:space="preserve"> included </w:t>
      </w:r>
      <w:r w:rsidR="004A6582" w:rsidRPr="00CF3E28">
        <w:rPr>
          <w:szCs w:val="24"/>
        </w:rPr>
        <w:t>in th</w:t>
      </w:r>
      <w:r w:rsidR="0047755A" w:rsidRPr="00CF3E28">
        <w:rPr>
          <w:szCs w:val="24"/>
        </w:rPr>
        <w:t>e</w:t>
      </w:r>
      <w:r w:rsidR="004A6582" w:rsidRPr="00CF3E28">
        <w:rPr>
          <w:szCs w:val="24"/>
        </w:rPr>
        <w:t xml:space="preserve"> synthesis </w:t>
      </w:r>
      <w:r w:rsidR="00CC00B2" w:rsidRPr="00CF3E28">
        <w:rPr>
          <w:szCs w:val="24"/>
        </w:rPr>
        <w:t>as recommended by PRISMA guidelines</w:t>
      </w:r>
      <w:r w:rsidR="00CC00B2"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 </w:instrText>
      </w:r>
      <w:r w:rsidR="001C015B"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00CC00B2" w:rsidRPr="00CF3E28">
        <w:rPr>
          <w:szCs w:val="24"/>
        </w:rPr>
      </w:r>
      <w:r w:rsidR="00CC00B2" w:rsidRPr="00CF3E28">
        <w:rPr>
          <w:szCs w:val="24"/>
        </w:rPr>
        <w:fldChar w:fldCharType="separate"/>
      </w:r>
      <w:r w:rsidR="001C015B" w:rsidRPr="00CF3E28">
        <w:rPr>
          <w:szCs w:val="24"/>
          <w:vertAlign w:val="superscript"/>
        </w:rPr>
        <w:t>[11-13]</w:t>
      </w:r>
      <w:r w:rsidR="00CC00B2" w:rsidRPr="00CF3E28">
        <w:rPr>
          <w:szCs w:val="24"/>
        </w:rPr>
        <w:fldChar w:fldCharType="end"/>
      </w:r>
      <w:r w:rsidR="000A1777" w:rsidRPr="00CF3E28">
        <w:rPr>
          <w:szCs w:val="24"/>
        </w:rPr>
        <w:t xml:space="preserve"> </w:t>
      </w:r>
      <w:r w:rsidR="0047755A" w:rsidRPr="00CF3E28">
        <w:rPr>
          <w:szCs w:val="24"/>
        </w:rPr>
        <w:t>is</w:t>
      </w:r>
      <w:r w:rsidR="000A1777" w:rsidRPr="00CF3E28">
        <w:rPr>
          <w:szCs w:val="24"/>
        </w:rPr>
        <w:t xml:space="preserve"> critical to </w:t>
      </w:r>
      <w:r w:rsidR="00D577DF" w:rsidRPr="00CF3E28">
        <w:rPr>
          <w:szCs w:val="24"/>
        </w:rPr>
        <w:t xml:space="preserve">enable the </w:t>
      </w:r>
      <w:r w:rsidR="000A1777" w:rsidRPr="00CF3E28">
        <w:rPr>
          <w:szCs w:val="24"/>
        </w:rPr>
        <w:t>assess</w:t>
      </w:r>
      <w:r w:rsidR="00D577DF" w:rsidRPr="00CF3E28">
        <w:rPr>
          <w:szCs w:val="24"/>
        </w:rPr>
        <w:t>ment of</w:t>
      </w:r>
      <w:r w:rsidR="000A1777" w:rsidRPr="00CF3E28">
        <w:rPr>
          <w:szCs w:val="24"/>
        </w:rPr>
        <w:t xml:space="preserve"> </w:t>
      </w:r>
      <w:r w:rsidRPr="00CF3E28">
        <w:rPr>
          <w:szCs w:val="24"/>
        </w:rPr>
        <w:t xml:space="preserve">the </w:t>
      </w:r>
      <w:r w:rsidR="000A1777" w:rsidRPr="00CF3E28">
        <w:rPr>
          <w:szCs w:val="24"/>
        </w:rPr>
        <w:t>quality</w:t>
      </w:r>
      <w:r w:rsidRPr="00CF3E28">
        <w:rPr>
          <w:szCs w:val="24"/>
        </w:rPr>
        <w:t xml:space="preserve"> of the outcome</w:t>
      </w:r>
      <w:r w:rsidR="00A25EEC" w:rsidRPr="00CF3E28">
        <w:rPr>
          <w:szCs w:val="24"/>
        </w:rPr>
        <w:t xml:space="preserve"> (Table</w:t>
      </w:r>
      <w:r w:rsidR="00385C8A" w:rsidRPr="00CF3E28">
        <w:rPr>
          <w:szCs w:val="24"/>
        </w:rPr>
        <w:t>s</w:t>
      </w:r>
      <w:r w:rsidR="00A25EEC" w:rsidRPr="00CF3E28">
        <w:rPr>
          <w:szCs w:val="24"/>
        </w:rPr>
        <w:t xml:space="preserve"> 1-3)</w:t>
      </w:r>
      <w:r w:rsidR="000A1777" w:rsidRPr="00CF3E28">
        <w:rPr>
          <w:szCs w:val="24"/>
        </w:rPr>
        <w:t xml:space="preserve">. Some SRs failed to </w:t>
      </w:r>
      <w:r w:rsidR="004C5C84" w:rsidRPr="00CF3E28">
        <w:rPr>
          <w:szCs w:val="24"/>
        </w:rPr>
        <w:t>precisely</w:t>
      </w:r>
      <w:r w:rsidR="0047755A" w:rsidRPr="00CF3E28">
        <w:rPr>
          <w:szCs w:val="24"/>
        </w:rPr>
        <w:t xml:space="preserve"> report</w:t>
      </w:r>
      <w:r w:rsidR="000A1777" w:rsidRPr="00CF3E28">
        <w:rPr>
          <w:szCs w:val="24"/>
        </w:rPr>
        <w:t xml:space="preserve"> the methodology they used </w:t>
      </w:r>
      <w:r w:rsidR="00F65631" w:rsidRPr="00CF3E28">
        <w:rPr>
          <w:szCs w:val="24"/>
        </w:rPr>
        <w:t xml:space="preserve">for their quantitative </w:t>
      </w:r>
      <w:r w:rsidR="00A51084" w:rsidRPr="00CF3E28">
        <w:rPr>
          <w:szCs w:val="24"/>
        </w:rPr>
        <w:t>synthesis</w:t>
      </w:r>
      <w:r w:rsidR="00F65631" w:rsidRPr="00CF3E28">
        <w:rPr>
          <w:szCs w:val="24"/>
        </w:rPr>
        <w:fldChar w:fldCharType="begin">
          <w:fldData xml:space="preserve">PEVuZE5vdGU+PENpdGU+PEF1dGhvcj5BbGF2aWFuPC9BdXRob3I+PFllYXI+MjAxNjwvWWVhcj48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PEVuZE5vdGU+PENpdGU+PEF1dGhvcj5BbGF2aWFuPC9BdXRob3I+PFllYXI+MjAxNjwvWWVhcj48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F65631" w:rsidRPr="00CF3E28">
        <w:rPr>
          <w:szCs w:val="24"/>
        </w:rPr>
      </w:r>
      <w:r w:rsidR="00F65631" w:rsidRPr="00CF3E28">
        <w:rPr>
          <w:szCs w:val="24"/>
        </w:rPr>
        <w:fldChar w:fldCharType="separate"/>
      </w:r>
      <w:r w:rsidR="0068530D" w:rsidRPr="00CF3E28">
        <w:rPr>
          <w:szCs w:val="24"/>
          <w:vertAlign w:val="superscript"/>
        </w:rPr>
        <w:t>[36-38]</w:t>
      </w:r>
      <w:r w:rsidR="00F65631" w:rsidRPr="00CF3E28">
        <w:rPr>
          <w:szCs w:val="24"/>
        </w:rPr>
        <w:fldChar w:fldCharType="end"/>
      </w:r>
      <w:r w:rsidR="000A1777" w:rsidRPr="00CF3E28">
        <w:rPr>
          <w:szCs w:val="24"/>
        </w:rPr>
        <w:t xml:space="preserve">. </w:t>
      </w:r>
    </w:p>
    <w:p w14:paraId="08E7687E" w14:textId="5D3F0E4F" w:rsidR="00321197" w:rsidRPr="00CF3E28" w:rsidRDefault="004A6582" w:rsidP="00DA6F5B">
      <w:pPr>
        <w:snapToGrid w:val="0"/>
        <w:spacing w:after="0" w:line="360" w:lineRule="auto"/>
        <w:ind w:firstLineChars="200" w:firstLine="480"/>
        <w:jc w:val="both"/>
        <w:rPr>
          <w:szCs w:val="24"/>
        </w:rPr>
      </w:pPr>
      <w:r w:rsidRPr="00CF3E28">
        <w:rPr>
          <w:szCs w:val="24"/>
        </w:rPr>
        <w:t>In addition to provid</w:t>
      </w:r>
      <w:r w:rsidR="0047755A" w:rsidRPr="00CF3E28">
        <w:rPr>
          <w:szCs w:val="24"/>
        </w:rPr>
        <w:t>ing</w:t>
      </w:r>
      <w:r w:rsidRPr="00CF3E28">
        <w:rPr>
          <w:szCs w:val="24"/>
        </w:rPr>
        <w:t xml:space="preserve"> a time framework </w:t>
      </w:r>
      <w:r w:rsidR="007F6C69" w:rsidRPr="00CF3E28">
        <w:rPr>
          <w:szCs w:val="24"/>
        </w:rPr>
        <w:t xml:space="preserve">for </w:t>
      </w:r>
      <w:r w:rsidRPr="00CF3E28">
        <w:rPr>
          <w:szCs w:val="24"/>
        </w:rPr>
        <w:t>morbidity measure</w:t>
      </w:r>
      <w:r w:rsidR="00D577DF" w:rsidRPr="00CF3E28">
        <w:rPr>
          <w:szCs w:val="24"/>
        </w:rPr>
        <w:t>ments</w:t>
      </w:r>
      <w:r w:rsidRPr="00CF3E28">
        <w:rPr>
          <w:szCs w:val="24"/>
        </w:rPr>
        <w:t xml:space="preserve">, reporting </w:t>
      </w:r>
      <w:r w:rsidR="007F6C69" w:rsidRPr="00CF3E28">
        <w:rPr>
          <w:szCs w:val="24"/>
        </w:rPr>
        <w:t>the</w:t>
      </w:r>
      <w:r w:rsidR="00291FB5" w:rsidRPr="00CF3E28">
        <w:rPr>
          <w:szCs w:val="24"/>
        </w:rPr>
        <w:t xml:space="preserve"> collection</w:t>
      </w:r>
      <w:r w:rsidR="007F6C69" w:rsidRPr="00CF3E28">
        <w:rPr>
          <w:szCs w:val="24"/>
        </w:rPr>
        <w:t xml:space="preserve"> period for HCV prevalence</w:t>
      </w:r>
      <w:r w:rsidRPr="00CF3E28">
        <w:rPr>
          <w:szCs w:val="24"/>
        </w:rPr>
        <w:t xml:space="preserve"> is</w:t>
      </w:r>
      <w:r w:rsidR="00291FB5" w:rsidRPr="00CF3E28">
        <w:rPr>
          <w:szCs w:val="24"/>
        </w:rPr>
        <w:t xml:space="preserve"> </w:t>
      </w:r>
      <w:r w:rsidR="00F65631" w:rsidRPr="00CF3E28">
        <w:rPr>
          <w:szCs w:val="24"/>
        </w:rPr>
        <w:t>essential</w:t>
      </w:r>
      <w:r w:rsidR="00291FB5" w:rsidRPr="00CF3E28">
        <w:rPr>
          <w:szCs w:val="24"/>
        </w:rPr>
        <w:t xml:space="preserve"> because changes in risk factors for HCV were demonstrated over</w:t>
      </w:r>
      <w:r w:rsidR="0047755A" w:rsidRPr="00CF3E28">
        <w:rPr>
          <w:szCs w:val="24"/>
        </w:rPr>
        <w:t xml:space="preserve"> </w:t>
      </w:r>
      <w:r w:rsidR="00291FB5" w:rsidRPr="00CF3E28">
        <w:rPr>
          <w:szCs w:val="24"/>
        </w:rPr>
        <w:t>time</w:t>
      </w:r>
      <w:r w:rsidR="004F050F" w:rsidRPr="00CF3E28">
        <w:rPr>
          <w:szCs w:val="24"/>
        </w:rPr>
        <w:t xml:space="preserve"> in Egypt and </w:t>
      </w:r>
      <w:r w:rsidR="007F6C69" w:rsidRPr="00CF3E28">
        <w:rPr>
          <w:szCs w:val="24"/>
        </w:rPr>
        <w:t>other countries</w:t>
      </w:r>
      <w:r w:rsidR="00291FB5" w:rsidRPr="00CF3E28">
        <w:rPr>
          <w:szCs w:val="24"/>
        </w:rPr>
        <w:fldChar w:fldCharType="begin">
          <w:fldData xml:space="preserve">PEVuZE5vdGU+PENpdGU+PEF1dGhvcj5FbC1HaGl0YW55PC9BdXRob3I+PFllYXI+MjAxNTwvWWVh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PC9hbHQtcGVyaW9kaWNhbD48cGFnZXM+NDg5LTUwMTwvcGFnZXM+PHZvbHVtZT4zNTwvdm9sdW1l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PEVuZE5vdGU+PENpdGU+PEF1dGhvcj5FbC1HaGl0YW55PC9BdXRob3I+PFllYXI+MjAxNTwvWWVh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PC9hbHQtcGVyaW9kaWNhbD48cGFnZXM+NDg5LTUwMTwvcGFnZXM+PHZvbHVtZT4zNTwvdm9sdW1l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291FB5" w:rsidRPr="00CF3E28">
        <w:rPr>
          <w:szCs w:val="24"/>
        </w:rPr>
      </w:r>
      <w:r w:rsidR="00291FB5" w:rsidRPr="00CF3E28">
        <w:rPr>
          <w:szCs w:val="24"/>
        </w:rPr>
        <w:fldChar w:fldCharType="separate"/>
      </w:r>
      <w:r w:rsidR="0068530D" w:rsidRPr="00CF3E28">
        <w:rPr>
          <w:szCs w:val="24"/>
          <w:vertAlign w:val="superscript"/>
        </w:rPr>
        <w:t>[39]</w:t>
      </w:r>
      <w:r w:rsidR="00291FB5" w:rsidRPr="00CF3E28">
        <w:rPr>
          <w:szCs w:val="24"/>
        </w:rPr>
        <w:fldChar w:fldCharType="end"/>
      </w:r>
      <w:r w:rsidR="004F050F" w:rsidRPr="00CF3E28">
        <w:rPr>
          <w:szCs w:val="24"/>
        </w:rPr>
        <w:t>.</w:t>
      </w:r>
      <w:r w:rsidR="00291FB5" w:rsidRPr="00CF3E28">
        <w:rPr>
          <w:szCs w:val="24"/>
        </w:rPr>
        <w:t xml:space="preserve"> </w:t>
      </w:r>
      <w:r w:rsidR="004F050F" w:rsidRPr="00CF3E28">
        <w:rPr>
          <w:szCs w:val="24"/>
        </w:rPr>
        <w:t>Out of the 29 SRs reporting</w:t>
      </w:r>
      <w:r w:rsidR="00D577DF" w:rsidRPr="00CF3E28">
        <w:rPr>
          <w:szCs w:val="24"/>
        </w:rPr>
        <w:t xml:space="preserve"> the</w:t>
      </w:r>
      <w:r w:rsidR="004F050F" w:rsidRPr="00CF3E28">
        <w:rPr>
          <w:szCs w:val="24"/>
        </w:rPr>
        <w:t xml:space="preserve"> anti-HCV prevalence, 1</w:t>
      </w:r>
      <w:r w:rsidRPr="00CF3E28">
        <w:rPr>
          <w:szCs w:val="24"/>
        </w:rPr>
        <w:t>6</w:t>
      </w:r>
      <w:r w:rsidR="004F050F" w:rsidRPr="00CF3E28">
        <w:rPr>
          <w:szCs w:val="24"/>
        </w:rPr>
        <w:t xml:space="preserve"> </w:t>
      </w:r>
      <w:r w:rsidR="007F6C69" w:rsidRPr="00CF3E28">
        <w:rPr>
          <w:szCs w:val="24"/>
        </w:rPr>
        <w:t xml:space="preserve">(55%) </w:t>
      </w:r>
      <w:r w:rsidR="004F050F" w:rsidRPr="00CF3E28">
        <w:rPr>
          <w:szCs w:val="24"/>
        </w:rPr>
        <w:t xml:space="preserve">failed to </w:t>
      </w:r>
      <w:r w:rsidR="00AE7C7E" w:rsidRPr="00CF3E28">
        <w:rPr>
          <w:szCs w:val="24"/>
        </w:rPr>
        <w:t xml:space="preserve">accurately </w:t>
      </w:r>
      <w:r w:rsidR="004F050F" w:rsidRPr="00CF3E28">
        <w:rPr>
          <w:szCs w:val="24"/>
        </w:rPr>
        <w:t>report</w:t>
      </w:r>
      <w:r w:rsidR="00D577DF" w:rsidRPr="00CF3E28">
        <w:rPr>
          <w:szCs w:val="24"/>
        </w:rPr>
        <w:t xml:space="preserve"> the</w:t>
      </w:r>
      <w:r w:rsidR="004F050F" w:rsidRPr="00CF3E28">
        <w:rPr>
          <w:szCs w:val="24"/>
        </w:rPr>
        <w:t xml:space="preserve"> years </w:t>
      </w:r>
      <w:r w:rsidR="00D577DF" w:rsidRPr="00CF3E28">
        <w:rPr>
          <w:szCs w:val="24"/>
        </w:rPr>
        <w:t xml:space="preserve">during </w:t>
      </w:r>
      <w:r w:rsidR="00D577DF" w:rsidRPr="00CF3E28">
        <w:rPr>
          <w:szCs w:val="24"/>
        </w:rPr>
        <w:lastRenderedPageBreak/>
        <w:t xml:space="preserve">which </w:t>
      </w:r>
      <w:r w:rsidR="004F050F" w:rsidRPr="00CF3E28">
        <w:rPr>
          <w:szCs w:val="24"/>
        </w:rPr>
        <w:t>data collection</w:t>
      </w:r>
      <w:r w:rsidR="00D577DF" w:rsidRPr="00CF3E28">
        <w:rPr>
          <w:szCs w:val="24"/>
        </w:rPr>
        <w:t xml:space="preserve"> occurred</w:t>
      </w:r>
      <w:r w:rsidRPr="00CF3E28">
        <w:rPr>
          <w:szCs w:val="24"/>
        </w:rPr>
        <w:fldChar w:fldCharType="begin">
          <w:fldData xml:space="preserve">PEVuZE5vdGU+PENpdGU+PEF1dGhvcj5XYWhlZWQ8L0F1dGhvcj48WWVhcj4yMDA5PC9ZZWFyPjxS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ZXM+NTY0Ny01MzwvcGFnZXM+PHZvbHVtZT4xNTwvdm9sdW1lPjxudW1iZXI+NDU8L251bWJlcj48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LXBlcmlvZGljYWw+PHBhZ2VzPjE1NDItOTwvcGFnZXM+PHZvbHVtZT44NTwvdm9sdW1lPjxudW1i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b2RpY2FsPjxwYWdlcz42MS04MDwvcGFnZXM+PHZvbHVtZT4zMTwvdm9sdW1lPjxrZXl3b3Jkcz48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</w:fldData>
        </w:fldChar>
      </w:r>
      <w:r w:rsidR="0068530D" w:rsidRPr="00CF3E28">
        <w:rPr>
          <w:szCs w:val="24"/>
        </w:rPr>
        <w:instrText xml:space="preserve"> ADDIN EN.CITE </w:instrText>
      </w:r>
      <w:r w:rsidR="0068530D" w:rsidRPr="00CF3E28">
        <w:rPr>
          <w:szCs w:val="24"/>
        </w:rPr>
        <w:fldChar w:fldCharType="begin">
          <w:fldData xml:space="preserve">PEVuZE5vdGU+PENpdGU+PEF1dGhvcj5XYWhlZWQ8L0F1dGhvcj48WWVhcj4yMDA5PC9ZZWFyPjxS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ZXM+NTY0Ny01MzwvcGFnZXM+PHZvbHVtZT4xNTwvdm9sdW1lPjxudW1iZXI+NDU8L251bWJlcj48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LXBlcmlvZGljYWw+PHBhZ2VzPjE1NDItOTwvcGFnZXM+PHZvbHVtZT44NTwvdm9sdW1lPjxudW1i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b2RpY2FsPjxwYWdlcz42MS04MDwvcGFnZXM+PHZvbHVtZT4zMTwvdm9sdW1lPjxrZXl3b3Jkcz48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DA6F5B">
        <w:rPr>
          <w:szCs w:val="24"/>
          <w:vertAlign w:val="superscript"/>
        </w:rPr>
        <w:t>[32,34,36-38,</w:t>
      </w:r>
      <w:r w:rsidR="0068530D" w:rsidRPr="00CF3E28">
        <w:rPr>
          <w:szCs w:val="24"/>
          <w:vertAlign w:val="superscript"/>
        </w:rPr>
        <w:t>40-50]</w:t>
      </w:r>
      <w:r w:rsidRPr="00CF3E28">
        <w:rPr>
          <w:szCs w:val="24"/>
        </w:rPr>
        <w:fldChar w:fldCharType="end"/>
      </w:r>
      <w:r w:rsidRPr="00CF3E28">
        <w:rPr>
          <w:szCs w:val="24"/>
        </w:rPr>
        <w:t>. Thirteen</w:t>
      </w:r>
      <w:r w:rsidR="004F050F" w:rsidRPr="00CF3E28">
        <w:rPr>
          <w:szCs w:val="24"/>
        </w:rPr>
        <w:t xml:space="preserve"> </w:t>
      </w:r>
      <w:r w:rsidR="004C6AAC" w:rsidRPr="00CF3E28">
        <w:rPr>
          <w:szCs w:val="24"/>
        </w:rPr>
        <w:t>SRs</w:t>
      </w:r>
      <w:r w:rsidRPr="00CF3E28">
        <w:rPr>
          <w:szCs w:val="24"/>
        </w:rPr>
        <w:t xml:space="preserve"> did</w:t>
      </w:r>
      <w:r w:rsidR="004C6AAC" w:rsidRPr="00CF3E28">
        <w:rPr>
          <w:szCs w:val="24"/>
        </w:rPr>
        <w:t xml:space="preserve"> not report</w:t>
      </w:r>
      <w:r w:rsidRPr="00CF3E28">
        <w:rPr>
          <w:szCs w:val="24"/>
        </w:rPr>
        <w:t xml:space="preserve"> </w:t>
      </w:r>
      <w:r w:rsidR="00D577DF" w:rsidRPr="00CF3E28">
        <w:rPr>
          <w:szCs w:val="24"/>
        </w:rPr>
        <w:t xml:space="preserve">the </w:t>
      </w:r>
      <w:r w:rsidR="004C6AAC" w:rsidRPr="00CF3E28">
        <w:rPr>
          <w:szCs w:val="24"/>
        </w:rPr>
        <w:t>data collection year</w:t>
      </w:r>
      <w:r w:rsidR="00D577DF" w:rsidRPr="00CF3E28">
        <w:rPr>
          <w:szCs w:val="24"/>
        </w:rPr>
        <w:t>s</w:t>
      </w:r>
      <w:r w:rsidR="00767892" w:rsidRPr="00CF3E28">
        <w:rPr>
          <w:szCs w:val="24"/>
        </w:rPr>
        <w:t xml:space="preserve"> at all</w:t>
      </w:r>
      <w:r w:rsidR="00A0426A" w:rsidRPr="00CF3E28">
        <w:rPr>
          <w:szCs w:val="24"/>
        </w:rPr>
        <w:fldChar w:fldCharType="begin">
          <w:fldData xml:space="preserve">PEVuZE5vdGU+PENpdGU+PEF1dGhvcj5XYWhlZWQ8L0F1dGhvcj48WWVhcj4yMDA5PC9ZZWFyPjxS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NjQ3LTUzPC9wYWdlcz48dm9sdW1lPjE1PC92b2x1bWU+PG51bWJlcj40NTwvbnVtYmVyPjxrZXl3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PEVuZE5vdGU+PENpdGU+PEF1dGhvcj5XYWhlZWQ8L0F1dGhvcj48WWVhcj4yMDA5PC9ZZWFyPjxS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NjQ3LTUzPC9wYWdlcz48dm9sdW1lPjE1PC92b2x1bWU+PG51bWJlcj40NTwvbnVtYmVyPjxrZXl3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A0426A" w:rsidRPr="00CF3E28">
        <w:rPr>
          <w:szCs w:val="24"/>
        </w:rPr>
      </w:r>
      <w:r w:rsidR="00A0426A" w:rsidRPr="00CF3E28">
        <w:rPr>
          <w:szCs w:val="24"/>
        </w:rPr>
        <w:fldChar w:fldCharType="separate"/>
      </w:r>
      <w:r w:rsidR="00DA6F5B">
        <w:rPr>
          <w:szCs w:val="24"/>
          <w:vertAlign w:val="superscript"/>
        </w:rPr>
        <w:t>[34,</w:t>
      </w:r>
      <w:r w:rsidR="0068530D" w:rsidRPr="00CF3E28">
        <w:rPr>
          <w:szCs w:val="24"/>
          <w:vertAlign w:val="superscript"/>
        </w:rPr>
        <w:t>36-3</w:t>
      </w:r>
      <w:r w:rsidR="00DA6F5B">
        <w:rPr>
          <w:szCs w:val="24"/>
          <w:vertAlign w:val="superscript"/>
        </w:rPr>
        <w:t>8,</w:t>
      </w:r>
      <w:r w:rsidR="0068530D" w:rsidRPr="00CF3E28">
        <w:rPr>
          <w:szCs w:val="24"/>
          <w:vertAlign w:val="superscript"/>
        </w:rPr>
        <w:t>40-48]</w:t>
      </w:r>
      <w:r w:rsidR="00A0426A" w:rsidRPr="00CF3E28">
        <w:rPr>
          <w:szCs w:val="24"/>
        </w:rPr>
        <w:fldChar w:fldCharType="end"/>
      </w:r>
      <w:r w:rsidRPr="00CF3E28">
        <w:rPr>
          <w:szCs w:val="24"/>
        </w:rPr>
        <w:t>,</w:t>
      </w:r>
      <w:r w:rsidR="004F050F" w:rsidRPr="00CF3E28">
        <w:rPr>
          <w:szCs w:val="24"/>
        </w:rPr>
        <w:t xml:space="preserve"> two</w:t>
      </w:r>
      <w:r w:rsidR="004C6AAC" w:rsidRPr="00CF3E28">
        <w:rPr>
          <w:szCs w:val="24"/>
        </w:rPr>
        <w:t xml:space="preserve"> report</w:t>
      </w:r>
      <w:r w:rsidRPr="00CF3E28">
        <w:rPr>
          <w:szCs w:val="24"/>
        </w:rPr>
        <w:t>ed</w:t>
      </w:r>
      <w:r w:rsidR="00BA33A1" w:rsidRPr="00CF3E28">
        <w:rPr>
          <w:szCs w:val="24"/>
        </w:rPr>
        <w:t xml:space="preserve"> </w:t>
      </w:r>
      <w:r w:rsidR="00D577DF" w:rsidRPr="00CF3E28">
        <w:rPr>
          <w:szCs w:val="24"/>
        </w:rPr>
        <w:t xml:space="preserve">the </w:t>
      </w:r>
      <w:r w:rsidR="00BA33A1" w:rsidRPr="00CF3E28">
        <w:rPr>
          <w:szCs w:val="24"/>
        </w:rPr>
        <w:t>publication year</w:t>
      </w:r>
      <w:r w:rsidR="004C6AAC" w:rsidRPr="00CF3E28">
        <w:rPr>
          <w:szCs w:val="24"/>
        </w:rPr>
        <w:t xml:space="preserve"> as</w:t>
      </w:r>
      <w:r w:rsidR="00B43E99" w:rsidRPr="00CF3E28">
        <w:rPr>
          <w:szCs w:val="24"/>
        </w:rPr>
        <w:t xml:space="preserve"> or instead</w:t>
      </w:r>
      <w:r w:rsidRPr="00CF3E28">
        <w:rPr>
          <w:szCs w:val="24"/>
        </w:rPr>
        <w:t xml:space="preserve"> of</w:t>
      </w:r>
      <w:r w:rsidR="00BA33A1" w:rsidRPr="00CF3E28">
        <w:rPr>
          <w:szCs w:val="24"/>
        </w:rPr>
        <w:t xml:space="preserve"> </w:t>
      </w:r>
      <w:r w:rsidR="00D577DF" w:rsidRPr="00CF3E28">
        <w:rPr>
          <w:szCs w:val="24"/>
        </w:rPr>
        <w:t xml:space="preserve">the data collection period of the </w:t>
      </w:r>
      <w:r w:rsidR="00BA33A1" w:rsidRPr="00CF3E28">
        <w:rPr>
          <w:szCs w:val="24"/>
        </w:rPr>
        <w:t>study</w:t>
      </w:r>
      <w:r w:rsidR="00A0426A" w:rsidRPr="00CF3E28">
        <w:rPr>
          <w:szCs w:val="24"/>
        </w:rPr>
        <w:fldChar w:fldCharType="begin">
          <w:fldData xml:space="preserve">PEVuZE5vdGU+PENpdGU+PEF1dGhvcj5BemV2ZWRvPC9BdXRob3I+PFllYXI+MjAxNjwvWWVhcj48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</w:fldData>
        </w:fldChar>
      </w:r>
      <w:r w:rsidR="0068530D" w:rsidRPr="00CF3E28">
        <w:rPr>
          <w:szCs w:val="24"/>
        </w:rPr>
        <w:instrText xml:space="preserve"> ADDIN EN.CITE </w:instrText>
      </w:r>
      <w:r w:rsidR="0068530D" w:rsidRPr="00CF3E28">
        <w:rPr>
          <w:szCs w:val="24"/>
        </w:rPr>
        <w:fldChar w:fldCharType="begin">
          <w:fldData xml:space="preserve">PEVuZE5vdGU+PENpdGU+PEF1dGhvcj5BemV2ZWRvPC9BdXRob3I+PFllYXI+MjAxNjwvWWVhcj48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A0426A" w:rsidRPr="00CF3E28">
        <w:rPr>
          <w:szCs w:val="24"/>
        </w:rPr>
      </w:r>
      <w:r w:rsidR="00A0426A" w:rsidRPr="00CF3E28">
        <w:rPr>
          <w:szCs w:val="24"/>
        </w:rPr>
        <w:fldChar w:fldCharType="separate"/>
      </w:r>
      <w:r w:rsidR="00DA6F5B">
        <w:rPr>
          <w:szCs w:val="24"/>
          <w:vertAlign w:val="superscript"/>
        </w:rPr>
        <w:t>[32,</w:t>
      </w:r>
      <w:r w:rsidR="0068530D" w:rsidRPr="00CF3E28">
        <w:rPr>
          <w:szCs w:val="24"/>
          <w:vertAlign w:val="superscript"/>
        </w:rPr>
        <w:t>49]</w:t>
      </w:r>
      <w:r w:rsidR="00A0426A" w:rsidRPr="00CF3E28">
        <w:rPr>
          <w:szCs w:val="24"/>
        </w:rPr>
        <w:fldChar w:fldCharType="end"/>
      </w:r>
      <w:r w:rsidRPr="00CF3E28">
        <w:rPr>
          <w:szCs w:val="24"/>
        </w:rPr>
        <w:t>, and one SR</w:t>
      </w:r>
      <w:r w:rsidR="00A47223" w:rsidRPr="00CF3E28">
        <w:rPr>
          <w:szCs w:val="24"/>
        </w:rPr>
        <w:t xml:space="preserve"> </w:t>
      </w:r>
      <w:r w:rsidR="006423E9" w:rsidRPr="00CF3E28">
        <w:rPr>
          <w:szCs w:val="24"/>
        </w:rPr>
        <w:t xml:space="preserve">published in 2011 </w:t>
      </w:r>
      <w:r w:rsidR="00A47223" w:rsidRPr="00CF3E28">
        <w:rPr>
          <w:szCs w:val="24"/>
        </w:rPr>
        <w:t>stated “unless indicated the estimates were for 2004</w:t>
      </w:r>
      <w:r w:rsidR="0058544E" w:rsidRPr="00CF3E28">
        <w:rPr>
          <w:szCs w:val="24"/>
        </w:rPr>
        <w:t xml:space="preserve"> because of lack of more recent data</w:t>
      </w:r>
      <w:r w:rsidR="00A47223" w:rsidRPr="00CF3E28">
        <w:rPr>
          <w:szCs w:val="24"/>
        </w:rPr>
        <w:t>”</w:t>
      </w:r>
      <w:r w:rsidR="00A47223"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A47223" w:rsidRPr="00CF3E28">
        <w:rPr>
          <w:szCs w:val="24"/>
        </w:rPr>
      </w:r>
      <w:r w:rsidR="00A47223" w:rsidRPr="00CF3E28">
        <w:rPr>
          <w:szCs w:val="24"/>
        </w:rPr>
        <w:fldChar w:fldCharType="separate"/>
      </w:r>
      <w:r w:rsidR="0068530D" w:rsidRPr="00CF3E28">
        <w:rPr>
          <w:szCs w:val="24"/>
          <w:vertAlign w:val="superscript"/>
        </w:rPr>
        <w:t>[50]</w:t>
      </w:r>
      <w:r w:rsidR="00A47223" w:rsidRPr="00CF3E28">
        <w:rPr>
          <w:szCs w:val="24"/>
        </w:rPr>
        <w:fldChar w:fldCharType="end"/>
      </w:r>
      <w:r w:rsidR="00A47223" w:rsidRPr="00CF3E28">
        <w:rPr>
          <w:szCs w:val="24"/>
        </w:rPr>
        <w:t xml:space="preserve">. </w:t>
      </w:r>
      <w:r w:rsidR="0006209D" w:rsidRPr="00CF3E28">
        <w:rPr>
          <w:szCs w:val="24"/>
        </w:rPr>
        <w:t>The choice</w:t>
      </w:r>
      <w:r w:rsidR="00A47223" w:rsidRPr="00CF3E28">
        <w:rPr>
          <w:szCs w:val="24"/>
        </w:rPr>
        <w:t xml:space="preserve"> of this year</w:t>
      </w:r>
      <w:r w:rsidR="00D577DF" w:rsidRPr="00CF3E28">
        <w:rPr>
          <w:szCs w:val="24"/>
        </w:rPr>
        <w:t>,</w:t>
      </w:r>
      <w:r w:rsidR="00A47223" w:rsidRPr="00CF3E28">
        <w:rPr>
          <w:szCs w:val="24"/>
        </w:rPr>
        <w:t xml:space="preserve"> </w:t>
      </w:r>
      <w:r w:rsidR="00B003A4" w:rsidRPr="00CF3E28">
        <w:rPr>
          <w:i/>
          <w:iCs/>
          <w:szCs w:val="24"/>
        </w:rPr>
        <w:t xml:space="preserve">i.e., </w:t>
      </w:r>
      <w:r w:rsidR="00AE7C7E" w:rsidRPr="00CF3E28">
        <w:rPr>
          <w:szCs w:val="24"/>
        </w:rPr>
        <w:t>2004</w:t>
      </w:r>
      <w:r w:rsidR="00D577DF" w:rsidRPr="00CF3E28">
        <w:rPr>
          <w:szCs w:val="24"/>
        </w:rPr>
        <w:t>,</w:t>
      </w:r>
      <w:r w:rsidR="00AE7C7E" w:rsidRPr="00CF3E28">
        <w:rPr>
          <w:szCs w:val="24"/>
        </w:rPr>
        <w:t xml:space="preserve"> </w:t>
      </w:r>
      <w:r w:rsidR="00A47223" w:rsidRPr="00CF3E28">
        <w:rPr>
          <w:szCs w:val="24"/>
        </w:rPr>
        <w:t xml:space="preserve">was not justified </w:t>
      </w:r>
      <w:r w:rsidR="0006209D" w:rsidRPr="00CF3E28">
        <w:rPr>
          <w:szCs w:val="24"/>
        </w:rPr>
        <w:t>and appears arbitrary.</w:t>
      </w:r>
      <w:r w:rsidR="0058544E" w:rsidRPr="00CF3E28">
        <w:rPr>
          <w:szCs w:val="24"/>
        </w:rPr>
        <w:t xml:space="preserve"> For instance, the authors reported an a</w:t>
      </w:r>
      <w:r w:rsidR="0006209D" w:rsidRPr="00CF3E28">
        <w:rPr>
          <w:szCs w:val="24"/>
        </w:rPr>
        <w:t xml:space="preserve">nti-HCV prevalence in individuals with </w:t>
      </w:r>
      <w:r w:rsidR="008233A6" w:rsidRPr="00CF3E28">
        <w:rPr>
          <w:szCs w:val="24"/>
        </w:rPr>
        <w:t>sexually transmitted diseases (</w:t>
      </w:r>
      <w:r w:rsidR="0006209D" w:rsidRPr="00CF3E28">
        <w:rPr>
          <w:szCs w:val="24"/>
        </w:rPr>
        <w:t>STD</w:t>
      </w:r>
      <w:r w:rsidR="008233A6" w:rsidRPr="00CF3E28">
        <w:rPr>
          <w:szCs w:val="24"/>
        </w:rPr>
        <w:t>)</w:t>
      </w:r>
      <w:r w:rsidR="0058544E" w:rsidRPr="00CF3E28">
        <w:rPr>
          <w:szCs w:val="24"/>
        </w:rPr>
        <w:t xml:space="preserve"> in Saudi Arabia</w:t>
      </w:r>
      <w:r w:rsidR="0006209D" w:rsidRPr="00CF3E28">
        <w:rPr>
          <w:szCs w:val="24"/>
        </w:rPr>
        <w:t xml:space="preserve"> </w:t>
      </w:r>
      <w:r w:rsidR="00CD26B1" w:rsidRPr="00CF3E28">
        <w:rPr>
          <w:szCs w:val="24"/>
        </w:rPr>
        <w:t xml:space="preserve">of </w:t>
      </w:r>
      <w:r w:rsidR="0006209D" w:rsidRPr="00CF3E28">
        <w:rPr>
          <w:szCs w:val="24"/>
        </w:rPr>
        <w:t>15.9%</w:t>
      </w:r>
      <w:r w:rsidR="00394356" w:rsidRPr="00CF3E28">
        <w:rPr>
          <w:szCs w:val="24"/>
        </w:rPr>
        <w:t>*</w:t>
      </w:r>
      <w:r w:rsidR="0058544E" w:rsidRPr="00CF3E28">
        <w:rPr>
          <w:szCs w:val="24"/>
        </w:rPr>
        <w:t xml:space="preserve"> </w:t>
      </w:r>
      <w:r w:rsidR="0006209D" w:rsidRPr="00CF3E28">
        <w:rPr>
          <w:szCs w:val="24"/>
        </w:rPr>
        <w:t>in 2004</w:t>
      </w:r>
      <w:r w:rsidR="00CD26B1" w:rsidRPr="00CF3E28">
        <w:rPr>
          <w:szCs w:val="24"/>
        </w:rPr>
        <w:t>,</w:t>
      </w:r>
      <w:r w:rsidR="0006209D" w:rsidRPr="00CF3E28">
        <w:rPr>
          <w:szCs w:val="24"/>
        </w:rPr>
        <w:t xml:space="preserve"> as n</w:t>
      </w:r>
      <w:r w:rsidR="0058544E" w:rsidRPr="00CF3E28">
        <w:rPr>
          <w:szCs w:val="24"/>
        </w:rPr>
        <w:t>o year was indicated</w:t>
      </w:r>
      <w:r w:rsidR="0006209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06209D" w:rsidRPr="00CF3E28">
        <w:rPr>
          <w:szCs w:val="24"/>
        </w:rPr>
      </w:r>
      <w:r w:rsidR="0006209D" w:rsidRPr="00CF3E28">
        <w:rPr>
          <w:szCs w:val="24"/>
        </w:rPr>
        <w:fldChar w:fldCharType="separate"/>
      </w:r>
      <w:r w:rsidR="0068530D" w:rsidRPr="00CF3E28">
        <w:rPr>
          <w:szCs w:val="24"/>
          <w:vertAlign w:val="superscript"/>
        </w:rPr>
        <w:t>[50]</w:t>
      </w:r>
      <w:r w:rsidR="0006209D" w:rsidRPr="00CF3E28">
        <w:rPr>
          <w:szCs w:val="24"/>
        </w:rPr>
        <w:fldChar w:fldCharType="end"/>
      </w:r>
      <w:r w:rsidR="0058544E" w:rsidRPr="00CF3E28">
        <w:rPr>
          <w:szCs w:val="24"/>
        </w:rPr>
        <w:t>. Remarkably,</w:t>
      </w:r>
      <w:r w:rsidR="0006209D" w:rsidRPr="00CF3E28">
        <w:rPr>
          <w:szCs w:val="24"/>
        </w:rPr>
        <w:t xml:space="preserve"> </w:t>
      </w:r>
      <w:r w:rsidR="00BD1EEB" w:rsidRPr="00CF3E28">
        <w:rPr>
          <w:szCs w:val="24"/>
        </w:rPr>
        <w:t xml:space="preserve">the actual study that </w:t>
      </w:r>
      <w:r w:rsidR="0006209D" w:rsidRPr="00CF3E28">
        <w:rPr>
          <w:szCs w:val="24"/>
        </w:rPr>
        <w:t>estimate</w:t>
      </w:r>
      <w:r w:rsidR="00F04322" w:rsidRPr="00CF3E28">
        <w:rPr>
          <w:szCs w:val="24"/>
        </w:rPr>
        <w:t>d</w:t>
      </w:r>
      <w:r w:rsidR="0058544E" w:rsidRPr="00CF3E28">
        <w:rPr>
          <w:szCs w:val="24"/>
        </w:rPr>
        <w:t xml:space="preserve"> </w:t>
      </w:r>
      <w:r w:rsidR="00F04322" w:rsidRPr="00CF3E28">
        <w:rPr>
          <w:szCs w:val="24"/>
        </w:rPr>
        <w:t xml:space="preserve">the prevalence </w:t>
      </w:r>
      <w:r w:rsidR="0058544E" w:rsidRPr="00CF3E28">
        <w:rPr>
          <w:szCs w:val="24"/>
        </w:rPr>
        <w:t>in individuals with STD</w:t>
      </w:r>
      <w:r w:rsidR="00CD26B1" w:rsidRPr="00CF3E28">
        <w:rPr>
          <w:szCs w:val="24"/>
        </w:rPr>
        <w:t>s</w:t>
      </w:r>
      <w:r w:rsidR="0058544E" w:rsidRPr="00CF3E28">
        <w:rPr>
          <w:szCs w:val="24"/>
        </w:rPr>
        <w:t xml:space="preserve"> in Saudi Arabia</w:t>
      </w:r>
      <w:r w:rsidR="0006209D" w:rsidRPr="00CF3E28">
        <w:rPr>
          <w:szCs w:val="24"/>
        </w:rPr>
        <w:t xml:space="preserve"> reported </w:t>
      </w:r>
      <w:r w:rsidR="00BD1EEB" w:rsidRPr="00CF3E28">
        <w:rPr>
          <w:szCs w:val="24"/>
        </w:rPr>
        <w:t xml:space="preserve">1990 as </w:t>
      </w:r>
      <w:r w:rsidR="006423E9" w:rsidRPr="00CF3E28">
        <w:rPr>
          <w:szCs w:val="24"/>
        </w:rPr>
        <w:t>the year of data collection</w:t>
      </w:r>
      <w:r w:rsidR="00BD1EEB" w:rsidRPr="00CF3E28">
        <w:rPr>
          <w:szCs w:val="24"/>
        </w:rPr>
        <w:fldChar w:fldCharType="begin">
          <w:fldData xml:space="preserve">PEVuZE5vdGU+PENpdGU+PEF1dGhvcj5CYWhha2ltPC9BdXRob3I+PFllYXI+MTk5MTwvWWVhcj48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</w:fldData>
        </w:fldChar>
      </w:r>
      <w:r w:rsidR="0068530D" w:rsidRPr="00CF3E28">
        <w:rPr>
          <w:szCs w:val="24"/>
        </w:rPr>
        <w:instrText xml:space="preserve"> ADDIN EN.CITE </w:instrText>
      </w:r>
      <w:r w:rsidR="0068530D" w:rsidRPr="00CF3E28">
        <w:rPr>
          <w:szCs w:val="24"/>
        </w:rPr>
        <w:fldChar w:fldCharType="begin">
          <w:fldData xml:space="preserve">PEVuZE5vdGU+PENpdGU+PEF1dGhvcj5CYWhha2ltPC9BdXRob3I+PFllYXI+MTk5MTwvWWVhcj48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BD1EEB" w:rsidRPr="00CF3E28">
        <w:rPr>
          <w:szCs w:val="24"/>
        </w:rPr>
      </w:r>
      <w:r w:rsidR="00BD1EEB" w:rsidRPr="00CF3E28">
        <w:rPr>
          <w:szCs w:val="24"/>
        </w:rPr>
        <w:fldChar w:fldCharType="separate"/>
      </w:r>
      <w:r w:rsidR="0068530D" w:rsidRPr="00CF3E28">
        <w:rPr>
          <w:szCs w:val="24"/>
          <w:vertAlign w:val="superscript"/>
        </w:rPr>
        <w:t>[51]</w:t>
      </w:r>
      <w:r w:rsidR="00BD1EEB" w:rsidRPr="00CF3E28">
        <w:rPr>
          <w:szCs w:val="24"/>
        </w:rPr>
        <w:fldChar w:fldCharType="end"/>
      </w:r>
      <w:r w:rsidR="0058544E" w:rsidRPr="00CF3E28">
        <w:rPr>
          <w:szCs w:val="24"/>
        </w:rPr>
        <w:t>.</w:t>
      </w:r>
      <w:r w:rsidR="00BA33A1" w:rsidRPr="00CF3E28">
        <w:rPr>
          <w:szCs w:val="24"/>
        </w:rPr>
        <w:t xml:space="preserve"> </w:t>
      </w:r>
      <w:r w:rsidR="004F050F" w:rsidRPr="00CF3E28">
        <w:rPr>
          <w:szCs w:val="24"/>
        </w:rPr>
        <w:t>Additionally</w:t>
      </w:r>
      <w:r w:rsidR="00BA33A1" w:rsidRPr="00CF3E28">
        <w:rPr>
          <w:szCs w:val="24"/>
        </w:rPr>
        <w:t xml:space="preserve">, </w:t>
      </w:r>
      <w:r w:rsidR="004F050F" w:rsidRPr="00CF3E28">
        <w:rPr>
          <w:szCs w:val="24"/>
        </w:rPr>
        <w:t xml:space="preserve">we identified SRs </w:t>
      </w:r>
      <w:r w:rsidR="00BA33A1" w:rsidRPr="00CF3E28">
        <w:rPr>
          <w:szCs w:val="24"/>
        </w:rPr>
        <w:t xml:space="preserve">pooling </w:t>
      </w:r>
      <w:r w:rsidR="00CD26B1" w:rsidRPr="00CF3E28">
        <w:rPr>
          <w:szCs w:val="24"/>
        </w:rPr>
        <w:t xml:space="preserve">the </w:t>
      </w:r>
      <w:r w:rsidR="00BA33A1" w:rsidRPr="00CF3E28">
        <w:rPr>
          <w:szCs w:val="24"/>
        </w:rPr>
        <w:t xml:space="preserve">prevalence measured </w:t>
      </w:r>
      <w:r w:rsidR="00CD26B1" w:rsidRPr="00CF3E28">
        <w:rPr>
          <w:szCs w:val="24"/>
        </w:rPr>
        <w:t xml:space="preserve">over a long </w:t>
      </w:r>
      <w:r w:rsidR="00BA33A1" w:rsidRPr="00CF3E28">
        <w:rPr>
          <w:szCs w:val="24"/>
        </w:rPr>
        <w:t xml:space="preserve">time period such as </w:t>
      </w:r>
      <w:r w:rsidR="00CD26B1" w:rsidRPr="00CF3E28">
        <w:rPr>
          <w:szCs w:val="24"/>
        </w:rPr>
        <w:t xml:space="preserve">a </w:t>
      </w:r>
      <w:r w:rsidR="00291FB5" w:rsidRPr="00CF3E28">
        <w:rPr>
          <w:szCs w:val="24"/>
        </w:rPr>
        <w:t xml:space="preserve">pooled estimate for </w:t>
      </w:r>
      <w:r w:rsidR="00BA33A1" w:rsidRPr="00CF3E28">
        <w:rPr>
          <w:szCs w:val="24"/>
        </w:rPr>
        <w:t>1982-2010 in Tunisia</w:t>
      </w:r>
      <w:r w:rsidR="00BA33A1"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BA33A1" w:rsidRPr="00CF3E28">
        <w:rPr>
          <w:szCs w:val="24"/>
        </w:rPr>
        <w:fldChar w:fldCharType="separate"/>
      </w:r>
      <w:r w:rsidR="0068530D" w:rsidRPr="00CF3E28">
        <w:rPr>
          <w:szCs w:val="24"/>
          <w:vertAlign w:val="superscript"/>
        </w:rPr>
        <w:t>[52]</w:t>
      </w:r>
      <w:r w:rsidR="00BA33A1" w:rsidRPr="00CF3E28">
        <w:rPr>
          <w:szCs w:val="24"/>
        </w:rPr>
        <w:fldChar w:fldCharType="end"/>
      </w:r>
      <w:r w:rsidR="004F050F" w:rsidRPr="00CF3E28">
        <w:rPr>
          <w:szCs w:val="24"/>
        </w:rPr>
        <w:t xml:space="preserve"> or</w:t>
      </w:r>
      <w:r w:rsidR="00291FB5" w:rsidRPr="00CF3E28">
        <w:rPr>
          <w:szCs w:val="24"/>
        </w:rPr>
        <w:t xml:space="preserve"> for 1989-2012 in Sudan</w:t>
      </w:r>
      <w:r w:rsidR="00291FB5" w:rsidRPr="00CF3E28">
        <w:rPr>
          <w:szCs w:val="24"/>
        </w:rPr>
        <w:fldChar w:fldCharType="begin"/>
      </w:r>
      <w:r w:rsidR="0068530D" w:rsidRPr="00CF3E28">
        <w:rPr>
          <w:szCs w:val="24"/>
        </w:rPr>
        <w:instrText xml:space="preserve"> ADDIN EN.CITE &lt;EndNote&gt;&lt;Cite&gt;&lt;Author&gt;Chaabna&lt;/Author&gt;&lt;Year&gt;2016&lt;/Year&gt;&lt;RecNum&gt;3079&lt;/RecNum&gt;&lt;DisplayText&gt;&lt;style face="superscript"&gt;[27]&lt;/style&gt;&lt;/DisplayText&gt;&lt;record&gt;&lt;rec-number&gt;3079&lt;/rec-number&gt;&lt;foreign-keys&gt;&lt;key app="EN" db-id="2zrzpxzptwtsauexpsbxsx215ae0ez0ezfrf" timestamp="1512467301"&gt;3079&lt;/key&gt;&lt;/foreign-keys&gt;&lt;ref-type name="Journal Article"&gt;17&lt;/ref-type&gt;&lt;contributors&gt;&lt;authors&gt;&lt;author&gt;Chaabna, K.&lt;/author&gt;&lt;author&gt;Kouyoumjian, S. P.&lt;/author&gt;&lt;author&gt;Abu-Raddad, L. J.&lt;/author&gt;&lt;/authors&gt;&lt;/contributors&gt;&lt;titles&gt;&lt;title&gt;Hepatitis C Virus Epidemiology in Djibouti, Somalia, Sudan, and Yemen: Systematic Review and Meta-Analysis&lt;/title&gt;&lt;secondary-title&gt;PLoS One&lt;/secondary-title&gt;&lt;alt-title&gt;PloS one&lt;/alt-title&gt;&lt;/titles&gt;&lt;periodical&gt;&lt;full-title&gt;PloS one&lt;/full-title&gt;&lt;/periodical&gt;&lt;alt-periodical&gt;&lt;full-title&gt;PloS one&lt;/full-title&gt;&lt;/alt-periodical&gt;&lt;pages&gt;e0149966&lt;/pages&gt;&lt;volume&gt;11&lt;/volume&gt;&lt;number&gt;2&lt;/number&gt;&lt;keywords&gt;&lt;keyword&gt;Yemen&lt;/keyword&gt;&lt;keyword&gt;Sudan&lt;/keyword&gt;&lt;keyword&gt;Somalia&lt;/keyword&gt;&lt;keyword&gt;Djibouti&lt;/keyword&gt;&lt;keyword&gt;Yemen/epidemiology&lt;/keyword&gt;&lt;keyword&gt;Sudan/epidemiology&lt;/keyword&gt;&lt;keyword&gt;Somalia/epidemiology&lt;/keyword&gt;&lt;keyword&gt;Prevalence&lt;/keyword&gt;&lt;keyword&gt;Male&lt;/keyword&gt;&lt;keyword&gt;Humans&lt;/keyword&gt;&lt;keyword&gt;Hepatitis C/*epidemiology&lt;/keyword&gt;&lt;keyword&gt;Hepacivirus/pathogenicity&lt;/keyword&gt;&lt;keyword&gt;Female&lt;/keyword&gt;&lt;keyword&gt;Djibouti/epidemiology&lt;/keyword&gt;&lt;/keywords&gt;&lt;dates&gt;&lt;year&gt;2016&lt;/year&gt;&lt;/dates&gt;&lt;isbn&gt;1932-6203&lt;/isbn&gt;&lt;accession-num&gt;26900839&lt;/accession-num&gt;&lt;urls&gt;&lt;related-urls&gt;&lt;url&gt;https://www.ncbi.nlm.nih.gov/pmc/articles/PMC4764686/pdf/pone.0149966.pdf&lt;/url&gt;&lt;/related-urls&gt;&lt;/urls&gt;&lt;language&gt;eng&lt;/language&gt;&lt;/record&gt;&lt;/Cite&gt;&lt;/EndNote&gt;</w:instrText>
      </w:r>
      <w:r w:rsidR="00291FB5" w:rsidRPr="00CF3E28">
        <w:rPr>
          <w:szCs w:val="24"/>
        </w:rPr>
        <w:fldChar w:fldCharType="separate"/>
      </w:r>
      <w:r w:rsidR="0068530D" w:rsidRPr="00CF3E28">
        <w:rPr>
          <w:szCs w:val="24"/>
          <w:vertAlign w:val="superscript"/>
        </w:rPr>
        <w:t>[27]</w:t>
      </w:r>
      <w:r w:rsidR="00291FB5" w:rsidRPr="00CF3E28">
        <w:rPr>
          <w:szCs w:val="24"/>
        </w:rPr>
        <w:fldChar w:fldCharType="end"/>
      </w:r>
      <w:r w:rsidR="004F050F" w:rsidRPr="00CF3E28">
        <w:rPr>
          <w:szCs w:val="24"/>
        </w:rPr>
        <w:t>. These estimates</w:t>
      </w:r>
      <w:r w:rsidR="00BA33A1" w:rsidRPr="00CF3E28">
        <w:rPr>
          <w:szCs w:val="24"/>
        </w:rPr>
        <w:t xml:space="preserve"> </w:t>
      </w:r>
      <w:r w:rsidR="00561F6F" w:rsidRPr="00CF3E28">
        <w:rPr>
          <w:szCs w:val="24"/>
        </w:rPr>
        <w:t>that encompass long time periods do</w:t>
      </w:r>
      <w:r w:rsidR="004130F1" w:rsidRPr="00CF3E28">
        <w:rPr>
          <w:szCs w:val="24"/>
        </w:rPr>
        <w:t xml:space="preserve"> </w:t>
      </w:r>
      <w:r w:rsidR="00BA33A1" w:rsidRPr="00CF3E28">
        <w:rPr>
          <w:szCs w:val="24"/>
        </w:rPr>
        <w:t>not reflect changes in prevalence over</w:t>
      </w:r>
      <w:r w:rsidR="00A51084" w:rsidRPr="00CF3E28">
        <w:rPr>
          <w:szCs w:val="24"/>
        </w:rPr>
        <w:t xml:space="preserve"> </w:t>
      </w:r>
      <w:r w:rsidR="00BA33A1" w:rsidRPr="00CF3E28">
        <w:rPr>
          <w:szCs w:val="24"/>
        </w:rPr>
        <w:t xml:space="preserve">time and </w:t>
      </w:r>
      <w:r w:rsidR="00561F6F" w:rsidRPr="00CF3E28">
        <w:rPr>
          <w:szCs w:val="24"/>
        </w:rPr>
        <w:t>do</w:t>
      </w:r>
      <w:r w:rsidR="00BA33A1" w:rsidRPr="00CF3E28">
        <w:rPr>
          <w:szCs w:val="24"/>
        </w:rPr>
        <w:t xml:space="preserve"> not</w:t>
      </w:r>
      <w:r w:rsidR="00561F6F" w:rsidRPr="00CF3E28">
        <w:rPr>
          <w:szCs w:val="24"/>
        </w:rPr>
        <w:t xml:space="preserve"> accurately </w:t>
      </w:r>
      <w:r w:rsidR="00BA33A1" w:rsidRPr="00CF3E28">
        <w:rPr>
          <w:szCs w:val="24"/>
        </w:rPr>
        <w:t xml:space="preserve">describe the past and current </w:t>
      </w:r>
      <w:r w:rsidR="00A51084" w:rsidRPr="00CF3E28">
        <w:rPr>
          <w:szCs w:val="24"/>
        </w:rPr>
        <w:t xml:space="preserve">HCV </w:t>
      </w:r>
      <w:r w:rsidR="00561F6F" w:rsidRPr="00CF3E28">
        <w:rPr>
          <w:szCs w:val="24"/>
        </w:rPr>
        <w:t>epidemiology</w:t>
      </w:r>
      <w:r w:rsidR="00BA33A1" w:rsidRPr="00CF3E28">
        <w:rPr>
          <w:szCs w:val="24"/>
        </w:rPr>
        <w:t xml:space="preserve"> in a population</w:t>
      </w:r>
      <w:r w:rsidR="00A51084" w:rsidRPr="00CF3E28">
        <w:rPr>
          <w:szCs w:val="24"/>
        </w:rPr>
        <w:t>.</w:t>
      </w:r>
      <w:r w:rsidR="00321197" w:rsidRPr="00CF3E28">
        <w:rPr>
          <w:szCs w:val="24"/>
        </w:rPr>
        <w:t xml:space="preserve"> </w:t>
      </w:r>
    </w:p>
    <w:p w14:paraId="7FBC6D54" w14:textId="0B00AE99" w:rsidR="00321197" w:rsidRPr="00CF3E28" w:rsidRDefault="00B003A4" w:rsidP="00DA6F5B">
      <w:pPr>
        <w:snapToGrid w:val="0"/>
        <w:spacing w:after="0" w:line="360" w:lineRule="auto"/>
        <w:ind w:firstLineChars="200" w:firstLine="480"/>
        <w:jc w:val="both"/>
        <w:rPr>
          <w:szCs w:val="24"/>
        </w:rPr>
      </w:pPr>
      <w:r w:rsidRPr="00CF3E28">
        <w:rPr>
          <w:szCs w:val="24"/>
        </w:rPr>
        <w:t xml:space="preserve">Similarly, </w:t>
      </w:r>
      <w:r w:rsidR="00321197" w:rsidRPr="00CF3E28">
        <w:rPr>
          <w:szCs w:val="24"/>
        </w:rPr>
        <w:t xml:space="preserve">for genotype distribution, </w:t>
      </w:r>
      <w:r w:rsidR="00C947CA" w:rsidRPr="00CF3E28">
        <w:rPr>
          <w:szCs w:val="24"/>
        </w:rPr>
        <w:t>only two</w:t>
      </w:r>
      <w:r w:rsidR="00C947CA" w:rsidRPr="00CF3E28">
        <w:rPr>
          <w:szCs w:val="24"/>
        </w:rPr>
        <w:fldChar w:fldCharType="begin">
          <w:fldData xml:space="preserve">PEVuZE5vdGU+PENpdGU+PEF1dGhvcj5TaWV2ZXJ0PC9BdXRob3I+PFllYXI+MjAxMTwvWWVhcj48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LXBlcmlvZGljYWw+PHBhZ2VzPjYxLTgwPC9wYWdlcz48dm9sdW1lPjMxPC92b2x1bWU+PGtleXdv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Ij5bNTAsIDUzXTwvc3R5bGU+PC9EaXNwbGF5VGV4dD48cmVjb3JkPjxyZWMtbnVtYmVyPjMxMDM8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LXBlcmlvZGljYWw+PHBhZ2VzPjYxLTgwPC9wYWdlcz48dm9sdW1lPjMxPC92b2x1bWU+PGtleXdv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C947CA" w:rsidRPr="00CF3E28">
        <w:rPr>
          <w:szCs w:val="24"/>
        </w:rPr>
      </w:r>
      <w:r w:rsidR="00C947CA" w:rsidRPr="00CF3E28">
        <w:rPr>
          <w:szCs w:val="24"/>
        </w:rPr>
        <w:fldChar w:fldCharType="separate"/>
      </w:r>
      <w:r w:rsidR="00DA6F5B">
        <w:rPr>
          <w:szCs w:val="24"/>
          <w:vertAlign w:val="superscript"/>
        </w:rPr>
        <w:t>[50,</w:t>
      </w:r>
      <w:r w:rsidR="0068530D" w:rsidRPr="00CF3E28">
        <w:rPr>
          <w:szCs w:val="24"/>
          <w:vertAlign w:val="superscript"/>
        </w:rPr>
        <w:t>53]</w:t>
      </w:r>
      <w:r w:rsidR="00C947CA" w:rsidRPr="00CF3E28">
        <w:rPr>
          <w:szCs w:val="24"/>
        </w:rPr>
        <w:fldChar w:fldCharType="end"/>
      </w:r>
      <w:r w:rsidR="00321197" w:rsidRPr="00CF3E28">
        <w:rPr>
          <w:szCs w:val="24"/>
        </w:rPr>
        <w:t xml:space="preserve"> of the 18 SRs</w:t>
      </w:r>
      <w:r w:rsidR="00CC24A9" w:rsidRPr="00CF3E28">
        <w:rPr>
          <w:szCs w:val="24"/>
        </w:rPr>
        <w:fldChar w:fldCharType="begin">
          <w:fldData xml:space="preserve">PGtleXdvcmQ+Q2hpbmE8L2tleXdvcmQ+PGtleXdvcmQ+RWd5cHQ8L2tleXdvcmQ+PGtleXdvcmQ+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NjQ3LTUzPC9wYWdlcz48dm9sdW1lPjE1PC92b2x1bWU+PG51bWJlcj40NTwvbnVtYmVyPjxrZXl3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==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PEVuZE5vdGU+PENpdGU+PEF1dGhvcj5BYm96YWlkPC9BdXRob3I+PFllYXI+MjAxMzwvWWVhcj48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PkNoYWFibmE8L0F1dGhvcj48WWVhcj4yMDE2PC9ZZWFyPjxSZWNOdW0+MzA3OTwvUmVjTnVtPjxy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ZGljYWw+PHBhZ2VzPlM0NS01NzwvcGFnZXM+PHZvbHVtZT42MTwvdm9sdW1lPjxudW1iZXI+MTwv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==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68530D" w:rsidRPr="00CF3E28">
        <w:rPr>
          <w:szCs w:val="24"/>
        </w:rPr>
        <w:fldChar w:fldCharType="begin">
          <w:fldData xml:space="preserve">PGtleXdvcmQ+Q2hpbmE8L2tleXdvcmQ+PGtleXdvcmQ+RWd5cHQ8L2tleXdvcmQ+PGtleXdvcmQ+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==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CC24A9" w:rsidRPr="00CF3E28">
        <w:rPr>
          <w:szCs w:val="24"/>
        </w:rPr>
      </w:r>
      <w:r w:rsidR="00CC24A9" w:rsidRPr="00CF3E28">
        <w:rPr>
          <w:szCs w:val="24"/>
        </w:rPr>
        <w:fldChar w:fldCharType="separate"/>
      </w:r>
      <w:r w:rsidR="00DA6F5B">
        <w:rPr>
          <w:szCs w:val="24"/>
          <w:vertAlign w:val="superscript"/>
        </w:rPr>
        <w:t>[6,27,33,37,</w:t>
      </w:r>
      <w:r w:rsidR="0068530D" w:rsidRPr="00CF3E28">
        <w:rPr>
          <w:szCs w:val="24"/>
          <w:vertAlign w:val="superscript"/>
        </w:rPr>
        <w:t>38</w:t>
      </w:r>
      <w:r w:rsidR="00DA6F5B">
        <w:rPr>
          <w:szCs w:val="24"/>
          <w:vertAlign w:val="superscript"/>
        </w:rPr>
        <w:t>,40,43-45,48-50,</w:t>
      </w:r>
      <w:r w:rsidR="0068530D" w:rsidRPr="00CF3E28">
        <w:rPr>
          <w:szCs w:val="24"/>
          <w:vertAlign w:val="superscript"/>
        </w:rPr>
        <w:t>53-58]</w:t>
      </w:r>
      <w:r w:rsidR="00CC24A9" w:rsidRPr="00CF3E28">
        <w:rPr>
          <w:szCs w:val="24"/>
        </w:rPr>
        <w:fldChar w:fldCharType="end"/>
      </w:r>
      <w:r w:rsidR="00321197" w:rsidRPr="00CF3E28">
        <w:rPr>
          <w:szCs w:val="24"/>
        </w:rPr>
        <w:t xml:space="preserve"> report</w:t>
      </w:r>
      <w:r w:rsidR="00CD26B1" w:rsidRPr="00CF3E28">
        <w:rPr>
          <w:szCs w:val="24"/>
        </w:rPr>
        <w:t>ed</w:t>
      </w:r>
      <w:r w:rsidR="00321197" w:rsidRPr="00CF3E28">
        <w:rPr>
          <w:szCs w:val="24"/>
        </w:rPr>
        <w:t xml:space="preserve"> HCV genotype/subtype distribution</w:t>
      </w:r>
      <w:r w:rsidR="00CD26B1" w:rsidRPr="00CF3E28">
        <w:rPr>
          <w:szCs w:val="24"/>
        </w:rPr>
        <w:t>s,</w:t>
      </w:r>
      <w:r w:rsidR="004935AE" w:rsidRPr="00CF3E28">
        <w:rPr>
          <w:szCs w:val="24"/>
        </w:rPr>
        <w:t xml:space="preserve"> </w:t>
      </w:r>
      <w:r w:rsidR="00653CB4" w:rsidRPr="00CF3E28">
        <w:rPr>
          <w:szCs w:val="24"/>
        </w:rPr>
        <w:t>and one</w:t>
      </w:r>
      <w:r w:rsidR="00653CB4"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eastAsia="Times New Roman" w:cs="Times New Roman"/>
          <w:szCs w:val="24"/>
        </w:rPr>
        <w:instrText xml:space="preserve"> ADDIN EN.CITE </w:instrText>
      </w:r>
      <w:r w:rsidR="0068530D"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eastAsia="Times New Roman" w:cs="Times New Roman"/>
          <w:szCs w:val="24"/>
        </w:rPr>
        <w:instrText xml:space="preserve"> ADDIN EN.CITE.DATA </w:instrText>
      </w:r>
      <w:r w:rsidR="0068530D" w:rsidRPr="00CF3E28">
        <w:rPr>
          <w:rFonts w:eastAsia="Times New Roman" w:cs="Times New Roman"/>
          <w:szCs w:val="24"/>
        </w:rPr>
      </w:r>
      <w:r w:rsidR="0068530D" w:rsidRPr="00CF3E28">
        <w:rPr>
          <w:rFonts w:eastAsia="Times New Roman" w:cs="Times New Roman"/>
          <w:szCs w:val="24"/>
        </w:rPr>
        <w:fldChar w:fldCharType="end"/>
      </w:r>
      <w:r w:rsidR="00653CB4" w:rsidRPr="00CF3E28">
        <w:rPr>
          <w:rFonts w:eastAsia="Times New Roman" w:cs="Times New Roman"/>
          <w:szCs w:val="24"/>
        </w:rPr>
      </w:r>
      <w:r w:rsidR="00653CB4" w:rsidRPr="00CF3E28">
        <w:rPr>
          <w:rFonts w:eastAsia="Times New Roman" w:cs="Times New Roman"/>
          <w:szCs w:val="24"/>
        </w:rPr>
        <w:fldChar w:fldCharType="separate"/>
      </w:r>
      <w:r w:rsidR="0068530D" w:rsidRPr="00CF3E28">
        <w:rPr>
          <w:rFonts w:eastAsia="Times New Roman" w:cs="Times New Roman"/>
          <w:szCs w:val="24"/>
          <w:vertAlign w:val="superscript"/>
        </w:rPr>
        <w:t>[50]</w:t>
      </w:r>
      <w:r w:rsidR="00653CB4" w:rsidRPr="00CF3E28">
        <w:rPr>
          <w:rFonts w:eastAsia="Times New Roman" w:cs="Times New Roman"/>
          <w:szCs w:val="24"/>
        </w:rPr>
        <w:fldChar w:fldCharType="end"/>
      </w:r>
      <w:r w:rsidR="00653CB4" w:rsidRPr="00CF3E28">
        <w:rPr>
          <w:szCs w:val="24"/>
        </w:rPr>
        <w:t xml:space="preserve"> of</w:t>
      </w:r>
      <w:r w:rsidR="004935AE" w:rsidRPr="00CF3E28">
        <w:rPr>
          <w:szCs w:val="24"/>
        </w:rPr>
        <w:t xml:space="preserve"> the 12 SRs</w:t>
      </w:r>
      <w:r w:rsidR="00653CB4" w:rsidRPr="00CF3E28">
        <w:rPr>
          <w:rFonts w:eastAsia="Times New Roman" w:cs="Times New Roman"/>
          <w:szCs w:val="24"/>
        </w:rPr>
        <w:fldChar w:fldCharType="begin">
          <w:fldData xml:space="preserve">PEVuZE5vdGU+PENpdGU+PEF1dGhvcj5GYWRsYWxsYTwvQXV0aG9yPjxZZWFyPjIwMTU8L1llYXI+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IG9mIHRoZSBMaXZlcjwvYWJici0xPjwvYWx0LXBlcmlvZGljYWw+PHBhZ2VzPjYxLTgwPC9wYWdl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b2d5IDogV0pHPC9hYmJyLTE+PC9hbHQtcGVyaW9kaWNhbD48cGFnZXM+NTY0Ny01MzwvcGFnZXM+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</w:fldData>
        </w:fldChar>
      </w:r>
      <w:r w:rsidR="0068530D" w:rsidRPr="00CF3E28">
        <w:rPr>
          <w:rFonts w:eastAsia="Times New Roman" w:cs="Times New Roman"/>
          <w:szCs w:val="24"/>
        </w:rPr>
        <w:instrText xml:space="preserve"> ADDIN EN.CITE </w:instrText>
      </w:r>
      <w:r w:rsidR="0068530D" w:rsidRPr="00CF3E28">
        <w:rPr>
          <w:rFonts w:eastAsia="Times New Roman" w:cs="Times New Roman"/>
          <w:szCs w:val="24"/>
        </w:rPr>
        <w:fldChar w:fldCharType="begin">
          <w:fldData xml:space="preserve">PEVuZE5vdGU+PENpdGU+PEF1dGhvcj5GYWRsYWxsYTwvQXV0aG9yPjxZZWFyPjIwMTU8L1llYXI+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IG9mIHRoZSBMaXZlcjwvYWJici0xPjwvYWx0LXBlcmlvZGljYWw+PHBhZ2VzPjYxLTgwPC9wYWdl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b2d5IDogV0pHPC9hYmJyLTE+PC9hbHQtcGVyaW9kaWNhbD48cGFnZXM+NTY0Ny01MzwvcGFnZXM+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</w:fldData>
        </w:fldChar>
      </w:r>
      <w:r w:rsidR="0068530D" w:rsidRPr="00CF3E28">
        <w:rPr>
          <w:rFonts w:eastAsia="Times New Roman" w:cs="Times New Roman"/>
          <w:szCs w:val="24"/>
        </w:rPr>
        <w:instrText xml:space="preserve"> ADDIN EN.CITE.DATA </w:instrText>
      </w:r>
      <w:r w:rsidR="0068530D" w:rsidRPr="00CF3E28">
        <w:rPr>
          <w:rFonts w:eastAsia="Times New Roman" w:cs="Times New Roman"/>
          <w:szCs w:val="24"/>
        </w:rPr>
      </w:r>
      <w:r w:rsidR="0068530D" w:rsidRPr="00CF3E28">
        <w:rPr>
          <w:rFonts w:eastAsia="Times New Roman" w:cs="Times New Roman"/>
          <w:szCs w:val="24"/>
        </w:rPr>
        <w:fldChar w:fldCharType="end"/>
      </w:r>
      <w:r w:rsidR="00653CB4" w:rsidRPr="00CF3E28">
        <w:rPr>
          <w:rFonts w:eastAsia="Times New Roman" w:cs="Times New Roman"/>
          <w:szCs w:val="24"/>
        </w:rPr>
      </w:r>
      <w:r w:rsidR="00653CB4" w:rsidRPr="00CF3E28">
        <w:rPr>
          <w:rFonts w:eastAsia="Times New Roman" w:cs="Times New Roman"/>
          <w:szCs w:val="24"/>
        </w:rPr>
        <w:fldChar w:fldCharType="separate"/>
      </w:r>
      <w:r w:rsidR="00DA6F5B">
        <w:rPr>
          <w:rFonts w:eastAsia="Times New Roman" w:cs="Times New Roman"/>
          <w:szCs w:val="24"/>
          <w:vertAlign w:val="superscript"/>
        </w:rPr>
        <w:t>[27,39,40,44,45,50,52,53,57,</w:t>
      </w:r>
      <w:r w:rsidR="0068530D" w:rsidRPr="00CF3E28">
        <w:rPr>
          <w:rFonts w:eastAsia="Times New Roman" w:cs="Times New Roman"/>
          <w:szCs w:val="24"/>
          <w:vertAlign w:val="superscript"/>
        </w:rPr>
        <w:t>59-61]</w:t>
      </w:r>
      <w:r w:rsidR="00653CB4" w:rsidRPr="00CF3E28">
        <w:rPr>
          <w:rFonts w:eastAsia="Times New Roman" w:cs="Times New Roman"/>
          <w:szCs w:val="24"/>
        </w:rPr>
        <w:fldChar w:fldCharType="end"/>
      </w:r>
      <w:r w:rsidR="00A51084" w:rsidRPr="00CF3E28">
        <w:rPr>
          <w:rFonts w:eastAsia="Times New Roman" w:cs="Times New Roman"/>
          <w:szCs w:val="24"/>
        </w:rPr>
        <w:t xml:space="preserve"> </w:t>
      </w:r>
      <w:r w:rsidR="004935AE" w:rsidRPr="00CF3E28">
        <w:rPr>
          <w:szCs w:val="24"/>
        </w:rPr>
        <w:t>report</w:t>
      </w:r>
      <w:r w:rsidR="00CD26B1" w:rsidRPr="00CF3E28">
        <w:rPr>
          <w:szCs w:val="24"/>
        </w:rPr>
        <w:t>ed</w:t>
      </w:r>
      <w:r w:rsidR="004935AE" w:rsidRPr="00CF3E28">
        <w:rPr>
          <w:szCs w:val="24"/>
        </w:rPr>
        <w:t xml:space="preserve"> risk factors</w:t>
      </w:r>
      <w:r w:rsidR="00321197" w:rsidRPr="00CF3E28">
        <w:rPr>
          <w:szCs w:val="24"/>
        </w:rPr>
        <w:t xml:space="preserve"> </w:t>
      </w:r>
      <w:r w:rsidR="00CD26B1" w:rsidRPr="00CF3E28">
        <w:rPr>
          <w:szCs w:val="24"/>
        </w:rPr>
        <w:t xml:space="preserve">with the data collection year </w:t>
      </w:r>
      <w:r w:rsidR="00321197" w:rsidRPr="00CF3E28">
        <w:rPr>
          <w:szCs w:val="24"/>
        </w:rPr>
        <w:t>provided, whic</w:t>
      </w:r>
      <w:r w:rsidR="000C6153" w:rsidRPr="00CF3E28">
        <w:rPr>
          <w:szCs w:val="24"/>
        </w:rPr>
        <w:t xml:space="preserve">h would </w:t>
      </w:r>
      <w:r w:rsidR="00CD26B1" w:rsidRPr="00CF3E28">
        <w:rPr>
          <w:szCs w:val="24"/>
        </w:rPr>
        <w:t>be</w:t>
      </w:r>
      <w:r w:rsidR="000C6153" w:rsidRPr="00CF3E28">
        <w:rPr>
          <w:szCs w:val="24"/>
        </w:rPr>
        <w:t xml:space="preserve"> an indicator i</w:t>
      </w:r>
      <w:r w:rsidR="00321197" w:rsidRPr="00CF3E28">
        <w:rPr>
          <w:szCs w:val="24"/>
        </w:rPr>
        <w:t>f changes in genotype/subtype geographical distribution</w:t>
      </w:r>
      <w:r w:rsidR="00CD26B1" w:rsidRPr="00CF3E28">
        <w:rPr>
          <w:szCs w:val="24"/>
        </w:rPr>
        <w:t>s</w:t>
      </w:r>
      <w:r w:rsidR="004935AE" w:rsidRPr="00CF3E28">
        <w:rPr>
          <w:szCs w:val="24"/>
        </w:rPr>
        <w:t xml:space="preserve"> or in risk factors</w:t>
      </w:r>
      <w:r w:rsidR="00321197" w:rsidRPr="00CF3E28">
        <w:rPr>
          <w:szCs w:val="24"/>
        </w:rPr>
        <w:t xml:space="preserve"> </w:t>
      </w:r>
      <w:r w:rsidR="00CC24A9" w:rsidRPr="00CF3E28">
        <w:rPr>
          <w:szCs w:val="24"/>
        </w:rPr>
        <w:t xml:space="preserve">occurred </w:t>
      </w:r>
      <w:r w:rsidR="00321197" w:rsidRPr="00CF3E28">
        <w:rPr>
          <w:szCs w:val="24"/>
        </w:rPr>
        <w:t>over</w:t>
      </w:r>
      <w:r w:rsidR="00653CB4" w:rsidRPr="00CF3E28">
        <w:rPr>
          <w:szCs w:val="24"/>
        </w:rPr>
        <w:t xml:space="preserve"> </w:t>
      </w:r>
      <w:r w:rsidR="00321197" w:rsidRPr="00CF3E28">
        <w:rPr>
          <w:szCs w:val="24"/>
        </w:rPr>
        <w:t xml:space="preserve">time. </w:t>
      </w:r>
      <w:r w:rsidR="00CC24A9" w:rsidRPr="00CF3E28">
        <w:rPr>
          <w:szCs w:val="24"/>
        </w:rPr>
        <w:t>However, r</w:t>
      </w:r>
      <w:r w:rsidR="00321197" w:rsidRPr="00CF3E28">
        <w:rPr>
          <w:szCs w:val="24"/>
        </w:rPr>
        <w:t>egarding incidence, six SRs</w:t>
      </w:r>
      <w:r w:rsidR="00CC24A9" w:rsidRPr="00CF3E28">
        <w:rPr>
          <w:szCs w:val="24"/>
        </w:rPr>
        <w:fldChar w:fldCharType="begin">
          <w:fldData xml:space="preserve">PEVuZE5vdGU+PENpdGU+PEF1dGhvcj5IdXNzZWluPC9BdXRob3I+PFllYXI+MjAxNjwvWWVhcj48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ci0xPjwvYWx0LXBlcmlvZGljYWw+PHBhZ2VzPjYxLTgwPC9wYWdlcz48dm9sdW1lPjMxPC92b2x1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</w:fldData>
        </w:fldChar>
      </w:r>
      <w:r w:rsidR="0068530D" w:rsidRPr="00CF3E28">
        <w:rPr>
          <w:szCs w:val="24"/>
        </w:rPr>
        <w:instrText xml:space="preserve"> ADDIN EN.CITE </w:instrText>
      </w:r>
      <w:r w:rsidR="0068530D" w:rsidRPr="00CF3E28">
        <w:rPr>
          <w:szCs w:val="24"/>
        </w:rPr>
        <w:fldChar w:fldCharType="begin">
          <w:fldData xml:space="preserve">PEVuZE5vdGU+PENpdGU+PEF1dGhvcj5IdXNzZWluPC9BdXRob3I+PFllYXI+MjAxNjwvWWVhcj48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ci0xPjwvYWx0LXBlcmlvZGljYWw+PHBhZ2VzPjYxLTgwPC9wYWdlcz48dm9sdW1lPjMxPC92b2x1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CC24A9" w:rsidRPr="00CF3E28">
        <w:rPr>
          <w:szCs w:val="24"/>
        </w:rPr>
      </w:r>
      <w:r w:rsidR="00CC24A9" w:rsidRPr="00CF3E28">
        <w:rPr>
          <w:szCs w:val="24"/>
        </w:rPr>
        <w:fldChar w:fldCharType="separate"/>
      </w:r>
      <w:r w:rsidR="00DA6F5B">
        <w:rPr>
          <w:szCs w:val="24"/>
          <w:vertAlign w:val="superscript"/>
        </w:rPr>
        <w:t>[33,48,50,52,59,</w:t>
      </w:r>
      <w:r w:rsidR="0068530D" w:rsidRPr="00CF3E28">
        <w:rPr>
          <w:szCs w:val="24"/>
          <w:vertAlign w:val="superscript"/>
        </w:rPr>
        <w:t>61]</w:t>
      </w:r>
      <w:r w:rsidR="00CC24A9" w:rsidRPr="00CF3E28">
        <w:rPr>
          <w:szCs w:val="24"/>
        </w:rPr>
        <w:fldChar w:fldCharType="end"/>
      </w:r>
      <w:r w:rsidR="00321197" w:rsidRPr="00CF3E28">
        <w:rPr>
          <w:szCs w:val="24"/>
        </w:rPr>
        <w:t xml:space="preserve"> identified </w:t>
      </w:r>
      <w:r w:rsidR="00CC24A9" w:rsidRPr="00CF3E28">
        <w:rPr>
          <w:szCs w:val="24"/>
        </w:rPr>
        <w:t>data points</w:t>
      </w:r>
      <w:r w:rsidR="00CD26B1" w:rsidRPr="00CF3E28">
        <w:rPr>
          <w:szCs w:val="24"/>
        </w:rPr>
        <w:t>,</w:t>
      </w:r>
      <w:r w:rsidR="00CC24A9" w:rsidRPr="00CF3E28">
        <w:rPr>
          <w:szCs w:val="24"/>
        </w:rPr>
        <w:t xml:space="preserve"> and all of them reported </w:t>
      </w:r>
      <w:r w:rsidR="00CD26B1" w:rsidRPr="00CF3E28">
        <w:rPr>
          <w:szCs w:val="24"/>
        </w:rPr>
        <w:t xml:space="preserve">the </w:t>
      </w:r>
      <w:r w:rsidR="00CC24A9" w:rsidRPr="00CF3E28">
        <w:rPr>
          <w:szCs w:val="24"/>
        </w:rPr>
        <w:t xml:space="preserve">data collection </w:t>
      </w:r>
      <w:r w:rsidR="00653CB4" w:rsidRPr="00CF3E28">
        <w:rPr>
          <w:szCs w:val="24"/>
        </w:rPr>
        <w:t>year</w:t>
      </w:r>
      <w:r w:rsidR="00CD26B1" w:rsidRPr="00CF3E28">
        <w:rPr>
          <w:szCs w:val="24"/>
        </w:rPr>
        <w:t>s</w:t>
      </w:r>
      <w:r w:rsidR="00CC24A9" w:rsidRPr="00CF3E28">
        <w:rPr>
          <w:szCs w:val="24"/>
        </w:rPr>
        <w:t xml:space="preserve"> </w:t>
      </w:r>
      <w:r w:rsidR="00653CB4" w:rsidRPr="00CF3E28">
        <w:rPr>
          <w:szCs w:val="24"/>
        </w:rPr>
        <w:t xml:space="preserve">as </w:t>
      </w:r>
      <w:r w:rsidR="00CD26B1" w:rsidRPr="00CF3E28">
        <w:rPr>
          <w:szCs w:val="24"/>
        </w:rPr>
        <w:t xml:space="preserve">those </w:t>
      </w:r>
      <w:r w:rsidR="00CC24A9" w:rsidRPr="00CF3E28">
        <w:rPr>
          <w:szCs w:val="24"/>
        </w:rPr>
        <w:t xml:space="preserve">provided by the </w:t>
      </w:r>
      <w:r w:rsidR="00653CB4" w:rsidRPr="00CF3E28">
        <w:rPr>
          <w:szCs w:val="24"/>
        </w:rPr>
        <w:t xml:space="preserve">included </w:t>
      </w:r>
      <w:r w:rsidR="00CC24A9" w:rsidRPr="00CF3E28">
        <w:rPr>
          <w:szCs w:val="24"/>
        </w:rPr>
        <w:t>studies.</w:t>
      </w:r>
    </w:p>
    <w:p w14:paraId="43D4FD5E" w14:textId="3948F24B" w:rsidR="00BA33A1" w:rsidRPr="00CF3E28" w:rsidRDefault="00DF6036" w:rsidP="00DA6F5B">
      <w:pPr>
        <w:snapToGrid w:val="0"/>
        <w:spacing w:after="0" w:line="360" w:lineRule="auto"/>
        <w:ind w:firstLineChars="200" w:firstLine="480"/>
        <w:jc w:val="both"/>
        <w:rPr>
          <w:szCs w:val="24"/>
        </w:rPr>
      </w:pPr>
      <w:r w:rsidRPr="00CF3E28">
        <w:rPr>
          <w:szCs w:val="24"/>
        </w:rPr>
        <w:t xml:space="preserve">Regarding </w:t>
      </w:r>
      <w:r w:rsidR="00CD26B1" w:rsidRPr="00CF3E28">
        <w:rPr>
          <w:szCs w:val="24"/>
        </w:rPr>
        <w:t xml:space="preserve">the definitions of </w:t>
      </w:r>
      <w:r w:rsidRPr="00CF3E28">
        <w:rPr>
          <w:szCs w:val="24"/>
        </w:rPr>
        <w:t>population</w:t>
      </w:r>
      <w:r w:rsidR="00CD26B1" w:rsidRPr="00CF3E28">
        <w:rPr>
          <w:szCs w:val="24"/>
        </w:rPr>
        <w:t>s</w:t>
      </w:r>
      <w:r w:rsidRPr="00CF3E28">
        <w:rPr>
          <w:szCs w:val="24"/>
        </w:rPr>
        <w:t>,</w:t>
      </w:r>
      <w:r w:rsidR="000A0204" w:rsidRPr="00CF3E28">
        <w:rPr>
          <w:szCs w:val="24"/>
        </w:rPr>
        <w:t xml:space="preserve"> we identified SRs pooling anti-HCV prevalence</w:t>
      </w:r>
      <w:r w:rsidR="00CD26B1" w:rsidRPr="00CF3E28">
        <w:rPr>
          <w:szCs w:val="24"/>
        </w:rPr>
        <w:t>s</w:t>
      </w:r>
      <w:r w:rsidR="000A0204" w:rsidRPr="00CF3E28">
        <w:rPr>
          <w:szCs w:val="24"/>
        </w:rPr>
        <w:t xml:space="preserve"> </w:t>
      </w:r>
      <w:r w:rsidR="00653CB4" w:rsidRPr="00CF3E28">
        <w:rPr>
          <w:szCs w:val="24"/>
        </w:rPr>
        <w:t>from</w:t>
      </w:r>
      <w:r w:rsidR="000A0204" w:rsidRPr="00CF3E28">
        <w:rPr>
          <w:szCs w:val="24"/>
        </w:rPr>
        <w:t xml:space="preserve"> populations at differ</w:t>
      </w:r>
      <w:r w:rsidR="00653CB4" w:rsidRPr="00CF3E28">
        <w:rPr>
          <w:szCs w:val="24"/>
        </w:rPr>
        <w:t>ing</w:t>
      </w:r>
      <w:r w:rsidR="000A0204" w:rsidRPr="00CF3E28">
        <w:rPr>
          <w:szCs w:val="24"/>
        </w:rPr>
        <w:t xml:space="preserve"> risk level</w:t>
      </w:r>
      <w:r w:rsidR="0085654A" w:rsidRPr="00CF3E28">
        <w:rPr>
          <w:szCs w:val="24"/>
        </w:rPr>
        <w:t>s</w:t>
      </w:r>
      <w:r w:rsidR="000A0204" w:rsidRPr="00CF3E28">
        <w:rPr>
          <w:szCs w:val="24"/>
        </w:rPr>
        <w:t xml:space="preserve"> </w:t>
      </w:r>
      <w:r w:rsidR="00CD26B1" w:rsidRPr="00CF3E28">
        <w:rPr>
          <w:szCs w:val="24"/>
        </w:rPr>
        <w:t xml:space="preserve">for </w:t>
      </w:r>
      <w:r w:rsidR="000A0204" w:rsidRPr="00CF3E28">
        <w:rPr>
          <w:szCs w:val="24"/>
        </w:rPr>
        <w:t>acquiring HCV infection</w:t>
      </w:r>
      <w:r w:rsidR="00CD26B1" w:rsidRPr="00CF3E28">
        <w:rPr>
          <w:szCs w:val="24"/>
        </w:rPr>
        <w:t>s</w:t>
      </w:r>
      <w:r w:rsidR="000A0204" w:rsidRPr="00CF3E28">
        <w:rPr>
          <w:szCs w:val="24"/>
        </w:rPr>
        <w:fldChar w:fldCharType="begin">
          <w:fldData xml:space="preserve">PEVuZE5vdGU+PENpdGU+PEF1dGhvcj5DaGFhYm5hPC9BdXRob3I+PFllYXI+MjAxNjwvWWVhcj48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PEVuZE5vdGU+PENpdGU+PEF1dGhvcj5DaGFhYm5hPC9BdXRob3I+PFllYXI+MjAxNjwvWWVhcj48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0A0204" w:rsidRPr="00CF3E28">
        <w:rPr>
          <w:szCs w:val="24"/>
        </w:rPr>
      </w:r>
      <w:r w:rsidR="000A0204" w:rsidRPr="00CF3E28">
        <w:rPr>
          <w:szCs w:val="24"/>
        </w:rPr>
        <w:fldChar w:fldCharType="separate"/>
      </w:r>
      <w:r w:rsidR="00DA6F5B">
        <w:rPr>
          <w:szCs w:val="24"/>
          <w:vertAlign w:val="superscript"/>
        </w:rPr>
        <w:t>[27,33,37, 41,52,59,62,</w:t>
      </w:r>
      <w:r w:rsidR="0068530D" w:rsidRPr="00CF3E28">
        <w:rPr>
          <w:szCs w:val="24"/>
          <w:vertAlign w:val="superscript"/>
        </w:rPr>
        <w:t>63]</w:t>
      </w:r>
      <w:r w:rsidR="000A0204" w:rsidRPr="00CF3E28">
        <w:rPr>
          <w:szCs w:val="24"/>
        </w:rPr>
        <w:fldChar w:fldCharType="end"/>
      </w:r>
      <w:r w:rsidR="000A0204" w:rsidRPr="00CF3E28">
        <w:rPr>
          <w:szCs w:val="24"/>
        </w:rPr>
        <w:t>.</w:t>
      </w:r>
      <w:r w:rsidR="004C5C84" w:rsidRPr="00CF3E28">
        <w:rPr>
          <w:szCs w:val="24"/>
        </w:rPr>
        <w:t xml:space="preserve"> </w:t>
      </w:r>
      <w:r w:rsidR="0085654A" w:rsidRPr="00CF3E28">
        <w:rPr>
          <w:szCs w:val="24"/>
        </w:rPr>
        <w:t>We question the meaningfulness of t</w:t>
      </w:r>
      <w:r w:rsidR="004C5C84" w:rsidRPr="00CF3E28">
        <w:rPr>
          <w:szCs w:val="24"/>
        </w:rPr>
        <w:t>hese estimate</w:t>
      </w:r>
      <w:r w:rsidR="00653CB4" w:rsidRPr="00CF3E28">
        <w:rPr>
          <w:szCs w:val="24"/>
        </w:rPr>
        <w:t>d outcomes for</w:t>
      </w:r>
      <w:r w:rsidR="004C5C84" w:rsidRPr="00CF3E28">
        <w:rPr>
          <w:szCs w:val="24"/>
        </w:rPr>
        <w:t xml:space="preserve"> mixed populations</w:t>
      </w:r>
      <w:r w:rsidR="007E1847" w:rsidRPr="00CF3E28">
        <w:rPr>
          <w:szCs w:val="24"/>
        </w:rPr>
        <w:t>.</w:t>
      </w:r>
      <w:r w:rsidR="008D379D" w:rsidRPr="00CF3E28">
        <w:rPr>
          <w:szCs w:val="24"/>
        </w:rPr>
        <w:t xml:space="preserve"> </w:t>
      </w:r>
      <w:r w:rsidR="007E1847" w:rsidRPr="00CF3E28">
        <w:rPr>
          <w:szCs w:val="24"/>
        </w:rPr>
        <w:t>How</w:t>
      </w:r>
      <w:r w:rsidR="008D379D" w:rsidRPr="00CF3E28">
        <w:rPr>
          <w:szCs w:val="24"/>
        </w:rPr>
        <w:t xml:space="preserve"> </w:t>
      </w:r>
      <w:r w:rsidR="00653CB4" w:rsidRPr="00CF3E28">
        <w:rPr>
          <w:szCs w:val="24"/>
        </w:rPr>
        <w:t>would</w:t>
      </w:r>
      <w:r w:rsidR="004130F1" w:rsidRPr="00CF3E28">
        <w:rPr>
          <w:szCs w:val="24"/>
        </w:rPr>
        <w:t xml:space="preserve"> </w:t>
      </w:r>
      <w:r w:rsidR="008D379D" w:rsidRPr="00CF3E28">
        <w:rPr>
          <w:szCs w:val="24"/>
        </w:rPr>
        <w:t xml:space="preserve">clinicians and policymakers </w:t>
      </w:r>
      <w:r w:rsidR="004130F1" w:rsidRPr="00CF3E28">
        <w:rPr>
          <w:szCs w:val="24"/>
        </w:rPr>
        <w:t xml:space="preserve">interpret and </w:t>
      </w:r>
      <w:r w:rsidR="00F359A6" w:rsidRPr="00CF3E28">
        <w:rPr>
          <w:szCs w:val="24"/>
        </w:rPr>
        <w:t xml:space="preserve">use </w:t>
      </w:r>
      <w:r w:rsidR="008D379D" w:rsidRPr="00CF3E28">
        <w:rPr>
          <w:szCs w:val="24"/>
        </w:rPr>
        <w:t xml:space="preserve">an </w:t>
      </w:r>
      <w:r w:rsidR="007E1847" w:rsidRPr="00CF3E28">
        <w:rPr>
          <w:szCs w:val="24"/>
        </w:rPr>
        <w:t xml:space="preserve">estimated </w:t>
      </w:r>
      <w:r w:rsidR="008D379D" w:rsidRPr="00CF3E28">
        <w:rPr>
          <w:szCs w:val="24"/>
        </w:rPr>
        <w:t xml:space="preserve">anti-HCV prevalence for a mixed population </w:t>
      </w:r>
      <w:r w:rsidR="00B003A4" w:rsidRPr="00CF3E28">
        <w:rPr>
          <w:szCs w:val="24"/>
        </w:rPr>
        <w:t>including</w:t>
      </w:r>
      <w:r w:rsidR="00CD26B1" w:rsidRPr="00CF3E28">
        <w:rPr>
          <w:szCs w:val="24"/>
        </w:rPr>
        <w:t>,</w:t>
      </w:r>
      <w:r w:rsidR="00F65631" w:rsidRPr="00CF3E28">
        <w:rPr>
          <w:szCs w:val="24"/>
        </w:rPr>
        <w:t xml:space="preserve"> for instance</w:t>
      </w:r>
      <w:r w:rsidR="002B7EC5" w:rsidRPr="00CF3E28">
        <w:rPr>
          <w:szCs w:val="24"/>
        </w:rPr>
        <w:t>,</w:t>
      </w:r>
      <w:r w:rsidR="008D379D" w:rsidRPr="00CF3E28">
        <w:rPr>
          <w:szCs w:val="24"/>
        </w:rPr>
        <w:t xml:space="preserve"> </w:t>
      </w:r>
      <w:r w:rsidR="00CD26B1" w:rsidRPr="00CF3E28">
        <w:rPr>
          <w:szCs w:val="24"/>
        </w:rPr>
        <w:t xml:space="preserve">patients with </w:t>
      </w:r>
      <w:r w:rsidR="008D379D" w:rsidRPr="00CF3E28">
        <w:rPr>
          <w:szCs w:val="24"/>
        </w:rPr>
        <w:t>lymphoproliferative disorder</w:t>
      </w:r>
      <w:r w:rsidR="00CD26B1" w:rsidRPr="00CF3E28">
        <w:rPr>
          <w:szCs w:val="24"/>
        </w:rPr>
        <w:t>s</w:t>
      </w:r>
      <w:r w:rsidR="008D379D" w:rsidRPr="00CF3E28">
        <w:rPr>
          <w:szCs w:val="24"/>
        </w:rPr>
        <w:t>, prisoners, patients</w:t>
      </w:r>
      <w:r w:rsidR="00CD26B1" w:rsidRPr="00CF3E28">
        <w:rPr>
          <w:szCs w:val="24"/>
        </w:rPr>
        <w:t xml:space="preserve"> with depression</w:t>
      </w:r>
      <w:r w:rsidR="008D379D" w:rsidRPr="00CF3E28">
        <w:rPr>
          <w:szCs w:val="24"/>
        </w:rPr>
        <w:t>, mothers, and sex workers</w:t>
      </w:r>
      <w:r w:rsidR="008D379D" w:rsidRPr="00CF3E28">
        <w:rPr>
          <w:szCs w:val="24"/>
        </w:rPr>
        <w:fldChar w:fldCharType="begin"/>
      </w:r>
      <w:r w:rsidR="0068530D" w:rsidRPr="00CF3E28">
        <w:rPr>
          <w:szCs w:val="24"/>
        </w:rPr>
        <w:instrText xml:space="preserve"> ADDIN EN.CITE &lt;EndNote&gt;&lt;Cite&gt;&lt;Author&gt;Umar&lt;/Author&gt;&lt;Year&gt;2009&lt;/Year&gt;&lt;RecNum&gt;3106&lt;/RecNum&gt;&lt;DisplayText&gt;&lt;style face="superscript"&gt;[41]&lt;/style&gt;&lt;/DisplayText&gt;&lt;record&gt;&lt;rec-number&gt;3106&lt;/rec-number&gt;&lt;foreign-keys&gt;&lt;key app="EN" db-id="2zrzpxzptwtsauexpsbxsx215ae0ez0ezfrf" timestamp="1515564149"&gt;3106&lt;/key&gt;&lt;/foreign-keys&gt;&lt;ref-type name="Journal Article"&gt;17&lt;/ref-type&gt;&lt;contributors&gt;&lt;authors&gt;&lt;author&gt;Umar, M.&lt;/author&gt;&lt;author&gt;Khaar, H. T.&lt;/author&gt;&lt;author&gt;Khurram, M.&lt;/author&gt;&lt;author&gt;Hasan, Z.&lt;/author&gt;&lt;/authors&gt;&lt;/contributors&gt;&lt;titles&gt;&lt;title&gt;Anti-HCV antibody positivity of various sections of Pakistani patients&lt;/title&gt;&lt;secondary-title&gt;J Coll Physicians Surg Pak&lt;/secondary-title&gt;&lt;alt-title&gt;Journal of the College of Physicians and Surgeons--Pakistan : JCPSP&lt;/alt-title&gt;&lt;/titles&gt;&lt;periodical&gt;&lt;full-title&gt;J Coll Physicians Surg Pak&lt;/full-title&gt;&lt;abbr-1&gt;Journal of the College of Physicians and Surgeons--Pakistan : JCPSP&lt;/abbr-1&gt;&lt;/periodical&gt;&lt;alt-periodical&gt;&lt;full-title&gt;J Coll Physicians Surg Pak&lt;/full-title&gt;&lt;abbr-1&gt;Journal of the College of Physicians and Surgeons--Pakistan : JCPSP&lt;/abbr-1&gt;&lt;/alt-periodical&gt;&lt;pages&gt;737-41&lt;/pages&gt;&lt;volume&gt;19&lt;/volume&gt;&lt;number&gt;11&lt;/number&gt;&lt;keywords&gt;&lt;keyword&gt;Antibodies, Heterophile&lt;/keyword&gt;&lt;keyword&gt;Hepatitis C Antibodies&lt;/keyword&gt;&lt;keyword&gt;Blood Donors&lt;/keyword&gt;&lt;keyword&gt;Cesarean Section&lt;/keyword&gt;&lt;keyword&gt;Liver Diseases&lt;/keyword&gt;&lt;keyword&gt;Liver&lt;/keyword&gt;&lt;keyword&gt;Seroepidemiologic Studies&lt;/keyword&gt;&lt;keyword&gt;Prevalence&lt;/keyword&gt;&lt;keyword&gt;Pakistan/epidemiology&lt;/keyword&gt;&lt;keyword&gt;Humans&lt;/keyword&gt;&lt;keyword&gt;Hepatitis C/*epidemiology&lt;/keyword&gt;&lt;/keywords&gt;&lt;dates&gt;&lt;year&gt;2009&lt;/year&gt;&lt;/dates&gt;&lt;isbn&gt;1022-386X (Print) 1022-386x&lt;/isbn&gt;&lt;accession-num&gt;19889276&lt;/accession-num&gt;&lt;urls&gt;&lt;/urls&gt;&lt;language&gt;eng&lt;/language&gt;&lt;/record&gt;&lt;/Cite&gt;&lt;/EndNote&gt;</w:instrText>
      </w:r>
      <w:r w:rsidR="008D379D" w:rsidRPr="00CF3E28">
        <w:rPr>
          <w:szCs w:val="24"/>
        </w:rPr>
        <w:fldChar w:fldCharType="separate"/>
      </w:r>
      <w:r w:rsidR="0068530D" w:rsidRPr="00CF3E28">
        <w:rPr>
          <w:szCs w:val="24"/>
          <w:vertAlign w:val="superscript"/>
        </w:rPr>
        <w:t>[41]</w:t>
      </w:r>
      <w:r w:rsidR="008D379D" w:rsidRPr="00CF3E28">
        <w:rPr>
          <w:szCs w:val="24"/>
        </w:rPr>
        <w:fldChar w:fldCharType="end"/>
      </w:r>
      <w:r w:rsidR="004130F1" w:rsidRPr="00CF3E28">
        <w:rPr>
          <w:szCs w:val="24"/>
        </w:rPr>
        <w:t>?</w:t>
      </w:r>
      <w:r w:rsidR="008D379D" w:rsidRPr="00CF3E28">
        <w:rPr>
          <w:szCs w:val="24"/>
        </w:rPr>
        <w:t xml:space="preserve"> Regarding the GP, w</w:t>
      </w:r>
      <w:r w:rsidRPr="00CF3E28">
        <w:rPr>
          <w:szCs w:val="24"/>
        </w:rPr>
        <w:t xml:space="preserve">e identified SRs </w:t>
      </w:r>
      <w:r w:rsidR="00CD26B1" w:rsidRPr="00CF3E28">
        <w:rPr>
          <w:szCs w:val="24"/>
        </w:rPr>
        <w:t xml:space="preserve">that combined </w:t>
      </w:r>
      <w:r w:rsidR="00BA33A1" w:rsidRPr="00CF3E28">
        <w:rPr>
          <w:szCs w:val="24"/>
        </w:rPr>
        <w:t xml:space="preserve">blood donors </w:t>
      </w:r>
      <w:r w:rsidRPr="00CF3E28">
        <w:rPr>
          <w:szCs w:val="24"/>
        </w:rPr>
        <w:t>with the GP</w:t>
      </w:r>
      <w:r w:rsidR="00BA33A1" w:rsidRPr="00CF3E28">
        <w:rPr>
          <w:szCs w:val="24"/>
        </w:rPr>
        <w:fldChar w:fldCharType="begin">
          <w:fldData xml:space="preserve">PEVuZE5vdGU+PENpdGU+PEF1dGhvcj5DaGFhYm5hPC9BdXRob3I+PFllYXI+MjAxNjwvWWVhcj48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YnItMT48L2FsdC1wZXJpb2RpY2FsPjxwYWdlcz4xMTYtMjU8L3BhZ2VzPjx2b2x1bWU+NDY8L3Zv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PEVuZE5vdGU+PENpdGU+PEF1dGhvcj5DaGFhYm5hPC9BdXRob3I+PFllYXI+MjAxNjwvWWVhcj48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BA33A1" w:rsidRPr="00CF3E28">
        <w:rPr>
          <w:szCs w:val="24"/>
        </w:rPr>
      </w:r>
      <w:r w:rsidR="00BA33A1" w:rsidRPr="00CF3E28">
        <w:rPr>
          <w:szCs w:val="24"/>
        </w:rPr>
        <w:fldChar w:fldCharType="separate"/>
      </w:r>
      <w:r w:rsidR="00AC0ED7">
        <w:rPr>
          <w:szCs w:val="24"/>
          <w:vertAlign w:val="superscript"/>
        </w:rPr>
        <w:t>[27,33,52,</w:t>
      </w:r>
      <w:r w:rsidR="0068530D" w:rsidRPr="00CF3E28">
        <w:rPr>
          <w:szCs w:val="24"/>
          <w:vertAlign w:val="superscript"/>
        </w:rPr>
        <w:t>59,62]</w:t>
      </w:r>
      <w:r w:rsidR="00BA33A1" w:rsidRPr="00CF3E28">
        <w:rPr>
          <w:szCs w:val="24"/>
        </w:rPr>
        <w:fldChar w:fldCharType="end"/>
      </w:r>
      <w:r w:rsidRPr="00CF3E28">
        <w:rPr>
          <w:szCs w:val="24"/>
        </w:rPr>
        <w:t>.</w:t>
      </w:r>
      <w:r w:rsidR="000A0204" w:rsidRPr="00CF3E28">
        <w:rPr>
          <w:szCs w:val="24"/>
        </w:rPr>
        <w:t xml:space="preserve"> </w:t>
      </w:r>
      <w:r w:rsidR="00F359A6" w:rsidRPr="00CF3E28">
        <w:rPr>
          <w:szCs w:val="24"/>
        </w:rPr>
        <w:t>Healthy b</w:t>
      </w:r>
      <w:r w:rsidR="008D379D" w:rsidRPr="00CF3E28">
        <w:rPr>
          <w:szCs w:val="24"/>
        </w:rPr>
        <w:t>lood donors (voluntary and non</w:t>
      </w:r>
      <w:r w:rsidR="007E1847" w:rsidRPr="00CF3E28">
        <w:rPr>
          <w:szCs w:val="24"/>
        </w:rPr>
        <w:t>-</w:t>
      </w:r>
      <w:r w:rsidR="008D379D" w:rsidRPr="00CF3E28">
        <w:rPr>
          <w:szCs w:val="24"/>
        </w:rPr>
        <w:t>remunerated) recruited with selection programs</w:t>
      </w:r>
      <w:r w:rsidR="00CD26B1" w:rsidRPr="00CF3E28">
        <w:rPr>
          <w:szCs w:val="24"/>
        </w:rPr>
        <w:t xml:space="preserve"> </w:t>
      </w:r>
      <w:r w:rsidR="00B003A4" w:rsidRPr="00CF3E28">
        <w:rPr>
          <w:szCs w:val="24"/>
        </w:rPr>
        <w:t>likely</w:t>
      </w:r>
      <w:r w:rsidR="008D379D" w:rsidRPr="00CF3E28">
        <w:rPr>
          <w:szCs w:val="24"/>
        </w:rPr>
        <w:t xml:space="preserve"> </w:t>
      </w:r>
      <w:r w:rsidR="00F359A6" w:rsidRPr="00CF3E28">
        <w:rPr>
          <w:szCs w:val="24"/>
        </w:rPr>
        <w:t xml:space="preserve">have </w:t>
      </w:r>
      <w:r w:rsidR="008D379D" w:rsidRPr="00CF3E28">
        <w:rPr>
          <w:szCs w:val="24"/>
        </w:rPr>
        <w:t>lower anti-HCV prevalence than the GP</w:t>
      </w:r>
      <w:r w:rsidR="008D379D" w:rsidRPr="00CF3E28">
        <w:rPr>
          <w:szCs w:val="24"/>
        </w:rPr>
        <w:fldChar w:fldCharType="begin"/>
      </w:r>
      <w:r w:rsidR="0068530D" w:rsidRPr="00CF3E28">
        <w:rPr>
          <w:szCs w:val="24"/>
        </w:rPr>
        <w:instrText xml:space="preserve"> ADDIN EN.CITE &lt;EndNote&gt;&lt;Cite&gt;&lt;Author&gt;World Health Organization&lt;/Author&gt;&lt;Year&gt;2017&lt;/Year&gt;&lt;RecNum&gt;3090&lt;/RecNum&gt;&lt;DisplayText&gt;&lt;style face="superscript"&gt;[64]&lt;/style&gt;&lt;/DisplayText&gt;&lt;record&gt;&lt;rec-number&gt;3090&lt;/rec-number&gt;&lt;foreign-keys&gt;&lt;key app="EN" db-id="2zrzpxzptwtsauexpsbxsx215ae0ez0ezfrf" timestamp="1512888251"&gt;3090&lt;/key&gt;&lt;/foreign-keys&gt;&lt;ref-type name="Report"&gt;27&lt;/ref-type&gt;&lt;contributors&gt;&lt;authors&gt;&lt;author&gt;World Health Organization, .&lt;/author&gt;&lt;/authors&gt;&lt;/contributors&gt;&lt;titles&gt;&lt;title&gt;Global Hepatitis Report 2017&lt;/title&gt;&lt;/titles&gt;&lt;dates&gt;&lt;year&gt;2017&lt;/year&gt;&lt;/dates&gt;&lt;pub-location&gt;Geneva, Switzerland&lt;/pub-location&gt;&lt;publisher&gt;World Health Organization&lt;/publisher&gt;&lt;urls&gt;&lt;/urls&gt;&lt;/record&gt;&lt;/Cite&gt;&lt;/EndNote&gt;</w:instrText>
      </w:r>
      <w:r w:rsidR="008D379D" w:rsidRPr="00CF3E28">
        <w:rPr>
          <w:szCs w:val="24"/>
        </w:rPr>
        <w:fldChar w:fldCharType="separate"/>
      </w:r>
      <w:r w:rsidR="0068530D" w:rsidRPr="00CF3E28">
        <w:rPr>
          <w:szCs w:val="24"/>
          <w:vertAlign w:val="superscript"/>
        </w:rPr>
        <w:t>[64]</w:t>
      </w:r>
      <w:r w:rsidR="008D379D" w:rsidRPr="00CF3E28">
        <w:rPr>
          <w:szCs w:val="24"/>
        </w:rPr>
        <w:fldChar w:fldCharType="end"/>
      </w:r>
      <w:r w:rsidR="008D379D" w:rsidRPr="00CF3E28">
        <w:rPr>
          <w:szCs w:val="24"/>
        </w:rPr>
        <w:t>. Hence, i</w:t>
      </w:r>
      <w:r w:rsidR="000A0204" w:rsidRPr="00CF3E28">
        <w:rPr>
          <w:szCs w:val="24"/>
        </w:rPr>
        <w:t>n</w:t>
      </w:r>
      <w:r w:rsidRPr="00CF3E28">
        <w:rPr>
          <w:szCs w:val="24"/>
        </w:rPr>
        <w:t xml:space="preserve"> </w:t>
      </w:r>
      <w:r w:rsidRPr="00CF3E28">
        <w:rPr>
          <w:szCs w:val="24"/>
        </w:rPr>
        <w:lastRenderedPageBreak/>
        <w:t>SRs pooling blood donor estimates with</w:t>
      </w:r>
      <w:r w:rsidR="00F359A6" w:rsidRPr="00CF3E28">
        <w:rPr>
          <w:szCs w:val="24"/>
        </w:rPr>
        <w:t xml:space="preserve"> </w:t>
      </w:r>
      <w:r w:rsidRPr="00CF3E28">
        <w:rPr>
          <w:szCs w:val="24"/>
        </w:rPr>
        <w:t>the GP</w:t>
      </w:r>
      <w:r w:rsidR="00F359A6" w:rsidRPr="00CF3E28">
        <w:rPr>
          <w:szCs w:val="24"/>
        </w:rPr>
        <w:t xml:space="preserve"> estimates</w:t>
      </w:r>
      <w:r w:rsidRPr="00CF3E28">
        <w:rPr>
          <w:szCs w:val="24"/>
        </w:rPr>
        <w:t xml:space="preserve">, </w:t>
      </w:r>
      <w:r w:rsidR="00CD26B1" w:rsidRPr="00CF3E28">
        <w:rPr>
          <w:szCs w:val="24"/>
        </w:rPr>
        <w:t xml:space="preserve">the </w:t>
      </w:r>
      <w:r w:rsidRPr="00CF3E28">
        <w:rPr>
          <w:szCs w:val="24"/>
        </w:rPr>
        <w:t>pooled estimates</w:t>
      </w:r>
      <w:r w:rsidR="00B003A4" w:rsidRPr="00CF3E28">
        <w:rPr>
          <w:szCs w:val="24"/>
        </w:rPr>
        <w:t xml:space="preserve"> likely</w:t>
      </w:r>
      <w:r w:rsidRPr="00CF3E28">
        <w:rPr>
          <w:szCs w:val="24"/>
        </w:rPr>
        <w:t xml:space="preserve"> underestimate </w:t>
      </w:r>
      <w:r w:rsidR="004170C5" w:rsidRPr="00CF3E28">
        <w:rPr>
          <w:szCs w:val="24"/>
        </w:rPr>
        <w:t xml:space="preserve">the actual </w:t>
      </w:r>
      <w:r w:rsidRPr="00CF3E28">
        <w:rPr>
          <w:szCs w:val="24"/>
        </w:rPr>
        <w:t xml:space="preserve">anti-HCV prevalence in the GP. </w:t>
      </w:r>
      <w:r w:rsidR="004170C5" w:rsidRPr="00CF3E28">
        <w:rPr>
          <w:szCs w:val="24"/>
        </w:rPr>
        <w:t>Furthermore, a</w:t>
      </w:r>
      <w:r w:rsidRPr="00CF3E28">
        <w:rPr>
          <w:szCs w:val="24"/>
        </w:rPr>
        <w:t>s meta-analys</w:t>
      </w:r>
      <w:r w:rsidR="00CD26B1" w:rsidRPr="00CF3E28">
        <w:rPr>
          <w:szCs w:val="24"/>
        </w:rPr>
        <w:t>e</w:t>
      </w:r>
      <w:r w:rsidRPr="00CF3E28">
        <w:rPr>
          <w:szCs w:val="24"/>
        </w:rPr>
        <w:t xml:space="preserve">s give </w:t>
      </w:r>
      <w:r w:rsidR="00CD26B1" w:rsidRPr="00CF3E28">
        <w:rPr>
          <w:szCs w:val="24"/>
        </w:rPr>
        <w:t xml:space="preserve">greater </w:t>
      </w:r>
      <w:r w:rsidRPr="00CF3E28">
        <w:rPr>
          <w:szCs w:val="24"/>
        </w:rPr>
        <w:t xml:space="preserve">weight to studies with higher sample sizes and </w:t>
      </w:r>
      <w:r w:rsidR="00CD26B1" w:rsidRPr="00CF3E28">
        <w:rPr>
          <w:szCs w:val="24"/>
        </w:rPr>
        <w:t xml:space="preserve">the </w:t>
      </w:r>
      <w:r w:rsidRPr="00CF3E28">
        <w:rPr>
          <w:szCs w:val="24"/>
        </w:rPr>
        <w:t xml:space="preserve">sample sizes of studies describing </w:t>
      </w:r>
      <w:r w:rsidR="008D379D" w:rsidRPr="00CF3E28">
        <w:rPr>
          <w:szCs w:val="24"/>
        </w:rPr>
        <w:t>anti-</w:t>
      </w:r>
      <w:r w:rsidRPr="00CF3E28">
        <w:rPr>
          <w:szCs w:val="24"/>
        </w:rPr>
        <w:t xml:space="preserve">HCV prevalence in blood donors are often </w:t>
      </w:r>
      <w:r w:rsidR="00CD26B1" w:rsidRPr="00CF3E28">
        <w:rPr>
          <w:szCs w:val="24"/>
        </w:rPr>
        <w:t>large</w:t>
      </w:r>
      <w:r w:rsidRPr="00CF3E28">
        <w:rPr>
          <w:szCs w:val="24"/>
        </w:rPr>
        <w:t xml:space="preserve">, </w:t>
      </w:r>
      <w:r w:rsidR="004170C5" w:rsidRPr="00CF3E28">
        <w:rPr>
          <w:szCs w:val="24"/>
        </w:rPr>
        <w:t xml:space="preserve">these </w:t>
      </w:r>
      <w:r w:rsidRPr="00CF3E28">
        <w:rPr>
          <w:szCs w:val="24"/>
        </w:rPr>
        <w:t>pooled anti-HCV prevalence</w:t>
      </w:r>
      <w:r w:rsidR="00CD26B1" w:rsidRPr="00CF3E28">
        <w:rPr>
          <w:szCs w:val="24"/>
        </w:rPr>
        <w:t>s</w:t>
      </w:r>
      <w:r w:rsidRPr="00CF3E28">
        <w:rPr>
          <w:szCs w:val="24"/>
        </w:rPr>
        <w:t xml:space="preserve"> </w:t>
      </w:r>
      <w:r w:rsidR="00F359A6" w:rsidRPr="00CF3E28">
        <w:rPr>
          <w:szCs w:val="24"/>
        </w:rPr>
        <w:t>are more likely to be</w:t>
      </w:r>
      <w:r w:rsidRPr="00CF3E28">
        <w:rPr>
          <w:szCs w:val="24"/>
        </w:rPr>
        <w:t xml:space="preserve"> underestimated. </w:t>
      </w:r>
      <w:r w:rsidR="00BA33A1" w:rsidRPr="00CF3E28">
        <w:rPr>
          <w:szCs w:val="24"/>
        </w:rPr>
        <w:t xml:space="preserve">In a country such as Djibouti where there </w:t>
      </w:r>
      <w:r w:rsidR="00CD26B1" w:rsidRPr="00CF3E28">
        <w:rPr>
          <w:szCs w:val="24"/>
        </w:rPr>
        <w:t xml:space="preserve">were no identified studies reporting on the </w:t>
      </w:r>
      <w:r w:rsidR="00394356" w:rsidRPr="00CF3E28">
        <w:rPr>
          <w:szCs w:val="24"/>
        </w:rPr>
        <w:t>GP and</w:t>
      </w:r>
      <w:r w:rsidR="00BA33A1" w:rsidRPr="00CF3E28">
        <w:rPr>
          <w:szCs w:val="24"/>
        </w:rPr>
        <w:t xml:space="preserve"> only one identified study </w:t>
      </w:r>
      <w:r w:rsidR="00CD26B1" w:rsidRPr="00CF3E28">
        <w:rPr>
          <w:szCs w:val="24"/>
        </w:rPr>
        <w:t xml:space="preserve">reporting on </w:t>
      </w:r>
      <w:r w:rsidR="00BA33A1" w:rsidRPr="00CF3E28">
        <w:rPr>
          <w:szCs w:val="24"/>
        </w:rPr>
        <w:t xml:space="preserve">blood donors, reporting the estimate in blood donors </w:t>
      </w:r>
      <w:r w:rsidR="004170C5" w:rsidRPr="00CF3E28">
        <w:rPr>
          <w:szCs w:val="24"/>
        </w:rPr>
        <w:t xml:space="preserve">as the lower </w:t>
      </w:r>
      <w:r w:rsidR="00F359A6" w:rsidRPr="00CF3E28">
        <w:rPr>
          <w:szCs w:val="24"/>
        </w:rPr>
        <w:t>limit</w:t>
      </w:r>
      <w:r w:rsidR="004170C5" w:rsidRPr="00CF3E28">
        <w:rPr>
          <w:szCs w:val="24"/>
        </w:rPr>
        <w:t xml:space="preserve"> of possible anti-HCV prevalence in the GP</w:t>
      </w:r>
      <w:r w:rsidR="000C6153"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0C6153" w:rsidRPr="00CF3E28">
        <w:rPr>
          <w:szCs w:val="24"/>
        </w:rPr>
        <w:fldChar w:fldCharType="separate"/>
      </w:r>
      <w:r w:rsidR="001C015B" w:rsidRPr="00CF3E28">
        <w:rPr>
          <w:szCs w:val="24"/>
          <w:vertAlign w:val="superscript"/>
        </w:rPr>
        <w:t>[6]</w:t>
      </w:r>
      <w:r w:rsidR="000C6153" w:rsidRPr="00CF3E28">
        <w:rPr>
          <w:szCs w:val="24"/>
        </w:rPr>
        <w:fldChar w:fldCharType="end"/>
      </w:r>
      <w:r w:rsidR="004170C5" w:rsidRPr="00CF3E28">
        <w:rPr>
          <w:szCs w:val="24"/>
        </w:rPr>
        <w:t xml:space="preserve"> </w:t>
      </w:r>
      <w:r w:rsidR="00BA33A1" w:rsidRPr="00CF3E28">
        <w:rPr>
          <w:szCs w:val="24"/>
        </w:rPr>
        <w:t xml:space="preserve">might be relevant because of the scarcity of data. Riou </w:t>
      </w:r>
      <w:r w:rsidR="00BA33A1" w:rsidRPr="00CF3E28">
        <w:rPr>
          <w:i/>
          <w:iCs/>
          <w:szCs w:val="24"/>
        </w:rPr>
        <w:t>et al</w:t>
      </w:r>
      <w:r w:rsidR="00AB35A8" w:rsidRPr="00CF3E28">
        <w:rPr>
          <w:szCs w:val="24"/>
          <w:vertAlign w:val="superscript"/>
        </w:rPr>
        <w:t>[</w:t>
      </w:r>
      <w:r w:rsidR="00AC0ED7" w:rsidRPr="00CF3E28">
        <w:rPr>
          <w:szCs w:val="24"/>
          <w:vertAlign w:val="superscript"/>
        </w:rPr>
        <w:t>35]</w:t>
      </w:r>
      <w:r w:rsidR="00AC0ED7">
        <w:rPr>
          <w:rFonts w:hint="eastAsia"/>
          <w:i/>
          <w:iCs/>
          <w:szCs w:val="24"/>
          <w:lang w:eastAsia="zh-CN"/>
        </w:rPr>
        <w:t xml:space="preserve"> </w:t>
      </w:r>
      <w:r w:rsidR="00BA33A1" w:rsidRPr="00CF3E28">
        <w:rPr>
          <w:szCs w:val="24"/>
        </w:rPr>
        <w:t xml:space="preserve">used that estimate to provide an adjusted estimate for the </w:t>
      </w:r>
      <w:r w:rsidR="0085654A" w:rsidRPr="00CF3E28">
        <w:rPr>
          <w:szCs w:val="24"/>
        </w:rPr>
        <w:t>GP</w:t>
      </w:r>
      <w:r w:rsidR="00BA33A1" w:rsidRPr="00CF3E28">
        <w:rPr>
          <w:szCs w:val="24"/>
        </w:rPr>
        <w:fldChar w:fldCharType="begin"/>
      </w:r>
      <w:r w:rsidR="0068530D" w:rsidRPr="00CF3E28">
        <w:rPr>
          <w:szCs w:val="24"/>
        </w:rPr>
        <w:instrText xml:space="preserve"> ADDIN EN.CITE &lt;EndNote&gt;&lt;Cite&gt;&lt;Author&gt;Riou&lt;/Author&gt;&lt;Year&gt;2016&lt;/Year&gt;&lt;RecNum&gt;3084&lt;/RecNum&gt;&lt;DisplayText&gt;&lt;style face="superscript"&gt;[35]&lt;/style&gt;&lt;/DisplayText&gt;&lt;record&gt;&lt;rec-number&gt;3084&lt;/rec-number&gt;&lt;foreign-keys&gt;&lt;key app="EN" db-id="2zrzpxzptwtsauexpsbxsx215ae0ez0ezfrf" timestamp="1512540234"&gt;3084&lt;/key&gt;&lt;/foreign-keys&gt;&lt;ref-type name="Journal Article"&gt;17&lt;/ref-type&gt;&lt;contributors&gt;&lt;authors&gt;&lt;author&gt;Riou, J.&lt;/author&gt;&lt;author&gt;Ait Ahmed, M.&lt;/author&gt;&lt;author&gt;Blake, A.&lt;/author&gt;&lt;author&gt;Vozlinsky, S.&lt;/author&gt;&lt;author&gt;Brichler, S.&lt;/author&gt;&lt;author&gt;Eholie, S.&lt;/author&gt;&lt;author&gt;Boelle, P. Y.&lt;/author&gt;&lt;author&gt;Fontanet, A.&lt;/author&gt;&lt;/authors&gt;&lt;/contributors&gt;&lt;titles&gt;&lt;title&gt;Hepatitis C virus seroprevalence in adults in Africa: a systematic review and meta-analysis&lt;/title&gt;&lt;secondary-title&gt;J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244-55&lt;/pages&gt;&lt;volume&gt;23&lt;/volume&gt;&lt;number&gt;4&lt;/number&gt;&lt;keywords&gt;&lt;keyword&gt;Egypt&lt;/keyword&gt;&lt;keyword&gt;prevalence&lt;/keyword&gt;&lt;keyword&gt;meta-analysis&lt;/keyword&gt;&lt;keyword&gt;hepatitis C&lt;/keyword&gt;&lt;keyword&gt;epidemiology&lt;/keyword&gt;&lt;keyword&gt;Africa&lt;/keyword&gt;&lt;keyword&gt;Seroepidemiologic Studies&lt;/keyword&gt;&lt;keyword&gt;Humans&lt;/keyword&gt;&lt;keyword&gt;Hepatitis C/*epidemiology&lt;/keyword&gt;&lt;keyword&gt;Hepacivirus/*immunology&lt;/keyword&gt;&lt;keyword&gt;Africa/epidemiology&lt;/keyword&gt;&lt;keyword&gt;Adult&lt;/keyword&gt;&lt;/keywords&gt;&lt;dates&gt;&lt;year&gt;2016&lt;/year&gt;&lt;/dates&gt;&lt;isbn&gt;1352-0504 (Print) 1352-0504&lt;/isbn&gt;&lt;accession-num&gt;26477881&lt;/accession-num&gt;&lt;urls&gt;&lt;related-urls&gt;&lt;url&gt;http://onlinelibrary.wiley.com/store/10.1111/jvh.12481/asset/jvh12481.pdf?v=1&amp;amp;t=j3bgpdc8&amp;amp;s=b4b4cbe3a330e5de66e8d95ec56d1379cb33d10c&lt;/url&gt;&lt;/related-urls&gt;&lt;/urls&gt;&lt;language&gt;eng&lt;/language&gt;&lt;/record&gt;&lt;/Cite&gt;&lt;/EndNote&gt;</w:instrText>
      </w:r>
      <w:r w:rsidR="00BA33A1" w:rsidRPr="00CF3E28">
        <w:rPr>
          <w:szCs w:val="24"/>
        </w:rPr>
        <w:fldChar w:fldCharType="end"/>
      </w:r>
      <w:r w:rsidR="008D379D" w:rsidRPr="00CF3E28">
        <w:rPr>
          <w:szCs w:val="24"/>
        </w:rPr>
        <w:t>.</w:t>
      </w:r>
      <w:r w:rsidR="007E1847" w:rsidRPr="00CF3E28">
        <w:rPr>
          <w:szCs w:val="24"/>
        </w:rPr>
        <w:t xml:space="preserve"> </w:t>
      </w:r>
      <w:r w:rsidR="00BA33A1" w:rsidRPr="00CF3E28">
        <w:rPr>
          <w:szCs w:val="24"/>
        </w:rPr>
        <w:t xml:space="preserve">We believe that in countries where data points among the </w:t>
      </w:r>
      <w:r w:rsidRPr="00CF3E28">
        <w:rPr>
          <w:szCs w:val="24"/>
        </w:rPr>
        <w:t>GP</w:t>
      </w:r>
      <w:r w:rsidR="00BA33A1" w:rsidRPr="00CF3E28">
        <w:rPr>
          <w:szCs w:val="24"/>
        </w:rPr>
        <w:t xml:space="preserve"> are available, blood donors should be excluded.</w:t>
      </w:r>
    </w:p>
    <w:p w14:paraId="6381AD8F" w14:textId="4BBB98B4" w:rsidR="004C3364" w:rsidRDefault="004C3364" w:rsidP="00AC0ED7">
      <w:pPr>
        <w:snapToGrid w:val="0"/>
        <w:spacing w:after="0" w:line="360" w:lineRule="auto"/>
        <w:ind w:firstLineChars="200" w:firstLine="480"/>
        <w:jc w:val="both"/>
        <w:rPr>
          <w:szCs w:val="24"/>
          <w:lang w:eastAsia="zh-CN"/>
        </w:rPr>
      </w:pPr>
      <w:r w:rsidRPr="00CF3E28">
        <w:rPr>
          <w:szCs w:val="24"/>
        </w:rPr>
        <w:t>Similarly</w:t>
      </w:r>
      <w:r w:rsidR="009667C6" w:rsidRPr="00CF3E28">
        <w:rPr>
          <w:szCs w:val="24"/>
        </w:rPr>
        <w:t>,</w:t>
      </w:r>
      <w:r w:rsidRPr="00CF3E28">
        <w:rPr>
          <w:szCs w:val="24"/>
        </w:rPr>
        <w:t xml:space="preserve"> for</w:t>
      </w:r>
      <w:r w:rsidR="00CB4F05" w:rsidRPr="00CF3E28">
        <w:rPr>
          <w:szCs w:val="24"/>
        </w:rPr>
        <w:t xml:space="preserve"> reported</w:t>
      </w:r>
      <w:r w:rsidRPr="00CF3E28">
        <w:rPr>
          <w:szCs w:val="24"/>
        </w:rPr>
        <w:t xml:space="preserve"> genotype/subtype distribution</w:t>
      </w:r>
      <w:r w:rsidR="00CD26B1" w:rsidRPr="00CF3E28">
        <w:rPr>
          <w:szCs w:val="24"/>
        </w:rPr>
        <w:t>s</w:t>
      </w:r>
      <w:r w:rsidR="004170C5" w:rsidRPr="00CF3E28">
        <w:rPr>
          <w:szCs w:val="24"/>
        </w:rPr>
        <w:t xml:space="preserve"> and risk factors</w:t>
      </w:r>
      <w:r w:rsidRPr="00CF3E28">
        <w:rPr>
          <w:szCs w:val="24"/>
        </w:rPr>
        <w:t>, mixing populations limit</w:t>
      </w:r>
      <w:r w:rsidR="004170C5" w:rsidRPr="00CF3E28">
        <w:rPr>
          <w:szCs w:val="24"/>
        </w:rPr>
        <w:t>ed</w:t>
      </w:r>
      <w:r w:rsidR="00CD26B1" w:rsidRPr="00CF3E28">
        <w:rPr>
          <w:szCs w:val="24"/>
        </w:rPr>
        <w:t xml:space="preserve"> the ability to analyze that data</w:t>
      </w:r>
      <w:r w:rsidRPr="00CF3E28">
        <w:rPr>
          <w:szCs w:val="24"/>
        </w:rPr>
        <w:t xml:space="preserve"> in-depth. </w:t>
      </w:r>
    </w:p>
    <w:p w14:paraId="4DB45F03" w14:textId="77777777" w:rsidR="00AC0ED7" w:rsidRPr="00CF3E28" w:rsidRDefault="00AC0ED7" w:rsidP="00647E70">
      <w:pPr>
        <w:snapToGrid w:val="0"/>
        <w:spacing w:after="0" w:line="360" w:lineRule="auto"/>
        <w:jc w:val="both"/>
        <w:rPr>
          <w:szCs w:val="24"/>
          <w:lang w:eastAsia="zh-CN"/>
        </w:rPr>
      </w:pPr>
    </w:p>
    <w:p w14:paraId="4B4B6E87" w14:textId="77777777" w:rsidR="00F9092C" w:rsidRPr="00095DC0" w:rsidRDefault="00F9092C" w:rsidP="00647E70">
      <w:pPr>
        <w:pStyle w:val="Heading2"/>
        <w:snapToGrid w:val="0"/>
        <w:spacing w:before="0" w:line="360" w:lineRule="auto"/>
        <w:jc w:val="both"/>
        <w:rPr>
          <w:b/>
          <w:szCs w:val="24"/>
        </w:rPr>
      </w:pPr>
      <w:r w:rsidRPr="00095DC0">
        <w:rPr>
          <w:b/>
          <w:szCs w:val="24"/>
        </w:rPr>
        <w:t>Conflict of interest</w:t>
      </w:r>
    </w:p>
    <w:p w14:paraId="4D864C26" w14:textId="48768695" w:rsidR="00560726" w:rsidRPr="00CF3E28" w:rsidRDefault="00961234" w:rsidP="00647E70">
      <w:pPr>
        <w:snapToGrid w:val="0"/>
        <w:spacing w:after="0" w:line="360" w:lineRule="auto"/>
        <w:jc w:val="both"/>
        <w:rPr>
          <w:rFonts w:cs="Times New Roman"/>
          <w:szCs w:val="24"/>
        </w:rPr>
      </w:pPr>
      <w:r w:rsidRPr="00CF3E28">
        <w:rPr>
          <w:szCs w:val="24"/>
        </w:rPr>
        <w:t xml:space="preserve">Out of the </w:t>
      </w:r>
      <w:r w:rsidR="00F359A6" w:rsidRPr="00CF3E28">
        <w:rPr>
          <w:szCs w:val="24"/>
        </w:rPr>
        <w:t xml:space="preserve">37 </w:t>
      </w:r>
      <w:r w:rsidRPr="00CF3E28">
        <w:rPr>
          <w:szCs w:val="24"/>
        </w:rPr>
        <w:t>SRs</w:t>
      </w:r>
      <w:r w:rsidR="00F359A6" w:rsidRPr="00CF3E28">
        <w:rPr>
          <w:szCs w:val="24"/>
        </w:rPr>
        <w:t xml:space="preserve"> </w:t>
      </w:r>
      <w:r w:rsidR="00CD26B1" w:rsidRPr="00CF3E28">
        <w:rPr>
          <w:szCs w:val="24"/>
        </w:rPr>
        <w:t xml:space="preserve">included </w:t>
      </w:r>
      <w:r w:rsidR="00F359A6" w:rsidRPr="00CF3E28">
        <w:rPr>
          <w:szCs w:val="24"/>
        </w:rPr>
        <w:t>in our overview</w:t>
      </w:r>
      <w:r w:rsidRPr="00CF3E28">
        <w:rPr>
          <w:szCs w:val="24"/>
        </w:rPr>
        <w:t xml:space="preserve">, </w:t>
      </w:r>
      <w:r w:rsidR="0068530D" w:rsidRPr="00CF3E28">
        <w:rPr>
          <w:szCs w:val="24"/>
        </w:rPr>
        <w:t xml:space="preserve">32 </w:t>
      </w:r>
      <w:r w:rsidR="00F359A6" w:rsidRPr="00CF3E28">
        <w:rPr>
          <w:szCs w:val="24"/>
        </w:rPr>
        <w:t>SRs</w:t>
      </w:r>
      <w:r w:rsidRPr="00CF3E28">
        <w:rPr>
          <w:szCs w:val="24"/>
        </w:rPr>
        <w:t xml:space="preserve"> </w:t>
      </w:r>
      <w:r w:rsidR="004C5C84" w:rsidRPr="00CF3E28">
        <w:rPr>
          <w:szCs w:val="24"/>
        </w:rPr>
        <w:t>had</w:t>
      </w:r>
      <w:r w:rsidRPr="00CF3E28">
        <w:rPr>
          <w:szCs w:val="24"/>
        </w:rPr>
        <w:t xml:space="preserve"> author</w:t>
      </w:r>
      <w:r w:rsidR="00F12C6D" w:rsidRPr="00CF3E28">
        <w:rPr>
          <w:szCs w:val="24"/>
        </w:rPr>
        <w:t>s</w:t>
      </w:r>
      <w:r w:rsidRPr="00CF3E28">
        <w:rPr>
          <w:szCs w:val="24"/>
        </w:rPr>
        <w:t xml:space="preserve"> </w:t>
      </w:r>
      <w:r w:rsidR="008E79AA" w:rsidRPr="00CF3E28">
        <w:rPr>
          <w:szCs w:val="24"/>
        </w:rPr>
        <w:t xml:space="preserve">who </w:t>
      </w:r>
      <w:r w:rsidR="00F12C6D" w:rsidRPr="00CF3E28">
        <w:rPr>
          <w:szCs w:val="24"/>
        </w:rPr>
        <w:t>disclos</w:t>
      </w:r>
      <w:r w:rsidR="008E79AA" w:rsidRPr="00CF3E28">
        <w:rPr>
          <w:szCs w:val="24"/>
        </w:rPr>
        <w:t>e</w:t>
      </w:r>
      <w:r w:rsidR="005F332D" w:rsidRPr="00CF3E28">
        <w:rPr>
          <w:szCs w:val="24"/>
        </w:rPr>
        <w:t>d</w:t>
      </w:r>
      <w:r w:rsidR="008E79AA" w:rsidRPr="00CF3E28">
        <w:rPr>
          <w:szCs w:val="24"/>
        </w:rPr>
        <w:t xml:space="preserve"> </w:t>
      </w:r>
      <w:r w:rsidR="005F332D" w:rsidRPr="00CF3E28">
        <w:rPr>
          <w:szCs w:val="24"/>
        </w:rPr>
        <w:t>no</w:t>
      </w:r>
      <w:r w:rsidR="008E79AA" w:rsidRPr="00CF3E28">
        <w:rPr>
          <w:szCs w:val="24"/>
        </w:rPr>
        <w:t xml:space="preserve"> </w:t>
      </w:r>
      <w:r w:rsidR="00F12C6D" w:rsidRPr="00CF3E28">
        <w:rPr>
          <w:szCs w:val="24"/>
        </w:rPr>
        <w:t>conflict of interest</w:t>
      </w:r>
      <w:r w:rsidR="00F359A6" w:rsidRPr="00CF3E28">
        <w:rPr>
          <w:szCs w:val="24"/>
        </w:rPr>
        <w:t>. In</w:t>
      </w:r>
      <w:r w:rsidR="00F12C6D" w:rsidRPr="00CF3E28">
        <w:rPr>
          <w:szCs w:val="24"/>
        </w:rPr>
        <w:t xml:space="preserve"> one SR</w:t>
      </w:r>
      <w:r w:rsidR="00F12C6D" w:rsidRPr="00CF3E28">
        <w:rPr>
          <w:szCs w:val="24"/>
        </w:rPr>
        <w:fldChar w:fldCharType="begin">
          <w:fldData xml:space="preserve">PEVuZE5vdGU+PENpdGU+PEF1dGhvcj5MZWhtYW48L0F1dGhvcj48WWVhcj4yMDA5PC9ZZWFyPjxS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</w:fldData>
        </w:fldChar>
      </w:r>
      <w:r w:rsidR="0068530D" w:rsidRPr="00CF3E28">
        <w:rPr>
          <w:szCs w:val="24"/>
        </w:rPr>
        <w:instrText xml:space="preserve"> ADDIN EN.CITE </w:instrText>
      </w:r>
      <w:r w:rsidR="0068530D" w:rsidRPr="00CF3E28">
        <w:rPr>
          <w:szCs w:val="24"/>
        </w:rPr>
        <w:fldChar w:fldCharType="begin">
          <w:fldData xml:space="preserve">PEVuZE5vdGU+PENpdGU+PEF1dGhvcj5MZWhtYW48L0F1dGhvcj48WWVhcj4yMDA5PC9ZZWFyPjxS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F12C6D" w:rsidRPr="00CF3E28">
        <w:rPr>
          <w:szCs w:val="24"/>
        </w:rPr>
      </w:r>
      <w:r w:rsidR="00F12C6D" w:rsidRPr="00CF3E28">
        <w:rPr>
          <w:szCs w:val="24"/>
        </w:rPr>
        <w:fldChar w:fldCharType="separate"/>
      </w:r>
      <w:r w:rsidR="0068530D" w:rsidRPr="00CF3E28">
        <w:rPr>
          <w:szCs w:val="24"/>
          <w:vertAlign w:val="superscript"/>
        </w:rPr>
        <w:t>[65]</w:t>
      </w:r>
      <w:r w:rsidR="00F12C6D" w:rsidRPr="00CF3E28">
        <w:rPr>
          <w:szCs w:val="24"/>
        </w:rPr>
        <w:fldChar w:fldCharType="end"/>
      </w:r>
      <w:r w:rsidR="00F359A6" w:rsidRPr="00CF3E28">
        <w:rPr>
          <w:szCs w:val="24"/>
        </w:rPr>
        <w:t>, authors disclosed</w:t>
      </w:r>
      <w:r w:rsidR="00F12C6D" w:rsidRPr="00CF3E28">
        <w:rPr>
          <w:szCs w:val="24"/>
        </w:rPr>
        <w:t xml:space="preserve"> financial support from a</w:t>
      </w:r>
      <w:r w:rsidRPr="00CF3E28">
        <w:rPr>
          <w:szCs w:val="24"/>
        </w:rPr>
        <w:t xml:space="preserve"> </w:t>
      </w:r>
      <w:r w:rsidR="00F12C6D" w:rsidRPr="00CF3E28">
        <w:rPr>
          <w:szCs w:val="24"/>
        </w:rPr>
        <w:t xml:space="preserve">US National Science Foundation Graduate Research Fellowship, a Sigma Xi Grant-in-Aid of Research, and the Global Health Program at the University of Michigan School of Public Health. </w:t>
      </w:r>
      <w:r w:rsidR="00723E1A" w:rsidRPr="00CF3E28">
        <w:rPr>
          <w:szCs w:val="24"/>
        </w:rPr>
        <w:t>Four SRs</w:t>
      </w:r>
      <w:r w:rsidR="00723E1A" w:rsidRPr="00CF3E28">
        <w:rPr>
          <w:szCs w:val="24"/>
        </w:rPr>
        <w:fldChar w:fldCharType="begin">
          <w:fldData xml:space="preserve">PEVuZE5vdGU+PENpdGU+PEF1dGhvcj5CcnVnZ21hbm48L0F1dGhvcj48WWVhcj4yMDE0PC9ZZWFy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bmFsIG9mIHZpcmFsIGhlcGF0aXRpczwvYWJici0xPjwvYWx0LXBlcmlvZGljYWw+PHBhZ2VzPjUt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PHBhZ2VzPlM0NS01NzwvcGFnZXM+PHZvbHVtZT42MTwvdm9sdW1lPjxudW1iZXI+MTwvbnVtYmVy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cHQiPls2LCAzNCwgNTAsIDU2XTwvc3R5bGU+PC9EaXNwbGF5VGV4dD48cmVjb3JkPjxyZWMtbnVt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bmFsIG9mIHZpcmFsIGhlcGF0aXRpczwvYWJici0xPjwvYWx0LXBlcmlvZGljYWw+PHBhZ2VzPjUt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PHBhZ2VzPlM0NS01NzwvcGFnZXM+PHZvbHVtZT42MTwvdm9sdW1lPjxudW1iZXI+MTwvbnVtYmVy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723E1A" w:rsidRPr="00CF3E28">
        <w:rPr>
          <w:szCs w:val="24"/>
        </w:rPr>
      </w:r>
      <w:r w:rsidR="00723E1A" w:rsidRPr="00CF3E28">
        <w:rPr>
          <w:szCs w:val="24"/>
        </w:rPr>
        <w:fldChar w:fldCharType="separate"/>
      </w:r>
      <w:r w:rsidR="00095DC0">
        <w:rPr>
          <w:szCs w:val="24"/>
          <w:vertAlign w:val="superscript"/>
        </w:rPr>
        <w:t>[6,34,50,</w:t>
      </w:r>
      <w:r w:rsidR="0068530D" w:rsidRPr="00CF3E28">
        <w:rPr>
          <w:szCs w:val="24"/>
          <w:vertAlign w:val="superscript"/>
        </w:rPr>
        <w:t>56]</w:t>
      </w:r>
      <w:r w:rsidR="00723E1A" w:rsidRPr="00CF3E28">
        <w:rPr>
          <w:szCs w:val="24"/>
        </w:rPr>
        <w:fldChar w:fldCharType="end"/>
      </w:r>
      <w:r w:rsidR="00417FE5" w:rsidRPr="00CF3E28">
        <w:rPr>
          <w:szCs w:val="24"/>
        </w:rPr>
        <w:t xml:space="preserve"> </w:t>
      </w:r>
      <w:r w:rsidR="00E926CD" w:rsidRPr="00CF3E28">
        <w:rPr>
          <w:szCs w:val="24"/>
        </w:rPr>
        <w:t>reported</w:t>
      </w:r>
      <w:r w:rsidR="004C5C84" w:rsidRPr="00CF3E28">
        <w:rPr>
          <w:szCs w:val="24"/>
        </w:rPr>
        <w:t xml:space="preserve"> at least one </w:t>
      </w:r>
      <w:r w:rsidR="00723E1A" w:rsidRPr="00CF3E28">
        <w:rPr>
          <w:szCs w:val="24"/>
        </w:rPr>
        <w:t>author</w:t>
      </w:r>
      <w:r w:rsidR="00E926CD" w:rsidRPr="00CF3E28">
        <w:rPr>
          <w:szCs w:val="24"/>
        </w:rPr>
        <w:t xml:space="preserve"> who</w:t>
      </w:r>
      <w:r w:rsidR="00723E1A" w:rsidRPr="00CF3E28">
        <w:rPr>
          <w:szCs w:val="24"/>
        </w:rPr>
        <w:t xml:space="preserve"> disclos</w:t>
      </w:r>
      <w:r w:rsidR="00E926CD" w:rsidRPr="00CF3E28">
        <w:rPr>
          <w:szCs w:val="24"/>
        </w:rPr>
        <w:t>ed</w:t>
      </w:r>
      <w:r w:rsidR="00723E1A" w:rsidRPr="00CF3E28">
        <w:rPr>
          <w:szCs w:val="24"/>
        </w:rPr>
        <w:t xml:space="preserve"> </w:t>
      </w:r>
      <w:r w:rsidR="008E79AA" w:rsidRPr="00CF3E28">
        <w:rPr>
          <w:szCs w:val="24"/>
        </w:rPr>
        <w:t xml:space="preserve">a </w:t>
      </w:r>
      <w:r w:rsidR="00B21A61" w:rsidRPr="00CF3E28">
        <w:rPr>
          <w:szCs w:val="24"/>
        </w:rPr>
        <w:t xml:space="preserve">direct or indirect </w:t>
      </w:r>
      <w:r w:rsidR="00723E1A" w:rsidRPr="00CF3E28">
        <w:rPr>
          <w:szCs w:val="24"/>
        </w:rPr>
        <w:t>financial relationshi</w:t>
      </w:r>
      <w:r w:rsidR="00E926CD" w:rsidRPr="00CF3E28">
        <w:rPr>
          <w:szCs w:val="24"/>
        </w:rPr>
        <w:t>p with pharmaceutical companies;</w:t>
      </w:r>
      <w:r w:rsidR="00723E1A" w:rsidRPr="00CF3E28">
        <w:rPr>
          <w:szCs w:val="24"/>
        </w:rPr>
        <w:t xml:space="preserve"> </w:t>
      </w:r>
      <w:r w:rsidR="00B003A4" w:rsidRPr="00CF3E28">
        <w:rPr>
          <w:szCs w:val="24"/>
        </w:rPr>
        <w:t>among</w:t>
      </w:r>
      <w:r w:rsidR="00E926CD" w:rsidRPr="00CF3E28">
        <w:rPr>
          <w:szCs w:val="24"/>
        </w:rPr>
        <w:t xml:space="preserve"> these SRs,</w:t>
      </w:r>
      <w:r w:rsidR="00723E1A" w:rsidRPr="00CF3E28">
        <w:rPr>
          <w:szCs w:val="24"/>
        </w:rPr>
        <w:t xml:space="preserve"> three </w:t>
      </w:r>
      <w:r w:rsidR="00E926CD" w:rsidRPr="00CF3E28">
        <w:rPr>
          <w:szCs w:val="24"/>
        </w:rPr>
        <w:t>reported financial support from</w:t>
      </w:r>
      <w:r w:rsidR="00723E1A" w:rsidRPr="00CF3E28">
        <w:rPr>
          <w:szCs w:val="24"/>
        </w:rPr>
        <w:t xml:space="preserve"> </w:t>
      </w:r>
      <w:r w:rsidR="00654F3D" w:rsidRPr="00CF3E28">
        <w:rPr>
          <w:szCs w:val="24"/>
        </w:rPr>
        <w:t>HCV DAA pharmaceutical</w:t>
      </w:r>
      <w:r w:rsidR="008E79AA" w:rsidRPr="00CF3E28">
        <w:rPr>
          <w:szCs w:val="24"/>
        </w:rPr>
        <w:t xml:space="preserve"> companies</w:t>
      </w:r>
      <w:r w:rsidR="00723E1A" w:rsidRPr="00CF3E28">
        <w:rPr>
          <w:szCs w:val="24"/>
        </w:rPr>
        <w:fldChar w:fldCharType="begin">
          <w:fldData xml:space="preserve">PEVuZE5vdGU+PENpdGU+PEF1dGhvcj5CcnVnZ21hbm48L0F1dGhvcj48WWVhcj4yMDE0PC9ZZWFy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ZXM+UzQ1LTU3PC9wYWdlcz48dm9sdW1lPjYxPC92b2x1bWU+PG51bWJlcj4xPC9udW1iZXI+PGtl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cHQiPls2LCA1MCwgNTZdPC9zdHlsZT48L0Rpc3BsYXlUZXh0PjxyZWNvcmQ+PHJlYy1udW1iZXI+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ZXM+UzQ1LTU3PC9wYWdlcz48dm9sdW1lPjYxPC92b2x1bWU+PG51bWJlcj4xPC9udW1iZXI+PGtl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723E1A" w:rsidRPr="00CF3E28">
        <w:rPr>
          <w:szCs w:val="24"/>
        </w:rPr>
      </w:r>
      <w:r w:rsidR="00723E1A" w:rsidRPr="00CF3E28">
        <w:rPr>
          <w:szCs w:val="24"/>
        </w:rPr>
        <w:fldChar w:fldCharType="separate"/>
      </w:r>
      <w:r w:rsidR="00095DC0">
        <w:rPr>
          <w:szCs w:val="24"/>
          <w:vertAlign w:val="superscript"/>
        </w:rPr>
        <w:t>[6,50,</w:t>
      </w:r>
      <w:r w:rsidR="0068530D" w:rsidRPr="00CF3E28">
        <w:rPr>
          <w:szCs w:val="24"/>
          <w:vertAlign w:val="superscript"/>
        </w:rPr>
        <w:t>56]</w:t>
      </w:r>
      <w:r w:rsidR="00723E1A" w:rsidRPr="00CF3E28">
        <w:rPr>
          <w:szCs w:val="24"/>
        </w:rPr>
        <w:fldChar w:fldCharType="end"/>
      </w:r>
      <w:r w:rsidR="00723E1A" w:rsidRPr="00CF3E28">
        <w:rPr>
          <w:szCs w:val="24"/>
        </w:rPr>
        <w:t>.</w:t>
      </w:r>
      <w:r w:rsidR="00560726" w:rsidRPr="00CF3E28">
        <w:rPr>
          <w:szCs w:val="24"/>
        </w:rPr>
        <w:t xml:space="preserve"> </w:t>
      </w:r>
      <w:r w:rsidR="00A954E0" w:rsidRPr="00CF3E28">
        <w:rPr>
          <w:szCs w:val="24"/>
        </w:rPr>
        <w:t xml:space="preserve">Gower </w:t>
      </w:r>
      <w:r w:rsidR="00A954E0" w:rsidRPr="00095DC0">
        <w:rPr>
          <w:i/>
          <w:szCs w:val="24"/>
        </w:rPr>
        <w:t>et</w:t>
      </w:r>
      <w:r w:rsidR="00A954E0" w:rsidRPr="00CF3E28">
        <w:rPr>
          <w:szCs w:val="24"/>
        </w:rPr>
        <w:t xml:space="preserve"> </w:t>
      </w:r>
      <w:r w:rsidR="00A954E0" w:rsidRPr="00CF3E28">
        <w:rPr>
          <w:i/>
          <w:iCs/>
          <w:szCs w:val="24"/>
        </w:rPr>
        <w:t>al</w:t>
      </w:r>
      <w:r w:rsidR="00A954E0" w:rsidRPr="00CF3E28">
        <w:rPr>
          <w:szCs w:val="24"/>
        </w:rPr>
        <w:fldChar w:fldCharType="begin"/>
      </w:r>
      <w:r w:rsidR="00A954E0"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A954E0" w:rsidRPr="00CF3E28">
        <w:rPr>
          <w:szCs w:val="24"/>
        </w:rPr>
        <w:fldChar w:fldCharType="separate"/>
      </w:r>
      <w:r w:rsidR="00A954E0" w:rsidRPr="00CF3E28">
        <w:rPr>
          <w:szCs w:val="24"/>
          <w:vertAlign w:val="superscript"/>
        </w:rPr>
        <w:t>[6]</w:t>
      </w:r>
      <w:r w:rsidR="00A954E0" w:rsidRPr="00CF3E28">
        <w:rPr>
          <w:szCs w:val="24"/>
        </w:rPr>
        <w:fldChar w:fldCharType="end"/>
      </w:r>
      <w:r w:rsidR="00A954E0" w:rsidRPr="00CF3E28">
        <w:rPr>
          <w:szCs w:val="24"/>
        </w:rPr>
        <w:t xml:space="preserve"> reported financial support from Gilead Science</w:t>
      </w:r>
      <w:r w:rsidR="00A954E0" w:rsidRPr="00CF3E28">
        <w:rPr>
          <w:rFonts w:cs="Times New Roman"/>
          <w:szCs w:val="24"/>
        </w:rPr>
        <w:t xml:space="preserve">, </w:t>
      </w:r>
      <w:r w:rsidR="00A954E0" w:rsidRPr="00CF3E28">
        <w:rPr>
          <w:szCs w:val="24"/>
        </w:rPr>
        <w:t xml:space="preserve">AbbVie, and Bristol-Myers Squibb. </w:t>
      </w:r>
      <w:r w:rsidR="00560726" w:rsidRPr="00CF3E28">
        <w:rPr>
          <w:szCs w:val="24"/>
        </w:rPr>
        <w:t xml:space="preserve">Bruggmann </w:t>
      </w:r>
      <w:r w:rsidR="00560726" w:rsidRPr="00095DC0">
        <w:rPr>
          <w:i/>
          <w:szCs w:val="24"/>
        </w:rPr>
        <w:t>et</w:t>
      </w:r>
      <w:r w:rsidR="00560726" w:rsidRPr="00CF3E28">
        <w:rPr>
          <w:szCs w:val="24"/>
        </w:rPr>
        <w:t xml:space="preserve"> </w:t>
      </w:r>
      <w:r w:rsidR="00560726" w:rsidRPr="00CF3E28">
        <w:rPr>
          <w:i/>
          <w:iCs/>
          <w:szCs w:val="24"/>
        </w:rPr>
        <w:t>al</w:t>
      </w:r>
      <w:r w:rsidR="00560726"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560726" w:rsidRPr="00CF3E28">
        <w:rPr>
          <w:szCs w:val="24"/>
        </w:rPr>
        <w:instrText xml:space="preserve"> ADDIN EN.CITE </w:instrText>
      </w:r>
      <w:r w:rsidR="00560726"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560726" w:rsidRPr="00CF3E28">
        <w:rPr>
          <w:szCs w:val="24"/>
        </w:rPr>
        <w:instrText xml:space="preserve"> ADDIN EN.CITE.DATA </w:instrText>
      </w:r>
      <w:r w:rsidR="00560726" w:rsidRPr="00CF3E28">
        <w:rPr>
          <w:szCs w:val="24"/>
        </w:rPr>
      </w:r>
      <w:r w:rsidR="00560726" w:rsidRPr="00CF3E28">
        <w:rPr>
          <w:szCs w:val="24"/>
        </w:rPr>
        <w:fldChar w:fldCharType="end"/>
      </w:r>
      <w:r w:rsidR="00560726" w:rsidRPr="00CF3E28">
        <w:rPr>
          <w:szCs w:val="24"/>
        </w:rPr>
      </w:r>
      <w:r w:rsidR="00560726" w:rsidRPr="00CF3E28">
        <w:rPr>
          <w:szCs w:val="24"/>
        </w:rPr>
        <w:fldChar w:fldCharType="separate"/>
      </w:r>
      <w:r w:rsidR="00560726" w:rsidRPr="00CF3E28">
        <w:rPr>
          <w:szCs w:val="24"/>
          <w:vertAlign w:val="superscript"/>
        </w:rPr>
        <w:t>[56]</w:t>
      </w:r>
      <w:r w:rsidR="00560726" w:rsidRPr="00CF3E28">
        <w:rPr>
          <w:szCs w:val="24"/>
        </w:rPr>
        <w:fldChar w:fldCharType="end"/>
      </w:r>
      <w:r w:rsidR="00560726" w:rsidRPr="00CF3E28">
        <w:rPr>
          <w:szCs w:val="24"/>
        </w:rPr>
        <w:t xml:space="preserve"> and Sievert </w:t>
      </w:r>
      <w:r w:rsidR="00560726" w:rsidRPr="00095DC0">
        <w:rPr>
          <w:i/>
          <w:szCs w:val="24"/>
        </w:rPr>
        <w:t>et</w:t>
      </w:r>
      <w:r w:rsidR="00560726" w:rsidRPr="00CF3E28">
        <w:rPr>
          <w:szCs w:val="24"/>
        </w:rPr>
        <w:t xml:space="preserve"> </w:t>
      </w:r>
      <w:r w:rsidR="00560726" w:rsidRPr="00CF3E28">
        <w:rPr>
          <w:i/>
          <w:iCs/>
          <w:szCs w:val="24"/>
        </w:rPr>
        <w:t>al</w:t>
      </w:r>
      <w:r w:rsidR="00560726"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560726" w:rsidRPr="00CF3E28">
        <w:rPr>
          <w:szCs w:val="24"/>
        </w:rPr>
        <w:instrText xml:space="preserve"> ADDIN EN.CITE </w:instrText>
      </w:r>
      <w:r w:rsidR="00560726"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560726" w:rsidRPr="00CF3E28">
        <w:rPr>
          <w:szCs w:val="24"/>
        </w:rPr>
        <w:instrText xml:space="preserve"> ADDIN EN.CITE.DATA </w:instrText>
      </w:r>
      <w:r w:rsidR="00560726" w:rsidRPr="00CF3E28">
        <w:rPr>
          <w:szCs w:val="24"/>
        </w:rPr>
      </w:r>
      <w:r w:rsidR="00560726" w:rsidRPr="00CF3E28">
        <w:rPr>
          <w:szCs w:val="24"/>
        </w:rPr>
        <w:fldChar w:fldCharType="end"/>
      </w:r>
      <w:r w:rsidR="00560726" w:rsidRPr="00CF3E28">
        <w:rPr>
          <w:szCs w:val="24"/>
        </w:rPr>
      </w:r>
      <w:r w:rsidR="00560726" w:rsidRPr="00CF3E28">
        <w:rPr>
          <w:szCs w:val="24"/>
        </w:rPr>
        <w:fldChar w:fldCharType="separate"/>
      </w:r>
      <w:r w:rsidR="00560726" w:rsidRPr="00CF3E28">
        <w:rPr>
          <w:szCs w:val="24"/>
          <w:vertAlign w:val="superscript"/>
        </w:rPr>
        <w:t>[50]</w:t>
      </w:r>
      <w:r w:rsidR="00560726" w:rsidRPr="00CF3E28">
        <w:rPr>
          <w:szCs w:val="24"/>
        </w:rPr>
        <w:fldChar w:fldCharType="end"/>
      </w:r>
      <w:r w:rsidR="00560726" w:rsidRPr="00CF3E28">
        <w:rPr>
          <w:szCs w:val="24"/>
        </w:rPr>
        <w:t xml:space="preserve"> reported financial support from </w:t>
      </w:r>
      <w:r w:rsidR="00654F3D" w:rsidRPr="00CF3E28">
        <w:rPr>
          <w:szCs w:val="24"/>
        </w:rPr>
        <w:t>Gilead Science</w:t>
      </w:r>
      <w:r w:rsidR="00654F3D" w:rsidRPr="00CF3E28">
        <w:rPr>
          <w:rFonts w:cs="Times New Roman"/>
          <w:szCs w:val="24"/>
        </w:rPr>
        <w:t xml:space="preserve">, </w:t>
      </w:r>
      <w:r w:rsidR="00560726" w:rsidRPr="00CF3E28">
        <w:rPr>
          <w:rFonts w:cs="Times New Roman"/>
          <w:szCs w:val="24"/>
        </w:rPr>
        <w:t xml:space="preserve">AbbVie, Merck, Bristol-Myers Squibb, and Janssen Therapeutics. </w:t>
      </w:r>
      <w:r w:rsidR="00095DC0">
        <w:rPr>
          <w:szCs w:val="24"/>
        </w:rPr>
        <w:t xml:space="preserve">Bruggmann </w:t>
      </w:r>
      <w:r w:rsidR="00095DC0" w:rsidRPr="00095DC0">
        <w:rPr>
          <w:i/>
          <w:szCs w:val="24"/>
        </w:rPr>
        <w:t>et al</w:t>
      </w:r>
      <w:r w:rsidR="00A954E0"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A954E0" w:rsidRPr="00CF3E28">
        <w:rPr>
          <w:szCs w:val="24"/>
        </w:rPr>
        <w:instrText xml:space="preserve"> ADDIN EN.CITE </w:instrText>
      </w:r>
      <w:r w:rsidR="00A954E0"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A954E0" w:rsidRPr="00CF3E28">
        <w:rPr>
          <w:szCs w:val="24"/>
        </w:rPr>
        <w:instrText xml:space="preserve"> ADDIN EN.CITE.DATA </w:instrText>
      </w:r>
      <w:r w:rsidR="00A954E0" w:rsidRPr="00CF3E28">
        <w:rPr>
          <w:szCs w:val="24"/>
        </w:rPr>
      </w:r>
      <w:r w:rsidR="00A954E0" w:rsidRPr="00CF3E28">
        <w:rPr>
          <w:szCs w:val="24"/>
        </w:rPr>
        <w:fldChar w:fldCharType="end"/>
      </w:r>
      <w:r w:rsidR="00A954E0" w:rsidRPr="00CF3E28">
        <w:rPr>
          <w:szCs w:val="24"/>
        </w:rPr>
      </w:r>
      <w:r w:rsidR="00A954E0" w:rsidRPr="00CF3E28">
        <w:rPr>
          <w:szCs w:val="24"/>
        </w:rPr>
        <w:fldChar w:fldCharType="separate"/>
      </w:r>
      <w:r w:rsidR="00A954E0" w:rsidRPr="00CF3E28">
        <w:rPr>
          <w:szCs w:val="24"/>
          <w:vertAlign w:val="superscript"/>
        </w:rPr>
        <w:t>[56]</w:t>
      </w:r>
      <w:r w:rsidR="00A954E0" w:rsidRPr="00CF3E28">
        <w:rPr>
          <w:szCs w:val="24"/>
        </w:rPr>
        <w:fldChar w:fldCharType="end"/>
      </w:r>
      <w:r w:rsidR="00A954E0" w:rsidRPr="00CF3E28">
        <w:rPr>
          <w:szCs w:val="24"/>
        </w:rPr>
        <w:t xml:space="preserve"> </w:t>
      </w:r>
      <w:r w:rsidR="008E79AA" w:rsidRPr="00CF3E28">
        <w:rPr>
          <w:szCs w:val="24"/>
        </w:rPr>
        <w:t xml:space="preserve">had </w:t>
      </w:r>
      <w:r w:rsidR="00A23DE4" w:rsidRPr="00CF3E28">
        <w:rPr>
          <w:szCs w:val="24"/>
        </w:rPr>
        <w:t xml:space="preserve">34 authors </w:t>
      </w:r>
      <w:r w:rsidR="008E79AA" w:rsidRPr="00CF3E28">
        <w:rPr>
          <w:szCs w:val="24"/>
        </w:rPr>
        <w:t xml:space="preserve">who </w:t>
      </w:r>
      <w:r w:rsidR="00A23DE4" w:rsidRPr="00CF3E28">
        <w:rPr>
          <w:szCs w:val="24"/>
        </w:rPr>
        <w:t>disclos</w:t>
      </w:r>
      <w:r w:rsidR="008E79AA" w:rsidRPr="00CF3E28">
        <w:rPr>
          <w:szCs w:val="24"/>
        </w:rPr>
        <w:t>ed</w:t>
      </w:r>
      <w:r w:rsidR="00A23DE4" w:rsidRPr="00CF3E28">
        <w:rPr>
          <w:szCs w:val="24"/>
        </w:rPr>
        <w:t xml:space="preserve"> direct or indirect financial relationship</w:t>
      </w:r>
      <w:r w:rsidR="008E79AA" w:rsidRPr="00CF3E28">
        <w:rPr>
          <w:szCs w:val="24"/>
        </w:rPr>
        <w:t>s</w:t>
      </w:r>
      <w:r w:rsidR="00A23DE4" w:rsidRPr="00CF3E28">
        <w:rPr>
          <w:szCs w:val="24"/>
        </w:rPr>
        <w:t xml:space="preserve"> with at least one of the HCV DAA pharmaceutical</w:t>
      </w:r>
      <w:r w:rsidR="008E79AA" w:rsidRPr="00CF3E28">
        <w:rPr>
          <w:szCs w:val="24"/>
        </w:rPr>
        <w:t xml:space="preserve"> companies</w:t>
      </w:r>
      <w:r w:rsidR="00A23DE4" w:rsidRPr="00CF3E28">
        <w:rPr>
          <w:szCs w:val="24"/>
        </w:rPr>
        <w:t xml:space="preserve"> (37% of the total number of authors)</w:t>
      </w:r>
      <w:r w:rsidR="006F3FDD" w:rsidRPr="00CF3E28">
        <w:rPr>
          <w:szCs w:val="24"/>
        </w:rPr>
        <w:t xml:space="preserve">. Furthermore, </w:t>
      </w:r>
      <w:r w:rsidR="005F332D" w:rsidRPr="00CF3E28">
        <w:rPr>
          <w:szCs w:val="24"/>
        </w:rPr>
        <w:t xml:space="preserve">six authors </w:t>
      </w:r>
      <w:r w:rsidR="006F3FDD" w:rsidRPr="00CF3E28">
        <w:rPr>
          <w:szCs w:val="24"/>
        </w:rPr>
        <w:t>did not disclose their</w:t>
      </w:r>
      <w:r w:rsidR="005F332D" w:rsidRPr="00CF3E28">
        <w:rPr>
          <w:szCs w:val="24"/>
        </w:rPr>
        <w:t xml:space="preserve"> </w:t>
      </w:r>
      <w:r w:rsidR="00A23DE4" w:rsidRPr="00CF3E28">
        <w:rPr>
          <w:szCs w:val="24"/>
        </w:rPr>
        <w:t>conflict of interes</w:t>
      </w:r>
      <w:r w:rsidR="006F3FDD" w:rsidRPr="00CF3E28">
        <w:rPr>
          <w:szCs w:val="24"/>
        </w:rPr>
        <w:t>t.</w:t>
      </w:r>
      <w:r w:rsidR="00A23DE4" w:rsidRPr="00CF3E28">
        <w:rPr>
          <w:szCs w:val="24"/>
        </w:rPr>
        <w:t xml:space="preserve">  </w:t>
      </w:r>
      <w:r w:rsidR="00A954E0" w:rsidRPr="00CF3E28">
        <w:rPr>
          <w:szCs w:val="24"/>
        </w:rPr>
        <w:t xml:space="preserve">In Sievert </w:t>
      </w:r>
      <w:r w:rsidR="00A954E0" w:rsidRPr="00095DC0">
        <w:rPr>
          <w:i/>
          <w:szCs w:val="24"/>
        </w:rPr>
        <w:t>et</w:t>
      </w:r>
      <w:r w:rsidR="00A954E0" w:rsidRPr="00CF3E28">
        <w:rPr>
          <w:szCs w:val="24"/>
        </w:rPr>
        <w:t xml:space="preserve"> </w:t>
      </w:r>
      <w:r w:rsidR="00A954E0" w:rsidRPr="00CF3E28">
        <w:rPr>
          <w:i/>
          <w:iCs/>
          <w:szCs w:val="24"/>
        </w:rPr>
        <w:t>al</w:t>
      </w:r>
      <w:r w:rsidR="00A954E0"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A954E0" w:rsidRPr="00CF3E28">
        <w:rPr>
          <w:szCs w:val="24"/>
        </w:rPr>
        <w:instrText xml:space="preserve"> ADDIN EN.CITE </w:instrText>
      </w:r>
      <w:r w:rsidR="00A954E0"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A954E0" w:rsidRPr="00CF3E28">
        <w:rPr>
          <w:szCs w:val="24"/>
        </w:rPr>
        <w:instrText xml:space="preserve"> ADDIN EN.CITE.DATA </w:instrText>
      </w:r>
      <w:r w:rsidR="00A954E0" w:rsidRPr="00CF3E28">
        <w:rPr>
          <w:szCs w:val="24"/>
        </w:rPr>
      </w:r>
      <w:r w:rsidR="00A954E0" w:rsidRPr="00CF3E28">
        <w:rPr>
          <w:szCs w:val="24"/>
        </w:rPr>
        <w:fldChar w:fldCharType="end"/>
      </w:r>
      <w:r w:rsidR="00A954E0" w:rsidRPr="00CF3E28">
        <w:rPr>
          <w:szCs w:val="24"/>
        </w:rPr>
      </w:r>
      <w:r w:rsidR="00A954E0" w:rsidRPr="00CF3E28">
        <w:rPr>
          <w:szCs w:val="24"/>
        </w:rPr>
        <w:fldChar w:fldCharType="separate"/>
      </w:r>
      <w:r w:rsidR="00A954E0" w:rsidRPr="00CF3E28">
        <w:rPr>
          <w:szCs w:val="24"/>
          <w:vertAlign w:val="superscript"/>
        </w:rPr>
        <w:t>[50]</w:t>
      </w:r>
      <w:r w:rsidR="00A954E0" w:rsidRPr="00CF3E28">
        <w:rPr>
          <w:szCs w:val="24"/>
        </w:rPr>
        <w:fldChar w:fldCharType="end"/>
      </w:r>
      <w:r w:rsidR="00A954E0" w:rsidRPr="00CF3E28">
        <w:rPr>
          <w:szCs w:val="24"/>
        </w:rPr>
        <w:t xml:space="preserve">, out </w:t>
      </w:r>
      <w:r w:rsidR="00A954E0" w:rsidRPr="00CF3E28">
        <w:rPr>
          <w:szCs w:val="24"/>
        </w:rPr>
        <w:lastRenderedPageBreak/>
        <w:t>of the 29 authors, 13 (45% of the total number of authors) disclosed direct or indirect financial relationship</w:t>
      </w:r>
      <w:r w:rsidR="008E79AA" w:rsidRPr="00CF3E28">
        <w:rPr>
          <w:szCs w:val="24"/>
        </w:rPr>
        <w:t>s</w:t>
      </w:r>
      <w:r w:rsidR="00A954E0" w:rsidRPr="00CF3E28">
        <w:rPr>
          <w:szCs w:val="24"/>
        </w:rPr>
        <w:t xml:space="preserve"> with at least one of the HCV DAA pharmaceuticals.</w:t>
      </w:r>
    </w:p>
    <w:p w14:paraId="27DC0C4F" w14:textId="3EEF64A8" w:rsidR="00F9092C" w:rsidRDefault="00F9092C" w:rsidP="0071650C">
      <w:pPr>
        <w:snapToGrid w:val="0"/>
        <w:spacing w:after="0" w:line="360" w:lineRule="auto"/>
        <w:ind w:firstLineChars="200" w:firstLine="480"/>
        <w:jc w:val="both"/>
        <w:rPr>
          <w:szCs w:val="24"/>
          <w:lang w:eastAsia="zh-CN"/>
        </w:rPr>
      </w:pPr>
      <w:r w:rsidRPr="00CF3E28">
        <w:rPr>
          <w:szCs w:val="24"/>
        </w:rPr>
        <w:t>Int</w:t>
      </w:r>
      <w:r w:rsidR="0071650C">
        <w:rPr>
          <w:szCs w:val="24"/>
        </w:rPr>
        <w:t>erestingly, two</w:t>
      </w:r>
      <w:r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71650C">
        <w:rPr>
          <w:szCs w:val="24"/>
          <w:vertAlign w:val="superscript"/>
        </w:rPr>
        <w:t>[6,</w:t>
      </w:r>
      <w:r w:rsidR="0068530D" w:rsidRPr="00CF3E28">
        <w:rPr>
          <w:szCs w:val="24"/>
          <w:vertAlign w:val="superscript"/>
        </w:rPr>
        <w:t>56]</w:t>
      </w:r>
      <w:r w:rsidRPr="00CF3E28">
        <w:rPr>
          <w:szCs w:val="24"/>
        </w:rPr>
        <w:fldChar w:fldCharType="end"/>
      </w:r>
      <w:r w:rsidR="00B21A61" w:rsidRPr="00CF3E28">
        <w:rPr>
          <w:szCs w:val="24"/>
        </w:rPr>
        <w:t xml:space="preserve"> of </w:t>
      </w:r>
      <w:r w:rsidR="008457D4" w:rsidRPr="00CF3E28">
        <w:rPr>
          <w:szCs w:val="24"/>
        </w:rPr>
        <w:t xml:space="preserve">the three SRs that reported financial support from HCV DAA pharmaceutical companies </w:t>
      </w:r>
      <w:r w:rsidR="000C6153" w:rsidRPr="00CF3E28">
        <w:rPr>
          <w:szCs w:val="24"/>
        </w:rPr>
        <w:t xml:space="preserve">were </w:t>
      </w:r>
      <w:r w:rsidR="00723E1A" w:rsidRPr="00CF3E28">
        <w:rPr>
          <w:szCs w:val="24"/>
        </w:rPr>
        <w:t>published in 2014</w:t>
      </w:r>
      <w:r w:rsidR="006C2D71" w:rsidRPr="00CF3E28">
        <w:rPr>
          <w:szCs w:val="24"/>
        </w:rPr>
        <w:t xml:space="preserve"> </w:t>
      </w:r>
      <w:r w:rsidR="000C6153" w:rsidRPr="00CF3E28">
        <w:rPr>
          <w:szCs w:val="24"/>
        </w:rPr>
        <w:t xml:space="preserve">and </w:t>
      </w:r>
      <w:r w:rsidR="006C2D71" w:rsidRPr="00CF3E28">
        <w:rPr>
          <w:szCs w:val="24"/>
        </w:rPr>
        <w:t>were the only ones</w:t>
      </w:r>
      <w:r w:rsidR="00F07299" w:rsidRPr="00CF3E28">
        <w:rPr>
          <w:szCs w:val="24"/>
        </w:rPr>
        <w:t xml:space="preserve"> </w:t>
      </w:r>
      <w:r w:rsidR="00723E1A" w:rsidRPr="00CF3E28">
        <w:rPr>
          <w:szCs w:val="24"/>
        </w:rPr>
        <w:t>that</w:t>
      </w:r>
      <w:r w:rsidR="006C2D71" w:rsidRPr="00CF3E28">
        <w:rPr>
          <w:szCs w:val="24"/>
        </w:rPr>
        <w:t xml:space="preserve"> estimat</w:t>
      </w:r>
      <w:r w:rsidR="00F07299" w:rsidRPr="00CF3E28">
        <w:rPr>
          <w:szCs w:val="24"/>
        </w:rPr>
        <w:t>ed</w:t>
      </w:r>
      <w:r w:rsidR="00E03D3D" w:rsidRPr="00CF3E28">
        <w:rPr>
          <w:szCs w:val="24"/>
        </w:rPr>
        <w:t xml:space="preserve"> the total number of viremic cases</w:t>
      </w:r>
      <w:r w:rsidR="00723E1A" w:rsidRPr="00CF3E28">
        <w:rPr>
          <w:szCs w:val="24"/>
        </w:rPr>
        <w:t xml:space="preserve"> in the GP</w:t>
      </w:r>
      <w:r w:rsidR="00E03D3D" w:rsidRPr="00CF3E28">
        <w:rPr>
          <w:szCs w:val="24"/>
        </w:rPr>
        <w:t xml:space="preserve">. </w:t>
      </w:r>
      <w:r w:rsidR="00E32A3E" w:rsidRPr="00CF3E28">
        <w:rPr>
          <w:szCs w:val="24"/>
        </w:rPr>
        <w:t xml:space="preserve">They were also the only </w:t>
      </w:r>
      <w:r w:rsidR="00E926CD" w:rsidRPr="00CF3E28">
        <w:rPr>
          <w:szCs w:val="24"/>
        </w:rPr>
        <w:t>SRs</w:t>
      </w:r>
      <w:r w:rsidR="000C6153" w:rsidRPr="00CF3E28">
        <w:rPr>
          <w:szCs w:val="24"/>
        </w:rPr>
        <w:t xml:space="preserve"> </w:t>
      </w:r>
      <w:r w:rsidR="008E79AA" w:rsidRPr="00CF3E28">
        <w:rPr>
          <w:szCs w:val="24"/>
        </w:rPr>
        <w:t xml:space="preserve">that </w:t>
      </w:r>
      <w:r w:rsidR="00E32A3E" w:rsidRPr="00CF3E28">
        <w:rPr>
          <w:szCs w:val="24"/>
        </w:rPr>
        <w:t>estimat</w:t>
      </w:r>
      <w:r w:rsidR="008E79AA" w:rsidRPr="00CF3E28">
        <w:rPr>
          <w:szCs w:val="24"/>
        </w:rPr>
        <w:t>ed the</w:t>
      </w:r>
      <w:r w:rsidR="00E32A3E" w:rsidRPr="00CF3E28">
        <w:rPr>
          <w:szCs w:val="24"/>
        </w:rPr>
        <w:t xml:space="preserve"> genotype/subtype distribution</w:t>
      </w:r>
      <w:r w:rsidR="008E79AA" w:rsidRPr="00CF3E28">
        <w:rPr>
          <w:szCs w:val="24"/>
        </w:rPr>
        <w:t>s</w:t>
      </w:r>
      <w:r w:rsidR="00723E1A" w:rsidRPr="00CF3E28">
        <w:rPr>
          <w:szCs w:val="24"/>
        </w:rPr>
        <w:t xml:space="preserve"> in</w:t>
      </w:r>
      <w:r w:rsidR="008E79AA" w:rsidRPr="00CF3E28">
        <w:rPr>
          <w:szCs w:val="24"/>
        </w:rPr>
        <w:t xml:space="preserve"> the GP of </w:t>
      </w:r>
      <w:r w:rsidR="007714DF" w:rsidRPr="00CF3E28">
        <w:rPr>
          <w:szCs w:val="24"/>
        </w:rPr>
        <w:t>the MENA region</w:t>
      </w:r>
      <w:r w:rsidR="00E32A3E" w:rsidRPr="00CF3E28">
        <w:rPr>
          <w:szCs w:val="24"/>
        </w:rPr>
        <w:t>, except for Morocco</w:t>
      </w:r>
      <w:r w:rsidR="00E32A3E" w:rsidRPr="00CF3E28">
        <w:rPr>
          <w:szCs w:val="24"/>
        </w:rPr>
        <w:fldChar w:fldCharType="begin"/>
      </w:r>
      <w:r w:rsidR="0068530D" w:rsidRPr="00CF3E28">
        <w:rPr>
          <w:szCs w:val="24"/>
        </w:rPr>
        <w:instrText xml:space="preserve"> ADDIN EN.CITE &lt;EndNote&gt;&lt;Cite&gt;&lt;Author&gt;Karoney&lt;/Author&gt;&lt;Year&gt;2013&lt;/Year&gt;&lt;RecNum&gt;3110&lt;/RecNum&gt;&lt;DisplayText&gt;&lt;style face="superscript"&gt;[43]&lt;/style&gt;&lt;/DisplayText&gt;&lt;record&gt;&lt;rec-number&gt;3110&lt;/rec-number&gt;&lt;foreign-keys&gt;&lt;key app="EN" db-id="2zrzpxzptwtsauexpsbxsx215ae0ez0ezfrf" timestamp="1517214811"&gt;3110&lt;/key&gt;&lt;/foreign-keys&gt;&lt;ref-type name="Journal Article"&gt;17&lt;/ref-type&gt;&lt;contributors&gt;&lt;authors&gt;&lt;author&gt;Karoney, M. J.&lt;/author&gt;&lt;author&gt;Siika, A. M.&lt;/author&gt;&lt;/authors&gt;&lt;/contributors&gt;&lt;titles&gt;&lt;title&gt;Hepatitis C virus (HCV) infection in Africa: a review&lt;/title&gt;&lt;secondary-title&gt;Pan Afr Med J&lt;/secondary-title&gt;&lt;alt-title&gt;The Pan African medical journal&lt;/alt-title&gt;&lt;/titles&gt;&lt;periodical&gt;&lt;full-title&gt;Pan Afr Med J&lt;/full-title&gt;&lt;abbr-1&gt;The Pan African medical journal&lt;/abbr-1&gt;&lt;/periodical&gt;&lt;alt-periodical&gt;&lt;full-title&gt;Pan Afr Med J&lt;/full-title&gt;&lt;abbr-1&gt;The Pan African medical journal&lt;/abbr-1&gt;&lt;/alt-periodical&gt;&lt;pages&gt;44&lt;/pages&gt;&lt;volume&gt;14&lt;/volume&gt;&lt;keywords&gt;&lt;keyword&gt;Prevalence&lt;/keyword&gt;&lt;keyword&gt;Genotype&lt;/keyword&gt;&lt;keyword&gt;Egypt&lt;/keyword&gt;&lt;keyword&gt;Liver&lt;/keyword&gt;&lt;keyword&gt;treatment&lt;/keyword&gt;&lt;keyword&gt;prevention&lt;/keyword&gt;&lt;keyword&gt;disease burden&lt;/keyword&gt;&lt;keyword&gt;Hepatitis C&lt;/keyword&gt;&lt;keyword&gt;Africa&lt;/keyword&gt;&lt;keyword&gt;Humans&lt;/keyword&gt;&lt;keyword&gt;*Hepatitis C/diagnosis/epidemiology/therapy&lt;/keyword&gt;&lt;keyword&gt;Africa/epidemiology&lt;/keyword&gt;&lt;/keywords&gt;&lt;dates&gt;&lt;year&gt;2013&lt;/year&gt;&lt;/dates&gt;&lt;accession-num&gt;23560127&lt;/accession-num&gt;&lt;urls&gt;&lt;related-urls&gt;&lt;url&gt;https://www.ncbi.nlm.nih.gov/pmc/articles/PMC3612901/pdf/PAMJ-14-44.pdf&lt;/url&gt;&lt;/related-urls&gt;&lt;/urls&gt;&lt;language&gt;eng&lt;/language&gt;&lt;/record&gt;&lt;/Cite&gt;&lt;/EndNote&gt;</w:instrText>
      </w:r>
      <w:r w:rsidR="00E32A3E" w:rsidRPr="00CF3E28">
        <w:rPr>
          <w:szCs w:val="24"/>
        </w:rPr>
        <w:fldChar w:fldCharType="separate"/>
      </w:r>
      <w:r w:rsidR="0068530D" w:rsidRPr="00CF3E28">
        <w:rPr>
          <w:szCs w:val="24"/>
          <w:vertAlign w:val="superscript"/>
        </w:rPr>
        <w:t>[43]</w:t>
      </w:r>
      <w:r w:rsidR="00E32A3E" w:rsidRPr="00CF3E28">
        <w:rPr>
          <w:szCs w:val="24"/>
        </w:rPr>
        <w:fldChar w:fldCharType="end"/>
      </w:r>
      <w:r w:rsidR="00E32A3E" w:rsidRPr="00CF3E28">
        <w:rPr>
          <w:szCs w:val="24"/>
        </w:rPr>
        <w:t>, Pakistan</w:t>
      </w:r>
      <w:r w:rsidR="00E32A3E" w:rsidRPr="00CF3E28">
        <w:rPr>
          <w:szCs w:val="24"/>
        </w:rPr>
        <w:fldChar w:fldCharType="begin">
          <w:fldData xml:space="preserve">PEVuZE5vdGU+PENpdGU+PEF1dGhvcj5BdHRhdWxsYWg8L0F1dGhvcj48WWVhcj4yMDExPC9ZZWFy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dmVyPC9hYmJyLTE+PC9hbHQtcGVyaW9kaWNhbD48cGFnZXM+NjEtODA8L3BhZ2VzPjx2b2x1bWU+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PEVuZE5vdGU+PENpdGU+PEF1dGhvcj5BdHRhdWxsYWg8L0F1dGhvcj48WWVhcj4yMDExPC9ZZWFy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dmVyPC9hYmJyLTE+PC9hbHQtcGVyaW9kaWNhbD48cGFnZXM+NjEtODA8L3BhZ2VzPjx2b2x1bWU+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32A3E" w:rsidRPr="00CF3E28">
        <w:rPr>
          <w:szCs w:val="24"/>
        </w:rPr>
      </w:r>
      <w:r w:rsidR="00E32A3E" w:rsidRPr="00CF3E28">
        <w:rPr>
          <w:szCs w:val="24"/>
        </w:rPr>
        <w:fldChar w:fldCharType="separate"/>
      </w:r>
      <w:r w:rsidR="0071650C">
        <w:rPr>
          <w:szCs w:val="24"/>
          <w:vertAlign w:val="superscript"/>
        </w:rPr>
        <w:t>[50,</w:t>
      </w:r>
      <w:r w:rsidR="0068530D" w:rsidRPr="00CF3E28">
        <w:rPr>
          <w:szCs w:val="24"/>
          <w:vertAlign w:val="superscript"/>
        </w:rPr>
        <w:t>55]</w:t>
      </w:r>
      <w:r w:rsidR="00E32A3E" w:rsidRPr="00CF3E28">
        <w:rPr>
          <w:szCs w:val="24"/>
        </w:rPr>
        <w:fldChar w:fldCharType="end"/>
      </w:r>
      <w:r w:rsidR="00E32A3E" w:rsidRPr="00CF3E28">
        <w:rPr>
          <w:szCs w:val="24"/>
        </w:rPr>
        <w:t>, and Tunisia</w:t>
      </w:r>
      <w:r w:rsidR="00E32A3E" w:rsidRPr="00CF3E28">
        <w:rPr>
          <w:szCs w:val="24"/>
        </w:rPr>
        <w:fldChar w:fldCharType="begin"/>
      </w:r>
      <w:r w:rsidR="0068530D" w:rsidRPr="00CF3E28">
        <w:rPr>
          <w:szCs w:val="24"/>
        </w:rPr>
        <w:instrText xml:space="preserve"> ADDIN EN.CITE &lt;EndNote&gt;&lt;Cite&gt;&lt;Author&gt;Karoney&lt;/Author&gt;&lt;Year&gt;2013&lt;/Year&gt;&lt;RecNum&gt;3110&lt;/RecNum&gt;&lt;DisplayText&gt;&lt;style face="superscript"&gt;[43]&lt;/style&gt;&lt;/DisplayText&gt;&lt;record&gt;&lt;rec-number&gt;3110&lt;/rec-number&gt;&lt;foreign-keys&gt;&lt;key app="EN" db-id="2zrzpxzptwtsauexpsbxsx215ae0ez0ezfrf" timestamp="1517214811"&gt;3110&lt;/key&gt;&lt;/foreign-keys&gt;&lt;ref-type name="Journal Article"&gt;17&lt;/ref-type&gt;&lt;contributors&gt;&lt;authors&gt;&lt;author&gt;Karoney, M. J.&lt;/author&gt;&lt;author&gt;Siika, A. M.&lt;/author&gt;&lt;/authors&gt;&lt;/contributors&gt;&lt;titles&gt;&lt;title&gt;Hepatitis C virus (HCV) infection in Africa: a review&lt;/title&gt;&lt;secondary-title&gt;Pan Afr Med J&lt;/secondary-title&gt;&lt;alt-title&gt;The Pan African medical journal&lt;/alt-title&gt;&lt;/titles&gt;&lt;periodical&gt;&lt;full-title&gt;Pan Afr Med J&lt;/full-title&gt;&lt;abbr-1&gt;The Pan African medical journal&lt;/abbr-1&gt;&lt;/periodical&gt;&lt;alt-periodical&gt;&lt;full-title&gt;Pan Afr Med J&lt;/full-title&gt;&lt;abbr-1&gt;The Pan African medical journal&lt;/abbr-1&gt;&lt;/alt-periodical&gt;&lt;pages&gt;44&lt;/pages&gt;&lt;volume&gt;14&lt;/volume&gt;&lt;keywords&gt;&lt;keyword&gt;Prevalence&lt;/keyword&gt;&lt;keyword&gt;Genotype&lt;/keyword&gt;&lt;keyword&gt;Egypt&lt;/keyword&gt;&lt;keyword&gt;Liver&lt;/keyword&gt;&lt;keyword&gt;treatment&lt;/keyword&gt;&lt;keyword&gt;prevention&lt;/keyword&gt;&lt;keyword&gt;disease burden&lt;/keyword&gt;&lt;keyword&gt;Hepatitis C&lt;/keyword&gt;&lt;keyword&gt;Africa&lt;/keyword&gt;&lt;keyword&gt;Humans&lt;/keyword&gt;&lt;keyword&gt;*Hepatitis C/diagnosis/epidemiology/therapy&lt;/keyword&gt;&lt;keyword&gt;Africa/epidemiology&lt;/keyword&gt;&lt;/keywords&gt;&lt;dates&gt;&lt;year&gt;2013&lt;/year&gt;&lt;/dates&gt;&lt;accession-num&gt;23560127&lt;/accession-num&gt;&lt;urls&gt;&lt;related-urls&gt;&lt;url&gt;https://www.ncbi.nlm.nih.gov/pmc/articles/PMC3612901/pdf/PAMJ-14-44.pdf&lt;/url&gt;&lt;/related-urls&gt;&lt;/urls&gt;&lt;language&gt;eng&lt;/language&gt;&lt;/record&gt;&lt;/Cite&gt;&lt;/EndNote&gt;</w:instrText>
      </w:r>
      <w:r w:rsidR="00E32A3E" w:rsidRPr="00CF3E28">
        <w:rPr>
          <w:szCs w:val="24"/>
        </w:rPr>
        <w:fldChar w:fldCharType="separate"/>
      </w:r>
      <w:r w:rsidR="0068530D" w:rsidRPr="00CF3E28">
        <w:rPr>
          <w:szCs w:val="24"/>
          <w:vertAlign w:val="superscript"/>
        </w:rPr>
        <w:t>[43]</w:t>
      </w:r>
      <w:r w:rsidR="00E32A3E" w:rsidRPr="00CF3E28">
        <w:rPr>
          <w:szCs w:val="24"/>
        </w:rPr>
        <w:fldChar w:fldCharType="end"/>
      </w:r>
      <w:r w:rsidR="00E32A3E" w:rsidRPr="00CF3E28">
        <w:rPr>
          <w:szCs w:val="24"/>
        </w:rPr>
        <w:t xml:space="preserve"> w</w:t>
      </w:r>
      <w:r w:rsidR="00723E1A" w:rsidRPr="00CF3E28">
        <w:rPr>
          <w:szCs w:val="24"/>
        </w:rPr>
        <w:t>h</w:t>
      </w:r>
      <w:r w:rsidR="00E32A3E" w:rsidRPr="00CF3E28">
        <w:rPr>
          <w:szCs w:val="24"/>
        </w:rPr>
        <w:t xml:space="preserve">ere </w:t>
      </w:r>
      <w:r w:rsidR="008E79AA" w:rsidRPr="00CF3E28">
        <w:rPr>
          <w:szCs w:val="24"/>
        </w:rPr>
        <w:t>the distributions were</w:t>
      </w:r>
      <w:r w:rsidR="00E926CD" w:rsidRPr="00CF3E28">
        <w:rPr>
          <w:szCs w:val="24"/>
        </w:rPr>
        <w:t xml:space="preserve"> also computed by a couple of additional SRs</w:t>
      </w:r>
      <w:r w:rsidR="00E32A3E" w:rsidRPr="00CF3E28">
        <w:rPr>
          <w:szCs w:val="24"/>
        </w:rPr>
        <w:t xml:space="preserve">. </w:t>
      </w:r>
      <w:r w:rsidR="00394356" w:rsidRPr="00CF3E28">
        <w:rPr>
          <w:szCs w:val="24"/>
        </w:rPr>
        <w:t>In Saudi Arabia, the third SR estimating genotype/subtype distribution</w:t>
      </w:r>
      <w:r w:rsidR="008E79AA" w:rsidRPr="00CF3E28">
        <w:rPr>
          <w:szCs w:val="24"/>
        </w:rPr>
        <w:t>s</w:t>
      </w:r>
      <w:r w:rsidR="00394356" w:rsidRPr="00CF3E28">
        <w:rPr>
          <w:szCs w:val="24"/>
        </w:rPr>
        <w:t xml:space="preserve"> also </w:t>
      </w:r>
      <w:r w:rsidR="008E79AA" w:rsidRPr="00CF3E28">
        <w:rPr>
          <w:szCs w:val="24"/>
        </w:rPr>
        <w:t xml:space="preserve">had </w:t>
      </w:r>
      <w:r w:rsidR="00394356" w:rsidRPr="00CF3E28">
        <w:rPr>
          <w:szCs w:val="24"/>
        </w:rPr>
        <w:t>author</w:t>
      </w:r>
      <w:r w:rsidR="00B15939" w:rsidRPr="00CF3E28">
        <w:rPr>
          <w:szCs w:val="24"/>
        </w:rPr>
        <w:t>s</w:t>
      </w:r>
      <w:r w:rsidR="00394356" w:rsidRPr="00CF3E28">
        <w:rPr>
          <w:szCs w:val="24"/>
        </w:rPr>
        <w:t xml:space="preserve"> </w:t>
      </w:r>
      <w:r w:rsidR="008E79AA" w:rsidRPr="00CF3E28">
        <w:rPr>
          <w:szCs w:val="24"/>
        </w:rPr>
        <w:t xml:space="preserve">who </w:t>
      </w:r>
      <w:r w:rsidR="00394356" w:rsidRPr="00CF3E28">
        <w:rPr>
          <w:szCs w:val="24"/>
        </w:rPr>
        <w:t>disclos</w:t>
      </w:r>
      <w:r w:rsidR="008E79AA" w:rsidRPr="00CF3E28">
        <w:rPr>
          <w:szCs w:val="24"/>
        </w:rPr>
        <w:t>ed</w:t>
      </w:r>
      <w:r w:rsidR="00394356" w:rsidRPr="00CF3E28">
        <w:rPr>
          <w:szCs w:val="24"/>
        </w:rPr>
        <w:t xml:space="preserve"> financial relationship</w:t>
      </w:r>
      <w:r w:rsidR="008E79AA" w:rsidRPr="00CF3E28">
        <w:rPr>
          <w:szCs w:val="24"/>
        </w:rPr>
        <w:t>s</w:t>
      </w:r>
      <w:r w:rsidR="00394356" w:rsidRPr="00CF3E28">
        <w:rPr>
          <w:szCs w:val="24"/>
        </w:rPr>
        <w:t xml:space="preserve"> with </w:t>
      </w:r>
      <w:r w:rsidR="00B15939" w:rsidRPr="00CF3E28">
        <w:rPr>
          <w:szCs w:val="24"/>
        </w:rPr>
        <w:t>HCV DAA pharmaceutical</w:t>
      </w:r>
      <w:r w:rsidR="008E79AA" w:rsidRPr="00CF3E28">
        <w:rPr>
          <w:szCs w:val="24"/>
        </w:rPr>
        <w:t xml:space="preserve"> companies</w:t>
      </w:r>
      <w:r w:rsidR="00394356"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394356" w:rsidRPr="00CF3E28">
        <w:rPr>
          <w:szCs w:val="24"/>
        </w:rPr>
      </w:r>
      <w:r w:rsidR="00394356" w:rsidRPr="00CF3E28">
        <w:rPr>
          <w:szCs w:val="24"/>
        </w:rPr>
        <w:fldChar w:fldCharType="separate"/>
      </w:r>
      <w:r w:rsidR="0068530D" w:rsidRPr="00CF3E28">
        <w:rPr>
          <w:szCs w:val="24"/>
          <w:vertAlign w:val="superscript"/>
        </w:rPr>
        <w:t>[50]</w:t>
      </w:r>
      <w:r w:rsidR="00394356" w:rsidRPr="00CF3E28">
        <w:rPr>
          <w:szCs w:val="24"/>
        </w:rPr>
        <w:fldChar w:fldCharType="end"/>
      </w:r>
      <w:r w:rsidR="0052089D" w:rsidRPr="00CF3E28">
        <w:rPr>
          <w:szCs w:val="24"/>
        </w:rPr>
        <w:t>.</w:t>
      </w:r>
      <w:r w:rsidR="00394356" w:rsidRPr="00CF3E28">
        <w:rPr>
          <w:szCs w:val="24"/>
        </w:rPr>
        <w:t xml:space="preserve"> </w:t>
      </w:r>
      <w:r w:rsidRPr="00CF3E28">
        <w:rPr>
          <w:szCs w:val="24"/>
        </w:rPr>
        <w:t>Remarkably, in both SRs</w:t>
      </w:r>
      <w:r w:rsidRPr="00CF3E28">
        <w:rPr>
          <w:szCs w:val="24"/>
        </w:rPr>
        <w:fldChar w:fldCharType="begin">
          <w:fldData xml:space="preserve">PEVuZE5vdGU+PENpdGU+PEF1dGhvcj5Hb3dlcjwvQXV0aG9yPjxZZWFyPjIwMTQ8L1llYXI+PFJl
Y051bT4zMDg5PC9SZWNOdW0+PERpc3BsYXlUZXh0PjxzdHlsZSBmYWNlPSJzdXBlcnNjcmlwdCI+
WzYsIDU2XTwvc3R5bGU+PC9EaXNwbGF5VGV4dD48cmVjb3JkPjxyZWMtbnVtYmVyPjMwODk8L3Jl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PENpdGU+PEF1dGhvcj5CcnVnZ21hbm48L0F1dGhvcj48WWVhcj4yMDE0PC9ZZWFyPjxSZWNOdW0+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PEVuZE5vdGU+PENpdGU+PEF1dGhvcj5Hb3dlcjwvQXV0aG9yPjxZZWFyPjIwMTQ8L1llYXI+PFJl
Y051bT4zMDg5PC9SZWNOdW0+PERpc3BsYXlUZXh0PjxzdHlsZSBmYWNlPSJzdXBlcnNjcmlwdCI+
WzYsIDU2XTwvc3R5bGU+PC9EaXNwbGF5VGV4dD48cmVjb3JkPjxyZWMtbnVtYmVyPjMwODk8L3Jl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PENpdGU+PEF1dGhvcj5CcnVnZ21hbm48L0F1dGhvcj48WWVhcj4yMDE0PC9ZZWFyPjxSZWNOdW0+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71650C">
        <w:rPr>
          <w:szCs w:val="24"/>
          <w:vertAlign w:val="superscript"/>
        </w:rPr>
        <w:t>[6,</w:t>
      </w:r>
      <w:r w:rsidR="0068530D" w:rsidRPr="00CF3E28">
        <w:rPr>
          <w:szCs w:val="24"/>
          <w:vertAlign w:val="superscript"/>
        </w:rPr>
        <w:t>56]</w:t>
      </w:r>
      <w:r w:rsidRPr="00CF3E28">
        <w:rPr>
          <w:szCs w:val="24"/>
        </w:rPr>
        <w:fldChar w:fldCharType="end"/>
      </w:r>
      <w:r w:rsidR="00723E1A" w:rsidRPr="00CF3E28">
        <w:rPr>
          <w:szCs w:val="24"/>
        </w:rPr>
        <w:t>,</w:t>
      </w:r>
      <w:r w:rsidRPr="00CF3E28">
        <w:rPr>
          <w:szCs w:val="24"/>
        </w:rPr>
        <w:t xml:space="preserve"> </w:t>
      </w:r>
      <w:r w:rsidR="008E79AA" w:rsidRPr="00CF3E28">
        <w:rPr>
          <w:szCs w:val="24"/>
        </w:rPr>
        <w:t xml:space="preserve">the </w:t>
      </w:r>
      <w:r w:rsidRPr="00CF3E28">
        <w:rPr>
          <w:szCs w:val="24"/>
        </w:rPr>
        <w:t xml:space="preserve">authors did not follow </w:t>
      </w:r>
      <w:r w:rsidR="008E79AA" w:rsidRPr="00CF3E28">
        <w:rPr>
          <w:szCs w:val="24"/>
        </w:rPr>
        <w:t xml:space="preserve">the </w:t>
      </w:r>
      <w:r w:rsidRPr="00CF3E28">
        <w:rPr>
          <w:szCs w:val="24"/>
        </w:rPr>
        <w:t>PRISMA guidelines (200</w:t>
      </w:r>
      <w:r w:rsidR="00442217" w:rsidRPr="00CF3E28">
        <w:rPr>
          <w:szCs w:val="24"/>
        </w:rPr>
        <w:t>9</w:t>
      </w:r>
      <w:r w:rsidRPr="00CF3E28">
        <w:rPr>
          <w:szCs w:val="24"/>
        </w:rPr>
        <w:t>)</w:t>
      </w:r>
      <w:r w:rsidRPr="00CF3E28">
        <w:rPr>
          <w:szCs w:val="24"/>
        </w:rPr>
        <w:fldChar w:fldCharType="begin"/>
      </w:r>
      <w:r w:rsidR="001C015B" w:rsidRPr="00CF3E28">
        <w:rPr>
          <w:szCs w:val="24"/>
        </w:rPr>
        <w:instrText xml:space="preserve"> ADDIN EN.CITE &lt;EndNote&gt;&lt;Cite&gt;&lt;Author&gt;Moher&lt;/Author&gt;&lt;Year&gt;2009&lt;/Year&gt;&lt;RecNum&gt;2998&lt;/RecNum&gt;&lt;DisplayText&gt;&lt;style face="superscript"&gt;[11]&lt;/style&gt;&lt;/DisplayText&gt;&lt;record&gt;&lt;rec-number&gt;2998&lt;/rec-number&gt;&lt;foreign-keys&gt;&lt;key app="EN" db-id="2zrzpxzptwtsauexpsbxsx215ae0ez0ezfrf" timestamp="1511156254"&gt;2998&lt;/key&gt;&lt;/foreign-keys&gt;&lt;ref-type name="Journal Article"&gt;17&lt;/ref-type&gt;&lt;contributors&gt;&lt;authors&gt;&lt;author&gt;Moher, D.&lt;/author&gt;&lt;author&gt;Liberati,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statement&lt;/title&gt;&lt;secondary-title&gt;J Clin Epidemiol&lt;/secondary-title&gt;&lt;alt-title&gt;Journal of clinical epidemiology&lt;/alt-title&gt;&lt;/titles&gt;&lt;periodical&gt;&lt;full-title&gt;J Clin Epidemiol&lt;/full-title&gt;&lt;/periodical&gt;&lt;pages&gt;1006-12&lt;/pages&gt;&lt;volume&gt;62&lt;/volume&gt;&lt;number&gt;10&lt;/number&gt;&lt;edition&gt;2009/07/28&lt;/edition&gt;&lt;keywords&gt;&lt;keyword&gt;Evidence-Based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19631508&lt;/accession-num&gt;&lt;urls&gt;&lt;/urls&gt;&lt;electronic-resource-num&gt;10.1016/j.jclinepi.2009.06.005&lt;/electronic-resource-num&gt;&lt;remote-database-provider&gt;Nlm&lt;/remote-database-provider&gt;&lt;language&gt;eng&lt;/language&gt;&lt;/record&gt;&lt;/Cite&gt;&lt;/EndNote&gt;</w:instrText>
      </w:r>
      <w:r w:rsidRPr="00CF3E28">
        <w:rPr>
          <w:szCs w:val="24"/>
        </w:rPr>
        <w:fldChar w:fldCharType="separate"/>
      </w:r>
      <w:r w:rsidR="001C015B" w:rsidRPr="00CF3E28">
        <w:rPr>
          <w:szCs w:val="24"/>
          <w:vertAlign w:val="superscript"/>
        </w:rPr>
        <w:t>[11]</w:t>
      </w:r>
      <w:r w:rsidRPr="00CF3E28">
        <w:rPr>
          <w:szCs w:val="24"/>
        </w:rPr>
        <w:fldChar w:fldCharType="end"/>
      </w:r>
      <w:r w:rsidRPr="00CF3E28">
        <w:rPr>
          <w:szCs w:val="24"/>
        </w:rPr>
        <w:t xml:space="preserve"> for reporting their reviews in detail</w:t>
      </w:r>
      <w:r w:rsidR="008E79AA" w:rsidRPr="00CF3E28">
        <w:rPr>
          <w:szCs w:val="24"/>
        </w:rPr>
        <w:t>;</w:t>
      </w:r>
      <w:r w:rsidR="00E926CD" w:rsidRPr="00CF3E28">
        <w:rPr>
          <w:szCs w:val="24"/>
        </w:rPr>
        <w:t xml:space="preserve"> thus</w:t>
      </w:r>
      <w:r w:rsidR="008E79AA" w:rsidRPr="00CF3E28">
        <w:rPr>
          <w:szCs w:val="24"/>
        </w:rPr>
        <w:t>,</w:t>
      </w:r>
      <w:r w:rsidR="00E926CD" w:rsidRPr="00CF3E28">
        <w:rPr>
          <w:szCs w:val="24"/>
        </w:rPr>
        <w:t xml:space="preserve"> </w:t>
      </w:r>
      <w:r w:rsidR="00DC71D7" w:rsidRPr="00CF3E28">
        <w:rPr>
          <w:szCs w:val="24"/>
        </w:rPr>
        <w:t xml:space="preserve">we </w:t>
      </w:r>
      <w:r w:rsidR="00E926CD" w:rsidRPr="00CF3E28">
        <w:rPr>
          <w:szCs w:val="24"/>
        </w:rPr>
        <w:t xml:space="preserve">question </w:t>
      </w:r>
      <w:r w:rsidR="005F332D" w:rsidRPr="00CF3E28">
        <w:rPr>
          <w:szCs w:val="24"/>
        </w:rPr>
        <w:t xml:space="preserve">the </w:t>
      </w:r>
      <w:r w:rsidR="008E79AA" w:rsidRPr="00CF3E28">
        <w:rPr>
          <w:szCs w:val="24"/>
        </w:rPr>
        <w:t xml:space="preserve">replicability of </w:t>
      </w:r>
      <w:r w:rsidRPr="00CF3E28">
        <w:rPr>
          <w:szCs w:val="24"/>
        </w:rPr>
        <w:t>the reviews. Flow diagram</w:t>
      </w:r>
      <w:r w:rsidR="008E79AA" w:rsidRPr="00CF3E28">
        <w:rPr>
          <w:szCs w:val="24"/>
        </w:rPr>
        <w:t>s</w:t>
      </w:r>
      <w:r w:rsidRPr="00CF3E28">
        <w:rPr>
          <w:szCs w:val="24"/>
        </w:rPr>
        <w:t xml:space="preserve"> depicting the numbers of records identified, included</w:t>
      </w:r>
      <w:r w:rsidR="00417FE5" w:rsidRPr="00CF3E28">
        <w:rPr>
          <w:szCs w:val="24"/>
        </w:rPr>
        <w:t xml:space="preserve">, </w:t>
      </w:r>
      <w:r w:rsidRPr="00CF3E28">
        <w:rPr>
          <w:szCs w:val="24"/>
        </w:rPr>
        <w:t>excluded, and</w:t>
      </w:r>
      <w:r w:rsidR="008E79AA" w:rsidRPr="00CF3E28">
        <w:rPr>
          <w:szCs w:val="24"/>
        </w:rPr>
        <w:t>,</w:t>
      </w:r>
      <w:r w:rsidRPr="00CF3E28">
        <w:rPr>
          <w:szCs w:val="24"/>
        </w:rPr>
        <w:t xml:space="preserve"> most importantly, the reasons for </w:t>
      </w:r>
      <w:r w:rsidR="008E79AA" w:rsidRPr="00CF3E28">
        <w:rPr>
          <w:szCs w:val="24"/>
        </w:rPr>
        <w:t xml:space="preserve">the </w:t>
      </w:r>
      <w:r w:rsidRPr="00CF3E28">
        <w:rPr>
          <w:szCs w:val="24"/>
        </w:rPr>
        <w:t>exclusions were not presented</w:t>
      </w:r>
      <w:r w:rsidR="008E79AA" w:rsidRPr="00CF3E28">
        <w:rPr>
          <w:szCs w:val="24"/>
        </w:rPr>
        <w:t xml:space="preserve"> in those </w:t>
      </w:r>
      <w:r w:rsidR="005F332D" w:rsidRPr="00CF3E28">
        <w:rPr>
          <w:szCs w:val="24"/>
        </w:rPr>
        <w:t>SRs</w:t>
      </w:r>
      <w:r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71650C">
        <w:rPr>
          <w:szCs w:val="24"/>
          <w:vertAlign w:val="superscript"/>
        </w:rPr>
        <w:t>[6,</w:t>
      </w:r>
      <w:r w:rsidR="0068530D" w:rsidRPr="00CF3E28">
        <w:rPr>
          <w:szCs w:val="24"/>
          <w:vertAlign w:val="superscript"/>
        </w:rPr>
        <w:t>56]</w:t>
      </w:r>
      <w:r w:rsidRPr="00CF3E28">
        <w:rPr>
          <w:szCs w:val="24"/>
        </w:rPr>
        <w:fldChar w:fldCharType="end"/>
      </w:r>
      <w:r w:rsidRPr="00CF3E28">
        <w:rPr>
          <w:szCs w:val="24"/>
        </w:rPr>
        <w:t xml:space="preserve">. </w:t>
      </w:r>
      <w:r w:rsidR="00AD0902" w:rsidRPr="00CF3E28">
        <w:rPr>
          <w:szCs w:val="24"/>
        </w:rPr>
        <w:t xml:space="preserve">Bruggmann </w:t>
      </w:r>
      <w:r w:rsidR="00AD0902" w:rsidRPr="0071650C">
        <w:rPr>
          <w:i/>
          <w:szCs w:val="24"/>
        </w:rPr>
        <w:t>et</w:t>
      </w:r>
      <w:r w:rsidR="00AD0902" w:rsidRPr="00CF3E28">
        <w:rPr>
          <w:szCs w:val="24"/>
        </w:rPr>
        <w:t xml:space="preserve"> </w:t>
      </w:r>
      <w:r w:rsidR="00AD0902" w:rsidRPr="00CF3E28">
        <w:rPr>
          <w:i/>
          <w:szCs w:val="24"/>
        </w:rPr>
        <w:t>al</w:t>
      </w:r>
      <w:r w:rsidR="00AD0902"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AD0902" w:rsidRPr="00CF3E28">
        <w:rPr>
          <w:szCs w:val="24"/>
        </w:rPr>
      </w:r>
      <w:r w:rsidR="00AD0902" w:rsidRPr="00CF3E28">
        <w:rPr>
          <w:szCs w:val="24"/>
        </w:rPr>
        <w:fldChar w:fldCharType="separate"/>
      </w:r>
      <w:r w:rsidR="0068530D" w:rsidRPr="00CF3E28">
        <w:rPr>
          <w:szCs w:val="24"/>
          <w:vertAlign w:val="superscript"/>
        </w:rPr>
        <w:t>[56]</w:t>
      </w:r>
      <w:r w:rsidR="00AD0902" w:rsidRPr="00CF3E28">
        <w:rPr>
          <w:szCs w:val="24"/>
        </w:rPr>
        <w:fldChar w:fldCharType="end"/>
      </w:r>
      <w:r w:rsidR="00AD0902" w:rsidRPr="00CF3E28">
        <w:rPr>
          <w:szCs w:val="24"/>
        </w:rPr>
        <w:t xml:space="preserve"> did not report the</w:t>
      </w:r>
      <w:r w:rsidRPr="00CF3E28">
        <w:rPr>
          <w:szCs w:val="24"/>
        </w:rPr>
        <w:t xml:space="preserve"> search criteria, eligibility criteria</w:t>
      </w:r>
      <w:r w:rsidR="00AD0902" w:rsidRPr="00CF3E28">
        <w:rPr>
          <w:szCs w:val="24"/>
        </w:rPr>
        <w:t>, or the</w:t>
      </w:r>
      <w:r w:rsidRPr="00CF3E28">
        <w:rPr>
          <w:szCs w:val="24"/>
        </w:rPr>
        <w:t xml:space="preserve"> risk of bias </w:t>
      </w:r>
      <w:r w:rsidR="00E926CD" w:rsidRPr="00CF3E28">
        <w:rPr>
          <w:szCs w:val="24"/>
        </w:rPr>
        <w:t>assessment of</w:t>
      </w:r>
      <w:r w:rsidRPr="00CF3E28">
        <w:rPr>
          <w:szCs w:val="24"/>
        </w:rPr>
        <w:t xml:space="preserve"> </w:t>
      </w:r>
      <w:r w:rsidR="00E926CD" w:rsidRPr="00CF3E28">
        <w:rPr>
          <w:szCs w:val="24"/>
        </w:rPr>
        <w:t xml:space="preserve">the </w:t>
      </w:r>
      <w:r w:rsidR="006E459F" w:rsidRPr="00CF3E28">
        <w:rPr>
          <w:szCs w:val="24"/>
        </w:rPr>
        <w:t xml:space="preserve">included </w:t>
      </w:r>
      <w:r w:rsidRPr="00CF3E28">
        <w:rPr>
          <w:szCs w:val="24"/>
        </w:rPr>
        <w:t>studies</w:t>
      </w:r>
      <w:r w:rsidR="00AD0902" w:rsidRPr="00CF3E28">
        <w:rPr>
          <w:szCs w:val="24"/>
        </w:rPr>
        <w:t xml:space="preserve">. </w:t>
      </w:r>
      <w:r w:rsidR="000C6153" w:rsidRPr="00CF3E28">
        <w:rPr>
          <w:szCs w:val="24"/>
        </w:rPr>
        <w:t>Additionally</w:t>
      </w:r>
      <w:r w:rsidR="00AD0902" w:rsidRPr="00CF3E28">
        <w:rPr>
          <w:szCs w:val="24"/>
        </w:rPr>
        <w:t xml:space="preserve">, </w:t>
      </w:r>
      <w:r w:rsidR="006E459F" w:rsidRPr="00CF3E28">
        <w:rPr>
          <w:szCs w:val="24"/>
        </w:rPr>
        <w:t xml:space="preserve">Bruggmann </w:t>
      </w:r>
      <w:r w:rsidR="006E459F" w:rsidRPr="0071650C">
        <w:rPr>
          <w:i/>
          <w:szCs w:val="24"/>
        </w:rPr>
        <w:t>et</w:t>
      </w:r>
      <w:r w:rsidR="006E459F" w:rsidRPr="00CF3E28">
        <w:rPr>
          <w:szCs w:val="24"/>
        </w:rPr>
        <w:t xml:space="preserve"> </w:t>
      </w:r>
      <w:r w:rsidR="0071650C">
        <w:rPr>
          <w:i/>
          <w:szCs w:val="24"/>
        </w:rPr>
        <w:t>al</w:t>
      </w:r>
      <w:r w:rsidR="00442217"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442217" w:rsidRPr="00CF3E28">
        <w:rPr>
          <w:szCs w:val="24"/>
        </w:rPr>
      </w:r>
      <w:r w:rsidR="00442217" w:rsidRPr="00CF3E28">
        <w:rPr>
          <w:szCs w:val="24"/>
        </w:rPr>
        <w:fldChar w:fldCharType="separate"/>
      </w:r>
      <w:r w:rsidR="0068530D" w:rsidRPr="00CF3E28">
        <w:rPr>
          <w:szCs w:val="24"/>
          <w:vertAlign w:val="superscript"/>
        </w:rPr>
        <w:t>[56]</w:t>
      </w:r>
      <w:r w:rsidR="00442217" w:rsidRPr="00CF3E28">
        <w:rPr>
          <w:szCs w:val="24"/>
        </w:rPr>
        <w:fldChar w:fldCharType="end"/>
      </w:r>
      <w:r w:rsidR="00AD0902" w:rsidRPr="00CF3E28">
        <w:rPr>
          <w:szCs w:val="24"/>
        </w:rPr>
        <w:t xml:space="preserve"> </w:t>
      </w:r>
      <w:r w:rsidRPr="00CF3E28">
        <w:rPr>
          <w:szCs w:val="24"/>
        </w:rPr>
        <w:t xml:space="preserve">reported that </w:t>
      </w:r>
      <w:r w:rsidR="00DC71D7" w:rsidRPr="00CF3E28">
        <w:rPr>
          <w:szCs w:val="24"/>
        </w:rPr>
        <w:t xml:space="preserve">an </w:t>
      </w:r>
      <w:r w:rsidRPr="00CF3E28">
        <w:rPr>
          <w:szCs w:val="24"/>
        </w:rPr>
        <w:t>expert panel reviewed the findings and analysis</w:t>
      </w:r>
      <w:r w:rsidR="00DC71D7" w:rsidRPr="00CF3E28">
        <w:rPr>
          <w:szCs w:val="24"/>
        </w:rPr>
        <w:t xml:space="preserve">, </w:t>
      </w:r>
      <w:r w:rsidR="00442217" w:rsidRPr="00CF3E28">
        <w:rPr>
          <w:szCs w:val="24"/>
        </w:rPr>
        <w:t>and</w:t>
      </w:r>
      <w:r w:rsidRPr="00CF3E28">
        <w:rPr>
          <w:szCs w:val="24"/>
        </w:rPr>
        <w:t xml:space="preserve"> </w:t>
      </w:r>
      <w:r w:rsidR="00BC7FA1" w:rsidRPr="00CF3E28">
        <w:rPr>
          <w:szCs w:val="24"/>
        </w:rPr>
        <w:t xml:space="preserve">Gower </w:t>
      </w:r>
      <w:r w:rsidR="00BC7FA1" w:rsidRPr="00CF3E28">
        <w:rPr>
          <w:i/>
          <w:iCs/>
          <w:szCs w:val="24"/>
        </w:rPr>
        <w:t>et al</w:t>
      </w:r>
      <w:r w:rsidR="0071650C" w:rsidRPr="00CF3E28">
        <w:rPr>
          <w:szCs w:val="24"/>
        </w:rPr>
        <w:fldChar w:fldCharType="begin"/>
      </w:r>
      <w:r w:rsidR="0071650C"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71650C" w:rsidRPr="00CF3E28">
        <w:rPr>
          <w:szCs w:val="24"/>
        </w:rPr>
        <w:fldChar w:fldCharType="separate"/>
      </w:r>
      <w:r w:rsidR="0071650C" w:rsidRPr="00CF3E28">
        <w:rPr>
          <w:szCs w:val="24"/>
          <w:vertAlign w:val="superscript"/>
        </w:rPr>
        <w:t>[6]</w:t>
      </w:r>
      <w:r w:rsidR="0071650C" w:rsidRPr="00CF3E28">
        <w:rPr>
          <w:szCs w:val="24"/>
        </w:rPr>
        <w:fldChar w:fldCharType="end"/>
      </w:r>
      <w:r w:rsidR="0071650C">
        <w:rPr>
          <w:rFonts w:hint="eastAsia"/>
          <w:i/>
          <w:iCs/>
          <w:szCs w:val="24"/>
          <w:lang w:eastAsia="zh-CN"/>
        </w:rPr>
        <w:t xml:space="preserve"> </w:t>
      </w:r>
      <w:r w:rsidR="0052089D" w:rsidRPr="00CF3E28">
        <w:rPr>
          <w:szCs w:val="24"/>
        </w:rPr>
        <w:t xml:space="preserve">reported </w:t>
      </w:r>
      <w:r w:rsidR="00E926CD" w:rsidRPr="00CF3E28">
        <w:rPr>
          <w:szCs w:val="24"/>
        </w:rPr>
        <w:t>includ</w:t>
      </w:r>
      <w:r w:rsidR="0052089D" w:rsidRPr="00CF3E28">
        <w:rPr>
          <w:szCs w:val="24"/>
        </w:rPr>
        <w:t>ing</w:t>
      </w:r>
      <w:r w:rsidR="00E926CD" w:rsidRPr="00CF3E28">
        <w:rPr>
          <w:szCs w:val="24"/>
        </w:rPr>
        <w:t xml:space="preserve"> “personal communication with experts within countries”</w:t>
      </w:r>
      <w:r w:rsidR="00BC7FA1" w:rsidRPr="00CF3E28">
        <w:rPr>
          <w:szCs w:val="24"/>
        </w:rPr>
        <w:t xml:space="preserve">. </w:t>
      </w:r>
      <w:r w:rsidRPr="00CF3E28">
        <w:rPr>
          <w:szCs w:val="24"/>
        </w:rPr>
        <w:t xml:space="preserve">However, the authors did not report how they defined “expert” </w:t>
      </w:r>
      <w:r w:rsidR="006E459F" w:rsidRPr="00CF3E28">
        <w:rPr>
          <w:szCs w:val="24"/>
        </w:rPr>
        <w:t xml:space="preserve">or any conflicts of interest of </w:t>
      </w:r>
      <w:r w:rsidRPr="00CF3E28">
        <w:rPr>
          <w:szCs w:val="24"/>
        </w:rPr>
        <w:t>these experts</w:t>
      </w:r>
      <w:r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cHQiPls2LCA1Nl08L3N0eWxlPjwvRGlzcGxheVRleHQ+PHJlY29yZD48cmVjLW51bWJlcj4zMDg4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MT5Kb3VybmFsIG9mIGhlcGF0b2xvZ3k8L2FiYnItMT48L2FsdC1wZXJpb2RpY2FsPjxwYWdlcz5T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791788">
        <w:rPr>
          <w:szCs w:val="24"/>
          <w:vertAlign w:val="superscript"/>
        </w:rPr>
        <w:t>[6,</w:t>
      </w:r>
      <w:r w:rsidR="0068530D" w:rsidRPr="00CF3E28">
        <w:rPr>
          <w:szCs w:val="24"/>
          <w:vertAlign w:val="superscript"/>
        </w:rPr>
        <w:t>56]</w:t>
      </w:r>
      <w:r w:rsidRPr="00CF3E28">
        <w:rPr>
          <w:szCs w:val="24"/>
        </w:rPr>
        <w:fldChar w:fldCharType="end"/>
      </w:r>
      <w:r w:rsidR="00700F05" w:rsidRPr="00CF3E28">
        <w:rPr>
          <w:szCs w:val="24"/>
        </w:rPr>
        <w:t>.</w:t>
      </w:r>
      <w:r w:rsidRPr="00CF3E28">
        <w:rPr>
          <w:szCs w:val="24"/>
        </w:rPr>
        <w:t xml:space="preserve"> These reviews</w:t>
      </w:r>
      <w:r w:rsidR="00E926CD" w:rsidRPr="00CF3E28">
        <w:rPr>
          <w:szCs w:val="24"/>
        </w:rPr>
        <w:fldChar w:fldCharType="begin">
          <w:fldData xml:space="preserve">PEVuZE5vdGU+PENpdGU+PEF1dGhvcj5Hb3dlcjwvQXV0aG9yPjxZZWFyPjIwMTQ8L1llYXI+PFJl
Y051bT4zMDg5PC9SZWNOdW0+PERpc3BsYXlUZXh0PjxzdHlsZSBmYWNlPSJzdXBlcnNjcmlwdCI+
WzYsIDU2XTwvc3R5bGU+PC9EaXNwbGF5VGV4dD48cmVjb3JkPjxyZWMtbnVtYmVyPjMwODk8L3Jl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PENpdGU+PEF1dGhvcj5CcnVnZ21hbm48L0F1dGhvcj48WWVhcj4yMDE0PC9ZZWFyPjxSZWNOdW0+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PEVuZE5vdGU+PENpdGU+PEF1dGhvcj5Hb3dlcjwvQXV0aG9yPjxZZWFyPjIwMTQ8L1llYXI+PFJl
Y051bT4zMDg5PC9SZWNOdW0+PERpc3BsYXlUZXh0PjxzdHlsZSBmYWNlPSJzdXBlcnNjcmlwdCI+
WzYsIDU2XTwvc3R5bGU+PC9EaXNwbGF5VGV4dD48cmVjb3JkPjxyZWMtbnVtYmVyPjMwODk8L3Jl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PENpdGU+PEF1dGhvcj5CcnVnZ21hbm48L0F1dGhvcj48WWVhcj4yMDE0PC9ZZWFyPjxSZWNOdW0+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926CD" w:rsidRPr="00CF3E28">
        <w:rPr>
          <w:szCs w:val="24"/>
        </w:rPr>
      </w:r>
      <w:r w:rsidR="00E926CD" w:rsidRPr="00CF3E28">
        <w:rPr>
          <w:szCs w:val="24"/>
        </w:rPr>
        <w:fldChar w:fldCharType="separate"/>
      </w:r>
      <w:r w:rsidR="00791788">
        <w:rPr>
          <w:szCs w:val="24"/>
          <w:vertAlign w:val="superscript"/>
        </w:rPr>
        <w:t>[6,</w:t>
      </w:r>
      <w:r w:rsidR="0068530D" w:rsidRPr="00CF3E28">
        <w:rPr>
          <w:szCs w:val="24"/>
          <w:vertAlign w:val="superscript"/>
        </w:rPr>
        <w:t>56]</w:t>
      </w:r>
      <w:r w:rsidR="00E926CD" w:rsidRPr="00CF3E28">
        <w:rPr>
          <w:szCs w:val="24"/>
        </w:rPr>
        <w:fldChar w:fldCharType="end"/>
      </w:r>
      <w:r w:rsidR="00E926CD" w:rsidRPr="00CF3E28">
        <w:rPr>
          <w:szCs w:val="24"/>
        </w:rPr>
        <w:t xml:space="preserve"> </w:t>
      </w:r>
      <w:r w:rsidR="006E459F" w:rsidRPr="00CF3E28">
        <w:rPr>
          <w:szCs w:val="24"/>
        </w:rPr>
        <w:t xml:space="preserve">had been </w:t>
      </w:r>
      <w:r w:rsidRPr="00CF3E28">
        <w:rPr>
          <w:szCs w:val="24"/>
        </w:rPr>
        <w:t>cited 1</w:t>
      </w:r>
      <w:r w:rsidR="006C2D71" w:rsidRPr="00CF3E28">
        <w:rPr>
          <w:szCs w:val="24"/>
        </w:rPr>
        <w:t>8</w:t>
      </w:r>
      <w:r w:rsidRPr="00CF3E28">
        <w:rPr>
          <w:szCs w:val="24"/>
        </w:rPr>
        <w:t>5</w:t>
      </w:r>
      <w:r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PEVuZE5vdGU+PENpdGU+PEF1dGhvcj5CcnVnZ21hbm48L0F1dGhvcj48WWVhcj4yMDE0PC9ZZWFy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==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68530D" w:rsidRPr="00CF3E28">
        <w:rPr>
          <w:szCs w:val="24"/>
          <w:vertAlign w:val="superscript"/>
        </w:rPr>
        <w:t>[56]</w:t>
      </w:r>
      <w:r w:rsidRPr="00CF3E28">
        <w:rPr>
          <w:szCs w:val="24"/>
        </w:rPr>
        <w:fldChar w:fldCharType="end"/>
      </w:r>
      <w:r w:rsidRPr="00CF3E28">
        <w:rPr>
          <w:szCs w:val="24"/>
        </w:rPr>
        <w:t xml:space="preserve"> and </w:t>
      </w:r>
      <w:r w:rsidR="00700F05" w:rsidRPr="00CF3E28">
        <w:rPr>
          <w:szCs w:val="24"/>
        </w:rPr>
        <w:t>890</w:t>
      </w:r>
      <w:r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Pr="00CF3E28">
        <w:rPr>
          <w:szCs w:val="24"/>
        </w:rPr>
        <w:fldChar w:fldCharType="separate"/>
      </w:r>
      <w:r w:rsidR="001C015B" w:rsidRPr="00CF3E28">
        <w:rPr>
          <w:szCs w:val="24"/>
          <w:vertAlign w:val="superscript"/>
        </w:rPr>
        <w:t>[6]</w:t>
      </w:r>
      <w:r w:rsidRPr="00CF3E28">
        <w:rPr>
          <w:szCs w:val="24"/>
        </w:rPr>
        <w:fldChar w:fldCharType="end"/>
      </w:r>
      <w:r w:rsidRPr="00CF3E28">
        <w:rPr>
          <w:szCs w:val="24"/>
        </w:rPr>
        <w:t xml:space="preserve"> </w:t>
      </w:r>
      <w:r w:rsidR="00760AEA" w:rsidRPr="00CF3E28">
        <w:rPr>
          <w:szCs w:val="24"/>
        </w:rPr>
        <w:t>times</w:t>
      </w:r>
      <w:r w:rsidR="006E459F" w:rsidRPr="00CF3E28">
        <w:rPr>
          <w:szCs w:val="24"/>
        </w:rPr>
        <w:t>, respectively,</w:t>
      </w:r>
      <w:r w:rsidR="00760AEA" w:rsidRPr="00CF3E28">
        <w:rPr>
          <w:szCs w:val="24"/>
        </w:rPr>
        <w:t xml:space="preserve"> </w:t>
      </w:r>
      <w:r w:rsidRPr="00CF3E28">
        <w:rPr>
          <w:szCs w:val="24"/>
        </w:rPr>
        <w:t xml:space="preserve">by </w:t>
      </w:r>
      <w:r w:rsidR="00700F05" w:rsidRPr="00CF3E28">
        <w:rPr>
          <w:szCs w:val="24"/>
        </w:rPr>
        <w:t>February</w:t>
      </w:r>
      <w:r w:rsidRPr="00CF3E28">
        <w:rPr>
          <w:szCs w:val="24"/>
        </w:rPr>
        <w:t xml:space="preserve"> </w:t>
      </w:r>
      <w:r w:rsidR="00700F05" w:rsidRPr="00CF3E28">
        <w:rPr>
          <w:szCs w:val="24"/>
        </w:rPr>
        <w:t>1</w:t>
      </w:r>
      <w:r w:rsidRPr="00CF3E28">
        <w:rPr>
          <w:szCs w:val="24"/>
        </w:rPr>
        <w:t>2, 201</w:t>
      </w:r>
      <w:r w:rsidR="00700F05" w:rsidRPr="00CF3E28">
        <w:rPr>
          <w:szCs w:val="24"/>
        </w:rPr>
        <w:t>8</w:t>
      </w:r>
      <w:r w:rsidRPr="00CF3E28">
        <w:rPr>
          <w:szCs w:val="24"/>
        </w:rPr>
        <w:t xml:space="preserve"> (Google Scholar citations) and published in journals with </w:t>
      </w:r>
      <w:r w:rsidR="006E459F" w:rsidRPr="00CF3E28">
        <w:rPr>
          <w:szCs w:val="24"/>
        </w:rPr>
        <w:t xml:space="preserve">impact factors of </w:t>
      </w:r>
      <w:r w:rsidRPr="00CF3E28">
        <w:rPr>
          <w:szCs w:val="24"/>
        </w:rPr>
        <w:t>3.9 and 11.3 (in 2014), respectively.</w:t>
      </w:r>
    </w:p>
    <w:p w14:paraId="00F54765" w14:textId="77777777" w:rsidR="00791788" w:rsidRPr="00CF3E28" w:rsidRDefault="00791788" w:rsidP="0071650C">
      <w:pPr>
        <w:snapToGrid w:val="0"/>
        <w:spacing w:after="0" w:line="360" w:lineRule="auto"/>
        <w:ind w:firstLineChars="200" w:firstLine="480"/>
        <w:jc w:val="both"/>
        <w:rPr>
          <w:szCs w:val="24"/>
          <w:lang w:eastAsia="zh-CN"/>
        </w:rPr>
      </w:pPr>
    </w:p>
    <w:p w14:paraId="36C1C37C" w14:textId="19C9BC87" w:rsidR="000A3113" w:rsidRPr="00791788" w:rsidRDefault="000A3113" w:rsidP="00647E70">
      <w:pPr>
        <w:pStyle w:val="Heading2"/>
        <w:snapToGrid w:val="0"/>
        <w:spacing w:before="0" w:line="360" w:lineRule="auto"/>
        <w:jc w:val="both"/>
        <w:rPr>
          <w:b/>
          <w:szCs w:val="24"/>
        </w:rPr>
      </w:pPr>
      <w:r w:rsidRPr="00791788">
        <w:rPr>
          <w:b/>
          <w:szCs w:val="24"/>
        </w:rPr>
        <w:t>HCV prevalence</w:t>
      </w:r>
    </w:p>
    <w:p w14:paraId="5653A4BC" w14:textId="32082F0D" w:rsidR="00AB3C1E" w:rsidRPr="00CF3E28" w:rsidRDefault="00AB3C1E" w:rsidP="00647E70">
      <w:pPr>
        <w:snapToGrid w:val="0"/>
        <w:spacing w:after="0" w:line="360" w:lineRule="auto"/>
        <w:jc w:val="both"/>
        <w:rPr>
          <w:szCs w:val="24"/>
        </w:rPr>
      </w:pPr>
      <w:r w:rsidRPr="00CF3E28">
        <w:rPr>
          <w:szCs w:val="24"/>
        </w:rPr>
        <w:t xml:space="preserve">In the GP, the </w:t>
      </w:r>
      <w:r w:rsidR="00180C4B" w:rsidRPr="00CF3E28">
        <w:rPr>
          <w:szCs w:val="24"/>
        </w:rPr>
        <w:t xml:space="preserve">estimations of the </w:t>
      </w:r>
      <w:r w:rsidRPr="00CF3E28">
        <w:rPr>
          <w:szCs w:val="24"/>
        </w:rPr>
        <w:t xml:space="preserve">most </w:t>
      </w:r>
      <w:r w:rsidR="001258D7" w:rsidRPr="00CF3E28">
        <w:rPr>
          <w:szCs w:val="24"/>
        </w:rPr>
        <w:t>up-to-date</w:t>
      </w:r>
      <w:r w:rsidRPr="00CF3E28">
        <w:rPr>
          <w:szCs w:val="24"/>
        </w:rPr>
        <w:t xml:space="preserve"> anti-HCV prevalence with the best quality ranged widely</w:t>
      </w:r>
      <w:r w:rsidR="008E16DB" w:rsidRPr="00CF3E28">
        <w:rPr>
          <w:szCs w:val="24"/>
        </w:rPr>
        <w:t xml:space="preserve"> </w:t>
      </w:r>
      <w:r w:rsidR="00102545" w:rsidRPr="00CF3E28">
        <w:rPr>
          <w:szCs w:val="24"/>
        </w:rPr>
        <w:t xml:space="preserve">across </w:t>
      </w:r>
      <w:r w:rsidR="008E16DB" w:rsidRPr="00CF3E28">
        <w:rPr>
          <w:szCs w:val="24"/>
        </w:rPr>
        <w:t>MENA</w:t>
      </w:r>
      <w:r w:rsidRPr="00CF3E28">
        <w:rPr>
          <w:szCs w:val="24"/>
        </w:rPr>
        <w:t xml:space="preserve"> </w:t>
      </w:r>
      <w:r w:rsidR="00102545" w:rsidRPr="00CF3E28">
        <w:rPr>
          <w:szCs w:val="24"/>
        </w:rPr>
        <w:t xml:space="preserve">countries </w:t>
      </w:r>
      <w:r w:rsidRPr="00CF3E28">
        <w:rPr>
          <w:szCs w:val="24"/>
        </w:rPr>
        <w:t>(</w:t>
      </w:r>
      <w:r w:rsidR="008E72E8" w:rsidRPr="00CF3E28">
        <w:rPr>
          <w:szCs w:val="24"/>
        </w:rPr>
        <w:t xml:space="preserve">Figure 2 and </w:t>
      </w:r>
      <w:r w:rsidRPr="00CF3E28">
        <w:rPr>
          <w:szCs w:val="24"/>
        </w:rPr>
        <w:t>Table</w:t>
      </w:r>
      <w:r w:rsidR="00DC71D7" w:rsidRPr="00CF3E28">
        <w:rPr>
          <w:szCs w:val="24"/>
        </w:rPr>
        <w:t>s</w:t>
      </w:r>
      <w:r w:rsidRPr="00CF3E28">
        <w:rPr>
          <w:szCs w:val="24"/>
        </w:rPr>
        <w:t xml:space="preserve"> 1-3). </w:t>
      </w:r>
      <w:r w:rsidR="008E16DB" w:rsidRPr="00CF3E28">
        <w:rPr>
          <w:szCs w:val="24"/>
        </w:rPr>
        <w:t>We identified l</w:t>
      </w:r>
      <w:r w:rsidRPr="00CF3E28">
        <w:rPr>
          <w:szCs w:val="24"/>
        </w:rPr>
        <w:t xml:space="preserve">ow prevalence </w:t>
      </w:r>
      <w:r w:rsidR="001258D7" w:rsidRPr="00CF3E28">
        <w:rPr>
          <w:szCs w:val="24"/>
        </w:rPr>
        <w:t>(&lt;</w:t>
      </w:r>
      <w:r w:rsidR="00791788">
        <w:rPr>
          <w:rFonts w:hint="eastAsia"/>
          <w:szCs w:val="24"/>
          <w:lang w:eastAsia="zh-CN"/>
        </w:rPr>
        <w:t xml:space="preserve"> </w:t>
      </w:r>
      <w:r w:rsidR="001258D7" w:rsidRPr="00CF3E28">
        <w:rPr>
          <w:szCs w:val="24"/>
        </w:rPr>
        <w:t>1.5%)</w:t>
      </w:r>
      <w:r w:rsidRPr="00CF3E28">
        <w:rPr>
          <w:szCs w:val="24"/>
        </w:rPr>
        <w:t xml:space="preserve"> in </w:t>
      </w:r>
      <w:r w:rsidR="008E16DB" w:rsidRPr="00CF3E28">
        <w:rPr>
          <w:szCs w:val="24"/>
        </w:rPr>
        <w:t xml:space="preserve">Djibouti, Kuwait, </w:t>
      </w:r>
      <w:r w:rsidRPr="00CF3E28">
        <w:rPr>
          <w:szCs w:val="24"/>
        </w:rPr>
        <w:t>Oman, Qatar, and</w:t>
      </w:r>
      <w:r w:rsidR="008E16DB" w:rsidRPr="00CF3E28">
        <w:rPr>
          <w:szCs w:val="24"/>
        </w:rPr>
        <w:t xml:space="preserve"> UAE; moderate prevalence </w:t>
      </w:r>
      <w:r w:rsidR="001258D7" w:rsidRPr="00CF3E28">
        <w:rPr>
          <w:szCs w:val="24"/>
        </w:rPr>
        <w:t>(1.5</w:t>
      </w:r>
      <w:r w:rsidR="00791788" w:rsidRPr="00CF3E28">
        <w:rPr>
          <w:szCs w:val="24"/>
        </w:rPr>
        <w:t>%</w:t>
      </w:r>
      <w:r w:rsidR="001258D7" w:rsidRPr="00CF3E28">
        <w:rPr>
          <w:szCs w:val="24"/>
        </w:rPr>
        <w:t>-3.5%)</w:t>
      </w:r>
      <w:r w:rsidR="008E16DB" w:rsidRPr="00CF3E28">
        <w:rPr>
          <w:szCs w:val="24"/>
        </w:rPr>
        <w:t xml:space="preserve"> in Algeria, </w:t>
      </w:r>
      <w:r w:rsidR="000C6153" w:rsidRPr="00CF3E28">
        <w:rPr>
          <w:szCs w:val="24"/>
        </w:rPr>
        <w:t xml:space="preserve">Iraq, </w:t>
      </w:r>
      <w:r w:rsidR="008E16DB" w:rsidRPr="00CF3E28">
        <w:rPr>
          <w:szCs w:val="24"/>
        </w:rPr>
        <w:t xml:space="preserve">Lebanon, </w:t>
      </w:r>
      <w:r w:rsidR="00435F4A" w:rsidRPr="00CF3E28">
        <w:rPr>
          <w:szCs w:val="24"/>
        </w:rPr>
        <w:t xml:space="preserve">Libya, </w:t>
      </w:r>
      <w:r w:rsidR="008E16DB" w:rsidRPr="00CF3E28">
        <w:rPr>
          <w:szCs w:val="24"/>
        </w:rPr>
        <w:t xml:space="preserve">Morocco, Saudi Arabia, Sudan, Syria, and Tunisia; </w:t>
      </w:r>
      <w:r w:rsidR="00DC71D7" w:rsidRPr="00CF3E28">
        <w:rPr>
          <w:szCs w:val="24"/>
        </w:rPr>
        <w:t xml:space="preserve">and </w:t>
      </w:r>
      <w:r w:rsidR="008E16DB" w:rsidRPr="00CF3E28">
        <w:rPr>
          <w:szCs w:val="24"/>
        </w:rPr>
        <w:t xml:space="preserve">high prevalence </w:t>
      </w:r>
      <w:r w:rsidR="001258D7" w:rsidRPr="00CF3E28">
        <w:rPr>
          <w:szCs w:val="24"/>
        </w:rPr>
        <w:t>(&gt;</w:t>
      </w:r>
      <w:r w:rsidR="00791788">
        <w:rPr>
          <w:rFonts w:hint="eastAsia"/>
          <w:szCs w:val="24"/>
          <w:lang w:eastAsia="zh-CN"/>
        </w:rPr>
        <w:t xml:space="preserve"> </w:t>
      </w:r>
      <w:r w:rsidR="001258D7" w:rsidRPr="00CF3E28">
        <w:rPr>
          <w:szCs w:val="24"/>
        </w:rPr>
        <w:t>3.5%)</w:t>
      </w:r>
      <w:r w:rsidR="008E16DB" w:rsidRPr="00CF3E28">
        <w:rPr>
          <w:szCs w:val="24"/>
        </w:rPr>
        <w:t xml:space="preserve"> in Egypt, Pakistan, and Yemen. </w:t>
      </w:r>
      <w:r w:rsidR="00F80601" w:rsidRPr="00CF3E28">
        <w:rPr>
          <w:szCs w:val="24"/>
        </w:rPr>
        <w:t xml:space="preserve">In </w:t>
      </w:r>
      <w:r w:rsidR="00F80601" w:rsidRPr="00CF3E28">
        <w:rPr>
          <w:szCs w:val="24"/>
        </w:rPr>
        <w:lastRenderedPageBreak/>
        <w:t xml:space="preserve">Pakistan, anti-HCV prevalence </w:t>
      </w:r>
      <w:r w:rsidR="006E459F" w:rsidRPr="00CF3E28">
        <w:rPr>
          <w:szCs w:val="24"/>
        </w:rPr>
        <w:t xml:space="preserve">may </w:t>
      </w:r>
      <w:r w:rsidR="00180C4B" w:rsidRPr="00CF3E28">
        <w:rPr>
          <w:szCs w:val="24"/>
        </w:rPr>
        <w:t>have</w:t>
      </w:r>
      <w:r w:rsidR="00F80601" w:rsidRPr="00CF3E28">
        <w:rPr>
          <w:szCs w:val="24"/>
        </w:rPr>
        <w:t xml:space="preserve"> increased from 5.4% in 1996-2007</w:t>
      </w:r>
      <w:r w:rsidR="00F80601" w:rsidRPr="00CF3E28">
        <w:rPr>
          <w:szCs w:val="24"/>
        </w:rPr>
        <w:fldChar w:fldCharType="begin">
          <w:fldData xml:space="preserve">PEVuZE5vdGU+PENpdGU+PEF1dGhvcj5BbGk8L0F1dGhvcj48WWVhcj4yMDA5PC9ZZWFyPjxSZWNO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PEVuZE5vdGU+PENpdGU+PEF1dGhvcj5BbGk8L0F1dGhvcj48WWVhcj4yMDA5PC9ZZWFyPjxSZWNO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F80601" w:rsidRPr="00CF3E28">
        <w:rPr>
          <w:szCs w:val="24"/>
        </w:rPr>
      </w:r>
      <w:r w:rsidR="00F80601" w:rsidRPr="00CF3E28">
        <w:rPr>
          <w:szCs w:val="24"/>
        </w:rPr>
        <w:fldChar w:fldCharType="separate"/>
      </w:r>
      <w:r w:rsidR="0068530D" w:rsidRPr="00CF3E28">
        <w:rPr>
          <w:szCs w:val="24"/>
          <w:vertAlign w:val="superscript"/>
        </w:rPr>
        <w:t>[62]</w:t>
      </w:r>
      <w:r w:rsidR="00F80601" w:rsidRPr="00CF3E28">
        <w:rPr>
          <w:szCs w:val="24"/>
        </w:rPr>
        <w:fldChar w:fldCharType="end"/>
      </w:r>
      <w:r w:rsidR="00F80601" w:rsidRPr="00CF3E28">
        <w:rPr>
          <w:szCs w:val="24"/>
        </w:rPr>
        <w:t xml:space="preserve"> to 6.7%</w:t>
      </w:r>
      <w:r w:rsidR="00290914" w:rsidRPr="00CF3E28">
        <w:rPr>
          <w:szCs w:val="24"/>
        </w:rPr>
        <w:t>*</w:t>
      </w:r>
      <w:r w:rsidR="00F80601" w:rsidRPr="00CF3E28">
        <w:rPr>
          <w:szCs w:val="24"/>
        </w:rPr>
        <w:t xml:space="preserve"> in 2007-2008</w:t>
      </w:r>
      <w:r w:rsidR="00F80601"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F80601" w:rsidRPr="00CF3E28">
        <w:rPr>
          <w:szCs w:val="24"/>
        </w:rPr>
        <w:fldChar w:fldCharType="separate"/>
      </w:r>
      <w:r w:rsidR="001C015B" w:rsidRPr="00CF3E28">
        <w:rPr>
          <w:szCs w:val="24"/>
          <w:vertAlign w:val="superscript"/>
        </w:rPr>
        <w:t>[6]</w:t>
      </w:r>
      <w:r w:rsidR="00F80601" w:rsidRPr="00CF3E28">
        <w:rPr>
          <w:szCs w:val="24"/>
        </w:rPr>
        <w:fldChar w:fldCharType="end"/>
      </w:r>
      <w:r w:rsidR="00F80601" w:rsidRPr="00CF3E28">
        <w:rPr>
          <w:szCs w:val="24"/>
        </w:rPr>
        <w:t xml:space="preserve">. </w:t>
      </w:r>
      <w:r w:rsidR="008E16DB" w:rsidRPr="00CF3E28">
        <w:rPr>
          <w:szCs w:val="24"/>
        </w:rPr>
        <w:t xml:space="preserve">No </w:t>
      </w:r>
      <w:r w:rsidR="00F554B6" w:rsidRPr="00CF3E28">
        <w:rPr>
          <w:szCs w:val="24"/>
        </w:rPr>
        <w:t xml:space="preserve">reported </w:t>
      </w:r>
      <w:r w:rsidR="008E16DB" w:rsidRPr="00CF3E28">
        <w:rPr>
          <w:szCs w:val="24"/>
        </w:rPr>
        <w:t xml:space="preserve">data in the GP was identified for Bahrain, Jordan, </w:t>
      </w:r>
      <w:r w:rsidR="00DC71D7" w:rsidRPr="00CF3E28">
        <w:rPr>
          <w:szCs w:val="24"/>
        </w:rPr>
        <w:t>or</w:t>
      </w:r>
      <w:r w:rsidR="008E16DB" w:rsidRPr="00CF3E28">
        <w:rPr>
          <w:szCs w:val="24"/>
        </w:rPr>
        <w:t xml:space="preserve"> Palestine.</w:t>
      </w:r>
      <w:r w:rsidR="000C6153" w:rsidRPr="00CF3E28">
        <w:rPr>
          <w:szCs w:val="24"/>
        </w:rPr>
        <w:t xml:space="preserve"> </w:t>
      </w:r>
    </w:p>
    <w:p w14:paraId="75C62AE8" w14:textId="588E0542" w:rsidR="001258D7" w:rsidRPr="00CF3E28" w:rsidRDefault="005F332D" w:rsidP="00791788">
      <w:pPr>
        <w:snapToGrid w:val="0"/>
        <w:spacing w:after="0" w:line="360" w:lineRule="auto"/>
        <w:ind w:firstLineChars="200" w:firstLine="480"/>
        <w:jc w:val="both"/>
        <w:rPr>
          <w:szCs w:val="24"/>
        </w:rPr>
      </w:pPr>
      <w:r w:rsidRPr="00CF3E28">
        <w:rPr>
          <w:szCs w:val="24"/>
        </w:rPr>
        <w:t xml:space="preserve">Summary points </w:t>
      </w:r>
      <w:r w:rsidR="009F6EAB" w:rsidRPr="00CF3E28">
        <w:rPr>
          <w:szCs w:val="24"/>
        </w:rPr>
        <w:t>pertaining</w:t>
      </w:r>
      <w:r w:rsidRPr="00CF3E28">
        <w:rPr>
          <w:szCs w:val="24"/>
        </w:rPr>
        <w:t xml:space="preserve"> to t</w:t>
      </w:r>
      <w:r w:rsidR="00CF3A63" w:rsidRPr="00CF3E28">
        <w:rPr>
          <w:szCs w:val="24"/>
        </w:rPr>
        <w:t xml:space="preserve">he </w:t>
      </w:r>
      <w:r w:rsidR="00180C4B" w:rsidRPr="00CF3E28">
        <w:rPr>
          <w:szCs w:val="24"/>
        </w:rPr>
        <w:t xml:space="preserve">estimated </w:t>
      </w:r>
      <w:r w:rsidR="001258D7" w:rsidRPr="00CF3E28">
        <w:rPr>
          <w:szCs w:val="24"/>
        </w:rPr>
        <w:t>anti-HCV prevalence</w:t>
      </w:r>
      <w:r w:rsidR="009F6EAB" w:rsidRPr="00CF3E28">
        <w:rPr>
          <w:szCs w:val="24"/>
        </w:rPr>
        <w:t>s</w:t>
      </w:r>
      <w:r w:rsidR="001258D7" w:rsidRPr="00CF3E28">
        <w:rPr>
          <w:szCs w:val="24"/>
        </w:rPr>
        <w:t xml:space="preserve"> </w:t>
      </w:r>
      <w:r w:rsidRPr="00CF3E28">
        <w:rPr>
          <w:szCs w:val="24"/>
        </w:rPr>
        <w:t xml:space="preserve">in blood donors, pregnant women, children, and patients with acute liver disease or CLD and HCC </w:t>
      </w:r>
      <w:r w:rsidR="009F6EAB" w:rsidRPr="00CF3E28">
        <w:rPr>
          <w:szCs w:val="24"/>
        </w:rPr>
        <w:t>are highlighted</w:t>
      </w:r>
      <w:r w:rsidRPr="00CF3E28">
        <w:rPr>
          <w:szCs w:val="24"/>
        </w:rPr>
        <w:t xml:space="preserve"> in </w:t>
      </w:r>
      <w:r w:rsidRPr="00CF3E28">
        <w:rPr>
          <w:rFonts w:cs="Times New Roman"/>
          <w:szCs w:val="24"/>
        </w:rPr>
        <w:t>Supplementary Materials 8</w:t>
      </w:r>
      <w:r w:rsidRPr="00CF3E28">
        <w:rPr>
          <w:szCs w:val="24"/>
        </w:rPr>
        <w:t>.</w:t>
      </w:r>
    </w:p>
    <w:p w14:paraId="16386078" w14:textId="57341E9B" w:rsidR="006D7959" w:rsidRPr="00CF3E28" w:rsidRDefault="00CF00B2" w:rsidP="00791788">
      <w:pPr>
        <w:snapToGrid w:val="0"/>
        <w:spacing w:after="0" w:line="360" w:lineRule="auto"/>
        <w:ind w:firstLineChars="200" w:firstLine="480"/>
        <w:jc w:val="both"/>
        <w:rPr>
          <w:szCs w:val="24"/>
        </w:rPr>
      </w:pPr>
      <w:r w:rsidRPr="00CF3E28">
        <w:rPr>
          <w:szCs w:val="24"/>
        </w:rPr>
        <w:t xml:space="preserve">We identified that HCV transmission most </w:t>
      </w:r>
      <w:r w:rsidR="009C35D8" w:rsidRPr="00CF3E28">
        <w:rPr>
          <w:szCs w:val="24"/>
        </w:rPr>
        <w:t>likely</w:t>
      </w:r>
      <w:r w:rsidRPr="00CF3E28">
        <w:rPr>
          <w:szCs w:val="24"/>
        </w:rPr>
        <w:t xml:space="preserve"> occurs in </w:t>
      </w:r>
      <w:r w:rsidR="00E46890" w:rsidRPr="00CF3E28">
        <w:rPr>
          <w:szCs w:val="24"/>
        </w:rPr>
        <w:t>healthcare</w:t>
      </w:r>
      <w:r w:rsidRPr="00CF3E28">
        <w:rPr>
          <w:szCs w:val="24"/>
        </w:rPr>
        <w:t xml:space="preserve"> setting</w:t>
      </w:r>
      <w:r w:rsidR="00B423CB" w:rsidRPr="00CF3E28">
        <w:rPr>
          <w:szCs w:val="24"/>
        </w:rPr>
        <w:t>s</w:t>
      </w:r>
      <w:r w:rsidRPr="00CF3E28">
        <w:rPr>
          <w:szCs w:val="24"/>
        </w:rPr>
        <w:t>. I</w:t>
      </w:r>
      <w:r w:rsidR="005D49E1" w:rsidRPr="00CF3E28">
        <w:rPr>
          <w:szCs w:val="24"/>
        </w:rPr>
        <w:t>n all 20 MENA countries, p</w:t>
      </w:r>
      <w:r w:rsidR="0003784E" w:rsidRPr="00CF3E28">
        <w:rPr>
          <w:szCs w:val="24"/>
        </w:rPr>
        <w:t>atients wi</w:t>
      </w:r>
      <w:r w:rsidR="009D4491" w:rsidRPr="00CF3E28">
        <w:rPr>
          <w:szCs w:val="24"/>
        </w:rPr>
        <w:t>th blood disorders such as hemophilia and thalassemia, patient</w:t>
      </w:r>
      <w:r w:rsidR="005D49E1" w:rsidRPr="00CF3E28">
        <w:rPr>
          <w:szCs w:val="24"/>
        </w:rPr>
        <w:t>s</w:t>
      </w:r>
      <w:r w:rsidR="009D4491" w:rsidRPr="00CF3E28">
        <w:rPr>
          <w:szCs w:val="24"/>
        </w:rPr>
        <w:t xml:space="preserve"> </w:t>
      </w:r>
      <w:r w:rsidR="005D49E1" w:rsidRPr="00CF3E28">
        <w:rPr>
          <w:szCs w:val="24"/>
        </w:rPr>
        <w:t>under</w:t>
      </w:r>
      <w:r w:rsidR="0003665E" w:rsidRPr="00CF3E28">
        <w:rPr>
          <w:szCs w:val="24"/>
        </w:rPr>
        <w:t>going</w:t>
      </w:r>
      <w:r w:rsidR="009D4491" w:rsidRPr="00CF3E28">
        <w:rPr>
          <w:szCs w:val="24"/>
        </w:rPr>
        <w:t xml:space="preserve"> hemodialysis, </w:t>
      </w:r>
      <w:r w:rsidR="005D49E1" w:rsidRPr="00CF3E28">
        <w:rPr>
          <w:szCs w:val="24"/>
        </w:rPr>
        <w:t xml:space="preserve">and patients who received transfusions had higher </w:t>
      </w:r>
      <w:r w:rsidR="004035CF" w:rsidRPr="00CF3E28">
        <w:rPr>
          <w:szCs w:val="24"/>
        </w:rPr>
        <w:t xml:space="preserve">prevalences of </w:t>
      </w:r>
      <w:r w:rsidR="005D49E1" w:rsidRPr="00CF3E28">
        <w:rPr>
          <w:szCs w:val="24"/>
        </w:rPr>
        <w:t xml:space="preserve">anti-HCV than </w:t>
      </w:r>
      <w:r w:rsidR="004035CF" w:rsidRPr="00CF3E28">
        <w:rPr>
          <w:szCs w:val="24"/>
        </w:rPr>
        <w:t xml:space="preserve">the prevalence </w:t>
      </w:r>
      <w:r w:rsidR="005D49E1" w:rsidRPr="00CF3E28">
        <w:rPr>
          <w:szCs w:val="24"/>
        </w:rPr>
        <w:t>in the GP. This suggest</w:t>
      </w:r>
      <w:r w:rsidR="00522E5B" w:rsidRPr="00CF3E28">
        <w:rPr>
          <w:szCs w:val="24"/>
        </w:rPr>
        <w:t>s</w:t>
      </w:r>
      <w:r w:rsidR="005D49E1" w:rsidRPr="00CF3E28">
        <w:rPr>
          <w:szCs w:val="24"/>
        </w:rPr>
        <w:t xml:space="preserve"> </w:t>
      </w:r>
      <w:r w:rsidR="004035CF" w:rsidRPr="00CF3E28">
        <w:rPr>
          <w:szCs w:val="24"/>
        </w:rPr>
        <w:t xml:space="preserve">that </w:t>
      </w:r>
      <w:r w:rsidR="005D49E1" w:rsidRPr="00CF3E28">
        <w:rPr>
          <w:szCs w:val="24"/>
        </w:rPr>
        <w:t>transfusion-associated HCV</w:t>
      </w:r>
      <w:r w:rsidR="00051105" w:rsidRPr="00CF3E28">
        <w:rPr>
          <w:szCs w:val="24"/>
        </w:rPr>
        <w:t xml:space="preserve"> infection </w:t>
      </w:r>
      <w:r w:rsidR="00522E5B" w:rsidRPr="00CF3E28">
        <w:rPr>
          <w:szCs w:val="24"/>
        </w:rPr>
        <w:t xml:space="preserve">may have </w:t>
      </w:r>
      <w:r w:rsidR="00051105" w:rsidRPr="00CF3E28">
        <w:rPr>
          <w:szCs w:val="24"/>
        </w:rPr>
        <w:t>occurr</w:t>
      </w:r>
      <w:r w:rsidR="005A40F0" w:rsidRPr="00CF3E28">
        <w:rPr>
          <w:szCs w:val="24"/>
        </w:rPr>
        <w:t>ed</w:t>
      </w:r>
      <w:r w:rsidR="00051105" w:rsidRPr="00CF3E28">
        <w:rPr>
          <w:szCs w:val="24"/>
        </w:rPr>
        <w:t xml:space="preserve"> in these patients</w:t>
      </w:r>
      <w:r w:rsidR="005F332D" w:rsidRPr="00CF3E28">
        <w:rPr>
          <w:szCs w:val="24"/>
        </w:rPr>
        <w:t xml:space="preserve"> (Supplementary Material 8).</w:t>
      </w:r>
      <w:r w:rsidR="00DD7A2E" w:rsidRPr="00CF3E28">
        <w:rPr>
          <w:szCs w:val="24"/>
        </w:rPr>
        <w:t xml:space="preserve"> </w:t>
      </w:r>
      <w:r w:rsidRPr="00CF3E28">
        <w:rPr>
          <w:szCs w:val="24"/>
        </w:rPr>
        <w:t>Additionally,</w:t>
      </w:r>
      <w:r w:rsidR="00F40E0B" w:rsidRPr="00CF3E28">
        <w:rPr>
          <w:szCs w:val="24"/>
        </w:rPr>
        <w:t xml:space="preserve"> </w:t>
      </w:r>
      <w:r w:rsidR="00522E5B" w:rsidRPr="00CF3E28">
        <w:rPr>
          <w:szCs w:val="24"/>
        </w:rPr>
        <w:t>anti-HCV prevalence</w:t>
      </w:r>
      <w:r w:rsidR="004035CF" w:rsidRPr="00CF3E28">
        <w:rPr>
          <w:szCs w:val="24"/>
        </w:rPr>
        <w:t>s</w:t>
      </w:r>
      <w:r w:rsidR="00522E5B" w:rsidRPr="00CF3E28">
        <w:rPr>
          <w:szCs w:val="24"/>
        </w:rPr>
        <w:t xml:space="preserve"> in healthcare workers </w:t>
      </w:r>
      <w:r w:rsidR="00F40E0B" w:rsidRPr="00CF3E28">
        <w:rPr>
          <w:szCs w:val="24"/>
        </w:rPr>
        <w:t xml:space="preserve">in Iraq, Libya, </w:t>
      </w:r>
      <w:r w:rsidR="00772E46" w:rsidRPr="00CF3E28">
        <w:rPr>
          <w:szCs w:val="24"/>
        </w:rPr>
        <w:t>and Syria</w:t>
      </w:r>
      <w:r w:rsidR="00F40E0B" w:rsidRPr="00CF3E28">
        <w:rPr>
          <w:szCs w:val="24"/>
        </w:rPr>
        <w:t xml:space="preserve"> suggest that in these countries</w:t>
      </w:r>
      <w:r w:rsidR="004035CF" w:rsidRPr="00CF3E28">
        <w:rPr>
          <w:szCs w:val="24"/>
        </w:rPr>
        <w:t>,</w:t>
      </w:r>
      <w:r w:rsidR="00F40E0B" w:rsidRPr="00CF3E28">
        <w:rPr>
          <w:szCs w:val="24"/>
        </w:rPr>
        <w:t xml:space="preserve"> HCV transmission </w:t>
      </w:r>
      <w:r w:rsidR="00522E5B" w:rsidRPr="00CF3E28">
        <w:rPr>
          <w:szCs w:val="24"/>
        </w:rPr>
        <w:t xml:space="preserve">may also be </w:t>
      </w:r>
      <w:r w:rsidR="00F40E0B" w:rsidRPr="00CF3E28">
        <w:rPr>
          <w:szCs w:val="24"/>
        </w:rPr>
        <w:t>due to occupational exposure</w:t>
      </w:r>
      <w:r w:rsidR="005F332D" w:rsidRPr="00CF3E28">
        <w:rPr>
          <w:szCs w:val="24"/>
        </w:rPr>
        <w:t xml:space="preserve"> (Supplementary Material 8).</w:t>
      </w:r>
      <w:r w:rsidR="009F6EAB" w:rsidRPr="00CF3E28">
        <w:rPr>
          <w:szCs w:val="24"/>
        </w:rPr>
        <w:t xml:space="preserve"> </w:t>
      </w:r>
      <w:r w:rsidR="006D7959" w:rsidRPr="00CF3E28">
        <w:rPr>
          <w:szCs w:val="24"/>
        </w:rPr>
        <w:t>Community-acquired HCV infection</w:t>
      </w:r>
      <w:r w:rsidR="00FA3820" w:rsidRPr="00CF3E28">
        <w:rPr>
          <w:szCs w:val="24"/>
        </w:rPr>
        <w:t xml:space="preserve"> </w:t>
      </w:r>
      <w:r w:rsidR="00112F8A" w:rsidRPr="00CF3E28">
        <w:rPr>
          <w:szCs w:val="24"/>
        </w:rPr>
        <w:t>may also</w:t>
      </w:r>
      <w:r w:rsidR="00FA3820" w:rsidRPr="00CF3E28">
        <w:rPr>
          <w:szCs w:val="24"/>
        </w:rPr>
        <w:t xml:space="preserve"> occur in </w:t>
      </w:r>
      <w:r w:rsidR="0090153B" w:rsidRPr="00CF3E28">
        <w:rPr>
          <w:szCs w:val="24"/>
        </w:rPr>
        <w:t xml:space="preserve">the </w:t>
      </w:r>
      <w:r w:rsidR="00FA3820" w:rsidRPr="00CF3E28">
        <w:rPr>
          <w:szCs w:val="24"/>
        </w:rPr>
        <w:t>MENA countries; however, we identified evide</w:t>
      </w:r>
      <w:r w:rsidR="00F40E0B" w:rsidRPr="00CF3E28">
        <w:rPr>
          <w:szCs w:val="24"/>
        </w:rPr>
        <w:t>nce gaps in</w:t>
      </w:r>
      <w:r w:rsidR="0014796D" w:rsidRPr="00CF3E28">
        <w:rPr>
          <w:szCs w:val="24"/>
        </w:rPr>
        <w:t xml:space="preserve"> the region</w:t>
      </w:r>
      <w:r w:rsidR="005F332D" w:rsidRPr="00CF3E28">
        <w:rPr>
          <w:szCs w:val="24"/>
        </w:rPr>
        <w:t xml:space="preserve"> (Supplementary Material 8).</w:t>
      </w:r>
    </w:p>
    <w:p w14:paraId="7E343584" w14:textId="3FC63B37" w:rsidR="00015EA7" w:rsidRPr="00CF3E28" w:rsidRDefault="00015EA7" w:rsidP="00791788">
      <w:pPr>
        <w:snapToGrid w:val="0"/>
        <w:spacing w:after="0" w:line="360" w:lineRule="auto"/>
        <w:ind w:firstLineChars="200" w:firstLine="480"/>
        <w:jc w:val="both"/>
        <w:rPr>
          <w:szCs w:val="24"/>
        </w:rPr>
      </w:pPr>
      <w:r w:rsidRPr="00CF3E28">
        <w:rPr>
          <w:szCs w:val="24"/>
        </w:rPr>
        <w:t xml:space="preserve">Anti-HCV prevalence measures were </w:t>
      </w:r>
      <w:r w:rsidR="0090153B" w:rsidRPr="00CF3E28">
        <w:rPr>
          <w:szCs w:val="24"/>
        </w:rPr>
        <w:t>not often</w:t>
      </w:r>
      <w:r w:rsidR="00DE3C1C" w:rsidRPr="00CF3E28">
        <w:rPr>
          <w:szCs w:val="24"/>
        </w:rPr>
        <w:t xml:space="preserve"> </w:t>
      </w:r>
      <w:r w:rsidRPr="00CF3E28">
        <w:rPr>
          <w:szCs w:val="24"/>
        </w:rPr>
        <w:t>identified for</w:t>
      </w:r>
      <w:r w:rsidR="00B423CB" w:rsidRPr="00CF3E28">
        <w:rPr>
          <w:szCs w:val="24"/>
        </w:rPr>
        <w:t xml:space="preserve"> key </w:t>
      </w:r>
      <w:r w:rsidRPr="00CF3E28">
        <w:rPr>
          <w:szCs w:val="24"/>
        </w:rPr>
        <w:t>populations</w:t>
      </w:r>
      <w:r w:rsidR="00B423CB" w:rsidRPr="00CF3E28">
        <w:rPr>
          <w:szCs w:val="24"/>
        </w:rPr>
        <w:t xml:space="preserve"> such as PWID, prisoners, and MSM</w:t>
      </w:r>
      <w:r w:rsidR="00354FC2" w:rsidRPr="00CF3E28">
        <w:rPr>
          <w:szCs w:val="24"/>
        </w:rPr>
        <w:t>. A</w:t>
      </w:r>
      <w:r w:rsidRPr="00CF3E28">
        <w:rPr>
          <w:szCs w:val="24"/>
        </w:rPr>
        <w:t>nti-HCV prevalence</w:t>
      </w:r>
      <w:r w:rsidR="00354FC2" w:rsidRPr="00CF3E28">
        <w:rPr>
          <w:szCs w:val="24"/>
        </w:rPr>
        <w:t xml:space="preserve"> data </w:t>
      </w:r>
      <w:r w:rsidR="004035CF" w:rsidRPr="00CF3E28">
        <w:rPr>
          <w:szCs w:val="24"/>
        </w:rPr>
        <w:t xml:space="preserve">were predominantly </w:t>
      </w:r>
      <w:r w:rsidR="00354FC2" w:rsidRPr="00CF3E28">
        <w:rPr>
          <w:szCs w:val="24"/>
        </w:rPr>
        <w:t xml:space="preserve">missing for </w:t>
      </w:r>
      <w:r w:rsidRPr="00CF3E28">
        <w:rPr>
          <w:szCs w:val="24"/>
        </w:rPr>
        <w:t>the countries of the Arab Peninsula.</w:t>
      </w:r>
      <w:r w:rsidR="00F10F60" w:rsidRPr="00CF3E28">
        <w:rPr>
          <w:szCs w:val="24"/>
        </w:rPr>
        <w:t xml:space="preserve"> No </w:t>
      </w:r>
      <w:r w:rsidR="007579EF" w:rsidRPr="00CF3E28">
        <w:rPr>
          <w:szCs w:val="24"/>
        </w:rPr>
        <w:t xml:space="preserve">reported </w:t>
      </w:r>
      <w:r w:rsidR="00F10F60" w:rsidRPr="00CF3E28">
        <w:rPr>
          <w:szCs w:val="24"/>
        </w:rPr>
        <w:t xml:space="preserve">data </w:t>
      </w:r>
      <w:r w:rsidR="004035CF" w:rsidRPr="00CF3E28">
        <w:rPr>
          <w:szCs w:val="24"/>
        </w:rPr>
        <w:t xml:space="preserve">were </w:t>
      </w:r>
      <w:r w:rsidR="00F10F60" w:rsidRPr="00CF3E28">
        <w:rPr>
          <w:szCs w:val="24"/>
        </w:rPr>
        <w:t>identified for MSM</w:t>
      </w:r>
      <w:r w:rsidR="007579EF" w:rsidRPr="00CF3E28">
        <w:rPr>
          <w:szCs w:val="24"/>
        </w:rPr>
        <w:t>, prisoners,</w:t>
      </w:r>
      <w:r w:rsidR="00F10F60" w:rsidRPr="00CF3E28">
        <w:rPr>
          <w:szCs w:val="24"/>
        </w:rPr>
        <w:t xml:space="preserve"> </w:t>
      </w:r>
      <w:r w:rsidR="004035CF" w:rsidRPr="00CF3E28">
        <w:rPr>
          <w:szCs w:val="24"/>
        </w:rPr>
        <w:t xml:space="preserve">or </w:t>
      </w:r>
      <w:r w:rsidR="00F10F60" w:rsidRPr="00CF3E28">
        <w:rPr>
          <w:szCs w:val="24"/>
        </w:rPr>
        <w:t>sex workers in Bahrain, Kuwait, Oman, Qatar, Saudi Arabia,</w:t>
      </w:r>
      <w:r w:rsidR="004035CF" w:rsidRPr="00CF3E28">
        <w:rPr>
          <w:szCs w:val="24"/>
        </w:rPr>
        <w:t xml:space="preserve"> the</w:t>
      </w:r>
      <w:r w:rsidR="00F10F60" w:rsidRPr="00CF3E28">
        <w:rPr>
          <w:szCs w:val="24"/>
        </w:rPr>
        <w:t xml:space="preserve"> UAE, </w:t>
      </w:r>
      <w:r w:rsidR="004035CF" w:rsidRPr="00CF3E28">
        <w:rPr>
          <w:szCs w:val="24"/>
        </w:rPr>
        <w:t xml:space="preserve">or </w:t>
      </w:r>
      <w:r w:rsidR="00F10F60" w:rsidRPr="00CF3E28">
        <w:rPr>
          <w:szCs w:val="24"/>
        </w:rPr>
        <w:t>Yemen.</w:t>
      </w:r>
      <w:r w:rsidRPr="00CF3E28">
        <w:rPr>
          <w:szCs w:val="24"/>
        </w:rPr>
        <w:t xml:space="preserve"> </w:t>
      </w:r>
      <w:r w:rsidR="007D608A" w:rsidRPr="00CF3E28">
        <w:rPr>
          <w:szCs w:val="24"/>
        </w:rPr>
        <w:t>For PWID, a</w:t>
      </w:r>
      <w:r w:rsidR="006D7959" w:rsidRPr="00CF3E28">
        <w:rPr>
          <w:szCs w:val="24"/>
        </w:rPr>
        <w:t xml:space="preserve">nti-HCV prevalence </w:t>
      </w:r>
      <w:r w:rsidR="007D608A" w:rsidRPr="00CF3E28">
        <w:rPr>
          <w:szCs w:val="24"/>
        </w:rPr>
        <w:t xml:space="preserve">data </w:t>
      </w:r>
      <w:r w:rsidR="004035CF" w:rsidRPr="00CF3E28">
        <w:rPr>
          <w:szCs w:val="24"/>
        </w:rPr>
        <w:t xml:space="preserve">were </w:t>
      </w:r>
      <w:r w:rsidR="007D608A" w:rsidRPr="00CF3E28">
        <w:rPr>
          <w:szCs w:val="24"/>
        </w:rPr>
        <w:t>identified in</w:t>
      </w:r>
      <w:r w:rsidR="006D7959" w:rsidRPr="00CF3E28">
        <w:rPr>
          <w:szCs w:val="24"/>
        </w:rPr>
        <w:t xml:space="preserve"> Egypt, Lebanon, Libya, Morocco, Oman, Pakistan, Palestine, S</w:t>
      </w:r>
      <w:r w:rsidR="007D608A" w:rsidRPr="00CF3E28">
        <w:rPr>
          <w:szCs w:val="24"/>
        </w:rPr>
        <w:t xml:space="preserve">audi Arabia, Syria, and Tunisia. </w:t>
      </w:r>
      <w:r w:rsidR="00CB0C68" w:rsidRPr="00CF3E28">
        <w:rPr>
          <w:szCs w:val="24"/>
        </w:rPr>
        <w:t>For</w:t>
      </w:r>
      <w:r w:rsidR="006D7959" w:rsidRPr="00CF3E28">
        <w:rPr>
          <w:szCs w:val="24"/>
        </w:rPr>
        <w:t xml:space="preserve"> prisoners,</w:t>
      </w:r>
      <w:r w:rsidR="00CB0C68" w:rsidRPr="00CF3E28">
        <w:rPr>
          <w:szCs w:val="24"/>
        </w:rPr>
        <w:t xml:space="preserve"> reported anti-HCV prevalence data </w:t>
      </w:r>
      <w:r w:rsidR="004035CF" w:rsidRPr="00CF3E28">
        <w:rPr>
          <w:szCs w:val="24"/>
        </w:rPr>
        <w:t xml:space="preserve">were </w:t>
      </w:r>
      <w:r w:rsidR="00CB0C68" w:rsidRPr="00CF3E28">
        <w:rPr>
          <w:szCs w:val="24"/>
        </w:rPr>
        <w:t>identified in Iraq, Lebanon, and Libya.</w:t>
      </w:r>
    </w:p>
    <w:p w14:paraId="5E2FE84A" w14:textId="1E4F8D29" w:rsidR="00CF00B2" w:rsidRDefault="00CF00B2" w:rsidP="00791788">
      <w:pPr>
        <w:snapToGrid w:val="0"/>
        <w:spacing w:after="0" w:line="360" w:lineRule="auto"/>
        <w:ind w:firstLineChars="200" w:firstLine="480"/>
        <w:jc w:val="both"/>
        <w:rPr>
          <w:szCs w:val="24"/>
          <w:lang w:eastAsia="zh-CN"/>
        </w:rPr>
      </w:pPr>
      <w:r w:rsidRPr="00CF3E28">
        <w:rPr>
          <w:szCs w:val="24"/>
        </w:rPr>
        <w:t xml:space="preserve">Sexual transmission </w:t>
      </w:r>
      <w:r w:rsidR="00DC608A" w:rsidRPr="00CF3E28">
        <w:rPr>
          <w:szCs w:val="24"/>
        </w:rPr>
        <w:t xml:space="preserve">may also be a cause </w:t>
      </w:r>
      <w:r w:rsidRPr="00CF3E28">
        <w:rPr>
          <w:szCs w:val="24"/>
        </w:rPr>
        <w:t xml:space="preserve">of HCV infection in </w:t>
      </w:r>
      <w:r w:rsidR="00072A0E" w:rsidRPr="00CF3E28">
        <w:rPr>
          <w:szCs w:val="24"/>
        </w:rPr>
        <w:t>some</w:t>
      </w:r>
      <w:r w:rsidRPr="00CF3E28">
        <w:rPr>
          <w:szCs w:val="24"/>
        </w:rPr>
        <w:t xml:space="preserve"> MENA countries.</w:t>
      </w:r>
      <w:r w:rsidR="00072A0E" w:rsidRPr="00CF3E28">
        <w:rPr>
          <w:szCs w:val="24"/>
        </w:rPr>
        <w:t xml:space="preserve"> </w:t>
      </w:r>
      <w:r w:rsidRPr="00CF3E28">
        <w:rPr>
          <w:szCs w:val="24"/>
        </w:rPr>
        <w:t>Anti-HCV prevalence data in patients with HIV or other STD</w:t>
      </w:r>
      <w:r w:rsidR="009667C6" w:rsidRPr="00CF3E28">
        <w:rPr>
          <w:szCs w:val="24"/>
        </w:rPr>
        <w:t>s</w:t>
      </w:r>
      <w:r w:rsidRPr="00CF3E28">
        <w:rPr>
          <w:szCs w:val="24"/>
        </w:rPr>
        <w:t xml:space="preserve"> </w:t>
      </w:r>
      <w:r w:rsidR="004035CF" w:rsidRPr="00CF3E28">
        <w:rPr>
          <w:szCs w:val="24"/>
        </w:rPr>
        <w:t xml:space="preserve">were </w:t>
      </w:r>
      <w:r w:rsidRPr="00CF3E28">
        <w:rPr>
          <w:szCs w:val="24"/>
        </w:rPr>
        <w:t>missing</w:t>
      </w:r>
      <w:r w:rsidR="00DC608A" w:rsidRPr="00CF3E28">
        <w:rPr>
          <w:szCs w:val="24"/>
        </w:rPr>
        <w:t xml:space="preserve"> for</w:t>
      </w:r>
      <w:r w:rsidRPr="00CF3E28">
        <w:rPr>
          <w:szCs w:val="24"/>
        </w:rPr>
        <w:t xml:space="preserve"> Algeria, Bahrain, Djibouti, Egypt,</w:t>
      </w:r>
      <w:r w:rsidR="00072A0E" w:rsidRPr="00CF3E28">
        <w:rPr>
          <w:szCs w:val="24"/>
        </w:rPr>
        <w:t xml:space="preserve"> Jordan,</w:t>
      </w:r>
      <w:r w:rsidRPr="00CF3E28">
        <w:rPr>
          <w:szCs w:val="24"/>
        </w:rPr>
        <w:t xml:space="preserve"> Oman, Pakistan,</w:t>
      </w:r>
      <w:r w:rsidR="00072A0E" w:rsidRPr="00CF3E28">
        <w:rPr>
          <w:szCs w:val="24"/>
        </w:rPr>
        <w:t xml:space="preserve"> Palestine,</w:t>
      </w:r>
      <w:r w:rsidRPr="00CF3E28">
        <w:rPr>
          <w:szCs w:val="24"/>
        </w:rPr>
        <w:t xml:space="preserve"> Qatar,</w:t>
      </w:r>
      <w:r w:rsidR="00072A0E" w:rsidRPr="00CF3E28">
        <w:rPr>
          <w:szCs w:val="24"/>
        </w:rPr>
        <w:t xml:space="preserve"> Syria,</w:t>
      </w:r>
      <w:r w:rsidRPr="00CF3E28">
        <w:rPr>
          <w:szCs w:val="24"/>
        </w:rPr>
        <w:t xml:space="preserve"> </w:t>
      </w:r>
      <w:r w:rsidR="004035CF" w:rsidRPr="00CF3E28">
        <w:rPr>
          <w:szCs w:val="24"/>
        </w:rPr>
        <w:t xml:space="preserve">the </w:t>
      </w:r>
      <w:r w:rsidRPr="00CF3E28">
        <w:rPr>
          <w:szCs w:val="24"/>
        </w:rPr>
        <w:t xml:space="preserve">UAE, and Yemen. </w:t>
      </w:r>
      <w:r w:rsidR="00072A0E" w:rsidRPr="00CF3E28">
        <w:rPr>
          <w:szCs w:val="24"/>
        </w:rPr>
        <w:t>Anti-HCV prevalence</w:t>
      </w:r>
      <w:r w:rsidR="004035CF" w:rsidRPr="00CF3E28">
        <w:rPr>
          <w:szCs w:val="24"/>
        </w:rPr>
        <w:t>s</w:t>
      </w:r>
      <w:r w:rsidR="00072A0E" w:rsidRPr="00CF3E28">
        <w:rPr>
          <w:szCs w:val="24"/>
        </w:rPr>
        <w:t xml:space="preserve"> in sex workers </w:t>
      </w:r>
      <w:r w:rsidR="004035CF" w:rsidRPr="00CF3E28">
        <w:rPr>
          <w:szCs w:val="24"/>
        </w:rPr>
        <w:t xml:space="preserve">were </w:t>
      </w:r>
      <w:r w:rsidR="00DC608A" w:rsidRPr="00CF3E28">
        <w:rPr>
          <w:szCs w:val="24"/>
        </w:rPr>
        <w:t>reported for a</w:t>
      </w:r>
      <w:r w:rsidR="00072A0E" w:rsidRPr="00CF3E28">
        <w:rPr>
          <w:szCs w:val="24"/>
        </w:rPr>
        <w:t xml:space="preserve"> few </w:t>
      </w:r>
      <w:r w:rsidR="00B423CB" w:rsidRPr="00CF3E28">
        <w:rPr>
          <w:szCs w:val="24"/>
        </w:rPr>
        <w:t xml:space="preserve">countries. </w:t>
      </w:r>
    </w:p>
    <w:p w14:paraId="7F01DEE2" w14:textId="77777777" w:rsidR="00791788" w:rsidRPr="00CF3E28" w:rsidRDefault="00791788" w:rsidP="00791788">
      <w:pPr>
        <w:snapToGrid w:val="0"/>
        <w:spacing w:after="0" w:line="360" w:lineRule="auto"/>
        <w:ind w:firstLineChars="200" w:firstLine="480"/>
        <w:jc w:val="both"/>
        <w:rPr>
          <w:szCs w:val="24"/>
          <w:lang w:eastAsia="zh-CN"/>
        </w:rPr>
      </w:pPr>
    </w:p>
    <w:p w14:paraId="49D0CC14" w14:textId="64285A8D" w:rsidR="009303C2" w:rsidRPr="00791788" w:rsidRDefault="009303C2" w:rsidP="00647E70">
      <w:pPr>
        <w:pStyle w:val="Heading2"/>
        <w:snapToGrid w:val="0"/>
        <w:spacing w:before="0" w:line="360" w:lineRule="auto"/>
        <w:jc w:val="both"/>
        <w:rPr>
          <w:b/>
          <w:szCs w:val="24"/>
        </w:rPr>
      </w:pPr>
      <w:r w:rsidRPr="00791788">
        <w:rPr>
          <w:b/>
          <w:szCs w:val="24"/>
        </w:rPr>
        <w:lastRenderedPageBreak/>
        <w:t>HCV incidence</w:t>
      </w:r>
    </w:p>
    <w:p w14:paraId="7B26B094" w14:textId="2DE32776" w:rsidR="00FA3820" w:rsidRDefault="000D0F2D" w:rsidP="00647E70">
      <w:pPr>
        <w:snapToGrid w:val="0"/>
        <w:spacing w:after="0" w:line="360" w:lineRule="auto"/>
        <w:jc w:val="both"/>
        <w:rPr>
          <w:szCs w:val="24"/>
          <w:lang w:eastAsia="zh-CN"/>
        </w:rPr>
      </w:pPr>
      <w:r w:rsidRPr="00CF3E28">
        <w:rPr>
          <w:szCs w:val="24"/>
        </w:rPr>
        <w:t>The i</w:t>
      </w:r>
      <w:r w:rsidR="002A3E95" w:rsidRPr="00CF3E28">
        <w:rPr>
          <w:szCs w:val="24"/>
        </w:rPr>
        <w:t xml:space="preserve">ncidence rate reflects the status of HCV transmission in a population. Nevertheless, up-to-date incidence data in MENA countries </w:t>
      </w:r>
      <w:r w:rsidRPr="00CF3E28">
        <w:rPr>
          <w:szCs w:val="24"/>
        </w:rPr>
        <w:t xml:space="preserve">were </w:t>
      </w:r>
      <w:r w:rsidR="002931E1" w:rsidRPr="00CF3E28">
        <w:rPr>
          <w:szCs w:val="24"/>
        </w:rPr>
        <w:t>lacking</w:t>
      </w:r>
      <w:r w:rsidR="00A25EEC" w:rsidRPr="00CF3E28">
        <w:rPr>
          <w:szCs w:val="24"/>
        </w:rPr>
        <w:t xml:space="preserve"> (Table</w:t>
      </w:r>
      <w:r w:rsidR="00E716E2" w:rsidRPr="00CF3E28">
        <w:rPr>
          <w:szCs w:val="24"/>
        </w:rPr>
        <w:t>s</w:t>
      </w:r>
      <w:r w:rsidR="00A25EEC" w:rsidRPr="00CF3E28">
        <w:rPr>
          <w:szCs w:val="24"/>
        </w:rPr>
        <w:t xml:space="preserve"> 4</w:t>
      </w:r>
      <w:r w:rsidR="00E716E2" w:rsidRPr="00CF3E28">
        <w:rPr>
          <w:szCs w:val="24"/>
        </w:rPr>
        <w:t xml:space="preserve"> and </w:t>
      </w:r>
      <w:r w:rsidR="00A25EEC" w:rsidRPr="00CF3E28">
        <w:rPr>
          <w:szCs w:val="24"/>
        </w:rPr>
        <w:t>5)</w:t>
      </w:r>
      <w:r w:rsidR="002A3E95" w:rsidRPr="00CF3E28">
        <w:rPr>
          <w:szCs w:val="24"/>
        </w:rPr>
        <w:t xml:space="preserve">. </w:t>
      </w:r>
      <w:r w:rsidR="00FA3820" w:rsidRPr="00CF3E28">
        <w:rPr>
          <w:szCs w:val="24"/>
        </w:rPr>
        <w:t xml:space="preserve">In the GP, </w:t>
      </w:r>
      <w:r w:rsidRPr="00CF3E28">
        <w:rPr>
          <w:szCs w:val="24"/>
        </w:rPr>
        <w:t xml:space="preserve">the </w:t>
      </w:r>
      <w:r w:rsidR="00FA3820" w:rsidRPr="00CF3E28">
        <w:rPr>
          <w:szCs w:val="24"/>
        </w:rPr>
        <w:t>anti-HCV incidence rate was reported only in Egypt</w:t>
      </w:r>
      <w:r w:rsidRPr="00CF3E28">
        <w:rPr>
          <w:szCs w:val="24"/>
        </w:rPr>
        <w:t>,</w:t>
      </w:r>
      <w:r w:rsidR="00FA3820" w:rsidRPr="00CF3E28">
        <w:rPr>
          <w:szCs w:val="24"/>
        </w:rPr>
        <w:t xml:space="preserve"> at </w:t>
      </w:r>
      <w:r w:rsidR="00772E46" w:rsidRPr="00CF3E28">
        <w:rPr>
          <w:szCs w:val="24"/>
        </w:rPr>
        <w:t>0.8</w:t>
      </w:r>
      <w:r w:rsidR="00FA3820" w:rsidRPr="00CF3E28">
        <w:rPr>
          <w:szCs w:val="24"/>
        </w:rPr>
        <w:t>-6.8</w:t>
      </w:r>
      <w:r w:rsidR="002A3E95" w:rsidRPr="00CF3E28">
        <w:rPr>
          <w:szCs w:val="24"/>
        </w:rPr>
        <w:t xml:space="preserve"> per 1000 person-year</w:t>
      </w:r>
      <w:r w:rsidR="00FA3820" w:rsidRPr="00CF3E28">
        <w:rPr>
          <w:szCs w:val="24"/>
        </w:rPr>
        <w:t xml:space="preserve"> in 1997-2003. </w:t>
      </w:r>
      <w:r w:rsidRPr="00CF3E28">
        <w:rPr>
          <w:szCs w:val="24"/>
        </w:rPr>
        <w:t>The i</w:t>
      </w:r>
      <w:r w:rsidR="002A3E95" w:rsidRPr="00CF3E28">
        <w:rPr>
          <w:szCs w:val="24"/>
        </w:rPr>
        <w:t xml:space="preserve">ncidence rate was the highest in </w:t>
      </w:r>
      <w:r w:rsidR="00133B8D" w:rsidRPr="00CF3E28">
        <w:rPr>
          <w:szCs w:val="24"/>
        </w:rPr>
        <w:t>patients under</w:t>
      </w:r>
      <w:r w:rsidR="0003665E" w:rsidRPr="00CF3E28">
        <w:rPr>
          <w:szCs w:val="24"/>
        </w:rPr>
        <w:t>going</w:t>
      </w:r>
      <w:r w:rsidR="00133B8D" w:rsidRPr="00CF3E28">
        <w:rPr>
          <w:szCs w:val="24"/>
        </w:rPr>
        <w:t xml:space="preserve"> hemodialysis</w:t>
      </w:r>
      <w:r w:rsidR="002A3E95" w:rsidRPr="00CF3E28">
        <w:rPr>
          <w:szCs w:val="24"/>
        </w:rPr>
        <w:t xml:space="preserve"> in </w:t>
      </w:r>
      <w:r w:rsidRPr="00CF3E28">
        <w:rPr>
          <w:szCs w:val="24"/>
        </w:rPr>
        <w:t xml:space="preserve">the </w:t>
      </w:r>
      <w:r w:rsidR="00772E46" w:rsidRPr="00CF3E28">
        <w:rPr>
          <w:szCs w:val="24"/>
        </w:rPr>
        <w:t>UAE</w:t>
      </w:r>
      <w:r w:rsidRPr="00CF3E28">
        <w:rPr>
          <w:szCs w:val="24"/>
        </w:rPr>
        <w:t>,</w:t>
      </w:r>
      <w:r w:rsidR="002A3E95" w:rsidRPr="00CF3E28">
        <w:rPr>
          <w:szCs w:val="24"/>
        </w:rPr>
        <w:t xml:space="preserve"> at </w:t>
      </w:r>
      <w:r w:rsidR="00772E46" w:rsidRPr="00CF3E28">
        <w:rPr>
          <w:szCs w:val="24"/>
        </w:rPr>
        <w:t>108</w:t>
      </w:r>
      <w:r w:rsidR="002A3E95" w:rsidRPr="00CF3E28">
        <w:rPr>
          <w:szCs w:val="24"/>
        </w:rPr>
        <w:t xml:space="preserve"> per 1000 person-year in 2003-2004. </w:t>
      </w:r>
      <w:r w:rsidRPr="00CF3E28">
        <w:rPr>
          <w:szCs w:val="24"/>
        </w:rPr>
        <w:t xml:space="preserve">The incidence rates </w:t>
      </w:r>
      <w:r w:rsidR="002A3E95" w:rsidRPr="00CF3E28">
        <w:rPr>
          <w:szCs w:val="24"/>
        </w:rPr>
        <w:t xml:space="preserve">in </w:t>
      </w:r>
      <w:r w:rsidR="00133B8D" w:rsidRPr="00CF3E28">
        <w:rPr>
          <w:szCs w:val="24"/>
        </w:rPr>
        <w:t>patients under</w:t>
      </w:r>
      <w:r w:rsidR="0003665E" w:rsidRPr="00CF3E28">
        <w:rPr>
          <w:szCs w:val="24"/>
        </w:rPr>
        <w:t>going</w:t>
      </w:r>
      <w:r w:rsidR="00133B8D" w:rsidRPr="00CF3E28">
        <w:rPr>
          <w:szCs w:val="24"/>
        </w:rPr>
        <w:t xml:space="preserve"> hemodialysis</w:t>
      </w:r>
      <w:r w:rsidR="002A3E95" w:rsidRPr="00CF3E28">
        <w:rPr>
          <w:szCs w:val="24"/>
        </w:rPr>
        <w:t xml:space="preserve"> </w:t>
      </w:r>
      <w:r w:rsidR="00772E46" w:rsidRPr="00CF3E28">
        <w:rPr>
          <w:szCs w:val="24"/>
        </w:rPr>
        <w:t>were</w:t>
      </w:r>
      <w:r w:rsidR="002A3E95" w:rsidRPr="00CF3E28">
        <w:rPr>
          <w:szCs w:val="24"/>
        </w:rPr>
        <w:t xml:space="preserve"> reported </w:t>
      </w:r>
      <w:r w:rsidR="002931E1" w:rsidRPr="00CF3E28">
        <w:rPr>
          <w:szCs w:val="24"/>
        </w:rPr>
        <w:t>for</w:t>
      </w:r>
      <w:r w:rsidR="002A3E95" w:rsidRPr="00CF3E28">
        <w:rPr>
          <w:szCs w:val="24"/>
        </w:rPr>
        <w:t xml:space="preserve"> </w:t>
      </w:r>
      <w:r w:rsidR="00772E46" w:rsidRPr="00CF3E28">
        <w:rPr>
          <w:szCs w:val="24"/>
        </w:rPr>
        <w:t xml:space="preserve">Iraq, Jordan, </w:t>
      </w:r>
      <w:r w:rsidR="002A3E95" w:rsidRPr="00CF3E28">
        <w:rPr>
          <w:szCs w:val="24"/>
        </w:rPr>
        <w:t>Morocco, Tunisia</w:t>
      </w:r>
      <w:r w:rsidR="00772E46" w:rsidRPr="00CF3E28">
        <w:rPr>
          <w:szCs w:val="24"/>
        </w:rPr>
        <w:t xml:space="preserve">, and </w:t>
      </w:r>
      <w:r w:rsidRPr="00CF3E28">
        <w:rPr>
          <w:szCs w:val="24"/>
        </w:rPr>
        <w:t xml:space="preserve">the </w:t>
      </w:r>
      <w:r w:rsidR="00772E46" w:rsidRPr="00CF3E28">
        <w:rPr>
          <w:szCs w:val="24"/>
        </w:rPr>
        <w:t>UAE</w:t>
      </w:r>
      <w:r w:rsidR="002A3E95" w:rsidRPr="00CF3E28">
        <w:rPr>
          <w:szCs w:val="24"/>
        </w:rPr>
        <w:t>. Th</w:t>
      </w:r>
      <w:r w:rsidR="002931E1" w:rsidRPr="00CF3E28">
        <w:rPr>
          <w:szCs w:val="24"/>
        </w:rPr>
        <w:t>ese findings</w:t>
      </w:r>
      <w:r w:rsidR="002A3E95" w:rsidRPr="00CF3E28">
        <w:rPr>
          <w:szCs w:val="24"/>
        </w:rPr>
        <w:t xml:space="preserve"> suggest ongoing HCV transmission </w:t>
      </w:r>
      <w:r w:rsidR="002931E1" w:rsidRPr="00CF3E28">
        <w:rPr>
          <w:szCs w:val="24"/>
        </w:rPr>
        <w:t>with</w:t>
      </w:r>
      <w:r w:rsidR="002A3E95" w:rsidRPr="00CF3E28">
        <w:rPr>
          <w:szCs w:val="24"/>
        </w:rPr>
        <w:t xml:space="preserve">in </w:t>
      </w:r>
      <w:r w:rsidR="00E46890" w:rsidRPr="00CF3E28">
        <w:rPr>
          <w:szCs w:val="24"/>
        </w:rPr>
        <w:t>healthcare</w:t>
      </w:r>
      <w:r w:rsidR="002A3E95" w:rsidRPr="00CF3E28">
        <w:rPr>
          <w:szCs w:val="24"/>
        </w:rPr>
        <w:t xml:space="preserve"> settings in these countries.</w:t>
      </w:r>
    </w:p>
    <w:p w14:paraId="05D08A27" w14:textId="77777777" w:rsidR="00791788" w:rsidRPr="00CF3E28" w:rsidRDefault="00791788" w:rsidP="00647E70">
      <w:pPr>
        <w:snapToGrid w:val="0"/>
        <w:spacing w:after="0" w:line="360" w:lineRule="auto"/>
        <w:jc w:val="both"/>
        <w:rPr>
          <w:szCs w:val="24"/>
          <w:lang w:eastAsia="zh-CN"/>
        </w:rPr>
      </w:pPr>
    </w:p>
    <w:p w14:paraId="549753FA" w14:textId="7B9FE4E5" w:rsidR="002A46FF" w:rsidRPr="00791788" w:rsidRDefault="002A46FF" w:rsidP="00647E70">
      <w:pPr>
        <w:pStyle w:val="Heading2"/>
        <w:snapToGrid w:val="0"/>
        <w:spacing w:before="0" w:line="360" w:lineRule="auto"/>
        <w:jc w:val="both"/>
        <w:rPr>
          <w:b/>
          <w:szCs w:val="24"/>
        </w:rPr>
      </w:pPr>
      <w:r w:rsidRPr="00791788">
        <w:rPr>
          <w:b/>
          <w:szCs w:val="24"/>
        </w:rPr>
        <w:t>Viremic rate</w:t>
      </w:r>
    </w:p>
    <w:p w14:paraId="37CD5899" w14:textId="5CFC05CF" w:rsidR="00F163E2" w:rsidRPr="00CF3E28" w:rsidRDefault="00F163E2" w:rsidP="00647E70">
      <w:pPr>
        <w:snapToGrid w:val="0"/>
        <w:spacing w:after="0" w:line="360" w:lineRule="auto"/>
        <w:jc w:val="both"/>
        <w:rPr>
          <w:szCs w:val="24"/>
        </w:rPr>
      </w:pPr>
      <w:r w:rsidRPr="00CF3E28">
        <w:rPr>
          <w:rFonts w:cs="Times New Roman"/>
          <w:szCs w:val="24"/>
        </w:rPr>
        <w:t xml:space="preserve">In Egypt, Morocco, and </w:t>
      </w:r>
      <w:r w:rsidR="000D0F2D" w:rsidRPr="00CF3E28">
        <w:rPr>
          <w:rFonts w:cs="Times New Roman"/>
          <w:szCs w:val="24"/>
        </w:rPr>
        <w:t xml:space="preserve">the </w:t>
      </w:r>
      <w:r w:rsidRPr="00CF3E28">
        <w:rPr>
          <w:rFonts w:cs="Times New Roman"/>
          <w:szCs w:val="24"/>
        </w:rPr>
        <w:t xml:space="preserve">UAE, </w:t>
      </w:r>
      <w:r w:rsidR="000D0F2D" w:rsidRPr="00CF3E28">
        <w:rPr>
          <w:rFonts w:cs="Times New Roman"/>
          <w:szCs w:val="24"/>
        </w:rPr>
        <w:t xml:space="preserve">the </w:t>
      </w:r>
      <w:r w:rsidRPr="00CF3E28">
        <w:rPr>
          <w:rFonts w:cs="Times New Roman"/>
          <w:szCs w:val="24"/>
        </w:rPr>
        <w:t xml:space="preserve">viremic rates in anti-HCV positive individuals from the GP were </w:t>
      </w:r>
      <w:r w:rsidR="00B003A4" w:rsidRPr="00CF3E28">
        <w:rPr>
          <w:rFonts w:cs="Times New Roman"/>
          <w:szCs w:val="24"/>
        </w:rPr>
        <w:t>approximately 7</w:t>
      </w:r>
      <w:r w:rsidRPr="00CF3E28">
        <w:rPr>
          <w:rFonts w:cs="Times New Roman"/>
          <w:szCs w:val="24"/>
        </w:rPr>
        <w:t xml:space="preserve">0%. </w:t>
      </w:r>
      <w:r w:rsidR="000D0F2D" w:rsidRPr="00CF3E28">
        <w:rPr>
          <w:rFonts w:cs="Times New Roman"/>
          <w:szCs w:val="24"/>
        </w:rPr>
        <w:t>The v</w:t>
      </w:r>
      <w:r w:rsidRPr="00CF3E28">
        <w:rPr>
          <w:rFonts w:cs="Times New Roman"/>
          <w:szCs w:val="24"/>
        </w:rPr>
        <w:t xml:space="preserve">iremic rate was lower </w:t>
      </w:r>
      <w:r w:rsidR="000D0F2D" w:rsidRPr="00CF3E28">
        <w:rPr>
          <w:rFonts w:cs="Times New Roman"/>
          <w:szCs w:val="24"/>
        </w:rPr>
        <w:t xml:space="preserve">than 70% </w:t>
      </w:r>
      <w:r w:rsidRPr="00CF3E28">
        <w:rPr>
          <w:rFonts w:cs="Times New Roman"/>
          <w:szCs w:val="24"/>
        </w:rPr>
        <w:t>i</w:t>
      </w:r>
      <w:r w:rsidRPr="00CF3E28">
        <w:rPr>
          <w:szCs w:val="24"/>
        </w:rPr>
        <w:t>n Saudi Arabia (51.6%</w:t>
      </w:r>
      <w:r w:rsidR="00290914" w:rsidRPr="00CF3E28">
        <w:rPr>
          <w:szCs w:val="24"/>
        </w:rPr>
        <w:t>*</w:t>
      </w:r>
      <w:r w:rsidRPr="00CF3E28">
        <w:rPr>
          <w:szCs w:val="24"/>
        </w:rPr>
        <w:t>, 2011)</w:t>
      </w:r>
      <w:r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Pr="00CF3E28">
        <w:rPr>
          <w:szCs w:val="24"/>
        </w:rPr>
        <w:fldChar w:fldCharType="separate"/>
      </w:r>
      <w:r w:rsidR="001C015B" w:rsidRPr="00CF3E28">
        <w:rPr>
          <w:szCs w:val="24"/>
          <w:vertAlign w:val="superscript"/>
        </w:rPr>
        <w:t>[6]</w:t>
      </w:r>
      <w:r w:rsidRPr="00CF3E28">
        <w:rPr>
          <w:szCs w:val="24"/>
        </w:rPr>
        <w:fldChar w:fldCharType="end"/>
      </w:r>
      <w:r w:rsidRPr="00CF3E28">
        <w:rPr>
          <w:szCs w:val="24"/>
        </w:rPr>
        <w:t xml:space="preserve"> and higher </w:t>
      </w:r>
      <w:r w:rsidR="00E716E2" w:rsidRPr="00CF3E28">
        <w:rPr>
          <w:szCs w:val="24"/>
        </w:rPr>
        <w:t xml:space="preserve">in </w:t>
      </w:r>
      <w:r w:rsidRPr="00CF3E28">
        <w:rPr>
          <w:szCs w:val="24"/>
        </w:rPr>
        <w:t>Tunisia (80.0%, 2012) and Pakistan (87.4%, 2007-2008)</w:t>
      </w:r>
      <w:r w:rsidRPr="00CF3E28">
        <w:rPr>
          <w:rFonts w:cs="Times New Roman"/>
          <w:szCs w:val="24"/>
        </w:rPr>
        <w:t>.</w:t>
      </w:r>
    </w:p>
    <w:p w14:paraId="401D28D7" w14:textId="315CF34A" w:rsidR="002A3E95" w:rsidRDefault="00A65B45" w:rsidP="00647E70">
      <w:pPr>
        <w:snapToGrid w:val="0"/>
        <w:spacing w:after="0" w:line="360" w:lineRule="auto"/>
        <w:jc w:val="both"/>
        <w:rPr>
          <w:szCs w:val="24"/>
          <w:lang w:eastAsia="zh-CN"/>
        </w:rPr>
      </w:pPr>
      <w:r w:rsidRPr="00CF3E28">
        <w:rPr>
          <w:szCs w:val="24"/>
        </w:rPr>
        <w:t>In the GP,</w:t>
      </w:r>
      <w:r w:rsidR="0034178A" w:rsidRPr="00CF3E28">
        <w:rPr>
          <w:szCs w:val="24"/>
        </w:rPr>
        <w:t xml:space="preserve"> </w:t>
      </w:r>
      <w:r w:rsidR="000D0F2D" w:rsidRPr="00CF3E28">
        <w:rPr>
          <w:szCs w:val="24"/>
        </w:rPr>
        <w:t xml:space="preserve">the </w:t>
      </w:r>
      <w:r w:rsidRPr="00CF3E28">
        <w:rPr>
          <w:szCs w:val="24"/>
        </w:rPr>
        <w:t xml:space="preserve">HCV viremic rate among anti-HCV positive individuals was </w:t>
      </w:r>
      <w:r w:rsidR="00C72E8C" w:rsidRPr="00CF3E28">
        <w:rPr>
          <w:szCs w:val="24"/>
        </w:rPr>
        <w:t xml:space="preserve">51.6%* </w:t>
      </w:r>
      <w:r w:rsidR="00C477BA" w:rsidRPr="00CF3E28">
        <w:rPr>
          <w:szCs w:val="24"/>
        </w:rPr>
        <w:t>(</w:t>
      </w:r>
      <w:r w:rsidR="00C72E8C" w:rsidRPr="00CF3E28">
        <w:rPr>
          <w:szCs w:val="24"/>
        </w:rPr>
        <w:t>2011</w:t>
      </w:r>
      <w:r w:rsidR="00C477BA" w:rsidRPr="00CF3E28">
        <w:rPr>
          <w:szCs w:val="24"/>
        </w:rPr>
        <w:t>)</w:t>
      </w:r>
      <w:r w:rsidR="00C72E8C" w:rsidRPr="00CF3E28">
        <w:rPr>
          <w:szCs w:val="24"/>
        </w:rPr>
        <w:t xml:space="preserve"> in Saudi Arabia</w:t>
      </w:r>
      <w:r w:rsidR="00C72E8C" w:rsidRPr="00CF3E28">
        <w:rPr>
          <w:szCs w:val="24"/>
        </w:rPr>
        <w:fldChar w:fldCharType="begin"/>
      </w:r>
      <w:r w:rsidR="00C72E8C"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C72E8C" w:rsidRPr="00CF3E28">
        <w:rPr>
          <w:szCs w:val="24"/>
        </w:rPr>
        <w:fldChar w:fldCharType="separate"/>
      </w:r>
      <w:r w:rsidR="00C72E8C" w:rsidRPr="00CF3E28">
        <w:rPr>
          <w:szCs w:val="24"/>
          <w:vertAlign w:val="superscript"/>
        </w:rPr>
        <w:t>[6]</w:t>
      </w:r>
      <w:r w:rsidR="00C72E8C" w:rsidRPr="00CF3E28">
        <w:rPr>
          <w:szCs w:val="24"/>
        </w:rPr>
        <w:fldChar w:fldCharType="end"/>
      </w:r>
      <w:r w:rsidR="000D0F2D" w:rsidRPr="00CF3E28">
        <w:rPr>
          <w:szCs w:val="24"/>
        </w:rPr>
        <w:t>;</w:t>
      </w:r>
      <w:r w:rsidR="00C72E8C" w:rsidRPr="00CF3E28">
        <w:rPr>
          <w:szCs w:val="24"/>
        </w:rPr>
        <w:t xml:space="preserve"> </w:t>
      </w:r>
      <w:r w:rsidRPr="00CF3E28">
        <w:rPr>
          <w:szCs w:val="24"/>
        </w:rPr>
        <w:t>approximatively 70%</w:t>
      </w:r>
      <w:r w:rsidR="00C72E8C" w:rsidRPr="00CF3E28">
        <w:rPr>
          <w:szCs w:val="24"/>
        </w:rPr>
        <w:t>* in Egypt</w:t>
      </w:r>
      <w:r w:rsidR="00C477BA" w:rsidRPr="00CF3E28">
        <w:rPr>
          <w:szCs w:val="24"/>
        </w:rPr>
        <w:t xml:space="preserve"> (2008)</w:t>
      </w:r>
      <w:r w:rsidR="00C72E8C" w:rsidRPr="00CF3E28">
        <w:rPr>
          <w:szCs w:val="24"/>
        </w:rPr>
        <w:fldChar w:fldCharType="begin"/>
      </w:r>
      <w:r w:rsidR="00C72E8C"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C72E8C" w:rsidRPr="00CF3E28">
        <w:rPr>
          <w:szCs w:val="24"/>
        </w:rPr>
        <w:fldChar w:fldCharType="separate"/>
      </w:r>
      <w:r w:rsidR="00C72E8C" w:rsidRPr="00CF3E28">
        <w:rPr>
          <w:szCs w:val="24"/>
          <w:vertAlign w:val="superscript"/>
        </w:rPr>
        <w:t>[6]</w:t>
      </w:r>
      <w:r w:rsidR="00C72E8C" w:rsidRPr="00CF3E28">
        <w:rPr>
          <w:szCs w:val="24"/>
        </w:rPr>
        <w:fldChar w:fldCharType="end"/>
      </w:r>
      <w:r w:rsidR="00B003A4" w:rsidRPr="00CF3E28">
        <w:rPr>
          <w:szCs w:val="24"/>
        </w:rPr>
        <w:t>, M</w:t>
      </w:r>
      <w:r w:rsidR="00C72E8C" w:rsidRPr="00CF3E28">
        <w:rPr>
          <w:szCs w:val="24"/>
        </w:rPr>
        <w:t>orocco</w:t>
      </w:r>
      <w:r w:rsidR="00C477BA" w:rsidRPr="00CF3E28">
        <w:rPr>
          <w:szCs w:val="24"/>
        </w:rPr>
        <w:t xml:space="preserve"> (2005-2011)</w:t>
      </w:r>
      <w:r w:rsidR="00C72E8C" w:rsidRPr="00CF3E28">
        <w:rPr>
          <w:szCs w:val="24"/>
        </w:rPr>
        <w:fldChar w:fldCharType="begin"/>
      </w:r>
      <w:r w:rsidR="00C72E8C"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C72E8C" w:rsidRPr="00CF3E28">
        <w:rPr>
          <w:szCs w:val="24"/>
        </w:rPr>
        <w:fldChar w:fldCharType="separate"/>
      </w:r>
      <w:r w:rsidR="00C72E8C" w:rsidRPr="00CF3E28">
        <w:rPr>
          <w:szCs w:val="24"/>
          <w:vertAlign w:val="superscript"/>
        </w:rPr>
        <w:t>[6]</w:t>
      </w:r>
      <w:r w:rsidR="00C72E8C" w:rsidRPr="00CF3E28">
        <w:rPr>
          <w:szCs w:val="24"/>
        </w:rPr>
        <w:fldChar w:fldCharType="end"/>
      </w:r>
      <w:r w:rsidR="00C72E8C" w:rsidRPr="00CF3E28">
        <w:rPr>
          <w:szCs w:val="24"/>
        </w:rPr>
        <w:t xml:space="preserve">, and </w:t>
      </w:r>
      <w:r w:rsidR="000D0F2D" w:rsidRPr="00CF3E28">
        <w:rPr>
          <w:szCs w:val="24"/>
        </w:rPr>
        <w:t xml:space="preserve">the </w:t>
      </w:r>
      <w:r w:rsidR="00C72E8C" w:rsidRPr="00CF3E28">
        <w:rPr>
          <w:szCs w:val="24"/>
        </w:rPr>
        <w:t>UAE</w:t>
      </w:r>
      <w:r w:rsidR="00C477BA" w:rsidRPr="00CF3E28">
        <w:rPr>
          <w:szCs w:val="24"/>
        </w:rPr>
        <w:t xml:space="preserve"> (study dates not reported)</w:t>
      </w:r>
      <w:r w:rsidR="00C72E8C" w:rsidRPr="00CF3E28">
        <w:rPr>
          <w:szCs w:val="24"/>
        </w:rPr>
        <w:fldChar w:fldCharType="begin"/>
      </w:r>
      <w:r w:rsidR="00C72E8C"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C72E8C" w:rsidRPr="00CF3E28">
        <w:rPr>
          <w:szCs w:val="24"/>
        </w:rPr>
        <w:fldChar w:fldCharType="separate"/>
      </w:r>
      <w:r w:rsidR="00C72E8C" w:rsidRPr="00CF3E28">
        <w:rPr>
          <w:szCs w:val="24"/>
          <w:vertAlign w:val="superscript"/>
        </w:rPr>
        <w:t>[6]</w:t>
      </w:r>
      <w:r w:rsidR="00C72E8C" w:rsidRPr="00CF3E28">
        <w:rPr>
          <w:szCs w:val="24"/>
        </w:rPr>
        <w:fldChar w:fldCharType="end"/>
      </w:r>
      <w:r w:rsidR="000D0F2D" w:rsidRPr="00CF3E28">
        <w:rPr>
          <w:szCs w:val="24"/>
        </w:rPr>
        <w:t xml:space="preserve">; </w:t>
      </w:r>
      <w:r w:rsidR="00B003A4" w:rsidRPr="00CF3E28">
        <w:rPr>
          <w:szCs w:val="24"/>
        </w:rPr>
        <w:t>8</w:t>
      </w:r>
      <w:r w:rsidRPr="00CF3E28">
        <w:rPr>
          <w:szCs w:val="24"/>
        </w:rPr>
        <w:t>0.0%</w:t>
      </w:r>
      <w:r w:rsidR="00290914" w:rsidRPr="00CF3E28">
        <w:rPr>
          <w:szCs w:val="24"/>
        </w:rPr>
        <w:t>*</w:t>
      </w:r>
      <w:r w:rsidR="00E02C3E" w:rsidRPr="00CF3E28">
        <w:rPr>
          <w:szCs w:val="24"/>
        </w:rPr>
        <w:t xml:space="preserve"> </w:t>
      </w:r>
      <w:r w:rsidR="00C477BA" w:rsidRPr="00CF3E28">
        <w:rPr>
          <w:szCs w:val="24"/>
        </w:rPr>
        <w:t>(</w:t>
      </w:r>
      <w:r w:rsidR="00E02C3E" w:rsidRPr="00CF3E28">
        <w:rPr>
          <w:szCs w:val="24"/>
        </w:rPr>
        <w:t>2012</w:t>
      </w:r>
      <w:r w:rsidRPr="00CF3E28">
        <w:rPr>
          <w:szCs w:val="24"/>
        </w:rPr>
        <w:t>)</w:t>
      </w:r>
      <w:r w:rsidR="00C72E8C" w:rsidRPr="00CF3E28">
        <w:rPr>
          <w:szCs w:val="24"/>
        </w:rPr>
        <w:t xml:space="preserve"> in Tunisia</w:t>
      </w:r>
      <w:r w:rsidR="00E02C3E"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E02C3E" w:rsidRPr="00CF3E28">
        <w:rPr>
          <w:szCs w:val="24"/>
        </w:rPr>
        <w:fldChar w:fldCharType="separate"/>
      </w:r>
      <w:r w:rsidR="001C015B" w:rsidRPr="00CF3E28">
        <w:rPr>
          <w:szCs w:val="24"/>
          <w:vertAlign w:val="superscript"/>
        </w:rPr>
        <w:t>[6]</w:t>
      </w:r>
      <w:r w:rsidR="00E02C3E" w:rsidRPr="00CF3E28">
        <w:rPr>
          <w:szCs w:val="24"/>
        </w:rPr>
        <w:fldChar w:fldCharType="end"/>
      </w:r>
      <w:r w:rsidR="000D0F2D" w:rsidRPr="00CF3E28">
        <w:rPr>
          <w:szCs w:val="24"/>
        </w:rPr>
        <w:t>;</w:t>
      </w:r>
      <w:r w:rsidRPr="00CF3E28">
        <w:rPr>
          <w:szCs w:val="24"/>
        </w:rPr>
        <w:t xml:space="preserve"> and 87.4%</w:t>
      </w:r>
      <w:r w:rsidR="00290914" w:rsidRPr="00CF3E28">
        <w:rPr>
          <w:szCs w:val="24"/>
        </w:rPr>
        <w:t>*</w:t>
      </w:r>
      <w:r w:rsidR="00E02C3E" w:rsidRPr="00CF3E28">
        <w:rPr>
          <w:szCs w:val="24"/>
        </w:rPr>
        <w:t xml:space="preserve"> </w:t>
      </w:r>
      <w:r w:rsidR="00C477BA" w:rsidRPr="00CF3E28">
        <w:rPr>
          <w:szCs w:val="24"/>
        </w:rPr>
        <w:t>(</w:t>
      </w:r>
      <w:r w:rsidR="00E02C3E" w:rsidRPr="00CF3E28">
        <w:rPr>
          <w:szCs w:val="24"/>
        </w:rPr>
        <w:t>2007-2008</w:t>
      </w:r>
      <w:r w:rsidR="00C477BA" w:rsidRPr="00CF3E28">
        <w:rPr>
          <w:szCs w:val="24"/>
        </w:rPr>
        <w:t>)</w:t>
      </w:r>
      <w:r w:rsidR="00C72E8C" w:rsidRPr="00CF3E28">
        <w:rPr>
          <w:szCs w:val="24"/>
        </w:rPr>
        <w:t xml:space="preserve"> in Pakistan</w:t>
      </w:r>
      <w:r w:rsidR="00E02C3E"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E02C3E" w:rsidRPr="00CF3E28">
        <w:rPr>
          <w:szCs w:val="24"/>
        </w:rPr>
        <w:fldChar w:fldCharType="separate"/>
      </w:r>
      <w:r w:rsidR="001C015B" w:rsidRPr="00CF3E28">
        <w:rPr>
          <w:szCs w:val="24"/>
          <w:vertAlign w:val="superscript"/>
        </w:rPr>
        <w:t>[6]</w:t>
      </w:r>
      <w:r w:rsidR="00E02C3E" w:rsidRPr="00CF3E28">
        <w:rPr>
          <w:szCs w:val="24"/>
        </w:rPr>
        <w:fldChar w:fldCharType="end"/>
      </w:r>
      <w:r w:rsidRPr="00CF3E28">
        <w:rPr>
          <w:szCs w:val="24"/>
        </w:rPr>
        <w:t>. Country-level HCV viremic prevalence</w:t>
      </w:r>
      <w:r w:rsidR="000D0F2D" w:rsidRPr="00CF3E28">
        <w:rPr>
          <w:szCs w:val="24"/>
        </w:rPr>
        <w:t>s</w:t>
      </w:r>
      <w:r w:rsidRPr="00CF3E28">
        <w:rPr>
          <w:szCs w:val="24"/>
        </w:rPr>
        <w:t xml:space="preserve"> ranged between 0.7%</w:t>
      </w:r>
      <w:r w:rsidR="00290914" w:rsidRPr="00CF3E28">
        <w:rPr>
          <w:szCs w:val="24"/>
        </w:rPr>
        <w:t>*</w:t>
      </w:r>
      <w:r w:rsidRPr="00CF3E28">
        <w:rPr>
          <w:szCs w:val="24"/>
        </w:rPr>
        <w:t xml:space="preserve"> (95% confidence interval (CI): 0.3-3.8%</w:t>
      </w:r>
      <w:r w:rsidR="00DA0B9F" w:rsidRPr="00CF3E28">
        <w:rPr>
          <w:szCs w:val="24"/>
        </w:rPr>
        <w:t>, 2011</w:t>
      </w:r>
      <w:r w:rsidRPr="00CF3E28">
        <w:rPr>
          <w:szCs w:val="24"/>
        </w:rPr>
        <w:t>)</w:t>
      </w:r>
      <w:r w:rsidR="00DA0B9F"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DA0B9F" w:rsidRPr="00CF3E28">
        <w:rPr>
          <w:szCs w:val="24"/>
        </w:rPr>
        <w:fldChar w:fldCharType="separate"/>
      </w:r>
      <w:r w:rsidR="001C015B" w:rsidRPr="00CF3E28">
        <w:rPr>
          <w:szCs w:val="24"/>
          <w:vertAlign w:val="superscript"/>
        </w:rPr>
        <w:t>[6]</w:t>
      </w:r>
      <w:r w:rsidR="00DA0B9F" w:rsidRPr="00CF3E28">
        <w:rPr>
          <w:szCs w:val="24"/>
        </w:rPr>
        <w:fldChar w:fldCharType="end"/>
      </w:r>
      <w:r w:rsidRPr="00CF3E28">
        <w:rPr>
          <w:szCs w:val="24"/>
        </w:rPr>
        <w:t xml:space="preserve"> in Saudi Arabia </w:t>
      </w:r>
      <w:r w:rsidR="000D0F2D" w:rsidRPr="00CF3E28">
        <w:rPr>
          <w:szCs w:val="24"/>
        </w:rPr>
        <w:t xml:space="preserve">and </w:t>
      </w:r>
      <w:r w:rsidRPr="00CF3E28">
        <w:rPr>
          <w:szCs w:val="24"/>
        </w:rPr>
        <w:t>10.0%</w:t>
      </w:r>
      <w:r w:rsidR="00290914" w:rsidRPr="00CF3E28">
        <w:rPr>
          <w:szCs w:val="24"/>
        </w:rPr>
        <w:t>*</w:t>
      </w:r>
      <w:r w:rsidRPr="00CF3E28">
        <w:rPr>
          <w:szCs w:val="24"/>
        </w:rPr>
        <w:t xml:space="preserve"> (CI: 7.0-12.2%</w:t>
      </w:r>
      <w:r w:rsidR="00DA0B9F" w:rsidRPr="00CF3E28">
        <w:rPr>
          <w:szCs w:val="24"/>
        </w:rPr>
        <w:t>, 2008</w:t>
      </w:r>
      <w:r w:rsidRPr="00CF3E28">
        <w:rPr>
          <w:szCs w:val="24"/>
        </w:rPr>
        <w:t>)</w:t>
      </w:r>
      <w:r w:rsidR="00DA0B9F"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DA0B9F" w:rsidRPr="00CF3E28">
        <w:rPr>
          <w:szCs w:val="24"/>
        </w:rPr>
        <w:fldChar w:fldCharType="separate"/>
      </w:r>
      <w:r w:rsidR="001C015B" w:rsidRPr="00CF3E28">
        <w:rPr>
          <w:szCs w:val="24"/>
          <w:vertAlign w:val="superscript"/>
        </w:rPr>
        <w:t>[6]</w:t>
      </w:r>
      <w:r w:rsidR="00DA0B9F" w:rsidRPr="00CF3E28">
        <w:rPr>
          <w:szCs w:val="24"/>
        </w:rPr>
        <w:fldChar w:fldCharType="end"/>
      </w:r>
      <w:r w:rsidRPr="00CF3E28">
        <w:rPr>
          <w:szCs w:val="24"/>
        </w:rPr>
        <w:t xml:space="preserve"> in </w:t>
      </w:r>
      <w:r w:rsidR="00E02C3E" w:rsidRPr="00CF3E28">
        <w:rPr>
          <w:szCs w:val="24"/>
        </w:rPr>
        <w:t>Egypt</w:t>
      </w:r>
      <w:r w:rsidRPr="00CF3E28">
        <w:rPr>
          <w:szCs w:val="24"/>
        </w:rPr>
        <w:t>.</w:t>
      </w:r>
      <w:r w:rsidR="00E02C3E" w:rsidRPr="00CF3E28">
        <w:rPr>
          <w:szCs w:val="24"/>
        </w:rPr>
        <w:t xml:space="preserve"> </w:t>
      </w:r>
      <w:r w:rsidR="000D0F2D" w:rsidRPr="00CF3E28">
        <w:rPr>
          <w:szCs w:val="24"/>
        </w:rPr>
        <w:t>The v</w:t>
      </w:r>
      <w:r w:rsidR="00E02C3E" w:rsidRPr="00CF3E28">
        <w:rPr>
          <w:szCs w:val="24"/>
        </w:rPr>
        <w:t>iremic prevalence was 1.1%</w:t>
      </w:r>
      <w:r w:rsidR="00290914" w:rsidRPr="00CF3E28">
        <w:rPr>
          <w:szCs w:val="24"/>
        </w:rPr>
        <w:t>*</w:t>
      </w:r>
      <w:r w:rsidR="00E02C3E" w:rsidRPr="00CF3E28">
        <w:rPr>
          <w:szCs w:val="24"/>
        </w:rPr>
        <w:t xml:space="preserve"> (0.4-1.4%, 2005-2011)</w:t>
      </w:r>
      <w:r w:rsidR="00DA0B9F"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DA0B9F" w:rsidRPr="00CF3E28">
        <w:rPr>
          <w:szCs w:val="24"/>
        </w:rPr>
        <w:fldChar w:fldCharType="separate"/>
      </w:r>
      <w:r w:rsidR="001C015B" w:rsidRPr="00CF3E28">
        <w:rPr>
          <w:szCs w:val="24"/>
          <w:vertAlign w:val="superscript"/>
        </w:rPr>
        <w:t>[6]</w:t>
      </w:r>
      <w:r w:rsidR="00DA0B9F" w:rsidRPr="00CF3E28">
        <w:rPr>
          <w:szCs w:val="24"/>
        </w:rPr>
        <w:fldChar w:fldCharType="end"/>
      </w:r>
      <w:r w:rsidR="00E02C3E" w:rsidRPr="00CF3E28">
        <w:rPr>
          <w:szCs w:val="24"/>
        </w:rPr>
        <w:t xml:space="preserve"> in Morocco,</w:t>
      </w:r>
      <w:r w:rsidRPr="00CF3E28">
        <w:rPr>
          <w:szCs w:val="24"/>
        </w:rPr>
        <w:t xml:space="preserve"> </w:t>
      </w:r>
      <w:r w:rsidR="00E02C3E" w:rsidRPr="00CF3E28">
        <w:rPr>
          <w:szCs w:val="24"/>
        </w:rPr>
        <w:t>1.0%</w:t>
      </w:r>
      <w:r w:rsidR="00290914" w:rsidRPr="00CF3E28">
        <w:rPr>
          <w:szCs w:val="24"/>
        </w:rPr>
        <w:t>*</w:t>
      </w:r>
      <w:r w:rsidR="00E02C3E" w:rsidRPr="00CF3E28">
        <w:rPr>
          <w:szCs w:val="24"/>
        </w:rPr>
        <w:t xml:space="preserve"> (0.2%-2.0%, 2012)</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00E02C3E" w:rsidRPr="00CF3E28">
        <w:rPr>
          <w:szCs w:val="24"/>
        </w:rPr>
        <w:t xml:space="preserve"> in Tunisia, and 5.8%</w:t>
      </w:r>
      <w:r w:rsidR="00290914" w:rsidRPr="00CF3E28">
        <w:rPr>
          <w:szCs w:val="24"/>
        </w:rPr>
        <w:t>*</w:t>
      </w:r>
      <w:r w:rsidR="00E02C3E" w:rsidRPr="00CF3E28">
        <w:rPr>
          <w:szCs w:val="24"/>
        </w:rPr>
        <w:t xml:space="preserve"> (1.4-8.7%, 2007-2008)</w:t>
      </w:r>
      <w:r w:rsidR="00DA0B9F" w:rsidRPr="00CF3E28">
        <w:rPr>
          <w:szCs w:val="24"/>
        </w:rPr>
        <w:fldChar w:fldCharType="begin"/>
      </w:r>
      <w:r w:rsidR="001C015B" w:rsidRPr="00CF3E28">
        <w:rPr>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DA0B9F" w:rsidRPr="00CF3E28">
        <w:rPr>
          <w:szCs w:val="24"/>
        </w:rPr>
        <w:fldChar w:fldCharType="separate"/>
      </w:r>
      <w:r w:rsidR="001C015B" w:rsidRPr="00CF3E28">
        <w:rPr>
          <w:szCs w:val="24"/>
          <w:vertAlign w:val="superscript"/>
        </w:rPr>
        <w:t>[6]</w:t>
      </w:r>
      <w:r w:rsidR="00DA0B9F" w:rsidRPr="00CF3E28">
        <w:rPr>
          <w:szCs w:val="24"/>
        </w:rPr>
        <w:fldChar w:fldCharType="end"/>
      </w:r>
      <w:r w:rsidR="00E02C3E" w:rsidRPr="00CF3E28">
        <w:rPr>
          <w:szCs w:val="24"/>
        </w:rPr>
        <w:t xml:space="preserve"> in Pakistan. </w:t>
      </w:r>
      <w:r w:rsidR="000D0F2D" w:rsidRPr="00CF3E28">
        <w:rPr>
          <w:szCs w:val="24"/>
        </w:rPr>
        <w:t xml:space="preserve">In anti-HCV positive </w:t>
      </w:r>
      <w:r w:rsidRPr="00CF3E28">
        <w:rPr>
          <w:szCs w:val="24"/>
        </w:rPr>
        <w:t>blood donors</w:t>
      </w:r>
      <w:r w:rsidR="00DA0B9F" w:rsidRPr="00CF3E28">
        <w:rPr>
          <w:szCs w:val="24"/>
        </w:rPr>
        <w:t>,</w:t>
      </w:r>
      <w:r w:rsidRPr="00CF3E28">
        <w:rPr>
          <w:szCs w:val="24"/>
        </w:rPr>
        <w:t xml:space="preserve"> </w:t>
      </w:r>
      <w:r w:rsidR="000D0F2D" w:rsidRPr="00CF3E28">
        <w:rPr>
          <w:szCs w:val="24"/>
        </w:rPr>
        <w:t xml:space="preserve">the </w:t>
      </w:r>
      <w:r w:rsidRPr="00CF3E28">
        <w:rPr>
          <w:szCs w:val="24"/>
        </w:rPr>
        <w:t>viremic rate was 60.0% in Libya (1992-2001)</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Pr="00CF3E28">
        <w:rPr>
          <w:szCs w:val="24"/>
        </w:rPr>
        <w:t xml:space="preserve"> and 20.0% in Saudi Arabia (1988-2009)</w:t>
      </w:r>
      <w:r w:rsidR="00DA0B9F" w:rsidRPr="00CF3E28">
        <w:rPr>
          <w:szCs w:val="24"/>
        </w:rPr>
        <w:fldChar w:fldCharType="begin"/>
      </w:r>
      <w:r w:rsidR="0068530D" w:rsidRPr="00CF3E28">
        <w:rPr>
          <w:szCs w:val="24"/>
        </w:rPr>
        <w:instrText xml:space="preserve"> ADDIN EN.CITE &lt;EndNote&gt;&lt;Cite&gt;&lt;Author&gt;Mohamoud&lt;/Author&gt;&lt;Year&gt;2016&lt;/Year&gt;&lt;RecNum&gt;3081&lt;/RecNum&gt;&lt;DisplayText&gt;&lt;style face="superscript"&gt;[59]&lt;/style&gt;&lt;/DisplayText&gt;&lt;record&gt;&lt;rec-number&gt;3081&lt;/rec-number&gt;&lt;foreign-keys&gt;&lt;key app="EN" db-id="2zrzpxzptwtsauexpsbxsx215ae0ez0ezfrf" timestamp="1512539871"&gt;3081&lt;/key&gt;&lt;/foreign-keys&gt;&lt;ref-type name="Journal Article"&gt;17&lt;/ref-type&gt;&lt;contributors&gt;&lt;authors&gt;&lt;author&gt;Mohamoud, Y. A.&lt;/author&gt;&lt;author&gt;Riome, S.&lt;/author&gt;&lt;author&gt;Abu-Raddad, L. J.&lt;/author&gt;&lt;/authors&gt;&lt;/contributors&gt;&lt;titles&gt;&lt;title&gt;Epidemiology of hepatitis C virus in the Arabian Gulf countries: Systematic review and meta-analysis of prevalence&lt;/title&gt;&lt;secondary-title&gt;Int J Infect Dis&lt;/secondary-title&gt;&lt;alt-title&gt;International journal of infectious diseases : IJID : official publication of the International Society for Infectious Diseases&lt;/alt-title&gt;&lt;/titles&gt;&lt;periodical&gt;&lt;full-title&gt;Int J Infect Dis&lt;/full-title&gt;&lt;abbr-1&gt;International journal of infectious diseases : IJID : official publication of the International Society for Infectious Diseases&lt;/abbr-1&gt;&lt;/periodical&gt;&lt;alt-periodical&gt;&lt;full-title&gt;Int J Infect Dis&lt;/full-title&gt;&lt;abbr-1&gt;International journal of infectious diseases : IJID : official publication of the International Society for Infectious Diseases&lt;/abbr-1&gt;&lt;/alt-periodical&gt;&lt;pages&gt;116-25&lt;/pages&gt;&lt;volume&gt;46&lt;/volume&gt;&lt;keywords&gt;&lt;keyword&gt;Hepatitis Delta Virus&lt;/keyword&gt;&lt;keyword&gt;GB virus C&lt;/keyword&gt;&lt;keyword&gt;Hepacivirus&lt;/keyword&gt;&lt;keyword&gt;Hepatitis E virus&lt;/keyword&gt;&lt;keyword&gt;Kuwait&lt;/keyword&gt;&lt;keyword&gt;Systematic review&lt;/keyword&gt;&lt;keyword&gt;Prevalence&lt;/keyword&gt;&lt;keyword&gt;Meta-analysis&lt;/keyword&gt;&lt;keyword&gt;Hepatitis C virus&lt;/keyword&gt;&lt;keyword&gt;Epidemiology&lt;/keyword&gt;&lt;keyword&gt;Arabian Gulf&lt;/keyword&gt;&lt;/keywords&gt;&lt;dates&gt;&lt;year&gt;2016&lt;/year&gt;&lt;/dates&gt;&lt;isbn&gt;1201-9712&lt;/isbn&gt;&lt;accession-num&gt;26996460&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[59]</w:t>
      </w:r>
      <w:r w:rsidR="00DA0B9F" w:rsidRPr="00CF3E28">
        <w:rPr>
          <w:szCs w:val="24"/>
        </w:rPr>
        <w:fldChar w:fldCharType="end"/>
      </w:r>
      <w:r w:rsidRPr="00CF3E28">
        <w:rPr>
          <w:szCs w:val="24"/>
        </w:rPr>
        <w:t>.</w:t>
      </w:r>
      <w:r w:rsidR="00DD093F" w:rsidRPr="00CF3E28">
        <w:rPr>
          <w:szCs w:val="24"/>
        </w:rPr>
        <w:t xml:space="preserve"> In healthcare workers, </w:t>
      </w:r>
      <w:r w:rsidR="000D0F2D" w:rsidRPr="00CF3E28">
        <w:rPr>
          <w:szCs w:val="24"/>
        </w:rPr>
        <w:t xml:space="preserve">the </w:t>
      </w:r>
      <w:r w:rsidR="00DD093F" w:rsidRPr="00CF3E28">
        <w:rPr>
          <w:szCs w:val="24"/>
        </w:rPr>
        <w:t xml:space="preserve">viremic rate was reported in Libya </w:t>
      </w:r>
      <w:r w:rsidR="000D0F2D" w:rsidRPr="00CF3E28">
        <w:rPr>
          <w:szCs w:val="24"/>
        </w:rPr>
        <w:t xml:space="preserve">as </w:t>
      </w:r>
      <w:r w:rsidR="00DD093F" w:rsidRPr="00CF3E28">
        <w:rPr>
          <w:szCs w:val="24"/>
        </w:rPr>
        <w:t>69.2% (1992-2004)</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00DD093F" w:rsidRPr="00CF3E28">
        <w:rPr>
          <w:szCs w:val="24"/>
        </w:rPr>
        <w:t>.</w:t>
      </w:r>
      <w:r w:rsidR="00DA0B9F" w:rsidRPr="00CF3E28">
        <w:rPr>
          <w:szCs w:val="24"/>
        </w:rPr>
        <w:t xml:space="preserve"> </w:t>
      </w:r>
      <w:r w:rsidR="00DD093F" w:rsidRPr="00CF3E28">
        <w:rPr>
          <w:szCs w:val="24"/>
        </w:rPr>
        <w:t xml:space="preserve">In dialysis patients, </w:t>
      </w:r>
      <w:r w:rsidR="000D0F2D" w:rsidRPr="00CF3E28">
        <w:rPr>
          <w:szCs w:val="24"/>
        </w:rPr>
        <w:t xml:space="preserve">the </w:t>
      </w:r>
      <w:r w:rsidR="00DD093F" w:rsidRPr="00CF3E28">
        <w:rPr>
          <w:szCs w:val="24"/>
        </w:rPr>
        <w:t>HCV viremic rate was 51.0% in Tunisia before 2000</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00DD093F" w:rsidRPr="00CF3E28">
        <w:rPr>
          <w:szCs w:val="24"/>
        </w:rPr>
        <w:t xml:space="preserve"> and 60.5</w:t>
      </w:r>
      <w:r w:rsidR="00791788" w:rsidRPr="00CF3E28">
        <w:rPr>
          <w:szCs w:val="24"/>
        </w:rPr>
        <w:t>%</w:t>
      </w:r>
      <w:r w:rsidR="00DD093F" w:rsidRPr="00CF3E28">
        <w:rPr>
          <w:szCs w:val="24"/>
        </w:rPr>
        <w:t>-93.3% in 2000-200</w:t>
      </w:r>
      <w:r w:rsidR="004570B8" w:rsidRPr="00CF3E28">
        <w:rPr>
          <w:szCs w:val="24"/>
        </w:rPr>
        <w:t>3</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00DD093F" w:rsidRPr="00CF3E28">
        <w:rPr>
          <w:szCs w:val="24"/>
        </w:rPr>
        <w:t>; in Libya</w:t>
      </w:r>
      <w:r w:rsidR="000D0F2D" w:rsidRPr="00CF3E28">
        <w:rPr>
          <w:szCs w:val="24"/>
        </w:rPr>
        <w:t>,</w:t>
      </w:r>
      <w:r w:rsidR="00DD093F" w:rsidRPr="00CF3E28">
        <w:rPr>
          <w:szCs w:val="24"/>
        </w:rPr>
        <w:t xml:space="preserve"> it was 72.0% (</w:t>
      </w:r>
      <w:r w:rsidR="00C81166" w:rsidRPr="00CF3E28">
        <w:rPr>
          <w:szCs w:val="24"/>
        </w:rPr>
        <w:t xml:space="preserve">before </w:t>
      </w:r>
      <w:r w:rsidR="004570B8" w:rsidRPr="00CF3E28">
        <w:rPr>
          <w:szCs w:val="24"/>
        </w:rPr>
        <w:t>2001</w:t>
      </w:r>
      <w:r w:rsidR="00DD093F" w:rsidRPr="00CF3E28">
        <w:rPr>
          <w:szCs w:val="24"/>
        </w:rPr>
        <w:t>)</w:t>
      </w:r>
      <w:r w:rsidR="00DA0B9F"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A0B9F" w:rsidRPr="00CF3E28">
        <w:rPr>
          <w:szCs w:val="24"/>
        </w:rPr>
        <w:fldChar w:fldCharType="separate"/>
      </w:r>
      <w:r w:rsidR="0068530D" w:rsidRPr="00CF3E28">
        <w:rPr>
          <w:szCs w:val="24"/>
          <w:vertAlign w:val="superscript"/>
        </w:rPr>
        <w:t>[52]</w:t>
      </w:r>
      <w:r w:rsidR="00DA0B9F" w:rsidRPr="00CF3E28">
        <w:rPr>
          <w:szCs w:val="24"/>
        </w:rPr>
        <w:fldChar w:fldCharType="end"/>
      </w:r>
      <w:r w:rsidR="00DD093F" w:rsidRPr="00CF3E28">
        <w:rPr>
          <w:szCs w:val="24"/>
        </w:rPr>
        <w:t>. In HIV</w:t>
      </w:r>
      <w:r w:rsidR="000D0F2D" w:rsidRPr="00CF3E28">
        <w:rPr>
          <w:szCs w:val="24"/>
        </w:rPr>
        <w:t>-</w:t>
      </w:r>
      <w:r w:rsidR="00DD093F" w:rsidRPr="00CF3E28">
        <w:rPr>
          <w:szCs w:val="24"/>
        </w:rPr>
        <w:t>infected patients</w:t>
      </w:r>
      <w:r w:rsidR="000D0F2D" w:rsidRPr="00CF3E28">
        <w:rPr>
          <w:szCs w:val="24"/>
        </w:rPr>
        <w:t xml:space="preserve"> in Morocco</w:t>
      </w:r>
      <w:r w:rsidR="00DD093F" w:rsidRPr="00CF3E28">
        <w:rPr>
          <w:szCs w:val="24"/>
        </w:rPr>
        <w:t xml:space="preserve">, the viremic rate was </w:t>
      </w:r>
      <w:r w:rsidR="004570B8" w:rsidRPr="00CF3E28">
        <w:rPr>
          <w:szCs w:val="24"/>
        </w:rPr>
        <w:t>reported as</w:t>
      </w:r>
      <w:r w:rsidR="00DD093F" w:rsidRPr="00CF3E28">
        <w:rPr>
          <w:szCs w:val="24"/>
        </w:rPr>
        <w:t xml:space="preserve"> 70.4% (</w:t>
      </w:r>
      <w:r w:rsidR="00DC608A" w:rsidRPr="00CF3E28">
        <w:rPr>
          <w:szCs w:val="24"/>
        </w:rPr>
        <w:t>study dates not reported</w:t>
      </w:r>
      <w:r w:rsidR="00DD093F" w:rsidRPr="00CF3E28">
        <w:rPr>
          <w:szCs w:val="24"/>
        </w:rPr>
        <w:t>)</w:t>
      </w:r>
      <w:r w:rsidR="00DA0B9F" w:rsidRPr="00CF3E28">
        <w:rPr>
          <w:szCs w:val="24"/>
        </w:rPr>
        <w:fldChar w:fldCharType="begin"/>
      </w:r>
      <w:r w:rsidR="0068530D" w:rsidRPr="00CF3E28">
        <w:rPr>
          <w:szCs w:val="24"/>
        </w:rPr>
        <w:instrText xml:space="preserve"> ADDIN EN.CITE &lt;EndNote&gt;&lt;Cite&gt;&lt;Author&gt;Azevedo&lt;/Author&gt;&lt;Year&gt;2016&lt;/Year&gt;&lt;RecNum&gt;3063&lt;/RecNum&gt;&lt;DisplayText&gt;&lt;style face="superscript"&gt;[49]&lt;/style&gt;&lt;/DisplayText&gt;&lt;record&gt;&lt;rec-number&gt;3063&lt;/rec-number&gt;&lt;foreign-keys&gt;&lt;key app="EN" db-id="2zrzpxzptwtsauexpsbxsx215ae0ez0ezfrf" timestamp="1511856018"&gt;3063&lt;/key&gt;&lt;/foreign-keys&gt;&lt;ref-type name="Journal Article"&gt;17&lt;/ref-type&gt;&lt;contributors&gt;&lt;authors&gt;&lt;author&gt;Azevedo, T. C.&lt;/author&gt;&lt;author&gt;Zwahlen, M.&lt;/author&gt;&lt;author&gt;Rauch, A.&lt;/author&gt;&lt;author&gt;Egger, M.&lt;/author&gt;&lt;author&gt;Wandeler, G.&lt;/author&gt;&lt;/authors&gt;&lt;/contributors&gt;&lt;titles&gt;&lt;title&gt;Hepatitis C in HIV-infected individuals: a systematic review and meta-analysis of estimated prevalence in Africa&lt;/title&gt;&lt;secondary-title&gt;J Int AIDS Soc&lt;/secondary-title&gt;&lt;alt-title&gt;Journal of the International AIDS Society&lt;/alt-title&gt;&lt;/titles&gt;&lt;periodical&gt;&lt;full-title&gt;J Int AIDS Soc&lt;/full-title&gt;&lt;abbr-1&gt;Journal of the International AIDS Society&lt;/abbr-1&gt;&lt;/periodical&gt;&lt;alt-periodical&gt;&lt;full-title&gt;J Int AIDS Soc&lt;/full-title&gt;&lt;abbr-1&gt;Journal of the International AIDS Society&lt;/abbr-1&gt;&lt;/alt-periodical&gt;&lt;pages&gt;20711&lt;/pages&gt;&lt;volume&gt;19&lt;/volume&gt;&lt;number&gt;1&lt;/number&gt;&lt;keywords&gt;&lt;keyword&gt;HIV-1&lt;/keyword&gt;&lt;keyword&gt;Prevalence&lt;/keyword&gt;&lt;keyword&gt;Genotype&lt;/keyword&gt;&lt;keyword&gt;Cross-Sectional Studies&lt;/keyword&gt;&lt;keyword&gt;HIV Infections&lt;/keyword&gt;&lt;keyword&gt;polymerase chain reaction&lt;/keyword&gt;&lt;keyword&gt;meta-analysis&lt;/keyword&gt;&lt;keyword&gt;hepatitis C infection&lt;/keyword&gt;&lt;keyword&gt;antibody test&lt;/keyword&gt;&lt;keyword&gt;HIV infection&lt;/keyword&gt;&lt;keyword&gt;Africa&lt;/keyword&gt;&lt;/keywords&gt;&lt;dates&gt;&lt;year&gt;2016&lt;/year&gt;&lt;/dates&gt;&lt;isbn&gt;1758-2652&lt;/isbn&gt;&lt;accession-num&gt;27293220&lt;/accession-num&gt;&lt;urls&gt;&lt;related-urls&gt;&lt;url&gt;https://www.ncbi.nlm.nih.gov/pmc/articles/PMC4904089/pdf/JIAS-19-20711.pdf&lt;/url&gt;&lt;/related-urls&gt;&lt;/urls&gt;&lt;language&gt;eng&lt;/language&gt;&lt;/record&gt;&lt;/Cite&gt;&lt;/EndNote&gt;</w:instrText>
      </w:r>
      <w:r w:rsidR="00DA0B9F" w:rsidRPr="00CF3E28">
        <w:rPr>
          <w:szCs w:val="24"/>
        </w:rPr>
        <w:fldChar w:fldCharType="separate"/>
      </w:r>
      <w:r w:rsidR="0068530D" w:rsidRPr="00CF3E28">
        <w:rPr>
          <w:szCs w:val="24"/>
          <w:vertAlign w:val="superscript"/>
        </w:rPr>
        <w:t>[49]</w:t>
      </w:r>
      <w:r w:rsidR="00DA0B9F" w:rsidRPr="00CF3E28">
        <w:rPr>
          <w:szCs w:val="24"/>
        </w:rPr>
        <w:fldChar w:fldCharType="end"/>
      </w:r>
      <w:r w:rsidR="00DD093F" w:rsidRPr="00CF3E28">
        <w:rPr>
          <w:szCs w:val="24"/>
        </w:rPr>
        <w:t>.</w:t>
      </w:r>
    </w:p>
    <w:p w14:paraId="7364FEE4" w14:textId="77777777" w:rsidR="00846EB2" w:rsidRPr="00CF3E28" w:rsidRDefault="00846EB2" w:rsidP="00647E70">
      <w:pPr>
        <w:snapToGrid w:val="0"/>
        <w:spacing w:after="0" w:line="360" w:lineRule="auto"/>
        <w:jc w:val="both"/>
        <w:rPr>
          <w:szCs w:val="24"/>
          <w:lang w:eastAsia="zh-CN"/>
        </w:rPr>
      </w:pPr>
    </w:p>
    <w:p w14:paraId="51088F88" w14:textId="64F6E035" w:rsidR="007003BF" w:rsidRPr="00846EB2" w:rsidRDefault="007003BF" w:rsidP="00647E70">
      <w:pPr>
        <w:pStyle w:val="Heading2"/>
        <w:snapToGrid w:val="0"/>
        <w:spacing w:before="0" w:line="360" w:lineRule="auto"/>
        <w:jc w:val="both"/>
        <w:rPr>
          <w:b/>
          <w:szCs w:val="24"/>
        </w:rPr>
      </w:pPr>
      <w:r w:rsidRPr="00846EB2">
        <w:rPr>
          <w:b/>
          <w:szCs w:val="24"/>
        </w:rPr>
        <w:lastRenderedPageBreak/>
        <w:t>Co-infection with hepatitis B</w:t>
      </w:r>
      <w:r w:rsidR="00350A3C" w:rsidRPr="00846EB2">
        <w:rPr>
          <w:b/>
          <w:szCs w:val="24"/>
        </w:rPr>
        <w:t xml:space="preserve"> virus</w:t>
      </w:r>
      <w:r w:rsidR="00D57D68" w:rsidRPr="00846EB2">
        <w:rPr>
          <w:b/>
          <w:szCs w:val="24"/>
        </w:rPr>
        <w:t>,</w:t>
      </w:r>
      <w:r w:rsidRPr="00846EB2">
        <w:rPr>
          <w:b/>
          <w:szCs w:val="24"/>
        </w:rPr>
        <w:t xml:space="preserve"> HIV</w:t>
      </w:r>
      <w:r w:rsidR="003503E6" w:rsidRPr="00846EB2">
        <w:rPr>
          <w:b/>
          <w:szCs w:val="24"/>
        </w:rPr>
        <w:t xml:space="preserve">, or </w:t>
      </w:r>
      <w:r w:rsidR="000D0F2D" w:rsidRPr="00846EB2">
        <w:rPr>
          <w:b/>
          <w:szCs w:val="24"/>
        </w:rPr>
        <w:t>s</w:t>
      </w:r>
      <w:r w:rsidR="00CA3CF8" w:rsidRPr="00846EB2">
        <w:rPr>
          <w:b/>
          <w:szCs w:val="24"/>
        </w:rPr>
        <w:t>c</w:t>
      </w:r>
      <w:r w:rsidR="003503E6" w:rsidRPr="00846EB2">
        <w:rPr>
          <w:b/>
          <w:szCs w:val="24"/>
        </w:rPr>
        <w:t>histosom</w:t>
      </w:r>
      <w:r w:rsidR="000A0664" w:rsidRPr="00846EB2">
        <w:rPr>
          <w:b/>
          <w:szCs w:val="24"/>
        </w:rPr>
        <w:t>iasis</w:t>
      </w:r>
    </w:p>
    <w:p w14:paraId="655FA582" w14:textId="6575E557" w:rsidR="00DD7A2E" w:rsidRPr="00CF3E28" w:rsidRDefault="00D8434B" w:rsidP="00647E70">
      <w:pPr>
        <w:snapToGrid w:val="0"/>
        <w:spacing w:after="0" w:line="360" w:lineRule="auto"/>
        <w:jc w:val="both"/>
        <w:rPr>
          <w:szCs w:val="24"/>
        </w:rPr>
      </w:pPr>
      <w:r w:rsidRPr="00CF3E28">
        <w:rPr>
          <w:szCs w:val="24"/>
        </w:rPr>
        <w:t>We identified two SRs</w:t>
      </w:r>
      <w:r w:rsidRPr="00CF3E28">
        <w:rPr>
          <w:szCs w:val="24"/>
        </w:rPr>
        <w:fldChar w:fldCharType="begin">
          <w:fldData xml:space="preserve">PEVuZE5vdGU+PENpdGU+PEF1dGhvcj5BbGF2aWFuPC9BdXRob3I+PFllYXI+MjAxNjwvWWVhcj48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PEVuZE5vdGU+PENpdGU+PEF1dGhvcj5BbGF2aWFuPC9BdXRob3I+PFllYXI+MjAxNjwvWWVhcj48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846EB2">
        <w:rPr>
          <w:szCs w:val="24"/>
          <w:vertAlign w:val="superscript"/>
        </w:rPr>
        <w:t>[36,</w:t>
      </w:r>
      <w:r w:rsidR="0068530D" w:rsidRPr="00CF3E28">
        <w:rPr>
          <w:szCs w:val="24"/>
          <w:vertAlign w:val="superscript"/>
        </w:rPr>
        <w:t>47]</w:t>
      </w:r>
      <w:r w:rsidRPr="00CF3E28">
        <w:rPr>
          <w:szCs w:val="24"/>
        </w:rPr>
        <w:fldChar w:fldCharType="end"/>
      </w:r>
      <w:r w:rsidR="00FE76F9" w:rsidRPr="00CF3E28">
        <w:rPr>
          <w:szCs w:val="24"/>
        </w:rPr>
        <w:t xml:space="preserve"> </w:t>
      </w:r>
      <w:r w:rsidR="000D0F2D" w:rsidRPr="00CF3E28">
        <w:rPr>
          <w:szCs w:val="24"/>
        </w:rPr>
        <w:t xml:space="preserve">that </w:t>
      </w:r>
      <w:r w:rsidR="00FE76F9" w:rsidRPr="00CF3E28">
        <w:rPr>
          <w:szCs w:val="24"/>
        </w:rPr>
        <w:t>report</w:t>
      </w:r>
      <w:r w:rsidR="000D0F2D" w:rsidRPr="00CF3E28">
        <w:rPr>
          <w:szCs w:val="24"/>
        </w:rPr>
        <w:t>ed</w:t>
      </w:r>
      <w:r w:rsidR="00FE76F9" w:rsidRPr="00CF3E28">
        <w:rPr>
          <w:szCs w:val="24"/>
        </w:rPr>
        <w:t xml:space="preserve"> HBV (HBsAg) and a</w:t>
      </w:r>
      <w:r w:rsidRPr="00CF3E28">
        <w:rPr>
          <w:szCs w:val="24"/>
        </w:rPr>
        <w:t>nti-HCV co-infection prevalence estimates</w:t>
      </w:r>
      <w:r w:rsidR="000D0F2D" w:rsidRPr="00CF3E28">
        <w:rPr>
          <w:szCs w:val="24"/>
        </w:rPr>
        <w:t xml:space="preserve">; these estimates </w:t>
      </w:r>
      <w:r w:rsidRPr="00CF3E28">
        <w:rPr>
          <w:szCs w:val="24"/>
        </w:rPr>
        <w:t xml:space="preserve">were </w:t>
      </w:r>
      <w:r w:rsidR="00FE76F9" w:rsidRPr="00CF3E28">
        <w:rPr>
          <w:szCs w:val="24"/>
        </w:rPr>
        <w:t>only in HCC patients</w:t>
      </w:r>
      <w:r w:rsidR="000D0F2D" w:rsidRPr="00CF3E28">
        <w:rPr>
          <w:szCs w:val="24"/>
        </w:rPr>
        <w:t>,</w:t>
      </w:r>
      <w:r w:rsidR="00FE76F9" w:rsidRPr="00CF3E28">
        <w:rPr>
          <w:szCs w:val="24"/>
        </w:rPr>
        <w:t xml:space="preserve"> and </w:t>
      </w:r>
      <w:r w:rsidR="000D0F2D" w:rsidRPr="00CF3E28">
        <w:rPr>
          <w:szCs w:val="24"/>
        </w:rPr>
        <w:t xml:space="preserve">neither </w:t>
      </w:r>
      <w:r w:rsidR="00FE76F9" w:rsidRPr="00CF3E28">
        <w:rPr>
          <w:szCs w:val="24"/>
        </w:rPr>
        <w:t>of the</w:t>
      </w:r>
      <w:r w:rsidRPr="00CF3E28">
        <w:rPr>
          <w:szCs w:val="24"/>
        </w:rPr>
        <w:t>se SRs</w:t>
      </w:r>
      <w:r w:rsidRPr="00CF3E28">
        <w:rPr>
          <w:szCs w:val="24"/>
        </w:rPr>
        <w:fldChar w:fldCharType="begin">
          <w:fldData xml:space="preserve">PEVuZE5vdGU+PENpdGU+PEF1dGhvcj5BbGF2aWFuPC9BdXRob3I+PFllYXI+MjAxNjwvWWVhcj48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PEVuZE5vdGU+PENpdGU+PEF1dGhvcj5BbGF2aWFuPC9BdXRob3I+PFllYXI+MjAxNjwvWWVhcj48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AB35A8">
        <w:rPr>
          <w:szCs w:val="24"/>
          <w:vertAlign w:val="superscript"/>
        </w:rPr>
        <w:t>[36,</w:t>
      </w:r>
      <w:r w:rsidR="0068530D" w:rsidRPr="00CF3E28">
        <w:rPr>
          <w:szCs w:val="24"/>
          <w:vertAlign w:val="superscript"/>
        </w:rPr>
        <w:t>47]</w:t>
      </w:r>
      <w:r w:rsidRPr="00CF3E28">
        <w:rPr>
          <w:szCs w:val="24"/>
        </w:rPr>
        <w:fldChar w:fldCharType="end"/>
      </w:r>
      <w:r w:rsidR="00FE76F9" w:rsidRPr="00CF3E28">
        <w:rPr>
          <w:szCs w:val="24"/>
        </w:rPr>
        <w:t xml:space="preserve"> reported study dates</w:t>
      </w:r>
      <w:r w:rsidR="004570B8" w:rsidRPr="00CF3E28">
        <w:rPr>
          <w:szCs w:val="24"/>
        </w:rPr>
        <w:t>/years</w:t>
      </w:r>
      <w:r w:rsidR="00FE76F9" w:rsidRPr="00CF3E28">
        <w:rPr>
          <w:szCs w:val="24"/>
        </w:rPr>
        <w:t>. In Egypt, Pakistan, Saudi Arabia, and Tunisia</w:t>
      </w:r>
      <w:r w:rsidR="000D0F2D" w:rsidRPr="00CF3E28">
        <w:rPr>
          <w:szCs w:val="24"/>
        </w:rPr>
        <w:t>, the</w:t>
      </w:r>
      <w:r w:rsidR="00FE76F9" w:rsidRPr="00CF3E28">
        <w:rPr>
          <w:szCs w:val="24"/>
        </w:rPr>
        <w:t xml:space="preserve"> anti-HCV prevalence was higher than </w:t>
      </w:r>
      <w:r w:rsidR="000D0F2D" w:rsidRPr="00CF3E28">
        <w:rPr>
          <w:szCs w:val="24"/>
        </w:rPr>
        <w:t xml:space="preserve">the </w:t>
      </w:r>
      <w:r w:rsidR="00FE76F9" w:rsidRPr="00CF3E28">
        <w:rPr>
          <w:szCs w:val="24"/>
        </w:rPr>
        <w:t xml:space="preserve">HBsAg prevalence, while </w:t>
      </w:r>
      <w:r w:rsidR="000D0F2D" w:rsidRPr="00CF3E28">
        <w:rPr>
          <w:szCs w:val="24"/>
        </w:rPr>
        <w:t>the opposite finding was observed</w:t>
      </w:r>
      <w:r w:rsidR="00FE76F9" w:rsidRPr="00CF3E28">
        <w:rPr>
          <w:szCs w:val="24"/>
        </w:rPr>
        <w:t xml:space="preserve"> in Lebanon, Sudan, and Yemen</w:t>
      </w:r>
      <w:r w:rsidR="00461478" w:rsidRPr="00CF3E28">
        <w:rPr>
          <w:szCs w:val="24"/>
        </w:rPr>
        <w:t xml:space="preserve"> </w:t>
      </w:r>
      <w:r w:rsidR="00461478" w:rsidRPr="00CF3E28">
        <w:rPr>
          <w:rFonts w:cs="Times New Roman"/>
          <w:szCs w:val="24"/>
        </w:rPr>
        <w:t>(Supplementary Materials 9)</w:t>
      </w:r>
      <w:r w:rsidR="00461478" w:rsidRPr="00CF3E28">
        <w:rPr>
          <w:szCs w:val="24"/>
        </w:rPr>
        <w:t>.</w:t>
      </w:r>
    </w:p>
    <w:p w14:paraId="755D7236" w14:textId="5C5D0E1E" w:rsidR="003503E6" w:rsidRPr="00CF3E28" w:rsidRDefault="00D97E11" w:rsidP="00647E70">
      <w:pPr>
        <w:snapToGrid w:val="0"/>
        <w:spacing w:after="0" w:line="360" w:lineRule="auto"/>
        <w:jc w:val="both"/>
        <w:rPr>
          <w:szCs w:val="24"/>
        </w:rPr>
      </w:pPr>
      <w:r w:rsidRPr="00CF3E28">
        <w:rPr>
          <w:szCs w:val="24"/>
        </w:rPr>
        <w:t>In Libya, 90.1% (CI: 78.2</w:t>
      </w:r>
      <w:r w:rsidR="00846EB2" w:rsidRPr="00CF3E28">
        <w:rPr>
          <w:szCs w:val="24"/>
        </w:rPr>
        <w:t>%</w:t>
      </w:r>
      <w:r w:rsidRPr="00CF3E28">
        <w:rPr>
          <w:szCs w:val="24"/>
        </w:rPr>
        <w:t>-100%) of HIV-infected prisoners had an HCV co-infection</w:t>
      </w:r>
      <w:r w:rsidR="003503E6" w:rsidRPr="00CF3E28">
        <w:rPr>
          <w:szCs w:val="24"/>
        </w:rPr>
        <w:t xml:space="preserve"> </w:t>
      </w:r>
      <w:r w:rsidRPr="00CF3E28">
        <w:rPr>
          <w:szCs w:val="24"/>
        </w:rPr>
        <w:t>(</w:t>
      </w:r>
      <w:r w:rsidR="00DC608A" w:rsidRPr="00CF3E28">
        <w:rPr>
          <w:szCs w:val="24"/>
        </w:rPr>
        <w:t>study dates not reported</w:t>
      </w:r>
      <w:r w:rsidRPr="00CF3E28">
        <w:rPr>
          <w:szCs w:val="24"/>
        </w:rPr>
        <w:t>)</w:t>
      </w:r>
      <w:r w:rsidRPr="00CF3E28">
        <w:rPr>
          <w:szCs w:val="24"/>
        </w:rPr>
        <w:fldChar w:fldCharType="begin"/>
      </w:r>
      <w:r w:rsidR="0068530D" w:rsidRPr="00CF3E28">
        <w:rPr>
          <w:szCs w:val="24"/>
        </w:rPr>
        <w:instrText xml:space="preserve"> ADDIN EN.CITE &lt;EndNote&gt;&lt;Cite&gt;&lt;Author&gt;Azevedo&lt;/Author&gt;&lt;Year&gt;2016&lt;/Year&gt;&lt;RecNum&gt;3063&lt;/RecNum&gt;&lt;DisplayText&gt;&lt;style face="superscript"&gt;[49]&lt;/style&gt;&lt;/DisplayText&gt;&lt;record&gt;&lt;rec-number&gt;3063&lt;/rec-number&gt;&lt;foreign-keys&gt;&lt;key app="EN" db-id="2zrzpxzptwtsauexpsbxsx215ae0ez0ezfrf" timestamp="1511856018"&gt;3063&lt;/key&gt;&lt;/foreign-keys&gt;&lt;ref-type name="Journal Article"&gt;17&lt;/ref-type&gt;&lt;contributors&gt;&lt;authors&gt;&lt;author&gt;Azevedo, T. C.&lt;/author&gt;&lt;author&gt;Zwahlen, M.&lt;/author&gt;&lt;author&gt;Rauch, A.&lt;/author&gt;&lt;author&gt;Egger, M.&lt;/author&gt;&lt;author&gt;Wandeler, G.&lt;/author&gt;&lt;/authors&gt;&lt;/contributors&gt;&lt;titles&gt;&lt;title&gt;Hepatitis C in HIV-infected individuals: a systematic review and meta-analysis of estimated prevalence in Africa&lt;/title&gt;&lt;secondary-title&gt;J Int AIDS Soc&lt;/secondary-title&gt;&lt;alt-title&gt;Journal of the International AIDS Society&lt;/alt-title&gt;&lt;/titles&gt;&lt;periodical&gt;&lt;full-title&gt;J Int AIDS Soc&lt;/full-title&gt;&lt;abbr-1&gt;Journal of the International AIDS Society&lt;/abbr-1&gt;&lt;/periodical&gt;&lt;alt-periodical&gt;&lt;full-title&gt;J Int AIDS Soc&lt;/full-title&gt;&lt;abbr-1&gt;Journal of the International AIDS Society&lt;/abbr-1&gt;&lt;/alt-periodical&gt;&lt;pages&gt;20711&lt;/pages&gt;&lt;volume&gt;19&lt;/volume&gt;&lt;number&gt;1&lt;/number&gt;&lt;keywords&gt;&lt;keyword&gt;HIV-1&lt;/keyword&gt;&lt;keyword&gt;Prevalence&lt;/keyword&gt;&lt;keyword&gt;Genotype&lt;/keyword&gt;&lt;keyword&gt;Cross-Sectional Studies&lt;/keyword&gt;&lt;keyword&gt;HIV Infections&lt;/keyword&gt;&lt;keyword&gt;polymerase chain reaction&lt;/keyword&gt;&lt;keyword&gt;meta-analysis&lt;/keyword&gt;&lt;keyword&gt;hepatitis C infection&lt;/keyword&gt;&lt;keyword&gt;antibody test&lt;/keyword&gt;&lt;keyword&gt;HIV infection&lt;/keyword&gt;&lt;keyword&gt;Africa&lt;/keyword&gt;&lt;/keywords&gt;&lt;dates&gt;&lt;year&gt;2016&lt;/year&gt;&lt;/dates&gt;&lt;isbn&gt;1758-2652&lt;/isbn&gt;&lt;accession-num&gt;27293220&lt;/accession-num&gt;&lt;urls&gt;&lt;related-urls&gt;&lt;url&gt;https://www.ncbi.nlm.nih.gov/pmc/articles/PMC4904089/pdf/JIAS-19-20711.pdf&lt;/url&gt;&lt;/related-urls&gt;&lt;/urls&gt;&lt;language&gt;eng&lt;/language&gt;&lt;/record&gt;&lt;/Cite&gt;&lt;/EndNote&gt;</w:instrText>
      </w:r>
      <w:r w:rsidRPr="00CF3E28">
        <w:rPr>
          <w:szCs w:val="24"/>
        </w:rPr>
        <w:fldChar w:fldCharType="separate"/>
      </w:r>
      <w:r w:rsidR="0068530D" w:rsidRPr="00CF3E28">
        <w:rPr>
          <w:szCs w:val="24"/>
          <w:vertAlign w:val="superscript"/>
        </w:rPr>
        <w:t>[49]</w:t>
      </w:r>
      <w:r w:rsidRPr="00CF3E28">
        <w:rPr>
          <w:szCs w:val="24"/>
        </w:rPr>
        <w:fldChar w:fldCharType="end"/>
      </w:r>
      <w:r w:rsidRPr="00CF3E28">
        <w:rPr>
          <w:szCs w:val="24"/>
        </w:rPr>
        <w:t>. In HIV-infected children</w:t>
      </w:r>
      <w:r w:rsidR="00ED44BE" w:rsidRPr="00CF3E28">
        <w:rPr>
          <w:szCs w:val="24"/>
        </w:rPr>
        <w:t>, the prevalence of</w:t>
      </w:r>
      <w:r w:rsidRPr="00CF3E28">
        <w:rPr>
          <w:szCs w:val="24"/>
        </w:rPr>
        <w:t xml:space="preserve"> </w:t>
      </w:r>
      <w:r w:rsidR="003503E6" w:rsidRPr="00CF3E28">
        <w:rPr>
          <w:szCs w:val="24"/>
        </w:rPr>
        <w:t>HCV co-infection was 43.0%-46.0% (1998-199</w:t>
      </w:r>
      <w:r w:rsidR="00F017A4" w:rsidRPr="00CF3E28">
        <w:rPr>
          <w:szCs w:val="24"/>
        </w:rPr>
        <w:t>9</w:t>
      </w:r>
      <w:r w:rsidR="003503E6" w:rsidRPr="00CF3E28">
        <w:rPr>
          <w:szCs w:val="24"/>
        </w:rPr>
        <w:t>)</w:t>
      </w:r>
      <w:r w:rsidR="003503E6"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3503E6" w:rsidRPr="00CF3E28">
        <w:rPr>
          <w:szCs w:val="24"/>
        </w:rPr>
        <w:fldChar w:fldCharType="separate"/>
      </w:r>
      <w:r w:rsidR="0068530D" w:rsidRPr="00CF3E28">
        <w:rPr>
          <w:szCs w:val="24"/>
          <w:vertAlign w:val="superscript"/>
        </w:rPr>
        <w:t>[52]</w:t>
      </w:r>
      <w:r w:rsidR="003503E6" w:rsidRPr="00CF3E28">
        <w:rPr>
          <w:szCs w:val="24"/>
        </w:rPr>
        <w:fldChar w:fldCharType="end"/>
      </w:r>
      <w:r w:rsidR="003503E6" w:rsidRPr="00CF3E28">
        <w:rPr>
          <w:szCs w:val="24"/>
        </w:rPr>
        <w:t xml:space="preserve">. The most </w:t>
      </w:r>
      <w:r w:rsidR="00F017A4" w:rsidRPr="00CF3E28">
        <w:rPr>
          <w:szCs w:val="24"/>
        </w:rPr>
        <w:t>up-to-date</w:t>
      </w:r>
      <w:r w:rsidR="003503E6" w:rsidRPr="00CF3E28">
        <w:rPr>
          <w:szCs w:val="24"/>
        </w:rPr>
        <w:t xml:space="preserve"> estimat</w:t>
      </w:r>
      <w:r w:rsidR="00ED44BE" w:rsidRPr="00CF3E28">
        <w:rPr>
          <w:szCs w:val="24"/>
        </w:rPr>
        <w:t>es</w:t>
      </w:r>
      <w:r w:rsidR="003503E6" w:rsidRPr="00CF3E28">
        <w:rPr>
          <w:szCs w:val="24"/>
        </w:rPr>
        <w:t xml:space="preserve"> of HCV co-infection in HIV-infected patients </w:t>
      </w:r>
      <w:r w:rsidR="00ED44BE" w:rsidRPr="00CF3E28">
        <w:rPr>
          <w:szCs w:val="24"/>
        </w:rPr>
        <w:t xml:space="preserve">were </w:t>
      </w:r>
      <w:r w:rsidR="003503E6" w:rsidRPr="00CF3E28">
        <w:rPr>
          <w:szCs w:val="24"/>
        </w:rPr>
        <w:t>5.4% (2006-2010) in Morocco</w:t>
      </w:r>
      <w:r w:rsidR="00D57D68" w:rsidRPr="00CF3E28">
        <w:rPr>
          <w:szCs w:val="24"/>
        </w:rPr>
        <w:fldChar w:fldCharType="begin"/>
      </w:r>
      <w:r w:rsidR="0068530D" w:rsidRPr="00CF3E28">
        <w:rPr>
          <w:szCs w:val="24"/>
        </w:rPr>
        <w:instrText xml:space="preserve"> ADDIN EN.CITE &lt;EndNote&gt;&lt;Cite&gt;&lt;Author&gt;Fadlalla&lt;/Author&gt;&lt;Year&gt;2015&lt;/Year&gt;&lt;RecNum&gt;3083&lt;/RecNum&gt;&lt;DisplayText&gt;&lt;style face="superscript"&gt;[52]&lt;/style&gt;&lt;/DisplayText&gt;&lt;record&gt;&lt;rec-number&gt;3083&lt;/rec-number&gt;&lt;foreign-keys&gt;&lt;key app="EN" db-id="2zrzpxzptwtsauexpsbxsx215ae0ez0ezfrf" timestamp="1512539954"&gt;3083&lt;/key&gt;&lt;/foreign-keys&gt;&lt;ref-type name="Journal Article"&gt;17&lt;/ref-type&gt;&lt;contributors&gt;&lt;authors&gt;&lt;author&gt;Fadlalla, F. A.&lt;/author&gt;&lt;author&gt;Mohamoud, Y. A.&lt;/author&gt;&lt;author&gt;Mumtaz, G. R.&lt;/author&gt;&lt;author&gt;Abu-Raddad, L. J.&lt;/author&gt;&lt;/authors&gt;&lt;/contributors&gt;&lt;titles&gt;&lt;title&gt;The epidemiology of hepatitis C virus in the Maghreb region: systematic review and meta-analyses&lt;/title&gt;&lt;secondary-title&gt;PLoS One&lt;/secondary-title&gt;&lt;alt-title&gt;PloS one&lt;/alt-title&gt;&lt;/titles&gt;&lt;periodical&gt;&lt;full-title&gt;PloS one&lt;/full-title&gt;&lt;/periodical&gt;&lt;alt-periodical&gt;&lt;full-title&gt;PloS one&lt;/full-title&gt;&lt;/alt-periodical&gt;&lt;pages&gt;e0121873&lt;/pages&gt;&lt;volume&gt;10&lt;/volume&gt;&lt;number&gt;3&lt;/number&gt;&lt;keywords&gt;&lt;keyword&gt;Hepatitis Delta Virus&lt;/keyword&gt;&lt;keyword&gt;GB virus C&lt;/keyword&gt;&lt;keyword&gt;Hepacivirus&lt;/keyword&gt;&lt;keyword&gt;Hepatitis E virus&lt;/keyword&gt;&lt;keyword&gt;Developing Countries&lt;/keyword&gt;&lt;keyword&gt;Africa, Northern&lt;/keyword&gt;&lt;keyword&gt;Prevalence&lt;/keyword&gt;&lt;keyword&gt;Models, Statistical&lt;/keyword&gt;&lt;keyword&gt;Incidence&lt;/keyword&gt;&lt;keyword&gt;Humans&lt;/keyword&gt;&lt;keyword&gt;Hepatitis C/*epidemiology&lt;/keyword&gt;&lt;keyword&gt;Hepacivirus/*immunology&lt;/keyword&gt;&lt;keyword&gt;Antibodies, Viral/blood&lt;/keyword&gt;&lt;keyword&gt;Africa, Northern/epidemiology&lt;/keyword&gt;&lt;/keywords&gt;&lt;dates&gt;&lt;year&gt;2015&lt;/year&gt;&lt;/dates&gt;&lt;isbn&gt;1932-6203&lt;/isbn&gt;&lt;accession-num&gt;25803848&lt;/accession-num&gt;&lt;urls&gt;&lt;/urls&gt;&lt;language&gt;eng&lt;/language&gt;&lt;/record&gt;&lt;/Cite&gt;&lt;/EndNote&gt;</w:instrText>
      </w:r>
      <w:r w:rsidR="00D57D68" w:rsidRPr="00CF3E28">
        <w:rPr>
          <w:szCs w:val="24"/>
        </w:rPr>
        <w:fldChar w:fldCharType="separate"/>
      </w:r>
      <w:r w:rsidR="0068530D" w:rsidRPr="00CF3E28">
        <w:rPr>
          <w:szCs w:val="24"/>
          <w:vertAlign w:val="superscript"/>
        </w:rPr>
        <w:t>[52]</w:t>
      </w:r>
      <w:r w:rsidR="00D57D68" w:rsidRPr="00CF3E28">
        <w:rPr>
          <w:szCs w:val="24"/>
        </w:rPr>
        <w:fldChar w:fldCharType="end"/>
      </w:r>
      <w:r w:rsidR="003503E6" w:rsidRPr="00CF3E28">
        <w:rPr>
          <w:szCs w:val="24"/>
        </w:rPr>
        <w:t>, 1.7% (CI:</w:t>
      </w:r>
      <w:r w:rsidR="00ED44BE" w:rsidRPr="00CF3E28">
        <w:rPr>
          <w:szCs w:val="24"/>
        </w:rPr>
        <w:t xml:space="preserve"> </w:t>
      </w:r>
      <w:r w:rsidR="003503E6" w:rsidRPr="00CF3E28">
        <w:rPr>
          <w:szCs w:val="24"/>
        </w:rPr>
        <w:t>0.2-2.3%</w:t>
      </w:r>
      <w:r w:rsidR="00C477BA" w:rsidRPr="00CF3E28">
        <w:rPr>
          <w:szCs w:val="24"/>
        </w:rPr>
        <w:t>, study date not reported</w:t>
      </w:r>
      <w:r w:rsidR="003503E6" w:rsidRPr="00CF3E28">
        <w:rPr>
          <w:szCs w:val="24"/>
        </w:rPr>
        <w:t>) in Sudan</w:t>
      </w:r>
      <w:r w:rsidR="00D57D68" w:rsidRPr="00CF3E28">
        <w:rPr>
          <w:szCs w:val="24"/>
        </w:rPr>
        <w:fldChar w:fldCharType="begin"/>
      </w:r>
      <w:r w:rsidR="0068530D" w:rsidRPr="00CF3E28">
        <w:rPr>
          <w:szCs w:val="24"/>
        </w:rPr>
        <w:instrText xml:space="preserve"> ADDIN EN.CITE &lt;EndNote&gt;&lt;Cite&gt;&lt;Author&gt;Chaabna&lt;/Author&gt;&lt;Year&gt;2016&lt;/Year&gt;&lt;RecNum&gt;3079&lt;/RecNum&gt;&lt;DisplayText&gt;&lt;style face="superscript"&gt;[27]&lt;/style&gt;&lt;/DisplayText&gt;&lt;record&gt;&lt;rec-number&gt;3079&lt;/rec-number&gt;&lt;foreign-keys&gt;&lt;key app="EN" db-id="2zrzpxzptwtsauexpsbxsx215ae0ez0ezfrf" timestamp="1512467301"&gt;3079&lt;/key&gt;&lt;/foreign-keys&gt;&lt;ref-type name="Journal Article"&gt;17&lt;/ref-type&gt;&lt;contributors&gt;&lt;authors&gt;&lt;author&gt;Chaabna, K.&lt;/author&gt;&lt;author&gt;Kouyoumjian, S. P.&lt;/author&gt;&lt;author&gt;Abu-Raddad, L. J.&lt;/author&gt;&lt;/authors&gt;&lt;/contributors&gt;&lt;titles&gt;&lt;title&gt;Hepatitis C Virus Epidemiology in Djibouti, Somalia, Sudan, and Yemen: Systematic Review and Meta-Analysis&lt;/title&gt;&lt;secondary-title&gt;PLoS One&lt;/secondary-title&gt;&lt;alt-title&gt;PloS one&lt;/alt-title&gt;&lt;/titles&gt;&lt;periodical&gt;&lt;full-title&gt;PloS one&lt;/full-title&gt;&lt;/periodical&gt;&lt;alt-periodical&gt;&lt;full-title&gt;PloS one&lt;/full-title&gt;&lt;/alt-periodical&gt;&lt;pages&gt;e0149966&lt;/pages&gt;&lt;volume&gt;11&lt;/volume&gt;&lt;number&gt;2&lt;/number&gt;&lt;keywords&gt;&lt;keyword&gt;Yemen&lt;/keyword&gt;&lt;keyword&gt;Sudan&lt;/keyword&gt;&lt;keyword&gt;Somalia&lt;/keyword&gt;&lt;keyword&gt;Djibouti&lt;/keyword&gt;&lt;keyword&gt;Yemen/epidemiology&lt;/keyword&gt;&lt;keyword&gt;Sudan/epidemiology&lt;/keyword&gt;&lt;keyword&gt;Somalia/epidemiology&lt;/keyword&gt;&lt;keyword&gt;Prevalence&lt;/keyword&gt;&lt;keyword&gt;Male&lt;/keyword&gt;&lt;keyword&gt;Humans&lt;/keyword&gt;&lt;keyword&gt;Hepatitis C/*epidemiology&lt;/keyword&gt;&lt;keyword&gt;Hepacivirus/pathogenicity&lt;/keyword&gt;&lt;keyword&gt;Female&lt;/keyword&gt;&lt;keyword&gt;Djibouti/epidemiology&lt;/keyword&gt;&lt;/keywords&gt;&lt;dates&gt;&lt;year&gt;2016&lt;/year&gt;&lt;/dates&gt;&lt;isbn&gt;1932-6203&lt;/isbn&gt;&lt;accession-num&gt;26900839&lt;/accession-num&gt;&lt;urls&gt;&lt;related-urls&gt;&lt;url&gt;https://www.ncbi.nlm.nih.gov/pmc/articles/PMC4764686/pdf/pone.0149966.pdf&lt;/url&gt;&lt;/related-urls&gt;&lt;/urls&gt;&lt;language&gt;eng&lt;/language&gt;&lt;/record&gt;&lt;/Cite&gt;&lt;/EndNote&gt;</w:instrText>
      </w:r>
      <w:r w:rsidR="00D57D68" w:rsidRPr="00CF3E28">
        <w:rPr>
          <w:szCs w:val="24"/>
        </w:rPr>
        <w:fldChar w:fldCharType="separate"/>
      </w:r>
      <w:r w:rsidR="0068530D" w:rsidRPr="00CF3E28">
        <w:rPr>
          <w:szCs w:val="24"/>
          <w:vertAlign w:val="superscript"/>
        </w:rPr>
        <w:t>[27]</w:t>
      </w:r>
      <w:r w:rsidR="00D57D68" w:rsidRPr="00CF3E28">
        <w:rPr>
          <w:szCs w:val="24"/>
        </w:rPr>
        <w:fldChar w:fldCharType="end"/>
      </w:r>
      <w:r w:rsidR="003503E6" w:rsidRPr="00CF3E28">
        <w:rPr>
          <w:szCs w:val="24"/>
        </w:rPr>
        <w:t>, 33.5% (CI:</w:t>
      </w:r>
      <w:r w:rsidR="00ED44BE" w:rsidRPr="00CF3E28">
        <w:rPr>
          <w:szCs w:val="24"/>
        </w:rPr>
        <w:t xml:space="preserve"> </w:t>
      </w:r>
      <w:r w:rsidR="003503E6" w:rsidRPr="00CF3E28">
        <w:rPr>
          <w:szCs w:val="24"/>
        </w:rPr>
        <w:t>20.4%-46.6%, 1997-2005) in Tunisia</w:t>
      </w:r>
      <w:r w:rsidR="00D57D68" w:rsidRPr="00CF3E28">
        <w:rPr>
          <w:szCs w:val="24"/>
        </w:rPr>
        <w:fldChar w:fldCharType="begin">
          <w:fldData xml:space="preserve">PEVuZE5vdGU+PENpdGU+PEF1dGhvcj5BemV2ZWRvPC9BdXRob3I+PFllYXI+MjAxNjwvWWVhcj48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cz48cGVyaW9kaWNhbD48ZnVsbC10aXRsZT5QbG9TIG9uZTwvZnVsbC10aXRsZT48L3BlcmlvZGlj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PEVuZE5vdGU+PENpdGU+PEF1dGhvcj5BemV2ZWRvPC9BdXRob3I+PFllYXI+MjAxNjwvWWVhcj48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cz48cGVyaW9kaWNhbD48ZnVsbC10aXRsZT5QbG9TIG9uZTwvZnVsbC10aXRsZT48L3BlcmlvZGlj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D57D68" w:rsidRPr="00CF3E28">
        <w:rPr>
          <w:szCs w:val="24"/>
        </w:rPr>
      </w:r>
      <w:r w:rsidR="00D57D68" w:rsidRPr="00CF3E28">
        <w:rPr>
          <w:szCs w:val="24"/>
        </w:rPr>
        <w:fldChar w:fldCharType="separate"/>
      </w:r>
      <w:r w:rsidR="00AB35A8">
        <w:rPr>
          <w:szCs w:val="24"/>
          <w:vertAlign w:val="superscript"/>
        </w:rPr>
        <w:t>[49,</w:t>
      </w:r>
      <w:r w:rsidR="0068530D" w:rsidRPr="00CF3E28">
        <w:rPr>
          <w:szCs w:val="24"/>
          <w:vertAlign w:val="superscript"/>
        </w:rPr>
        <w:t>52]</w:t>
      </w:r>
      <w:r w:rsidR="00D57D68" w:rsidRPr="00CF3E28">
        <w:rPr>
          <w:szCs w:val="24"/>
        </w:rPr>
        <w:fldChar w:fldCharType="end"/>
      </w:r>
      <w:r w:rsidR="003503E6" w:rsidRPr="00CF3E28">
        <w:rPr>
          <w:szCs w:val="24"/>
        </w:rPr>
        <w:t>, and 7.7% (</w:t>
      </w:r>
      <w:r w:rsidR="00DC608A" w:rsidRPr="00CF3E28">
        <w:rPr>
          <w:szCs w:val="24"/>
        </w:rPr>
        <w:t>study dates not reported</w:t>
      </w:r>
      <w:r w:rsidR="003503E6" w:rsidRPr="00CF3E28">
        <w:rPr>
          <w:szCs w:val="24"/>
        </w:rPr>
        <w:t>) in Lebanon</w:t>
      </w:r>
      <w:r w:rsidR="00D57D68" w:rsidRPr="00CF3E28">
        <w:rPr>
          <w:szCs w:val="24"/>
        </w:rPr>
        <w:fldChar w:fldCharType="begin"/>
      </w:r>
      <w:r w:rsidR="0068530D" w:rsidRPr="00CF3E28">
        <w:rPr>
          <w:szCs w:val="24"/>
        </w:rPr>
        <w:instrText xml:space="preserve"> ADDIN EN.CITE &lt;EndNote&gt;&lt;Cite&gt;&lt;Author&gt;Chemaitelly&lt;/Author&gt;&lt;Year&gt;2015&lt;/Year&gt;&lt;RecNum&gt;3082&lt;/RecNum&gt;&lt;DisplayText&gt;&lt;style face="superscript"&gt;[33]&lt;/style&gt;&lt;/DisplayText&gt;&lt;record&gt;&lt;rec-number&gt;3082&lt;/rec-number&gt;&lt;foreign-keys&gt;&lt;key app="EN" db-id="2zrzpxzptwtsauexpsbxsx215ae0ez0ezfrf" timestamp="1512539895"&gt;3082&lt;/key&gt;&lt;/foreign-keys&gt;&lt;ref-type name="Journal Article"&gt;17&lt;/ref-type&gt;&lt;contributors&gt;&lt;authors&gt;&lt;author&gt;Chemaitelly, H.&lt;/author&gt;&lt;author&gt;Chaabna, K.&lt;/author&gt;&lt;author&gt;Abu-Raddad, L. J.&lt;/author&gt;&lt;/authors&gt;&lt;/contributors&gt;&lt;titles&gt;&lt;title&gt;The Epidemiology of Hepatitis C Virus in the Fertile Crescent: Systematic Review and Meta-Analysis&lt;/title&gt;&lt;secondary-title&gt;PLoS One&lt;/secondary-title&gt;&lt;alt-title&gt;PloS one&lt;/alt-title&gt;&lt;/titles&gt;&lt;periodical&gt;&lt;full-title&gt;PloS one&lt;/full-title&gt;&lt;/periodical&gt;&lt;alt-periodical&gt;&lt;full-title&gt;PloS one&lt;/full-title&gt;&lt;/alt-periodical&gt;&lt;pages&gt;e0135281&lt;/pages&gt;&lt;volume&gt;10&lt;/volume&gt;&lt;number&gt;8&lt;/number&gt;&lt;keywords&gt;&lt;keyword&gt;Genotype&lt;/keyword&gt;&lt;keyword&gt;Self-Fertilization&lt;/keyword&gt;&lt;keyword&gt;Risk Factors&lt;/keyword&gt;&lt;keyword&gt;Prevalence&lt;/keyword&gt;&lt;keyword&gt;Middle East/epidemiology&lt;/keyword&gt;&lt;keyword&gt;Incidence&lt;/keyword&gt;&lt;keyword&gt;Humans&lt;/keyword&gt;&lt;keyword&gt;Hepatitis C/*epidemiology/virology&lt;/keyword&gt;&lt;keyword&gt;Hepacivirus/*physiology&lt;/keyword&gt;&lt;/keywords&gt;&lt;dates&gt;&lt;year&gt;2015&lt;/year&gt;&lt;/dates&gt;&lt;isbn&gt;1932-6203&lt;/isbn&gt;&lt;accession-num&gt;26296200&lt;/accession-num&gt;&lt;urls&gt;&lt;/urls&gt;&lt;language&gt;eng&lt;/language&gt;&lt;/record&gt;&lt;/Cite&gt;&lt;/EndNote&gt;</w:instrText>
      </w:r>
      <w:r w:rsidR="00D57D68" w:rsidRPr="00CF3E28">
        <w:rPr>
          <w:szCs w:val="24"/>
        </w:rPr>
        <w:fldChar w:fldCharType="separate"/>
      </w:r>
      <w:r w:rsidR="0068530D" w:rsidRPr="00CF3E28">
        <w:rPr>
          <w:szCs w:val="24"/>
          <w:vertAlign w:val="superscript"/>
        </w:rPr>
        <w:t>[33]</w:t>
      </w:r>
      <w:r w:rsidR="00D57D68" w:rsidRPr="00CF3E28">
        <w:rPr>
          <w:szCs w:val="24"/>
        </w:rPr>
        <w:fldChar w:fldCharType="end"/>
      </w:r>
      <w:r w:rsidR="003503E6" w:rsidRPr="00CF3E28">
        <w:rPr>
          <w:szCs w:val="24"/>
        </w:rPr>
        <w:t>.</w:t>
      </w:r>
    </w:p>
    <w:p w14:paraId="316185B6" w14:textId="1216EB46" w:rsidR="00D57D68" w:rsidRDefault="00D57D68" w:rsidP="003E1C20">
      <w:pPr>
        <w:snapToGrid w:val="0"/>
        <w:spacing w:after="0" w:line="360" w:lineRule="auto"/>
        <w:ind w:firstLineChars="200" w:firstLine="480"/>
        <w:jc w:val="both"/>
        <w:rPr>
          <w:szCs w:val="24"/>
          <w:lang w:eastAsia="zh-CN"/>
        </w:rPr>
      </w:pPr>
      <w:r w:rsidRPr="00CF3E28">
        <w:rPr>
          <w:szCs w:val="24"/>
        </w:rPr>
        <w:t>Studies on schistosom</w:t>
      </w:r>
      <w:r w:rsidR="00C81166" w:rsidRPr="00CF3E28">
        <w:rPr>
          <w:szCs w:val="24"/>
        </w:rPr>
        <w:t xml:space="preserve">iasis </w:t>
      </w:r>
      <w:r w:rsidRPr="00CF3E28">
        <w:rPr>
          <w:szCs w:val="24"/>
        </w:rPr>
        <w:t>and HCV co-infection were reported for Egypt</w:t>
      </w:r>
      <w:r w:rsidR="006B3288" w:rsidRPr="00CF3E28">
        <w:rPr>
          <w:szCs w:val="24"/>
        </w:rPr>
        <w:fldChar w:fldCharType="begin">
          <w:fldData xml:space="preserve">PEVuZE5vdGU+PENpdGU+PEF1dGhvcj5Nb2hhbW91ZDwvQXV0aG9yPjxZZWFyPjIwMTM8L1llYXI+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PEVuZE5vdGU+PENpdGU+PEF1dGhvcj5Nb2hhbW91ZDwvQXV0aG9yPjxZZWFyPjIwMTM8L1llYXI+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6B3288" w:rsidRPr="00CF3E28">
        <w:rPr>
          <w:szCs w:val="24"/>
        </w:rPr>
      </w:r>
      <w:r w:rsidR="006B3288" w:rsidRPr="00CF3E28">
        <w:rPr>
          <w:szCs w:val="24"/>
        </w:rPr>
        <w:fldChar w:fldCharType="separate"/>
      </w:r>
      <w:r w:rsidR="003E1C20">
        <w:rPr>
          <w:szCs w:val="24"/>
          <w:vertAlign w:val="superscript"/>
        </w:rPr>
        <w:t>[45,</w:t>
      </w:r>
      <w:r w:rsidR="0068530D" w:rsidRPr="00CF3E28">
        <w:rPr>
          <w:szCs w:val="24"/>
          <w:vertAlign w:val="superscript"/>
        </w:rPr>
        <w:t>61]</w:t>
      </w:r>
      <w:r w:rsidR="006B3288" w:rsidRPr="00CF3E28">
        <w:rPr>
          <w:szCs w:val="24"/>
        </w:rPr>
        <w:fldChar w:fldCharType="end"/>
      </w:r>
      <w:r w:rsidRPr="00CF3E28">
        <w:rPr>
          <w:szCs w:val="24"/>
        </w:rPr>
        <w:t>, Sudan</w:t>
      </w:r>
      <w:r w:rsidR="006B3288" w:rsidRPr="00CF3E28">
        <w:rPr>
          <w:szCs w:val="24"/>
        </w:rPr>
        <w:fldChar w:fldCharType="begin">
          <w:fldData xml:space="preserve">PEVuZE5vdGU+PENpdGU+PEF1dGhvcj5WYW4tTHVtZTwvQXV0aG9yPjxZZWFyPjIwMTM8L1llYXI+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PEVuZE5vdGU+PENpdGU+PEF1dGhvcj5WYW4tTHVtZTwvQXV0aG9yPjxZZWFyPjIwMTM8L1llYXI+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6B3288" w:rsidRPr="00CF3E28">
        <w:rPr>
          <w:szCs w:val="24"/>
        </w:rPr>
      </w:r>
      <w:r w:rsidR="006B3288" w:rsidRPr="00CF3E28">
        <w:rPr>
          <w:szCs w:val="24"/>
        </w:rPr>
        <w:fldChar w:fldCharType="separate"/>
      </w:r>
      <w:r w:rsidR="003E1C20">
        <w:rPr>
          <w:szCs w:val="24"/>
          <w:vertAlign w:val="superscript"/>
        </w:rPr>
        <w:t>[27,45,</w:t>
      </w:r>
      <w:r w:rsidR="0068530D" w:rsidRPr="00CF3E28">
        <w:rPr>
          <w:szCs w:val="24"/>
          <w:vertAlign w:val="superscript"/>
        </w:rPr>
        <w:t>46]</w:t>
      </w:r>
      <w:r w:rsidR="006B3288" w:rsidRPr="00CF3E28">
        <w:rPr>
          <w:szCs w:val="24"/>
        </w:rPr>
        <w:fldChar w:fldCharType="end"/>
      </w:r>
      <w:r w:rsidRPr="00CF3E28">
        <w:rPr>
          <w:szCs w:val="24"/>
        </w:rPr>
        <w:t>, a</w:t>
      </w:r>
      <w:r w:rsidR="00F017A4" w:rsidRPr="00CF3E28">
        <w:rPr>
          <w:szCs w:val="24"/>
        </w:rPr>
        <w:t>nd Saudi Arabia</w:t>
      </w:r>
      <w:r w:rsidR="006B3288" w:rsidRPr="00CF3E28">
        <w:rPr>
          <w:szCs w:val="24"/>
        </w:rPr>
        <w:fldChar w:fldCharType="begin"/>
      </w:r>
      <w:r w:rsidR="0068530D" w:rsidRPr="00CF3E28">
        <w:rPr>
          <w:szCs w:val="24"/>
        </w:rPr>
        <w:instrText xml:space="preserve"> ADDIN EN.CITE &lt;EndNote&gt;&lt;Cite&gt;&lt;Author&gt;Mohamoud&lt;/Author&gt;&lt;Year&gt;2016&lt;/Year&gt;&lt;RecNum&gt;3081&lt;/RecNum&gt;&lt;DisplayText&gt;&lt;style face="superscript"&gt;[59]&lt;/style&gt;&lt;/DisplayText&gt;&lt;record&gt;&lt;rec-number&gt;3081&lt;/rec-number&gt;&lt;foreign-keys&gt;&lt;key app="EN" db-id="2zrzpxzptwtsauexpsbxsx215ae0ez0ezfrf" timestamp="1512539871"&gt;3081&lt;/key&gt;&lt;/foreign-keys&gt;&lt;ref-type name="Journal Article"&gt;17&lt;/ref-type&gt;&lt;contributors&gt;&lt;authors&gt;&lt;author&gt;Mohamoud, Y. A.&lt;/author&gt;&lt;author&gt;Riome, S.&lt;/author&gt;&lt;author&gt;Abu-Raddad, L. J.&lt;/author&gt;&lt;/authors&gt;&lt;/contributors&gt;&lt;titles&gt;&lt;title&gt;Epidemiology of hepatitis C virus in the Arabian Gulf countries: Systematic review and meta-analysis of prevalence&lt;/title&gt;&lt;secondary-title&gt;Int J Infect Dis&lt;/secondary-title&gt;&lt;alt-title&gt;International journal of infectious diseases : IJID : official publication of the International Society for Infectious Diseases&lt;/alt-title&gt;&lt;/titles&gt;&lt;periodical&gt;&lt;full-title&gt;Int J Infect Dis&lt;/full-title&gt;&lt;abbr-1&gt;International journal of infectious diseases : IJID : official publication of the International Society for Infectious Diseases&lt;/abbr-1&gt;&lt;/periodical&gt;&lt;alt-periodical&gt;&lt;full-title&gt;Int J Infect Dis&lt;/full-title&gt;&lt;abbr-1&gt;International journal of infectious diseases : IJID : official publication of the International Society for Infectious Diseases&lt;/abbr-1&gt;&lt;/alt-periodical&gt;&lt;pages&gt;116-25&lt;/pages&gt;&lt;volume&gt;46&lt;/volume&gt;&lt;keywords&gt;&lt;keyword&gt;Hepatitis Delta Virus&lt;/keyword&gt;&lt;keyword&gt;GB virus C&lt;/keyword&gt;&lt;keyword&gt;Hepacivirus&lt;/keyword&gt;&lt;keyword&gt;Hepatitis E virus&lt;/keyword&gt;&lt;keyword&gt;Kuwait&lt;/keyword&gt;&lt;keyword&gt;Systematic review&lt;/keyword&gt;&lt;keyword&gt;Prevalence&lt;/keyword&gt;&lt;keyword&gt;Meta-analysis&lt;/keyword&gt;&lt;keyword&gt;Hepatitis C virus&lt;/keyword&gt;&lt;keyword&gt;Epidemiology&lt;/keyword&gt;&lt;keyword&gt;Arabian Gulf&lt;/keyword&gt;&lt;/keywords&gt;&lt;dates&gt;&lt;year&gt;2016&lt;/year&gt;&lt;/dates&gt;&lt;isbn&gt;1201-9712&lt;/isbn&gt;&lt;accession-num&gt;26996460&lt;/accession-num&gt;&lt;urls&gt;&lt;/urls&gt;&lt;language&gt;eng&lt;/language&gt;&lt;/record&gt;&lt;/Cite&gt;&lt;/EndNote&gt;</w:instrText>
      </w:r>
      <w:r w:rsidR="006B3288" w:rsidRPr="00CF3E28">
        <w:rPr>
          <w:szCs w:val="24"/>
        </w:rPr>
        <w:fldChar w:fldCharType="separate"/>
      </w:r>
      <w:r w:rsidR="0068530D" w:rsidRPr="00CF3E28">
        <w:rPr>
          <w:szCs w:val="24"/>
          <w:vertAlign w:val="superscript"/>
        </w:rPr>
        <w:t>[59]</w:t>
      </w:r>
      <w:r w:rsidR="006B3288" w:rsidRPr="00CF3E28">
        <w:rPr>
          <w:szCs w:val="24"/>
        </w:rPr>
        <w:fldChar w:fldCharType="end"/>
      </w:r>
      <w:r w:rsidR="00F017A4" w:rsidRPr="00CF3E28">
        <w:rPr>
          <w:szCs w:val="24"/>
        </w:rPr>
        <w:t>. In Egypt, 7.7%-</w:t>
      </w:r>
      <w:r w:rsidRPr="00CF3E28">
        <w:rPr>
          <w:szCs w:val="24"/>
        </w:rPr>
        <w:t>84.0% (2002-2011) of the schistosomiasis patients were also infected by HCV</w:t>
      </w:r>
      <w:r w:rsidRPr="00CF3E28">
        <w:rPr>
          <w:szCs w:val="24"/>
        </w:rPr>
        <w:fldChar w:fldCharType="begin"/>
      </w:r>
      <w:r w:rsidR="0068530D" w:rsidRPr="00CF3E28">
        <w:rPr>
          <w:szCs w:val="24"/>
        </w:rPr>
        <w:instrText xml:space="preserve"> ADDIN EN.CITE &lt;EndNote&gt;&lt;Cite&gt;&lt;Author&gt;Mohamoud&lt;/Author&gt;&lt;Year&gt;2013&lt;/Year&gt;&lt;RecNum&gt;3100&lt;/RecNum&gt;&lt;DisplayText&gt;&lt;style face="superscript"&gt;[61]&lt;/style&gt;&lt;/DisplayText&gt;&lt;record&gt;&lt;rec-number&gt;3100&lt;/rec-number&gt;&lt;foreign-keys&gt;&lt;key app="EN" db-id="2zrzpxzptwtsauexpsbxsx215ae0ez0ezfrf" timestamp="1515324928"&gt;3100&lt;/key&gt;&lt;/foreign-keys&gt;&lt;ref-type name="Journal Article"&gt;17&lt;/ref-type&gt;&lt;contributors&gt;&lt;authors&gt;&lt;author&gt;Mohamoud, Y. A.&lt;/author&gt;&lt;author&gt;Mumtaz, G. R.&lt;/author&gt;&lt;author&gt;Riome, S.&lt;/author&gt;&lt;author&gt;Miller, D.&lt;/author&gt;&lt;author&gt;Abu-Raddad, L. J.&lt;/author&gt;&lt;/authors&gt;&lt;/contributors&gt;&lt;titles&gt;&lt;title&gt;The epidemiology of hepatitis C virus in Egypt: a systematic review and data synthesis&lt;/title&gt;&lt;secondary-title&gt;BMC Infect Dis&lt;/secondary-title&gt;&lt;alt-title&gt;BMC infectious diseases&lt;/alt-title&gt;&lt;/titles&gt;&lt;periodical&gt;&lt;full-title&gt;BMC Infect Dis&lt;/full-title&gt;&lt;abbr-1&gt;BMC infectious diseases&lt;/abbr-1&gt;&lt;/periodical&gt;&lt;alt-periodical&gt;&lt;full-title&gt;BMC Infect Dis&lt;/full-title&gt;&lt;abbr-1&gt;BMC infectious diseases&lt;/abbr-1&gt;&lt;/alt-periodical&gt;&lt;pages&gt;288&lt;/pages&gt;&lt;volume&gt;13&lt;/volume&gt;&lt;keywords&gt;&lt;keyword&gt;Egypt&lt;/keyword&gt;&lt;keyword&gt;Risk Factors&lt;/keyword&gt;&lt;keyword&gt;Prevalence&lt;/keyword&gt;&lt;keyword&gt;Pregnancy&lt;/keyword&gt;&lt;keyword&gt;Middle Aged&lt;/keyword&gt;&lt;keyword&gt;Male&lt;/keyword&gt;&lt;keyword&gt;Infant&lt;/keyword&gt;&lt;keyword&gt;Incidence&lt;/keyword&gt;&lt;keyword&gt;Humans&lt;/keyword&gt;&lt;keyword&gt;Hepatitis C, Chronic/epidemiology&lt;/keyword&gt;&lt;keyword&gt;Hepatitis C/*epidemiology&lt;/keyword&gt;&lt;keyword&gt;Hepacivirus/isolation &amp;amp; purification&lt;/keyword&gt;&lt;keyword&gt;Female&lt;/keyword&gt;&lt;keyword&gt;Egypt/epidemiology&lt;/keyword&gt;&lt;keyword&gt;Child, Preschool&lt;/keyword&gt;&lt;keyword&gt;Child&lt;/keyword&gt;&lt;keyword&gt;Blood Donors/statistics &amp;amp; numerical data&lt;/keyword&gt;&lt;keyword&gt;Aged&lt;/keyword&gt;&lt;keyword&gt;Adult&lt;/keyword&gt;&lt;keyword&gt;Adolescent&lt;/keyword&gt;&lt;/keywords&gt;&lt;dates&gt;&lt;year&gt;2013&lt;/year&gt;&lt;/dates&gt;&lt;isbn&gt;1471-2334&lt;/isbn&gt;&lt;accession-num&gt;23799878&lt;/accession-num&gt;&lt;urls&gt;&lt;/urls&gt;&lt;language&gt;eng&lt;/language&gt;&lt;/record&gt;&lt;/Cite&gt;&lt;/EndNote&gt;</w:instrText>
      </w:r>
      <w:r w:rsidRPr="00CF3E28">
        <w:rPr>
          <w:szCs w:val="24"/>
        </w:rPr>
        <w:fldChar w:fldCharType="separate"/>
      </w:r>
      <w:r w:rsidR="0068530D" w:rsidRPr="00CF3E28">
        <w:rPr>
          <w:szCs w:val="24"/>
          <w:vertAlign w:val="superscript"/>
        </w:rPr>
        <w:t>[61]</w:t>
      </w:r>
      <w:r w:rsidRPr="00CF3E28">
        <w:rPr>
          <w:szCs w:val="24"/>
        </w:rPr>
        <w:fldChar w:fldCharType="end"/>
      </w:r>
      <w:r w:rsidRPr="00CF3E28">
        <w:rPr>
          <w:szCs w:val="24"/>
        </w:rPr>
        <w:t>.</w:t>
      </w:r>
      <w:r w:rsidR="00F017A4" w:rsidRPr="00CF3E28">
        <w:rPr>
          <w:szCs w:val="24"/>
        </w:rPr>
        <w:t xml:space="preserve"> Prior to 2000, HCV prevalence in schistosomiasis patients was 16.3</w:t>
      </w:r>
      <w:r w:rsidR="003E1C20" w:rsidRPr="00CF3E28">
        <w:rPr>
          <w:szCs w:val="24"/>
        </w:rPr>
        <w:t>%</w:t>
      </w:r>
      <w:r w:rsidR="00F017A4" w:rsidRPr="00CF3E28">
        <w:rPr>
          <w:szCs w:val="24"/>
        </w:rPr>
        <w:t>-42.5%</w:t>
      </w:r>
      <w:r w:rsidR="00F017A4" w:rsidRPr="00CF3E28">
        <w:rPr>
          <w:szCs w:val="24"/>
        </w:rPr>
        <w:fldChar w:fldCharType="begin"/>
      </w:r>
      <w:r w:rsidR="0068530D" w:rsidRPr="00CF3E28">
        <w:rPr>
          <w:szCs w:val="24"/>
        </w:rPr>
        <w:instrText xml:space="preserve"> ADDIN EN.CITE &lt;EndNote&gt;&lt;Cite&gt;&lt;Author&gt;Mohamoud&lt;/Author&gt;&lt;Year&gt;2013&lt;/Year&gt;&lt;RecNum&gt;3100&lt;/RecNum&gt;&lt;DisplayText&gt;&lt;style face="superscript"&gt;[61]&lt;/style&gt;&lt;/DisplayText&gt;&lt;record&gt;&lt;rec-number&gt;3100&lt;/rec-number&gt;&lt;foreign-keys&gt;&lt;key app="EN" db-id="2zrzpxzptwtsauexpsbxsx215ae0ez0ezfrf" timestamp="1515324928"&gt;3100&lt;/key&gt;&lt;/foreign-keys&gt;&lt;ref-type name="Journal Article"&gt;17&lt;/ref-type&gt;&lt;contributors&gt;&lt;authors&gt;&lt;author&gt;Mohamoud, Y. A.&lt;/author&gt;&lt;author&gt;Mumtaz, G. R.&lt;/author&gt;&lt;author&gt;Riome, S.&lt;/author&gt;&lt;author&gt;Miller, D.&lt;/author&gt;&lt;author&gt;Abu-Raddad, L. J.&lt;/author&gt;&lt;/authors&gt;&lt;/contributors&gt;&lt;titles&gt;&lt;title&gt;The epidemiology of hepatitis C virus in Egypt: a systematic review and data synthesis&lt;/title&gt;&lt;secondary-title&gt;BMC Infect Dis&lt;/secondary-title&gt;&lt;alt-title&gt;BMC infectious diseases&lt;/alt-title&gt;&lt;/titles&gt;&lt;periodical&gt;&lt;full-title&gt;BMC Infect Dis&lt;/full-title&gt;&lt;abbr-1&gt;BMC infectious diseases&lt;/abbr-1&gt;&lt;/periodical&gt;&lt;alt-periodical&gt;&lt;full-title&gt;BMC Infect Dis&lt;/full-title&gt;&lt;abbr-1&gt;BMC infectious diseases&lt;/abbr-1&gt;&lt;/alt-periodical&gt;&lt;pages&gt;288&lt;/pages&gt;&lt;volume&gt;13&lt;/volume&gt;&lt;keywords&gt;&lt;keyword&gt;Egypt&lt;/keyword&gt;&lt;keyword&gt;Risk Factors&lt;/keyword&gt;&lt;keyword&gt;Prevalence&lt;/keyword&gt;&lt;keyword&gt;Pregnancy&lt;/keyword&gt;&lt;keyword&gt;Middle Aged&lt;/keyword&gt;&lt;keyword&gt;Male&lt;/keyword&gt;&lt;keyword&gt;Infant&lt;/keyword&gt;&lt;keyword&gt;Incidence&lt;/keyword&gt;&lt;keyword&gt;Humans&lt;/keyword&gt;&lt;keyword&gt;Hepatitis C, Chronic/epidemiology&lt;/keyword&gt;&lt;keyword&gt;Hepatitis C/*epidemiology&lt;/keyword&gt;&lt;keyword&gt;Hepacivirus/isolation &amp;amp; purification&lt;/keyword&gt;&lt;keyword&gt;Female&lt;/keyword&gt;&lt;keyword&gt;Egypt/epidemiology&lt;/keyword&gt;&lt;keyword&gt;Child, Preschool&lt;/keyword&gt;&lt;keyword&gt;Child&lt;/keyword&gt;&lt;keyword&gt;Blood Donors/statistics &amp;amp; numerical data&lt;/keyword&gt;&lt;keyword&gt;Aged&lt;/keyword&gt;&lt;keyword&gt;Adult&lt;/keyword&gt;&lt;keyword&gt;Adolescent&lt;/keyword&gt;&lt;/keywords&gt;&lt;dates&gt;&lt;year&gt;2013&lt;/year&gt;&lt;/dates&gt;&lt;isbn&gt;1471-2334&lt;/isbn&gt;&lt;accession-num&gt;23799878&lt;/accession-num&gt;&lt;urls&gt;&lt;/urls&gt;&lt;language&gt;eng&lt;/language&gt;&lt;/record&gt;&lt;/Cite&gt;&lt;/EndNote&gt;</w:instrText>
      </w:r>
      <w:r w:rsidR="00F017A4" w:rsidRPr="00CF3E28">
        <w:rPr>
          <w:szCs w:val="24"/>
        </w:rPr>
        <w:fldChar w:fldCharType="separate"/>
      </w:r>
      <w:r w:rsidR="0068530D" w:rsidRPr="00CF3E28">
        <w:rPr>
          <w:szCs w:val="24"/>
          <w:vertAlign w:val="superscript"/>
        </w:rPr>
        <w:t>[61]</w:t>
      </w:r>
      <w:r w:rsidR="00F017A4" w:rsidRPr="00CF3E28">
        <w:rPr>
          <w:szCs w:val="24"/>
        </w:rPr>
        <w:fldChar w:fldCharType="end"/>
      </w:r>
      <w:r w:rsidR="00F017A4" w:rsidRPr="00CF3E28">
        <w:rPr>
          <w:szCs w:val="24"/>
        </w:rPr>
        <w:t xml:space="preserve">. </w:t>
      </w:r>
      <w:r w:rsidRPr="00CF3E28">
        <w:rPr>
          <w:szCs w:val="24"/>
        </w:rPr>
        <w:t xml:space="preserve">In Sudan, </w:t>
      </w:r>
      <w:r w:rsidR="00ED44BE" w:rsidRPr="00CF3E28">
        <w:rPr>
          <w:szCs w:val="24"/>
        </w:rPr>
        <w:t xml:space="preserve">the prevalence of schistosomiasis and HCV co-infection </w:t>
      </w:r>
      <w:r w:rsidRPr="00CF3E28">
        <w:rPr>
          <w:szCs w:val="24"/>
        </w:rPr>
        <w:t>ranged from 4.5%</w:t>
      </w:r>
      <w:r w:rsidR="006B3288" w:rsidRPr="00CF3E28">
        <w:rPr>
          <w:szCs w:val="24"/>
        </w:rPr>
        <w:fldChar w:fldCharType="begin"/>
      </w:r>
      <w:r w:rsidR="0068530D" w:rsidRPr="00CF3E28">
        <w:rPr>
          <w:szCs w:val="24"/>
        </w:rPr>
        <w:instrText xml:space="preserve"> ADDIN EN.CITE &lt;EndNote&gt;&lt;Cite&gt;&lt;Author&gt;Chaabna&lt;/Author&gt;&lt;Year&gt;2016&lt;/Year&gt;&lt;RecNum&gt;3079&lt;/RecNum&gt;&lt;DisplayText&gt;&lt;style face="superscript"&gt;[27]&lt;/style&gt;&lt;/DisplayText&gt;&lt;record&gt;&lt;rec-number&gt;3079&lt;/rec-number&gt;&lt;foreign-keys&gt;&lt;key app="EN" db-id="2zrzpxzptwtsauexpsbxsx215ae0ez0ezfrf" timestamp="1512467301"&gt;3079&lt;/key&gt;&lt;/foreign-keys&gt;&lt;ref-type name="Journal Article"&gt;17&lt;/ref-type&gt;&lt;contributors&gt;&lt;authors&gt;&lt;author&gt;Chaabna, K.&lt;/author&gt;&lt;author&gt;Kouyoumjian, S. P.&lt;/author&gt;&lt;author&gt;Abu-Raddad, L. J.&lt;/author&gt;&lt;/authors&gt;&lt;/contributors&gt;&lt;titles&gt;&lt;title&gt;Hepatitis C Virus Epidemiology in Djibouti, Somalia, Sudan, and Yemen: Systematic Review and Meta-Analysis&lt;/title&gt;&lt;secondary-title&gt;PLoS One&lt;/secondary-title&gt;&lt;alt-title&gt;PloS one&lt;/alt-title&gt;&lt;/titles&gt;&lt;periodical&gt;&lt;full-title&gt;PloS one&lt;/full-title&gt;&lt;/periodical&gt;&lt;alt-periodical&gt;&lt;full-title&gt;PloS one&lt;/full-title&gt;&lt;/alt-periodical&gt;&lt;pages&gt;e0149966&lt;/pages&gt;&lt;volume&gt;11&lt;/volume&gt;&lt;number&gt;2&lt;/number&gt;&lt;keywords&gt;&lt;keyword&gt;Yemen&lt;/keyword&gt;&lt;keyword&gt;Sudan&lt;/keyword&gt;&lt;keyword&gt;Somalia&lt;/keyword&gt;&lt;keyword&gt;Djibouti&lt;/keyword&gt;&lt;keyword&gt;Yemen/epidemiology&lt;/keyword&gt;&lt;keyword&gt;Sudan/epidemiology&lt;/keyword&gt;&lt;keyword&gt;Somalia/epidemiology&lt;/keyword&gt;&lt;keyword&gt;Prevalence&lt;/keyword&gt;&lt;keyword&gt;Male&lt;/keyword&gt;&lt;keyword&gt;Humans&lt;/keyword&gt;&lt;keyword&gt;Hepatitis C/*epidemiology&lt;/keyword&gt;&lt;keyword&gt;Hepacivirus/pathogenicity&lt;/keyword&gt;&lt;keyword&gt;Female&lt;/keyword&gt;&lt;keyword&gt;Djibouti/epidemiology&lt;/keyword&gt;&lt;/keywords&gt;&lt;dates&gt;&lt;year&gt;2016&lt;/year&gt;&lt;/dates&gt;&lt;isbn&gt;1932-6203&lt;/isbn&gt;&lt;accession-num&gt;26900839&lt;/accession-num&gt;&lt;urls&gt;&lt;related-urls&gt;&lt;url&gt;https://www.ncbi.nlm.nih.gov/pmc/articles/PMC4764686/pdf/pone.0149966.pdf&lt;/url&gt;&lt;/related-urls&gt;&lt;/urls&gt;&lt;language&gt;eng&lt;/language&gt;&lt;/record&gt;&lt;/Cite&gt;&lt;/EndNote&gt;</w:instrText>
      </w:r>
      <w:r w:rsidR="006B3288" w:rsidRPr="00CF3E28">
        <w:rPr>
          <w:szCs w:val="24"/>
        </w:rPr>
        <w:fldChar w:fldCharType="separate"/>
      </w:r>
      <w:r w:rsidR="0068530D" w:rsidRPr="00CF3E28">
        <w:rPr>
          <w:szCs w:val="24"/>
          <w:vertAlign w:val="superscript"/>
        </w:rPr>
        <w:t>[27]</w:t>
      </w:r>
      <w:r w:rsidR="006B3288" w:rsidRPr="00CF3E28">
        <w:rPr>
          <w:szCs w:val="24"/>
        </w:rPr>
        <w:fldChar w:fldCharType="end"/>
      </w:r>
      <w:r w:rsidRPr="00CF3E28">
        <w:rPr>
          <w:szCs w:val="24"/>
        </w:rPr>
        <w:t xml:space="preserve"> to 31.0% in 2001</w:t>
      </w:r>
      <w:r w:rsidRPr="00CF3E28">
        <w:rPr>
          <w:szCs w:val="24"/>
        </w:rPr>
        <w:fldChar w:fldCharType="begin"/>
      </w:r>
      <w:r w:rsidR="0068530D" w:rsidRPr="00CF3E28">
        <w:rPr>
          <w:szCs w:val="24"/>
        </w:rPr>
        <w:instrText xml:space="preserve"> ADDIN EN.CITE &lt;EndNote&gt;&lt;Cite&gt;&lt;Author&gt;Chaabna&lt;/Author&gt;&lt;Year&gt;2016&lt;/Year&gt;&lt;RecNum&gt;3079&lt;/RecNum&gt;&lt;DisplayText&gt;&lt;style face="superscript"&gt;[27]&lt;/style&gt;&lt;/DisplayText&gt;&lt;record&gt;&lt;rec-number&gt;3079&lt;/rec-number&gt;&lt;foreign-keys&gt;&lt;key app="EN" db-id="2zrzpxzptwtsauexpsbxsx215ae0ez0ezfrf" timestamp="1512467301"&gt;3079&lt;/key&gt;&lt;/foreign-keys&gt;&lt;ref-type name="Journal Article"&gt;17&lt;/ref-type&gt;&lt;contributors&gt;&lt;authors&gt;&lt;author&gt;Chaabna, K.&lt;/author&gt;&lt;author&gt;Kouyoumjian, S. P.&lt;/author&gt;&lt;author&gt;Abu-Raddad, L. J.&lt;/author&gt;&lt;/authors&gt;&lt;/contributors&gt;&lt;titles&gt;&lt;title&gt;Hepatitis C Virus Epidemiology in Djibouti, Somalia, Sudan, and Yemen: Systematic Review and Meta-Analysis&lt;/title&gt;&lt;secondary-title&gt;PLoS One&lt;/secondary-title&gt;&lt;alt-title&gt;PloS one&lt;/alt-title&gt;&lt;/titles&gt;&lt;periodical&gt;&lt;full-title&gt;PloS one&lt;/full-title&gt;&lt;/periodical&gt;&lt;alt-periodical&gt;&lt;full-title&gt;PloS one&lt;/full-title&gt;&lt;/alt-periodical&gt;&lt;pages&gt;e0149966&lt;/pages&gt;&lt;volume&gt;11&lt;/volume&gt;&lt;number&gt;2&lt;/number&gt;&lt;keywords&gt;&lt;keyword&gt;Yemen&lt;/keyword&gt;&lt;keyword&gt;Sudan&lt;/keyword&gt;&lt;keyword&gt;Somalia&lt;/keyword&gt;&lt;keyword&gt;Djibouti&lt;/keyword&gt;&lt;keyword&gt;Yemen/epidemiology&lt;/keyword&gt;&lt;keyword&gt;Sudan/epidemiology&lt;/keyword&gt;&lt;keyword&gt;Somalia/epidemiology&lt;/keyword&gt;&lt;keyword&gt;Prevalence&lt;/keyword&gt;&lt;keyword&gt;Male&lt;/keyword&gt;&lt;keyword&gt;Humans&lt;/keyword&gt;&lt;keyword&gt;Hepatitis C/*epidemiology&lt;/keyword&gt;&lt;keyword&gt;Hepacivirus/pathogenicity&lt;/keyword&gt;&lt;keyword&gt;Female&lt;/keyword&gt;&lt;keyword&gt;Djibouti/epidemiology&lt;/keyword&gt;&lt;/keywords&gt;&lt;dates&gt;&lt;year&gt;2016&lt;/year&gt;&lt;/dates&gt;&lt;isbn&gt;1932-6203&lt;/isbn&gt;&lt;accession-num&gt;26900839&lt;/accession-num&gt;&lt;urls&gt;&lt;related-urls&gt;&lt;url&gt;https://www.ncbi.nlm.nih.gov/pmc/articles/PMC4764686/pdf/pone.0149966.pdf&lt;/url&gt;&lt;/related-urls&gt;&lt;/urls&gt;&lt;language&gt;eng&lt;/language&gt;&lt;/record&gt;&lt;/Cite&gt;&lt;/EndNote&gt;</w:instrText>
      </w:r>
      <w:r w:rsidRPr="00CF3E28">
        <w:rPr>
          <w:szCs w:val="24"/>
        </w:rPr>
        <w:fldChar w:fldCharType="separate"/>
      </w:r>
      <w:r w:rsidR="0068530D" w:rsidRPr="00CF3E28">
        <w:rPr>
          <w:szCs w:val="24"/>
          <w:vertAlign w:val="superscript"/>
        </w:rPr>
        <w:t>[27]</w:t>
      </w:r>
      <w:r w:rsidRPr="00CF3E28">
        <w:rPr>
          <w:szCs w:val="24"/>
        </w:rPr>
        <w:fldChar w:fldCharType="end"/>
      </w:r>
      <w:r w:rsidRPr="00CF3E28">
        <w:rPr>
          <w:szCs w:val="24"/>
        </w:rPr>
        <w:t xml:space="preserve">. In Saudi Arabia, 17.9% of schistosomiasis patients were also </w:t>
      </w:r>
      <w:r w:rsidR="00ED44BE" w:rsidRPr="00CF3E28">
        <w:rPr>
          <w:szCs w:val="24"/>
        </w:rPr>
        <w:t xml:space="preserve">infected with </w:t>
      </w:r>
      <w:r w:rsidRPr="00CF3E28">
        <w:rPr>
          <w:szCs w:val="24"/>
        </w:rPr>
        <w:t>HCV</w:t>
      </w:r>
      <w:r w:rsidRPr="00CF3E28">
        <w:rPr>
          <w:szCs w:val="24"/>
        </w:rPr>
        <w:fldChar w:fldCharType="begin"/>
      </w:r>
      <w:r w:rsidR="0068530D" w:rsidRPr="00CF3E28">
        <w:rPr>
          <w:szCs w:val="24"/>
        </w:rPr>
        <w:instrText xml:space="preserve"> ADDIN EN.CITE &lt;EndNote&gt;&lt;Cite&gt;&lt;Author&gt;Mohamoud&lt;/Author&gt;&lt;Year&gt;2016&lt;/Year&gt;&lt;RecNum&gt;3081&lt;/RecNum&gt;&lt;DisplayText&gt;&lt;style face="superscript"&gt;[59]&lt;/style&gt;&lt;/DisplayText&gt;&lt;record&gt;&lt;rec-number&gt;3081&lt;/rec-number&gt;&lt;foreign-keys&gt;&lt;key app="EN" db-id="2zrzpxzptwtsauexpsbxsx215ae0ez0ezfrf" timestamp="1512539871"&gt;3081&lt;/key&gt;&lt;/foreign-keys&gt;&lt;ref-type name="Journal Article"&gt;17&lt;/ref-type&gt;&lt;contributors&gt;&lt;authors&gt;&lt;author&gt;Mohamoud, Y. A.&lt;/author&gt;&lt;author&gt;Riome, S.&lt;/author&gt;&lt;author&gt;Abu-Raddad, L. J.&lt;/author&gt;&lt;/authors&gt;&lt;/contributors&gt;&lt;titles&gt;&lt;title&gt;Epidemiology of hepatitis C virus in the Arabian Gulf countries: Systematic review and meta-analysis of prevalence&lt;/title&gt;&lt;secondary-title&gt;Int J Infect Dis&lt;/secondary-title&gt;&lt;alt-title&gt;International journal of infectious diseases : IJID : official publication of the International Society for Infectious Diseases&lt;/alt-title&gt;&lt;/titles&gt;&lt;periodical&gt;&lt;full-title&gt;Int J Infect Dis&lt;/full-title&gt;&lt;abbr-1&gt;International journal of infectious diseases : IJID : official publication of the International Society for Infectious Diseases&lt;/abbr-1&gt;&lt;/periodical&gt;&lt;alt-periodical&gt;&lt;full-title&gt;Int J Infect Dis&lt;/full-title&gt;&lt;abbr-1&gt;International journal of infectious diseases : IJID : official publication of the International Society for Infectious Diseases&lt;/abbr-1&gt;&lt;/alt-periodical&gt;&lt;pages&gt;116-25&lt;/pages&gt;&lt;volume&gt;46&lt;/volume&gt;&lt;keywords&gt;&lt;keyword&gt;Hepatitis Delta Virus&lt;/keyword&gt;&lt;keyword&gt;GB virus C&lt;/keyword&gt;&lt;keyword&gt;Hepacivirus&lt;/keyword&gt;&lt;keyword&gt;Hepatitis E virus&lt;/keyword&gt;&lt;keyword&gt;Kuwait&lt;/keyword&gt;&lt;keyword&gt;Systematic review&lt;/keyword&gt;&lt;keyword&gt;Prevalence&lt;/keyword&gt;&lt;keyword&gt;Meta-analysis&lt;/keyword&gt;&lt;keyword&gt;Hepatitis C virus&lt;/keyword&gt;&lt;keyword&gt;Epidemiology&lt;/keyword&gt;&lt;keyword&gt;Arabian Gulf&lt;/keyword&gt;&lt;/keywords&gt;&lt;dates&gt;&lt;year&gt;2016&lt;/year&gt;&lt;/dates&gt;&lt;isbn&gt;1201-9712&lt;/isbn&gt;&lt;accession-num&gt;26996460&lt;/accession-num&gt;&lt;urls&gt;&lt;/urls&gt;&lt;language&gt;eng&lt;/language&gt;&lt;/record&gt;&lt;/Cite&gt;&lt;/EndNote&gt;</w:instrText>
      </w:r>
      <w:r w:rsidRPr="00CF3E28">
        <w:rPr>
          <w:szCs w:val="24"/>
        </w:rPr>
        <w:fldChar w:fldCharType="separate"/>
      </w:r>
      <w:r w:rsidR="0068530D" w:rsidRPr="00CF3E28">
        <w:rPr>
          <w:szCs w:val="24"/>
          <w:vertAlign w:val="superscript"/>
        </w:rPr>
        <w:t>[59]</w:t>
      </w:r>
      <w:r w:rsidRPr="00CF3E28">
        <w:rPr>
          <w:szCs w:val="24"/>
        </w:rPr>
        <w:fldChar w:fldCharType="end"/>
      </w:r>
      <w:r w:rsidRPr="00CF3E28">
        <w:rPr>
          <w:szCs w:val="24"/>
        </w:rPr>
        <w:t>.</w:t>
      </w:r>
    </w:p>
    <w:p w14:paraId="144C8D70" w14:textId="77777777" w:rsidR="003E1C20" w:rsidRPr="00CF3E28" w:rsidRDefault="003E1C20" w:rsidP="003E1C20">
      <w:pPr>
        <w:snapToGrid w:val="0"/>
        <w:spacing w:after="0" w:line="360" w:lineRule="auto"/>
        <w:ind w:firstLineChars="200" w:firstLine="480"/>
        <w:jc w:val="both"/>
        <w:rPr>
          <w:szCs w:val="24"/>
          <w:lang w:eastAsia="zh-CN"/>
        </w:rPr>
      </w:pPr>
    </w:p>
    <w:p w14:paraId="293370DC" w14:textId="2DD8FF4B" w:rsidR="000A3113" w:rsidRPr="003E1C20" w:rsidRDefault="00883F1A" w:rsidP="00647E70">
      <w:pPr>
        <w:pStyle w:val="Heading2"/>
        <w:snapToGrid w:val="0"/>
        <w:spacing w:before="0" w:line="360" w:lineRule="auto"/>
        <w:jc w:val="both"/>
        <w:rPr>
          <w:b/>
          <w:szCs w:val="24"/>
        </w:rPr>
      </w:pPr>
      <w:r w:rsidRPr="003E1C20">
        <w:rPr>
          <w:b/>
          <w:szCs w:val="24"/>
        </w:rPr>
        <w:t>HCV g</w:t>
      </w:r>
      <w:r w:rsidR="000A3113" w:rsidRPr="003E1C20">
        <w:rPr>
          <w:b/>
          <w:szCs w:val="24"/>
        </w:rPr>
        <w:t>enotype</w:t>
      </w:r>
      <w:r w:rsidRPr="003E1C20">
        <w:rPr>
          <w:b/>
          <w:szCs w:val="24"/>
        </w:rPr>
        <w:t xml:space="preserve"> and subtype</w:t>
      </w:r>
    </w:p>
    <w:p w14:paraId="4DEFBB6B" w14:textId="42DFC9FA" w:rsidR="00B64728" w:rsidRDefault="00FE76F9" w:rsidP="00647E70">
      <w:pPr>
        <w:snapToGrid w:val="0"/>
        <w:spacing w:after="0" w:line="360" w:lineRule="auto"/>
        <w:jc w:val="both"/>
        <w:rPr>
          <w:rFonts w:cs="Times New Roman"/>
          <w:szCs w:val="24"/>
          <w:lang w:eastAsia="zh-CN"/>
        </w:rPr>
      </w:pPr>
      <w:r w:rsidRPr="00CF3E28">
        <w:rPr>
          <w:rFonts w:cs="Times New Roman"/>
          <w:szCs w:val="24"/>
        </w:rPr>
        <w:t>In the GP, g</w:t>
      </w:r>
      <w:r w:rsidR="00B64728" w:rsidRPr="00CF3E28">
        <w:rPr>
          <w:rFonts w:cs="Times New Roman"/>
          <w:szCs w:val="24"/>
        </w:rPr>
        <w:t xml:space="preserve">enotype 1 was the most common </w:t>
      </w:r>
      <w:r w:rsidR="00ED44BE" w:rsidRPr="00CF3E28">
        <w:rPr>
          <w:rFonts w:cs="Times New Roman"/>
          <w:szCs w:val="24"/>
        </w:rPr>
        <w:t xml:space="preserve">genotype </w:t>
      </w:r>
      <w:r w:rsidR="00B64728" w:rsidRPr="00CF3E28">
        <w:rPr>
          <w:rFonts w:cs="Times New Roman"/>
          <w:szCs w:val="24"/>
        </w:rPr>
        <w:t>in Algeria (69.2%</w:t>
      </w:r>
      <w:r w:rsidR="00290914" w:rsidRPr="00CF3E28">
        <w:rPr>
          <w:rFonts w:cs="Times New Roman"/>
          <w:szCs w:val="24"/>
        </w:rPr>
        <w:t>*</w:t>
      </w:r>
      <w:r w:rsidR="00B64728" w:rsidRPr="00CF3E28">
        <w:rPr>
          <w:rFonts w:cs="Times New Roman"/>
          <w:szCs w:val="24"/>
        </w:rPr>
        <w:t>)</w:t>
      </w:r>
      <w:r w:rsidRPr="00CF3E28">
        <w:rPr>
          <w:rFonts w:cs="Times New Roman"/>
          <w:szCs w:val="24"/>
        </w:rPr>
        <w:fldChar w:fldCharType="begin"/>
      </w:r>
      <w:r w:rsidR="001C015B" w:rsidRPr="00CF3E28">
        <w:rPr>
          <w:rFonts w:cs="Times New Roman"/>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Pr="00CF3E28">
        <w:rPr>
          <w:rFonts w:cs="Times New Roman"/>
          <w:szCs w:val="24"/>
        </w:rPr>
        <w:fldChar w:fldCharType="separate"/>
      </w:r>
      <w:r w:rsidR="001C015B" w:rsidRPr="00CF3E28">
        <w:rPr>
          <w:rFonts w:cs="Times New Roman"/>
          <w:szCs w:val="24"/>
          <w:vertAlign w:val="superscript"/>
        </w:rPr>
        <w:t>[6]</w:t>
      </w:r>
      <w:r w:rsidRPr="00CF3E28">
        <w:rPr>
          <w:rFonts w:cs="Times New Roman"/>
          <w:szCs w:val="24"/>
        </w:rPr>
        <w:fldChar w:fldCharType="end"/>
      </w:r>
      <w:r w:rsidR="00B64728" w:rsidRPr="00CF3E28">
        <w:rPr>
          <w:rFonts w:cs="Times New Roman"/>
          <w:szCs w:val="24"/>
        </w:rPr>
        <w:t>, Morocco (75.9%)</w:t>
      </w:r>
      <w:r w:rsidRPr="00CF3E28">
        <w:rPr>
          <w:rFonts w:cs="Times New Roman"/>
          <w:szCs w:val="24"/>
        </w:rPr>
        <w:fldChar w:fldCharType="begin">
          <w:fldData xml:space="preserve">PEVuZE5vdGU+PENpdGU+PEF1dGhvcj5Hb3dlcjwvQXV0aG9yPjxZZWFyPjIwMTQ8L1llYXI+PFJl
Y051bT4zMDg5PC9SZWNOdW0+PERpc3BsYXlUZXh0PjxzdHlsZSBmYWNlPSJzdXBlcnNjcmlwdCI+
WzYsIDQzXTwvc3R5bGU+PC9EaXNwbGF5VGV4dD48cmVjb3JkPjxyZWMtbnVtYmVyPjMwODk8L3Jl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PENpdGU+PEF1dGhvcj5LYXJvbmV5PC9BdXRob3I+PFllYXI+MjAxMzwvWWVhcj48UmVjTnVtPjMx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PEVuZE5vdGU+PENpdGU+PEF1dGhvcj5Hb3dlcjwvQXV0aG9yPjxZZWFyPjIwMTQ8L1llYXI+PFJl
Y051bT4zMDg5PC9SZWNOdW0+PERpc3BsYXlUZXh0PjxzdHlsZSBmYWNlPSJzdXBlcnNjcmlwdCI+
WzYsIDQzXTwvc3R5bGU+PC9EaXNwbGF5VGV4dD48cmVjb3JkPjxyZWMtbnVtYmVyPjMwODk8L3Jl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PENpdGU+PEF1dGhvcj5LYXJvbmV5PC9BdXRob3I+PFllYXI+MjAxMzwvWWVhcj48UmVjTnVtPjMx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Pr="00CF3E28">
        <w:rPr>
          <w:rFonts w:cs="Times New Roman"/>
          <w:szCs w:val="24"/>
        </w:rPr>
      </w:r>
      <w:r w:rsidRPr="00CF3E28">
        <w:rPr>
          <w:rFonts w:cs="Times New Roman"/>
          <w:szCs w:val="24"/>
        </w:rPr>
        <w:fldChar w:fldCharType="separate"/>
      </w:r>
      <w:r w:rsidR="0058441B">
        <w:rPr>
          <w:rFonts w:cs="Times New Roman"/>
          <w:szCs w:val="24"/>
          <w:vertAlign w:val="superscript"/>
        </w:rPr>
        <w:t>[6,</w:t>
      </w:r>
      <w:r w:rsidR="0068530D" w:rsidRPr="00CF3E28">
        <w:rPr>
          <w:rFonts w:cs="Times New Roman"/>
          <w:szCs w:val="24"/>
          <w:vertAlign w:val="superscript"/>
        </w:rPr>
        <w:t>43]</w:t>
      </w:r>
      <w:r w:rsidRPr="00CF3E28">
        <w:rPr>
          <w:rFonts w:cs="Times New Roman"/>
          <w:szCs w:val="24"/>
        </w:rPr>
        <w:fldChar w:fldCharType="end"/>
      </w:r>
      <w:r w:rsidR="00B64728" w:rsidRPr="00CF3E28">
        <w:rPr>
          <w:rFonts w:cs="Times New Roman"/>
          <w:szCs w:val="24"/>
        </w:rPr>
        <w:t>, Tunisia (84.0%)</w:t>
      </w:r>
      <w:r w:rsidRPr="00CF3E28">
        <w:rPr>
          <w:rFonts w:cs="Times New Roman"/>
          <w:szCs w:val="24"/>
        </w:rPr>
        <w:fldChar w:fldCharType="begin">
          <w:fldData xml:space="preserve">PEVuZE5vdGU+PENpdGU+PEF1dGhvcj5Hb3dlcjwvQXV0aG9yPjxZZWFyPjIwMTQ8L1llYXI+PFJl
Y051bT4zMDg5PC9SZWNOdW0+PERpc3BsYXlUZXh0PjxzdHlsZSBmYWNlPSJzdXBlcnNjcmlwdCI+
WzYsIDQzXTwvc3R5bGU+PC9EaXNwbGF5VGV4dD48cmVjb3JkPjxyZWMtbnVtYmVyPjMwODk8L3Jl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PENpdGU+PEF1dGhvcj5LYXJvbmV5PC9BdXRob3I+PFllYXI+MjAxMzwvWWVhcj48UmVjTnVtPjMx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PEVuZE5vdGU+PENpdGU+PEF1dGhvcj5Hb3dlcjwvQXV0aG9yPjxZZWFyPjIwMTQ8L1llYXI+PFJl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Pr="00CF3E28">
        <w:rPr>
          <w:rFonts w:cs="Times New Roman"/>
          <w:szCs w:val="24"/>
        </w:rPr>
      </w:r>
      <w:r w:rsidRPr="00CF3E28">
        <w:rPr>
          <w:rFonts w:cs="Times New Roman"/>
          <w:szCs w:val="24"/>
        </w:rPr>
        <w:fldChar w:fldCharType="separate"/>
      </w:r>
      <w:r w:rsidR="0058441B">
        <w:rPr>
          <w:rFonts w:cs="Times New Roman"/>
          <w:szCs w:val="24"/>
          <w:vertAlign w:val="superscript"/>
        </w:rPr>
        <w:t>[6,</w:t>
      </w:r>
      <w:r w:rsidR="0068530D" w:rsidRPr="00CF3E28">
        <w:rPr>
          <w:rFonts w:cs="Times New Roman"/>
          <w:szCs w:val="24"/>
          <w:vertAlign w:val="superscript"/>
        </w:rPr>
        <w:t>43]</w:t>
      </w:r>
      <w:r w:rsidRPr="00CF3E28">
        <w:rPr>
          <w:rFonts w:cs="Times New Roman"/>
          <w:szCs w:val="24"/>
        </w:rPr>
        <w:fldChar w:fldCharType="end"/>
      </w:r>
      <w:r w:rsidR="00B64728" w:rsidRPr="00CF3E28">
        <w:rPr>
          <w:rFonts w:cs="Times New Roman"/>
          <w:szCs w:val="24"/>
        </w:rPr>
        <w:t xml:space="preserve">, </w:t>
      </w:r>
      <w:r w:rsidR="00263E79" w:rsidRPr="00CF3E28">
        <w:rPr>
          <w:rFonts w:cs="Times New Roman"/>
          <w:szCs w:val="24"/>
        </w:rPr>
        <w:t xml:space="preserve">and </w:t>
      </w:r>
      <w:r w:rsidR="00B64728" w:rsidRPr="00CF3E28">
        <w:rPr>
          <w:rFonts w:cs="Times New Roman"/>
          <w:szCs w:val="24"/>
        </w:rPr>
        <w:t>Jordan (73.3%</w:t>
      </w:r>
      <w:r w:rsidR="00290914" w:rsidRPr="00CF3E28">
        <w:rPr>
          <w:rFonts w:cs="Times New Roman"/>
          <w:szCs w:val="24"/>
        </w:rPr>
        <w:t>*</w:t>
      </w:r>
      <w:r w:rsidR="00B64728" w:rsidRPr="00CF3E28">
        <w:rPr>
          <w:rFonts w:cs="Times New Roman"/>
          <w:szCs w:val="24"/>
        </w:rPr>
        <w:t>)</w:t>
      </w:r>
      <w:r w:rsidRPr="00CF3E28">
        <w:rPr>
          <w:rFonts w:cs="Times New Roman"/>
          <w:szCs w:val="24"/>
        </w:rPr>
        <w:fldChar w:fldCharType="begin"/>
      </w:r>
      <w:r w:rsidR="001C015B" w:rsidRPr="00CF3E28">
        <w:rPr>
          <w:rFonts w:cs="Times New Roman"/>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Pr="00CF3E28">
        <w:rPr>
          <w:rFonts w:cs="Times New Roman"/>
          <w:szCs w:val="24"/>
        </w:rPr>
        <w:fldChar w:fldCharType="separate"/>
      </w:r>
      <w:r w:rsidR="001C015B" w:rsidRPr="00CF3E28">
        <w:rPr>
          <w:rFonts w:cs="Times New Roman"/>
          <w:szCs w:val="24"/>
          <w:vertAlign w:val="superscript"/>
        </w:rPr>
        <w:t>[6]</w:t>
      </w:r>
      <w:r w:rsidRPr="00CF3E28">
        <w:rPr>
          <w:rFonts w:cs="Times New Roman"/>
          <w:szCs w:val="24"/>
        </w:rPr>
        <w:fldChar w:fldCharType="end"/>
      </w:r>
      <w:r w:rsidR="00B64728" w:rsidRPr="00CF3E28">
        <w:rPr>
          <w:rFonts w:cs="Times New Roman"/>
          <w:szCs w:val="24"/>
        </w:rPr>
        <w:t xml:space="preserve">, while in Pakistan </w:t>
      </w:r>
      <w:r w:rsidR="00ED44BE" w:rsidRPr="00CF3E28">
        <w:rPr>
          <w:rFonts w:cs="Times New Roman"/>
          <w:szCs w:val="24"/>
        </w:rPr>
        <w:t xml:space="preserve">the most common genotype </w:t>
      </w:r>
      <w:r w:rsidR="00B64728" w:rsidRPr="00CF3E28">
        <w:rPr>
          <w:rFonts w:cs="Times New Roman"/>
          <w:szCs w:val="24"/>
        </w:rPr>
        <w:t>was genotype 3 (67.5-</w:t>
      </w:r>
      <w:r w:rsidR="00EC0D26" w:rsidRPr="00CF3E28">
        <w:rPr>
          <w:rFonts w:cs="Times New Roman"/>
          <w:szCs w:val="24"/>
        </w:rPr>
        <w:t>86.7</w:t>
      </w:r>
      <w:r w:rsidR="00B64728" w:rsidRPr="00CF3E28">
        <w:rPr>
          <w:rFonts w:cs="Times New Roman"/>
          <w:szCs w:val="24"/>
        </w:rPr>
        <w:t>%)</w:t>
      </w:r>
      <w:r w:rsidR="00EC0D26" w:rsidRPr="00CF3E28">
        <w:rPr>
          <w:rFonts w:cs="Times New Roman"/>
          <w:szCs w:val="24"/>
        </w:rPr>
        <w:fldChar w:fldCharType="begin">
          <w:fldData xml:space="preserve">PEVuZE5vdGU+PENpdGU+PEF1dGhvcj5XYWhlZWQ8L0F1dGhvcj48WWVhcj4yMDA5PC9ZZWFyPjxS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ZXJvbG9neSA6IFdKRzwvYWJici0xPjwvYWx0LXBlcmlvZGljYWw+PHBhZ2VzPjU2NDctNTM8L3Bh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PC9hbHQtcGVyaW9kaWNhbD48cGFnZXM+NjEtODA8L3BhZ2VzPjx2b2x1bWU+MzE8L3ZvbHVtZT48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=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PEVuZE5vdGU+PENpdGU+PEF1dGhvcj5XYWhlZWQ8L0F1dGhvcj48WWVhcj4yMDA5PC9ZZWFyPjxS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ZXJvbG9neSA6IFdKRzwvYWJici0xPjwvYWx0LXBlcmlvZGljYWw+PHBhZ2VzPjU2NDctNTM8L3Bh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PC9hbHQtcGVyaW9kaWNhbD48cGFnZXM+NjEtODA8L3BhZ2VzPjx2b2x1bWU+MzE8L3ZvbHVtZT48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=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EC0D26" w:rsidRPr="00CF3E28">
        <w:rPr>
          <w:rFonts w:cs="Times New Roman"/>
          <w:szCs w:val="24"/>
        </w:rPr>
      </w:r>
      <w:r w:rsidR="00EC0D26" w:rsidRPr="00CF3E28">
        <w:rPr>
          <w:rFonts w:cs="Times New Roman"/>
          <w:szCs w:val="24"/>
        </w:rPr>
        <w:fldChar w:fldCharType="separate"/>
      </w:r>
      <w:r w:rsidR="00AB35A8">
        <w:rPr>
          <w:rFonts w:cs="Times New Roman"/>
          <w:szCs w:val="24"/>
          <w:vertAlign w:val="superscript"/>
        </w:rPr>
        <w:t>[40</w:t>
      </w:r>
      <w:r w:rsidR="0068530D" w:rsidRPr="00CF3E28">
        <w:rPr>
          <w:rFonts w:cs="Times New Roman"/>
          <w:szCs w:val="24"/>
          <w:vertAlign w:val="superscript"/>
        </w:rPr>
        <w:t>]</w:t>
      </w:r>
      <w:r w:rsidR="00EC0D26" w:rsidRPr="00CF3E28">
        <w:rPr>
          <w:rFonts w:cs="Times New Roman"/>
          <w:szCs w:val="24"/>
        </w:rPr>
        <w:fldChar w:fldCharType="end"/>
      </w:r>
      <w:r w:rsidR="00461478" w:rsidRPr="00CF3E28">
        <w:rPr>
          <w:rFonts w:cs="Times New Roman"/>
          <w:szCs w:val="24"/>
        </w:rPr>
        <w:t>. No data in the GP w</w:t>
      </w:r>
      <w:r w:rsidR="009F6EAB" w:rsidRPr="00CF3E28">
        <w:rPr>
          <w:rFonts w:cs="Times New Roman"/>
          <w:szCs w:val="24"/>
        </w:rPr>
        <w:t>as</w:t>
      </w:r>
      <w:r w:rsidR="00461478" w:rsidRPr="00CF3E28">
        <w:rPr>
          <w:rFonts w:cs="Times New Roman"/>
          <w:szCs w:val="24"/>
        </w:rPr>
        <w:t xml:space="preserve"> reported for Bahrain, Djibouti, Oman, Qatar, or Yemen.</w:t>
      </w:r>
      <w:r w:rsidR="009F6EAB" w:rsidRPr="00CF3E28">
        <w:rPr>
          <w:rFonts w:cs="Times New Roman"/>
          <w:szCs w:val="24"/>
        </w:rPr>
        <w:t xml:space="preserve"> </w:t>
      </w:r>
      <w:r w:rsidR="00461478" w:rsidRPr="00CF3E28">
        <w:rPr>
          <w:rFonts w:cs="Times New Roman"/>
          <w:szCs w:val="24"/>
        </w:rPr>
        <w:t>I</w:t>
      </w:r>
      <w:r w:rsidR="00B64728" w:rsidRPr="00CF3E28">
        <w:rPr>
          <w:rFonts w:cs="Times New Roman"/>
          <w:szCs w:val="24"/>
        </w:rPr>
        <w:t>n the other MENA countries it was genotype 4 (45.2</w:t>
      </w:r>
      <w:r w:rsidR="00EC0D26" w:rsidRPr="00CF3E28">
        <w:rPr>
          <w:rFonts w:cs="Times New Roman"/>
          <w:szCs w:val="24"/>
        </w:rPr>
        <w:t>*</w:t>
      </w:r>
      <w:r w:rsidR="00B64728" w:rsidRPr="00CF3E28">
        <w:rPr>
          <w:rFonts w:cs="Times New Roman"/>
          <w:szCs w:val="24"/>
        </w:rPr>
        <w:t>-93.1%</w:t>
      </w:r>
      <w:r w:rsidR="00EC0D26" w:rsidRPr="00CF3E28">
        <w:rPr>
          <w:rFonts w:cs="Times New Roman"/>
          <w:szCs w:val="24"/>
        </w:rPr>
        <w:t>*</w:t>
      </w:r>
      <w:r w:rsidR="00B64728" w:rsidRPr="00CF3E28">
        <w:rPr>
          <w:rFonts w:cs="Times New Roman"/>
          <w:szCs w:val="24"/>
        </w:rPr>
        <w:t>)</w:t>
      </w:r>
      <w:r w:rsidRPr="00CF3E28">
        <w:rPr>
          <w:rFonts w:cs="Times New Roman"/>
          <w:szCs w:val="24"/>
        </w:rPr>
        <w:fldChar w:fldCharType="begin">
          <w:fldData xml:space="preserve">PEVuZE5vdGU+PENpdGU+PEF1dGhvcj5Hb3dlcjwvQXV0aG9yPjxZZWFyPjIwMTQ8L1llYXI+PFJl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IGhlcGF0b2xvZ3k8L2FiYnItMT48L2FsdC1wZXJpb2RpY2FsPjxwYWdlcz5TNDUtNTc8L3BhZ2Vz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ZHkgb2YgdGhlIExpdmVyPC9hYmJyLTE+PC9hbHQtcGVyaW9kaWNhbD48cGFnZXM+NjEtODA8L3Bh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PEVuZE5vdGU+PENpdGU+PEF1dGhvcj5Hb3dlcjwvQXV0aG9yPjxZZWFyPjIwMTQ8L1llYXI+PFJl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IGhlcGF0b2xvZ3k8L2FiYnItMT48L2FsdC1wZXJpb2RpY2FsPjxwYWdlcz5TNDUtNTc8L3BhZ2Vz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ZHkgb2YgdGhlIExpdmVyPC9hYmJyLTE+PC9hbHQtcGVyaW9kaWNhbD48cGFnZXM+NjEtODA8L3Bh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Pr="00CF3E28">
        <w:rPr>
          <w:rFonts w:cs="Times New Roman"/>
          <w:szCs w:val="24"/>
        </w:rPr>
      </w:r>
      <w:r w:rsidRPr="00CF3E28">
        <w:rPr>
          <w:rFonts w:cs="Times New Roman"/>
          <w:szCs w:val="24"/>
        </w:rPr>
        <w:fldChar w:fldCharType="separate"/>
      </w:r>
      <w:r w:rsidR="0058441B">
        <w:rPr>
          <w:rFonts w:cs="Times New Roman"/>
          <w:szCs w:val="24"/>
          <w:vertAlign w:val="superscript"/>
        </w:rPr>
        <w:t>[6,43,50,54,</w:t>
      </w:r>
      <w:r w:rsidR="0068530D" w:rsidRPr="00CF3E28">
        <w:rPr>
          <w:rFonts w:cs="Times New Roman"/>
          <w:szCs w:val="24"/>
          <w:vertAlign w:val="superscript"/>
        </w:rPr>
        <w:t>56]</w:t>
      </w:r>
      <w:r w:rsidRPr="00CF3E28">
        <w:rPr>
          <w:rFonts w:cs="Times New Roman"/>
          <w:szCs w:val="24"/>
        </w:rPr>
        <w:fldChar w:fldCharType="end"/>
      </w:r>
      <w:r w:rsidR="000E757D" w:rsidRPr="00CF3E28">
        <w:rPr>
          <w:rFonts w:cs="Times New Roman"/>
          <w:szCs w:val="24"/>
        </w:rPr>
        <w:t xml:space="preserve"> (Supplementary M</w:t>
      </w:r>
      <w:r w:rsidR="00A25EEC" w:rsidRPr="00CF3E28">
        <w:rPr>
          <w:rFonts w:cs="Times New Roman"/>
          <w:szCs w:val="24"/>
        </w:rPr>
        <w:t>aterial</w:t>
      </w:r>
      <w:r w:rsidR="000E757D" w:rsidRPr="00CF3E28">
        <w:rPr>
          <w:rFonts w:cs="Times New Roman"/>
          <w:szCs w:val="24"/>
        </w:rPr>
        <w:t xml:space="preserve">s </w:t>
      </w:r>
      <w:r w:rsidR="00461478" w:rsidRPr="00CF3E28">
        <w:rPr>
          <w:rFonts w:cs="Times New Roman"/>
          <w:szCs w:val="24"/>
        </w:rPr>
        <w:t xml:space="preserve">10 </w:t>
      </w:r>
      <w:r w:rsidR="000E757D" w:rsidRPr="00CF3E28">
        <w:rPr>
          <w:rFonts w:cs="Times New Roman"/>
          <w:szCs w:val="24"/>
        </w:rPr>
        <w:t xml:space="preserve">and </w:t>
      </w:r>
      <w:r w:rsidR="00461478" w:rsidRPr="00CF3E28">
        <w:rPr>
          <w:rFonts w:cs="Times New Roman"/>
          <w:szCs w:val="24"/>
        </w:rPr>
        <w:t>11</w:t>
      </w:r>
      <w:r w:rsidR="00A25EEC" w:rsidRPr="00CF3E28">
        <w:rPr>
          <w:rFonts w:cs="Times New Roman"/>
          <w:szCs w:val="24"/>
        </w:rPr>
        <w:t>)</w:t>
      </w:r>
      <w:r w:rsidR="00B64728" w:rsidRPr="00CF3E28">
        <w:rPr>
          <w:rFonts w:cs="Times New Roman"/>
          <w:szCs w:val="24"/>
        </w:rPr>
        <w:t>. Interestingly, in Jordan, systematic reviews reporting genotype 4 as</w:t>
      </w:r>
      <w:r w:rsidR="00C01F33" w:rsidRPr="00CF3E28">
        <w:rPr>
          <w:rFonts w:cs="Times New Roman"/>
          <w:szCs w:val="24"/>
        </w:rPr>
        <w:t xml:space="preserve"> </w:t>
      </w:r>
      <w:r w:rsidR="00B64728" w:rsidRPr="00CF3E28">
        <w:rPr>
          <w:rFonts w:cs="Times New Roman"/>
          <w:szCs w:val="24"/>
        </w:rPr>
        <w:t xml:space="preserve">the most common </w:t>
      </w:r>
      <w:r w:rsidR="00ED44BE" w:rsidRPr="00CF3E28">
        <w:rPr>
          <w:rFonts w:cs="Times New Roman"/>
          <w:szCs w:val="24"/>
        </w:rPr>
        <w:t xml:space="preserve">genotype </w:t>
      </w:r>
      <w:r w:rsidR="00B64728" w:rsidRPr="00CF3E28">
        <w:rPr>
          <w:rFonts w:cs="Times New Roman"/>
          <w:szCs w:val="24"/>
        </w:rPr>
        <w:t xml:space="preserve">in the country </w:t>
      </w:r>
      <w:r w:rsidR="00ED44BE" w:rsidRPr="00CF3E28">
        <w:rPr>
          <w:rFonts w:cs="Times New Roman"/>
          <w:szCs w:val="24"/>
        </w:rPr>
        <w:t>had</w:t>
      </w:r>
      <w:r w:rsidR="00B64728" w:rsidRPr="00CF3E28">
        <w:rPr>
          <w:rFonts w:cs="Times New Roman"/>
          <w:szCs w:val="24"/>
        </w:rPr>
        <w:t xml:space="preserve"> pool</w:t>
      </w:r>
      <w:r w:rsidR="00ED44BE" w:rsidRPr="00CF3E28">
        <w:rPr>
          <w:rFonts w:cs="Times New Roman"/>
          <w:szCs w:val="24"/>
        </w:rPr>
        <w:t>ed</w:t>
      </w:r>
      <w:r w:rsidR="00B64728" w:rsidRPr="00CF3E28">
        <w:rPr>
          <w:rFonts w:cs="Times New Roman"/>
          <w:szCs w:val="24"/>
        </w:rPr>
        <w:t xml:space="preserve"> estimates from </w:t>
      </w:r>
      <w:r w:rsidR="00C01F33" w:rsidRPr="00CF3E28">
        <w:rPr>
          <w:rFonts w:cs="Times New Roman"/>
          <w:szCs w:val="24"/>
        </w:rPr>
        <w:t xml:space="preserve">the </w:t>
      </w:r>
      <w:r w:rsidR="00B64728" w:rsidRPr="00CF3E28">
        <w:rPr>
          <w:rFonts w:cs="Times New Roman"/>
          <w:szCs w:val="24"/>
        </w:rPr>
        <w:t xml:space="preserve">GP and other at-risk populations. </w:t>
      </w:r>
      <w:r w:rsidR="00E32A3E" w:rsidRPr="00CF3E28">
        <w:rPr>
          <w:rFonts w:cs="Times New Roman"/>
          <w:szCs w:val="24"/>
        </w:rPr>
        <w:t xml:space="preserve">In Morocco and Tunisia, subtype 1b was the most common </w:t>
      </w:r>
      <w:r w:rsidR="00ED44BE" w:rsidRPr="00CF3E28">
        <w:rPr>
          <w:rFonts w:cs="Times New Roman"/>
          <w:szCs w:val="24"/>
        </w:rPr>
        <w:t xml:space="preserve">genotype </w:t>
      </w:r>
      <w:r w:rsidR="00E32A3E" w:rsidRPr="00CF3E28">
        <w:rPr>
          <w:rFonts w:cs="Times New Roman"/>
          <w:szCs w:val="24"/>
        </w:rPr>
        <w:t>in the GP</w:t>
      </w:r>
      <w:r w:rsidR="00E32A3E" w:rsidRPr="00CF3E28">
        <w:rPr>
          <w:rFonts w:cs="Times New Roman"/>
          <w:szCs w:val="24"/>
        </w:rPr>
        <w:fldChar w:fldCharType="begin"/>
      </w:r>
      <w:r w:rsidR="0068530D" w:rsidRPr="00CF3E28">
        <w:rPr>
          <w:rFonts w:cs="Times New Roman"/>
          <w:szCs w:val="24"/>
        </w:rPr>
        <w:instrText xml:space="preserve"> ADDIN EN.CITE &lt;EndNote&gt;&lt;Cite&gt;&lt;Author&gt;Karoney&lt;/Author&gt;&lt;Year&gt;2013&lt;/Year&gt;&lt;RecNum&gt;3110&lt;/RecNum&gt;&lt;DisplayText&gt;&lt;style face="superscript"&gt;[43]&lt;/style&gt;&lt;/DisplayText&gt;&lt;record&gt;&lt;rec-number&gt;3110&lt;/rec-number&gt;&lt;foreign-keys&gt;&lt;key app="EN" db-id="2zrzpxzptwtsauexpsbxsx215ae0ez0ezfrf" timestamp="1517214811"&gt;3110&lt;/key&gt;&lt;/foreign-keys&gt;&lt;ref-type name="Journal Article"&gt;17&lt;/ref-type&gt;&lt;contributors&gt;&lt;authors&gt;&lt;author&gt;Karoney, M. J.&lt;/author&gt;&lt;author&gt;Siika, A. M.&lt;/author&gt;&lt;/authors&gt;&lt;/contributors&gt;&lt;titles&gt;&lt;title&gt;Hepatitis C virus (HCV) infection in Africa: a review&lt;/title&gt;&lt;secondary-title&gt;Pan Afr Med J&lt;/secondary-title&gt;&lt;alt-title&gt;The Pan African medical journal&lt;/alt-title&gt;&lt;/titles&gt;&lt;periodical&gt;&lt;full-title&gt;Pan Afr Med J&lt;/full-title&gt;&lt;abbr-1&gt;The Pan African medical journal&lt;/abbr-1&gt;&lt;/periodical&gt;&lt;alt-periodical&gt;&lt;full-title&gt;Pan Afr Med J&lt;/full-title&gt;&lt;abbr-1&gt;The Pan African medical journal&lt;/abbr-1&gt;&lt;/alt-periodical&gt;&lt;pages&gt;44&lt;/pages&gt;&lt;volume&gt;14&lt;/volume&gt;&lt;keywords&gt;&lt;keyword&gt;Prevalence&lt;/keyword&gt;&lt;keyword&gt;Genotype&lt;/keyword&gt;&lt;keyword&gt;Egypt&lt;/keyword&gt;&lt;keyword&gt;Liver&lt;/keyword&gt;&lt;keyword&gt;treatment&lt;/keyword&gt;&lt;keyword&gt;prevention&lt;/keyword&gt;&lt;keyword&gt;disease burden&lt;/keyword&gt;&lt;keyword&gt;Hepatitis C&lt;/keyword&gt;&lt;keyword&gt;Africa&lt;/keyword&gt;&lt;keyword&gt;Humans&lt;/keyword&gt;&lt;keyword&gt;*Hepatitis C/diagnosis/epidemiology/therapy&lt;/keyword&gt;&lt;keyword&gt;Africa/epidemiology&lt;/keyword&gt;&lt;/keywords&gt;&lt;dates&gt;&lt;year&gt;2013&lt;/year&gt;&lt;/dates&gt;&lt;accession-num&gt;23560127&lt;/accession-num&gt;&lt;urls&gt;&lt;related-urls&gt;&lt;url&gt;https://www.ncbi.nlm.nih.gov/pmc/articles/PMC3612901/pdf/PAMJ-14-44.pdf&lt;/url&gt;&lt;/related-urls&gt;&lt;/urls&gt;&lt;language&gt;eng&lt;/language&gt;&lt;/record&gt;&lt;/Cite&gt;&lt;/EndNote&gt;</w:instrText>
      </w:r>
      <w:r w:rsidR="00E32A3E" w:rsidRPr="00CF3E28">
        <w:rPr>
          <w:rFonts w:cs="Times New Roman"/>
          <w:szCs w:val="24"/>
        </w:rPr>
        <w:fldChar w:fldCharType="separate"/>
      </w:r>
      <w:r w:rsidR="0068530D" w:rsidRPr="00CF3E28">
        <w:rPr>
          <w:rFonts w:cs="Times New Roman"/>
          <w:szCs w:val="24"/>
          <w:vertAlign w:val="superscript"/>
        </w:rPr>
        <w:t>[43]</w:t>
      </w:r>
      <w:r w:rsidR="00E32A3E" w:rsidRPr="00CF3E28">
        <w:rPr>
          <w:rFonts w:cs="Times New Roman"/>
          <w:szCs w:val="24"/>
        </w:rPr>
        <w:fldChar w:fldCharType="end"/>
      </w:r>
      <w:r w:rsidR="00E32A3E" w:rsidRPr="00CF3E28">
        <w:rPr>
          <w:rFonts w:cs="Times New Roman"/>
          <w:szCs w:val="24"/>
        </w:rPr>
        <w:t>, while in Pakistan</w:t>
      </w:r>
      <w:r w:rsidR="00E32A3E" w:rsidRPr="00CF3E28">
        <w:rPr>
          <w:rFonts w:cs="Times New Roman"/>
          <w:szCs w:val="24"/>
        </w:rPr>
        <w:fldChar w:fldCharType="begin">
          <w:fldData xml:space="preserve">PEVuZE5vdGU+PENpdGU+PEF1dGhvcj5BdHRhdWxsYWg8L0F1dGhvcj48WWVhcj4yMDExPC9ZZWFy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dmVyPC9hYmJyLTE+PC9hbHQtcGVyaW9kaWNhbD48cGFnZXM+NjEtODA8L3BhZ2VzPjx2b2x1bWU+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PEVuZE5vdGU+PENpdGU+PEF1dGhvcj5BdHRhdWxsYWg8L0F1dGhvcj48WWVhcj4yMDExPC9ZZWFy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dmVyPC9hYmJyLTE+PC9hbHQtcGVyaW9kaWNhbD48cGFnZXM+NjEtODA8L3BhZ2VzPjx2b2x1bWU+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E32A3E" w:rsidRPr="00CF3E28">
        <w:rPr>
          <w:rFonts w:cs="Times New Roman"/>
          <w:szCs w:val="24"/>
        </w:rPr>
      </w:r>
      <w:r w:rsidR="00E32A3E" w:rsidRPr="00CF3E28">
        <w:rPr>
          <w:rFonts w:cs="Times New Roman"/>
          <w:szCs w:val="24"/>
        </w:rPr>
        <w:fldChar w:fldCharType="separate"/>
      </w:r>
      <w:r w:rsidR="0068530D" w:rsidRPr="00CF3E28">
        <w:rPr>
          <w:rFonts w:cs="Times New Roman"/>
          <w:szCs w:val="24"/>
          <w:vertAlign w:val="superscript"/>
        </w:rPr>
        <w:t>[</w:t>
      </w:r>
      <w:r w:rsidR="0058441B">
        <w:rPr>
          <w:rFonts w:cs="Times New Roman"/>
          <w:szCs w:val="24"/>
          <w:vertAlign w:val="superscript"/>
        </w:rPr>
        <w:t>50,</w:t>
      </w:r>
      <w:r w:rsidR="0068530D" w:rsidRPr="00CF3E28">
        <w:rPr>
          <w:rFonts w:cs="Times New Roman"/>
          <w:szCs w:val="24"/>
          <w:vertAlign w:val="superscript"/>
        </w:rPr>
        <w:t>55]</w:t>
      </w:r>
      <w:r w:rsidR="00E32A3E" w:rsidRPr="00CF3E28">
        <w:rPr>
          <w:rFonts w:cs="Times New Roman"/>
          <w:szCs w:val="24"/>
        </w:rPr>
        <w:fldChar w:fldCharType="end"/>
      </w:r>
      <w:r w:rsidR="00E32A3E" w:rsidRPr="00CF3E28">
        <w:rPr>
          <w:rFonts w:cs="Times New Roman"/>
          <w:szCs w:val="24"/>
        </w:rPr>
        <w:t xml:space="preserve"> and Saudi Arabia</w:t>
      </w:r>
      <w:r w:rsidR="00E32A3E" w:rsidRPr="00CF3E28">
        <w:rPr>
          <w:rFonts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E32A3E" w:rsidRPr="00CF3E28">
        <w:rPr>
          <w:rFonts w:cs="Times New Roman"/>
          <w:szCs w:val="24"/>
        </w:rPr>
      </w:r>
      <w:r w:rsidR="00E32A3E" w:rsidRPr="00CF3E28">
        <w:rPr>
          <w:rFonts w:cs="Times New Roman"/>
          <w:szCs w:val="24"/>
        </w:rPr>
        <w:fldChar w:fldCharType="separate"/>
      </w:r>
      <w:r w:rsidR="0068530D" w:rsidRPr="00CF3E28">
        <w:rPr>
          <w:rFonts w:cs="Times New Roman"/>
          <w:szCs w:val="24"/>
          <w:vertAlign w:val="superscript"/>
        </w:rPr>
        <w:t>[50]</w:t>
      </w:r>
      <w:r w:rsidR="00E32A3E" w:rsidRPr="00CF3E28">
        <w:rPr>
          <w:rFonts w:cs="Times New Roman"/>
          <w:szCs w:val="24"/>
        </w:rPr>
        <w:fldChar w:fldCharType="end"/>
      </w:r>
      <w:r w:rsidR="00E32A3E" w:rsidRPr="00CF3E28">
        <w:rPr>
          <w:rFonts w:cs="Times New Roman"/>
          <w:szCs w:val="24"/>
        </w:rPr>
        <w:t>, it was 3a.</w:t>
      </w:r>
      <w:r w:rsidR="00CD177E" w:rsidRPr="00CF3E28">
        <w:rPr>
          <w:rFonts w:cs="Times New Roman"/>
          <w:szCs w:val="24"/>
        </w:rPr>
        <w:t xml:space="preserve"> </w:t>
      </w:r>
      <w:r w:rsidRPr="00CF3E28">
        <w:rPr>
          <w:rFonts w:cs="Times New Roman"/>
          <w:szCs w:val="24"/>
        </w:rPr>
        <w:t>In pregnant women</w:t>
      </w:r>
      <w:r w:rsidR="00B64728" w:rsidRPr="00CF3E28">
        <w:rPr>
          <w:rFonts w:cs="Times New Roman"/>
          <w:szCs w:val="24"/>
        </w:rPr>
        <w:t xml:space="preserve">, genotype 4 was </w:t>
      </w:r>
      <w:r w:rsidR="00B64728" w:rsidRPr="00CF3E28">
        <w:rPr>
          <w:rFonts w:cs="Times New Roman"/>
          <w:szCs w:val="24"/>
        </w:rPr>
        <w:lastRenderedPageBreak/>
        <w:t>reported</w:t>
      </w:r>
      <w:r w:rsidR="00C01F33" w:rsidRPr="00CF3E28">
        <w:rPr>
          <w:rFonts w:cs="Times New Roman"/>
          <w:szCs w:val="24"/>
        </w:rPr>
        <w:t xml:space="preserve"> as</w:t>
      </w:r>
      <w:r w:rsidR="00B64728" w:rsidRPr="00CF3E28">
        <w:rPr>
          <w:rFonts w:cs="Times New Roman"/>
          <w:szCs w:val="24"/>
        </w:rPr>
        <w:t xml:space="preserve"> t</w:t>
      </w:r>
      <w:r w:rsidRPr="00CF3E28">
        <w:rPr>
          <w:rFonts w:cs="Times New Roman"/>
          <w:szCs w:val="24"/>
        </w:rPr>
        <w:t xml:space="preserve">he most common </w:t>
      </w:r>
      <w:r w:rsidR="00ED44BE" w:rsidRPr="00CF3E28">
        <w:rPr>
          <w:rFonts w:cs="Times New Roman"/>
          <w:szCs w:val="24"/>
        </w:rPr>
        <w:t xml:space="preserve">genotype </w:t>
      </w:r>
      <w:r w:rsidRPr="00CF3E28">
        <w:rPr>
          <w:rFonts w:cs="Times New Roman"/>
          <w:szCs w:val="24"/>
        </w:rPr>
        <w:t xml:space="preserve">in Algeria, Egypt, Iraq, Libya, </w:t>
      </w:r>
      <w:r w:rsidR="00883F1A" w:rsidRPr="00CF3E28">
        <w:rPr>
          <w:rFonts w:cs="Times New Roman"/>
          <w:szCs w:val="24"/>
        </w:rPr>
        <w:t>Saudi Arabia, Sudan, Tunisia, and Yemen</w:t>
      </w:r>
      <w:r w:rsidR="00EC0D26" w:rsidRPr="00CF3E28">
        <w:rPr>
          <w:rFonts w:cs="Times New Roman"/>
          <w:szCs w:val="24"/>
        </w:rPr>
        <w:fldChar w:fldCharType="begin"/>
      </w:r>
      <w:r w:rsidR="0068530D" w:rsidRPr="00CF3E28">
        <w:rPr>
          <w:rFonts w:cs="Times New Roman"/>
          <w:szCs w:val="24"/>
        </w:rPr>
        <w:instrText xml:space="preserve"> ADDIN EN.CITE &lt;EndNote&gt;&lt;Cite&gt;&lt;Author&gt;Gasim&lt;/Author&gt;&lt;Year&gt;2013&lt;/Year&gt;&lt;RecNum&gt;3099&lt;/RecNum&gt;&lt;DisplayText&gt;&lt;style face="superscript"&gt;[44]&lt;/style&gt;&lt;/DisplayText&gt;&lt;record&gt;&lt;rec-number&gt;3099&lt;/rec-number&gt;&lt;foreign-keys&gt;&lt;key app="EN" db-id="2zrzpxzptwtsauexpsbxsx215ae0ez0ezfrf" timestamp="1515046053"&gt;3099&lt;/key&gt;&lt;/foreign-keys&gt;&lt;ref-type name="Journal Article"&gt;17&lt;/ref-type&gt;&lt;contributors&gt;&lt;authors&gt;&lt;author&gt;Gasim, G. I.&lt;/author&gt;&lt;author&gt;Murad, I. A.&lt;/author&gt;&lt;author&gt;Adam, I.&lt;/author&gt;&lt;/authors&gt;&lt;/contributors&gt;&lt;titles&gt;&lt;title&gt;Hepatitis B and C virus infections among pregnant women in Arab and African countries&lt;/title&gt;&lt;secondary-title&gt;J Infect Dev Ctries&lt;/secondary-title&gt;&lt;alt-title&gt;Journal of infection in developing countries&lt;/alt-title&gt;&lt;/titles&gt;&lt;periodical&gt;&lt;full-title&gt;J Infect Dev Ctries&lt;/full-title&gt;&lt;abbr-1&gt;Journal of infection in developing countries&lt;/abbr-1&gt;&lt;/periodical&gt;&lt;alt-periodical&gt;&lt;full-title&gt;J Infect Dev Ctries&lt;/full-title&gt;&lt;abbr-1&gt;Journal of infection in developing countries&lt;/abbr-1&gt;&lt;/alt-periodical&gt;&lt;pages&gt;566-78&lt;/pages&gt;&lt;volume&gt;7&lt;/volume&gt;&lt;number&gt;8&lt;/number&gt;&lt;keywords&gt;&lt;keyword&gt;Hepatitis Viruses&lt;/keyword&gt;&lt;keyword&gt;Hepatitis Delta Virus&lt;/keyword&gt;&lt;keyword&gt;Hepacivirus&lt;/keyword&gt;&lt;keyword&gt;Arabs&lt;/keyword&gt;&lt;keyword&gt;Risk Factors&lt;/keyword&gt;&lt;keyword&gt;Prevalence&lt;/keyword&gt;&lt;keyword&gt;Pregnant Women&lt;/keyword&gt;&lt;keyword&gt;Pregnancy Complications, Infectious/*epidemiology&lt;/keyword&gt;&lt;keyword&gt;Pregnancy&lt;/keyword&gt;&lt;keyword&gt;Middle East/epidemiology&lt;/keyword&gt;&lt;keyword&gt;Humans&lt;/keyword&gt;&lt;keyword&gt;Hepatitis C/*epidemiology&lt;/keyword&gt;&lt;keyword&gt;Hepatitis B/*epidemiology&lt;/keyword&gt;&lt;keyword&gt;Female&lt;/keyword&gt;&lt;keyword&gt;Africa/epidemiology&lt;/keyword&gt;&lt;/keywords&gt;&lt;dates&gt;&lt;year&gt;2013&lt;/year&gt;&lt;/dates&gt;&lt;isbn&gt;1972-2680&lt;/isbn&gt;&lt;accession-num&gt;23949291&lt;/accession-num&gt;&lt;urls&gt;&lt;related-urls&gt;&lt;url&gt;https://jidc.org/index.php/journal/article/download/23949291/900&lt;/url&gt;&lt;/related-urls&gt;&lt;/urls&gt;&lt;language&gt;eng&lt;/language&gt;&lt;/record&gt;&lt;/Cite&gt;&lt;/EndNote&gt;</w:instrText>
      </w:r>
      <w:r w:rsidR="00EC0D26" w:rsidRPr="00CF3E28">
        <w:rPr>
          <w:rFonts w:cs="Times New Roman"/>
          <w:szCs w:val="24"/>
        </w:rPr>
        <w:fldChar w:fldCharType="separate"/>
      </w:r>
      <w:r w:rsidR="0068530D" w:rsidRPr="00CF3E28">
        <w:rPr>
          <w:rFonts w:cs="Times New Roman"/>
          <w:szCs w:val="24"/>
          <w:vertAlign w:val="superscript"/>
        </w:rPr>
        <w:t>[44]</w:t>
      </w:r>
      <w:r w:rsidR="00EC0D26" w:rsidRPr="00CF3E28">
        <w:rPr>
          <w:rFonts w:cs="Times New Roman"/>
          <w:szCs w:val="24"/>
        </w:rPr>
        <w:fldChar w:fldCharType="end"/>
      </w:r>
      <w:r w:rsidR="00B003A4" w:rsidRPr="00CF3E28">
        <w:rPr>
          <w:rFonts w:cs="Times New Roman"/>
          <w:szCs w:val="24"/>
        </w:rPr>
        <w:t>, whereas</w:t>
      </w:r>
      <w:r w:rsidR="00883F1A" w:rsidRPr="00CF3E28">
        <w:rPr>
          <w:rFonts w:cs="Times New Roman"/>
          <w:szCs w:val="24"/>
        </w:rPr>
        <w:t xml:space="preserve"> genotype 1 was the most common </w:t>
      </w:r>
      <w:r w:rsidR="00ED44BE" w:rsidRPr="00CF3E28">
        <w:rPr>
          <w:rFonts w:cs="Times New Roman"/>
          <w:szCs w:val="24"/>
        </w:rPr>
        <w:t xml:space="preserve">genotype </w:t>
      </w:r>
      <w:r w:rsidR="00883F1A" w:rsidRPr="00CF3E28">
        <w:rPr>
          <w:rFonts w:cs="Times New Roman"/>
          <w:szCs w:val="24"/>
        </w:rPr>
        <w:t>in Morocco</w:t>
      </w:r>
      <w:r w:rsidRPr="00CF3E28">
        <w:rPr>
          <w:rFonts w:cs="Times New Roman"/>
          <w:szCs w:val="24"/>
        </w:rPr>
        <w:fldChar w:fldCharType="begin"/>
      </w:r>
      <w:r w:rsidR="0068530D" w:rsidRPr="00CF3E28">
        <w:rPr>
          <w:rFonts w:cs="Times New Roman"/>
          <w:szCs w:val="24"/>
        </w:rPr>
        <w:instrText xml:space="preserve"> ADDIN EN.CITE &lt;EndNote&gt;&lt;Cite&gt;&lt;Author&gt;Gasim&lt;/Author&gt;&lt;Year&gt;2013&lt;/Year&gt;&lt;RecNum&gt;3099&lt;/RecNum&gt;&lt;DisplayText&gt;&lt;style face="superscript"&gt;[44]&lt;/style&gt;&lt;/DisplayText&gt;&lt;record&gt;&lt;rec-number&gt;3099&lt;/rec-number&gt;&lt;foreign-keys&gt;&lt;key app="EN" db-id="2zrzpxzptwtsauexpsbxsx215ae0ez0ezfrf" timestamp="1515046053"&gt;3099&lt;/key&gt;&lt;/foreign-keys&gt;&lt;ref-type name="Journal Article"&gt;17&lt;/ref-type&gt;&lt;contributors&gt;&lt;authors&gt;&lt;author&gt;Gasim, G. I.&lt;/author&gt;&lt;author&gt;Murad, I. A.&lt;/author&gt;&lt;author&gt;Adam, I.&lt;/author&gt;&lt;/authors&gt;&lt;/contributors&gt;&lt;titles&gt;&lt;title&gt;Hepatitis B and C virus infections among pregnant women in Arab and African countries&lt;/title&gt;&lt;secondary-title&gt;J Infect Dev Ctries&lt;/secondary-title&gt;&lt;alt-title&gt;Journal of infection in developing countries&lt;/alt-title&gt;&lt;/titles&gt;&lt;periodical&gt;&lt;full-title&gt;J Infect Dev Ctries&lt;/full-title&gt;&lt;abbr-1&gt;Journal of infection in developing countries&lt;/abbr-1&gt;&lt;/periodical&gt;&lt;alt-periodical&gt;&lt;full-title&gt;J Infect Dev Ctries&lt;/full-title&gt;&lt;abbr-1&gt;Journal of infection in developing countries&lt;/abbr-1&gt;&lt;/alt-periodical&gt;&lt;pages&gt;566-78&lt;/pages&gt;&lt;volume&gt;7&lt;/volume&gt;&lt;number&gt;8&lt;/number&gt;&lt;keywords&gt;&lt;keyword&gt;Hepatitis Viruses&lt;/keyword&gt;&lt;keyword&gt;Hepatitis Delta Virus&lt;/keyword&gt;&lt;keyword&gt;Hepacivirus&lt;/keyword&gt;&lt;keyword&gt;Arabs&lt;/keyword&gt;&lt;keyword&gt;Risk Factors&lt;/keyword&gt;&lt;keyword&gt;Prevalence&lt;/keyword&gt;&lt;keyword&gt;Pregnant Women&lt;/keyword&gt;&lt;keyword&gt;Pregnancy Complications, Infectious/*epidemiology&lt;/keyword&gt;&lt;keyword&gt;Pregnancy&lt;/keyword&gt;&lt;keyword&gt;Middle East/epidemiology&lt;/keyword&gt;&lt;keyword&gt;Humans&lt;/keyword&gt;&lt;keyword&gt;Hepatitis C/*epidemiology&lt;/keyword&gt;&lt;keyword&gt;Hepatitis B/*epidemiology&lt;/keyword&gt;&lt;keyword&gt;Female&lt;/keyword&gt;&lt;keyword&gt;Africa/epidemiology&lt;/keyword&gt;&lt;/keywords&gt;&lt;dates&gt;&lt;year&gt;2013&lt;/year&gt;&lt;/dates&gt;&lt;isbn&gt;1972-2680&lt;/isbn&gt;&lt;accession-num&gt;23949291&lt;/accession-num&gt;&lt;urls&gt;&lt;related-urls&gt;&lt;url&gt;https://jidc.org/index.php/journal/article/download/23949291/900&lt;/url&gt;&lt;/related-urls&gt;&lt;/urls&gt;&lt;language&gt;eng&lt;/language&gt;&lt;/record&gt;&lt;/Cite&gt;&lt;/EndNote&gt;</w:instrText>
      </w:r>
      <w:r w:rsidRPr="00CF3E28">
        <w:rPr>
          <w:rFonts w:cs="Times New Roman"/>
          <w:szCs w:val="24"/>
        </w:rPr>
        <w:fldChar w:fldCharType="separate"/>
      </w:r>
      <w:r w:rsidR="0068530D" w:rsidRPr="00CF3E28">
        <w:rPr>
          <w:rFonts w:cs="Times New Roman"/>
          <w:szCs w:val="24"/>
          <w:vertAlign w:val="superscript"/>
        </w:rPr>
        <w:t>[44]</w:t>
      </w:r>
      <w:r w:rsidRPr="00CF3E28">
        <w:rPr>
          <w:rFonts w:cs="Times New Roman"/>
          <w:szCs w:val="24"/>
        </w:rPr>
        <w:fldChar w:fldCharType="end"/>
      </w:r>
      <w:r w:rsidR="00B64728" w:rsidRPr="00CF3E28">
        <w:rPr>
          <w:rFonts w:cs="Times New Roman"/>
          <w:szCs w:val="24"/>
        </w:rPr>
        <w:t>. Genotype distribution</w:t>
      </w:r>
      <w:r w:rsidR="00ED44BE" w:rsidRPr="00CF3E28">
        <w:rPr>
          <w:rFonts w:cs="Times New Roman"/>
          <w:szCs w:val="24"/>
        </w:rPr>
        <w:t>s</w:t>
      </w:r>
      <w:r w:rsidR="00B64728" w:rsidRPr="00CF3E28">
        <w:rPr>
          <w:rFonts w:cs="Times New Roman"/>
          <w:szCs w:val="24"/>
        </w:rPr>
        <w:t xml:space="preserve"> in blood donors</w:t>
      </w:r>
      <w:r w:rsidR="00883F1A" w:rsidRPr="00CF3E28">
        <w:rPr>
          <w:rFonts w:cs="Times New Roman"/>
          <w:szCs w:val="24"/>
        </w:rPr>
        <w:fldChar w:fldCharType="begin">
          <w:fldData xml:space="preserve">PEVuZE5vdGU+PENpdGU+PEF1dGhvcj5SYW1pYTwvQXV0aG9yPjxZZWFyPjIwMTI8L1llYXI+PFJl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PEVuZE5vdGU+PENpdGU+PEF1dGhvcj5SYW1pYTwvQXV0aG9yPjxZZWFyPjIwMTI8L1llYXI+PFJl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883F1A" w:rsidRPr="00CF3E28">
        <w:rPr>
          <w:rFonts w:cs="Times New Roman"/>
          <w:szCs w:val="24"/>
        </w:rPr>
      </w:r>
      <w:r w:rsidR="00883F1A" w:rsidRPr="00CF3E28">
        <w:rPr>
          <w:rFonts w:cs="Times New Roman"/>
          <w:szCs w:val="24"/>
        </w:rPr>
        <w:fldChar w:fldCharType="separate"/>
      </w:r>
      <w:r w:rsidR="0068530D" w:rsidRPr="00CF3E28">
        <w:rPr>
          <w:rFonts w:cs="Times New Roman"/>
          <w:szCs w:val="24"/>
          <w:vertAlign w:val="superscript"/>
        </w:rPr>
        <w:t>[38]</w:t>
      </w:r>
      <w:r w:rsidR="00883F1A" w:rsidRPr="00CF3E28">
        <w:rPr>
          <w:rFonts w:cs="Times New Roman"/>
          <w:szCs w:val="24"/>
        </w:rPr>
        <w:fldChar w:fldCharType="end"/>
      </w:r>
      <w:r w:rsidR="00B64728" w:rsidRPr="00CF3E28">
        <w:rPr>
          <w:rFonts w:cs="Times New Roman"/>
          <w:szCs w:val="24"/>
        </w:rPr>
        <w:t xml:space="preserve"> and in clinical populations</w:t>
      </w:r>
      <w:r w:rsidR="00ED44BE" w:rsidRPr="00CF3E28">
        <w:rPr>
          <w:rFonts w:cs="Times New Roman"/>
          <w:szCs w:val="24"/>
        </w:rPr>
        <w:t>,</w:t>
      </w:r>
      <w:r w:rsidR="00B64728" w:rsidRPr="00CF3E28">
        <w:rPr>
          <w:rFonts w:cs="Times New Roman"/>
          <w:szCs w:val="24"/>
        </w:rPr>
        <w:t xml:space="preserve"> such as patients with </w:t>
      </w:r>
      <w:r w:rsidR="00EC0D26" w:rsidRPr="00CF3E28">
        <w:rPr>
          <w:rFonts w:cs="Times New Roman"/>
          <w:szCs w:val="24"/>
        </w:rPr>
        <w:t>CLD</w:t>
      </w:r>
      <w:r w:rsidR="00B64728" w:rsidRPr="00CF3E28">
        <w:rPr>
          <w:rFonts w:cs="Times New Roman"/>
          <w:szCs w:val="24"/>
        </w:rPr>
        <w:t xml:space="preserve">, non-Hodgkin lymphoma, thalassemia, </w:t>
      </w:r>
      <w:r w:rsidR="00263E79" w:rsidRPr="00CF3E28">
        <w:rPr>
          <w:rFonts w:cs="Times New Roman"/>
          <w:szCs w:val="24"/>
        </w:rPr>
        <w:t xml:space="preserve">or </w:t>
      </w:r>
      <w:r w:rsidR="00B64728" w:rsidRPr="00CF3E28">
        <w:rPr>
          <w:rFonts w:cs="Times New Roman"/>
          <w:szCs w:val="24"/>
        </w:rPr>
        <w:t xml:space="preserve">hemophilia, </w:t>
      </w:r>
      <w:r w:rsidR="00ED44BE" w:rsidRPr="00CF3E28">
        <w:rPr>
          <w:rFonts w:cs="Times New Roman"/>
          <w:szCs w:val="24"/>
        </w:rPr>
        <w:t xml:space="preserve">were </w:t>
      </w:r>
      <w:r w:rsidR="00B64728" w:rsidRPr="00CF3E28">
        <w:rPr>
          <w:rFonts w:cs="Times New Roman"/>
          <w:szCs w:val="24"/>
        </w:rPr>
        <w:t xml:space="preserve">similar to </w:t>
      </w:r>
      <w:r w:rsidR="00ED44BE" w:rsidRPr="00CF3E28">
        <w:rPr>
          <w:rFonts w:cs="Times New Roman"/>
          <w:szCs w:val="24"/>
        </w:rPr>
        <w:t xml:space="preserve">the distributions </w:t>
      </w:r>
      <w:r w:rsidR="00B64728" w:rsidRPr="00CF3E28">
        <w:rPr>
          <w:rFonts w:cs="Times New Roman"/>
          <w:szCs w:val="24"/>
        </w:rPr>
        <w:t>identified in the general population</w:t>
      </w:r>
      <w:r w:rsidR="00883F1A" w:rsidRPr="00CF3E28">
        <w:rPr>
          <w:rFonts w:cs="Times New Roman"/>
          <w:szCs w:val="24"/>
        </w:rPr>
        <w:fldChar w:fldCharType="begin">
          <w:fldData xml:space="preserve">PEVuZE5vdGU+PENpdGU+PEF1dGhvcj5SYW1pYTwvQXV0aG9yPjxZZWFyPjIwMTI8L1llYXI+PFJl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PEVuZE5vdGU+PENpdGU+PEF1dGhvcj5SYW1pYTwvQXV0aG9yPjxZZWFyPjIwMTI8L1llYXI+PFJl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883F1A" w:rsidRPr="00CF3E28">
        <w:rPr>
          <w:rFonts w:cs="Times New Roman"/>
          <w:szCs w:val="24"/>
        </w:rPr>
      </w:r>
      <w:r w:rsidR="00883F1A" w:rsidRPr="00CF3E28">
        <w:rPr>
          <w:rFonts w:cs="Times New Roman"/>
          <w:szCs w:val="24"/>
        </w:rPr>
        <w:fldChar w:fldCharType="separate"/>
      </w:r>
      <w:r w:rsidR="0068530D" w:rsidRPr="00CF3E28">
        <w:rPr>
          <w:rFonts w:cs="Times New Roman"/>
          <w:szCs w:val="24"/>
          <w:vertAlign w:val="superscript"/>
        </w:rPr>
        <w:t>[38,57]</w:t>
      </w:r>
      <w:r w:rsidR="00883F1A" w:rsidRPr="00CF3E28">
        <w:rPr>
          <w:rFonts w:cs="Times New Roman"/>
          <w:szCs w:val="24"/>
        </w:rPr>
        <w:fldChar w:fldCharType="end"/>
      </w:r>
      <w:r w:rsidR="00B64728" w:rsidRPr="00CF3E28">
        <w:rPr>
          <w:rFonts w:cs="Times New Roman"/>
          <w:szCs w:val="24"/>
        </w:rPr>
        <w:t xml:space="preserve">. However, in </w:t>
      </w:r>
      <w:r w:rsidR="00C01F33" w:rsidRPr="00CF3E28">
        <w:rPr>
          <w:rFonts w:cs="Times New Roman"/>
          <w:szCs w:val="24"/>
        </w:rPr>
        <w:t>PWID</w:t>
      </w:r>
      <w:r w:rsidR="00B64728" w:rsidRPr="00CF3E28">
        <w:rPr>
          <w:rFonts w:cs="Times New Roman"/>
          <w:szCs w:val="24"/>
        </w:rPr>
        <w:t xml:space="preserve"> in Saudi Arabia, genotype 1 was reported as the most common </w:t>
      </w:r>
      <w:r w:rsidR="00ED44BE" w:rsidRPr="00CF3E28">
        <w:rPr>
          <w:rFonts w:cs="Times New Roman"/>
          <w:szCs w:val="24"/>
        </w:rPr>
        <w:t xml:space="preserve">genotype </w:t>
      </w:r>
      <w:r w:rsidR="00B64728" w:rsidRPr="00CF3E28">
        <w:rPr>
          <w:rFonts w:cs="Times New Roman"/>
          <w:szCs w:val="24"/>
        </w:rPr>
        <w:t>(48%), followed by genotype 3 (36.0%</w:t>
      </w:r>
      <w:r w:rsidR="00394356" w:rsidRPr="00CF3E28">
        <w:rPr>
          <w:rFonts w:cs="Times New Roman"/>
          <w:szCs w:val="24"/>
        </w:rPr>
        <w:t>*</w:t>
      </w:r>
      <w:r w:rsidR="00B64728" w:rsidRPr="00CF3E28">
        <w:rPr>
          <w:rFonts w:cs="Times New Roman"/>
          <w:szCs w:val="24"/>
        </w:rPr>
        <w:t>)</w:t>
      </w:r>
      <w:r w:rsidR="00883F1A" w:rsidRPr="00CF3E28">
        <w:rPr>
          <w:rFonts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883F1A" w:rsidRPr="00CF3E28">
        <w:rPr>
          <w:rFonts w:cs="Times New Roman"/>
          <w:szCs w:val="24"/>
        </w:rPr>
      </w:r>
      <w:r w:rsidR="00883F1A" w:rsidRPr="00CF3E28">
        <w:rPr>
          <w:rFonts w:cs="Times New Roman"/>
          <w:szCs w:val="24"/>
        </w:rPr>
        <w:fldChar w:fldCharType="separate"/>
      </w:r>
      <w:r w:rsidR="0068530D" w:rsidRPr="00CF3E28">
        <w:rPr>
          <w:rFonts w:cs="Times New Roman"/>
          <w:szCs w:val="24"/>
          <w:vertAlign w:val="superscript"/>
        </w:rPr>
        <w:t>[50]</w:t>
      </w:r>
      <w:r w:rsidR="00883F1A" w:rsidRPr="00CF3E28">
        <w:rPr>
          <w:rFonts w:cs="Times New Roman"/>
          <w:szCs w:val="24"/>
        </w:rPr>
        <w:fldChar w:fldCharType="end"/>
      </w:r>
      <w:r w:rsidR="00263E79" w:rsidRPr="00CF3E28">
        <w:rPr>
          <w:rFonts w:cs="Times New Roman"/>
          <w:szCs w:val="24"/>
        </w:rPr>
        <w:t>,</w:t>
      </w:r>
      <w:r w:rsidR="00C01F33" w:rsidRPr="00CF3E28">
        <w:rPr>
          <w:rFonts w:cs="Times New Roman"/>
          <w:szCs w:val="24"/>
        </w:rPr>
        <w:t xml:space="preserve"> whereas i</w:t>
      </w:r>
      <w:r w:rsidR="00B64728" w:rsidRPr="00CF3E28">
        <w:rPr>
          <w:rFonts w:cs="Times New Roman"/>
          <w:szCs w:val="24"/>
        </w:rPr>
        <w:t xml:space="preserve">n Lebanon, genotype 3 was </w:t>
      </w:r>
      <w:r w:rsidR="00ED44BE" w:rsidRPr="00CF3E28">
        <w:rPr>
          <w:rFonts w:cs="Times New Roman"/>
          <w:szCs w:val="24"/>
        </w:rPr>
        <w:t>the most common genotype (</w:t>
      </w:r>
      <w:r w:rsidR="00B64728" w:rsidRPr="00CF3E28">
        <w:rPr>
          <w:rFonts w:cs="Times New Roman"/>
          <w:szCs w:val="24"/>
        </w:rPr>
        <w:t>26.3-57.0%</w:t>
      </w:r>
      <w:r w:rsidR="00ED44BE" w:rsidRPr="00CF3E28">
        <w:rPr>
          <w:rFonts w:cs="Times New Roman"/>
          <w:szCs w:val="24"/>
        </w:rPr>
        <w:t>)</w:t>
      </w:r>
      <w:r w:rsidR="00B64728" w:rsidRPr="00CF3E28">
        <w:rPr>
          <w:rFonts w:cs="Times New Roman"/>
          <w:szCs w:val="24"/>
        </w:rPr>
        <w:t xml:space="preserve">, </w:t>
      </w:r>
      <w:r w:rsidR="00ED44BE" w:rsidRPr="00CF3E28">
        <w:rPr>
          <w:rFonts w:cs="Times New Roman"/>
          <w:szCs w:val="24"/>
        </w:rPr>
        <w:t xml:space="preserve">followed by </w:t>
      </w:r>
      <w:r w:rsidR="00B64728" w:rsidRPr="00CF3E28">
        <w:rPr>
          <w:rFonts w:cs="Times New Roman"/>
          <w:szCs w:val="24"/>
        </w:rPr>
        <w:t xml:space="preserve">genotype 1 </w:t>
      </w:r>
      <w:r w:rsidR="00ED44BE" w:rsidRPr="00CF3E28">
        <w:rPr>
          <w:rFonts w:cs="Times New Roman"/>
          <w:szCs w:val="24"/>
        </w:rPr>
        <w:t>(</w:t>
      </w:r>
      <w:r w:rsidR="00B64728" w:rsidRPr="00CF3E28">
        <w:rPr>
          <w:rFonts w:cs="Times New Roman"/>
          <w:szCs w:val="24"/>
        </w:rPr>
        <w:t>21.0-42.1%</w:t>
      </w:r>
      <w:r w:rsidR="00ED44BE" w:rsidRPr="00CF3E28">
        <w:rPr>
          <w:rFonts w:cs="Times New Roman"/>
          <w:szCs w:val="24"/>
        </w:rPr>
        <w:t>)</w:t>
      </w:r>
      <w:r w:rsidR="00B64728" w:rsidRPr="00CF3E28">
        <w:rPr>
          <w:rFonts w:cs="Times New Roman"/>
          <w:szCs w:val="24"/>
        </w:rPr>
        <w:t xml:space="preserve"> and genotype 4 </w:t>
      </w:r>
      <w:r w:rsidR="00ED44BE" w:rsidRPr="00CF3E28">
        <w:rPr>
          <w:rFonts w:cs="Times New Roman"/>
          <w:szCs w:val="24"/>
        </w:rPr>
        <w:t>(</w:t>
      </w:r>
      <w:r w:rsidR="00B64728" w:rsidRPr="00CF3E28">
        <w:rPr>
          <w:rFonts w:cs="Times New Roman"/>
          <w:szCs w:val="24"/>
        </w:rPr>
        <w:t>18.0-34.6</w:t>
      </w:r>
      <w:r w:rsidR="00ED44BE" w:rsidRPr="00CF3E28">
        <w:rPr>
          <w:rFonts w:cs="Times New Roman"/>
          <w:szCs w:val="24"/>
        </w:rPr>
        <w:t>)</w:t>
      </w:r>
      <w:r w:rsidR="00883F1A" w:rsidRPr="00CF3E28">
        <w:rPr>
          <w:rFonts w:cs="Times New Roman"/>
          <w:szCs w:val="24"/>
        </w:rPr>
        <w:fldChar w:fldCharType="begin">
          <w:fldData xml:space="preserve">PEVuZE5vdGU+PENpdGU+PEF1dGhvcj5SYW1pYTwvQXV0aG9yPjxZZWFyPjIwMTI8L1llYXI+PFJl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PEVuZE5vdGU+PENpdGU+PEF1dGhvcj5SYW1pYTwvQXV0aG9yPjxZZWFyPjIwMTI8L1llYXI+PFJl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883F1A" w:rsidRPr="00CF3E28">
        <w:rPr>
          <w:rFonts w:cs="Times New Roman"/>
          <w:szCs w:val="24"/>
        </w:rPr>
      </w:r>
      <w:r w:rsidR="00883F1A" w:rsidRPr="00CF3E28">
        <w:rPr>
          <w:rFonts w:cs="Times New Roman"/>
          <w:szCs w:val="24"/>
        </w:rPr>
        <w:fldChar w:fldCharType="separate"/>
      </w:r>
      <w:r w:rsidR="0068530D" w:rsidRPr="00CF3E28">
        <w:rPr>
          <w:rFonts w:cs="Times New Roman"/>
          <w:szCs w:val="24"/>
          <w:vertAlign w:val="superscript"/>
        </w:rPr>
        <w:t>[38]</w:t>
      </w:r>
      <w:r w:rsidR="00883F1A" w:rsidRPr="00CF3E28">
        <w:rPr>
          <w:rFonts w:cs="Times New Roman"/>
          <w:szCs w:val="24"/>
        </w:rPr>
        <w:fldChar w:fldCharType="end"/>
      </w:r>
      <w:r w:rsidR="00B64728" w:rsidRPr="00CF3E28">
        <w:rPr>
          <w:rFonts w:cs="Times New Roman"/>
          <w:szCs w:val="24"/>
        </w:rPr>
        <w:t>.</w:t>
      </w:r>
    </w:p>
    <w:p w14:paraId="09B73B62" w14:textId="77777777" w:rsidR="0058441B" w:rsidRPr="00CF3E28" w:rsidRDefault="0058441B" w:rsidP="00647E70">
      <w:pPr>
        <w:snapToGrid w:val="0"/>
        <w:spacing w:after="0" w:line="360" w:lineRule="auto"/>
        <w:jc w:val="both"/>
        <w:rPr>
          <w:rFonts w:cs="Times New Roman"/>
          <w:szCs w:val="24"/>
          <w:lang w:eastAsia="zh-CN"/>
        </w:rPr>
      </w:pPr>
    </w:p>
    <w:p w14:paraId="43F81200" w14:textId="0D1C9ED3" w:rsidR="003E0175" w:rsidRPr="0058441B" w:rsidRDefault="003E0175" w:rsidP="00647E70">
      <w:pPr>
        <w:pStyle w:val="Heading2"/>
        <w:snapToGrid w:val="0"/>
        <w:spacing w:before="0" w:line="360" w:lineRule="auto"/>
        <w:jc w:val="both"/>
        <w:rPr>
          <w:b/>
          <w:szCs w:val="24"/>
        </w:rPr>
      </w:pPr>
      <w:r w:rsidRPr="0058441B">
        <w:rPr>
          <w:b/>
          <w:szCs w:val="24"/>
        </w:rPr>
        <w:t xml:space="preserve">Risk factors associated </w:t>
      </w:r>
      <w:r w:rsidR="00263E79" w:rsidRPr="0058441B">
        <w:rPr>
          <w:b/>
          <w:szCs w:val="24"/>
        </w:rPr>
        <w:t>with</w:t>
      </w:r>
      <w:r w:rsidRPr="0058441B">
        <w:rPr>
          <w:b/>
          <w:szCs w:val="24"/>
        </w:rPr>
        <w:t xml:space="preserve"> HCV infection</w:t>
      </w:r>
    </w:p>
    <w:p w14:paraId="6F859F34" w14:textId="251DB5D5" w:rsidR="00723E1A" w:rsidRDefault="00ED44BE" w:rsidP="00647E70">
      <w:pPr>
        <w:snapToGrid w:val="0"/>
        <w:spacing w:after="0" w:line="360" w:lineRule="auto"/>
        <w:jc w:val="both"/>
        <w:rPr>
          <w:szCs w:val="24"/>
          <w:lang w:eastAsia="zh-CN"/>
        </w:rPr>
      </w:pPr>
      <w:r w:rsidRPr="00CF3E28">
        <w:rPr>
          <w:szCs w:val="24"/>
        </w:rPr>
        <w:t>The r</w:t>
      </w:r>
      <w:r w:rsidR="00723E1A" w:rsidRPr="00CF3E28">
        <w:rPr>
          <w:szCs w:val="24"/>
        </w:rPr>
        <w:t xml:space="preserve">isk factors </w:t>
      </w:r>
      <w:r w:rsidRPr="00CF3E28">
        <w:rPr>
          <w:szCs w:val="24"/>
        </w:rPr>
        <w:t xml:space="preserve">for </w:t>
      </w:r>
      <w:r w:rsidR="00723E1A" w:rsidRPr="00CF3E28">
        <w:rPr>
          <w:szCs w:val="24"/>
        </w:rPr>
        <w:t>acquiring</w:t>
      </w:r>
      <w:r w:rsidRPr="00CF3E28">
        <w:rPr>
          <w:szCs w:val="24"/>
        </w:rPr>
        <w:t xml:space="preserve"> an</w:t>
      </w:r>
      <w:r w:rsidR="00723E1A" w:rsidRPr="00CF3E28">
        <w:rPr>
          <w:szCs w:val="24"/>
        </w:rPr>
        <w:t xml:space="preserve"> HCV infection repor</w:t>
      </w:r>
      <w:r w:rsidR="00C57F26" w:rsidRPr="00CF3E28">
        <w:rPr>
          <w:szCs w:val="24"/>
        </w:rPr>
        <w:t>ted for MENA countries were factors</w:t>
      </w:r>
      <w:r w:rsidR="00B003A4" w:rsidRPr="00CF3E28">
        <w:rPr>
          <w:szCs w:val="24"/>
        </w:rPr>
        <w:t xml:space="preserve"> associated with </w:t>
      </w:r>
      <w:r w:rsidR="00C57F26" w:rsidRPr="00CF3E28">
        <w:rPr>
          <w:szCs w:val="24"/>
        </w:rPr>
        <w:t xml:space="preserve">medical practices (blood transfusion, catheter use, hemodialysis, nosocomial exposure, </w:t>
      </w:r>
      <w:r w:rsidR="00263E79" w:rsidRPr="00CF3E28">
        <w:rPr>
          <w:szCs w:val="24"/>
        </w:rPr>
        <w:t xml:space="preserve">and </w:t>
      </w:r>
      <w:r w:rsidR="00C57F26" w:rsidRPr="00CF3E28">
        <w:rPr>
          <w:szCs w:val="24"/>
        </w:rPr>
        <w:t>invasive procedures, among others)</w:t>
      </w:r>
      <w:r w:rsidR="00F4493B" w:rsidRPr="00CF3E28">
        <w:rPr>
          <w:szCs w:val="24"/>
        </w:rPr>
        <w:fldChar w:fldCharType="begin">
          <w:fldData xml:space="preserve">PEVuZE5vdGU+PENpdGU+PEF1dGhvcj5FbC1HaGl0YW55PC9BdXRob3I+PFllYXI+MjAxNTwvWWVh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U3R1ZHkgb2YgdGhlIExpdmVyPC9hYmJyLTE+PC9hbHQtcGVyaW9kaWNhbD48cGFnZXM+NjEtODA8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RzwvYWJici0xPjwvYWx0LXBlcmlvZGljYWw+PHBhZ2VzPjU2NDctNTM8L3BhZ2VzPjx2b2x1bWU+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PEVuZE5vdGU+PENpdGU+PEF1dGhvcj5FbC1HaGl0YW55PC9BdXRob3I+PFllYXI+MjAxNTwvWWVh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U3R1ZHkgb2YgdGhlIExpdmVyPC9hYmJyLTE+PC9hbHQtcGVyaW9kaWNhbD48cGFnZXM+NjEtODA8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RzwvYWJici0xPjwvYWx0LXBlcmlvZGljYWw+PHBhZ2VzPjU2NDctNTM8L3BhZ2VzPjx2b2x1bWU+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F4493B" w:rsidRPr="00CF3E28">
        <w:rPr>
          <w:szCs w:val="24"/>
        </w:rPr>
      </w:r>
      <w:r w:rsidR="00F4493B" w:rsidRPr="00CF3E28">
        <w:rPr>
          <w:szCs w:val="24"/>
        </w:rPr>
        <w:fldChar w:fldCharType="separate"/>
      </w:r>
      <w:r w:rsidR="00A956E2">
        <w:rPr>
          <w:szCs w:val="24"/>
          <w:vertAlign w:val="superscript"/>
        </w:rPr>
        <w:t>[27,39,40,44,45,50,52,53,57,</w:t>
      </w:r>
      <w:r w:rsidR="0068530D" w:rsidRPr="00CF3E28">
        <w:rPr>
          <w:szCs w:val="24"/>
          <w:vertAlign w:val="superscript"/>
        </w:rPr>
        <w:t>59-61]</w:t>
      </w:r>
      <w:r w:rsidR="00F4493B" w:rsidRPr="00CF3E28">
        <w:rPr>
          <w:szCs w:val="24"/>
        </w:rPr>
        <w:fldChar w:fldCharType="end"/>
      </w:r>
      <w:r w:rsidR="00E765C9" w:rsidRPr="00CF3E28">
        <w:rPr>
          <w:szCs w:val="24"/>
        </w:rPr>
        <w:t xml:space="preserve"> </w:t>
      </w:r>
      <w:r w:rsidR="000E757D" w:rsidRPr="00CF3E28">
        <w:rPr>
          <w:szCs w:val="24"/>
        </w:rPr>
        <w:t>(Supplementary M</w:t>
      </w:r>
      <w:r w:rsidR="00A25EEC" w:rsidRPr="00CF3E28">
        <w:rPr>
          <w:szCs w:val="24"/>
        </w:rPr>
        <w:t xml:space="preserve">aterial </w:t>
      </w:r>
      <w:r w:rsidR="00461478" w:rsidRPr="00CF3E28">
        <w:rPr>
          <w:szCs w:val="24"/>
        </w:rPr>
        <w:t>12</w:t>
      </w:r>
      <w:r w:rsidR="00A25EEC" w:rsidRPr="00CF3E28">
        <w:rPr>
          <w:szCs w:val="24"/>
        </w:rPr>
        <w:t>)</w:t>
      </w:r>
      <w:r w:rsidR="00C57F26" w:rsidRPr="00CF3E28">
        <w:rPr>
          <w:szCs w:val="24"/>
        </w:rPr>
        <w:t xml:space="preserve">. </w:t>
      </w:r>
      <w:r w:rsidR="00F4493B" w:rsidRPr="00CF3E28">
        <w:rPr>
          <w:szCs w:val="24"/>
        </w:rPr>
        <w:t>These risk factors suggest</w:t>
      </w:r>
      <w:r w:rsidRPr="00CF3E28">
        <w:rPr>
          <w:szCs w:val="24"/>
        </w:rPr>
        <w:t xml:space="preserve"> that</w:t>
      </w:r>
      <w:r w:rsidR="00F4493B" w:rsidRPr="00CF3E28">
        <w:rPr>
          <w:szCs w:val="24"/>
        </w:rPr>
        <w:t xml:space="preserve"> iatrogenic transmission </w:t>
      </w:r>
      <w:r w:rsidRPr="00CF3E28">
        <w:rPr>
          <w:szCs w:val="24"/>
        </w:rPr>
        <w:t xml:space="preserve">is </w:t>
      </w:r>
      <w:r w:rsidR="00F4493B" w:rsidRPr="00CF3E28">
        <w:rPr>
          <w:szCs w:val="24"/>
        </w:rPr>
        <w:t xml:space="preserve">specifically </w:t>
      </w:r>
      <w:r w:rsidRPr="00CF3E28">
        <w:rPr>
          <w:szCs w:val="24"/>
        </w:rPr>
        <w:t>found in</w:t>
      </w:r>
      <w:r w:rsidR="00F4493B" w:rsidRPr="00CF3E28">
        <w:rPr>
          <w:szCs w:val="24"/>
        </w:rPr>
        <w:t xml:space="preserve"> Egypt</w:t>
      </w:r>
      <w:r w:rsidR="00F4493B" w:rsidRPr="00CF3E28">
        <w:rPr>
          <w:szCs w:val="24"/>
        </w:rPr>
        <w:fldChar w:fldCharType="begin">
          <w:fldData xml:space="preserve">PEVuZE5vdGU+PENpdGU+PEF1dGhvcj5FbC1HaGl0YW55PC9BdXRob3I+PFllYXI+MjAxNTwvWWVh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</w:fldData>
        </w:fldChar>
      </w:r>
      <w:r w:rsidR="0068530D" w:rsidRPr="00CF3E28">
        <w:rPr>
          <w:szCs w:val="24"/>
        </w:rPr>
        <w:instrText xml:space="preserve"> ADDIN EN.CITE </w:instrText>
      </w:r>
      <w:r w:rsidR="0068530D" w:rsidRPr="00CF3E28">
        <w:rPr>
          <w:szCs w:val="24"/>
        </w:rPr>
        <w:fldChar w:fldCharType="begin">
          <w:fldData xml:space="preserve">PEVuZE5vdGU+PENpdGU+PEF1dGhvcj5FbC1HaGl0YW55PC9BdXRob3I+PFllYXI+MjAxNTwvWWVh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F4493B" w:rsidRPr="00CF3E28">
        <w:rPr>
          <w:szCs w:val="24"/>
        </w:rPr>
      </w:r>
      <w:r w:rsidR="00F4493B" w:rsidRPr="00CF3E28">
        <w:rPr>
          <w:szCs w:val="24"/>
        </w:rPr>
        <w:fldChar w:fldCharType="separate"/>
      </w:r>
      <w:r w:rsidR="0025484E">
        <w:rPr>
          <w:szCs w:val="24"/>
          <w:vertAlign w:val="superscript"/>
        </w:rPr>
        <w:t>[39,44,45,50,60,</w:t>
      </w:r>
      <w:r w:rsidR="0068530D" w:rsidRPr="00CF3E28">
        <w:rPr>
          <w:szCs w:val="24"/>
          <w:vertAlign w:val="superscript"/>
        </w:rPr>
        <w:t>61]</w:t>
      </w:r>
      <w:r w:rsidR="00F4493B" w:rsidRPr="00CF3E28">
        <w:rPr>
          <w:szCs w:val="24"/>
        </w:rPr>
        <w:fldChar w:fldCharType="end"/>
      </w:r>
      <w:r w:rsidR="00F4493B" w:rsidRPr="00CF3E28">
        <w:rPr>
          <w:szCs w:val="24"/>
        </w:rPr>
        <w:t>, Iraq</w:t>
      </w:r>
      <w:r w:rsidR="00E765C9" w:rsidRPr="00CF3E28">
        <w:rPr>
          <w:szCs w:val="24"/>
        </w:rPr>
        <w:fldChar w:fldCharType="begin"/>
      </w:r>
      <w:r w:rsidR="0068530D" w:rsidRPr="00CF3E28">
        <w:rPr>
          <w:szCs w:val="24"/>
        </w:rPr>
        <w:instrText xml:space="preserve"> ADDIN EN.CITE &lt;EndNote&gt;&lt;Cite&gt;&lt;Author&gt;Gasim&lt;/Author&gt;&lt;Year&gt;2013&lt;/Year&gt;&lt;RecNum&gt;3099&lt;/RecNum&gt;&lt;DisplayText&gt;&lt;style face="superscript"&gt;[44]&lt;/style&gt;&lt;/DisplayText&gt;&lt;record&gt;&lt;rec-number&gt;3099&lt;/rec-number&gt;&lt;foreign-keys&gt;&lt;key app="EN" db-id="2zrzpxzptwtsauexpsbxsx215ae0ez0ezfrf" timestamp="1515046053"&gt;3099&lt;/key&gt;&lt;/foreign-keys&gt;&lt;ref-type name="Journal Article"&gt;17&lt;/ref-type&gt;&lt;contributors&gt;&lt;authors&gt;&lt;author&gt;Gasim, G. I.&lt;/author&gt;&lt;author&gt;Murad, I. A.&lt;/author&gt;&lt;author&gt;Adam, I.&lt;/author&gt;&lt;/authors&gt;&lt;/contributors&gt;&lt;titles&gt;&lt;title&gt;Hepatitis B and C virus infections among pregnant women in Arab and African countries&lt;/title&gt;&lt;secondary-title&gt;J Infect Dev Ctries&lt;/secondary-title&gt;&lt;alt-title&gt;Journal of infection in developing countries&lt;/alt-title&gt;&lt;/titles&gt;&lt;periodical&gt;&lt;full-title&gt;J Infect Dev Ctries&lt;/full-title&gt;&lt;abbr-1&gt;Journal of infection in developing countries&lt;/abbr-1&gt;&lt;/periodical&gt;&lt;alt-periodical&gt;&lt;full-title&gt;J Infect Dev Ctries&lt;/full-title&gt;&lt;abbr-1&gt;Journal of infection in developing countries&lt;/abbr-1&gt;&lt;/alt-periodical&gt;&lt;pages&gt;566-78&lt;/pages&gt;&lt;volume&gt;7&lt;/volume&gt;&lt;number&gt;8&lt;/number&gt;&lt;keywords&gt;&lt;keyword&gt;Hepatitis Viruses&lt;/keyword&gt;&lt;keyword&gt;Hepatitis Delta Virus&lt;/keyword&gt;&lt;keyword&gt;Hepacivirus&lt;/keyword&gt;&lt;keyword&gt;Arabs&lt;/keyword&gt;&lt;keyword&gt;Risk Factors&lt;/keyword&gt;&lt;keyword&gt;Prevalence&lt;/keyword&gt;&lt;keyword&gt;Pregnant Women&lt;/keyword&gt;&lt;keyword&gt;Pregnancy Complications, Infectious/*epidemiology&lt;/keyword&gt;&lt;keyword&gt;Pregnancy&lt;/keyword&gt;&lt;keyword&gt;Middle East/epidemiology&lt;/keyword&gt;&lt;keyword&gt;Humans&lt;/keyword&gt;&lt;keyword&gt;Hepatitis C/*epidemiology&lt;/keyword&gt;&lt;keyword&gt;Hepatitis B/*epidemiology&lt;/keyword&gt;&lt;keyword&gt;Female&lt;/keyword&gt;&lt;keyword&gt;Africa/epidemiology&lt;/keyword&gt;&lt;/keywords&gt;&lt;dates&gt;&lt;year&gt;2013&lt;/year&gt;&lt;/dates&gt;&lt;isbn&gt;1972-2680&lt;/isbn&gt;&lt;accession-num&gt;23949291&lt;/accession-num&gt;&lt;urls&gt;&lt;related-urls&gt;&lt;url&gt;https://jidc.org/index.php/journal/article/download/23949291/900&lt;/url&gt;&lt;/related-urls&gt;&lt;/urls&gt;&lt;language&gt;eng&lt;/language&gt;&lt;/record&gt;&lt;/Cite&gt;&lt;/EndNote&gt;</w:instrText>
      </w:r>
      <w:r w:rsidR="00E765C9" w:rsidRPr="00CF3E28">
        <w:rPr>
          <w:szCs w:val="24"/>
        </w:rPr>
        <w:fldChar w:fldCharType="separate"/>
      </w:r>
      <w:r w:rsidR="0068530D" w:rsidRPr="00CF3E28">
        <w:rPr>
          <w:szCs w:val="24"/>
          <w:vertAlign w:val="superscript"/>
        </w:rPr>
        <w:t>[44]</w:t>
      </w:r>
      <w:r w:rsidR="00E765C9" w:rsidRPr="00CF3E28">
        <w:rPr>
          <w:szCs w:val="24"/>
        </w:rPr>
        <w:fldChar w:fldCharType="end"/>
      </w:r>
      <w:r w:rsidR="00E765C9" w:rsidRPr="00CF3E28">
        <w:rPr>
          <w:szCs w:val="24"/>
        </w:rPr>
        <w:t>, Pakistan</w:t>
      </w:r>
      <w:r w:rsidR="00E765C9" w:rsidRPr="00CF3E28">
        <w:rPr>
          <w:szCs w:val="24"/>
        </w:rPr>
        <w:fldChar w:fldCharType="begin">
          <w:fldData xml:space="preserve">PEVuZE5vdGU+PENpdGU+PEF1dGhvcj5XYWhlZWQ8L0F1dGhvcj48WWVhcj4yMDA5PC9ZZWFyPjxS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YXN0cm9lbnRlcm9sb2d5IDogV0pHPC9hYmJyLTE+PC9hbHQtcGVyaW9kaWNhbD48cGFnZXM+NTY0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ZSBMaXZlcjwvYWJici0xPjwvYWx0LXBlcmlvZGljYWw+PHBhZ2VzPjYxLTgwPC9wYWdlcz48dm9s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</w:fldData>
        </w:fldChar>
      </w:r>
      <w:r w:rsidR="0068530D" w:rsidRPr="00CF3E28">
        <w:rPr>
          <w:szCs w:val="24"/>
        </w:rPr>
        <w:instrText xml:space="preserve"> ADDIN EN.CITE </w:instrText>
      </w:r>
      <w:r w:rsidR="0068530D" w:rsidRPr="00CF3E28">
        <w:rPr>
          <w:szCs w:val="24"/>
        </w:rPr>
        <w:fldChar w:fldCharType="begin">
          <w:fldData xml:space="preserve">PEVuZE5vdGU+PENpdGU+PEF1dGhvcj5XYWhlZWQ8L0F1dGhvcj48WWVhcj4yMDA5PC9ZZWFyPjxS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ZSBMaXZlcjwvYWJici0xPjwvYWx0LXBlcmlvZGljYWw+PHBhZ2VzPjYxLTgwPC9wYWdlcz48dm9s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765C9" w:rsidRPr="00CF3E28">
        <w:rPr>
          <w:szCs w:val="24"/>
        </w:rPr>
      </w:r>
      <w:r w:rsidR="00E765C9" w:rsidRPr="00CF3E28">
        <w:rPr>
          <w:szCs w:val="24"/>
        </w:rPr>
        <w:fldChar w:fldCharType="separate"/>
      </w:r>
      <w:r w:rsidR="0025484E">
        <w:rPr>
          <w:szCs w:val="24"/>
          <w:vertAlign w:val="superscript"/>
        </w:rPr>
        <w:t>[40,50,53,</w:t>
      </w:r>
      <w:r w:rsidR="0068530D" w:rsidRPr="00CF3E28">
        <w:rPr>
          <w:szCs w:val="24"/>
          <w:vertAlign w:val="superscript"/>
        </w:rPr>
        <w:t>57]</w:t>
      </w:r>
      <w:r w:rsidR="00E765C9" w:rsidRPr="00CF3E28">
        <w:rPr>
          <w:szCs w:val="24"/>
        </w:rPr>
        <w:fldChar w:fldCharType="end"/>
      </w:r>
      <w:r w:rsidR="00E765C9" w:rsidRPr="00CF3E28">
        <w:rPr>
          <w:szCs w:val="24"/>
        </w:rPr>
        <w:t>, Saudi Arabia</w:t>
      </w:r>
      <w:r w:rsidR="00E765C9"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765C9" w:rsidRPr="00CF3E28">
        <w:rPr>
          <w:szCs w:val="24"/>
        </w:rPr>
      </w:r>
      <w:r w:rsidR="00E765C9" w:rsidRPr="00CF3E28">
        <w:rPr>
          <w:szCs w:val="24"/>
        </w:rPr>
        <w:fldChar w:fldCharType="separate"/>
      </w:r>
      <w:r w:rsidR="0068530D" w:rsidRPr="00CF3E28">
        <w:rPr>
          <w:szCs w:val="24"/>
          <w:vertAlign w:val="superscript"/>
        </w:rPr>
        <w:t>[50]</w:t>
      </w:r>
      <w:r w:rsidR="00E765C9" w:rsidRPr="00CF3E28">
        <w:rPr>
          <w:szCs w:val="24"/>
        </w:rPr>
        <w:fldChar w:fldCharType="end"/>
      </w:r>
      <w:r w:rsidR="00E765C9" w:rsidRPr="00CF3E28">
        <w:rPr>
          <w:szCs w:val="24"/>
        </w:rPr>
        <w:t>, Sudan</w:t>
      </w:r>
      <w:r w:rsidR="00E765C9" w:rsidRPr="00CF3E28">
        <w:rPr>
          <w:szCs w:val="24"/>
        </w:rPr>
        <w:fldChar w:fldCharType="begin">
          <w:fldData xml:space="preserve">PEVuZE5vdGU+PENpdGU+PEF1dGhvcj5HYXNpbTwvQXV0aG9yPjxZZWFyPjIwMTM8L1llYXI+PFJl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</w:fldData>
        </w:fldChar>
      </w:r>
      <w:r w:rsidR="0068530D" w:rsidRPr="00CF3E28">
        <w:rPr>
          <w:szCs w:val="24"/>
        </w:rPr>
        <w:instrText xml:space="preserve"> ADDIN EN.CITE </w:instrText>
      </w:r>
      <w:r w:rsidR="0068530D" w:rsidRPr="00CF3E28">
        <w:rPr>
          <w:szCs w:val="24"/>
        </w:rPr>
        <w:fldChar w:fldCharType="begin">
          <w:fldData xml:space="preserve">PEVuZE5vdGU+PENpdGU+PEF1dGhvcj5HYXNpbTwvQXV0aG9yPjxZZWFyPjIwMTM8L1llYXI+PFJl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765C9" w:rsidRPr="00CF3E28">
        <w:rPr>
          <w:szCs w:val="24"/>
        </w:rPr>
      </w:r>
      <w:r w:rsidR="00E765C9" w:rsidRPr="00CF3E28">
        <w:rPr>
          <w:szCs w:val="24"/>
        </w:rPr>
        <w:fldChar w:fldCharType="separate"/>
      </w:r>
      <w:r w:rsidR="0068530D" w:rsidRPr="00CF3E28">
        <w:rPr>
          <w:szCs w:val="24"/>
          <w:vertAlign w:val="superscript"/>
        </w:rPr>
        <w:t>[44, 45]</w:t>
      </w:r>
      <w:r w:rsidR="00E765C9" w:rsidRPr="00CF3E28">
        <w:rPr>
          <w:szCs w:val="24"/>
        </w:rPr>
        <w:fldChar w:fldCharType="end"/>
      </w:r>
      <w:r w:rsidR="00E765C9" w:rsidRPr="00CF3E28">
        <w:rPr>
          <w:szCs w:val="24"/>
        </w:rPr>
        <w:t>, Syria</w:t>
      </w:r>
      <w:r w:rsidR="00E765C9"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765C9" w:rsidRPr="00CF3E28">
        <w:rPr>
          <w:szCs w:val="24"/>
        </w:rPr>
      </w:r>
      <w:r w:rsidR="00E765C9" w:rsidRPr="00CF3E28">
        <w:rPr>
          <w:szCs w:val="24"/>
        </w:rPr>
        <w:fldChar w:fldCharType="separate"/>
      </w:r>
      <w:r w:rsidR="0068530D" w:rsidRPr="00CF3E28">
        <w:rPr>
          <w:szCs w:val="24"/>
          <w:vertAlign w:val="superscript"/>
        </w:rPr>
        <w:t>[50]</w:t>
      </w:r>
      <w:r w:rsidR="00E765C9" w:rsidRPr="00CF3E28">
        <w:rPr>
          <w:szCs w:val="24"/>
        </w:rPr>
        <w:fldChar w:fldCharType="end"/>
      </w:r>
      <w:r w:rsidR="00E765C9" w:rsidRPr="00CF3E28">
        <w:rPr>
          <w:szCs w:val="24"/>
        </w:rPr>
        <w:t xml:space="preserve">, </w:t>
      </w:r>
      <w:r w:rsidR="00263E79" w:rsidRPr="00CF3E28">
        <w:rPr>
          <w:szCs w:val="24"/>
        </w:rPr>
        <w:t xml:space="preserve">and </w:t>
      </w:r>
      <w:r w:rsidR="00E765C9" w:rsidRPr="00CF3E28">
        <w:rPr>
          <w:szCs w:val="24"/>
        </w:rPr>
        <w:t>Yemen</w:t>
      </w:r>
      <w:r w:rsidR="00E765C9" w:rsidRPr="00CF3E28">
        <w:rPr>
          <w:szCs w:val="24"/>
        </w:rPr>
        <w:fldChar w:fldCharType="begin"/>
      </w:r>
      <w:r w:rsidR="0068530D" w:rsidRPr="00CF3E28">
        <w:rPr>
          <w:szCs w:val="24"/>
        </w:rPr>
        <w:instrText xml:space="preserve"> ADDIN EN.CITE &lt;EndNote&gt;&lt;Cite&gt;&lt;Author&gt;Gasim&lt;/Author&gt;&lt;Year&gt;2013&lt;/Year&gt;&lt;RecNum&gt;3099&lt;/RecNum&gt;&lt;DisplayText&gt;&lt;style face="superscript"&gt;[44]&lt;/style&gt;&lt;/DisplayText&gt;&lt;record&gt;&lt;rec-number&gt;3099&lt;/rec-number&gt;&lt;foreign-keys&gt;&lt;key app="EN" db-id="2zrzpxzptwtsauexpsbxsx215ae0ez0ezfrf" timestamp="1515046053"&gt;3099&lt;/key&gt;&lt;/foreign-keys&gt;&lt;ref-type name="Journal Article"&gt;17&lt;/ref-type&gt;&lt;contributors&gt;&lt;authors&gt;&lt;author&gt;Gasim, G. I.&lt;/author&gt;&lt;author&gt;Murad, I. A.&lt;/author&gt;&lt;author&gt;Adam, I.&lt;/author&gt;&lt;/authors&gt;&lt;/contributors&gt;&lt;titles&gt;&lt;title&gt;Hepatitis B and C virus infections among pregnant women in Arab and African countries&lt;/title&gt;&lt;secondary-title&gt;J Infect Dev Ctries&lt;/secondary-title&gt;&lt;alt-title&gt;Journal of infection in developing countries&lt;/alt-title&gt;&lt;/titles&gt;&lt;periodical&gt;&lt;full-title&gt;J Infect Dev Ctries&lt;/full-title&gt;&lt;abbr-1&gt;Journal of infection in developing countries&lt;/abbr-1&gt;&lt;/periodical&gt;&lt;alt-periodical&gt;&lt;full-title&gt;J Infect Dev Ctries&lt;/full-title&gt;&lt;abbr-1&gt;Journal of infection in developing countries&lt;/abbr-1&gt;&lt;/alt-periodical&gt;&lt;pages&gt;566-78&lt;/pages&gt;&lt;volume&gt;7&lt;/volume&gt;&lt;number&gt;8&lt;/number&gt;&lt;keywords&gt;&lt;keyword&gt;Hepatitis Viruses&lt;/keyword&gt;&lt;keyword&gt;Hepatitis Delta Virus&lt;/keyword&gt;&lt;keyword&gt;Hepacivirus&lt;/keyword&gt;&lt;keyword&gt;Arabs&lt;/keyword&gt;&lt;keyword&gt;Risk Factors&lt;/keyword&gt;&lt;keyword&gt;Prevalence&lt;/keyword&gt;&lt;keyword&gt;Pregnant Women&lt;/keyword&gt;&lt;keyword&gt;Pregnancy Complications, Infectious/*epidemiology&lt;/keyword&gt;&lt;keyword&gt;Pregnancy&lt;/keyword&gt;&lt;keyword&gt;Middle East/epidemiology&lt;/keyword&gt;&lt;keyword&gt;Humans&lt;/keyword&gt;&lt;keyword&gt;Hepatitis C/*epidemiology&lt;/keyword&gt;&lt;keyword&gt;Hepatitis B/*epidemiology&lt;/keyword&gt;&lt;keyword&gt;Female&lt;/keyword&gt;&lt;keyword&gt;Africa/epidemiology&lt;/keyword&gt;&lt;/keywords&gt;&lt;dates&gt;&lt;year&gt;2013&lt;/year&gt;&lt;/dates&gt;&lt;isbn&gt;1972-2680&lt;/isbn&gt;&lt;accession-num&gt;23949291&lt;/accession-num&gt;&lt;urls&gt;&lt;related-urls&gt;&lt;url&gt;https://jidc.org/index.php/journal/article/download/23949291/900&lt;/url&gt;&lt;/related-urls&gt;&lt;/urls&gt;&lt;language&gt;eng&lt;/language&gt;&lt;/record&gt;&lt;/Cite&gt;&lt;/EndNote&gt;</w:instrText>
      </w:r>
      <w:r w:rsidR="00E765C9" w:rsidRPr="00CF3E28">
        <w:rPr>
          <w:szCs w:val="24"/>
        </w:rPr>
        <w:fldChar w:fldCharType="separate"/>
      </w:r>
      <w:r w:rsidR="0068530D" w:rsidRPr="00CF3E28">
        <w:rPr>
          <w:szCs w:val="24"/>
          <w:vertAlign w:val="superscript"/>
        </w:rPr>
        <w:t>[44]</w:t>
      </w:r>
      <w:r w:rsidR="00E765C9" w:rsidRPr="00CF3E28">
        <w:rPr>
          <w:szCs w:val="24"/>
        </w:rPr>
        <w:fldChar w:fldCharType="end"/>
      </w:r>
      <w:r w:rsidR="003B79FE" w:rsidRPr="00CF3E28">
        <w:rPr>
          <w:szCs w:val="24"/>
        </w:rPr>
        <w:t>.</w:t>
      </w:r>
      <w:r w:rsidR="00F4493B" w:rsidRPr="00CF3E28">
        <w:rPr>
          <w:szCs w:val="24"/>
        </w:rPr>
        <w:t xml:space="preserve"> </w:t>
      </w:r>
      <w:r w:rsidR="00D41E90" w:rsidRPr="00CF3E28">
        <w:rPr>
          <w:szCs w:val="24"/>
        </w:rPr>
        <w:t xml:space="preserve">In Egypt, Pakistan, Saudi Arabia, Sudan, and Syria, </w:t>
      </w:r>
      <w:r w:rsidRPr="00CF3E28">
        <w:rPr>
          <w:szCs w:val="24"/>
        </w:rPr>
        <w:t xml:space="preserve">factors associated with the community were </w:t>
      </w:r>
      <w:r w:rsidR="00CB202F" w:rsidRPr="00CF3E28">
        <w:rPr>
          <w:szCs w:val="24"/>
        </w:rPr>
        <w:t xml:space="preserve">also reported </w:t>
      </w:r>
      <w:r w:rsidR="00C57F26" w:rsidRPr="00CF3E28">
        <w:rPr>
          <w:szCs w:val="24"/>
        </w:rPr>
        <w:t>(contact</w:t>
      </w:r>
      <w:r w:rsidR="007633FB" w:rsidRPr="00CF3E28">
        <w:rPr>
          <w:szCs w:val="24"/>
        </w:rPr>
        <w:t>s</w:t>
      </w:r>
      <w:r w:rsidR="00C57F26" w:rsidRPr="00CF3E28">
        <w:rPr>
          <w:szCs w:val="24"/>
        </w:rPr>
        <w:t xml:space="preserve"> of HCV</w:t>
      </w:r>
      <w:r w:rsidRPr="00CF3E28">
        <w:rPr>
          <w:szCs w:val="24"/>
        </w:rPr>
        <w:t>-</w:t>
      </w:r>
      <w:r w:rsidR="00C57F26" w:rsidRPr="00CF3E28">
        <w:rPr>
          <w:szCs w:val="24"/>
        </w:rPr>
        <w:t>infected patients, sharing razors, circumcision, injection from informal health provider,</w:t>
      </w:r>
      <w:r w:rsidR="00263E79" w:rsidRPr="00CF3E28">
        <w:rPr>
          <w:szCs w:val="24"/>
        </w:rPr>
        <w:t xml:space="preserve"> and</w:t>
      </w:r>
      <w:r w:rsidR="00C57F26" w:rsidRPr="00CF3E28">
        <w:rPr>
          <w:szCs w:val="24"/>
        </w:rPr>
        <w:t xml:space="preserve"> tattooing, among others)</w:t>
      </w:r>
      <w:r w:rsidR="00CB202F" w:rsidRPr="00CF3E28">
        <w:rPr>
          <w:szCs w:val="24"/>
        </w:rPr>
        <w:fldChar w:fldCharType="begin">
          <w:fldData xml:space="preserve">PEVuZE5vdGU+PENpdGU+PEF1dGhvcj5FbC1HaGl0YW55PC9BdXRob3I+PFllYXI+MjAxNTwvWWVh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ZT5MaXZlciBJbnQ8L2Z1bGwtdGl0bGU+PGFiYnItMT5MaXZlciBpbnRlcm5hdGlvbmFsIDogb2Zm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cz41NjQ3LTUzPC9wYWdlcz48dm9sdW1lPjE1PC92b2x1bWU+PG51bWJlcj40NTwvbnVtYmVyPjxr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</w:fldData>
        </w:fldChar>
      </w:r>
      <w:r w:rsidR="0068530D" w:rsidRPr="00CF3E28">
        <w:rPr>
          <w:szCs w:val="24"/>
        </w:rPr>
        <w:instrText xml:space="preserve"> ADDIN EN.CITE </w:instrText>
      </w:r>
      <w:r w:rsidR="0068530D" w:rsidRPr="00CF3E28">
        <w:rPr>
          <w:szCs w:val="24"/>
        </w:rPr>
        <w:fldChar w:fldCharType="begin">
          <w:fldData xml:space="preserve">PEVuZE5vdGU+PENpdGU+PEF1dGhvcj5FbC1HaGl0YW55PC9BdXRob3I+PFllYXI+MjAxNTwvWWVh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ZT5MaXZlciBJbnQ8L2Z1bGwtdGl0bGU+PGFiYnItMT5MaXZlciBpbnRlcm5hdGlvbmFsIDogb2Zm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cz41NjQ3LTUzPC9wYWdlcz48dm9sdW1lPjE1PC92b2x1bWU+PG51bWJlcj40NTwvbnVtYmVyPjxr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CB202F" w:rsidRPr="00CF3E28">
        <w:rPr>
          <w:szCs w:val="24"/>
        </w:rPr>
      </w:r>
      <w:r w:rsidR="00CB202F" w:rsidRPr="00CF3E28">
        <w:rPr>
          <w:szCs w:val="24"/>
        </w:rPr>
        <w:fldChar w:fldCharType="separate"/>
      </w:r>
      <w:r w:rsidR="0025484E">
        <w:rPr>
          <w:szCs w:val="24"/>
          <w:vertAlign w:val="superscript"/>
        </w:rPr>
        <w:t>[39,40,44,45,50,53,57,60,</w:t>
      </w:r>
      <w:r w:rsidR="0068530D" w:rsidRPr="00CF3E28">
        <w:rPr>
          <w:szCs w:val="24"/>
          <w:vertAlign w:val="superscript"/>
        </w:rPr>
        <w:t>61]</w:t>
      </w:r>
      <w:r w:rsidR="00CB202F" w:rsidRPr="00CF3E28">
        <w:rPr>
          <w:szCs w:val="24"/>
        </w:rPr>
        <w:fldChar w:fldCharType="end"/>
      </w:r>
      <w:r w:rsidR="00C57F26" w:rsidRPr="00CF3E28">
        <w:rPr>
          <w:szCs w:val="24"/>
        </w:rPr>
        <w:t xml:space="preserve">. </w:t>
      </w:r>
      <w:r w:rsidR="00E17C1D" w:rsidRPr="00CF3E28">
        <w:rPr>
          <w:szCs w:val="24"/>
        </w:rPr>
        <w:t>Age</w:t>
      </w:r>
      <w:r w:rsidR="00E17C1D" w:rsidRPr="00CF3E28">
        <w:rPr>
          <w:szCs w:val="24"/>
        </w:rPr>
        <w:fldChar w:fldCharType="begin">
          <w:fldData xml:space="preserve">PEVuZE5vdGU+PENpdGU+PEF1dGhvcj5Nb2hhbW91ZDwvQXV0aG9yPjxZZWFyPjIwMTY8L1llYXI+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PEVuZE5vdGU+PENpdGU+PEF1dGhvcj5Nb2hhbW91ZDwvQXV0aG9yPjxZZWFyPjIwMTY8L1llYXI+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17C1D" w:rsidRPr="00CF3E28">
        <w:rPr>
          <w:szCs w:val="24"/>
        </w:rPr>
      </w:r>
      <w:r w:rsidR="00E17C1D" w:rsidRPr="00CF3E28">
        <w:rPr>
          <w:szCs w:val="24"/>
        </w:rPr>
        <w:fldChar w:fldCharType="separate"/>
      </w:r>
      <w:r w:rsidR="0025484E">
        <w:rPr>
          <w:szCs w:val="24"/>
          <w:vertAlign w:val="superscript"/>
        </w:rPr>
        <w:t>[45,59,</w:t>
      </w:r>
      <w:r w:rsidR="0068530D" w:rsidRPr="00CF3E28">
        <w:rPr>
          <w:szCs w:val="24"/>
          <w:vertAlign w:val="superscript"/>
        </w:rPr>
        <w:t>61]</w:t>
      </w:r>
      <w:r w:rsidR="00E17C1D" w:rsidRPr="00CF3E28">
        <w:rPr>
          <w:szCs w:val="24"/>
        </w:rPr>
        <w:fldChar w:fldCharType="end"/>
      </w:r>
      <w:r w:rsidR="00CB202F" w:rsidRPr="00CF3E28">
        <w:rPr>
          <w:szCs w:val="24"/>
        </w:rPr>
        <w:t>, l</w:t>
      </w:r>
      <w:r w:rsidR="00C57F26" w:rsidRPr="00CF3E28">
        <w:rPr>
          <w:szCs w:val="24"/>
        </w:rPr>
        <w:t>evel of education</w:t>
      </w:r>
      <w:r w:rsidR="00E17C1D" w:rsidRPr="00CF3E28">
        <w:rPr>
          <w:szCs w:val="24"/>
        </w:rPr>
        <w:t xml:space="preserve"> in Yemen</w:t>
      </w:r>
      <w:r w:rsidR="00E17C1D" w:rsidRPr="00CF3E28">
        <w:rPr>
          <w:szCs w:val="24"/>
        </w:rPr>
        <w:fldChar w:fldCharType="begin"/>
      </w:r>
      <w:r w:rsidR="0068530D" w:rsidRPr="00CF3E28">
        <w:rPr>
          <w:szCs w:val="24"/>
        </w:rPr>
        <w:instrText xml:space="preserve"> ADDIN EN.CITE &lt;EndNote&gt;&lt;Cite&gt;&lt;Author&gt;Gasim&lt;/Author&gt;&lt;Year&gt;2013&lt;/Year&gt;&lt;RecNum&gt;3099&lt;/RecNum&gt;&lt;DisplayText&gt;&lt;style face="superscript"&gt;[44]&lt;/style&gt;&lt;/DisplayText&gt;&lt;record&gt;&lt;rec-number&gt;3099&lt;/rec-number&gt;&lt;foreign-keys&gt;&lt;key app="EN" db-id="2zrzpxzptwtsauexpsbxsx215ae0ez0ezfrf" timestamp="1515046053"&gt;3099&lt;/key&gt;&lt;/foreign-keys&gt;&lt;ref-type name="Journal Article"&gt;17&lt;/ref-type&gt;&lt;contributors&gt;&lt;authors&gt;&lt;author&gt;Gasim, G. I.&lt;/author&gt;&lt;author&gt;Murad, I. A.&lt;/author&gt;&lt;author&gt;Adam, I.&lt;/author&gt;&lt;/authors&gt;&lt;/contributors&gt;&lt;titles&gt;&lt;title&gt;Hepatitis B and C virus infections among pregnant women in Arab and African countries&lt;/title&gt;&lt;secondary-title&gt;J Infect Dev Ctries&lt;/secondary-title&gt;&lt;alt-title&gt;Journal of infection in developing countries&lt;/alt-title&gt;&lt;/titles&gt;&lt;periodical&gt;&lt;full-title&gt;J Infect Dev Ctries&lt;/full-title&gt;&lt;abbr-1&gt;Journal of infection in developing countries&lt;/abbr-1&gt;&lt;/periodical&gt;&lt;alt-periodical&gt;&lt;full-title&gt;J Infect Dev Ctries&lt;/full-title&gt;&lt;abbr-1&gt;Journal of infection in developing countries&lt;/abbr-1&gt;&lt;/alt-periodical&gt;&lt;pages&gt;566-78&lt;/pages&gt;&lt;volume&gt;7&lt;/volume&gt;&lt;number&gt;8&lt;/number&gt;&lt;keywords&gt;&lt;keyword&gt;Hepatitis Viruses&lt;/keyword&gt;&lt;keyword&gt;Hepatitis Delta Virus&lt;/keyword&gt;&lt;keyword&gt;Hepacivirus&lt;/keyword&gt;&lt;keyword&gt;Arabs&lt;/keyword&gt;&lt;keyword&gt;Risk Factors&lt;/keyword&gt;&lt;keyword&gt;Prevalence&lt;/keyword&gt;&lt;keyword&gt;Pregnant Women&lt;/keyword&gt;&lt;keyword&gt;Pregnancy Complications, Infectious/*epidemiology&lt;/keyword&gt;&lt;keyword&gt;Pregnancy&lt;/keyword&gt;&lt;keyword&gt;Middle East/epidemiology&lt;/keyword&gt;&lt;keyword&gt;Humans&lt;/keyword&gt;&lt;keyword&gt;Hepatitis C/*epidemiology&lt;/keyword&gt;&lt;keyword&gt;Hepatitis B/*epidemiology&lt;/keyword&gt;&lt;keyword&gt;Female&lt;/keyword&gt;&lt;keyword&gt;Africa/epidemiology&lt;/keyword&gt;&lt;/keywords&gt;&lt;dates&gt;&lt;year&gt;2013&lt;/year&gt;&lt;/dates&gt;&lt;isbn&gt;1972-2680&lt;/isbn&gt;&lt;accession-num&gt;23949291&lt;/accession-num&gt;&lt;urls&gt;&lt;related-urls&gt;&lt;url&gt;https://jidc.org/index.php/journal/article/download/23949291/900&lt;/url&gt;&lt;/related-urls&gt;&lt;/urls&gt;&lt;language&gt;eng&lt;/language&gt;&lt;/record&gt;&lt;/Cite&gt;&lt;/EndNote&gt;</w:instrText>
      </w:r>
      <w:r w:rsidR="00E17C1D" w:rsidRPr="00CF3E28">
        <w:rPr>
          <w:szCs w:val="24"/>
        </w:rPr>
        <w:fldChar w:fldCharType="separate"/>
      </w:r>
      <w:r w:rsidR="0068530D" w:rsidRPr="00CF3E28">
        <w:rPr>
          <w:szCs w:val="24"/>
          <w:vertAlign w:val="superscript"/>
        </w:rPr>
        <w:t>[44]</w:t>
      </w:r>
      <w:r w:rsidR="00E17C1D" w:rsidRPr="00CF3E28">
        <w:rPr>
          <w:szCs w:val="24"/>
        </w:rPr>
        <w:fldChar w:fldCharType="end"/>
      </w:r>
      <w:r w:rsidR="00D41E90" w:rsidRPr="00CF3E28">
        <w:rPr>
          <w:szCs w:val="24"/>
        </w:rPr>
        <w:t xml:space="preserve">, </w:t>
      </w:r>
      <w:r w:rsidR="00C57F26" w:rsidRPr="00CF3E28">
        <w:rPr>
          <w:szCs w:val="24"/>
        </w:rPr>
        <w:t>intravenous drug</w:t>
      </w:r>
      <w:r w:rsidR="00E17C1D" w:rsidRPr="00CF3E28">
        <w:rPr>
          <w:szCs w:val="24"/>
        </w:rPr>
        <w:t xml:space="preserve"> use in Pakistan</w:t>
      </w:r>
      <w:r w:rsidR="00E17C1D" w:rsidRPr="00CF3E28">
        <w:rPr>
          <w:szCs w:val="24"/>
        </w:rPr>
        <w:fldChar w:fldCharType="begin"/>
      </w:r>
      <w:r w:rsidR="0068530D" w:rsidRPr="00CF3E28">
        <w:rPr>
          <w:szCs w:val="24"/>
        </w:rPr>
        <w:instrText xml:space="preserve"> ADDIN EN.CITE &lt;EndNote&gt;&lt;Cite&gt;&lt;Author&gt;Raja&lt;/Author&gt;&lt;Year&gt;2008&lt;/Year&gt;&lt;RecNum&gt;3107&lt;/RecNum&gt;&lt;DisplayText&gt;&lt;style face="superscript"&gt;[57]&lt;/style&gt;&lt;/DisplayText&gt;&lt;record&gt;&lt;rec-number&gt;3107&lt;/rec-number&gt;&lt;foreign-keys&gt;&lt;key app="EN" db-id="2zrzpxzptwtsauexpsbxsx215ae0ez0ezfrf" timestamp="1515566702"&gt;3107&lt;/key&gt;&lt;/foreign-keys&gt;&lt;ref-type name="Journal Article"&gt;17&lt;/ref-type&gt;&lt;contributors&gt;&lt;authors&gt;&lt;author&gt;Raja, N. S.&lt;/author&gt;&lt;author&gt;Janjua, K. A.&lt;/author&gt;&lt;/authors&gt;&lt;/contributors&gt;&lt;titles&gt;&lt;title&gt;Epidemiology of hepatitis C virus infection in Pakistan&lt;/title&gt;&lt;secondary-title&gt;J Microbiol Immunol Infect&lt;/secondary-title&gt;&lt;alt-title&gt;Journal of microbiology, immunology, and infection = Wei mian yu gan ran za zhi&lt;/alt-title&gt;&lt;/titles&gt;&lt;periodical&gt;&lt;full-title&gt;J Microbiol Immunol Infect&lt;/full-title&gt;&lt;abbr-1&gt;Journal of microbiology, immunology, and infection = Wei mian yu gan ran za zhi&lt;/abbr-1&gt;&lt;/periodical&gt;&lt;alt-periodical&gt;&lt;full-title&gt;J Microbiol Immunol Infect&lt;/full-title&gt;&lt;abbr-1&gt;Journal of microbiology, immunology, and infection = Wei mian yu gan ran za zhi&lt;/abbr-1&gt;&lt;/alt-periodical&gt;&lt;pages&gt;4-8&lt;/pages&gt;&lt;volume&gt;41&lt;/volume&gt;&lt;number&gt;1&lt;/number&gt;&lt;keywords&gt;&lt;keyword&gt;Pakistan&lt;/keyword&gt;&lt;keyword&gt;Pakistan/epidemiology&lt;/keyword&gt;&lt;keyword&gt;Middle Aged&lt;/keyword&gt;&lt;keyword&gt;Male&lt;/keyword&gt;&lt;keyword&gt;Humans&lt;/keyword&gt;&lt;keyword&gt;Hepatitis C/complications/*epidemiology/*transmission&lt;/keyword&gt;&lt;keyword&gt;Hepacivirus/*genetics&lt;/keyword&gt;&lt;keyword&gt;Genotype&lt;/keyword&gt;&lt;keyword&gt;Female&lt;/keyword&gt;&lt;keyword&gt;Carcinoma, Hepatocellular/etiology&lt;/keyword&gt;&lt;keyword&gt;Adult&lt;/keyword&gt;&lt;/keywords&gt;&lt;dates&gt;&lt;year&gt;2008&lt;/year&gt;&lt;/dates&gt;&lt;isbn&gt;1684-1182&lt;/isbn&gt;&lt;accession-num&gt;18327420&lt;/accession-num&gt;&lt;urls&gt;&lt;/urls&gt;&lt;language&gt;eng&lt;/language&gt;&lt;/record&gt;&lt;/Cite&gt;&lt;/EndNote&gt;</w:instrText>
      </w:r>
      <w:r w:rsidR="00E17C1D" w:rsidRPr="00CF3E28">
        <w:rPr>
          <w:szCs w:val="24"/>
        </w:rPr>
        <w:fldChar w:fldCharType="separate"/>
      </w:r>
      <w:r w:rsidR="0068530D" w:rsidRPr="00CF3E28">
        <w:rPr>
          <w:szCs w:val="24"/>
          <w:vertAlign w:val="superscript"/>
        </w:rPr>
        <w:t>[57]</w:t>
      </w:r>
      <w:r w:rsidR="00E17C1D" w:rsidRPr="00CF3E28">
        <w:rPr>
          <w:szCs w:val="24"/>
        </w:rPr>
        <w:fldChar w:fldCharType="end"/>
      </w:r>
      <w:r w:rsidR="00E17C1D" w:rsidRPr="00CF3E28">
        <w:rPr>
          <w:szCs w:val="24"/>
        </w:rPr>
        <w:t xml:space="preserve"> and Syria</w:t>
      </w:r>
      <w:r w:rsidR="00E17C1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E17C1D" w:rsidRPr="00CF3E28">
        <w:rPr>
          <w:szCs w:val="24"/>
        </w:rPr>
      </w:r>
      <w:r w:rsidR="00E17C1D" w:rsidRPr="00CF3E28">
        <w:rPr>
          <w:szCs w:val="24"/>
        </w:rPr>
        <w:fldChar w:fldCharType="separate"/>
      </w:r>
      <w:r w:rsidR="0068530D" w:rsidRPr="00CF3E28">
        <w:rPr>
          <w:szCs w:val="24"/>
          <w:vertAlign w:val="superscript"/>
        </w:rPr>
        <w:t>[50]</w:t>
      </w:r>
      <w:r w:rsidR="00E17C1D" w:rsidRPr="00CF3E28">
        <w:rPr>
          <w:szCs w:val="24"/>
        </w:rPr>
        <w:fldChar w:fldCharType="end"/>
      </w:r>
      <w:r w:rsidR="00D41E90" w:rsidRPr="00CF3E28">
        <w:rPr>
          <w:szCs w:val="24"/>
        </w:rPr>
        <w:t>, and homosexuality in Pakistan</w:t>
      </w:r>
      <w:r w:rsidR="00D41E90" w:rsidRPr="00CF3E28">
        <w:rPr>
          <w:szCs w:val="24"/>
        </w:rPr>
        <w:fldChar w:fldCharType="begin"/>
      </w:r>
      <w:r w:rsidR="0068530D" w:rsidRPr="00CF3E28">
        <w:rPr>
          <w:szCs w:val="24"/>
        </w:rPr>
        <w:instrText xml:space="preserve"> ADDIN EN.CITE &lt;EndNote&gt;&lt;Cite&gt;&lt;Author&gt;Raja&lt;/Author&gt;&lt;Year&gt;2008&lt;/Year&gt;&lt;RecNum&gt;3107&lt;/RecNum&gt;&lt;DisplayText&gt;&lt;style face="superscript"&gt;[57]&lt;/style&gt;&lt;/DisplayText&gt;&lt;record&gt;&lt;rec-number&gt;3107&lt;/rec-number&gt;&lt;foreign-keys&gt;&lt;key app="EN" db-id="2zrzpxzptwtsauexpsbxsx215ae0ez0ezfrf" timestamp="1515566702"&gt;3107&lt;/key&gt;&lt;/foreign-keys&gt;&lt;ref-type name="Journal Article"&gt;17&lt;/ref-type&gt;&lt;contributors&gt;&lt;authors&gt;&lt;author&gt;Raja, N. S.&lt;/author&gt;&lt;author&gt;Janjua, K. A.&lt;/author&gt;&lt;/authors&gt;&lt;/contributors&gt;&lt;titles&gt;&lt;title&gt;Epidemiology of hepatitis C virus infection in Pakistan&lt;/title&gt;&lt;secondary-title&gt;J Microbiol Immunol Infect&lt;/secondary-title&gt;&lt;alt-title&gt;Journal of microbiology, immunology, and infection = Wei mian yu gan ran za zhi&lt;/alt-title&gt;&lt;/titles&gt;&lt;periodical&gt;&lt;full-title&gt;J Microbiol Immunol Infect&lt;/full-title&gt;&lt;abbr-1&gt;Journal of microbiology, immunology, and infection = Wei mian yu gan ran za zhi&lt;/abbr-1&gt;&lt;/periodical&gt;&lt;alt-periodical&gt;&lt;full-title&gt;J Microbiol Immunol Infect&lt;/full-title&gt;&lt;abbr-1&gt;Journal of microbiology, immunology, and infection = Wei mian yu gan ran za zhi&lt;/abbr-1&gt;&lt;/alt-periodical&gt;&lt;pages&gt;4-8&lt;/pages&gt;&lt;volume&gt;41&lt;/volume&gt;&lt;number&gt;1&lt;/number&gt;&lt;keywords&gt;&lt;keyword&gt;Pakistan&lt;/keyword&gt;&lt;keyword&gt;Pakistan/epidemiology&lt;/keyword&gt;&lt;keyword&gt;Middle Aged&lt;/keyword&gt;&lt;keyword&gt;Male&lt;/keyword&gt;&lt;keyword&gt;Humans&lt;/keyword&gt;&lt;keyword&gt;Hepatitis C/complications/*epidemiology/*transmission&lt;/keyword&gt;&lt;keyword&gt;Hepacivirus/*genetics&lt;/keyword&gt;&lt;keyword&gt;Genotype&lt;/keyword&gt;&lt;keyword&gt;Female&lt;/keyword&gt;&lt;keyword&gt;Carcinoma, Hepatocellular/etiology&lt;/keyword&gt;&lt;keyword&gt;Adult&lt;/keyword&gt;&lt;/keywords&gt;&lt;dates&gt;&lt;year&gt;2008&lt;/year&gt;&lt;/dates&gt;&lt;isbn&gt;1684-1182&lt;/isbn&gt;&lt;accession-num&gt;18327420&lt;/accession-num&gt;&lt;urls&gt;&lt;/urls&gt;&lt;language&gt;eng&lt;/language&gt;&lt;/record&gt;&lt;/Cite&gt;&lt;/EndNote&gt;</w:instrText>
      </w:r>
      <w:r w:rsidR="00D41E90" w:rsidRPr="00CF3E28">
        <w:rPr>
          <w:szCs w:val="24"/>
        </w:rPr>
        <w:fldChar w:fldCharType="separate"/>
      </w:r>
      <w:r w:rsidR="0068530D" w:rsidRPr="00CF3E28">
        <w:rPr>
          <w:szCs w:val="24"/>
          <w:vertAlign w:val="superscript"/>
        </w:rPr>
        <w:t>[57]</w:t>
      </w:r>
      <w:r w:rsidR="00D41E90" w:rsidRPr="00CF3E28">
        <w:rPr>
          <w:szCs w:val="24"/>
        </w:rPr>
        <w:fldChar w:fldCharType="end"/>
      </w:r>
      <w:r w:rsidR="00E17C1D" w:rsidRPr="00CF3E28">
        <w:rPr>
          <w:szCs w:val="24"/>
        </w:rPr>
        <w:t xml:space="preserve"> </w:t>
      </w:r>
      <w:r w:rsidR="00C57F26" w:rsidRPr="00CF3E28">
        <w:rPr>
          <w:szCs w:val="24"/>
        </w:rPr>
        <w:t>were also</w:t>
      </w:r>
      <w:r w:rsidR="00B003A4" w:rsidRPr="00CF3E28">
        <w:rPr>
          <w:szCs w:val="24"/>
        </w:rPr>
        <w:t xml:space="preserve"> associated with </w:t>
      </w:r>
      <w:r w:rsidR="00C57F26" w:rsidRPr="00CF3E28">
        <w:rPr>
          <w:szCs w:val="24"/>
        </w:rPr>
        <w:t>HCV infection</w:t>
      </w:r>
      <w:r w:rsidR="004935AE" w:rsidRPr="00CF3E28">
        <w:rPr>
          <w:szCs w:val="24"/>
        </w:rPr>
        <w:t>.</w:t>
      </w:r>
    </w:p>
    <w:p w14:paraId="7FD57AE6" w14:textId="77777777" w:rsidR="0025484E" w:rsidRPr="00CF3E28" w:rsidRDefault="0025484E" w:rsidP="00647E70">
      <w:pPr>
        <w:snapToGrid w:val="0"/>
        <w:spacing w:after="0" w:line="360" w:lineRule="auto"/>
        <w:jc w:val="both"/>
        <w:rPr>
          <w:szCs w:val="24"/>
          <w:lang w:eastAsia="zh-CN"/>
        </w:rPr>
      </w:pPr>
    </w:p>
    <w:p w14:paraId="4DD2580C" w14:textId="26175C2E" w:rsidR="00EA555A" w:rsidRPr="00CF3E28" w:rsidRDefault="00092A3B" w:rsidP="00647E70">
      <w:pPr>
        <w:pStyle w:val="Heading1"/>
        <w:snapToGrid w:val="0"/>
        <w:spacing w:before="0" w:line="360" w:lineRule="auto"/>
        <w:jc w:val="both"/>
        <w:rPr>
          <w:szCs w:val="24"/>
        </w:rPr>
      </w:pPr>
      <w:r w:rsidRPr="00CF3E28">
        <w:rPr>
          <w:szCs w:val="24"/>
        </w:rPr>
        <w:t>DISCUSSION</w:t>
      </w:r>
    </w:p>
    <w:p w14:paraId="02D526F2" w14:textId="75DDC630" w:rsidR="00BD1EEB" w:rsidRDefault="005E15A6" w:rsidP="00647E70">
      <w:pPr>
        <w:snapToGrid w:val="0"/>
        <w:spacing w:after="0" w:line="360" w:lineRule="auto"/>
        <w:jc w:val="both"/>
        <w:rPr>
          <w:szCs w:val="24"/>
          <w:lang w:eastAsia="zh-CN"/>
        </w:rPr>
      </w:pPr>
      <w:r w:rsidRPr="00CF3E28">
        <w:rPr>
          <w:szCs w:val="24"/>
        </w:rPr>
        <w:t>S</w:t>
      </w:r>
      <w:r w:rsidR="00BD1EEB" w:rsidRPr="00CF3E28">
        <w:rPr>
          <w:szCs w:val="24"/>
        </w:rPr>
        <w:t xml:space="preserve">tretching from </w:t>
      </w:r>
      <w:r w:rsidRPr="00CF3E28">
        <w:rPr>
          <w:szCs w:val="24"/>
        </w:rPr>
        <w:t xml:space="preserve">North Africa through the Middle East and into </w:t>
      </w:r>
      <w:r w:rsidR="00BD1EEB" w:rsidRPr="00CF3E28">
        <w:rPr>
          <w:szCs w:val="24"/>
        </w:rPr>
        <w:t>central Asia</w:t>
      </w:r>
      <w:r w:rsidRPr="00CF3E28">
        <w:rPr>
          <w:szCs w:val="24"/>
        </w:rPr>
        <w:t xml:space="preserve">, </w:t>
      </w:r>
      <w:r w:rsidR="00263E79" w:rsidRPr="00CF3E28">
        <w:rPr>
          <w:szCs w:val="24"/>
        </w:rPr>
        <w:t xml:space="preserve">the </w:t>
      </w:r>
      <w:r w:rsidRPr="00CF3E28">
        <w:rPr>
          <w:szCs w:val="24"/>
        </w:rPr>
        <w:t>MENA</w:t>
      </w:r>
      <w:r w:rsidR="00263E79" w:rsidRPr="00CF3E28">
        <w:rPr>
          <w:szCs w:val="24"/>
        </w:rPr>
        <w:t xml:space="preserve"> region</w:t>
      </w:r>
      <w:r w:rsidR="00BD1EEB" w:rsidRPr="00CF3E28">
        <w:rPr>
          <w:szCs w:val="24"/>
        </w:rPr>
        <w:t xml:space="preserve"> demonstrate</w:t>
      </w:r>
      <w:r w:rsidR="00C123B1" w:rsidRPr="00CF3E28">
        <w:rPr>
          <w:szCs w:val="24"/>
        </w:rPr>
        <w:t>s</w:t>
      </w:r>
      <w:r w:rsidR="00BD1EEB" w:rsidRPr="00CF3E28">
        <w:rPr>
          <w:szCs w:val="24"/>
        </w:rPr>
        <w:t xml:space="preserve"> a wide range of anti-HCV and viremic prevalence</w:t>
      </w:r>
      <w:r w:rsidR="007714DF" w:rsidRPr="00CF3E28">
        <w:rPr>
          <w:szCs w:val="24"/>
        </w:rPr>
        <w:t>s</w:t>
      </w:r>
      <w:r w:rsidR="00BD1EEB" w:rsidRPr="00CF3E28">
        <w:rPr>
          <w:szCs w:val="24"/>
        </w:rPr>
        <w:t xml:space="preserve"> and diversity in HCV genotype distribution</w:t>
      </w:r>
      <w:r w:rsidR="007714DF" w:rsidRPr="00CF3E28">
        <w:rPr>
          <w:szCs w:val="24"/>
        </w:rPr>
        <w:t>s</w:t>
      </w:r>
      <w:r w:rsidR="00BD1EEB" w:rsidRPr="00CF3E28">
        <w:rPr>
          <w:szCs w:val="24"/>
        </w:rPr>
        <w:t>.</w:t>
      </w:r>
      <w:r w:rsidR="0031307E" w:rsidRPr="00CF3E28">
        <w:rPr>
          <w:szCs w:val="24"/>
        </w:rPr>
        <w:t xml:space="preserve"> </w:t>
      </w:r>
      <w:r w:rsidR="00263E79" w:rsidRPr="00CF3E28">
        <w:rPr>
          <w:szCs w:val="24"/>
        </w:rPr>
        <w:t>For each country, o</w:t>
      </w:r>
      <w:r w:rsidR="0031307E" w:rsidRPr="00CF3E28">
        <w:rPr>
          <w:szCs w:val="24"/>
        </w:rPr>
        <w:t>ur</w:t>
      </w:r>
      <w:r w:rsidR="00BD1EEB" w:rsidRPr="00CF3E28">
        <w:rPr>
          <w:szCs w:val="24"/>
        </w:rPr>
        <w:t xml:space="preserve"> </w:t>
      </w:r>
      <w:r w:rsidR="007714DF" w:rsidRPr="00CF3E28">
        <w:rPr>
          <w:szCs w:val="24"/>
        </w:rPr>
        <w:t xml:space="preserve">mapping of </w:t>
      </w:r>
      <w:r w:rsidR="00BD1EEB" w:rsidRPr="00CF3E28">
        <w:rPr>
          <w:szCs w:val="24"/>
        </w:rPr>
        <w:t>evidence gap</w:t>
      </w:r>
      <w:r w:rsidR="007714DF" w:rsidRPr="00CF3E28">
        <w:rPr>
          <w:szCs w:val="24"/>
        </w:rPr>
        <w:t>s</w:t>
      </w:r>
      <w:r w:rsidR="00BD1EEB" w:rsidRPr="00CF3E28">
        <w:rPr>
          <w:szCs w:val="24"/>
        </w:rPr>
        <w:t xml:space="preserve"> </w:t>
      </w:r>
      <w:r w:rsidR="0031307E" w:rsidRPr="00CF3E28">
        <w:rPr>
          <w:szCs w:val="24"/>
        </w:rPr>
        <w:t xml:space="preserve">and </w:t>
      </w:r>
      <w:r w:rsidR="007714DF" w:rsidRPr="00CF3E28">
        <w:rPr>
          <w:szCs w:val="24"/>
        </w:rPr>
        <w:t xml:space="preserve">quality assessment of </w:t>
      </w:r>
      <w:r w:rsidR="0031307E" w:rsidRPr="00CF3E28">
        <w:rPr>
          <w:szCs w:val="24"/>
        </w:rPr>
        <w:t>outcomes</w:t>
      </w:r>
      <w:r w:rsidR="007714DF" w:rsidRPr="00CF3E28">
        <w:rPr>
          <w:szCs w:val="24"/>
        </w:rPr>
        <w:t xml:space="preserve"> </w:t>
      </w:r>
      <w:r w:rsidR="00901962" w:rsidRPr="00CF3E28">
        <w:rPr>
          <w:szCs w:val="24"/>
        </w:rPr>
        <w:t>reported</w:t>
      </w:r>
      <w:r w:rsidR="00BD1EEB" w:rsidRPr="00CF3E28">
        <w:rPr>
          <w:szCs w:val="24"/>
        </w:rPr>
        <w:t xml:space="preserve"> </w:t>
      </w:r>
      <w:r w:rsidR="00263E79" w:rsidRPr="00CF3E28">
        <w:rPr>
          <w:szCs w:val="24"/>
        </w:rPr>
        <w:t>on</w:t>
      </w:r>
      <w:r w:rsidR="0031307E" w:rsidRPr="00CF3E28">
        <w:rPr>
          <w:szCs w:val="24"/>
        </w:rPr>
        <w:t xml:space="preserve"> the available HCV morbidity measure</w:t>
      </w:r>
      <w:r w:rsidR="007714DF" w:rsidRPr="00CF3E28">
        <w:rPr>
          <w:szCs w:val="24"/>
        </w:rPr>
        <w:t>ments</w:t>
      </w:r>
      <w:r w:rsidR="0031307E" w:rsidRPr="00CF3E28">
        <w:rPr>
          <w:szCs w:val="24"/>
        </w:rPr>
        <w:t>, their</w:t>
      </w:r>
      <w:r w:rsidR="00BD1EEB" w:rsidRPr="00CF3E28">
        <w:rPr>
          <w:szCs w:val="24"/>
        </w:rPr>
        <w:t xml:space="preserve"> quality</w:t>
      </w:r>
      <w:r w:rsidR="0031307E" w:rsidRPr="00CF3E28">
        <w:rPr>
          <w:szCs w:val="24"/>
        </w:rPr>
        <w:t xml:space="preserve">, </w:t>
      </w:r>
      <w:r w:rsidR="00BD1EEB" w:rsidRPr="00CF3E28">
        <w:rPr>
          <w:szCs w:val="24"/>
        </w:rPr>
        <w:t xml:space="preserve">and </w:t>
      </w:r>
      <w:r w:rsidR="0031307E" w:rsidRPr="00CF3E28">
        <w:rPr>
          <w:szCs w:val="24"/>
        </w:rPr>
        <w:t xml:space="preserve">how well </w:t>
      </w:r>
      <w:r w:rsidR="00901962" w:rsidRPr="00CF3E28">
        <w:rPr>
          <w:szCs w:val="24"/>
        </w:rPr>
        <w:t xml:space="preserve">the </w:t>
      </w:r>
      <w:r w:rsidR="0031307E" w:rsidRPr="00CF3E28">
        <w:rPr>
          <w:szCs w:val="24"/>
        </w:rPr>
        <w:t>SR</w:t>
      </w:r>
      <w:r w:rsidR="00901962" w:rsidRPr="00CF3E28">
        <w:rPr>
          <w:szCs w:val="24"/>
        </w:rPr>
        <w:t>s</w:t>
      </w:r>
      <w:r w:rsidR="0031307E" w:rsidRPr="00CF3E28">
        <w:rPr>
          <w:szCs w:val="24"/>
        </w:rPr>
        <w:t xml:space="preserve"> reported them</w:t>
      </w:r>
      <w:r w:rsidR="007714DF" w:rsidRPr="00CF3E28">
        <w:rPr>
          <w:szCs w:val="24"/>
        </w:rPr>
        <w:t xml:space="preserve"> and</w:t>
      </w:r>
      <w:r w:rsidR="00263E79" w:rsidRPr="00CF3E28">
        <w:rPr>
          <w:szCs w:val="24"/>
        </w:rPr>
        <w:t xml:space="preserve"> emphasiz</w:t>
      </w:r>
      <w:r w:rsidR="007714DF" w:rsidRPr="00CF3E28">
        <w:rPr>
          <w:szCs w:val="24"/>
        </w:rPr>
        <w:t>ed</w:t>
      </w:r>
      <w:r w:rsidR="00BD1EEB" w:rsidRPr="00CF3E28">
        <w:rPr>
          <w:szCs w:val="24"/>
        </w:rPr>
        <w:t xml:space="preserve"> the </w:t>
      </w:r>
      <w:r w:rsidR="00BD1EEB" w:rsidRPr="00CF3E28">
        <w:rPr>
          <w:szCs w:val="24"/>
        </w:rPr>
        <w:lastRenderedPageBreak/>
        <w:t xml:space="preserve">opportunities for further population health research to </w:t>
      </w:r>
      <w:r w:rsidR="00A6609B" w:rsidRPr="00CF3E28">
        <w:rPr>
          <w:szCs w:val="24"/>
        </w:rPr>
        <w:t xml:space="preserve">better </w:t>
      </w:r>
      <w:r w:rsidR="00BD1EEB" w:rsidRPr="00CF3E28">
        <w:rPr>
          <w:szCs w:val="24"/>
        </w:rPr>
        <w:t>characterize HCV epidemiology in the region.</w:t>
      </w:r>
    </w:p>
    <w:p w14:paraId="455E9F05" w14:textId="77777777" w:rsidR="00654948" w:rsidRPr="00CF3E28" w:rsidRDefault="00654948" w:rsidP="00647E70">
      <w:pPr>
        <w:snapToGrid w:val="0"/>
        <w:spacing w:after="0" w:line="360" w:lineRule="auto"/>
        <w:jc w:val="both"/>
        <w:rPr>
          <w:szCs w:val="24"/>
          <w:lang w:eastAsia="zh-CN"/>
        </w:rPr>
      </w:pPr>
    </w:p>
    <w:p w14:paraId="69381904" w14:textId="6D5162C9" w:rsidR="006423E9" w:rsidRPr="00654948" w:rsidRDefault="00101190" w:rsidP="00647E70">
      <w:pPr>
        <w:pStyle w:val="Heading2"/>
        <w:snapToGrid w:val="0"/>
        <w:spacing w:before="0" w:line="360" w:lineRule="auto"/>
        <w:jc w:val="both"/>
        <w:rPr>
          <w:b/>
          <w:szCs w:val="24"/>
        </w:rPr>
      </w:pPr>
      <w:r w:rsidRPr="00654948">
        <w:rPr>
          <w:b/>
          <w:szCs w:val="24"/>
        </w:rPr>
        <w:t>Quality assessment</w:t>
      </w:r>
    </w:p>
    <w:p w14:paraId="79CEDD19" w14:textId="6882DECE" w:rsidR="00894320" w:rsidRPr="00CF3E28" w:rsidRDefault="00101190" w:rsidP="00647E70">
      <w:pPr>
        <w:snapToGrid w:val="0"/>
        <w:spacing w:after="0" w:line="360" w:lineRule="auto"/>
        <w:jc w:val="both"/>
        <w:rPr>
          <w:szCs w:val="24"/>
        </w:rPr>
      </w:pPr>
      <w:r w:rsidRPr="00CF3E28">
        <w:rPr>
          <w:szCs w:val="24"/>
        </w:rPr>
        <w:t>Our overview of SRs identified that a substantial proportion of SRs on HCV epidemiology in MENA failed to report their outcomes following the PICOTS framework</w:t>
      </w:r>
      <w:r w:rsidRPr="00CF3E28">
        <w:rPr>
          <w:rFonts w:cs="Times New Roman"/>
          <w:szCs w:val="24"/>
        </w:rPr>
        <w:fldChar w:fldCharType="begin"/>
      </w:r>
      <w:r w:rsidR="0068530D" w:rsidRPr="00CF3E28">
        <w:rPr>
          <w:rFonts w:cs="Times New Roman"/>
          <w:szCs w:val="24"/>
        </w:rPr>
        <w:instrText xml:space="preserve"> ADDIN EN.CITE &lt;EndNote&gt;&lt;Cite&gt;&lt;Author&gt;PubMed Health&lt;/Author&gt;&lt;Year&gt;2017&lt;/Year&gt;&lt;RecNum&gt;3118&lt;/RecNum&gt;&lt;DisplayText&gt;&lt;style face="superscript"&gt;[25, 26]&lt;/style&gt;&lt;/DisplayText&gt;&lt;record&gt;&lt;rec-number&gt;3118&lt;/rec-number&gt;&lt;foreign-keys&gt;&lt;key app="EN" db-id="2zrzpxzptwtsauexpsbxsx215ae0ez0ezfrf" timestamp="1517919231"&gt;3118&lt;/key&gt;&lt;/foreign-keys&gt;&lt;ref-type name="Web Page"&gt;12&lt;/ref-type&gt;&lt;contributors&gt;&lt;authors&gt;&lt;author&gt;PubMed Health,.&lt;/author&gt;&lt;/authors&gt;&lt;/contributors&gt;&lt;titles&gt;&lt;title&gt;PICO Framework&lt;/title&gt;&lt;/titles&gt;&lt;volume&gt;2018&lt;/volume&gt;&lt;number&gt;6 Feb 2018&lt;/number&gt;&lt;dates&gt;&lt;year&gt;2017&lt;/year&gt;&lt;/dates&gt;&lt;pub-location&gt;Bethesda MD, USA&lt;/pub-location&gt;&lt;publisher&gt;U.S. National Library of Medicine&lt;/publisher&gt;&lt;urls&gt;&lt;related-urls&gt;&lt;url&gt;https://www.ncbi.nlm.nih.gov/pubmedhealth/PMHT0029906/&lt;/url&gt;&lt;/related-urls&gt;&lt;/urls&gt;&lt;/record&gt;&lt;/Cite&gt;&lt;Cite&gt;&lt;Author&gt;Thompson&lt;/Author&gt;&lt;Year&gt;2012&lt;/Year&gt;&lt;RecNum&gt;3128&lt;/RecNum&gt;&lt;record&gt;&lt;rec-number&gt;3128&lt;/rec-number&gt;&lt;foreign-keys&gt;&lt;key app="EN" db-id="2zrzpxzptwtsauexpsbxsx215ae0ez0ezfrf" timestamp="1518946886"&gt;3128&lt;/key&gt;&lt;/foreign-keys&gt;&lt;ref-type name="Book Section"&gt;5&lt;/ref-type&gt;&lt;contributors&gt;&lt;authors&gt;&lt;author&gt;Thompson, M.&lt;/author&gt;&lt;author&gt;Tiwari, A.&lt;/author&gt;&lt;author&gt;Fu, R.&lt;/author&gt;&lt;/authors&gt;&lt;/contributors&gt;&lt;titles&gt;&lt;title&gt;Results. Existing Literature on Improving the Use of Systematic Reviews To Inform Study Designs.&lt;/title&gt;&lt;secondary-title&gt;A Framework to faciliatate the use of systematic reviews and meta-analyses in the design of primary research studies [Internet]&lt;/secondary-title&gt;&lt;/titles&gt;&lt;dates&gt;&lt;year&gt;2012&lt;/year&gt;&lt;/dates&gt;&lt;pub-location&gt;Rockville (MD), US&lt;/pub-location&gt;&lt;publisher&gt; Agency for Healthcare Research and Quality&lt;/publisher&gt;&lt;urls&gt;&lt;related-urls&gt;&lt;url&gt;https://www.ncbi.nlm.nih.gov/books/NBK83626/&lt;/url&gt;&lt;/related-urls&gt;&lt;/urls&gt;&lt;/record&gt;&lt;/Cite&gt;&lt;/EndNote&gt;</w:instrText>
      </w:r>
      <w:r w:rsidRPr="00CF3E28">
        <w:rPr>
          <w:rFonts w:cs="Times New Roman"/>
          <w:szCs w:val="24"/>
        </w:rPr>
        <w:fldChar w:fldCharType="separate"/>
      </w:r>
      <w:r w:rsidR="00654948">
        <w:rPr>
          <w:rFonts w:cs="Times New Roman"/>
          <w:szCs w:val="24"/>
          <w:vertAlign w:val="superscript"/>
        </w:rPr>
        <w:t>[25,</w:t>
      </w:r>
      <w:r w:rsidR="0068530D" w:rsidRPr="00CF3E28">
        <w:rPr>
          <w:rFonts w:cs="Times New Roman"/>
          <w:szCs w:val="24"/>
          <w:vertAlign w:val="superscript"/>
        </w:rPr>
        <w:t>26]</w:t>
      </w:r>
      <w:r w:rsidRPr="00CF3E28">
        <w:rPr>
          <w:rFonts w:cs="Times New Roman"/>
          <w:szCs w:val="24"/>
        </w:rPr>
        <w:fldChar w:fldCharType="end"/>
      </w:r>
      <w:r w:rsidRPr="00CF3E28">
        <w:rPr>
          <w:szCs w:val="24"/>
        </w:rPr>
        <w:t xml:space="preserve">. This </w:t>
      </w:r>
      <w:r w:rsidR="00901962" w:rsidRPr="00CF3E28">
        <w:rPr>
          <w:szCs w:val="24"/>
        </w:rPr>
        <w:t xml:space="preserve">can potentially </w:t>
      </w:r>
      <w:r w:rsidRPr="00CF3E28">
        <w:rPr>
          <w:szCs w:val="24"/>
        </w:rPr>
        <w:t>le</w:t>
      </w:r>
      <w:r w:rsidR="00901962" w:rsidRPr="00CF3E28">
        <w:rPr>
          <w:szCs w:val="24"/>
        </w:rPr>
        <w:t>a</w:t>
      </w:r>
      <w:r w:rsidRPr="00CF3E28">
        <w:rPr>
          <w:szCs w:val="24"/>
        </w:rPr>
        <w:t>d to imprecise</w:t>
      </w:r>
      <w:r w:rsidR="00E95F3F" w:rsidRPr="00CF3E28">
        <w:rPr>
          <w:szCs w:val="24"/>
        </w:rPr>
        <w:t xml:space="preserve"> reported</w:t>
      </w:r>
      <w:r w:rsidRPr="00CF3E28">
        <w:rPr>
          <w:szCs w:val="24"/>
        </w:rPr>
        <w:t xml:space="preserve"> information</w:t>
      </w:r>
      <w:r w:rsidR="00F63FF3" w:rsidRPr="00CF3E28">
        <w:rPr>
          <w:szCs w:val="24"/>
        </w:rPr>
        <w:t xml:space="preserve"> </w:t>
      </w:r>
      <w:r w:rsidRPr="00CF3E28">
        <w:rPr>
          <w:szCs w:val="24"/>
        </w:rPr>
        <w:t xml:space="preserve">that </w:t>
      </w:r>
      <w:r w:rsidR="00901962" w:rsidRPr="00CF3E28">
        <w:rPr>
          <w:szCs w:val="24"/>
        </w:rPr>
        <w:t>can</w:t>
      </w:r>
      <w:r w:rsidR="007714DF" w:rsidRPr="00CF3E28">
        <w:rPr>
          <w:szCs w:val="24"/>
        </w:rPr>
        <w:t>,</w:t>
      </w:r>
      <w:r w:rsidR="00901962" w:rsidRPr="00CF3E28">
        <w:rPr>
          <w:szCs w:val="24"/>
        </w:rPr>
        <w:t xml:space="preserve"> in turn</w:t>
      </w:r>
      <w:r w:rsidR="007714DF" w:rsidRPr="00CF3E28">
        <w:rPr>
          <w:szCs w:val="24"/>
        </w:rPr>
        <w:t>,</w:t>
      </w:r>
      <w:r w:rsidRPr="00CF3E28">
        <w:rPr>
          <w:szCs w:val="24"/>
        </w:rPr>
        <w:t xml:space="preserve"> mislead </w:t>
      </w:r>
      <w:r w:rsidR="00901962" w:rsidRPr="00CF3E28">
        <w:rPr>
          <w:szCs w:val="24"/>
        </w:rPr>
        <w:t xml:space="preserve">data </w:t>
      </w:r>
      <w:r w:rsidRPr="00CF3E28">
        <w:rPr>
          <w:szCs w:val="24"/>
        </w:rPr>
        <w:t>interpretation</w:t>
      </w:r>
      <w:r w:rsidR="00F63FF3" w:rsidRPr="00CF3E28">
        <w:rPr>
          <w:szCs w:val="24"/>
        </w:rPr>
        <w:fldChar w:fldCharType="begin"/>
      </w:r>
      <w:r w:rsidR="0068530D" w:rsidRPr="00CF3E28">
        <w:rPr>
          <w:szCs w:val="24"/>
        </w:rPr>
        <w:instrText xml:space="preserve"> ADDIN EN.CITE &lt;EndNote&gt;&lt;Cite&gt;&lt;Author&gt;Thompson&lt;/Author&gt;&lt;Year&gt;2012&lt;/Year&gt;&lt;RecNum&gt;3128&lt;/RecNum&gt;&lt;DisplayText&gt;&lt;style face="superscript"&gt;[26]&lt;/style&gt;&lt;/DisplayText&gt;&lt;record&gt;&lt;rec-number&gt;3128&lt;/rec-number&gt;&lt;foreign-keys&gt;&lt;key app="EN" db-id="2zrzpxzptwtsauexpsbxsx215ae0ez0ezfrf" timestamp="1518946886"&gt;3128&lt;/key&gt;&lt;/foreign-keys&gt;&lt;ref-type name="Book Section"&gt;5&lt;/ref-type&gt;&lt;contributors&gt;&lt;authors&gt;&lt;author&gt;Thompson, M.&lt;/author&gt;&lt;author&gt;Tiwari, A.&lt;/author&gt;&lt;author&gt;Fu, R.&lt;/author&gt;&lt;/authors&gt;&lt;/contributors&gt;&lt;titles&gt;&lt;title&gt;Results. Existing Literature on Improving the Use of Systematic Reviews To Inform Study Designs.&lt;/title&gt;&lt;secondary-title&gt;A Framework to faciliatate the use of systematic reviews and meta-analyses in the design of primary research studies [Internet]&lt;/secondary-title&gt;&lt;/titles&gt;&lt;dates&gt;&lt;year&gt;2012&lt;/year&gt;&lt;/dates&gt;&lt;pub-location&gt;Rockville (MD), US&lt;/pub-location&gt;&lt;publisher&gt; Agency for Healthcare Research and Quality&lt;/publisher&gt;&lt;urls&gt;&lt;related-urls&gt;&lt;url&gt;https://www.ncbi.nlm.nih.gov/books/NBK83626/&lt;/url&gt;&lt;/related-urls&gt;&lt;/urls&gt;&lt;/record&gt;&lt;/Cite&gt;&lt;/EndNote&gt;</w:instrText>
      </w:r>
      <w:r w:rsidR="00F63FF3" w:rsidRPr="00CF3E28">
        <w:rPr>
          <w:szCs w:val="24"/>
        </w:rPr>
        <w:fldChar w:fldCharType="separate"/>
      </w:r>
      <w:r w:rsidR="0068530D" w:rsidRPr="00CF3E28">
        <w:rPr>
          <w:szCs w:val="24"/>
          <w:vertAlign w:val="superscript"/>
        </w:rPr>
        <w:t>[26]</w:t>
      </w:r>
      <w:r w:rsidR="00F63FF3" w:rsidRPr="00CF3E28">
        <w:rPr>
          <w:szCs w:val="24"/>
        </w:rPr>
        <w:fldChar w:fldCharType="end"/>
      </w:r>
      <w:r w:rsidRPr="00CF3E28">
        <w:rPr>
          <w:szCs w:val="24"/>
        </w:rPr>
        <w:t>.</w:t>
      </w:r>
      <w:r w:rsidR="00F63FF3" w:rsidRPr="00CF3E28">
        <w:rPr>
          <w:szCs w:val="24"/>
        </w:rPr>
        <w:t xml:space="preserve"> In addition to </w:t>
      </w:r>
      <w:r w:rsidR="00901962" w:rsidRPr="00CF3E28">
        <w:rPr>
          <w:szCs w:val="24"/>
        </w:rPr>
        <w:t>providing accurate</w:t>
      </w:r>
      <w:r w:rsidR="00F63FF3" w:rsidRPr="00CF3E28">
        <w:rPr>
          <w:szCs w:val="24"/>
        </w:rPr>
        <w:t xml:space="preserve"> information on HCV epidemiology, </w:t>
      </w:r>
      <w:r w:rsidR="00E8606F" w:rsidRPr="00CF3E28">
        <w:rPr>
          <w:szCs w:val="24"/>
        </w:rPr>
        <w:t xml:space="preserve">outcomes </w:t>
      </w:r>
      <w:r w:rsidR="0031307E" w:rsidRPr="00CF3E28">
        <w:rPr>
          <w:szCs w:val="24"/>
        </w:rPr>
        <w:t>should</w:t>
      </w:r>
      <w:r w:rsidR="00E8606F" w:rsidRPr="00CF3E28">
        <w:rPr>
          <w:szCs w:val="24"/>
        </w:rPr>
        <w:t xml:space="preserve"> </w:t>
      </w:r>
      <w:r w:rsidR="0031307E" w:rsidRPr="00CF3E28">
        <w:rPr>
          <w:szCs w:val="24"/>
        </w:rPr>
        <w:t xml:space="preserve">also </w:t>
      </w:r>
      <w:r w:rsidR="009E0D4F" w:rsidRPr="00CF3E28">
        <w:rPr>
          <w:szCs w:val="24"/>
        </w:rPr>
        <w:t>demonstrate</w:t>
      </w:r>
      <w:r w:rsidR="00A85E36" w:rsidRPr="00CF3E28">
        <w:rPr>
          <w:szCs w:val="24"/>
        </w:rPr>
        <w:t xml:space="preserve"> practical </w:t>
      </w:r>
      <w:r w:rsidR="00FD18BF" w:rsidRPr="00CF3E28">
        <w:rPr>
          <w:szCs w:val="24"/>
        </w:rPr>
        <w:t xml:space="preserve">and </w:t>
      </w:r>
      <w:r w:rsidR="00A85E36" w:rsidRPr="00CF3E28">
        <w:rPr>
          <w:szCs w:val="24"/>
        </w:rPr>
        <w:t>clinical significance and</w:t>
      </w:r>
      <w:r w:rsidR="00E8606F" w:rsidRPr="00CF3E28">
        <w:rPr>
          <w:szCs w:val="24"/>
        </w:rPr>
        <w:t xml:space="preserve"> relevan</w:t>
      </w:r>
      <w:r w:rsidR="00A85E36" w:rsidRPr="00CF3E28">
        <w:rPr>
          <w:szCs w:val="24"/>
        </w:rPr>
        <w:t>ce</w:t>
      </w:r>
      <w:r w:rsidR="00E8606F" w:rsidRPr="00CF3E28">
        <w:rPr>
          <w:szCs w:val="24"/>
        </w:rPr>
        <w:t xml:space="preserve">. </w:t>
      </w:r>
      <w:r w:rsidR="00894320" w:rsidRPr="00CF3E28">
        <w:rPr>
          <w:szCs w:val="24"/>
        </w:rPr>
        <w:t xml:space="preserve">While most SRs of clinical research were </w:t>
      </w:r>
      <w:r w:rsidR="007714DF" w:rsidRPr="00CF3E28">
        <w:rPr>
          <w:szCs w:val="24"/>
        </w:rPr>
        <w:t xml:space="preserve">determined </w:t>
      </w:r>
      <w:r w:rsidR="00833BE6" w:rsidRPr="00CF3E28">
        <w:rPr>
          <w:szCs w:val="24"/>
        </w:rPr>
        <w:t>to</w:t>
      </w:r>
      <w:r w:rsidR="00894320" w:rsidRPr="00CF3E28">
        <w:rPr>
          <w:szCs w:val="24"/>
        </w:rPr>
        <w:t xml:space="preserve"> </w:t>
      </w:r>
      <w:r w:rsidR="007714DF" w:rsidRPr="00CF3E28">
        <w:rPr>
          <w:szCs w:val="24"/>
        </w:rPr>
        <w:t xml:space="preserve">not </w:t>
      </w:r>
      <w:r w:rsidR="00F04322" w:rsidRPr="00CF3E28">
        <w:rPr>
          <w:szCs w:val="24"/>
        </w:rPr>
        <w:t xml:space="preserve">be </w:t>
      </w:r>
      <w:r w:rsidR="00894320" w:rsidRPr="00CF3E28">
        <w:rPr>
          <w:szCs w:val="24"/>
        </w:rPr>
        <w:t>useful</w:t>
      </w:r>
      <w:r w:rsidR="007633FB" w:rsidRPr="00CF3E28">
        <w:rPr>
          <w:szCs w:val="24"/>
        </w:rPr>
        <w:t xml:space="preserve"> because </w:t>
      </w:r>
      <w:r w:rsidR="007714DF" w:rsidRPr="00CF3E28">
        <w:rPr>
          <w:szCs w:val="24"/>
        </w:rPr>
        <w:t xml:space="preserve">their conclusions </w:t>
      </w:r>
      <w:r w:rsidR="007633FB" w:rsidRPr="00CF3E28">
        <w:rPr>
          <w:szCs w:val="24"/>
        </w:rPr>
        <w:t>we</w:t>
      </w:r>
      <w:r w:rsidR="00A93760" w:rsidRPr="00CF3E28">
        <w:rPr>
          <w:szCs w:val="24"/>
        </w:rPr>
        <w:t>re false or exaggerated</w:t>
      </w:r>
      <w:r w:rsidR="00894320" w:rsidRPr="00CF3E28">
        <w:rPr>
          <w:szCs w:val="24"/>
        </w:rPr>
        <w:fldChar w:fldCharType="begin"/>
      </w:r>
      <w:r w:rsidR="0068530D" w:rsidRPr="00CF3E28">
        <w:rPr>
          <w:szCs w:val="24"/>
        </w:rPr>
        <w:instrText xml:space="preserve"> ADDIN EN.CITE &lt;EndNote&gt;&lt;Cite&gt;&lt;Author&gt;Ioannidis&lt;/Author&gt;&lt;Year&gt;2016&lt;/Year&gt;&lt;RecNum&gt;3128&lt;/RecNum&gt;&lt;DisplayText&gt;&lt;style face="superscript"&gt;[66]&lt;/style&gt;&lt;/DisplayText&gt;&lt;record&gt;&lt;rec-number&gt;3128&lt;/rec-number&gt;&lt;foreign-keys&gt;&lt;key app="EN" db-id="2zrzpxzptwtsauexpsbxsx215ae0ez0ezfrf" timestamp="1519124980"&gt;3128&lt;/key&gt;&lt;/foreign-keys&gt;&lt;ref-type name="Journal Article"&gt;17&lt;/ref-type&gt;&lt;contributors&gt;&lt;authors&gt;&lt;author&gt;Ioannidis, J. P.&lt;/author&gt;&lt;/authors&gt;&lt;/contributors&gt;&lt;auth-address&gt;Stanford Prevention Research Center, Department of Medicine and Department of Health Research and Policy, Stanford University School of Medicine, Palo Alto, California, United States of America.&amp;#xD;Meta-Research Innovation Center at Stanford (METRICS), Stanford University, Palo Alto, California, United States of America.&lt;/auth-address&gt;&lt;titles&gt;&lt;title&gt;Why Most Clinical Research Is Not Useful&lt;/title&gt;&lt;secondary-title&gt;PLoS Med&lt;/secondary-title&gt;&lt;/titles&gt;&lt;periodical&gt;&lt;full-title&gt;PLoS Med&lt;/full-title&gt;&lt;abbr-1&gt;PLoS medicine&lt;/abbr-1&gt;&lt;/periodical&gt;&lt;pages&gt;e1002049&lt;/pages&gt;&lt;volume&gt;13&lt;/volume&gt;&lt;number&gt;6&lt;/number&gt;&lt;edition&gt;2016/06/22&lt;/edition&gt;&lt;keywords&gt;&lt;keyword&gt;Biomedical Research/classification/organization &amp;amp; administration/*standards&lt;/keyword&gt;&lt;keyword&gt;Humans&lt;/keyword&gt;&lt;/keywords&gt;&lt;dates&gt;&lt;year&gt;2016&lt;/year&gt;&lt;pub-dates&gt;&lt;date&gt;Jun&lt;/date&gt;&lt;/pub-dates&gt;&lt;/dates&gt;&lt;isbn&gt;1549-1676 (Electronic)&amp;#xD;1549-1277 (Linking)&lt;/isbn&gt;&lt;accession-num&gt;27328301&lt;/accession-num&gt;&lt;urls&gt;&lt;related-urls&gt;&lt;url&gt;https://www.ncbi.nlm.nih.gov/pubmed/27328301&lt;/url&gt;&lt;/related-urls&gt;&lt;/urls&gt;&lt;custom2&gt;PMC4915619&lt;/custom2&gt;&lt;electronic-resource-num&gt;10.1371/journal.pmed.1002049&lt;/electronic-resource-num&gt;&lt;/record&gt;&lt;/Cite&gt;&lt;/EndNote&gt;</w:instrText>
      </w:r>
      <w:r w:rsidR="00894320" w:rsidRPr="00CF3E28">
        <w:rPr>
          <w:szCs w:val="24"/>
        </w:rPr>
        <w:fldChar w:fldCharType="separate"/>
      </w:r>
      <w:r w:rsidR="0068530D" w:rsidRPr="00CF3E28">
        <w:rPr>
          <w:szCs w:val="24"/>
          <w:vertAlign w:val="superscript"/>
        </w:rPr>
        <w:t>[66]</w:t>
      </w:r>
      <w:r w:rsidR="00894320" w:rsidRPr="00CF3E28">
        <w:rPr>
          <w:szCs w:val="24"/>
        </w:rPr>
        <w:fldChar w:fldCharType="end"/>
      </w:r>
      <w:r w:rsidR="00D04E17" w:rsidRPr="00CF3E28">
        <w:rPr>
          <w:szCs w:val="24"/>
        </w:rPr>
        <w:t xml:space="preserve">, it appears that we </w:t>
      </w:r>
      <w:r w:rsidR="007714DF" w:rsidRPr="00CF3E28">
        <w:rPr>
          <w:szCs w:val="24"/>
        </w:rPr>
        <w:t xml:space="preserve">should </w:t>
      </w:r>
      <w:r w:rsidR="00D04E17" w:rsidRPr="00CF3E28">
        <w:rPr>
          <w:szCs w:val="24"/>
        </w:rPr>
        <w:t xml:space="preserve">also question the usefulness of SRs of </w:t>
      </w:r>
      <w:r w:rsidR="009E0D4F" w:rsidRPr="00CF3E28">
        <w:rPr>
          <w:szCs w:val="24"/>
        </w:rPr>
        <w:t>population health</w:t>
      </w:r>
      <w:r w:rsidR="00D04E17" w:rsidRPr="00CF3E28">
        <w:rPr>
          <w:szCs w:val="24"/>
        </w:rPr>
        <w:t xml:space="preserve"> research on HCV epidemiology in </w:t>
      </w:r>
      <w:r w:rsidR="007714DF" w:rsidRPr="00CF3E28">
        <w:rPr>
          <w:szCs w:val="24"/>
        </w:rPr>
        <w:t>the MENA region</w:t>
      </w:r>
      <w:r w:rsidR="00A63231" w:rsidRPr="00CF3E28">
        <w:rPr>
          <w:szCs w:val="24"/>
        </w:rPr>
        <w:t>.</w:t>
      </w:r>
      <w:r w:rsidR="00E95F3F" w:rsidRPr="00CF3E28">
        <w:rPr>
          <w:szCs w:val="24"/>
        </w:rPr>
        <w:t xml:space="preserve"> </w:t>
      </w:r>
      <w:r w:rsidR="00901962" w:rsidRPr="00CF3E28">
        <w:rPr>
          <w:szCs w:val="24"/>
        </w:rPr>
        <w:t>T</w:t>
      </w:r>
      <w:r w:rsidR="00D55649" w:rsidRPr="00CF3E28">
        <w:rPr>
          <w:szCs w:val="24"/>
        </w:rPr>
        <w:t xml:space="preserve">he </w:t>
      </w:r>
      <w:r w:rsidR="00E95F3F" w:rsidRPr="00CF3E28">
        <w:rPr>
          <w:szCs w:val="24"/>
        </w:rPr>
        <w:t xml:space="preserve">SRs </w:t>
      </w:r>
      <w:r w:rsidR="007714DF" w:rsidRPr="00CF3E28">
        <w:rPr>
          <w:szCs w:val="24"/>
        </w:rPr>
        <w:t xml:space="preserve">of </w:t>
      </w:r>
      <w:r w:rsidR="00E95F3F" w:rsidRPr="00CF3E28">
        <w:rPr>
          <w:szCs w:val="24"/>
        </w:rPr>
        <w:t xml:space="preserve">HCV epidemiology in </w:t>
      </w:r>
      <w:r w:rsidR="007714DF" w:rsidRPr="00CF3E28">
        <w:rPr>
          <w:szCs w:val="24"/>
        </w:rPr>
        <w:t xml:space="preserve">the </w:t>
      </w:r>
      <w:r w:rsidR="00E95F3F" w:rsidRPr="00CF3E28">
        <w:rPr>
          <w:szCs w:val="24"/>
        </w:rPr>
        <w:t xml:space="preserve">MENA </w:t>
      </w:r>
      <w:r w:rsidR="007714DF" w:rsidRPr="00CF3E28">
        <w:rPr>
          <w:szCs w:val="24"/>
        </w:rPr>
        <w:t xml:space="preserve">region </w:t>
      </w:r>
      <w:r w:rsidR="00E95F3F" w:rsidRPr="00CF3E28">
        <w:rPr>
          <w:szCs w:val="24"/>
        </w:rPr>
        <w:t xml:space="preserve">stated </w:t>
      </w:r>
      <w:r w:rsidR="00833BE6" w:rsidRPr="00CF3E28">
        <w:rPr>
          <w:szCs w:val="24"/>
        </w:rPr>
        <w:t xml:space="preserve">that </w:t>
      </w:r>
      <w:r w:rsidR="00E95F3F" w:rsidRPr="00CF3E28">
        <w:rPr>
          <w:szCs w:val="24"/>
        </w:rPr>
        <w:t>their aim</w:t>
      </w:r>
      <w:r w:rsidR="00AB2E24" w:rsidRPr="00CF3E28">
        <w:rPr>
          <w:szCs w:val="24"/>
        </w:rPr>
        <w:t xml:space="preserve"> w</w:t>
      </w:r>
      <w:r w:rsidR="00A93760" w:rsidRPr="00CF3E28">
        <w:rPr>
          <w:szCs w:val="24"/>
        </w:rPr>
        <w:t>as</w:t>
      </w:r>
      <w:r w:rsidR="00E95F3F" w:rsidRPr="00CF3E28">
        <w:rPr>
          <w:szCs w:val="24"/>
        </w:rPr>
        <w:t xml:space="preserve"> to provide a clear picture of the situation in the region. However,</w:t>
      </w:r>
      <w:r w:rsidR="00833BE6" w:rsidRPr="00CF3E28">
        <w:rPr>
          <w:szCs w:val="24"/>
        </w:rPr>
        <w:t xml:space="preserve"> a substantial proportion of the SRs in our overview lacked the key identified features of</w:t>
      </w:r>
      <w:r w:rsidR="00E95F3F" w:rsidRPr="00CF3E28">
        <w:rPr>
          <w:szCs w:val="24"/>
        </w:rPr>
        <w:t xml:space="preserve"> </w:t>
      </w:r>
      <w:r w:rsidR="00286BA0" w:rsidRPr="00CF3E28">
        <w:rPr>
          <w:szCs w:val="24"/>
        </w:rPr>
        <w:t>transparency</w:t>
      </w:r>
      <w:r w:rsidR="00F04322" w:rsidRPr="00CF3E28">
        <w:rPr>
          <w:szCs w:val="24"/>
        </w:rPr>
        <w:t xml:space="preserve"> (“are methods, data, and analyses verifiable and unbiased?”</w:t>
      </w:r>
      <w:r w:rsidR="00F04322" w:rsidRPr="00CF3E28">
        <w:rPr>
          <w:szCs w:val="24"/>
        </w:rPr>
        <w:fldChar w:fldCharType="begin"/>
      </w:r>
      <w:r w:rsidR="0068530D" w:rsidRPr="00CF3E28">
        <w:rPr>
          <w:szCs w:val="24"/>
        </w:rPr>
        <w:instrText xml:space="preserve"> ADDIN EN.CITE &lt;EndNote&gt;&lt;Cite&gt;&lt;Author&gt;Ioannidis&lt;/Author&gt;&lt;Year&gt;2016&lt;/Year&gt;&lt;RecNum&gt;3128&lt;/RecNum&gt;&lt;DisplayText&gt;&lt;style face="superscript"&gt;[66]&lt;/style&gt;&lt;/DisplayText&gt;&lt;record&gt;&lt;rec-number&gt;3128&lt;/rec-number&gt;&lt;foreign-keys&gt;&lt;key app="EN" db-id="2zrzpxzptwtsauexpsbxsx215ae0ez0ezfrf" timestamp="1519124980"&gt;3128&lt;/key&gt;&lt;/foreign-keys&gt;&lt;ref-type name="Journal Article"&gt;17&lt;/ref-type&gt;&lt;contributors&gt;&lt;authors&gt;&lt;author&gt;Ioannidis, J. P.&lt;/author&gt;&lt;/authors&gt;&lt;/contributors&gt;&lt;auth-address&gt;Stanford Prevention Research Center, Department of Medicine and Department of Health Research and Policy, Stanford University School of Medicine, Palo Alto, California, United States of America.&amp;#xD;Meta-Research Innovation Center at Stanford (METRICS), Stanford University, Palo Alto, California, United States of America.&lt;/auth-address&gt;&lt;titles&gt;&lt;title&gt;Why Most Clinical Research Is Not Useful&lt;/title&gt;&lt;secondary-title&gt;PLoS Med&lt;/secondary-title&gt;&lt;/titles&gt;&lt;periodical&gt;&lt;full-title&gt;PLoS Med&lt;/full-title&gt;&lt;abbr-1&gt;PLoS medicine&lt;/abbr-1&gt;&lt;/periodical&gt;&lt;pages&gt;e1002049&lt;/pages&gt;&lt;volume&gt;13&lt;/volume&gt;&lt;number&gt;6&lt;/number&gt;&lt;edition&gt;2016/06/22&lt;/edition&gt;&lt;keywords&gt;&lt;keyword&gt;Biomedical Research/classification/organization &amp;amp; administration/*standards&lt;/keyword&gt;&lt;keyword&gt;Humans&lt;/keyword&gt;&lt;/keywords&gt;&lt;dates&gt;&lt;year&gt;2016&lt;/year&gt;&lt;pub-dates&gt;&lt;date&gt;Jun&lt;/date&gt;&lt;/pub-dates&gt;&lt;/dates&gt;&lt;isbn&gt;1549-1676 (Electronic)&amp;#xD;1549-1277 (Linking)&lt;/isbn&gt;&lt;accession-num&gt;27328301&lt;/accession-num&gt;&lt;urls&gt;&lt;related-urls&gt;&lt;url&gt;https://www.ncbi.nlm.nih.gov/pubmed/27328301&lt;/url&gt;&lt;/related-urls&gt;&lt;/urls&gt;&lt;custom2&gt;PMC4915619&lt;/custom2&gt;&lt;electronic-resource-num&gt;10.1371/journal.pmed.1002049&lt;/electronic-resource-num&gt;&lt;/record&gt;&lt;/Cite&gt;&lt;/EndNote&gt;</w:instrText>
      </w:r>
      <w:r w:rsidR="00F04322" w:rsidRPr="00CF3E28">
        <w:rPr>
          <w:szCs w:val="24"/>
        </w:rPr>
        <w:fldChar w:fldCharType="separate"/>
      </w:r>
      <w:r w:rsidR="0068530D" w:rsidRPr="00CF3E28">
        <w:rPr>
          <w:szCs w:val="24"/>
          <w:vertAlign w:val="superscript"/>
        </w:rPr>
        <w:t>[66]</w:t>
      </w:r>
      <w:r w:rsidR="00F04322" w:rsidRPr="00CF3E28">
        <w:rPr>
          <w:szCs w:val="24"/>
        </w:rPr>
        <w:fldChar w:fldCharType="end"/>
      </w:r>
      <w:r w:rsidR="00F04322" w:rsidRPr="00CF3E28">
        <w:rPr>
          <w:szCs w:val="24"/>
        </w:rPr>
        <w:t>) and pragmatism (“inferences should be applicable to real-life circumstances”</w:t>
      </w:r>
      <w:r w:rsidR="00F04322" w:rsidRPr="00CF3E28">
        <w:rPr>
          <w:szCs w:val="24"/>
        </w:rPr>
        <w:fldChar w:fldCharType="begin"/>
      </w:r>
      <w:r w:rsidR="0068530D" w:rsidRPr="00CF3E28">
        <w:rPr>
          <w:szCs w:val="24"/>
        </w:rPr>
        <w:instrText xml:space="preserve"> ADDIN EN.CITE &lt;EndNote&gt;&lt;Cite&gt;&lt;Author&gt;Ioannidis&lt;/Author&gt;&lt;Year&gt;2016&lt;/Year&gt;&lt;RecNum&gt;3128&lt;/RecNum&gt;&lt;DisplayText&gt;&lt;style face="superscript"&gt;[66]&lt;/style&gt;&lt;/DisplayText&gt;&lt;record&gt;&lt;rec-number&gt;3128&lt;/rec-number&gt;&lt;foreign-keys&gt;&lt;key app="EN" db-id="2zrzpxzptwtsauexpsbxsx215ae0ez0ezfrf" timestamp="1519124980"&gt;3128&lt;/key&gt;&lt;/foreign-keys&gt;&lt;ref-type name="Journal Article"&gt;17&lt;/ref-type&gt;&lt;contributors&gt;&lt;authors&gt;&lt;author&gt;Ioannidis, J. P.&lt;/author&gt;&lt;/authors&gt;&lt;/contributors&gt;&lt;auth-address&gt;Stanford Prevention Research Center, Department of Medicine and Department of Health Research and Policy, Stanford University School of Medicine, Palo Alto, California, United States of America.&amp;#xD;Meta-Research Innovation Center at Stanford (METRICS), Stanford University, Palo Alto, California, United States of America.&lt;/auth-address&gt;&lt;titles&gt;&lt;title&gt;Why Most Clinical Research Is Not Useful&lt;/title&gt;&lt;secondary-title&gt;PLoS Med&lt;/secondary-title&gt;&lt;/titles&gt;&lt;periodical&gt;&lt;full-title&gt;PLoS Med&lt;/full-title&gt;&lt;abbr-1&gt;PLoS medicine&lt;/abbr-1&gt;&lt;/periodical&gt;&lt;pages&gt;e1002049&lt;/pages&gt;&lt;volume&gt;13&lt;/volume&gt;&lt;number&gt;6&lt;/number&gt;&lt;edition&gt;2016/06/22&lt;/edition&gt;&lt;keywords&gt;&lt;keyword&gt;Biomedical Research/classification/organization &amp;amp; administration/*standards&lt;/keyword&gt;&lt;keyword&gt;Humans&lt;/keyword&gt;&lt;/keywords&gt;&lt;dates&gt;&lt;year&gt;2016&lt;/year&gt;&lt;pub-dates&gt;&lt;date&gt;Jun&lt;/date&gt;&lt;/pub-dates&gt;&lt;/dates&gt;&lt;isbn&gt;1549-1676 (Electronic)&amp;#xD;1549-1277 (Linking)&lt;/isbn&gt;&lt;accession-num&gt;27328301&lt;/accession-num&gt;&lt;urls&gt;&lt;related-urls&gt;&lt;url&gt;https://www.ncbi.nlm.nih.gov/pubmed/27328301&lt;/url&gt;&lt;/related-urls&gt;&lt;/urls&gt;&lt;custom2&gt;PMC4915619&lt;/custom2&gt;&lt;electronic-resource-num&gt;10.1371/journal.pmed.1002049&lt;/electronic-resource-num&gt;&lt;/record&gt;&lt;/Cite&gt;&lt;/EndNote&gt;</w:instrText>
      </w:r>
      <w:r w:rsidR="00F04322" w:rsidRPr="00CF3E28">
        <w:rPr>
          <w:szCs w:val="24"/>
        </w:rPr>
        <w:fldChar w:fldCharType="separate"/>
      </w:r>
      <w:r w:rsidR="0068530D" w:rsidRPr="00CF3E28">
        <w:rPr>
          <w:szCs w:val="24"/>
          <w:vertAlign w:val="superscript"/>
        </w:rPr>
        <w:t>[66]</w:t>
      </w:r>
      <w:r w:rsidR="00F04322" w:rsidRPr="00CF3E28">
        <w:rPr>
          <w:szCs w:val="24"/>
        </w:rPr>
        <w:fldChar w:fldCharType="end"/>
      </w:r>
      <w:r w:rsidR="00A93760" w:rsidRPr="00CF3E28">
        <w:rPr>
          <w:szCs w:val="24"/>
        </w:rPr>
        <w:t xml:space="preserve">), which </w:t>
      </w:r>
      <w:r w:rsidR="00530106" w:rsidRPr="00CF3E28">
        <w:rPr>
          <w:szCs w:val="24"/>
        </w:rPr>
        <w:t xml:space="preserve">are lacking </w:t>
      </w:r>
      <w:r w:rsidR="00A93760" w:rsidRPr="00CF3E28">
        <w:rPr>
          <w:szCs w:val="24"/>
        </w:rPr>
        <w:t>in clinical research</w:t>
      </w:r>
      <w:r w:rsidR="00A93760" w:rsidRPr="00CF3E28">
        <w:rPr>
          <w:szCs w:val="24"/>
        </w:rPr>
        <w:fldChar w:fldCharType="begin"/>
      </w:r>
      <w:r w:rsidR="0068530D" w:rsidRPr="00CF3E28">
        <w:rPr>
          <w:szCs w:val="24"/>
        </w:rPr>
        <w:instrText xml:space="preserve"> ADDIN EN.CITE &lt;EndNote&gt;&lt;Cite&gt;&lt;Author&gt;Ioannidis&lt;/Author&gt;&lt;Year&gt;2016&lt;/Year&gt;&lt;RecNum&gt;3128&lt;/RecNum&gt;&lt;DisplayText&gt;&lt;style face="superscript"&gt;[66]&lt;/style&gt;&lt;/DisplayText&gt;&lt;record&gt;&lt;rec-number&gt;3128&lt;/rec-number&gt;&lt;foreign-keys&gt;&lt;key app="EN" db-id="2zrzpxzptwtsauexpsbxsx215ae0ez0ezfrf" timestamp="1519124980"&gt;3128&lt;/key&gt;&lt;/foreign-keys&gt;&lt;ref-type name="Journal Article"&gt;17&lt;/ref-type&gt;&lt;contributors&gt;&lt;authors&gt;&lt;author&gt;Ioannidis, J. P.&lt;/author&gt;&lt;/authors&gt;&lt;/contributors&gt;&lt;auth-address&gt;Stanford Prevention Research Center, Department of Medicine and Department of Health Research and Policy, Stanford University School of Medicine, Palo Alto, California, United States of America.&amp;#xD;Meta-Research Innovation Center at Stanford (METRICS), Stanford University, Palo Alto, California, United States of America.&lt;/auth-address&gt;&lt;titles&gt;&lt;title&gt;Why Most Clinical Research Is Not Useful&lt;/title&gt;&lt;secondary-title&gt;PLoS Med&lt;/secondary-title&gt;&lt;/titles&gt;&lt;periodical&gt;&lt;full-title&gt;PLoS Med&lt;/full-title&gt;&lt;abbr-1&gt;PLoS medicine&lt;/abbr-1&gt;&lt;/periodical&gt;&lt;pages&gt;e1002049&lt;/pages&gt;&lt;volume&gt;13&lt;/volume&gt;&lt;number&gt;6&lt;/number&gt;&lt;edition&gt;2016/06/22&lt;/edition&gt;&lt;keywords&gt;&lt;keyword&gt;Biomedical Research/classification/organization &amp;amp; administration/*standards&lt;/keyword&gt;&lt;keyword&gt;Humans&lt;/keyword&gt;&lt;/keywords&gt;&lt;dates&gt;&lt;year&gt;2016&lt;/year&gt;&lt;pub-dates&gt;&lt;date&gt;Jun&lt;/date&gt;&lt;/pub-dates&gt;&lt;/dates&gt;&lt;isbn&gt;1549-1676 (Electronic)&amp;#xD;1549-1277 (Linking)&lt;/isbn&gt;&lt;accession-num&gt;27328301&lt;/accession-num&gt;&lt;urls&gt;&lt;related-urls&gt;&lt;url&gt;https://www.ncbi.nlm.nih.gov/pubmed/27328301&lt;/url&gt;&lt;/related-urls&gt;&lt;/urls&gt;&lt;custom2&gt;PMC4915619&lt;/custom2&gt;&lt;electronic-resource-num&gt;10.1371/journal.pmed.1002049&lt;/electronic-resource-num&gt;&lt;/record&gt;&lt;/Cite&gt;&lt;/EndNote&gt;</w:instrText>
      </w:r>
      <w:r w:rsidR="00A93760" w:rsidRPr="00CF3E28">
        <w:rPr>
          <w:szCs w:val="24"/>
        </w:rPr>
        <w:fldChar w:fldCharType="separate"/>
      </w:r>
      <w:r w:rsidR="0068530D" w:rsidRPr="00CF3E28">
        <w:rPr>
          <w:szCs w:val="24"/>
          <w:vertAlign w:val="superscript"/>
        </w:rPr>
        <w:t>[66]</w:t>
      </w:r>
      <w:r w:rsidR="00A93760" w:rsidRPr="00CF3E28">
        <w:rPr>
          <w:szCs w:val="24"/>
        </w:rPr>
        <w:fldChar w:fldCharType="end"/>
      </w:r>
      <w:r w:rsidR="00286BA0" w:rsidRPr="00CF3E28">
        <w:rPr>
          <w:szCs w:val="24"/>
        </w:rPr>
        <w:t>.</w:t>
      </w:r>
    </w:p>
    <w:p w14:paraId="66479B8C" w14:textId="0381F326" w:rsidR="00101190" w:rsidRDefault="00B003A4" w:rsidP="00654948">
      <w:pPr>
        <w:snapToGrid w:val="0"/>
        <w:spacing w:after="0" w:line="360" w:lineRule="auto"/>
        <w:ind w:firstLineChars="200" w:firstLine="480"/>
        <w:jc w:val="both"/>
        <w:rPr>
          <w:rFonts w:cs="Times New Roman"/>
          <w:szCs w:val="24"/>
          <w:lang w:eastAsia="zh-CN"/>
        </w:rPr>
      </w:pPr>
      <w:r w:rsidRPr="00CF3E28">
        <w:rPr>
          <w:szCs w:val="24"/>
        </w:rPr>
        <w:t>To</w:t>
      </w:r>
      <w:r w:rsidR="00E8606F" w:rsidRPr="00CF3E28">
        <w:rPr>
          <w:rFonts w:cs="Times New Roman"/>
          <w:szCs w:val="24"/>
        </w:rPr>
        <w:t xml:space="preserve"> reach the Global Health Sector Strategy on Viral Hepatitis (GHSS-VH)</w:t>
      </w:r>
      <w:r w:rsidR="00C81166" w:rsidRPr="00CF3E28">
        <w:rPr>
          <w:rFonts w:cs="Times New Roman"/>
          <w:szCs w:val="24"/>
        </w:rPr>
        <w:t xml:space="preserve"> 2030 elimination goal</w:t>
      </w:r>
      <w:r w:rsidR="00E8606F" w:rsidRPr="00CF3E28">
        <w:rPr>
          <w:rFonts w:cs="Times New Roman"/>
          <w:szCs w:val="24"/>
        </w:rPr>
        <w:fldChar w:fldCharType="begin"/>
      </w:r>
      <w:r w:rsidR="0068530D" w:rsidRPr="00CF3E28">
        <w:rPr>
          <w:rFonts w:cs="Times New Roman"/>
          <w:szCs w:val="24"/>
        </w:rPr>
        <w:instrText xml:space="preserve"> ADDIN EN.CITE &lt;EndNote&gt;&lt;Cite&gt;&lt;Author&gt;Hutin&lt;/Author&gt;&lt;Year&gt;2016&lt;/Year&gt;&lt;RecNum&gt;15&lt;/RecNum&gt;&lt;DisplayText&gt;&lt;style face="superscript"&gt;[67]&lt;/style&gt;&lt;/DisplayText&gt;&lt;record&gt;&lt;rec-number&gt;15&lt;/rec-number&gt;&lt;foreign-keys&gt;&lt;key app="EN" db-id="rpfa0taxmtr2s3edzr4ppwd1pv0vv5rtafe0" timestamp="1492667924"&gt;15&lt;/key&gt;&lt;/foreign-keys&gt;&lt;ref-type name="Journal Article"&gt;17&lt;/ref-type&gt;&lt;contributors&gt;&lt;authors&gt;&lt;author&gt;Hutin, Y. J.&lt;/author&gt;&lt;author&gt;Wiktor, S. Z.&lt;/author&gt;&lt;/authors&gt;&lt;/contributors&gt;&lt;auth-address&gt;Global Hepatitis Programme, World Health Organization, Geneva, Switzerland.&lt;/auth-address&gt;&lt;titles&gt;&lt;title&gt;Prioritising treatment among people who inject drugs in order to eliminate hepatitis C: addressing reluctance with sound economic analyses&lt;/title&gt;&lt;secondary-title&gt;Gut&lt;/secondary-title&gt;&lt;alt-title&gt;Gut&lt;/alt-title&gt;&lt;/titles&gt;&lt;periodical&gt;&lt;full-title&gt;Gut&lt;/full-title&gt;&lt;abbr-1&gt;Gut&lt;/abbr-1&gt;&lt;/periodical&gt;&lt;alt-periodical&gt;&lt;full-title&gt;Gut&lt;/full-title&gt;&lt;abbr-1&gt;Gut&lt;/abbr-1&gt;&lt;/alt-periodical&gt;&lt;dates&gt;&lt;year&gt;2016&lt;/year&gt;&lt;pub-dates&gt;&lt;date&gt;Aug 26&lt;/date&gt;&lt;/pub-dates&gt;&lt;/dates&gt;&lt;isbn&gt;1468-3288 (Electronic)&amp;#xD;0017-5749 (Linking)&lt;/isbn&gt;&lt;accession-num&gt;27566128&lt;/accession-num&gt;&lt;urls&gt;&lt;related-urls&gt;&lt;url&gt;http://www.ncbi.nlm.nih.gov/pubmed/27566128&lt;/url&gt;&lt;/related-urls&gt;&lt;/urls&gt;&lt;electronic-resource-num&gt;10.1136/gutjnl-2016-312636&lt;/electronic-resource-num&gt;&lt;/record&gt;&lt;/Cite&gt;&lt;/EndNote&gt;</w:instrText>
      </w:r>
      <w:r w:rsidR="00E8606F" w:rsidRPr="00CF3E28">
        <w:rPr>
          <w:rFonts w:cs="Times New Roman"/>
          <w:szCs w:val="24"/>
        </w:rPr>
        <w:fldChar w:fldCharType="separate"/>
      </w:r>
      <w:r w:rsidR="0068530D" w:rsidRPr="00CF3E28">
        <w:rPr>
          <w:rFonts w:cs="Times New Roman"/>
          <w:szCs w:val="24"/>
          <w:vertAlign w:val="superscript"/>
        </w:rPr>
        <w:t>[67]</w:t>
      </w:r>
      <w:r w:rsidR="00E8606F" w:rsidRPr="00CF3E28">
        <w:rPr>
          <w:rFonts w:cs="Times New Roman"/>
          <w:szCs w:val="24"/>
        </w:rPr>
        <w:fldChar w:fldCharType="end"/>
      </w:r>
      <w:r w:rsidR="00E8606F" w:rsidRPr="00CF3E28">
        <w:rPr>
          <w:rFonts w:cs="Times New Roman"/>
          <w:szCs w:val="24"/>
        </w:rPr>
        <w:t xml:space="preserve">, </w:t>
      </w:r>
      <w:r w:rsidR="00F04322" w:rsidRPr="00CF3E28">
        <w:rPr>
          <w:szCs w:val="24"/>
        </w:rPr>
        <w:t xml:space="preserve">SRs </w:t>
      </w:r>
      <w:r w:rsidR="00530106" w:rsidRPr="00CF3E28">
        <w:rPr>
          <w:szCs w:val="24"/>
        </w:rPr>
        <w:t xml:space="preserve">of </w:t>
      </w:r>
      <w:r w:rsidR="00F04322" w:rsidRPr="00CF3E28">
        <w:rPr>
          <w:szCs w:val="24"/>
        </w:rPr>
        <w:t xml:space="preserve">HCV epidemiology should </w:t>
      </w:r>
      <w:r w:rsidR="00530106" w:rsidRPr="00CF3E28">
        <w:rPr>
          <w:szCs w:val="24"/>
        </w:rPr>
        <w:t>assist</w:t>
      </w:r>
      <w:r w:rsidR="0057208C" w:rsidRPr="00CF3E28">
        <w:rPr>
          <w:szCs w:val="24"/>
        </w:rPr>
        <w:t xml:space="preserve"> policymakers </w:t>
      </w:r>
      <w:r w:rsidR="00530106" w:rsidRPr="00CF3E28">
        <w:rPr>
          <w:szCs w:val="24"/>
        </w:rPr>
        <w:t xml:space="preserve">in </w:t>
      </w:r>
      <w:r w:rsidR="007633FB" w:rsidRPr="00CF3E28">
        <w:rPr>
          <w:szCs w:val="24"/>
        </w:rPr>
        <w:t>develop</w:t>
      </w:r>
      <w:r w:rsidR="00530106" w:rsidRPr="00CF3E28">
        <w:rPr>
          <w:szCs w:val="24"/>
        </w:rPr>
        <w:t>ing</w:t>
      </w:r>
      <w:r w:rsidR="00F04322" w:rsidRPr="00CF3E28">
        <w:rPr>
          <w:szCs w:val="24"/>
        </w:rPr>
        <w:t xml:space="preserve"> </w:t>
      </w:r>
      <w:r w:rsidR="00C81166" w:rsidRPr="00CF3E28">
        <w:rPr>
          <w:szCs w:val="24"/>
        </w:rPr>
        <w:t xml:space="preserve">treatment programs and </w:t>
      </w:r>
      <w:r w:rsidR="00F04322" w:rsidRPr="00CF3E28">
        <w:rPr>
          <w:szCs w:val="24"/>
        </w:rPr>
        <w:t>effective</w:t>
      </w:r>
      <w:r w:rsidR="00530106" w:rsidRPr="00CF3E28">
        <w:rPr>
          <w:szCs w:val="24"/>
        </w:rPr>
        <w:t>,</w:t>
      </w:r>
      <w:r w:rsidR="00F04322" w:rsidRPr="00CF3E28">
        <w:rPr>
          <w:szCs w:val="24"/>
        </w:rPr>
        <w:t xml:space="preserve"> </w:t>
      </w:r>
      <w:r w:rsidR="00AB2E24" w:rsidRPr="00CF3E28">
        <w:rPr>
          <w:szCs w:val="24"/>
        </w:rPr>
        <w:t>precis</w:t>
      </w:r>
      <w:r w:rsidR="00530106" w:rsidRPr="00CF3E28">
        <w:rPr>
          <w:szCs w:val="24"/>
        </w:rPr>
        <w:t>e</w:t>
      </w:r>
      <w:r w:rsidR="00AB2E24" w:rsidRPr="00CF3E28">
        <w:rPr>
          <w:szCs w:val="24"/>
        </w:rPr>
        <w:t xml:space="preserve"> </w:t>
      </w:r>
      <w:r w:rsidR="00F04322" w:rsidRPr="00CF3E28">
        <w:rPr>
          <w:szCs w:val="24"/>
        </w:rPr>
        <w:t xml:space="preserve">prevention strategies </w:t>
      </w:r>
      <w:r w:rsidR="00436E17" w:rsidRPr="00CF3E28">
        <w:rPr>
          <w:szCs w:val="24"/>
        </w:rPr>
        <w:t xml:space="preserve">targeting </w:t>
      </w:r>
      <w:r w:rsidR="00AB2E24" w:rsidRPr="00CF3E28">
        <w:rPr>
          <w:szCs w:val="24"/>
        </w:rPr>
        <w:t>specific</w:t>
      </w:r>
      <w:r w:rsidR="00436E17" w:rsidRPr="00CF3E28">
        <w:rPr>
          <w:szCs w:val="24"/>
        </w:rPr>
        <w:t xml:space="preserve"> populations at higher risk of acquiring HCV infection</w:t>
      </w:r>
      <w:r w:rsidR="00530106" w:rsidRPr="00CF3E28">
        <w:rPr>
          <w:szCs w:val="24"/>
        </w:rPr>
        <w:t>s</w:t>
      </w:r>
      <w:r w:rsidR="0055653F" w:rsidRPr="00CF3E28">
        <w:rPr>
          <w:szCs w:val="24"/>
        </w:rPr>
        <w:t>.</w:t>
      </w:r>
      <w:r w:rsidR="00F04322" w:rsidRPr="00CF3E28">
        <w:rPr>
          <w:szCs w:val="24"/>
        </w:rPr>
        <w:t xml:space="preserve"> </w:t>
      </w:r>
      <w:r w:rsidR="00AA4C5D" w:rsidRPr="00CF3E28">
        <w:rPr>
          <w:rFonts w:cs="Times New Roman"/>
          <w:szCs w:val="24"/>
        </w:rPr>
        <w:t>Additionally,</w:t>
      </w:r>
      <w:r w:rsidR="00AA4C5D" w:rsidRPr="00CF3E28">
        <w:rPr>
          <w:szCs w:val="24"/>
        </w:rPr>
        <w:t xml:space="preserve"> SRs </w:t>
      </w:r>
      <w:r w:rsidR="00530106" w:rsidRPr="00CF3E28">
        <w:rPr>
          <w:szCs w:val="24"/>
        </w:rPr>
        <w:t>of</w:t>
      </w:r>
      <w:r w:rsidR="00AA4C5D" w:rsidRPr="00CF3E28">
        <w:rPr>
          <w:szCs w:val="24"/>
        </w:rPr>
        <w:t xml:space="preserve"> HCV epidemiology should </w:t>
      </w:r>
      <w:r w:rsidR="007A68DF" w:rsidRPr="00CF3E28">
        <w:rPr>
          <w:szCs w:val="24"/>
        </w:rPr>
        <w:t>guide</w:t>
      </w:r>
      <w:r w:rsidR="00AA4C5D" w:rsidRPr="00CF3E28">
        <w:rPr>
          <w:szCs w:val="24"/>
        </w:rPr>
        <w:t xml:space="preserve"> change</w:t>
      </w:r>
      <w:r w:rsidR="00530106" w:rsidRPr="00CF3E28">
        <w:rPr>
          <w:szCs w:val="24"/>
        </w:rPr>
        <w:t>s to make clinical practices safer</w:t>
      </w:r>
      <w:r w:rsidR="00AA4C5D" w:rsidRPr="00CF3E28">
        <w:rPr>
          <w:szCs w:val="24"/>
        </w:rPr>
        <w:t>. Hence</w:t>
      </w:r>
      <w:r w:rsidR="007633FB" w:rsidRPr="00CF3E28">
        <w:rPr>
          <w:szCs w:val="24"/>
        </w:rPr>
        <w:t>,</w:t>
      </w:r>
      <w:r w:rsidR="00AA4C5D" w:rsidRPr="00CF3E28">
        <w:rPr>
          <w:szCs w:val="24"/>
        </w:rPr>
        <w:t xml:space="preserve"> </w:t>
      </w:r>
      <w:r w:rsidR="00833BE6" w:rsidRPr="00CF3E28">
        <w:rPr>
          <w:szCs w:val="24"/>
        </w:rPr>
        <w:t>an accurate picture is not obtainable by</w:t>
      </w:r>
      <w:r w:rsidR="00D55649" w:rsidRPr="00CF3E28">
        <w:rPr>
          <w:rFonts w:cs="Times New Roman"/>
          <w:szCs w:val="24"/>
        </w:rPr>
        <w:t xml:space="preserve"> pooling </w:t>
      </w:r>
      <w:r w:rsidR="00E14239" w:rsidRPr="00CF3E28">
        <w:rPr>
          <w:rFonts w:cs="Times New Roman"/>
          <w:szCs w:val="24"/>
        </w:rPr>
        <w:t xml:space="preserve">population </w:t>
      </w:r>
      <w:r w:rsidR="00D55649" w:rsidRPr="00CF3E28">
        <w:rPr>
          <w:rFonts w:cs="Times New Roman"/>
          <w:szCs w:val="24"/>
        </w:rPr>
        <w:t>estimates</w:t>
      </w:r>
      <w:r w:rsidR="007633FB" w:rsidRPr="00CF3E28">
        <w:rPr>
          <w:rFonts w:cs="Times New Roman"/>
          <w:szCs w:val="24"/>
        </w:rPr>
        <w:t xml:space="preserve"> </w:t>
      </w:r>
      <w:r w:rsidR="002E69A7" w:rsidRPr="00CF3E28">
        <w:rPr>
          <w:szCs w:val="24"/>
        </w:rPr>
        <w:t xml:space="preserve">of </w:t>
      </w:r>
      <w:r w:rsidR="00833BE6" w:rsidRPr="00CF3E28">
        <w:rPr>
          <w:szCs w:val="24"/>
        </w:rPr>
        <w:t>groups</w:t>
      </w:r>
      <w:r w:rsidR="0055653F" w:rsidRPr="00CF3E28">
        <w:rPr>
          <w:rFonts w:cs="Times New Roman"/>
          <w:szCs w:val="24"/>
        </w:rPr>
        <w:t xml:space="preserve"> </w:t>
      </w:r>
      <w:r w:rsidR="005539E1" w:rsidRPr="00CF3E28">
        <w:rPr>
          <w:rFonts w:cs="Times New Roman"/>
          <w:szCs w:val="24"/>
        </w:rPr>
        <w:t>at</w:t>
      </w:r>
      <w:r w:rsidR="0055653F" w:rsidRPr="00CF3E28">
        <w:rPr>
          <w:rFonts w:cs="Times New Roman"/>
          <w:szCs w:val="24"/>
        </w:rPr>
        <w:t xml:space="preserve"> </w:t>
      </w:r>
      <w:r w:rsidR="00E14239" w:rsidRPr="00CF3E28">
        <w:rPr>
          <w:rFonts w:cs="Times New Roman"/>
          <w:szCs w:val="24"/>
        </w:rPr>
        <w:t>differ</w:t>
      </w:r>
      <w:r w:rsidR="00833BE6" w:rsidRPr="00CF3E28">
        <w:rPr>
          <w:rFonts w:cs="Times New Roman"/>
          <w:szCs w:val="24"/>
        </w:rPr>
        <w:t>ent</w:t>
      </w:r>
      <w:r w:rsidR="0055653F" w:rsidRPr="00CF3E28">
        <w:rPr>
          <w:rFonts w:cs="Times New Roman"/>
          <w:szCs w:val="24"/>
        </w:rPr>
        <w:t xml:space="preserve"> risk of acquiring HCV infection</w:t>
      </w:r>
      <w:r w:rsidR="00530106" w:rsidRPr="00CF3E28">
        <w:rPr>
          <w:rFonts w:cs="Times New Roman"/>
          <w:szCs w:val="24"/>
        </w:rPr>
        <w:t>s</w:t>
      </w:r>
      <w:r w:rsidR="00833BE6" w:rsidRPr="00CF3E28">
        <w:rPr>
          <w:rFonts w:cs="Times New Roman"/>
          <w:szCs w:val="24"/>
        </w:rPr>
        <w:t>,</w:t>
      </w:r>
      <w:r w:rsidR="0055653F" w:rsidRPr="00CF3E28">
        <w:rPr>
          <w:rFonts w:cs="Times New Roman"/>
          <w:szCs w:val="24"/>
        </w:rPr>
        <w:t xml:space="preserve"> </w:t>
      </w:r>
      <w:r w:rsidR="00D55649" w:rsidRPr="00CF3E28">
        <w:rPr>
          <w:rFonts w:cs="Times New Roman"/>
          <w:szCs w:val="24"/>
        </w:rPr>
        <w:t xml:space="preserve">such as </w:t>
      </w:r>
      <w:r w:rsidR="00133B8D" w:rsidRPr="00CF3E28">
        <w:rPr>
          <w:szCs w:val="24"/>
        </w:rPr>
        <w:t>patients under</w:t>
      </w:r>
      <w:r w:rsidR="0003665E" w:rsidRPr="00CF3E28">
        <w:rPr>
          <w:szCs w:val="24"/>
        </w:rPr>
        <w:t>going</w:t>
      </w:r>
      <w:r w:rsidR="00133B8D" w:rsidRPr="00CF3E28">
        <w:rPr>
          <w:szCs w:val="24"/>
        </w:rPr>
        <w:t xml:space="preserve"> hemodialysis</w:t>
      </w:r>
      <w:r w:rsidR="00D55649" w:rsidRPr="00CF3E28">
        <w:rPr>
          <w:rFonts w:cs="Times New Roman"/>
          <w:szCs w:val="24"/>
        </w:rPr>
        <w:t xml:space="preserve"> </w:t>
      </w:r>
      <w:r w:rsidR="007633FB" w:rsidRPr="00CF3E28">
        <w:rPr>
          <w:rFonts w:cs="Times New Roman"/>
          <w:szCs w:val="24"/>
        </w:rPr>
        <w:t>combined</w:t>
      </w:r>
      <w:r w:rsidR="00D55649" w:rsidRPr="00CF3E28">
        <w:rPr>
          <w:rFonts w:cs="Times New Roman"/>
          <w:szCs w:val="24"/>
        </w:rPr>
        <w:t xml:space="preserve"> with PWID, MSM </w:t>
      </w:r>
      <w:r w:rsidR="007633FB" w:rsidRPr="00CF3E28">
        <w:rPr>
          <w:rFonts w:cs="Times New Roman"/>
          <w:szCs w:val="24"/>
        </w:rPr>
        <w:t>combined</w:t>
      </w:r>
      <w:r w:rsidR="00D55649" w:rsidRPr="00CF3E28">
        <w:rPr>
          <w:rFonts w:cs="Times New Roman"/>
          <w:szCs w:val="24"/>
        </w:rPr>
        <w:t xml:space="preserve"> with healthcare workers, or </w:t>
      </w:r>
      <w:r w:rsidR="00530106" w:rsidRPr="00CF3E28">
        <w:rPr>
          <w:rFonts w:cs="Times New Roman"/>
          <w:szCs w:val="24"/>
        </w:rPr>
        <w:t xml:space="preserve">the </w:t>
      </w:r>
      <w:r w:rsidR="00833BE6" w:rsidRPr="00CF3E28">
        <w:rPr>
          <w:rFonts w:cs="Times New Roman"/>
          <w:szCs w:val="24"/>
        </w:rPr>
        <w:t>GP</w:t>
      </w:r>
      <w:r w:rsidR="00D55649" w:rsidRPr="00CF3E28">
        <w:rPr>
          <w:rFonts w:cs="Times New Roman"/>
          <w:szCs w:val="24"/>
        </w:rPr>
        <w:t xml:space="preserve"> </w:t>
      </w:r>
      <w:r w:rsidR="007633FB" w:rsidRPr="00CF3E28">
        <w:rPr>
          <w:rFonts w:cs="Times New Roman"/>
          <w:szCs w:val="24"/>
        </w:rPr>
        <w:t>combined</w:t>
      </w:r>
      <w:r w:rsidR="00D55649" w:rsidRPr="00CF3E28">
        <w:rPr>
          <w:rFonts w:cs="Times New Roman"/>
          <w:szCs w:val="24"/>
        </w:rPr>
        <w:t xml:space="preserve"> with blood donors</w:t>
      </w:r>
      <w:r w:rsidR="0055653F" w:rsidRPr="00CF3E28">
        <w:rPr>
          <w:rFonts w:cs="Times New Roman"/>
          <w:szCs w:val="24"/>
        </w:rPr>
        <w:t xml:space="preserve">. </w:t>
      </w:r>
      <w:r w:rsidR="00491910" w:rsidRPr="00CF3E28">
        <w:rPr>
          <w:rFonts w:cs="Times New Roman"/>
          <w:szCs w:val="24"/>
        </w:rPr>
        <w:t>Furthermore, e</w:t>
      </w:r>
      <w:r w:rsidR="0057208C" w:rsidRPr="00CF3E28">
        <w:rPr>
          <w:szCs w:val="24"/>
        </w:rPr>
        <w:t xml:space="preserve">stimated </w:t>
      </w:r>
      <w:r w:rsidR="007C70B3" w:rsidRPr="00CF3E28">
        <w:rPr>
          <w:rFonts w:cs="Times New Roman"/>
          <w:szCs w:val="24"/>
        </w:rPr>
        <w:t xml:space="preserve">HCV outcomes should be </w:t>
      </w:r>
      <w:r w:rsidR="002E69A7" w:rsidRPr="00CF3E28">
        <w:rPr>
          <w:rFonts w:cs="Times New Roman"/>
          <w:szCs w:val="24"/>
        </w:rPr>
        <w:t xml:space="preserve">as </w:t>
      </w:r>
      <w:r w:rsidR="007C70B3" w:rsidRPr="00CF3E28">
        <w:rPr>
          <w:rFonts w:cs="Times New Roman"/>
          <w:szCs w:val="24"/>
        </w:rPr>
        <w:t xml:space="preserve">up-to-date as </w:t>
      </w:r>
      <w:r w:rsidR="00C027FD" w:rsidRPr="00CF3E28">
        <w:rPr>
          <w:rFonts w:cs="Times New Roman"/>
          <w:szCs w:val="24"/>
        </w:rPr>
        <w:t xml:space="preserve">is reasonably </w:t>
      </w:r>
      <w:r w:rsidR="007C70B3" w:rsidRPr="00CF3E28">
        <w:rPr>
          <w:rFonts w:cs="Times New Roman"/>
          <w:szCs w:val="24"/>
        </w:rPr>
        <w:t>possible</w:t>
      </w:r>
      <w:r w:rsidR="002E69A7" w:rsidRPr="00CF3E28">
        <w:rPr>
          <w:rFonts w:cs="Times New Roman"/>
          <w:szCs w:val="24"/>
        </w:rPr>
        <w:t>,</w:t>
      </w:r>
      <w:r w:rsidR="007C70B3" w:rsidRPr="00CF3E28">
        <w:rPr>
          <w:rFonts w:cs="Times New Roman"/>
          <w:szCs w:val="24"/>
        </w:rPr>
        <w:t xml:space="preserve"> </w:t>
      </w:r>
      <w:r w:rsidR="00530106" w:rsidRPr="00CF3E28">
        <w:rPr>
          <w:rFonts w:cs="Times New Roman"/>
          <w:szCs w:val="24"/>
        </w:rPr>
        <w:t xml:space="preserve">encompassing </w:t>
      </w:r>
      <w:r w:rsidR="007C70B3" w:rsidRPr="00CF3E28">
        <w:rPr>
          <w:rFonts w:cs="Times New Roman"/>
          <w:szCs w:val="24"/>
        </w:rPr>
        <w:t>a</w:t>
      </w:r>
      <w:r w:rsidR="00C027FD" w:rsidRPr="00CF3E28">
        <w:rPr>
          <w:rFonts w:cs="Times New Roman"/>
          <w:szCs w:val="24"/>
        </w:rPr>
        <w:t xml:space="preserve"> narrow</w:t>
      </w:r>
      <w:r w:rsidR="00AA4C5D" w:rsidRPr="00CF3E28">
        <w:rPr>
          <w:rFonts w:cs="Times New Roman"/>
          <w:szCs w:val="24"/>
        </w:rPr>
        <w:t xml:space="preserve"> interval</w:t>
      </w:r>
      <w:r w:rsidR="007C70B3" w:rsidRPr="00CF3E28">
        <w:rPr>
          <w:rFonts w:cs="Times New Roman"/>
          <w:szCs w:val="24"/>
        </w:rPr>
        <w:t xml:space="preserve"> of time</w:t>
      </w:r>
      <w:r w:rsidR="00E8606F" w:rsidRPr="00CF3E28">
        <w:rPr>
          <w:rFonts w:cs="Times New Roman"/>
          <w:szCs w:val="24"/>
        </w:rPr>
        <w:t xml:space="preserve"> </w:t>
      </w:r>
      <w:r w:rsidR="00C027FD" w:rsidRPr="00CF3E28">
        <w:rPr>
          <w:rFonts w:cs="Times New Roman"/>
          <w:szCs w:val="24"/>
        </w:rPr>
        <w:t>to</w:t>
      </w:r>
      <w:r w:rsidR="00B0649E" w:rsidRPr="00CF3E28">
        <w:rPr>
          <w:rFonts w:cs="Times New Roman"/>
          <w:szCs w:val="24"/>
        </w:rPr>
        <w:t xml:space="preserve"> </w:t>
      </w:r>
      <w:r w:rsidR="00530106" w:rsidRPr="00CF3E28">
        <w:rPr>
          <w:rFonts w:cs="Times New Roman"/>
          <w:szCs w:val="24"/>
        </w:rPr>
        <w:t xml:space="preserve">attempt to </w:t>
      </w:r>
      <w:r w:rsidR="00B0649E" w:rsidRPr="00CF3E28">
        <w:rPr>
          <w:rFonts w:cs="Times New Roman"/>
          <w:szCs w:val="24"/>
        </w:rPr>
        <w:t>de</w:t>
      </w:r>
      <w:r w:rsidR="00C027FD" w:rsidRPr="00CF3E28">
        <w:rPr>
          <w:rFonts w:cs="Times New Roman"/>
          <w:szCs w:val="24"/>
        </w:rPr>
        <w:t>pict</w:t>
      </w:r>
      <w:r w:rsidR="00B0649E" w:rsidRPr="00CF3E28">
        <w:rPr>
          <w:rFonts w:cs="Times New Roman"/>
          <w:szCs w:val="24"/>
        </w:rPr>
        <w:t xml:space="preserve"> the current situation</w:t>
      </w:r>
      <w:r w:rsidR="00E95F3F" w:rsidRPr="00CF3E28">
        <w:rPr>
          <w:rFonts w:cs="Times New Roman"/>
          <w:szCs w:val="24"/>
        </w:rPr>
        <w:t xml:space="preserve"> in the region</w:t>
      </w:r>
      <w:r w:rsidR="00FD18BF" w:rsidRPr="00CF3E28">
        <w:rPr>
          <w:rFonts w:cs="Times New Roman"/>
          <w:szCs w:val="24"/>
        </w:rPr>
        <w:t>.</w:t>
      </w:r>
      <w:r w:rsidR="005F4D41" w:rsidRPr="00CF3E28">
        <w:rPr>
          <w:rFonts w:cs="Times New Roman"/>
          <w:szCs w:val="24"/>
        </w:rPr>
        <w:t xml:space="preserve"> The outcomes </w:t>
      </w:r>
      <w:r w:rsidR="00530106" w:rsidRPr="00CF3E28">
        <w:rPr>
          <w:rFonts w:cs="Times New Roman"/>
          <w:szCs w:val="24"/>
        </w:rPr>
        <w:t xml:space="preserve">can </w:t>
      </w:r>
      <w:r w:rsidR="005F4D41" w:rsidRPr="00CF3E28">
        <w:rPr>
          <w:rFonts w:cs="Times New Roman"/>
          <w:szCs w:val="24"/>
        </w:rPr>
        <w:t>be pooled by period</w:t>
      </w:r>
      <w:r w:rsidR="00530106" w:rsidRPr="00CF3E28">
        <w:rPr>
          <w:rFonts w:cs="Times New Roman"/>
          <w:szCs w:val="24"/>
        </w:rPr>
        <w:t>,</w:t>
      </w:r>
      <w:r w:rsidR="005F4D41" w:rsidRPr="00CF3E28">
        <w:rPr>
          <w:rFonts w:cs="Times New Roman"/>
          <w:szCs w:val="24"/>
        </w:rPr>
        <w:t xml:space="preserve"> so potential changes in </w:t>
      </w:r>
      <w:r w:rsidR="005F4D41" w:rsidRPr="00CF3E28">
        <w:rPr>
          <w:rFonts w:cs="Times New Roman"/>
          <w:szCs w:val="24"/>
        </w:rPr>
        <w:lastRenderedPageBreak/>
        <w:t>the epidemiolog</w:t>
      </w:r>
      <w:r w:rsidR="00530106" w:rsidRPr="00CF3E28">
        <w:rPr>
          <w:rFonts w:cs="Times New Roman"/>
          <w:szCs w:val="24"/>
        </w:rPr>
        <w:t>ical</w:t>
      </w:r>
      <w:r w:rsidR="005F4D41" w:rsidRPr="00CF3E28">
        <w:rPr>
          <w:rFonts w:cs="Times New Roman"/>
          <w:szCs w:val="24"/>
        </w:rPr>
        <w:t xml:space="preserve"> profile</w:t>
      </w:r>
      <w:r w:rsidR="00C027FD" w:rsidRPr="00CF3E28">
        <w:rPr>
          <w:rFonts w:cs="Times New Roman"/>
          <w:szCs w:val="24"/>
        </w:rPr>
        <w:t xml:space="preserve"> can be demonstrated</w:t>
      </w:r>
      <w:r w:rsidR="005F4D41" w:rsidRPr="00CF3E28">
        <w:rPr>
          <w:rFonts w:cs="Times New Roman"/>
          <w:szCs w:val="24"/>
        </w:rPr>
        <w:t>.</w:t>
      </w:r>
      <w:r w:rsidR="00FD18BF" w:rsidRPr="00CF3E28">
        <w:rPr>
          <w:rFonts w:cs="Times New Roman"/>
          <w:szCs w:val="24"/>
        </w:rPr>
        <w:t xml:space="preserve"> </w:t>
      </w:r>
      <w:r w:rsidR="00AA4C5D" w:rsidRPr="00CF3E28">
        <w:rPr>
          <w:rFonts w:cs="Times New Roman"/>
          <w:szCs w:val="24"/>
        </w:rPr>
        <w:t>As such</w:t>
      </w:r>
      <w:r w:rsidR="00436E17" w:rsidRPr="00CF3E28">
        <w:rPr>
          <w:rFonts w:cs="Times New Roman"/>
          <w:szCs w:val="24"/>
        </w:rPr>
        <w:t>, dissemination of pooled estimates</w:t>
      </w:r>
      <w:r w:rsidR="00530106" w:rsidRPr="00CF3E28">
        <w:rPr>
          <w:rFonts w:cs="Times New Roman"/>
          <w:szCs w:val="24"/>
        </w:rPr>
        <w:t xml:space="preserve"> that</w:t>
      </w:r>
      <w:r w:rsidR="00436E17" w:rsidRPr="00CF3E28">
        <w:rPr>
          <w:rFonts w:cs="Times New Roman"/>
          <w:szCs w:val="24"/>
        </w:rPr>
        <w:t xml:space="preserve"> </w:t>
      </w:r>
      <w:r w:rsidR="00C027FD" w:rsidRPr="00CF3E28">
        <w:rPr>
          <w:rFonts w:cs="Times New Roman"/>
          <w:szCs w:val="24"/>
        </w:rPr>
        <w:t>combin</w:t>
      </w:r>
      <w:r w:rsidR="00530106" w:rsidRPr="00CF3E28">
        <w:rPr>
          <w:rFonts w:cs="Times New Roman"/>
          <w:szCs w:val="24"/>
        </w:rPr>
        <w:t>e data from</w:t>
      </w:r>
      <w:r w:rsidR="00C027FD" w:rsidRPr="00CF3E28">
        <w:rPr>
          <w:rFonts w:cs="Times New Roman"/>
          <w:szCs w:val="24"/>
        </w:rPr>
        <w:t xml:space="preserve"> </w:t>
      </w:r>
      <w:r w:rsidR="002E69A7" w:rsidRPr="00CF3E28">
        <w:rPr>
          <w:rFonts w:cs="Times New Roman"/>
          <w:szCs w:val="24"/>
        </w:rPr>
        <w:t>many</w:t>
      </w:r>
      <w:r w:rsidR="00436E17" w:rsidRPr="00CF3E28">
        <w:rPr>
          <w:rFonts w:cs="Times New Roman"/>
          <w:szCs w:val="24"/>
        </w:rPr>
        <w:t xml:space="preserve"> studies</w:t>
      </w:r>
      <w:r w:rsidR="00C027FD" w:rsidRPr="00CF3E28">
        <w:rPr>
          <w:rFonts w:cs="Times New Roman"/>
          <w:szCs w:val="24"/>
        </w:rPr>
        <w:t xml:space="preserve">, some conducted two decades ago, </w:t>
      </w:r>
      <w:r w:rsidR="00530106" w:rsidRPr="00CF3E28">
        <w:rPr>
          <w:rFonts w:cs="Times New Roman"/>
          <w:szCs w:val="24"/>
        </w:rPr>
        <w:t>in order to increase the</w:t>
      </w:r>
      <w:r w:rsidR="00436E17" w:rsidRPr="00CF3E28">
        <w:rPr>
          <w:rFonts w:cs="Times New Roman"/>
          <w:szCs w:val="24"/>
        </w:rPr>
        <w:t xml:space="preserve"> statistical power</w:t>
      </w:r>
      <w:r w:rsidR="00530106" w:rsidRPr="00CF3E28">
        <w:rPr>
          <w:rFonts w:cs="Times New Roman"/>
          <w:szCs w:val="24"/>
        </w:rPr>
        <w:t xml:space="preserve"> </w:t>
      </w:r>
      <w:r w:rsidR="00436E17" w:rsidRPr="00CF3E28">
        <w:rPr>
          <w:rFonts w:cs="Times New Roman"/>
          <w:szCs w:val="24"/>
        </w:rPr>
        <w:t xml:space="preserve">does not appear </w:t>
      </w:r>
      <w:r w:rsidR="00C027FD" w:rsidRPr="00CF3E28">
        <w:rPr>
          <w:rFonts w:cs="Times New Roman"/>
          <w:szCs w:val="24"/>
        </w:rPr>
        <w:t xml:space="preserve">to be </w:t>
      </w:r>
      <w:r w:rsidR="00436E17" w:rsidRPr="00CF3E28">
        <w:rPr>
          <w:rFonts w:cs="Times New Roman"/>
          <w:szCs w:val="24"/>
        </w:rPr>
        <w:t>useful</w:t>
      </w:r>
      <w:r w:rsidR="00C027FD" w:rsidRPr="00CF3E28">
        <w:rPr>
          <w:rFonts w:cs="Times New Roman"/>
          <w:szCs w:val="24"/>
        </w:rPr>
        <w:t xml:space="preserve"> </w:t>
      </w:r>
      <w:r w:rsidR="005539E1" w:rsidRPr="00CF3E28">
        <w:rPr>
          <w:rFonts w:cs="Times New Roman"/>
          <w:szCs w:val="24"/>
        </w:rPr>
        <w:t>in nowcasting the epidemiology of HCV in the region</w:t>
      </w:r>
      <w:r w:rsidR="00530106" w:rsidRPr="00CF3E28">
        <w:rPr>
          <w:rFonts w:cs="Times New Roman"/>
          <w:szCs w:val="24"/>
        </w:rPr>
        <w:t xml:space="preserve"> and is not helpful in developing </w:t>
      </w:r>
      <w:r w:rsidR="005539E1" w:rsidRPr="00CF3E28">
        <w:rPr>
          <w:rFonts w:cs="Times New Roman"/>
          <w:szCs w:val="24"/>
        </w:rPr>
        <w:t>effective preventive and treatment programs essential</w:t>
      </w:r>
      <w:r w:rsidR="00B74AD1" w:rsidRPr="00CF3E28">
        <w:rPr>
          <w:rFonts w:cs="Times New Roman"/>
          <w:szCs w:val="24"/>
        </w:rPr>
        <w:t xml:space="preserve"> to attain</w:t>
      </w:r>
      <w:r w:rsidR="00530106" w:rsidRPr="00CF3E28">
        <w:rPr>
          <w:rFonts w:cs="Times New Roman"/>
          <w:szCs w:val="24"/>
        </w:rPr>
        <w:t>ing</w:t>
      </w:r>
      <w:r w:rsidR="005F4D41" w:rsidRPr="00CF3E28">
        <w:rPr>
          <w:rFonts w:cs="Times New Roman"/>
          <w:szCs w:val="24"/>
        </w:rPr>
        <w:t xml:space="preserve"> the 2030 </w:t>
      </w:r>
      <w:r w:rsidR="00C027FD" w:rsidRPr="00CF3E28">
        <w:rPr>
          <w:rFonts w:cs="Times New Roman"/>
          <w:szCs w:val="24"/>
        </w:rPr>
        <w:t xml:space="preserve">HCV infection </w:t>
      </w:r>
      <w:r w:rsidR="005F4D41" w:rsidRPr="00CF3E28">
        <w:rPr>
          <w:rFonts w:cs="Times New Roman"/>
          <w:szCs w:val="24"/>
        </w:rPr>
        <w:t>elimination goal</w:t>
      </w:r>
      <w:r w:rsidR="00436E17" w:rsidRPr="00CF3E28">
        <w:rPr>
          <w:rFonts w:cs="Times New Roman"/>
          <w:szCs w:val="24"/>
        </w:rPr>
        <w:t>.</w:t>
      </w:r>
      <w:r w:rsidR="00AA4C5D" w:rsidRPr="00CF3E28">
        <w:rPr>
          <w:rFonts w:cs="Times New Roman"/>
          <w:szCs w:val="24"/>
        </w:rPr>
        <w:t xml:space="preserve"> </w:t>
      </w:r>
    </w:p>
    <w:p w14:paraId="7FAA62B8" w14:textId="77777777" w:rsidR="00654948" w:rsidRPr="00CF3E28" w:rsidRDefault="00654948" w:rsidP="00654948">
      <w:pPr>
        <w:snapToGrid w:val="0"/>
        <w:spacing w:after="0" w:line="360" w:lineRule="auto"/>
        <w:ind w:firstLineChars="200" w:firstLine="480"/>
        <w:jc w:val="both"/>
        <w:rPr>
          <w:rFonts w:cs="Times New Roman"/>
          <w:szCs w:val="24"/>
          <w:lang w:eastAsia="zh-CN"/>
        </w:rPr>
      </w:pPr>
    </w:p>
    <w:p w14:paraId="3BAA86C9" w14:textId="38DF2CA2" w:rsidR="007A491E" w:rsidRPr="00654948" w:rsidRDefault="007A491E" w:rsidP="00647E70">
      <w:pPr>
        <w:pStyle w:val="Heading2"/>
        <w:snapToGrid w:val="0"/>
        <w:spacing w:before="0" w:line="360" w:lineRule="auto"/>
        <w:jc w:val="both"/>
        <w:rPr>
          <w:b/>
          <w:szCs w:val="24"/>
        </w:rPr>
      </w:pPr>
      <w:r w:rsidRPr="00654948">
        <w:rPr>
          <w:b/>
          <w:szCs w:val="24"/>
        </w:rPr>
        <w:t>Conflict of interest</w:t>
      </w:r>
    </w:p>
    <w:p w14:paraId="41D2B085" w14:textId="26B6BB44" w:rsidR="007A491E" w:rsidRDefault="00A46553" w:rsidP="00647E70">
      <w:pPr>
        <w:snapToGrid w:val="0"/>
        <w:spacing w:after="0" w:line="360" w:lineRule="auto"/>
        <w:jc w:val="both"/>
        <w:rPr>
          <w:szCs w:val="24"/>
          <w:lang w:eastAsia="zh-CN"/>
        </w:rPr>
      </w:pPr>
      <w:r w:rsidRPr="00CF3E28">
        <w:rPr>
          <w:szCs w:val="24"/>
        </w:rPr>
        <w:t xml:space="preserve">The evaluation of </w:t>
      </w:r>
      <w:r w:rsidR="005927BD" w:rsidRPr="00CF3E28">
        <w:rPr>
          <w:szCs w:val="24"/>
        </w:rPr>
        <w:t>SR</w:t>
      </w:r>
      <w:r w:rsidRPr="00CF3E28">
        <w:rPr>
          <w:szCs w:val="24"/>
        </w:rPr>
        <w:t>s</w:t>
      </w:r>
      <w:r w:rsidR="005927BD" w:rsidRPr="00CF3E28">
        <w:rPr>
          <w:szCs w:val="24"/>
        </w:rPr>
        <w:t xml:space="preserve"> should not be limited to the assessment of the reported methods, assumptions, data, and results</w:t>
      </w:r>
      <w:r w:rsidR="005927BD" w:rsidRPr="00CF3E28">
        <w:rPr>
          <w:szCs w:val="24"/>
        </w:rPr>
        <w:fldChar w:fldCharType="begin"/>
      </w:r>
      <w:r w:rsidR="0068530D" w:rsidRPr="00CF3E28">
        <w:rPr>
          <w:szCs w:val="24"/>
        </w:rPr>
        <w:instrText xml:space="preserve"> ADDIN EN.CITE &lt;EndNote&gt;&lt;Cite&gt;&lt;Author&gt;Resnik&lt;/Author&gt;&lt;Year&gt;2013&lt;/Year&gt;&lt;RecNum&gt;3122&lt;/RecNum&gt;&lt;DisplayText&gt;&lt;style face="superscript"&gt;[31]&lt;/style&gt;&lt;/DisplayText&gt;&lt;record&gt;&lt;rec-number&gt;3122&lt;/rec-number&gt;&lt;foreign-keys&gt;&lt;key app="EN" db-id="2zrzpxzptwtsauexpsbxsx215ae0ez0ezfrf" timestamp="1518425944"&gt;3122&lt;/key&gt;&lt;/foreign-keys&gt;&lt;ref-type name="Journal Article"&gt;17&lt;/ref-type&gt;&lt;contributors&gt;&lt;authors&gt;&lt;author&gt;Resnik, D. B.&lt;/author&gt;&lt;author&gt;Elliott, K. C.&lt;/author&gt;&lt;/authors&gt;&lt;/contributors&gt;&lt;auth-address&gt;National Institute for Environmental Health Sciences, National Institutes of Health, Research Triangle Park, North Carolina 27709, USA. resnikd@niehs.nih.gov&lt;/auth-address&gt;&lt;titles&gt;&lt;title&gt;Taking financial relationships into account when assessing research&lt;/title&gt;&lt;secondary-title&gt;Account Res&lt;/secondary-title&gt;&lt;/titles&gt;&lt;periodical&gt;&lt;full-title&gt;Account Res&lt;/full-title&gt;&lt;/periodical&gt;&lt;pages&gt;184-205&lt;/pages&gt;&lt;volume&gt;20&lt;/volume&gt;&lt;number&gt;3&lt;/number&gt;&lt;edition&gt;2013/05/16&lt;/edition&gt;&lt;keywords&gt;&lt;keyword&gt;Conflict of Interest/economics&lt;/keyword&gt;&lt;keyword&gt;Data Interpretation, Statistical&lt;/keyword&gt;&lt;keyword&gt;Disclosure&lt;/keyword&gt;&lt;keyword&gt;Ethics, Research&lt;/keyword&gt;&lt;keyword&gt;Financial Support/*ethics&lt;/keyword&gt;&lt;keyword&gt;Research/economics/*organization &amp;amp; administration&lt;/keyword&gt;&lt;keyword&gt;Research Design&lt;/keyword&gt;&lt;/keywords&gt;&lt;dates&gt;&lt;year&gt;2013&lt;/year&gt;&lt;/dates&gt;&lt;isbn&gt;1545-5815 (Electronic)&amp;#xD;0898-9621 (Linking)&lt;/isbn&gt;&lt;accession-num&gt;23672544&lt;/accession-num&gt;&lt;urls&gt;&lt;related-urls&gt;&lt;url&gt;https://www.ncbi.nlm.nih.gov/pubmed/23672544&lt;/url&gt;&lt;/related-urls&gt;&lt;/urls&gt;&lt;custom2&gt;PMC3954632&lt;/custom2&gt;&lt;electronic-resource-num&gt;10.1080/08989621.2013.788383&lt;/electronic-resource-num&gt;&lt;/record&gt;&lt;/Cite&gt;&lt;/EndNote&gt;</w:instrText>
      </w:r>
      <w:r w:rsidR="005927BD" w:rsidRPr="00CF3E28">
        <w:rPr>
          <w:szCs w:val="24"/>
        </w:rPr>
        <w:fldChar w:fldCharType="separate"/>
      </w:r>
      <w:r w:rsidR="0068530D" w:rsidRPr="00CF3E28">
        <w:rPr>
          <w:szCs w:val="24"/>
          <w:vertAlign w:val="superscript"/>
        </w:rPr>
        <w:t>[31]</w:t>
      </w:r>
      <w:r w:rsidR="005927BD" w:rsidRPr="00CF3E28">
        <w:rPr>
          <w:szCs w:val="24"/>
        </w:rPr>
        <w:fldChar w:fldCharType="end"/>
      </w:r>
      <w:r w:rsidR="005927BD" w:rsidRPr="00CF3E28">
        <w:rPr>
          <w:szCs w:val="24"/>
        </w:rPr>
        <w:t xml:space="preserve">. </w:t>
      </w:r>
      <w:r w:rsidR="00FD18BF" w:rsidRPr="00CF3E28">
        <w:rPr>
          <w:szCs w:val="24"/>
        </w:rPr>
        <w:t>Our overview emphasize</w:t>
      </w:r>
      <w:r w:rsidR="00C027FD" w:rsidRPr="00CF3E28">
        <w:rPr>
          <w:szCs w:val="24"/>
        </w:rPr>
        <w:t>s</w:t>
      </w:r>
      <w:r w:rsidR="00FD18BF" w:rsidRPr="00CF3E28">
        <w:rPr>
          <w:szCs w:val="24"/>
        </w:rPr>
        <w:t xml:space="preserve"> the </w:t>
      </w:r>
      <w:r w:rsidR="00C027FD" w:rsidRPr="00CF3E28">
        <w:rPr>
          <w:szCs w:val="24"/>
        </w:rPr>
        <w:t xml:space="preserve">significance </w:t>
      </w:r>
      <w:r w:rsidRPr="00CF3E28">
        <w:rPr>
          <w:szCs w:val="24"/>
        </w:rPr>
        <w:t xml:space="preserve">of </w:t>
      </w:r>
      <w:r w:rsidR="00C027FD" w:rsidRPr="00CF3E28">
        <w:rPr>
          <w:szCs w:val="24"/>
        </w:rPr>
        <w:t>consider</w:t>
      </w:r>
      <w:r w:rsidRPr="00CF3E28">
        <w:rPr>
          <w:szCs w:val="24"/>
        </w:rPr>
        <w:t>ing</w:t>
      </w:r>
      <w:r w:rsidR="00C027FD" w:rsidRPr="00CF3E28">
        <w:rPr>
          <w:szCs w:val="24"/>
        </w:rPr>
        <w:t xml:space="preserve"> the</w:t>
      </w:r>
      <w:r w:rsidR="00FD18BF" w:rsidRPr="00CF3E28">
        <w:rPr>
          <w:szCs w:val="24"/>
        </w:rPr>
        <w:t xml:space="preserve"> </w:t>
      </w:r>
      <w:r w:rsidRPr="00CF3E28">
        <w:rPr>
          <w:szCs w:val="24"/>
        </w:rPr>
        <w:t xml:space="preserve">disclosure of </w:t>
      </w:r>
      <w:r w:rsidR="00FD18BF" w:rsidRPr="00CF3E28">
        <w:rPr>
          <w:szCs w:val="24"/>
        </w:rPr>
        <w:t>f</w:t>
      </w:r>
      <w:r w:rsidR="00A953DF" w:rsidRPr="00CF3E28">
        <w:rPr>
          <w:szCs w:val="24"/>
        </w:rPr>
        <w:t>inancial relationship</w:t>
      </w:r>
      <w:r w:rsidRPr="00CF3E28">
        <w:rPr>
          <w:szCs w:val="24"/>
        </w:rPr>
        <w:t xml:space="preserve">s </w:t>
      </w:r>
      <w:r w:rsidR="00A953DF" w:rsidRPr="00CF3E28">
        <w:rPr>
          <w:szCs w:val="24"/>
        </w:rPr>
        <w:t>wh</w:t>
      </w:r>
      <w:r w:rsidR="00C027FD" w:rsidRPr="00CF3E28">
        <w:rPr>
          <w:szCs w:val="24"/>
        </w:rPr>
        <w:t>ile</w:t>
      </w:r>
      <w:r w:rsidR="00A953DF" w:rsidRPr="00CF3E28">
        <w:rPr>
          <w:szCs w:val="24"/>
        </w:rPr>
        <w:t xml:space="preserve"> </w:t>
      </w:r>
      <w:r w:rsidRPr="00CF3E28">
        <w:rPr>
          <w:szCs w:val="24"/>
        </w:rPr>
        <w:t xml:space="preserve">assessing </w:t>
      </w:r>
      <w:r w:rsidR="00A953DF" w:rsidRPr="00CF3E28">
        <w:rPr>
          <w:szCs w:val="24"/>
        </w:rPr>
        <w:t>research</w:t>
      </w:r>
      <w:r w:rsidR="00A953DF" w:rsidRPr="00CF3E28">
        <w:rPr>
          <w:szCs w:val="24"/>
        </w:rPr>
        <w:fldChar w:fldCharType="begin"/>
      </w:r>
      <w:r w:rsidR="0068530D" w:rsidRPr="00CF3E28">
        <w:rPr>
          <w:szCs w:val="24"/>
        </w:rPr>
        <w:instrText xml:space="preserve"> ADDIN EN.CITE &lt;EndNote&gt;&lt;Cite&gt;&lt;Author&gt;Resnik&lt;/Author&gt;&lt;Year&gt;2013&lt;/Year&gt;&lt;RecNum&gt;3122&lt;/RecNum&gt;&lt;DisplayText&gt;&lt;style face="superscript"&gt;[31]&lt;/style&gt;&lt;/DisplayText&gt;&lt;record&gt;&lt;rec-number&gt;3122&lt;/rec-number&gt;&lt;foreign-keys&gt;&lt;key app="EN" db-id="2zrzpxzptwtsauexpsbxsx215ae0ez0ezfrf" timestamp="1518425944"&gt;3122&lt;/key&gt;&lt;/foreign-keys&gt;&lt;ref-type name="Journal Article"&gt;17&lt;/ref-type&gt;&lt;contributors&gt;&lt;authors&gt;&lt;author&gt;Resnik, D. B.&lt;/author&gt;&lt;author&gt;Elliott, K. C.&lt;/author&gt;&lt;/authors&gt;&lt;/contributors&gt;&lt;auth-address&gt;National Institute for Environmental Health Sciences, National Institutes of Health, Research Triangle Park, North Carolina 27709, USA. resnikd@niehs.nih.gov&lt;/auth-address&gt;&lt;titles&gt;&lt;title&gt;Taking financial relationships into account when assessing research&lt;/title&gt;&lt;secondary-title&gt;Account Res&lt;/secondary-title&gt;&lt;/titles&gt;&lt;periodical&gt;&lt;full-title&gt;Account Res&lt;/full-title&gt;&lt;/periodical&gt;&lt;pages&gt;184-205&lt;/pages&gt;&lt;volume&gt;20&lt;/volume&gt;&lt;number&gt;3&lt;/number&gt;&lt;edition&gt;2013/05/16&lt;/edition&gt;&lt;keywords&gt;&lt;keyword&gt;Conflict of Interest/economics&lt;/keyword&gt;&lt;keyword&gt;Data Interpretation, Statistical&lt;/keyword&gt;&lt;keyword&gt;Disclosure&lt;/keyword&gt;&lt;keyword&gt;Ethics, Research&lt;/keyword&gt;&lt;keyword&gt;Financial Support/*ethics&lt;/keyword&gt;&lt;keyword&gt;Research/economics/*organization &amp;amp; administration&lt;/keyword&gt;&lt;keyword&gt;Research Design&lt;/keyword&gt;&lt;/keywords&gt;&lt;dates&gt;&lt;year&gt;2013&lt;/year&gt;&lt;/dates&gt;&lt;isbn&gt;1545-5815 (Electronic)&amp;#xD;0898-9621 (Linking)&lt;/isbn&gt;&lt;accession-num&gt;23672544&lt;/accession-num&gt;&lt;urls&gt;&lt;related-urls&gt;&lt;url&gt;https://www.ncbi.nlm.nih.gov/pubmed/23672544&lt;/url&gt;&lt;/related-urls&gt;&lt;/urls&gt;&lt;custom2&gt;PMC3954632&lt;/custom2&gt;&lt;electronic-resource-num&gt;10.1080/08989621.2013.788383&lt;/electronic-resource-num&gt;&lt;/record&gt;&lt;/Cite&gt;&lt;/EndNote&gt;</w:instrText>
      </w:r>
      <w:r w:rsidR="00A953DF" w:rsidRPr="00CF3E28">
        <w:rPr>
          <w:szCs w:val="24"/>
        </w:rPr>
        <w:fldChar w:fldCharType="separate"/>
      </w:r>
      <w:r w:rsidR="0068530D" w:rsidRPr="00CF3E28">
        <w:rPr>
          <w:szCs w:val="24"/>
          <w:vertAlign w:val="superscript"/>
        </w:rPr>
        <w:t>[31]</w:t>
      </w:r>
      <w:r w:rsidR="00A953DF" w:rsidRPr="00CF3E28">
        <w:rPr>
          <w:szCs w:val="24"/>
        </w:rPr>
        <w:fldChar w:fldCharType="end"/>
      </w:r>
      <w:r w:rsidR="00A953DF" w:rsidRPr="00CF3E28">
        <w:rPr>
          <w:szCs w:val="24"/>
        </w:rPr>
        <w:t xml:space="preserve">. </w:t>
      </w:r>
      <w:r w:rsidR="00C027FD" w:rsidRPr="00CF3E28">
        <w:rPr>
          <w:szCs w:val="24"/>
        </w:rPr>
        <w:t>Researcher</w:t>
      </w:r>
      <w:r w:rsidR="007A491E" w:rsidRPr="00CF3E28">
        <w:rPr>
          <w:szCs w:val="24"/>
        </w:rPr>
        <w:t>s can be influenced by financial relationship</w:t>
      </w:r>
      <w:r w:rsidR="00C027FD" w:rsidRPr="00CF3E28">
        <w:rPr>
          <w:szCs w:val="24"/>
        </w:rPr>
        <w:t>s while</w:t>
      </w:r>
      <w:r w:rsidR="007A491E" w:rsidRPr="00CF3E28">
        <w:rPr>
          <w:szCs w:val="24"/>
        </w:rPr>
        <w:t xml:space="preserve"> making judgment</w:t>
      </w:r>
      <w:r w:rsidRPr="00CF3E28">
        <w:rPr>
          <w:szCs w:val="24"/>
        </w:rPr>
        <w:t>s</w:t>
      </w:r>
      <w:r w:rsidR="007A491E" w:rsidRPr="00CF3E28">
        <w:rPr>
          <w:szCs w:val="24"/>
        </w:rPr>
        <w:t xml:space="preserve"> and decision</w:t>
      </w:r>
      <w:r w:rsidRPr="00CF3E28">
        <w:rPr>
          <w:szCs w:val="24"/>
        </w:rPr>
        <w:t>s</w:t>
      </w:r>
      <w:r w:rsidR="007A491E" w:rsidRPr="00CF3E28">
        <w:rPr>
          <w:szCs w:val="24"/>
        </w:rPr>
        <w:t xml:space="preserve"> at </w:t>
      </w:r>
      <w:r w:rsidR="00C027FD" w:rsidRPr="00CF3E28">
        <w:rPr>
          <w:szCs w:val="24"/>
        </w:rPr>
        <w:t xml:space="preserve">a </w:t>
      </w:r>
      <w:r w:rsidR="007A491E" w:rsidRPr="00CF3E28">
        <w:rPr>
          <w:szCs w:val="24"/>
        </w:rPr>
        <w:t xml:space="preserve">subconscious level </w:t>
      </w:r>
      <w:r w:rsidRPr="00CF3E28">
        <w:rPr>
          <w:szCs w:val="24"/>
        </w:rPr>
        <w:t xml:space="preserve">such that they are </w:t>
      </w:r>
      <w:r w:rsidR="0066197B" w:rsidRPr="00CF3E28">
        <w:rPr>
          <w:szCs w:val="24"/>
        </w:rPr>
        <w:t xml:space="preserve">not aware of </w:t>
      </w:r>
      <w:r w:rsidRPr="00CF3E28">
        <w:rPr>
          <w:szCs w:val="24"/>
        </w:rPr>
        <w:t xml:space="preserve">the </w:t>
      </w:r>
      <w:r w:rsidR="0066197B" w:rsidRPr="00CF3E28">
        <w:rPr>
          <w:szCs w:val="24"/>
        </w:rPr>
        <w:t>influence</w:t>
      </w:r>
      <w:r w:rsidR="0066197B" w:rsidRPr="00CF3E28">
        <w:rPr>
          <w:szCs w:val="24"/>
        </w:rPr>
        <w:fldChar w:fldCharType="begin"/>
      </w:r>
      <w:r w:rsidR="0068530D" w:rsidRPr="00CF3E28">
        <w:rPr>
          <w:szCs w:val="24"/>
        </w:rPr>
        <w:instrText xml:space="preserve"> ADDIN EN.CITE &lt;EndNote&gt;&lt;Cite&gt;&lt;Author&gt;Resnik&lt;/Author&gt;&lt;Year&gt;2013&lt;/Year&gt;&lt;RecNum&gt;3122&lt;/RecNum&gt;&lt;DisplayText&gt;&lt;style face="superscript"&gt;[31]&lt;/style&gt;&lt;/DisplayText&gt;&lt;record&gt;&lt;rec-number&gt;3122&lt;/rec-number&gt;&lt;foreign-keys&gt;&lt;key app="EN" db-id="2zrzpxzptwtsauexpsbxsx215ae0ez0ezfrf" timestamp="1518425944"&gt;3122&lt;/key&gt;&lt;/foreign-keys&gt;&lt;ref-type name="Journal Article"&gt;17&lt;/ref-type&gt;&lt;contributors&gt;&lt;authors&gt;&lt;author&gt;Resnik, D. B.&lt;/author&gt;&lt;author&gt;Elliott, K. C.&lt;/author&gt;&lt;/authors&gt;&lt;/contributors&gt;&lt;auth-address&gt;National Institute for Environmental Health Sciences, National Institutes of Health, Research Triangle Park, North Carolina 27709, USA. resnikd@niehs.nih.gov&lt;/auth-address&gt;&lt;titles&gt;&lt;title&gt;Taking financial relationships into account when assessing research&lt;/title&gt;&lt;secondary-title&gt;Account Res&lt;/secondary-title&gt;&lt;/titles&gt;&lt;periodical&gt;&lt;full-title&gt;Account Res&lt;/full-title&gt;&lt;/periodical&gt;&lt;pages&gt;184-205&lt;/pages&gt;&lt;volume&gt;20&lt;/volume&gt;&lt;number&gt;3&lt;/number&gt;&lt;edition&gt;2013/05/16&lt;/edition&gt;&lt;keywords&gt;&lt;keyword&gt;Conflict of Interest/economics&lt;/keyword&gt;&lt;keyword&gt;Data Interpretation, Statistical&lt;/keyword&gt;&lt;keyword&gt;Disclosure&lt;/keyword&gt;&lt;keyword&gt;Ethics, Research&lt;/keyword&gt;&lt;keyword&gt;Financial Support/*ethics&lt;/keyword&gt;&lt;keyword&gt;Research/economics/*organization &amp;amp; administration&lt;/keyword&gt;&lt;keyword&gt;Research Design&lt;/keyword&gt;&lt;/keywords&gt;&lt;dates&gt;&lt;year&gt;2013&lt;/year&gt;&lt;/dates&gt;&lt;isbn&gt;1545-5815 (Electronic)&amp;#xD;0898-9621 (Linking)&lt;/isbn&gt;&lt;accession-num&gt;23672544&lt;/accession-num&gt;&lt;urls&gt;&lt;related-urls&gt;&lt;url&gt;https://www.ncbi.nlm.nih.gov/pubmed/23672544&lt;/url&gt;&lt;/related-urls&gt;&lt;/urls&gt;&lt;custom2&gt;PMC3954632&lt;/custom2&gt;&lt;electronic-resource-num&gt;10.1080/08989621.2013.788383&lt;/electronic-resource-num&gt;&lt;/record&gt;&lt;/Cite&gt;&lt;/EndNote&gt;</w:instrText>
      </w:r>
      <w:r w:rsidR="0066197B" w:rsidRPr="00CF3E28">
        <w:rPr>
          <w:szCs w:val="24"/>
        </w:rPr>
        <w:fldChar w:fldCharType="separate"/>
      </w:r>
      <w:r w:rsidR="0068530D" w:rsidRPr="00CF3E28">
        <w:rPr>
          <w:szCs w:val="24"/>
          <w:vertAlign w:val="superscript"/>
        </w:rPr>
        <w:t>[31]</w:t>
      </w:r>
      <w:r w:rsidR="0066197B" w:rsidRPr="00CF3E28">
        <w:rPr>
          <w:szCs w:val="24"/>
        </w:rPr>
        <w:fldChar w:fldCharType="end"/>
      </w:r>
      <w:r w:rsidR="0066197B" w:rsidRPr="00CF3E28">
        <w:rPr>
          <w:szCs w:val="24"/>
        </w:rPr>
        <w:t>.</w:t>
      </w:r>
      <w:r w:rsidR="00224B12" w:rsidRPr="00CF3E28">
        <w:rPr>
          <w:szCs w:val="24"/>
        </w:rPr>
        <w:t xml:space="preserve"> </w:t>
      </w:r>
      <w:r w:rsidR="00FD18BF" w:rsidRPr="00CF3E28">
        <w:rPr>
          <w:szCs w:val="24"/>
        </w:rPr>
        <w:t xml:space="preserve">In the era of DAA treatment, the only published SRs providing the number of chronically </w:t>
      </w:r>
      <w:r w:rsidRPr="00CF3E28">
        <w:rPr>
          <w:szCs w:val="24"/>
        </w:rPr>
        <w:t>HCV-</w:t>
      </w:r>
      <w:r w:rsidR="00FD18BF" w:rsidRPr="00CF3E28">
        <w:rPr>
          <w:szCs w:val="24"/>
        </w:rPr>
        <w:t xml:space="preserve">infected individuals in </w:t>
      </w:r>
      <w:r w:rsidRPr="00CF3E28">
        <w:rPr>
          <w:szCs w:val="24"/>
        </w:rPr>
        <w:t xml:space="preserve">the </w:t>
      </w:r>
      <w:r w:rsidR="00FD18BF" w:rsidRPr="00CF3E28">
        <w:rPr>
          <w:szCs w:val="24"/>
        </w:rPr>
        <w:t xml:space="preserve">MENA </w:t>
      </w:r>
      <w:r w:rsidRPr="00CF3E28">
        <w:rPr>
          <w:szCs w:val="24"/>
        </w:rPr>
        <w:t xml:space="preserve">region </w:t>
      </w:r>
      <w:r w:rsidR="00FD18BF" w:rsidRPr="00CF3E28">
        <w:rPr>
          <w:szCs w:val="24"/>
        </w:rPr>
        <w:t>have substantial proportion</w:t>
      </w:r>
      <w:r w:rsidRPr="00CF3E28">
        <w:rPr>
          <w:szCs w:val="24"/>
        </w:rPr>
        <w:t>s</w:t>
      </w:r>
      <w:r w:rsidR="00FD18BF" w:rsidRPr="00CF3E28">
        <w:rPr>
          <w:szCs w:val="24"/>
        </w:rPr>
        <w:t xml:space="preserve"> of their authors </w:t>
      </w:r>
      <w:r w:rsidRPr="00CF3E28">
        <w:rPr>
          <w:szCs w:val="24"/>
        </w:rPr>
        <w:t xml:space="preserve">who disclosed </w:t>
      </w:r>
      <w:r w:rsidR="00FD18BF" w:rsidRPr="00CF3E28">
        <w:rPr>
          <w:szCs w:val="24"/>
        </w:rPr>
        <w:t>financial relationship</w:t>
      </w:r>
      <w:r w:rsidRPr="00CF3E28">
        <w:rPr>
          <w:szCs w:val="24"/>
        </w:rPr>
        <w:t>s</w:t>
      </w:r>
      <w:r w:rsidR="00FD18BF" w:rsidRPr="00CF3E28">
        <w:rPr>
          <w:szCs w:val="24"/>
        </w:rPr>
        <w:t xml:space="preserve"> with </w:t>
      </w:r>
      <w:r w:rsidR="00C937CF" w:rsidRPr="00CF3E28">
        <w:rPr>
          <w:szCs w:val="24"/>
        </w:rPr>
        <w:t>HCV DAA pharmaceutical companies</w:t>
      </w:r>
      <w:r w:rsidR="00FD18BF" w:rsidRPr="00CF3E28">
        <w:rPr>
          <w:szCs w:val="24"/>
        </w:rPr>
        <w:t xml:space="preserve">. </w:t>
      </w:r>
      <w:r w:rsidR="00C123B1" w:rsidRPr="00CF3E28">
        <w:rPr>
          <w:szCs w:val="24"/>
        </w:rPr>
        <w:t>Our overview identifie</w:t>
      </w:r>
      <w:r w:rsidR="000808FB" w:rsidRPr="00CF3E28">
        <w:rPr>
          <w:szCs w:val="24"/>
        </w:rPr>
        <w:t xml:space="preserve">s a need </w:t>
      </w:r>
      <w:r w:rsidR="00C123B1" w:rsidRPr="00CF3E28">
        <w:rPr>
          <w:szCs w:val="24"/>
        </w:rPr>
        <w:t>in</w:t>
      </w:r>
      <w:r w:rsidRPr="00CF3E28">
        <w:rPr>
          <w:szCs w:val="24"/>
        </w:rPr>
        <w:t xml:space="preserve"> the</w:t>
      </w:r>
      <w:r w:rsidR="00C123B1" w:rsidRPr="00CF3E28">
        <w:rPr>
          <w:szCs w:val="24"/>
        </w:rPr>
        <w:t xml:space="preserve"> MENA </w:t>
      </w:r>
      <w:r w:rsidRPr="00CF3E28">
        <w:rPr>
          <w:szCs w:val="24"/>
        </w:rPr>
        <w:t xml:space="preserve">region </w:t>
      </w:r>
      <w:r w:rsidR="00C123B1" w:rsidRPr="00CF3E28">
        <w:rPr>
          <w:szCs w:val="24"/>
        </w:rPr>
        <w:t>for estimat</w:t>
      </w:r>
      <w:r w:rsidRPr="00CF3E28">
        <w:rPr>
          <w:szCs w:val="24"/>
        </w:rPr>
        <w:t>es of</w:t>
      </w:r>
      <w:r w:rsidR="00C123B1" w:rsidRPr="00CF3E28">
        <w:rPr>
          <w:szCs w:val="24"/>
        </w:rPr>
        <w:t xml:space="preserve"> the number of </w:t>
      </w:r>
      <w:r w:rsidRPr="00CF3E28">
        <w:rPr>
          <w:szCs w:val="24"/>
        </w:rPr>
        <w:t xml:space="preserve">chronically </w:t>
      </w:r>
      <w:r w:rsidR="00C123B1" w:rsidRPr="00CF3E28">
        <w:rPr>
          <w:szCs w:val="24"/>
        </w:rPr>
        <w:t>HCV</w:t>
      </w:r>
      <w:r w:rsidRPr="00CF3E28">
        <w:rPr>
          <w:szCs w:val="24"/>
        </w:rPr>
        <w:t>-</w:t>
      </w:r>
      <w:r w:rsidR="00C123B1" w:rsidRPr="00CF3E28">
        <w:rPr>
          <w:szCs w:val="24"/>
        </w:rPr>
        <w:t xml:space="preserve">infected individuals who are candidates for DAA treatment by researchers who </w:t>
      </w:r>
      <w:r w:rsidR="000808FB" w:rsidRPr="00CF3E28">
        <w:rPr>
          <w:szCs w:val="24"/>
        </w:rPr>
        <w:t xml:space="preserve">have not received financial assistance from </w:t>
      </w:r>
      <w:r w:rsidR="00C123B1" w:rsidRPr="00CF3E28">
        <w:rPr>
          <w:szCs w:val="24"/>
        </w:rPr>
        <w:t>Gilead Science.</w:t>
      </w:r>
    </w:p>
    <w:p w14:paraId="469A1D89" w14:textId="77777777" w:rsidR="00654948" w:rsidRPr="00CF3E28" w:rsidRDefault="00654948" w:rsidP="00647E70">
      <w:pPr>
        <w:snapToGrid w:val="0"/>
        <w:spacing w:after="0" w:line="360" w:lineRule="auto"/>
        <w:jc w:val="both"/>
        <w:rPr>
          <w:szCs w:val="24"/>
          <w:lang w:eastAsia="zh-CN"/>
        </w:rPr>
      </w:pPr>
    </w:p>
    <w:p w14:paraId="23A83B0D" w14:textId="2754B52C" w:rsidR="00C123B1" w:rsidRPr="00654948" w:rsidRDefault="00C123B1" w:rsidP="00647E70">
      <w:pPr>
        <w:pStyle w:val="Heading2"/>
        <w:snapToGrid w:val="0"/>
        <w:spacing w:before="0" w:line="360" w:lineRule="auto"/>
        <w:jc w:val="both"/>
        <w:rPr>
          <w:b/>
          <w:szCs w:val="24"/>
        </w:rPr>
      </w:pPr>
      <w:r w:rsidRPr="00654948">
        <w:rPr>
          <w:b/>
          <w:szCs w:val="24"/>
        </w:rPr>
        <w:t xml:space="preserve">Status of HCV epidemiology in </w:t>
      </w:r>
      <w:r w:rsidR="00A46553" w:rsidRPr="00654948">
        <w:rPr>
          <w:b/>
          <w:szCs w:val="24"/>
        </w:rPr>
        <w:t xml:space="preserve">the </w:t>
      </w:r>
      <w:r w:rsidRPr="00654948">
        <w:rPr>
          <w:b/>
          <w:szCs w:val="24"/>
        </w:rPr>
        <w:t>MENA</w:t>
      </w:r>
      <w:r w:rsidR="00A46553" w:rsidRPr="00654948">
        <w:rPr>
          <w:b/>
          <w:szCs w:val="24"/>
        </w:rPr>
        <w:t xml:space="preserve"> region</w:t>
      </w:r>
      <w:r w:rsidR="0085654A" w:rsidRPr="00654948">
        <w:rPr>
          <w:b/>
          <w:szCs w:val="24"/>
        </w:rPr>
        <w:t>: incidence</w:t>
      </w:r>
    </w:p>
    <w:p w14:paraId="2B126288" w14:textId="5882C9C7" w:rsidR="00C123B1" w:rsidRDefault="00C123B1" w:rsidP="00647E70">
      <w:pPr>
        <w:snapToGrid w:val="0"/>
        <w:spacing w:after="0" w:line="360" w:lineRule="auto"/>
        <w:jc w:val="both"/>
        <w:rPr>
          <w:szCs w:val="24"/>
          <w:lang w:eastAsia="zh-CN"/>
        </w:rPr>
      </w:pPr>
      <w:r w:rsidRPr="00CF3E28">
        <w:rPr>
          <w:szCs w:val="24"/>
        </w:rPr>
        <w:t xml:space="preserve">HCV infection is usually a slow progressive disease, which </w:t>
      </w:r>
      <w:r w:rsidR="000808FB" w:rsidRPr="00CF3E28">
        <w:rPr>
          <w:szCs w:val="24"/>
        </w:rPr>
        <w:t xml:space="preserve">can </w:t>
      </w:r>
      <w:r w:rsidRPr="00CF3E28">
        <w:rPr>
          <w:szCs w:val="24"/>
        </w:rPr>
        <w:t xml:space="preserve">lead to </w:t>
      </w:r>
      <w:r w:rsidR="000808FB" w:rsidRPr="00CF3E28">
        <w:rPr>
          <w:szCs w:val="24"/>
        </w:rPr>
        <w:t xml:space="preserve">liver </w:t>
      </w:r>
      <w:r w:rsidRPr="00CF3E28">
        <w:rPr>
          <w:szCs w:val="24"/>
        </w:rPr>
        <w:t xml:space="preserve">cirrhosis a couple of decades </w:t>
      </w:r>
      <w:r w:rsidR="000808FB" w:rsidRPr="00CF3E28">
        <w:rPr>
          <w:szCs w:val="24"/>
        </w:rPr>
        <w:t>post-</w:t>
      </w:r>
      <w:r w:rsidRPr="00CF3E28">
        <w:rPr>
          <w:szCs w:val="24"/>
        </w:rPr>
        <w:t>HCV infection</w:t>
      </w:r>
      <w:r w:rsidRPr="00CF3E28">
        <w:rPr>
          <w:szCs w:val="24"/>
        </w:rPr>
        <w:fldChar w:fldCharType="begin"/>
      </w:r>
      <w:r w:rsidR="0068530D" w:rsidRPr="00CF3E28">
        <w:rPr>
          <w:szCs w:val="24"/>
        </w:rPr>
        <w:instrText xml:space="preserve"> ADDIN EN.CITE &lt;EndNote&gt;&lt;Cite&gt;&lt;Author&gt;Westbrook&lt;/Author&gt;&lt;Year&gt;2014&lt;/Year&gt;&lt;RecNum&gt;3091&lt;/RecNum&gt;&lt;DisplayText&gt;&lt;style face="superscript"&gt;[68]&lt;/style&gt;&lt;/DisplayText&gt;&lt;record&gt;&lt;rec-number&gt;3091&lt;/rec-number&gt;&lt;foreign-keys&gt;&lt;key app="EN" db-id="2zrzpxzptwtsauexpsbxsx215ae0ez0ezfrf" timestamp="1512889112"&gt;3091&lt;/key&gt;&lt;/foreign-keys&gt;&lt;ref-type name="Journal Article"&gt;17&lt;/ref-type&gt;&lt;contributors&gt;&lt;authors&gt;&lt;author&gt;Westbrook, R. H.&lt;/author&gt;&lt;author&gt;Dusheiko, G.&lt;/author&gt;&lt;/authors&gt;&lt;/contributors&gt;&lt;auth-address&gt;Royal Free Hospital, Pond Street, London NW3 2QG, UK.&amp;#xD;Royal Free Hospital, Pond Street, London NW3 2QG, UK. Electronic address: g.dusheiko@ucl.ac.uk.&lt;/auth-address&gt;&lt;titles&gt;&lt;title&gt;Natural history of hepatitis C&lt;/title&gt;&lt;secondary-title&gt;J Hepatol&lt;/secondary-title&gt;&lt;/titles&gt;&lt;periodical&gt;&lt;full-title&gt;J Hepatol&lt;/full-title&gt;&lt;abbr-1&gt;Journal of hepatology&lt;/abbr-1&gt;&lt;/periodical&gt;&lt;pages&gt;S58-68&lt;/pages&gt;&lt;volume&gt;61&lt;/volume&gt;&lt;number&gt;1 Suppl&lt;/number&gt;&lt;edition&gt;2014/12/03&lt;/edition&gt;&lt;keywords&gt;&lt;keyword&gt;Antiviral Agents/therapeutic use&lt;/keyword&gt;&lt;keyword&gt;Carcinoma, Hepatocellular/epidemiology&lt;/keyword&gt;&lt;keyword&gt;*Disease Progression&lt;/keyword&gt;&lt;keyword&gt;Hepatitis C/*complications/drug therapy/*etiology&lt;/keyword&gt;&lt;keyword&gt;Humans&lt;/keyword&gt;&lt;keyword&gt;Liver Cirrhosis/epidemiology&lt;/keyword&gt;&lt;keyword&gt;Liver Neoplasms/epidemiology&lt;/keyword&gt;&lt;keyword&gt;Risk Factors&lt;/keyword&gt;&lt;keyword&gt;Acute hepatitis C&lt;/keyword&gt;&lt;keyword&gt;Antiviral treatment&lt;/keyword&gt;&lt;keyword&gt;Chronic hepatitis C&lt;/keyword&gt;&lt;keyword&gt;Cirrhosis&lt;/keyword&gt;&lt;keyword&gt;Direct acting antivirals&lt;/keyword&gt;&lt;keyword&gt;Hepatocellular carcinoma&lt;/keyword&gt;&lt;keyword&gt;Interferon&lt;/keyword&gt;&lt;keyword&gt;Liver transplantation&lt;/keyword&gt;&lt;keyword&gt;Natural history of hepatitis C&lt;/keyword&gt;&lt;/keywords&gt;&lt;dates&gt;&lt;year&gt;2014&lt;/year&gt;&lt;pub-dates&gt;&lt;date&gt;Nov&lt;/date&gt;&lt;/pub-dates&gt;&lt;/dates&gt;&lt;isbn&gt;1600-0641 (Electronic)&amp;#xD;0168-8278 (Linking)&lt;/isbn&gt;&lt;accession-num&gt;25443346&lt;/accession-num&gt;&lt;urls&gt;&lt;related-urls&gt;&lt;url&gt;https://www.ncbi.nlm.nih.gov/pubmed/25443346&lt;/url&gt;&lt;/related-urls&gt;&lt;/urls&gt;&lt;electronic-resource-num&gt;10.1016/j.jhep.2014.07.012&lt;/electronic-resource-num&gt;&lt;/record&gt;&lt;/Cite&gt;&lt;/EndNote&gt;</w:instrText>
      </w:r>
      <w:r w:rsidRPr="00CF3E28">
        <w:rPr>
          <w:szCs w:val="24"/>
        </w:rPr>
        <w:fldChar w:fldCharType="separate"/>
      </w:r>
      <w:r w:rsidR="0068530D" w:rsidRPr="00CF3E28">
        <w:rPr>
          <w:szCs w:val="24"/>
          <w:vertAlign w:val="superscript"/>
        </w:rPr>
        <w:t>[68]</w:t>
      </w:r>
      <w:r w:rsidRPr="00CF3E28">
        <w:rPr>
          <w:szCs w:val="24"/>
        </w:rPr>
        <w:fldChar w:fldCharType="end"/>
      </w:r>
      <w:r w:rsidRPr="00CF3E28">
        <w:rPr>
          <w:szCs w:val="24"/>
        </w:rPr>
        <w:t>. Patients with</w:t>
      </w:r>
      <w:r w:rsidR="005539E1" w:rsidRPr="00CF3E28">
        <w:rPr>
          <w:szCs w:val="24"/>
        </w:rPr>
        <w:t xml:space="preserve"> liver</w:t>
      </w:r>
      <w:r w:rsidRPr="00CF3E28">
        <w:rPr>
          <w:szCs w:val="24"/>
        </w:rPr>
        <w:t xml:space="preserve"> cirrhosis are at 1</w:t>
      </w:r>
      <w:r w:rsidR="00711F92" w:rsidRPr="00CF3E28">
        <w:rPr>
          <w:szCs w:val="24"/>
        </w:rPr>
        <w:t>%</w:t>
      </w:r>
      <w:r w:rsidRPr="00CF3E28">
        <w:rPr>
          <w:szCs w:val="24"/>
        </w:rPr>
        <w:t>-5% annual risk of HCC and</w:t>
      </w:r>
      <w:r w:rsidR="00A46553" w:rsidRPr="00CF3E28">
        <w:rPr>
          <w:szCs w:val="24"/>
        </w:rPr>
        <w:t xml:space="preserve"> a</w:t>
      </w:r>
      <w:r w:rsidRPr="00CF3E28">
        <w:rPr>
          <w:szCs w:val="24"/>
        </w:rPr>
        <w:t xml:space="preserve"> 3</w:t>
      </w:r>
      <w:r w:rsidR="004F61C9" w:rsidRPr="00CF3E28">
        <w:rPr>
          <w:szCs w:val="24"/>
        </w:rPr>
        <w:t>%</w:t>
      </w:r>
      <w:r w:rsidRPr="00CF3E28">
        <w:rPr>
          <w:szCs w:val="24"/>
        </w:rPr>
        <w:t>-6% annual risk of hepatic decompensation</w:t>
      </w:r>
      <w:r w:rsidRPr="00CF3E28">
        <w:rPr>
          <w:szCs w:val="24"/>
        </w:rPr>
        <w:fldChar w:fldCharType="begin"/>
      </w:r>
      <w:r w:rsidR="0068530D" w:rsidRPr="00CF3E28">
        <w:rPr>
          <w:szCs w:val="24"/>
        </w:rPr>
        <w:instrText xml:space="preserve"> ADDIN EN.CITE &lt;EndNote&gt;&lt;Cite&gt;&lt;Author&gt;Westbrook&lt;/Author&gt;&lt;Year&gt;2014&lt;/Year&gt;&lt;RecNum&gt;3091&lt;/RecNum&gt;&lt;DisplayText&gt;&lt;style face="superscript"&gt;[68]&lt;/style&gt;&lt;/DisplayText&gt;&lt;record&gt;&lt;rec-number&gt;3091&lt;/rec-number&gt;&lt;foreign-keys&gt;&lt;key app="EN" db-id="2zrzpxzptwtsauexpsbxsx215ae0ez0ezfrf" timestamp="1512889112"&gt;3091&lt;/key&gt;&lt;/foreign-keys&gt;&lt;ref-type name="Journal Article"&gt;17&lt;/ref-type&gt;&lt;contributors&gt;&lt;authors&gt;&lt;author&gt;Westbrook, R. H.&lt;/author&gt;&lt;author&gt;Dusheiko, G.&lt;/author&gt;&lt;/authors&gt;&lt;/contributors&gt;&lt;auth-address&gt;Royal Free Hospital, Pond Street, London NW3 2QG, UK.&amp;#xD;Royal Free Hospital, Pond Street, London NW3 2QG, UK. Electronic address: g.dusheiko@ucl.ac.uk.&lt;/auth-address&gt;&lt;titles&gt;&lt;title&gt;Natural history of hepatitis C&lt;/title&gt;&lt;secondary-title&gt;J Hepatol&lt;/secondary-title&gt;&lt;/titles&gt;&lt;periodical&gt;&lt;full-title&gt;J Hepatol&lt;/full-title&gt;&lt;abbr-1&gt;Journal of hepatology&lt;/abbr-1&gt;&lt;/periodical&gt;&lt;pages&gt;S58-68&lt;/pages&gt;&lt;volume&gt;61&lt;/volume&gt;&lt;number&gt;1 Suppl&lt;/number&gt;&lt;edition&gt;2014/12/03&lt;/edition&gt;&lt;keywords&gt;&lt;keyword&gt;Antiviral Agents/therapeutic use&lt;/keyword&gt;&lt;keyword&gt;Carcinoma, Hepatocellular/epidemiology&lt;/keyword&gt;&lt;keyword&gt;*Disease Progression&lt;/keyword&gt;&lt;keyword&gt;Hepatitis C/*complications/drug therapy/*etiology&lt;/keyword&gt;&lt;keyword&gt;Humans&lt;/keyword&gt;&lt;keyword&gt;Liver Cirrhosis/epidemiology&lt;/keyword&gt;&lt;keyword&gt;Liver Neoplasms/epidemiology&lt;/keyword&gt;&lt;keyword&gt;Risk Factors&lt;/keyword&gt;&lt;keyword&gt;Acute hepatitis C&lt;/keyword&gt;&lt;keyword&gt;Antiviral treatment&lt;/keyword&gt;&lt;keyword&gt;Chronic hepatitis C&lt;/keyword&gt;&lt;keyword&gt;Cirrhosis&lt;/keyword&gt;&lt;keyword&gt;Direct acting antivirals&lt;/keyword&gt;&lt;keyword&gt;Hepatocellular carcinoma&lt;/keyword&gt;&lt;keyword&gt;Interferon&lt;/keyword&gt;&lt;keyword&gt;Liver transplantation&lt;/keyword&gt;&lt;keyword&gt;Natural history of hepatitis C&lt;/keyword&gt;&lt;/keywords&gt;&lt;dates&gt;&lt;year&gt;2014&lt;/year&gt;&lt;pub-dates&gt;&lt;date&gt;Nov&lt;/date&gt;&lt;/pub-dates&gt;&lt;/dates&gt;&lt;isbn&gt;1600-0641 (Electronic)&amp;#xD;0168-8278 (Linking)&lt;/isbn&gt;&lt;accession-num&gt;25443346&lt;/accession-num&gt;&lt;urls&gt;&lt;related-urls&gt;&lt;url&gt;https://www.ncbi.nlm.nih.gov/pubmed/25443346&lt;/url&gt;&lt;/related-urls&gt;&lt;/urls&gt;&lt;electronic-resource-num&gt;10.1016/j.jhep.2014.07.012&lt;/electronic-resource-num&gt;&lt;/record&gt;&lt;/Cite&gt;&lt;/EndNote&gt;</w:instrText>
      </w:r>
      <w:r w:rsidRPr="00CF3E28">
        <w:rPr>
          <w:szCs w:val="24"/>
        </w:rPr>
        <w:fldChar w:fldCharType="separate"/>
      </w:r>
      <w:r w:rsidR="0068530D" w:rsidRPr="00CF3E28">
        <w:rPr>
          <w:szCs w:val="24"/>
          <w:vertAlign w:val="superscript"/>
        </w:rPr>
        <w:t>[68]</w:t>
      </w:r>
      <w:r w:rsidRPr="00CF3E28">
        <w:rPr>
          <w:szCs w:val="24"/>
        </w:rPr>
        <w:fldChar w:fldCharType="end"/>
      </w:r>
      <w:r w:rsidRPr="00CF3E28">
        <w:rPr>
          <w:szCs w:val="24"/>
        </w:rPr>
        <w:t>. As such, a long period with non-specific symptoms passes before manifestations of HCV-related hepatic and extra-hepatic dysfunctions occur</w:t>
      </w:r>
      <w:r w:rsidR="000D5BA1" w:rsidRPr="00CF3E28">
        <w:rPr>
          <w:szCs w:val="24"/>
        </w:rPr>
        <w:fldChar w:fldCharType="begin">
          <w:fldData xml:space="preserve">PEVuZE5vdGU+PENpdGU+PEF1dGhvcj5DaGFhYm5hPC9BdXRob3I+PFllYXI+MjAxMjwvWWVhcj48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=
</w:fldData>
        </w:fldChar>
      </w:r>
      <w:r w:rsidR="0068530D" w:rsidRPr="00CF3E28">
        <w:rPr>
          <w:szCs w:val="24"/>
        </w:rPr>
        <w:instrText xml:space="preserve"> ADDIN EN.CITE </w:instrText>
      </w:r>
      <w:r w:rsidR="0068530D" w:rsidRPr="00CF3E28">
        <w:rPr>
          <w:szCs w:val="24"/>
        </w:rPr>
        <w:fldChar w:fldCharType="begin">
          <w:fldData xml:space="preserve">PEVuZE5vdGU+PENpdGU+PEF1dGhvcj5DaGFhYm5hPC9BdXRob3I+PFllYXI+MjAxMjwvWWVhcj48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=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0D5BA1" w:rsidRPr="00CF3E28">
        <w:rPr>
          <w:szCs w:val="24"/>
        </w:rPr>
      </w:r>
      <w:r w:rsidR="000D5BA1" w:rsidRPr="00CF3E28">
        <w:rPr>
          <w:szCs w:val="24"/>
        </w:rPr>
        <w:fldChar w:fldCharType="separate"/>
      </w:r>
      <w:r w:rsidR="0068530D" w:rsidRPr="00CF3E28">
        <w:rPr>
          <w:szCs w:val="24"/>
          <w:vertAlign w:val="superscript"/>
        </w:rPr>
        <w:t>[69]</w:t>
      </w:r>
      <w:r w:rsidR="000D5BA1" w:rsidRPr="00CF3E28">
        <w:rPr>
          <w:szCs w:val="24"/>
        </w:rPr>
        <w:fldChar w:fldCharType="end"/>
      </w:r>
      <w:r w:rsidR="00F115D1" w:rsidRPr="00CF3E28">
        <w:rPr>
          <w:szCs w:val="24"/>
        </w:rPr>
        <w:t>, which may</w:t>
      </w:r>
      <w:r w:rsidR="00A6609B" w:rsidRPr="00CF3E28">
        <w:rPr>
          <w:szCs w:val="24"/>
        </w:rPr>
        <w:t xml:space="preserve"> then</w:t>
      </w:r>
      <w:r w:rsidR="00F115D1" w:rsidRPr="00CF3E28">
        <w:rPr>
          <w:szCs w:val="24"/>
        </w:rPr>
        <w:t xml:space="preserve"> lead to </w:t>
      </w:r>
      <w:r w:rsidR="00A46553" w:rsidRPr="00CF3E28">
        <w:rPr>
          <w:szCs w:val="24"/>
        </w:rPr>
        <w:t xml:space="preserve">the diagnosis of </w:t>
      </w:r>
      <w:r w:rsidR="00F115D1" w:rsidRPr="00CF3E28">
        <w:rPr>
          <w:szCs w:val="24"/>
        </w:rPr>
        <w:t>HCV infection</w:t>
      </w:r>
      <w:r w:rsidRPr="00CF3E28">
        <w:rPr>
          <w:szCs w:val="24"/>
        </w:rPr>
        <w:t xml:space="preserve">. </w:t>
      </w:r>
      <w:r w:rsidR="00A46553" w:rsidRPr="00CF3E28">
        <w:rPr>
          <w:szCs w:val="24"/>
        </w:rPr>
        <w:t>The d</w:t>
      </w:r>
      <w:r w:rsidRPr="00CF3E28">
        <w:rPr>
          <w:szCs w:val="24"/>
        </w:rPr>
        <w:t>istribution</w:t>
      </w:r>
      <w:r w:rsidR="00A46553" w:rsidRPr="00CF3E28">
        <w:rPr>
          <w:szCs w:val="24"/>
        </w:rPr>
        <w:t>s</w:t>
      </w:r>
      <w:r w:rsidRPr="00CF3E28">
        <w:rPr>
          <w:szCs w:val="24"/>
        </w:rPr>
        <w:t xml:space="preserve"> of these dysfunctions and diseases reflect past HCV infection transmission</w:t>
      </w:r>
      <w:r w:rsidR="00244E03" w:rsidRPr="00CF3E28">
        <w:rPr>
          <w:szCs w:val="24"/>
        </w:rPr>
        <w:fldChar w:fldCharType="begin">
          <w:fldData xml:space="preserve">PEVuZE5vdGU+PENpdGU+PEF1dGhvcj5DaGFhYm5hPC9BdXRob3I+PFllYXI+MjAxMzwvWWVhcj48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</w:fldData>
        </w:fldChar>
      </w:r>
      <w:r w:rsidR="00244E03" w:rsidRPr="00CF3E28">
        <w:rPr>
          <w:szCs w:val="24"/>
        </w:rPr>
        <w:instrText xml:space="preserve"> ADDIN EN.CITE </w:instrText>
      </w:r>
      <w:r w:rsidR="00244E03" w:rsidRPr="00CF3E28">
        <w:rPr>
          <w:szCs w:val="24"/>
        </w:rPr>
        <w:fldChar w:fldCharType="begin">
          <w:fldData xml:space="preserve">PEVuZE5vdGU+PENpdGU+PEF1dGhvcj5DaGFhYm5hPC9BdXRob3I+PFllYXI+MjAxMzwvWWVhcj48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</w:fldData>
        </w:fldChar>
      </w:r>
      <w:r w:rsidR="00244E03" w:rsidRPr="00CF3E28">
        <w:rPr>
          <w:szCs w:val="24"/>
        </w:rPr>
        <w:instrText xml:space="preserve"> ADDIN EN.CITE.DATA </w:instrText>
      </w:r>
      <w:r w:rsidR="00244E03" w:rsidRPr="00CF3E28">
        <w:rPr>
          <w:szCs w:val="24"/>
        </w:rPr>
      </w:r>
      <w:r w:rsidR="00244E03" w:rsidRPr="00CF3E28">
        <w:rPr>
          <w:szCs w:val="24"/>
        </w:rPr>
        <w:fldChar w:fldCharType="end"/>
      </w:r>
      <w:r w:rsidR="00244E03" w:rsidRPr="00CF3E28">
        <w:rPr>
          <w:szCs w:val="24"/>
        </w:rPr>
      </w:r>
      <w:r w:rsidR="00244E03" w:rsidRPr="00CF3E28">
        <w:rPr>
          <w:szCs w:val="24"/>
        </w:rPr>
        <w:fldChar w:fldCharType="separate"/>
      </w:r>
      <w:r w:rsidR="00244E03">
        <w:rPr>
          <w:szCs w:val="24"/>
          <w:vertAlign w:val="superscript"/>
        </w:rPr>
        <w:t>[69,</w:t>
      </w:r>
      <w:r w:rsidR="00244E03" w:rsidRPr="00CF3E28">
        <w:rPr>
          <w:szCs w:val="24"/>
          <w:vertAlign w:val="superscript"/>
        </w:rPr>
        <w:t>70]</w:t>
      </w:r>
      <w:r w:rsidR="00244E03" w:rsidRPr="00CF3E28">
        <w:rPr>
          <w:szCs w:val="24"/>
        </w:rPr>
        <w:fldChar w:fldCharType="end"/>
      </w:r>
      <w:r w:rsidRPr="00CF3E28">
        <w:rPr>
          <w:szCs w:val="24"/>
        </w:rPr>
        <w:t xml:space="preserve">. Hence, </w:t>
      </w:r>
      <w:r w:rsidR="00A46553" w:rsidRPr="00CF3E28">
        <w:rPr>
          <w:szCs w:val="24"/>
        </w:rPr>
        <w:t xml:space="preserve">the prevalence of </w:t>
      </w:r>
      <w:r w:rsidRPr="00CF3E28">
        <w:rPr>
          <w:szCs w:val="24"/>
        </w:rPr>
        <w:t xml:space="preserve">anti-HCV </w:t>
      </w:r>
      <w:r w:rsidR="00741CEA" w:rsidRPr="00CF3E28">
        <w:rPr>
          <w:szCs w:val="24"/>
        </w:rPr>
        <w:t>provide</w:t>
      </w:r>
      <w:r w:rsidR="004F6021" w:rsidRPr="00CF3E28">
        <w:rPr>
          <w:szCs w:val="24"/>
        </w:rPr>
        <w:t>s</w:t>
      </w:r>
      <w:r w:rsidR="000D5BA1" w:rsidRPr="00CF3E28">
        <w:rPr>
          <w:szCs w:val="24"/>
        </w:rPr>
        <w:t xml:space="preserve"> </w:t>
      </w:r>
      <w:r w:rsidR="00330E6A" w:rsidRPr="00CF3E28">
        <w:rPr>
          <w:szCs w:val="24"/>
        </w:rPr>
        <w:t>a</w:t>
      </w:r>
      <w:r w:rsidR="00741CEA" w:rsidRPr="00CF3E28">
        <w:rPr>
          <w:szCs w:val="24"/>
        </w:rPr>
        <w:t xml:space="preserve"> retrospective </w:t>
      </w:r>
      <w:r w:rsidR="0085654A" w:rsidRPr="00CF3E28">
        <w:rPr>
          <w:szCs w:val="24"/>
        </w:rPr>
        <w:t>snapshot of HCV transmission in a population</w:t>
      </w:r>
      <w:r w:rsidRPr="00CF3E28">
        <w:rPr>
          <w:szCs w:val="24"/>
        </w:rPr>
        <w:t xml:space="preserve">, while </w:t>
      </w:r>
      <w:r w:rsidR="00A46553" w:rsidRPr="00CF3E28">
        <w:rPr>
          <w:szCs w:val="24"/>
        </w:rPr>
        <w:t xml:space="preserve">the </w:t>
      </w:r>
      <w:r w:rsidRPr="00CF3E28">
        <w:rPr>
          <w:szCs w:val="24"/>
        </w:rPr>
        <w:t xml:space="preserve">incidence describes the </w:t>
      </w:r>
      <w:r w:rsidRPr="00CF3E28">
        <w:rPr>
          <w:szCs w:val="24"/>
        </w:rPr>
        <w:lastRenderedPageBreak/>
        <w:t xml:space="preserve">current HCV status in that population. </w:t>
      </w:r>
      <w:r w:rsidR="0085654A" w:rsidRPr="00CF3E28">
        <w:rPr>
          <w:szCs w:val="24"/>
        </w:rPr>
        <w:t xml:space="preserve">Our overview </w:t>
      </w:r>
      <w:r w:rsidR="000808FB" w:rsidRPr="00CF3E28">
        <w:rPr>
          <w:szCs w:val="24"/>
        </w:rPr>
        <w:t xml:space="preserve">also </w:t>
      </w:r>
      <w:r w:rsidR="0085654A" w:rsidRPr="00CF3E28">
        <w:rPr>
          <w:szCs w:val="24"/>
        </w:rPr>
        <w:t>identifie</w:t>
      </w:r>
      <w:r w:rsidR="000808FB" w:rsidRPr="00CF3E28">
        <w:rPr>
          <w:szCs w:val="24"/>
        </w:rPr>
        <w:t>s</w:t>
      </w:r>
      <w:r w:rsidR="0085654A" w:rsidRPr="00CF3E28">
        <w:rPr>
          <w:szCs w:val="24"/>
        </w:rPr>
        <w:t xml:space="preserve"> research evidence gaps pertaining to </w:t>
      </w:r>
      <w:r w:rsidR="0037328B" w:rsidRPr="00CF3E28">
        <w:rPr>
          <w:szCs w:val="24"/>
        </w:rPr>
        <w:t xml:space="preserve">up-to-date </w:t>
      </w:r>
      <w:r w:rsidR="0085654A" w:rsidRPr="00CF3E28">
        <w:rPr>
          <w:szCs w:val="24"/>
        </w:rPr>
        <w:t xml:space="preserve">anti-HCV </w:t>
      </w:r>
      <w:r w:rsidR="00417FE5" w:rsidRPr="00CF3E28">
        <w:rPr>
          <w:szCs w:val="24"/>
        </w:rPr>
        <w:t xml:space="preserve">incidence </w:t>
      </w:r>
      <w:r w:rsidR="0085654A" w:rsidRPr="00CF3E28">
        <w:rPr>
          <w:szCs w:val="24"/>
        </w:rPr>
        <w:t>data in all</w:t>
      </w:r>
      <w:r w:rsidR="000808FB" w:rsidRPr="00CF3E28">
        <w:rPr>
          <w:szCs w:val="24"/>
        </w:rPr>
        <w:t xml:space="preserve"> </w:t>
      </w:r>
      <w:r w:rsidR="0085654A" w:rsidRPr="00CF3E28">
        <w:rPr>
          <w:szCs w:val="24"/>
        </w:rPr>
        <w:t xml:space="preserve">MENA countries. </w:t>
      </w:r>
      <w:r w:rsidRPr="00CF3E28">
        <w:rPr>
          <w:szCs w:val="24"/>
        </w:rPr>
        <w:t xml:space="preserve">Therefore, we recommend </w:t>
      </w:r>
      <w:r w:rsidR="00A46553" w:rsidRPr="00CF3E28">
        <w:rPr>
          <w:szCs w:val="24"/>
        </w:rPr>
        <w:t xml:space="preserve">that </w:t>
      </w:r>
      <w:r w:rsidR="000808FB" w:rsidRPr="00CF3E28">
        <w:rPr>
          <w:szCs w:val="24"/>
        </w:rPr>
        <w:t>additional research be conducted to measure</w:t>
      </w:r>
      <w:r w:rsidRPr="00CF3E28">
        <w:rPr>
          <w:szCs w:val="24"/>
        </w:rPr>
        <w:t xml:space="preserve"> </w:t>
      </w:r>
      <w:r w:rsidR="00A46553" w:rsidRPr="00CF3E28">
        <w:rPr>
          <w:szCs w:val="24"/>
        </w:rPr>
        <w:t xml:space="preserve">the </w:t>
      </w:r>
      <w:r w:rsidRPr="00CF3E28">
        <w:rPr>
          <w:szCs w:val="24"/>
        </w:rPr>
        <w:t xml:space="preserve">HCV incidence to assess </w:t>
      </w:r>
      <w:r w:rsidR="0085654A" w:rsidRPr="00CF3E28">
        <w:rPr>
          <w:szCs w:val="24"/>
        </w:rPr>
        <w:t xml:space="preserve">current </w:t>
      </w:r>
      <w:r w:rsidRPr="00CF3E28">
        <w:rPr>
          <w:szCs w:val="24"/>
        </w:rPr>
        <w:t>HCV transmission trends.</w:t>
      </w:r>
      <w:r w:rsidR="00417FE5" w:rsidRPr="00CF3E28">
        <w:rPr>
          <w:szCs w:val="24"/>
        </w:rPr>
        <w:t xml:space="preserve"> Incidence </w:t>
      </w:r>
      <w:r w:rsidR="00330E6A" w:rsidRPr="00CF3E28">
        <w:rPr>
          <w:szCs w:val="24"/>
        </w:rPr>
        <w:t xml:space="preserve">studies </w:t>
      </w:r>
      <w:r w:rsidR="00417FE5" w:rsidRPr="00CF3E28">
        <w:rPr>
          <w:szCs w:val="24"/>
        </w:rPr>
        <w:t>in</w:t>
      </w:r>
      <w:r w:rsidR="00330E6A" w:rsidRPr="00CF3E28">
        <w:rPr>
          <w:szCs w:val="24"/>
        </w:rPr>
        <w:t xml:space="preserve"> the GP and</w:t>
      </w:r>
      <w:r w:rsidR="00417FE5" w:rsidRPr="00CF3E28">
        <w:rPr>
          <w:szCs w:val="24"/>
        </w:rPr>
        <w:t xml:space="preserve"> population</w:t>
      </w:r>
      <w:r w:rsidR="00330E6A" w:rsidRPr="00CF3E28">
        <w:rPr>
          <w:szCs w:val="24"/>
        </w:rPr>
        <w:t>s</w:t>
      </w:r>
      <w:r w:rsidR="00417FE5" w:rsidRPr="00CF3E28">
        <w:rPr>
          <w:szCs w:val="24"/>
        </w:rPr>
        <w:t xml:space="preserve"> </w:t>
      </w:r>
      <w:r w:rsidR="005539E1" w:rsidRPr="00CF3E28">
        <w:rPr>
          <w:szCs w:val="24"/>
        </w:rPr>
        <w:t xml:space="preserve">at </w:t>
      </w:r>
      <w:r w:rsidR="000808FB" w:rsidRPr="00CF3E28">
        <w:rPr>
          <w:szCs w:val="24"/>
        </w:rPr>
        <w:t xml:space="preserve">differing </w:t>
      </w:r>
      <w:r w:rsidR="00417FE5" w:rsidRPr="00CF3E28">
        <w:rPr>
          <w:szCs w:val="24"/>
        </w:rPr>
        <w:t xml:space="preserve">levels of risk </w:t>
      </w:r>
      <w:r w:rsidR="000808FB" w:rsidRPr="00CF3E28">
        <w:rPr>
          <w:szCs w:val="24"/>
        </w:rPr>
        <w:t>for</w:t>
      </w:r>
      <w:r w:rsidR="00491910" w:rsidRPr="00CF3E28">
        <w:rPr>
          <w:szCs w:val="24"/>
        </w:rPr>
        <w:t xml:space="preserve"> acquiring</w:t>
      </w:r>
      <w:r w:rsidR="00417FE5" w:rsidRPr="00CF3E28">
        <w:rPr>
          <w:szCs w:val="24"/>
        </w:rPr>
        <w:t xml:space="preserve"> </w:t>
      </w:r>
      <w:r w:rsidR="00330E6A" w:rsidRPr="00CF3E28">
        <w:rPr>
          <w:szCs w:val="24"/>
        </w:rPr>
        <w:t>HCV will allow real-time measurement of HCV transmission. Nowcasting will help policymaker</w:t>
      </w:r>
      <w:r w:rsidR="000808FB" w:rsidRPr="00CF3E28">
        <w:rPr>
          <w:szCs w:val="24"/>
        </w:rPr>
        <w:t>s</w:t>
      </w:r>
      <w:r w:rsidR="00330E6A" w:rsidRPr="00CF3E28">
        <w:rPr>
          <w:szCs w:val="24"/>
        </w:rPr>
        <w:t xml:space="preserve"> to </w:t>
      </w:r>
      <w:r w:rsidR="000808FB" w:rsidRPr="00CF3E28">
        <w:rPr>
          <w:szCs w:val="24"/>
        </w:rPr>
        <w:t>develop and implement</w:t>
      </w:r>
      <w:r w:rsidR="00330E6A" w:rsidRPr="00CF3E28">
        <w:rPr>
          <w:szCs w:val="24"/>
        </w:rPr>
        <w:t xml:space="preserve"> efficient prevention </w:t>
      </w:r>
      <w:r w:rsidR="000808FB" w:rsidRPr="00CF3E28">
        <w:rPr>
          <w:szCs w:val="24"/>
        </w:rPr>
        <w:t>strategies alongside</w:t>
      </w:r>
      <w:r w:rsidR="00330E6A" w:rsidRPr="00CF3E28">
        <w:rPr>
          <w:szCs w:val="24"/>
        </w:rPr>
        <w:t xml:space="preserve"> treatment programs.</w:t>
      </w:r>
    </w:p>
    <w:p w14:paraId="2C83C8F6" w14:textId="77777777" w:rsidR="00244E03" w:rsidRPr="00CF3E28" w:rsidRDefault="00244E03" w:rsidP="00647E70">
      <w:pPr>
        <w:snapToGrid w:val="0"/>
        <w:spacing w:after="0" w:line="360" w:lineRule="auto"/>
        <w:jc w:val="both"/>
        <w:rPr>
          <w:szCs w:val="24"/>
          <w:lang w:eastAsia="zh-CN"/>
        </w:rPr>
      </w:pPr>
    </w:p>
    <w:p w14:paraId="5C9753E1" w14:textId="67503964" w:rsidR="00330E6A" w:rsidRPr="00244E03" w:rsidRDefault="00330E6A" w:rsidP="00647E70">
      <w:pPr>
        <w:pStyle w:val="Heading2"/>
        <w:snapToGrid w:val="0"/>
        <w:spacing w:before="0" w:line="360" w:lineRule="auto"/>
        <w:jc w:val="both"/>
        <w:rPr>
          <w:b/>
          <w:szCs w:val="24"/>
        </w:rPr>
      </w:pPr>
      <w:r w:rsidRPr="00244E03">
        <w:rPr>
          <w:b/>
          <w:szCs w:val="24"/>
        </w:rPr>
        <w:t xml:space="preserve">Status of HCV epidemiology in </w:t>
      </w:r>
      <w:r w:rsidR="00A46553" w:rsidRPr="00244E03">
        <w:rPr>
          <w:b/>
          <w:szCs w:val="24"/>
        </w:rPr>
        <w:t xml:space="preserve">the </w:t>
      </w:r>
      <w:r w:rsidRPr="00244E03">
        <w:rPr>
          <w:b/>
          <w:szCs w:val="24"/>
        </w:rPr>
        <w:t>MENA</w:t>
      </w:r>
      <w:r w:rsidR="00A46553" w:rsidRPr="00244E03">
        <w:rPr>
          <w:b/>
          <w:szCs w:val="24"/>
        </w:rPr>
        <w:t xml:space="preserve"> region</w:t>
      </w:r>
      <w:r w:rsidRPr="00244E03">
        <w:rPr>
          <w:b/>
          <w:szCs w:val="24"/>
        </w:rPr>
        <w:t>: prevalence</w:t>
      </w:r>
      <w:r w:rsidR="00BF59F0" w:rsidRPr="00244E03">
        <w:rPr>
          <w:b/>
          <w:szCs w:val="24"/>
        </w:rPr>
        <w:t xml:space="preserve"> in </w:t>
      </w:r>
      <w:r w:rsidR="00F115D1" w:rsidRPr="00244E03">
        <w:rPr>
          <w:b/>
          <w:szCs w:val="24"/>
        </w:rPr>
        <w:t xml:space="preserve">the </w:t>
      </w:r>
      <w:r w:rsidR="000808FB" w:rsidRPr="00244E03">
        <w:rPr>
          <w:b/>
          <w:szCs w:val="24"/>
        </w:rPr>
        <w:t>general population</w:t>
      </w:r>
    </w:p>
    <w:p w14:paraId="79E3DB30" w14:textId="4254CC7E" w:rsidR="00C123B1" w:rsidRDefault="00330E6A" w:rsidP="00647E70">
      <w:pPr>
        <w:snapToGrid w:val="0"/>
        <w:spacing w:after="0" w:line="360" w:lineRule="auto"/>
        <w:jc w:val="both"/>
        <w:rPr>
          <w:szCs w:val="24"/>
          <w:lang w:eastAsia="zh-CN"/>
        </w:rPr>
      </w:pPr>
      <w:r w:rsidRPr="00CF3E28">
        <w:rPr>
          <w:szCs w:val="24"/>
        </w:rPr>
        <w:t xml:space="preserve">Among the 20 MENA countries, </w:t>
      </w:r>
      <w:r w:rsidR="00403568" w:rsidRPr="00CF3E28">
        <w:rPr>
          <w:szCs w:val="24"/>
        </w:rPr>
        <w:t xml:space="preserve">anti-HCV prevalence in the GP varied widely. </w:t>
      </w:r>
      <w:r w:rsidRPr="00CF3E28">
        <w:rPr>
          <w:szCs w:val="24"/>
        </w:rPr>
        <w:t xml:space="preserve">Egypt, Pakistan, and Yemen were classified as having high </w:t>
      </w:r>
      <w:r w:rsidR="00033B7A" w:rsidRPr="00CF3E28">
        <w:rPr>
          <w:szCs w:val="24"/>
        </w:rPr>
        <w:t xml:space="preserve">prevalences of </w:t>
      </w:r>
      <w:r w:rsidRPr="00CF3E28">
        <w:rPr>
          <w:szCs w:val="24"/>
        </w:rPr>
        <w:t>anti-HCV</w:t>
      </w:r>
      <w:r w:rsidR="00403568" w:rsidRPr="00CF3E28">
        <w:rPr>
          <w:szCs w:val="24"/>
        </w:rPr>
        <w:t xml:space="preserve">. </w:t>
      </w:r>
      <w:r w:rsidR="000D5BA1" w:rsidRPr="00CF3E28">
        <w:rPr>
          <w:szCs w:val="24"/>
        </w:rPr>
        <w:t>In</w:t>
      </w:r>
      <w:r w:rsidR="00403568" w:rsidRPr="00CF3E28">
        <w:rPr>
          <w:szCs w:val="24"/>
        </w:rPr>
        <w:t xml:space="preserve"> the six Gulf Nations, namely, Bahrain, Kuwait, Oman, Qatar, Saudi Arabia, and</w:t>
      </w:r>
      <w:r w:rsidR="00033B7A" w:rsidRPr="00CF3E28">
        <w:rPr>
          <w:szCs w:val="24"/>
        </w:rPr>
        <w:t xml:space="preserve"> the</w:t>
      </w:r>
      <w:r w:rsidR="00403568" w:rsidRPr="00CF3E28">
        <w:rPr>
          <w:szCs w:val="24"/>
        </w:rPr>
        <w:t xml:space="preserve"> UAE,</w:t>
      </w:r>
      <w:r w:rsidR="000D5BA1" w:rsidRPr="00CF3E28">
        <w:rPr>
          <w:szCs w:val="24"/>
        </w:rPr>
        <w:t xml:space="preserve"> </w:t>
      </w:r>
      <w:r w:rsidR="000808FB" w:rsidRPr="00CF3E28">
        <w:rPr>
          <w:szCs w:val="24"/>
        </w:rPr>
        <w:t xml:space="preserve">the reporting quality of </w:t>
      </w:r>
      <w:r w:rsidR="00033B7A" w:rsidRPr="00CF3E28">
        <w:rPr>
          <w:szCs w:val="24"/>
        </w:rPr>
        <w:t xml:space="preserve">the </w:t>
      </w:r>
      <w:r w:rsidR="000D5BA1" w:rsidRPr="00CF3E28">
        <w:rPr>
          <w:szCs w:val="24"/>
        </w:rPr>
        <w:t xml:space="preserve">anti-HCV prevalence data was </w:t>
      </w:r>
      <w:r w:rsidR="00033B7A" w:rsidRPr="00CF3E28">
        <w:rPr>
          <w:szCs w:val="24"/>
        </w:rPr>
        <w:t>poor</w:t>
      </w:r>
      <w:r w:rsidR="000D5BA1" w:rsidRPr="00CF3E28">
        <w:rPr>
          <w:szCs w:val="24"/>
        </w:rPr>
        <w:t xml:space="preserve"> (no data for Bahrain). </w:t>
      </w:r>
      <w:r w:rsidR="000808FB" w:rsidRPr="00CF3E28">
        <w:rPr>
          <w:szCs w:val="24"/>
        </w:rPr>
        <w:t>Nevertheless, t</w:t>
      </w:r>
      <w:r w:rsidR="000D5BA1" w:rsidRPr="00CF3E28">
        <w:rPr>
          <w:szCs w:val="24"/>
        </w:rPr>
        <w:t>he available data in the GP</w:t>
      </w:r>
      <w:r w:rsidR="000808FB" w:rsidRPr="00CF3E28">
        <w:rPr>
          <w:szCs w:val="24"/>
        </w:rPr>
        <w:t xml:space="preserve"> demonstrate</w:t>
      </w:r>
      <w:r w:rsidR="000D5BA1" w:rsidRPr="00CF3E28">
        <w:rPr>
          <w:szCs w:val="24"/>
        </w:rPr>
        <w:t xml:space="preserve"> </w:t>
      </w:r>
      <w:r w:rsidR="000808FB" w:rsidRPr="00CF3E28">
        <w:rPr>
          <w:szCs w:val="24"/>
        </w:rPr>
        <w:t>low-to-</w:t>
      </w:r>
      <w:r w:rsidR="000D5BA1" w:rsidRPr="00CF3E28">
        <w:rPr>
          <w:szCs w:val="24"/>
        </w:rPr>
        <w:t xml:space="preserve">moderate </w:t>
      </w:r>
      <w:r w:rsidR="00033B7A" w:rsidRPr="00CF3E28">
        <w:rPr>
          <w:szCs w:val="24"/>
        </w:rPr>
        <w:t xml:space="preserve">prevalences </w:t>
      </w:r>
      <w:r w:rsidR="000D5BA1" w:rsidRPr="00CF3E28">
        <w:rPr>
          <w:szCs w:val="24"/>
        </w:rPr>
        <w:t xml:space="preserve">of anti-HCV </w:t>
      </w:r>
      <w:r w:rsidR="000808FB" w:rsidRPr="00CF3E28">
        <w:rPr>
          <w:szCs w:val="24"/>
        </w:rPr>
        <w:t>in these countries</w:t>
      </w:r>
      <w:r w:rsidR="000D5BA1" w:rsidRPr="00CF3E28">
        <w:rPr>
          <w:szCs w:val="24"/>
        </w:rPr>
        <w:t xml:space="preserve">. </w:t>
      </w:r>
      <w:r w:rsidR="00491910" w:rsidRPr="00CF3E28">
        <w:rPr>
          <w:szCs w:val="24"/>
        </w:rPr>
        <w:t>Remarkably</w:t>
      </w:r>
      <w:r w:rsidR="000D5BA1" w:rsidRPr="00CF3E28">
        <w:rPr>
          <w:szCs w:val="24"/>
        </w:rPr>
        <w:t xml:space="preserve">, in these countries, </w:t>
      </w:r>
      <w:r w:rsidR="00033B7A" w:rsidRPr="00CF3E28">
        <w:rPr>
          <w:szCs w:val="24"/>
        </w:rPr>
        <w:t xml:space="preserve">the </w:t>
      </w:r>
      <w:r w:rsidR="000D5BA1" w:rsidRPr="00CF3E28">
        <w:rPr>
          <w:szCs w:val="24"/>
        </w:rPr>
        <w:t xml:space="preserve">data </w:t>
      </w:r>
      <w:r w:rsidR="00033B7A" w:rsidRPr="00CF3E28">
        <w:rPr>
          <w:szCs w:val="24"/>
        </w:rPr>
        <w:t xml:space="preserve">from </w:t>
      </w:r>
      <w:r w:rsidR="000D5BA1" w:rsidRPr="00CF3E28">
        <w:rPr>
          <w:szCs w:val="24"/>
        </w:rPr>
        <w:t>blood donors</w:t>
      </w:r>
      <w:r w:rsidR="00350C5F" w:rsidRPr="00CF3E28">
        <w:rPr>
          <w:szCs w:val="24"/>
        </w:rPr>
        <w:t xml:space="preserve"> </w:t>
      </w:r>
      <w:r w:rsidR="00033B7A" w:rsidRPr="00CF3E28">
        <w:rPr>
          <w:szCs w:val="24"/>
        </w:rPr>
        <w:t xml:space="preserve">were </w:t>
      </w:r>
      <w:r w:rsidR="000D5BA1" w:rsidRPr="00CF3E28">
        <w:rPr>
          <w:szCs w:val="24"/>
        </w:rPr>
        <w:t xml:space="preserve">of better </w:t>
      </w:r>
      <w:r w:rsidR="000808FB" w:rsidRPr="00CF3E28">
        <w:rPr>
          <w:szCs w:val="24"/>
        </w:rPr>
        <w:t xml:space="preserve">reporting </w:t>
      </w:r>
      <w:r w:rsidR="000D5BA1" w:rsidRPr="00CF3E28">
        <w:rPr>
          <w:szCs w:val="24"/>
        </w:rPr>
        <w:t>quality</w:t>
      </w:r>
      <w:r w:rsidR="00350C5F" w:rsidRPr="00CF3E28">
        <w:rPr>
          <w:szCs w:val="24"/>
        </w:rPr>
        <w:t xml:space="preserve">. </w:t>
      </w:r>
      <w:r w:rsidR="00033B7A" w:rsidRPr="00CF3E28">
        <w:rPr>
          <w:szCs w:val="24"/>
        </w:rPr>
        <w:t xml:space="preserve">Among </w:t>
      </w:r>
      <w:r w:rsidR="00350C5F" w:rsidRPr="00CF3E28">
        <w:rPr>
          <w:szCs w:val="24"/>
        </w:rPr>
        <w:t>blood donors,</w:t>
      </w:r>
      <w:r w:rsidR="00033B7A" w:rsidRPr="00CF3E28">
        <w:rPr>
          <w:szCs w:val="24"/>
        </w:rPr>
        <w:t xml:space="preserve"> the</w:t>
      </w:r>
      <w:r w:rsidR="0034178A" w:rsidRPr="00CF3E28">
        <w:rPr>
          <w:szCs w:val="24"/>
        </w:rPr>
        <w:t xml:space="preserve"> </w:t>
      </w:r>
      <w:r w:rsidR="008E470A" w:rsidRPr="00CF3E28">
        <w:rPr>
          <w:szCs w:val="24"/>
        </w:rPr>
        <w:t>an</w:t>
      </w:r>
      <w:r w:rsidR="00491910" w:rsidRPr="00CF3E28">
        <w:rPr>
          <w:szCs w:val="24"/>
        </w:rPr>
        <w:t xml:space="preserve">ti-HCV prevalence </w:t>
      </w:r>
      <w:r w:rsidR="00033B7A" w:rsidRPr="00CF3E28">
        <w:rPr>
          <w:szCs w:val="24"/>
        </w:rPr>
        <w:t xml:space="preserve">was lower </w:t>
      </w:r>
      <w:r w:rsidR="00491910" w:rsidRPr="00CF3E28">
        <w:rPr>
          <w:szCs w:val="24"/>
        </w:rPr>
        <w:t xml:space="preserve">in nationals </w:t>
      </w:r>
      <w:r w:rsidR="00033B7A" w:rsidRPr="00CF3E28">
        <w:rPr>
          <w:szCs w:val="24"/>
        </w:rPr>
        <w:t>than in</w:t>
      </w:r>
      <w:r w:rsidR="000808FB" w:rsidRPr="00CF3E28">
        <w:rPr>
          <w:szCs w:val="24"/>
        </w:rPr>
        <w:t xml:space="preserve"> </w:t>
      </w:r>
      <w:r w:rsidR="00350C5F" w:rsidRPr="00CF3E28">
        <w:rPr>
          <w:szCs w:val="24"/>
        </w:rPr>
        <w:t>migrants</w:t>
      </w:r>
      <w:r w:rsidR="002E69A7" w:rsidRPr="00CF3E28">
        <w:rPr>
          <w:szCs w:val="24"/>
        </w:rPr>
        <w:t>,</w:t>
      </w:r>
      <w:r w:rsidR="00350C5F" w:rsidRPr="00CF3E28">
        <w:rPr>
          <w:szCs w:val="24"/>
        </w:rPr>
        <w:t xml:space="preserve"> suggesting that </w:t>
      </w:r>
      <w:r w:rsidR="00033B7A" w:rsidRPr="00CF3E28">
        <w:rPr>
          <w:szCs w:val="24"/>
        </w:rPr>
        <w:t xml:space="preserve">the </w:t>
      </w:r>
      <w:r w:rsidR="000D5BA1" w:rsidRPr="00CF3E28">
        <w:rPr>
          <w:szCs w:val="24"/>
        </w:rPr>
        <w:t xml:space="preserve">demographic </w:t>
      </w:r>
      <w:r w:rsidR="004F6021" w:rsidRPr="00CF3E28">
        <w:rPr>
          <w:szCs w:val="24"/>
        </w:rPr>
        <w:t>characteristics</w:t>
      </w:r>
      <w:r w:rsidR="00350C5F" w:rsidRPr="00CF3E28">
        <w:rPr>
          <w:szCs w:val="24"/>
        </w:rPr>
        <w:t xml:space="preserve"> </w:t>
      </w:r>
      <w:r w:rsidR="000D5BA1" w:rsidRPr="00CF3E28">
        <w:rPr>
          <w:szCs w:val="24"/>
        </w:rPr>
        <w:t xml:space="preserve">of these </w:t>
      </w:r>
      <w:r w:rsidR="00350C5F" w:rsidRPr="00CF3E28">
        <w:rPr>
          <w:szCs w:val="24"/>
        </w:rPr>
        <w:t>Gulf Nations</w:t>
      </w:r>
      <w:r w:rsidR="000D5BA1" w:rsidRPr="00CF3E28">
        <w:rPr>
          <w:szCs w:val="24"/>
        </w:rPr>
        <w:t xml:space="preserve"> </w:t>
      </w:r>
      <w:r w:rsidR="00350C5F" w:rsidRPr="00CF3E28">
        <w:rPr>
          <w:szCs w:val="24"/>
        </w:rPr>
        <w:t xml:space="preserve">(nationals </w:t>
      </w:r>
      <w:r w:rsidR="00350C5F" w:rsidRPr="00CF3E28">
        <w:rPr>
          <w:i/>
          <w:iCs/>
          <w:szCs w:val="24"/>
        </w:rPr>
        <w:t>vs</w:t>
      </w:r>
      <w:r w:rsidR="00350C5F" w:rsidRPr="00CF3E28">
        <w:rPr>
          <w:szCs w:val="24"/>
        </w:rPr>
        <w:t xml:space="preserve"> migrants) </w:t>
      </w:r>
      <w:r w:rsidR="000D5BA1" w:rsidRPr="00CF3E28">
        <w:rPr>
          <w:szCs w:val="24"/>
        </w:rPr>
        <w:t xml:space="preserve">should be </w:t>
      </w:r>
      <w:r w:rsidR="00350C5F" w:rsidRPr="00CF3E28">
        <w:rPr>
          <w:szCs w:val="24"/>
        </w:rPr>
        <w:t>considered</w:t>
      </w:r>
      <w:r w:rsidR="00491910" w:rsidRPr="00CF3E28">
        <w:rPr>
          <w:szCs w:val="24"/>
        </w:rPr>
        <w:t xml:space="preserve"> </w:t>
      </w:r>
      <w:r w:rsidR="00033B7A" w:rsidRPr="00CF3E28">
        <w:rPr>
          <w:szCs w:val="24"/>
        </w:rPr>
        <w:t xml:space="preserve">when </w:t>
      </w:r>
      <w:r w:rsidR="004F6021" w:rsidRPr="00CF3E28">
        <w:rPr>
          <w:szCs w:val="24"/>
        </w:rPr>
        <w:t>describing</w:t>
      </w:r>
      <w:r w:rsidR="00033B7A" w:rsidRPr="00CF3E28">
        <w:rPr>
          <w:szCs w:val="24"/>
        </w:rPr>
        <w:t xml:space="preserve"> the</w:t>
      </w:r>
      <w:r w:rsidR="004F6021" w:rsidRPr="00CF3E28">
        <w:rPr>
          <w:szCs w:val="24"/>
        </w:rPr>
        <w:t xml:space="preserve"> </w:t>
      </w:r>
      <w:r w:rsidR="00491910" w:rsidRPr="00CF3E28">
        <w:rPr>
          <w:szCs w:val="24"/>
        </w:rPr>
        <w:t>HCV epidemiology</w:t>
      </w:r>
      <w:r w:rsidR="000D5BA1" w:rsidRPr="00CF3E28">
        <w:rPr>
          <w:szCs w:val="24"/>
        </w:rPr>
        <w:fldChar w:fldCharType="begin"/>
      </w:r>
      <w:r w:rsidR="00461478" w:rsidRPr="00CF3E28">
        <w:rPr>
          <w:szCs w:val="24"/>
        </w:rPr>
        <w:instrText xml:space="preserve"> ADDIN EN.CITE &lt;EndNote&gt;&lt;Cite&gt;&lt;Author&gt;Chaabna&lt;/Author&gt;&lt;Year&gt;2017&lt;/Year&gt;&lt;RecNum&gt;3137&lt;/RecNum&gt;&lt;DisplayText&gt;&lt;style face="superscript"&gt;[71]&lt;/style&gt;&lt;/DisplayText&gt;&lt;record&gt;&lt;rec-number&gt;3137&lt;/rec-number&gt;&lt;foreign-keys&gt;&lt;key app="EN" db-id="2zrzpxzptwtsauexpsbxsx215ae0ez0ezfrf" timestamp="1522760581"&gt;3137&lt;/key&gt;&lt;/foreign-keys&gt;&lt;ref-type name="Journal Article"&gt;17&lt;/ref-type&gt;&lt;contributors&gt;&lt;authors&gt;&lt;author&gt;Chaabna, K.&lt;/author&gt;&lt;author&gt;Cheema, S.&lt;/author&gt;&lt;author&gt;Mamtani, R.&lt;/author&gt;&lt;/authors&gt;&lt;/contributors&gt;&lt;auth-address&gt;Institute for Population Health, Weill Cornell Medicine-Qatar, Doha, Qatar.&lt;/auth-address&gt;&lt;titles&gt;&lt;title&gt;Migrants, healthy worker effect, and mortality trends in the Gulf Cooperation Council countries&lt;/title&gt;&lt;secondary-title&gt;PLoS One&lt;/secondary-title&gt;&lt;/titles&gt;&lt;periodical&gt;&lt;full-title&gt;PloS one&lt;/full-title&gt;&lt;/periodical&gt;&lt;pages&gt;e0179711&lt;/pages&gt;&lt;volume&gt;12&lt;/volume&gt;&lt;number&gt;6&lt;/number&gt;&lt;dates&gt;&lt;year&gt;2017&lt;/year&gt;&lt;/dates&gt;&lt;isbn&gt;1932-6203 (Electronic)&amp;#xD;1932-6203 (Linking)&lt;/isbn&gt;&lt;accession-num&gt;28632794&lt;/accession-num&gt;&lt;urls&gt;&lt;related-urls&gt;&lt;url&gt;https://www.ncbi.nlm.nih.gov/pubmed/28632794&lt;/url&gt;&lt;/related-urls&gt;&lt;/urls&gt;&lt;custom2&gt;PMC5478152&lt;/custom2&gt;&lt;electronic-resource-num&gt;10.1371/journal.pone.0179711&lt;/electronic-resource-num&gt;&lt;/record&gt;&lt;/Cite&gt;&lt;/EndNote&gt;</w:instrText>
      </w:r>
      <w:r w:rsidR="000D5BA1" w:rsidRPr="00CF3E28">
        <w:rPr>
          <w:szCs w:val="24"/>
        </w:rPr>
        <w:fldChar w:fldCharType="separate"/>
      </w:r>
      <w:r w:rsidR="0068530D" w:rsidRPr="00CF3E28">
        <w:rPr>
          <w:noProof/>
          <w:szCs w:val="24"/>
          <w:vertAlign w:val="superscript"/>
        </w:rPr>
        <w:t>[71]</w:t>
      </w:r>
      <w:r w:rsidR="000D5BA1" w:rsidRPr="00CF3E28">
        <w:rPr>
          <w:szCs w:val="24"/>
        </w:rPr>
        <w:fldChar w:fldCharType="end"/>
      </w:r>
      <w:r w:rsidR="000D5BA1" w:rsidRPr="00CF3E28">
        <w:rPr>
          <w:szCs w:val="24"/>
        </w:rPr>
        <w:t xml:space="preserve">. </w:t>
      </w:r>
      <w:r w:rsidR="00683E28" w:rsidRPr="00CF3E28">
        <w:rPr>
          <w:szCs w:val="24"/>
        </w:rPr>
        <w:t>In these countries, population size increased rapidly</w:t>
      </w:r>
      <w:r w:rsidR="00F115D1" w:rsidRPr="00CF3E28">
        <w:rPr>
          <w:szCs w:val="24"/>
        </w:rPr>
        <w:t xml:space="preserve"> in the last two decades</w:t>
      </w:r>
      <w:r w:rsidR="00683E28" w:rsidRPr="00CF3E28">
        <w:rPr>
          <w:szCs w:val="24"/>
        </w:rPr>
        <w:t xml:space="preserve"> due to </w:t>
      </w:r>
      <w:r w:rsidR="00033B7A" w:rsidRPr="00CF3E28">
        <w:rPr>
          <w:szCs w:val="24"/>
        </w:rPr>
        <w:t xml:space="preserve">the </w:t>
      </w:r>
      <w:r w:rsidR="00B74AD1" w:rsidRPr="00CF3E28">
        <w:rPr>
          <w:szCs w:val="24"/>
        </w:rPr>
        <w:t>im</w:t>
      </w:r>
      <w:r w:rsidR="00683E28" w:rsidRPr="00CF3E28">
        <w:rPr>
          <w:szCs w:val="24"/>
        </w:rPr>
        <w:t>migration of temporary workers</w:t>
      </w:r>
      <w:r w:rsidR="00683E28" w:rsidRPr="00CF3E28">
        <w:rPr>
          <w:szCs w:val="24"/>
        </w:rPr>
        <w:fldChar w:fldCharType="begin"/>
      </w:r>
      <w:r w:rsidR="0068530D" w:rsidRPr="00CF3E28">
        <w:rPr>
          <w:szCs w:val="24"/>
        </w:rPr>
        <w:instrText xml:space="preserve"> ADDIN EN.CITE &lt;EndNote&gt;&lt;Cite&gt;&lt;Author&gt;Abdul Salam&lt;/Author&gt;&lt;Year&gt;2015&lt;/Year&gt;&lt;RecNum&gt;3133&lt;/RecNum&gt;&lt;DisplayText&gt;&lt;style face="superscript"&gt;[72]&lt;/style&gt;&lt;/DisplayText&gt;&lt;record&gt;&lt;rec-number&gt;3133&lt;/rec-number&gt;&lt;foreign-keys&gt;&lt;key app="EN" db-id="2zrzpxzptwtsauexpsbxsx215ae0ez0ezfrf" timestamp="1518956633"&gt;3133&lt;/key&gt;&lt;/foreign-keys&gt;&lt;ref-type name="Journal Article"&gt;17&lt;/ref-type&gt;&lt;contributors&gt;&lt;authors&gt;&lt;author&gt;Abdul Salam, A.&lt;/author&gt;&lt;author&gt;Elsegaey, I.&lt;/author&gt;&lt;author&gt;Khraif, R.&lt;/author&gt;&lt;author&gt;AlMutairi, A.&lt;/author&gt;&lt;author&gt;Aldosari, A.&lt;/author&gt;&lt;/authors&gt;&lt;/contributors&gt;&lt;auth-address&gt;Center for Population Studies, King Saud University, Riyadh, Saudi Arabia.&lt;/auth-address&gt;&lt;titles&gt;&lt;title&gt;Components and public health impact of population growth in the Arab world&lt;/title&gt;&lt;secondary-title&gt;PLoS One&lt;/secondary-title&gt;&lt;/titles&gt;&lt;periodical&gt;&lt;full-title&gt;PloS one&lt;/full-title&gt;&lt;/periodical&gt;&lt;pages&gt;e0124944&lt;/pages&gt;&lt;volume&gt;10&lt;/volume&gt;&lt;number&gt;5&lt;/number&gt;&lt;keywords&gt;&lt;keyword&gt;Animals&lt;/keyword&gt;&lt;keyword&gt;*Arab World&lt;/keyword&gt;&lt;keyword&gt;Biostatistics&lt;/keyword&gt;&lt;keyword&gt;Child, Preschool&lt;/keyword&gt;&lt;keyword&gt;Databases, Factual&lt;/keyword&gt;&lt;keyword&gt;Emigration and Immigration/statistics &amp;amp; numerical data&lt;/keyword&gt;&lt;keyword&gt;Female&lt;/keyword&gt;&lt;keyword&gt;Humans&lt;/keyword&gt;&lt;keyword&gt;Infant&lt;/keyword&gt;&lt;keyword&gt;Infant, Newborn&lt;/keyword&gt;&lt;keyword&gt;Male&lt;/keyword&gt;&lt;keyword&gt;Mortality&lt;/keyword&gt;&lt;keyword&gt;*Population Growth&lt;/keyword&gt;&lt;keyword&gt;*Public Health&lt;/keyword&gt;&lt;/keywords&gt;&lt;dates&gt;&lt;year&gt;2015&lt;/year&gt;&lt;/dates&gt;&lt;isbn&gt;1932-6203 (Electronic)&amp;#xD;1932-6203 (Linking)&lt;/isbn&gt;&lt;accession-num&gt;25993053&lt;/accession-num&gt;&lt;urls&gt;&lt;related-urls&gt;&lt;url&gt;https://www.ncbi.nlm.nih.gov/pubmed/25993053&lt;/url&gt;&lt;/related-urls&gt;&lt;/urls&gt;&lt;custom2&gt;PMC4436256&lt;/custom2&gt;&lt;electronic-resource-num&gt;10.1371/journal.pone.0124944&lt;/electronic-resource-num&gt;&lt;/record&gt;&lt;/Cite&gt;&lt;/EndNote&gt;</w:instrText>
      </w:r>
      <w:r w:rsidR="00683E28" w:rsidRPr="00CF3E28">
        <w:rPr>
          <w:szCs w:val="24"/>
        </w:rPr>
        <w:fldChar w:fldCharType="separate"/>
      </w:r>
      <w:r w:rsidR="0068530D" w:rsidRPr="00CF3E28">
        <w:rPr>
          <w:szCs w:val="24"/>
          <w:vertAlign w:val="superscript"/>
        </w:rPr>
        <w:t>[72]</w:t>
      </w:r>
      <w:r w:rsidR="00683E28" w:rsidRPr="00CF3E28">
        <w:rPr>
          <w:szCs w:val="24"/>
        </w:rPr>
        <w:fldChar w:fldCharType="end"/>
      </w:r>
      <w:r w:rsidR="00683E28" w:rsidRPr="00CF3E28">
        <w:rPr>
          <w:szCs w:val="24"/>
        </w:rPr>
        <w:t xml:space="preserve">. </w:t>
      </w:r>
      <w:r w:rsidR="000D5BA1" w:rsidRPr="00CF3E28">
        <w:rPr>
          <w:szCs w:val="24"/>
        </w:rPr>
        <w:t>More than 30%</w:t>
      </w:r>
      <w:r w:rsidR="002E69A7" w:rsidRPr="00CF3E28">
        <w:rPr>
          <w:szCs w:val="24"/>
        </w:rPr>
        <w:t xml:space="preserve"> of</w:t>
      </w:r>
      <w:r w:rsidR="000D5BA1" w:rsidRPr="00CF3E28">
        <w:rPr>
          <w:szCs w:val="24"/>
        </w:rPr>
        <w:t xml:space="preserve"> the </w:t>
      </w:r>
      <w:r w:rsidR="00033B7A" w:rsidRPr="00CF3E28">
        <w:rPr>
          <w:szCs w:val="24"/>
        </w:rPr>
        <w:t xml:space="preserve">populations of the </w:t>
      </w:r>
      <w:r w:rsidR="000D5BA1" w:rsidRPr="00CF3E28">
        <w:rPr>
          <w:szCs w:val="24"/>
        </w:rPr>
        <w:t>Gulf Nations</w:t>
      </w:r>
      <w:r w:rsidR="00033B7A" w:rsidRPr="00CF3E28">
        <w:rPr>
          <w:szCs w:val="24"/>
        </w:rPr>
        <w:t xml:space="preserve"> </w:t>
      </w:r>
      <w:r w:rsidR="008E470A" w:rsidRPr="00CF3E28">
        <w:rPr>
          <w:szCs w:val="24"/>
        </w:rPr>
        <w:t>are migrants</w:t>
      </w:r>
      <w:r w:rsidR="001D38C9" w:rsidRPr="00CF3E28">
        <w:rPr>
          <w:szCs w:val="24"/>
        </w:rPr>
        <w:t xml:space="preserve">; in Qatar and </w:t>
      </w:r>
      <w:r w:rsidR="00033B7A" w:rsidRPr="00CF3E28">
        <w:rPr>
          <w:szCs w:val="24"/>
        </w:rPr>
        <w:t xml:space="preserve">the </w:t>
      </w:r>
      <w:r w:rsidR="001D38C9" w:rsidRPr="00CF3E28">
        <w:rPr>
          <w:szCs w:val="24"/>
        </w:rPr>
        <w:t>UAE in 2014</w:t>
      </w:r>
      <w:r w:rsidR="00033B7A" w:rsidRPr="00CF3E28">
        <w:rPr>
          <w:szCs w:val="24"/>
        </w:rPr>
        <w:t>,</w:t>
      </w:r>
      <w:r w:rsidR="001D38C9" w:rsidRPr="00CF3E28">
        <w:rPr>
          <w:szCs w:val="24"/>
        </w:rPr>
        <w:t xml:space="preserve"> this figure</w:t>
      </w:r>
      <w:r w:rsidR="008E470A" w:rsidRPr="00CF3E28">
        <w:rPr>
          <w:szCs w:val="24"/>
        </w:rPr>
        <w:t xml:space="preserve"> wa</w:t>
      </w:r>
      <w:r w:rsidR="000D5BA1" w:rsidRPr="00CF3E28">
        <w:rPr>
          <w:szCs w:val="24"/>
        </w:rPr>
        <w:t>s over 80%</w:t>
      </w:r>
      <w:r w:rsidR="000D5BA1" w:rsidRPr="00CF3E28">
        <w:rPr>
          <w:szCs w:val="24"/>
        </w:rPr>
        <w:fldChar w:fldCharType="begin"/>
      </w:r>
      <w:r w:rsidR="00461478" w:rsidRPr="00CF3E28">
        <w:rPr>
          <w:szCs w:val="24"/>
        </w:rPr>
        <w:instrText xml:space="preserve"> ADDIN EN.CITE &lt;EndNote&gt;&lt;Cite&gt;&lt;Author&gt;De Bel-Air&lt;/Author&gt;&lt;Year&gt;2015&lt;/Year&gt;&lt;RecNum&gt;3154&lt;/RecNum&gt;&lt;DisplayText&gt;&lt;style face="superscript"&gt;[73, 74]&lt;/style&gt;&lt;/DisplayText&gt;&lt;record&gt;&lt;rec-number&gt;3154&lt;/rec-number&gt;&lt;foreign-keys&gt;&lt;key app="EN" db-id="2zrzpxzptwtsauexpsbxsx215ae0ez0ezfrf" timestamp="1527156141"&gt;3154&lt;/key&gt;&lt;/foreign-keys&gt;&lt;ref-type name="Report"&gt;27&lt;/ref-type&gt;&lt;contributors&gt;&lt;authors&gt;&lt;author&gt;De Bel-Air, F.&lt;/author&gt;&lt;/authors&gt;&lt;/contributors&gt;&lt;titles&gt;&lt;title&gt;Gulf Labour Markets and Migration (GLMM). Demography, migration and labour market in Qatar. GLMM - EN - No. 8/2014&lt;/title&gt;&lt;/titles&gt;&lt;dates&gt;&lt;year&gt;2015&lt;/year&gt;&lt;/dates&gt;&lt;pub-location&gt;San Domenico di Fiesole, Italy&lt;/pub-location&gt;&lt;publisher&gt;European University Institute and Gulf Research Center (GRC)&lt;/publisher&gt;&lt;urls&gt;&lt;related-urls&gt;&lt;url&gt;http://cadmus.eui.eu/bitstream/handle/1814/32431/GLMM_ExpNote_08-2014.pdf?sequence=1&lt;/url&gt;&lt;/related-urls&gt;&lt;/urls&gt;&lt;/record&gt;&lt;/Cite&gt;&lt;Cite&gt;&lt;Author&gt;De Bel-Air&lt;/Author&gt;&lt;Year&gt;2015&lt;/Year&gt;&lt;RecNum&gt;3151&lt;/RecNum&gt;&lt;record&gt;&lt;rec-number&gt;3151&lt;/rec-number&gt;&lt;foreign-keys&gt;&lt;key app="EN" db-id="2zrzpxzptwtsauexpsbxsx215ae0ez0ezfrf" timestamp="1527156141"&gt;3151&lt;/key&gt;&lt;/foreign-keys&gt;&lt;ref-type name="Report"&gt;27&lt;/ref-type&gt;&lt;contributors&gt;&lt;authors&gt;&lt;author&gt;De Bel-Air, F.&lt;/author&gt;&lt;/authors&gt;&lt;/contributors&gt;&lt;titles&gt;&lt;title&gt;Gulf Labour Markets and Migration (GLMM). Demography, Migration, and the Labour Market in the UAE. GLMM - EN - No. 7/2015&lt;/title&gt;&lt;/titles&gt;&lt;dates&gt;&lt;year&gt;2015&lt;/year&gt;&lt;/dates&gt;&lt;pub-location&gt;San Domenico di Fiesole, Italy&lt;/pub-location&gt;&lt;publisher&gt;European University Institute and Gulf Research Center (GRC)&lt;/publisher&gt;&lt;urls&gt;&lt;related-urls&gt;&lt;url&gt;http://cadmus.eui.eu/bitstream/handle/1814/36375/GLMM_ExpNote_07_2015.pdf&lt;/url&gt;&lt;/related-urls&gt;&lt;/urls&gt;&lt;/record&gt;&lt;/Cite&gt;&lt;/EndNote&gt;</w:instrText>
      </w:r>
      <w:r w:rsidR="000D5BA1" w:rsidRPr="00CF3E28">
        <w:rPr>
          <w:szCs w:val="24"/>
        </w:rPr>
        <w:fldChar w:fldCharType="separate"/>
      </w:r>
      <w:r w:rsidR="001252CF">
        <w:rPr>
          <w:noProof/>
          <w:szCs w:val="24"/>
          <w:vertAlign w:val="superscript"/>
        </w:rPr>
        <w:t>[73,</w:t>
      </w:r>
      <w:r w:rsidR="0068530D" w:rsidRPr="00CF3E28">
        <w:rPr>
          <w:noProof/>
          <w:szCs w:val="24"/>
          <w:vertAlign w:val="superscript"/>
        </w:rPr>
        <w:t>74]</w:t>
      </w:r>
      <w:r w:rsidR="000D5BA1" w:rsidRPr="00CF3E28">
        <w:rPr>
          <w:szCs w:val="24"/>
        </w:rPr>
        <w:fldChar w:fldCharType="end"/>
      </w:r>
      <w:r w:rsidR="000D5BA1" w:rsidRPr="00CF3E28">
        <w:rPr>
          <w:szCs w:val="24"/>
        </w:rPr>
        <w:t>.</w:t>
      </w:r>
      <w:r w:rsidR="008E470A" w:rsidRPr="00CF3E28">
        <w:rPr>
          <w:szCs w:val="24"/>
        </w:rPr>
        <w:t xml:space="preserve"> </w:t>
      </w:r>
      <w:r w:rsidR="001D38C9" w:rsidRPr="00CF3E28">
        <w:rPr>
          <w:szCs w:val="24"/>
        </w:rPr>
        <w:t>I</w:t>
      </w:r>
      <w:r w:rsidR="008E470A" w:rsidRPr="00CF3E28">
        <w:rPr>
          <w:szCs w:val="24"/>
        </w:rPr>
        <w:t xml:space="preserve">n Qatar, Egyptian and Pakistani migrants </w:t>
      </w:r>
      <w:r w:rsidR="001D38C9" w:rsidRPr="00CF3E28">
        <w:rPr>
          <w:szCs w:val="24"/>
        </w:rPr>
        <w:t>ac</w:t>
      </w:r>
      <w:r w:rsidR="008E470A" w:rsidRPr="00CF3E28">
        <w:rPr>
          <w:szCs w:val="24"/>
        </w:rPr>
        <w:t xml:space="preserve">counted for 9% and 5% of the population, </w:t>
      </w:r>
      <w:r w:rsidR="001D38C9" w:rsidRPr="00CF3E28">
        <w:rPr>
          <w:szCs w:val="24"/>
        </w:rPr>
        <w:t xml:space="preserve">respectively, </w:t>
      </w:r>
      <w:r w:rsidR="008E470A" w:rsidRPr="00CF3E28">
        <w:rPr>
          <w:szCs w:val="24"/>
        </w:rPr>
        <w:t>while Qatar</w:t>
      </w:r>
      <w:r w:rsidR="0037328B" w:rsidRPr="00CF3E28">
        <w:rPr>
          <w:szCs w:val="24"/>
        </w:rPr>
        <w:t xml:space="preserve">i nationals </w:t>
      </w:r>
      <w:r w:rsidR="001D38C9" w:rsidRPr="00CF3E28">
        <w:rPr>
          <w:szCs w:val="24"/>
        </w:rPr>
        <w:t>ac</w:t>
      </w:r>
      <w:r w:rsidR="0037328B" w:rsidRPr="00CF3E28">
        <w:rPr>
          <w:szCs w:val="24"/>
        </w:rPr>
        <w:t>counted for 12% (</w:t>
      </w:r>
      <w:r w:rsidR="008E470A" w:rsidRPr="00CF3E28">
        <w:rPr>
          <w:szCs w:val="24"/>
        </w:rPr>
        <w:t>2016</w:t>
      </w:r>
      <w:r w:rsidR="0037328B" w:rsidRPr="00CF3E28">
        <w:rPr>
          <w:szCs w:val="24"/>
        </w:rPr>
        <w:t>)</w:t>
      </w:r>
      <w:r w:rsidR="008E470A" w:rsidRPr="00CF3E28">
        <w:rPr>
          <w:szCs w:val="24"/>
        </w:rPr>
        <w:fldChar w:fldCharType="begin"/>
      </w:r>
      <w:r w:rsidR="0068530D" w:rsidRPr="00CF3E28">
        <w:rPr>
          <w:szCs w:val="24"/>
        </w:rPr>
        <w:instrText xml:space="preserve"> ADDIN EN.CITE &lt;EndNote&gt;&lt;Cite&gt;&lt;Author&gt;Priya DSouza Consultancy&lt;/Author&gt;&lt;Year&gt;2017&lt;/Year&gt;&lt;RecNum&gt;3132&lt;/RecNum&gt;&lt;DisplayText&gt;&lt;style face="superscript"&gt;[75]&lt;/style&gt;&lt;/DisplayText&gt;&lt;record&gt;&lt;rec-number&gt;3132&lt;/rec-number&gt;&lt;foreign-keys&gt;&lt;key app="EN" db-id="2zrzpxzptwtsauexpsbxsx215ae0ez0ezfrf" timestamp="1518955162"&gt;3132&lt;/key&gt;&lt;/foreign-keys&gt;&lt;ref-type name="Report"&gt;27&lt;/ref-type&gt;&lt;contributors&gt;&lt;authors&gt;&lt;author&gt;Priya DSouza Consultancy,.;&lt;/author&gt;&lt;/authors&gt;&lt;/contributors&gt;&lt;titles&gt;&lt;title&gt;Population of Qatar by nationality - 2017 report&lt;/title&gt;&lt;/titles&gt;&lt;dates&gt;&lt;year&gt;2017&lt;/year&gt;&lt;/dates&gt;&lt;pub-location&gt;Doha, Qatar&lt;/pub-location&gt;&lt;urls&gt;&lt;related-urls&gt;&lt;url&gt;http://priyadsouza.com/population-of-qatar-by-nationality-in-2017/&lt;/url&gt;&lt;/related-urls&gt;&lt;/urls&gt;&lt;/record&gt;&lt;/Cite&gt;&lt;/EndNote&gt;</w:instrText>
      </w:r>
      <w:r w:rsidR="008E470A" w:rsidRPr="00CF3E28">
        <w:rPr>
          <w:szCs w:val="24"/>
        </w:rPr>
        <w:fldChar w:fldCharType="separate"/>
      </w:r>
      <w:r w:rsidR="0068530D" w:rsidRPr="00CF3E28">
        <w:rPr>
          <w:szCs w:val="24"/>
          <w:vertAlign w:val="superscript"/>
        </w:rPr>
        <w:t>[75]</w:t>
      </w:r>
      <w:r w:rsidR="008E470A" w:rsidRPr="00CF3E28">
        <w:rPr>
          <w:szCs w:val="24"/>
        </w:rPr>
        <w:fldChar w:fldCharType="end"/>
      </w:r>
      <w:r w:rsidR="008E470A" w:rsidRPr="00CF3E28">
        <w:rPr>
          <w:szCs w:val="24"/>
        </w:rPr>
        <w:t>.</w:t>
      </w:r>
      <w:r w:rsidR="001317A1" w:rsidRPr="00CF3E28">
        <w:rPr>
          <w:szCs w:val="24"/>
        </w:rPr>
        <w:t xml:space="preserve"> </w:t>
      </w:r>
      <w:r w:rsidR="00033B7A" w:rsidRPr="00CF3E28">
        <w:rPr>
          <w:szCs w:val="24"/>
        </w:rPr>
        <w:t>HCV p</w:t>
      </w:r>
      <w:r w:rsidR="001317A1" w:rsidRPr="00CF3E28">
        <w:rPr>
          <w:szCs w:val="24"/>
        </w:rPr>
        <w:t xml:space="preserve">revalence in a GP including </w:t>
      </w:r>
      <w:r w:rsidR="00350C5F" w:rsidRPr="00CF3E28">
        <w:rPr>
          <w:szCs w:val="24"/>
        </w:rPr>
        <w:t xml:space="preserve">both </w:t>
      </w:r>
      <w:r w:rsidR="001317A1" w:rsidRPr="00CF3E28">
        <w:rPr>
          <w:szCs w:val="24"/>
        </w:rPr>
        <w:t xml:space="preserve">nationals and migrants in a country such as Qatar will be influenced by </w:t>
      </w:r>
      <w:r w:rsidR="00683E28" w:rsidRPr="00CF3E28">
        <w:rPr>
          <w:szCs w:val="24"/>
        </w:rPr>
        <w:t>the HCV epidemiology profile</w:t>
      </w:r>
      <w:r w:rsidR="009D772E" w:rsidRPr="00CF3E28">
        <w:rPr>
          <w:szCs w:val="24"/>
        </w:rPr>
        <w:t>s</w:t>
      </w:r>
      <w:r w:rsidR="00683E28" w:rsidRPr="00CF3E28">
        <w:rPr>
          <w:szCs w:val="24"/>
        </w:rPr>
        <w:t xml:space="preserve"> of the migrants’ </w:t>
      </w:r>
      <w:r w:rsidR="00350C5F" w:rsidRPr="00CF3E28">
        <w:rPr>
          <w:szCs w:val="24"/>
        </w:rPr>
        <w:t>countr</w:t>
      </w:r>
      <w:r w:rsidR="009D772E" w:rsidRPr="00CF3E28">
        <w:rPr>
          <w:szCs w:val="24"/>
        </w:rPr>
        <w:t>ies</w:t>
      </w:r>
      <w:r w:rsidR="00350C5F" w:rsidRPr="00CF3E28">
        <w:rPr>
          <w:szCs w:val="24"/>
        </w:rPr>
        <w:t xml:space="preserve"> of </w:t>
      </w:r>
      <w:r w:rsidR="00683E28" w:rsidRPr="00CF3E28">
        <w:rPr>
          <w:szCs w:val="24"/>
        </w:rPr>
        <w:t>origin.</w:t>
      </w:r>
      <w:r w:rsidR="005B2440" w:rsidRPr="00CF3E28">
        <w:rPr>
          <w:szCs w:val="24"/>
        </w:rPr>
        <w:t xml:space="preserve"> </w:t>
      </w:r>
      <w:r w:rsidR="007C3A2D" w:rsidRPr="00CF3E28">
        <w:rPr>
          <w:szCs w:val="24"/>
        </w:rPr>
        <w:t>Of note</w:t>
      </w:r>
      <w:r w:rsidR="005B2440" w:rsidRPr="00CF3E28">
        <w:rPr>
          <w:szCs w:val="24"/>
        </w:rPr>
        <w:t xml:space="preserve">, migrants have to be </w:t>
      </w:r>
      <w:r w:rsidR="009D772E" w:rsidRPr="00CF3E28">
        <w:rPr>
          <w:szCs w:val="24"/>
        </w:rPr>
        <w:t xml:space="preserve">negative for </w:t>
      </w:r>
      <w:r w:rsidR="005B2440" w:rsidRPr="00CF3E28">
        <w:rPr>
          <w:szCs w:val="24"/>
        </w:rPr>
        <w:t xml:space="preserve">HIV, HBV, and HCV upon arrival in the </w:t>
      </w:r>
      <w:r w:rsidR="004767F9" w:rsidRPr="00CF3E28">
        <w:rPr>
          <w:szCs w:val="24"/>
        </w:rPr>
        <w:t>Gulf Nations</w:t>
      </w:r>
      <w:r w:rsidR="009D772E" w:rsidRPr="00CF3E28">
        <w:rPr>
          <w:szCs w:val="24"/>
        </w:rPr>
        <w:t>;</w:t>
      </w:r>
      <w:r w:rsidR="005B2440" w:rsidRPr="00CF3E28">
        <w:rPr>
          <w:szCs w:val="24"/>
        </w:rPr>
        <w:t xml:space="preserve"> </w:t>
      </w:r>
      <w:r w:rsidR="007C3A2D" w:rsidRPr="00CF3E28">
        <w:rPr>
          <w:szCs w:val="24"/>
        </w:rPr>
        <w:t xml:space="preserve">however, </w:t>
      </w:r>
      <w:r w:rsidR="005B2440" w:rsidRPr="00CF3E28">
        <w:rPr>
          <w:szCs w:val="24"/>
        </w:rPr>
        <w:t>screening is not mandatory thereafter, except for</w:t>
      </w:r>
      <w:r w:rsidR="009D772E" w:rsidRPr="00CF3E28">
        <w:rPr>
          <w:szCs w:val="24"/>
        </w:rPr>
        <w:t xml:space="preserve"> in</w:t>
      </w:r>
      <w:r w:rsidR="005B2440" w:rsidRPr="00CF3E28">
        <w:rPr>
          <w:szCs w:val="24"/>
        </w:rPr>
        <w:t xml:space="preserve"> some professions</w:t>
      </w:r>
      <w:r w:rsidR="00350C5F" w:rsidRPr="00CF3E28">
        <w:rPr>
          <w:szCs w:val="24"/>
        </w:rPr>
        <w:t xml:space="preserve"> such as </w:t>
      </w:r>
      <w:r w:rsidR="009D772E" w:rsidRPr="00CF3E28">
        <w:rPr>
          <w:szCs w:val="24"/>
        </w:rPr>
        <w:t xml:space="preserve">those in the </w:t>
      </w:r>
      <w:r w:rsidR="00350C5F" w:rsidRPr="00CF3E28">
        <w:rPr>
          <w:szCs w:val="24"/>
        </w:rPr>
        <w:t>healthcare</w:t>
      </w:r>
      <w:r w:rsidR="009D772E" w:rsidRPr="00CF3E28">
        <w:rPr>
          <w:szCs w:val="24"/>
        </w:rPr>
        <w:t xml:space="preserve"> </w:t>
      </w:r>
      <w:r w:rsidR="009D772E" w:rsidRPr="00CF3E28">
        <w:rPr>
          <w:szCs w:val="24"/>
        </w:rPr>
        <w:lastRenderedPageBreak/>
        <w:t>sector</w:t>
      </w:r>
      <w:r w:rsidR="005B2440" w:rsidRPr="00CF3E28">
        <w:rPr>
          <w:szCs w:val="24"/>
        </w:rPr>
        <w:fldChar w:fldCharType="begin">
          <w:fldData xml:space="preserve">PEVuZE5vdGU+PENpdGU+PEF1dGhvcj5LdXdhaXQgVmlzYTwvQXV0aG9yPjxZZWFyPjIwMTc8L1ll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</w:fldData>
        </w:fldChar>
      </w:r>
      <w:r w:rsidR="0068530D" w:rsidRPr="00CF3E28">
        <w:rPr>
          <w:szCs w:val="24"/>
        </w:rPr>
        <w:instrText xml:space="preserve"> ADDIN EN.CITE </w:instrText>
      </w:r>
      <w:r w:rsidR="0068530D" w:rsidRPr="00CF3E28">
        <w:rPr>
          <w:szCs w:val="24"/>
        </w:rPr>
        <w:fldChar w:fldCharType="begin">
          <w:fldData xml:space="preserve">PEVuZE5vdGU+PENpdGU+PEF1dGhvcj5LdXdhaXQgVmlzYTwvQXV0aG9yPjxZZWFyPjIwMTc8L1ll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5B2440" w:rsidRPr="00CF3E28">
        <w:rPr>
          <w:szCs w:val="24"/>
        </w:rPr>
      </w:r>
      <w:r w:rsidR="005B2440" w:rsidRPr="00CF3E28">
        <w:rPr>
          <w:szCs w:val="24"/>
        </w:rPr>
        <w:fldChar w:fldCharType="separate"/>
      </w:r>
      <w:r w:rsidR="0068530D" w:rsidRPr="00CF3E28">
        <w:rPr>
          <w:szCs w:val="24"/>
          <w:vertAlign w:val="superscript"/>
        </w:rPr>
        <w:t>[76-81]</w:t>
      </w:r>
      <w:r w:rsidR="005B2440" w:rsidRPr="00CF3E28">
        <w:rPr>
          <w:szCs w:val="24"/>
        </w:rPr>
        <w:fldChar w:fldCharType="end"/>
      </w:r>
      <w:r w:rsidR="005B2440" w:rsidRPr="00CF3E28">
        <w:rPr>
          <w:szCs w:val="24"/>
        </w:rPr>
        <w:t>.</w:t>
      </w:r>
      <w:r w:rsidR="007C3A2D" w:rsidRPr="00CF3E28">
        <w:rPr>
          <w:szCs w:val="24"/>
        </w:rPr>
        <w:t xml:space="preserve"> Thus, HCV</w:t>
      </w:r>
      <w:r w:rsidR="009D772E" w:rsidRPr="00CF3E28">
        <w:rPr>
          <w:szCs w:val="24"/>
        </w:rPr>
        <w:t>-</w:t>
      </w:r>
      <w:r w:rsidR="007C3A2D" w:rsidRPr="00CF3E28">
        <w:rPr>
          <w:szCs w:val="24"/>
        </w:rPr>
        <w:t>infected migrants</w:t>
      </w:r>
      <w:r w:rsidR="001D38C9" w:rsidRPr="00CF3E28">
        <w:rPr>
          <w:szCs w:val="24"/>
        </w:rPr>
        <w:t xml:space="preserve"> in these countries would</w:t>
      </w:r>
      <w:r w:rsidR="00B003A4" w:rsidRPr="00CF3E28">
        <w:rPr>
          <w:szCs w:val="24"/>
        </w:rPr>
        <w:t xml:space="preserve"> most likely</w:t>
      </w:r>
      <w:r w:rsidR="007C3A2D" w:rsidRPr="00CF3E28">
        <w:rPr>
          <w:szCs w:val="24"/>
        </w:rPr>
        <w:t xml:space="preserve"> </w:t>
      </w:r>
      <w:r w:rsidR="001D38C9" w:rsidRPr="00CF3E28">
        <w:rPr>
          <w:szCs w:val="24"/>
        </w:rPr>
        <w:t xml:space="preserve">have </w:t>
      </w:r>
      <w:r w:rsidR="00350C5F" w:rsidRPr="00CF3E28">
        <w:rPr>
          <w:szCs w:val="24"/>
        </w:rPr>
        <w:t>be</w:t>
      </w:r>
      <w:r w:rsidR="001D38C9" w:rsidRPr="00CF3E28">
        <w:rPr>
          <w:szCs w:val="24"/>
        </w:rPr>
        <w:t>en</w:t>
      </w:r>
      <w:r w:rsidR="00350C5F" w:rsidRPr="00CF3E28">
        <w:rPr>
          <w:szCs w:val="24"/>
        </w:rPr>
        <w:t xml:space="preserve"> infected</w:t>
      </w:r>
      <w:r w:rsidR="007C3A2D" w:rsidRPr="00CF3E28">
        <w:rPr>
          <w:szCs w:val="24"/>
        </w:rPr>
        <w:t xml:space="preserve"> wh</w:t>
      </w:r>
      <w:r w:rsidR="001D38C9" w:rsidRPr="00CF3E28">
        <w:rPr>
          <w:szCs w:val="24"/>
        </w:rPr>
        <w:t>ile</w:t>
      </w:r>
      <w:r w:rsidR="007C3A2D" w:rsidRPr="00CF3E28">
        <w:rPr>
          <w:szCs w:val="24"/>
        </w:rPr>
        <w:t xml:space="preserve"> visiting their countries</w:t>
      </w:r>
      <w:r w:rsidR="00350C5F" w:rsidRPr="00CF3E28">
        <w:rPr>
          <w:szCs w:val="24"/>
        </w:rPr>
        <w:t xml:space="preserve"> of origin</w:t>
      </w:r>
      <w:r w:rsidR="007C3A2D" w:rsidRPr="00CF3E28">
        <w:rPr>
          <w:szCs w:val="24"/>
        </w:rPr>
        <w:t>.</w:t>
      </w:r>
    </w:p>
    <w:p w14:paraId="4A35DB49" w14:textId="77777777" w:rsidR="001252CF" w:rsidRPr="00CF3E28" w:rsidRDefault="001252CF" w:rsidP="00647E70">
      <w:pPr>
        <w:snapToGrid w:val="0"/>
        <w:spacing w:after="0" w:line="360" w:lineRule="auto"/>
        <w:jc w:val="both"/>
        <w:rPr>
          <w:szCs w:val="24"/>
          <w:lang w:eastAsia="zh-CN"/>
        </w:rPr>
      </w:pPr>
    </w:p>
    <w:p w14:paraId="54C2FB51" w14:textId="71D07B72" w:rsidR="006853E9" w:rsidRPr="001252CF" w:rsidRDefault="00BF59F0" w:rsidP="00647E70">
      <w:pPr>
        <w:pStyle w:val="Heading2"/>
        <w:snapToGrid w:val="0"/>
        <w:spacing w:before="0" w:line="360" w:lineRule="auto"/>
        <w:jc w:val="both"/>
        <w:rPr>
          <w:b/>
          <w:szCs w:val="24"/>
        </w:rPr>
      </w:pPr>
      <w:r w:rsidRPr="001252CF">
        <w:rPr>
          <w:b/>
          <w:szCs w:val="24"/>
        </w:rPr>
        <w:t>Status of HCV epidemiology in MENA: prevalence in blood donors</w:t>
      </w:r>
    </w:p>
    <w:p w14:paraId="05B95CBC" w14:textId="59CE6E25" w:rsidR="00940BB0" w:rsidRDefault="00F65CC0" w:rsidP="00647E70">
      <w:pPr>
        <w:snapToGrid w:val="0"/>
        <w:spacing w:after="0" w:line="360" w:lineRule="auto"/>
        <w:jc w:val="both"/>
        <w:rPr>
          <w:szCs w:val="24"/>
          <w:lang w:eastAsia="zh-CN"/>
        </w:rPr>
      </w:pPr>
      <w:r w:rsidRPr="00CF3E28">
        <w:rPr>
          <w:szCs w:val="24"/>
        </w:rPr>
        <w:t>I</w:t>
      </w:r>
      <w:r w:rsidR="00BE17DC" w:rsidRPr="00CF3E28">
        <w:rPr>
          <w:szCs w:val="24"/>
        </w:rPr>
        <w:t>n countries</w:t>
      </w:r>
      <w:r w:rsidRPr="00CF3E28">
        <w:rPr>
          <w:szCs w:val="24"/>
        </w:rPr>
        <w:t xml:space="preserve"> that</w:t>
      </w:r>
      <w:r w:rsidR="00BE17DC" w:rsidRPr="00CF3E28">
        <w:rPr>
          <w:szCs w:val="24"/>
        </w:rPr>
        <w:t xml:space="preserve"> </w:t>
      </w:r>
      <w:r w:rsidR="004767F9" w:rsidRPr="00CF3E28">
        <w:rPr>
          <w:szCs w:val="24"/>
        </w:rPr>
        <w:t>(</w:t>
      </w:r>
      <w:r w:rsidR="001252CF">
        <w:rPr>
          <w:rFonts w:hint="eastAsia"/>
          <w:szCs w:val="24"/>
          <w:lang w:eastAsia="zh-CN"/>
        </w:rPr>
        <w:t>1</w:t>
      </w:r>
      <w:r w:rsidR="004767F9" w:rsidRPr="00CF3E28">
        <w:rPr>
          <w:szCs w:val="24"/>
        </w:rPr>
        <w:t xml:space="preserve">) </w:t>
      </w:r>
      <w:r w:rsidR="00690063" w:rsidRPr="00CF3E28">
        <w:rPr>
          <w:szCs w:val="24"/>
        </w:rPr>
        <w:t xml:space="preserve">prohibit </w:t>
      </w:r>
      <w:r w:rsidR="00350C5F" w:rsidRPr="00CF3E28">
        <w:rPr>
          <w:szCs w:val="24"/>
        </w:rPr>
        <w:t>persons</w:t>
      </w:r>
      <w:r w:rsidR="00BE17DC" w:rsidRPr="00CF3E28">
        <w:rPr>
          <w:szCs w:val="24"/>
        </w:rPr>
        <w:t xml:space="preserve"> at</w:t>
      </w:r>
      <w:r w:rsidR="00350C5F" w:rsidRPr="00CF3E28">
        <w:rPr>
          <w:szCs w:val="24"/>
        </w:rPr>
        <w:t xml:space="preserve"> </w:t>
      </w:r>
      <w:r w:rsidR="00BE17DC" w:rsidRPr="00CF3E28">
        <w:rPr>
          <w:szCs w:val="24"/>
        </w:rPr>
        <w:t>high</w:t>
      </w:r>
      <w:r w:rsidR="009A1DA6" w:rsidRPr="00CF3E28">
        <w:rPr>
          <w:szCs w:val="24"/>
        </w:rPr>
        <w:t>er</w:t>
      </w:r>
      <w:r w:rsidR="00BE17DC" w:rsidRPr="00CF3E28">
        <w:rPr>
          <w:szCs w:val="24"/>
        </w:rPr>
        <w:t xml:space="preserve"> risk </w:t>
      </w:r>
      <w:r w:rsidR="004767F9" w:rsidRPr="00CF3E28">
        <w:rPr>
          <w:szCs w:val="24"/>
        </w:rPr>
        <w:t>of acquiring</w:t>
      </w:r>
      <w:r w:rsidR="00BE17DC" w:rsidRPr="00CF3E28">
        <w:rPr>
          <w:szCs w:val="24"/>
        </w:rPr>
        <w:t xml:space="preserve"> blood-borne infection</w:t>
      </w:r>
      <w:r w:rsidRPr="00CF3E28">
        <w:rPr>
          <w:szCs w:val="24"/>
        </w:rPr>
        <w:t xml:space="preserve"> from donati</w:t>
      </w:r>
      <w:r w:rsidR="00690063" w:rsidRPr="00CF3E28">
        <w:rPr>
          <w:szCs w:val="24"/>
        </w:rPr>
        <w:t>ng blood</w:t>
      </w:r>
      <w:r w:rsidR="00BE17DC" w:rsidRPr="00CF3E28">
        <w:rPr>
          <w:szCs w:val="24"/>
        </w:rPr>
        <w:t xml:space="preserve"> and</w:t>
      </w:r>
      <w:r w:rsidR="004767F9" w:rsidRPr="00CF3E28">
        <w:rPr>
          <w:szCs w:val="24"/>
        </w:rPr>
        <w:t xml:space="preserve"> (</w:t>
      </w:r>
      <w:r w:rsidR="001252CF">
        <w:rPr>
          <w:rFonts w:hint="eastAsia"/>
          <w:szCs w:val="24"/>
          <w:lang w:eastAsia="zh-CN"/>
        </w:rPr>
        <w:t>2</w:t>
      </w:r>
      <w:r w:rsidR="004767F9" w:rsidRPr="00CF3E28">
        <w:rPr>
          <w:szCs w:val="24"/>
        </w:rPr>
        <w:t>) systematically</w:t>
      </w:r>
      <w:r w:rsidR="00BE17DC" w:rsidRPr="00CF3E28">
        <w:rPr>
          <w:szCs w:val="24"/>
        </w:rPr>
        <w:t xml:space="preserve"> </w:t>
      </w:r>
      <w:r w:rsidR="004767F9" w:rsidRPr="00CF3E28">
        <w:rPr>
          <w:szCs w:val="24"/>
        </w:rPr>
        <w:t xml:space="preserve">implement </w:t>
      </w:r>
      <w:r w:rsidR="00BE17DC" w:rsidRPr="00CF3E28">
        <w:rPr>
          <w:szCs w:val="24"/>
        </w:rPr>
        <w:t>pre-transfusion screening of blood donation for these infections</w:t>
      </w:r>
      <w:r w:rsidRPr="00CF3E28">
        <w:rPr>
          <w:szCs w:val="24"/>
        </w:rPr>
        <w:t xml:space="preserve">, the prevalence of blood-borne infections in blood donors should be lower than </w:t>
      </w:r>
      <w:r w:rsidR="00690063" w:rsidRPr="00CF3E28">
        <w:rPr>
          <w:szCs w:val="24"/>
        </w:rPr>
        <w:t xml:space="preserve">that </w:t>
      </w:r>
      <w:r w:rsidRPr="00CF3E28">
        <w:rPr>
          <w:szCs w:val="24"/>
        </w:rPr>
        <w:t>in the GP</w:t>
      </w:r>
      <w:r w:rsidR="00BE17DC" w:rsidRPr="00CF3E28">
        <w:rPr>
          <w:szCs w:val="24"/>
        </w:rPr>
        <w:fldChar w:fldCharType="begin">
          <w:fldData xml:space="preserve">PEVuZE5vdGU+PENpdGU+PEF1dGhvcj5EZW5uaXN0b248L0F1dGhvcj48WWVhcj4yMDE0PC9ZZWFy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</w:fldData>
        </w:fldChar>
      </w:r>
      <w:r w:rsidR="0068530D" w:rsidRPr="00CF3E28">
        <w:rPr>
          <w:szCs w:val="24"/>
        </w:rPr>
        <w:instrText xml:space="preserve"> ADDIN EN.CITE </w:instrText>
      </w:r>
      <w:r w:rsidR="0068530D" w:rsidRPr="00CF3E28">
        <w:rPr>
          <w:szCs w:val="24"/>
        </w:rPr>
        <w:fldChar w:fldCharType="begin">
          <w:fldData xml:space="preserve">PEVuZE5vdGU+PENpdGU+PEF1dGhvcj5EZW5uaXN0b248L0F1dGhvcj48WWVhcj4yMDE0PC9ZZWFy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BE17DC" w:rsidRPr="00CF3E28">
        <w:rPr>
          <w:szCs w:val="24"/>
        </w:rPr>
      </w:r>
      <w:r w:rsidR="00BE17DC" w:rsidRPr="00CF3E28">
        <w:rPr>
          <w:szCs w:val="24"/>
        </w:rPr>
        <w:fldChar w:fldCharType="separate"/>
      </w:r>
      <w:r w:rsidR="001252CF">
        <w:rPr>
          <w:szCs w:val="24"/>
          <w:vertAlign w:val="superscript"/>
        </w:rPr>
        <w:t>[28,</w:t>
      </w:r>
      <w:r w:rsidR="0068530D" w:rsidRPr="00CF3E28">
        <w:rPr>
          <w:szCs w:val="24"/>
          <w:vertAlign w:val="superscript"/>
        </w:rPr>
        <w:t>29]</w:t>
      </w:r>
      <w:r w:rsidR="00BE17DC" w:rsidRPr="00CF3E28">
        <w:rPr>
          <w:szCs w:val="24"/>
        </w:rPr>
        <w:fldChar w:fldCharType="end"/>
      </w:r>
      <w:r w:rsidR="00BE17DC" w:rsidRPr="00CF3E28">
        <w:rPr>
          <w:szCs w:val="24"/>
        </w:rPr>
        <w:t xml:space="preserve">. </w:t>
      </w:r>
      <w:r w:rsidR="00C162F5" w:rsidRPr="00CF3E28">
        <w:rPr>
          <w:szCs w:val="24"/>
        </w:rPr>
        <w:t>In some MENA</w:t>
      </w:r>
      <w:r w:rsidR="00CB433B" w:rsidRPr="00CF3E28">
        <w:rPr>
          <w:szCs w:val="24"/>
        </w:rPr>
        <w:t xml:space="preserve"> countries,</w:t>
      </w:r>
      <w:r w:rsidR="00690063" w:rsidRPr="00CF3E28">
        <w:rPr>
          <w:szCs w:val="24"/>
        </w:rPr>
        <w:t xml:space="preserve"> the</w:t>
      </w:r>
      <w:r w:rsidR="00CB433B" w:rsidRPr="00CF3E28">
        <w:rPr>
          <w:szCs w:val="24"/>
        </w:rPr>
        <w:t xml:space="preserve"> anti-HCV prevalence was </w:t>
      </w:r>
      <w:r w:rsidR="00C162F5" w:rsidRPr="00CF3E28">
        <w:rPr>
          <w:szCs w:val="24"/>
        </w:rPr>
        <w:t>high</w:t>
      </w:r>
      <w:r w:rsidR="00CB433B" w:rsidRPr="00CF3E28">
        <w:rPr>
          <w:szCs w:val="24"/>
        </w:rPr>
        <w:t xml:space="preserve">er in blood donors </w:t>
      </w:r>
      <w:r w:rsidR="00690063" w:rsidRPr="00CF3E28">
        <w:rPr>
          <w:szCs w:val="24"/>
        </w:rPr>
        <w:t>than in the</w:t>
      </w:r>
      <w:r w:rsidR="00CB433B" w:rsidRPr="00CF3E28">
        <w:rPr>
          <w:szCs w:val="24"/>
        </w:rPr>
        <w:t xml:space="preserve"> GP.</w:t>
      </w:r>
      <w:r w:rsidR="00620C5B" w:rsidRPr="00CF3E28">
        <w:rPr>
          <w:szCs w:val="24"/>
        </w:rPr>
        <w:t xml:space="preserve"> </w:t>
      </w:r>
      <w:r w:rsidR="00C162F5" w:rsidRPr="00CF3E28">
        <w:rPr>
          <w:szCs w:val="24"/>
        </w:rPr>
        <w:t>Furthermore</w:t>
      </w:r>
      <w:r w:rsidR="00620C5B" w:rsidRPr="00CF3E28">
        <w:rPr>
          <w:szCs w:val="24"/>
        </w:rPr>
        <w:t>, in MENA countries, prevalence and incidence measure</w:t>
      </w:r>
      <w:r w:rsidR="00690063" w:rsidRPr="00CF3E28">
        <w:rPr>
          <w:szCs w:val="24"/>
        </w:rPr>
        <w:t>ments</w:t>
      </w:r>
      <w:r w:rsidR="00620C5B" w:rsidRPr="00CF3E28">
        <w:rPr>
          <w:szCs w:val="24"/>
        </w:rPr>
        <w:t xml:space="preserve"> in transfused patients and in patients with blood disorders suggest that HCV transmission in </w:t>
      </w:r>
      <w:r w:rsidR="00E46890" w:rsidRPr="00CF3E28">
        <w:rPr>
          <w:szCs w:val="24"/>
        </w:rPr>
        <w:t>healthcare</w:t>
      </w:r>
      <w:r w:rsidR="00620C5B" w:rsidRPr="00CF3E28">
        <w:rPr>
          <w:szCs w:val="24"/>
        </w:rPr>
        <w:t xml:space="preserve"> settings </w:t>
      </w:r>
      <w:r w:rsidR="00350C5F" w:rsidRPr="00CF3E28">
        <w:rPr>
          <w:szCs w:val="24"/>
        </w:rPr>
        <w:t>is prevalent</w:t>
      </w:r>
      <w:r w:rsidR="00620C5B" w:rsidRPr="00CF3E28">
        <w:rPr>
          <w:szCs w:val="24"/>
        </w:rPr>
        <w:t xml:space="preserve"> and is </w:t>
      </w:r>
      <w:r w:rsidR="00350C5F" w:rsidRPr="00CF3E28">
        <w:rPr>
          <w:szCs w:val="24"/>
        </w:rPr>
        <w:t>likely to be</w:t>
      </w:r>
      <w:r w:rsidR="00620C5B" w:rsidRPr="00CF3E28">
        <w:rPr>
          <w:szCs w:val="24"/>
        </w:rPr>
        <w:t xml:space="preserve"> ongoing.</w:t>
      </w:r>
      <w:r w:rsidR="00940BB0" w:rsidRPr="00CF3E28">
        <w:rPr>
          <w:szCs w:val="24"/>
        </w:rPr>
        <w:t xml:space="preserve"> There is a need to ensure that patients receive the safest possible blood product</w:t>
      </w:r>
      <w:r w:rsidR="001E7FCE" w:rsidRPr="00CF3E28">
        <w:rPr>
          <w:szCs w:val="24"/>
        </w:rPr>
        <w:t>s</w:t>
      </w:r>
      <w:r w:rsidR="00940BB0" w:rsidRPr="00CF3E28">
        <w:rPr>
          <w:szCs w:val="24"/>
        </w:rPr>
        <w:t xml:space="preserve">. The management of all blood units </w:t>
      </w:r>
      <w:r w:rsidR="00690063" w:rsidRPr="00CF3E28">
        <w:rPr>
          <w:szCs w:val="24"/>
        </w:rPr>
        <w:t xml:space="preserve">and </w:t>
      </w:r>
      <w:r w:rsidR="00940BB0" w:rsidRPr="00CF3E28">
        <w:rPr>
          <w:szCs w:val="24"/>
        </w:rPr>
        <w:t xml:space="preserve">their components should guarantee that only those with negative HCV screening assays are sent to </w:t>
      </w:r>
      <w:r w:rsidR="001E7FCE" w:rsidRPr="00CF3E28">
        <w:rPr>
          <w:szCs w:val="24"/>
        </w:rPr>
        <w:t xml:space="preserve">the </w:t>
      </w:r>
      <w:r w:rsidR="00940BB0" w:rsidRPr="00CF3E28">
        <w:rPr>
          <w:szCs w:val="24"/>
        </w:rPr>
        <w:t xml:space="preserve">hospitals </w:t>
      </w:r>
      <w:r w:rsidR="00690063" w:rsidRPr="00CF3E28">
        <w:rPr>
          <w:szCs w:val="24"/>
        </w:rPr>
        <w:t xml:space="preserve">to be used in </w:t>
      </w:r>
      <w:r w:rsidR="00940BB0" w:rsidRPr="00CF3E28">
        <w:rPr>
          <w:szCs w:val="24"/>
        </w:rPr>
        <w:t>transfusions.</w:t>
      </w:r>
      <w:r w:rsidR="001E7FCE" w:rsidRPr="00CF3E28">
        <w:rPr>
          <w:szCs w:val="24"/>
        </w:rPr>
        <w:t xml:space="preserve"> Strong regulatory policies for all blood banks must be implemented and enforced to achieve this.</w:t>
      </w:r>
    </w:p>
    <w:p w14:paraId="5F646984" w14:textId="77777777" w:rsidR="001252CF" w:rsidRPr="00CF3E28" w:rsidRDefault="001252CF" w:rsidP="00647E70">
      <w:pPr>
        <w:snapToGrid w:val="0"/>
        <w:spacing w:after="0" w:line="360" w:lineRule="auto"/>
        <w:jc w:val="both"/>
        <w:rPr>
          <w:szCs w:val="24"/>
          <w:lang w:eastAsia="zh-CN"/>
        </w:rPr>
      </w:pPr>
    </w:p>
    <w:p w14:paraId="5126FC1E" w14:textId="413E3573" w:rsidR="00854253" w:rsidRPr="001252CF" w:rsidRDefault="00854253" w:rsidP="00647E70">
      <w:pPr>
        <w:pStyle w:val="Heading2"/>
        <w:snapToGrid w:val="0"/>
        <w:spacing w:before="0" w:line="360" w:lineRule="auto"/>
        <w:jc w:val="both"/>
        <w:rPr>
          <w:b/>
          <w:szCs w:val="24"/>
        </w:rPr>
      </w:pPr>
      <w:r w:rsidRPr="001252CF">
        <w:rPr>
          <w:b/>
          <w:szCs w:val="24"/>
        </w:rPr>
        <w:t xml:space="preserve">Status of HCV epidemiology in </w:t>
      </w:r>
      <w:r w:rsidR="00690063" w:rsidRPr="001252CF">
        <w:rPr>
          <w:b/>
          <w:szCs w:val="24"/>
        </w:rPr>
        <w:t xml:space="preserve">the </w:t>
      </w:r>
      <w:r w:rsidRPr="001252CF">
        <w:rPr>
          <w:b/>
          <w:szCs w:val="24"/>
        </w:rPr>
        <w:t>MENA</w:t>
      </w:r>
      <w:r w:rsidR="00690063" w:rsidRPr="001252CF">
        <w:rPr>
          <w:b/>
          <w:szCs w:val="24"/>
        </w:rPr>
        <w:t xml:space="preserve"> region</w:t>
      </w:r>
      <w:r w:rsidRPr="001252CF">
        <w:rPr>
          <w:b/>
          <w:szCs w:val="24"/>
        </w:rPr>
        <w:t xml:space="preserve">: prevalence in </w:t>
      </w:r>
      <w:r w:rsidR="00E46890" w:rsidRPr="001252CF">
        <w:rPr>
          <w:b/>
          <w:szCs w:val="24"/>
        </w:rPr>
        <w:t>healthcare</w:t>
      </w:r>
      <w:r w:rsidRPr="001252CF">
        <w:rPr>
          <w:b/>
          <w:szCs w:val="24"/>
        </w:rPr>
        <w:t xml:space="preserve"> settings</w:t>
      </w:r>
    </w:p>
    <w:p w14:paraId="2EDEEB98" w14:textId="418A12B8" w:rsidR="005B2440" w:rsidRDefault="00854253" w:rsidP="00647E70">
      <w:pPr>
        <w:snapToGrid w:val="0"/>
        <w:spacing w:after="0" w:line="360" w:lineRule="auto"/>
        <w:jc w:val="both"/>
        <w:rPr>
          <w:szCs w:val="24"/>
          <w:lang w:eastAsia="zh-CN"/>
        </w:rPr>
      </w:pPr>
      <w:r w:rsidRPr="00CF3E28">
        <w:rPr>
          <w:szCs w:val="24"/>
        </w:rPr>
        <w:t>I</w:t>
      </w:r>
      <w:r w:rsidR="00B71A81" w:rsidRPr="00CF3E28">
        <w:rPr>
          <w:szCs w:val="24"/>
        </w:rPr>
        <w:t>n Pakistan, HCV transmission due to unsafe injection</w:t>
      </w:r>
      <w:r w:rsidR="001E7FCE" w:rsidRPr="00CF3E28">
        <w:rPr>
          <w:szCs w:val="24"/>
        </w:rPr>
        <w:t>s (</w:t>
      </w:r>
      <w:r w:rsidR="00B003A4" w:rsidRPr="00CF3E28">
        <w:rPr>
          <w:i/>
          <w:iCs/>
          <w:szCs w:val="24"/>
        </w:rPr>
        <w:t xml:space="preserve">i.e., </w:t>
      </w:r>
      <w:r w:rsidR="001E7FCE" w:rsidRPr="00CF3E28">
        <w:rPr>
          <w:szCs w:val="24"/>
          <w:shd w:val="clear" w:color="auto" w:fill="FFFFFF"/>
        </w:rPr>
        <w:t>using contaminated needles and syringes)</w:t>
      </w:r>
      <w:r w:rsidR="00B71A81" w:rsidRPr="00CF3E28">
        <w:rPr>
          <w:szCs w:val="24"/>
        </w:rPr>
        <w:t xml:space="preserve"> was identified in 2000</w:t>
      </w:r>
      <w:r w:rsidR="00B71A81" w:rsidRPr="00CF3E28">
        <w:rPr>
          <w:szCs w:val="24"/>
        </w:rPr>
        <w:fldChar w:fldCharType="begin">
          <w:fldData xml:space="preserve">PEVuZE5vdGU+PENpdGU+PEF1dGhvcj5LaGFuPC9BdXRob3I+PFllYXI+MjAwMDwvWWVhcj48UmVj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</w:fldData>
        </w:fldChar>
      </w:r>
      <w:r w:rsidR="0068530D" w:rsidRPr="00CF3E28">
        <w:rPr>
          <w:szCs w:val="24"/>
        </w:rPr>
        <w:instrText xml:space="preserve"> ADDIN EN.CITE </w:instrText>
      </w:r>
      <w:r w:rsidR="0068530D" w:rsidRPr="00CF3E28">
        <w:rPr>
          <w:szCs w:val="24"/>
        </w:rPr>
        <w:fldChar w:fldCharType="begin">
          <w:fldData xml:space="preserve">PEVuZE5vdGU+PENpdGU+PEF1dGhvcj5LaGFuPC9BdXRob3I+PFllYXI+MjAwMDwvWWVhcj48UmVj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00B71A81" w:rsidRPr="00CF3E28">
        <w:rPr>
          <w:szCs w:val="24"/>
        </w:rPr>
      </w:r>
      <w:r w:rsidR="00B71A81" w:rsidRPr="00CF3E28">
        <w:rPr>
          <w:szCs w:val="24"/>
        </w:rPr>
        <w:fldChar w:fldCharType="separate"/>
      </w:r>
      <w:r w:rsidR="0068530D" w:rsidRPr="00CF3E28">
        <w:rPr>
          <w:szCs w:val="24"/>
          <w:vertAlign w:val="superscript"/>
        </w:rPr>
        <w:t>[82]</w:t>
      </w:r>
      <w:r w:rsidR="00B71A81" w:rsidRPr="00CF3E28">
        <w:rPr>
          <w:szCs w:val="24"/>
        </w:rPr>
        <w:fldChar w:fldCharType="end"/>
      </w:r>
      <w:r w:rsidR="00F65CC0" w:rsidRPr="00CF3E28">
        <w:rPr>
          <w:szCs w:val="24"/>
        </w:rPr>
        <w:t>, and</w:t>
      </w:r>
      <w:r w:rsidRPr="00CF3E28">
        <w:rPr>
          <w:szCs w:val="24"/>
        </w:rPr>
        <w:t xml:space="preserve"> </w:t>
      </w:r>
      <w:r w:rsidR="00F65CC0" w:rsidRPr="00CF3E28">
        <w:rPr>
          <w:szCs w:val="24"/>
        </w:rPr>
        <w:t>i</w:t>
      </w:r>
      <w:r w:rsidRPr="00CF3E28">
        <w:rPr>
          <w:szCs w:val="24"/>
        </w:rPr>
        <w:t>n 2006, the proportion o</w:t>
      </w:r>
      <w:r w:rsidR="001E7FCE" w:rsidRPr="00CF3E28">
        <w:rPr>
          <w:szCs w:val="24"/>
        </w:rPr>
        <w:t>f people sharing injection equipment during</w:t>
      </w:r>
      <w:r w:rsidRPr="00CF3E28">
        <w:rPr>
          <w:szCs w:val="24"/>
        </w:rPr>
        <w:t xml:space="preserve"> the</w:t>
      </w:r>
      <w:r w:rsidR="001E7FCE" w:rsidRPr="00CF3E28">
        <w:rPr>
          <w:szCs w:val="24"/>
        </w:rPr>
        <w:t>ir</w:t>
      </w:r>
      <w:r w:rsidRPr="00CF3E28">
        <w:rPr>
          <w:szCs w:val="24"/>
        </w:rPr>
        <w:t xml:space="preserve"> last injection was between 8.5% and 33.6%</w:t>
      </w:r>
      <w:r w:rsidRPr="00CF3E28">
        <w:rPr>
          <w:szCs w:val="24"/>
        </w:rPr>
        <w:fldChar w:fldCharType="begin">
          <w:fldData xml:space="preserve">PEVuZE5vdGU+PENpdGU+PEF1dGhvcj5BbHRhZjwvQXV0aG9yPjxZZWFyPjIwMDk8L1llYXI+PFJl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=
</w:fldData>
        </w:fldChar>
      </w:r>
      <w:r w:rsidR="0068530D" w:rsidRPr="00CF3E28">
        <w:rPr>
          <w:szCs w:val="24"/>
        </w:rPr>
        <w:instrText xml:space="preserve"> ADDIN EN.CITE </w:instrText>
      </w:r>
      <w:r w:rsidR="0068530D" w:rsidRPr="00CF3E28">
        <w:rPr>
          <w:szCs w:val="24"/>
        </w:rPr>
        <w:fldChar w:fldCharType="begin">
          <w:fldData xml:space="preserve">PEVuZE5vdGU+PENpdGU+PEF1dGhvcj5BbHRhZjwvQXV0aG9yPjxZZWFyPjIwMDk8L1llYXI+PFJl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=
</w:fldData>
        </w:fldChar>
      </w:r>
      <w:r w:rsidR="0068530D" w:rsidRPr="00CF3E28">
        <w:rPr>
          <w:szCs w:val="24"/>
        </w:rPr>
        <w:instrText xml:space="preserve"> ADDIN EN.CITE.DATA </w:instrText>
      </w:r>
      <w:r w:rsidR="0068530D" w:rsidRPr="00CF3E28">
        <w:rPr>
          <w:szCs w:val="24"/>
        </w:rPr>
      </w:r>
      <w:r w:rsidR="0068530D" w:rsidRPr="00CF3E28">
        <w:rPr>
          <w:szCs w:val="24"/>
        </w:rPr>
        <w:fldChar w:fldCharType="end"/>
      </w:r>
      <w:r w:rsidRPr="00CF3E28">
        <w:rPr>
          <w:szCs w:val="24"/>
        </w:rPr>
      </w:r>
      <w:r w:rsidRPr="00CF3E28">
        <w:rPr>
          <w:szCs w:val="24"/>
        </w:rPr>
        <w:fldChar w:fldCharType="separate"/>
      </w:r>
      <w:r w:rsidR="0068530D" w:rsidRPr="00CF3E28">
        <w:rPr>
          <w:szCs w:val="24"/>
          <w:vertAlign w:val="superscript"/>
        </w:rPr>
        <w:t>[83]</w:t>
      </w:r>
      <w:r w:rsidRPr="00CF3E28">
        <w:rPr>
          <w:szCs w:val="24"/>
        </w:rPr>
        <w:fldChar w:fldCharType="end"/>
      </w:r>
      <w:r w:rsidRPr="00CF3E28">
        <w:rPr>
          <w:szCs w:val="24"/>
        </w:rPr>
        <w:t>, suggestin</w:t>
      </w:r>
      <w:r w:rsidR="001E7FCE" w:rsidRPr="00CF3E28">
        <w:rPr>
          <w:szCs w:val="24"/>
        </w:rPr>
        <w:t xml:space="preserve">g that HCV transmission in </w:t>
      </w:r>
      <w:r w:rsidR="00E46890" w:rsidRPr="00CF3E28">
        <w:rPr>
          <w:szCs w:val="24"/>
        </w:rPr>
        <w:t>healthcare</w:t>
      </w:r>
      <w:r w:rsidR="001E7FCE" w:rsidRPr="00CF3E28">
        <w:rPr>
          <w:szCs w:val="24"/>
        </w:rPr>
        <w:t xml:space="preserve"> settings</w:t>
      </w:r>
      <w:r w:rsidRPr="00CF3E28">
        <w:rPr>
          <w:szCs w:val="24"/>
        </w:rPr>
        <w:t xml:space="preserve"> was still ongoing. </w:t>
      </w:r>
      <w:r w:rsidR="00FB6E40" w:rsidRPr="00CF3E28">
        <w:rPr>
          <w:szCs w:val="24"/>
        </w:rPr>
        <w:t xml:space="preserve">Additionally, </w:t>
      </w:r>
      <w:r w:rsidR="00B71A81" w:rsidRPr="00CF3E28">
        <w:rPr>
          <w:szCs w:val="24"/>
        </w:rPr>
        <w:t xml:space="preserve">we report that </w:t>
      </w:r>
      <w:r w:rsidR="00690063" w:rsidRPr="00CF3E28">
        <w:rPr>
          <w:szCs w:val="24"/>
        </w:rPr>
        <w:t xml:space="preserve">the prevalence of </w:t>
      </w:r>
      <w:r w:rsidR="00FB6E40" w:rsidRPr="00CF3E28">
        <w:rPr>
          <w:szCs w:val="24"/>
        </w:rPr>
        <w:t xml:space="preserve">anti-HCV </w:t>
      </w:r>
      <w:r w:rsidR="001E7FCE" w:rsidRPr="00CF3E28">
        <w:rPr>
          <w:szCs w:val="24"/>
        </w:rPr>
        <w:t>is</w:t>
      </w:r>
      <w:r w:rsidR="00FB6E40" w:rsidRPr="00CF3E28">
        <w:rPr>
          <w:szCs w:val="24"/>
        </w:rPr>
        <w:t xml:space="preserve"> higher </w:t>
      </w:r>
      <w:r w:rsidR="00690063" w:rsidRPr="00CF3E28">
        <w:rPr>
          <w:szCs w:val="24"/>
        </w:rPr>
        <w:t xml:space="preserve">in healthcare workers </w:t>
      </w:r>
      <w:r w:rsidR="001E7FCE" w:rsidRPr="00CF3E28">
        <w:rPr>
          <w:szCs w:val="24"/>
        </w:rPr>
        <w:t>than in</w:t>
      </w:r>
      <w:r w:rsidR="00FB6E40" w:rsidRPr="00CF3E28">
        <w:rPr>
          <w:szCs w:val="24"/>
        </w:rPr>
        <w:t xml:space="preserve"> the GP</w:t>
      </w:r>
      <w:r w:rsidR="00B71A81" w:rsidRPr="00CF3E28">
        <w:rPr>
          <w:szCs w:val="24"/>
        </w:rPr>
        <w:t xml:space="preserve"> in Iraq (2002-2010), Libya (1992-2004), Syria, and Yemen (</w:t>
      </w:r>
      <w:r w:rsidR="00DC608A" w:rsidRPr="00CF3E28">
        <w:rPr>
          <w:szCs w:val="24"/>
        </w:rPr>
        <w:t>study dates not reported</w:t>
      </w:r>
      <w:r w:rsidR="00B71A81" w:rsidRPr="00CF3E28">
        <w:rPr>
          <w:szCs w:val="24"/>
        </w:rPr>
        <w:t>)</w:t>
      </w:r>
      <w:r w:rsidR="00FB6E40" w:rsidRPr="00CF3E28">
        <w:rPr>
          <w:szCs w:val="24"/>
        </w:rPr>
        <w:t>.</w:t>
      </w:r>
      <w:r w:rsidRPr="00CF3E28">
        <w:rPr>
          <w:szCs w:val="24"/>
        </w:rPr>
        <w:t xml:space="preserve"> </w:t>
      </w:r>
      <w:r w:rsidR="00FB3F9D" w:rsidRPr="00CF3E28">
        <w:rPr>
          <w:szCs w:val="24"/>
        </w:rPr>
        <w:t xml:space="preserve">In </w:t>
      </w:r>
      <w:r w:rsidR="001C0E03" w:rsidRPr="00CF3E28">
        <w:rPr>
          <w:szCs w:val="24"/>
        </w:rPr>
        <w:t xml:space="preserve">1999, HCV transmission </w:t>
      </w:r>
      <w:r w:rsidR="001E7FCE" w:rsidRPr="00CF3E28">
        <w:rPr>
          <w:szCs w:val="24"/>
        </w:rPr>
        <w:t>in</w:t>
      </w:r>
      <w:r w:rsidR="001C0E03" w:rsidRPr="00CF3E28">
        <w:rPr>
          <w:szCs w:val="24"/>
        </w:rPr>
        <w:t xml:space="preserve"> healthcare workers</w:t>
      </w:r>
      <w:r w:rsidR="00FB3F9D" w:rsidRPr="00CF3E28">
        <w:rPr>
          <w:szCs w:val="24"/>
        </w:rPr>
        <w:t xml:space="preserve"> due to needle injuries from HCV-positive patients was reported in Pakistan</w:t>
      </w:r>
      <w:r w:rsidR="00FB3F9D" w:rsidRPr="00CF3E28">
        <w:rPr>
          <w:szCs w:val="24"/>
        </w:rPr>
        <w:fldChar w:fldCharType="begin"/>
      </w:r>
      <w:r w:rsidR="0068530D" w:rsidRPr="00CF3E28">
        <w:rPr>
          <w:szCs w:val="24"/>
        </w:rPr>
        <w:instrText xml:space="preserve"> ADDIN EN.CITE &lt;EndNote&gt;&lt;Cite&gt;&lt;Author&gt;Hamid&lt;/Author&gt;&lt;Year&gt;1999&lt;/Year&gt;&lt;RecNum&gt;3040&lt;/RecNum&gt;&lt;DisplayText&gt;&lt;style face="superscript"&gt;[84]&lt;/style&gt;&lt;/DisplayText&gt;&lt;record&gt;&lt;rec-number&gt;3040&lt;/rec-number&gt;&lt;foreign-keys&gt;&lt;key app="EN" db-id="2zrzpxzptwtsauexpsbxsx215ae0ez0ezfrf" timestamp="1511761041"&gt;3040&lt;/key&gt;&lt;/foreign-keys&gt;&lt;ref-type name="Journal Article"&gt;17&lt;/ref-type&gt;&lt;contributors&gt;&lt;authors&gt;&lt;author&gt;Hamid, S. S.&lt;/author&gt;&lt;author&gt;Farooqui, B.&lt;/author&gt;&lt;author&gt;Rizvi, Q.&lt;/author&gt;&lt;author&gt;Sultana, T.&lt;/author&gt;&lt;author&gt;Siddiqui, A. A.&lt;/author&gt;&lt;/authors&gt;&lt;/contributors&gt;&lt;auth-address&gt;Department of Medicine, The Aga Khan University Hospital, Karachi, Pakistan.&lt;/auth-address&gt;&lt;titles&gt;&lt;title&gt;Risk of transmission and features of hepatitis C after needlestick injuries&lt;/title&gt;&lt;secondary-title&gt;Infect Control Hosp Epidemiol&lt;/secondary-title&gt;&lt;/titles&gt;&lt;periodical&gt;&lt;full-title&gt;Infect Control Hosp Epidemiol&lt;/full-title&gt;&lt;/periodical&gt;&lt;pages&gt;63-4&lt;/pages&gt;&lt;volume&gt;20&lt;/volume&gt;&lt;number&gt;1&lt;/number&gt;&lt;edition&gt;1999/02/02&lt;/edition&gt;&lt;keywords&gt;&lt;keyword&gt;Adult&lt;/keyword&gt;&lt;keyword&gt;Cost-Benefit Analysis&lt;/keyword&gt;&lt;keyword&gt;Hepatitis C/*transmission&lt;/keyword&gt;&lt;keyword&gt;Humans&lt;/keyword&gt;&lt;keyword&gt;Infectious Disease Transmission, Patient-to-Professional/*prevention &amp;amp; control&lt;/keyword&gt;&lt;keyword&gt;Needlestick Injuries/*virology&lt;/keyword&gt;&lt;keyword&gt;Personnel, Hospital&lt;/keyword&gt;&lt;keyword&gt;Polymerase Chain Reaction&lt;/keyword&gt;&lt;keyword&gt;Prospective Studies&lt;/keyword&gt;&lt;keyword&gt;Risk Assessment&lt;/keyword&gt;&lt;keyword&gt;Transaminases/blood&lt;/keyword&gt;&lt;/keywords&gt;&lt;dates&gt;&lt;year&gt;1999&lt;/year&gt;&lt;pub-dates&gt;&lt;date&gt;Jan&lt;/date&gt;&lt;/pub-dates&gt;&lt;/dates&gt;&lt;isbn&gt;0899-823X (Print)&amp;#xD;0899-823X (Linking)&lt;/isbn&gt;&lt;accession-num&gt;9927271&lt;/accession-num&gt;&lt;urls&gt;&lt;related-urls&gt;&lt;url&gt;https://www.ncbi.nlm.nih.gov/pubmed/9927271&lt;/url&gt;&lt;/related-urls&gt;&lt;/urls&gt;&lt;electronic-resource-num&gt;10.1086/501547&lt;/electronic-resource-num&gt;&lt;/record&gt;&lt;/Cite&gt;&lt;/EndNote&gt;</w:instrText>
      </w:r>
      <w:r w:rsidR="00FB3F9D" w:rsidRPr="00CF3E28">
        <w:rPr>
          <w:szCs w:val="24"/>
        </w:rPr>
        <w:fldChar w:fldCharType="separate"/>
      </w:r>
      <w:r w:rsidR="0068530D" w:rsidRPr="00CF3E28">
        <w:rPr>
          <w:szCs w:val="24"/>
          <w:vertAlign w:val="superscript"/>
        </w:rPr>
        <w:t>[84]</w:t>
      </w:r>
      <w:r w:rsidR="00FB3F9D" w:rsidRPr="00CF3E28">
        <w:rPr>
          <w:szCs w:val="24"/>
        </w:rPr>
        <w:fldChar w:fldCharType="end"/>
      </w:r>
      <w:r w:rsidR="00B82AD9" w:rsidRPr="00CF3E28">
        <w:rPr>
          <w:szCs w:val="24"/>
        </w:rPr>
        <w:t>.</w:t>
      </w:r>
      <w:r w:rsidR="00FB3F9D" w:rsidRPr="00CF3E28">
        <w:rPr>
          <w:szCs w:val="24"/>
        </w:rPr>
        <w:t xml:space="preserve"> The identified evidence suggests</w:t>
      </w:r>
      <w:r w:rsidR="005B2440" w:rsidRPr="00CF3E28">
        <w:rPr>
          <w:szCs w:val="24"/>
        </w:rPr>
        <w:t xml:space="preserve"> </w:t>
      </w:r>
      <w:r w:rsidR="00690063" w:rsidRPr="00CF3E28">
        <w:rPr>
          <w:szCs w:val="24"/>
        </w:rPr>
        <w:t xml:space="preserve">that </w:t>
      </w:r>
      <w:r w:rsidR="006853E9" w:rsidRPr="00CF3E28">
        <w:rPr>
          <w:szCs w:val="24"/>
        </w:rPr>
        <w:t>occupational exposure to HCV occur</w:t>
      </w:r>
      <w:r w:rsidR="00690063" w:rsidRPr="00CF3E28">
        <w:rPr>
          <w:szCs w:val="24"/>
        </w:rPr>
        <w:t>s</w:t>
      </w:r>
      <w:r w:rsidR="006853E9" w:rsidRPr="00CF3E28">
        <w:rPr>
          <w:szCs w:val="24"/>
        </w:rPr>
        <w:t xml:space="preserve"> in </w:t>
      </w:r>
      <w:r w:rsidR="00E46890" w:rsidRPr="00CF3E28">
        <w:rPr>
          <w:szCs w:val="24"/>
        </w:rPr>
        <w:t>healthcare</w:t>
      </w:r>
      <w:r w:rsidR="006853E9" w:rsidRPr="00CF3E28">
        <w:rPr>
          <w:szCs w:val="24"/>
        </w:rPr>
        <w:t xml:space="preserve"> settings</w:t>
      </w:r>
      <w:r w:rsidR="00FB3F9D" w:rsidRPr="00CF3E28">
        <w:rPr>
          <w:szCs w:val="24"/>
        </w:rPr>
        <w:t xml:space="preserve"> in </w:t>
      </w:r>
      <w:r w:rsidR="005A40F0" w:rsidRPr="00CF3E28">
        <w:rPr>
          <w:szCs w:val="24"/>
        </w:rPr>
        <w:t xml:space="preserve">some </w:t>
      </w:r>
      <w:r w:rsidR="00FB3F9D" w:rsidRPr="00CF3E28">
        <w:rPr>
          <w:szCs w:val="24"/>
        </w:rPr>
        <w:t>MENA countries</w:t>
      </w:r>
      <w:r w:rsidR="006853E9" w:rsidRPr="00CF3E28">
        <w:rPr>
          <w:szCs w:val="24"/>
        </w:rPr>
        <w:t xml:space="preserve">. </w:t>
      </w:r>
      <w:r w:rsidR="00F65CC0" w:rsidRPr="00CF3E28">
        <w:rPr>
          <w:szCs w:val="24"/>
        </w:rPr>
        <w:t xml:space="preserve">In 2000, in order to prevent </w:t>
      </w:r>
      <w:r w:rsidR="00690063" w:rsidRPr="00CF3E28">
        <w:rPr>
          <w:szCs w:val="24"/>
        </w:rPr>
        <w:t xml:space="preserve">the transmission of </w:t>
      </w:r>
      <w:r w:rsidR="00F65CC0" w:rsidRPr="00CF3E28">
        <w:rPr>
          <w:szCs w:val="24"/>
        </w:rPr>
        <w:t>HCV and other blood</w:t>
      </w:r>
      <w:r w:rsidR="0081545C" w:rsidRPr="00CF3E28">
        <w:rPr>
          <w:szCs w:val="24"/>
        </w:rPr>
        <w:t>-</w:t>
      </w:r>
      <w:r w:rsidR="00F65CC0" w:rsidRPr="00CF3E28">
        <w:rPr>
          <w:szCs w:val="24"/>
        </w:rPr>
        <w:t>borne infection</w:t>
      </w:r>
      <w:r w:rsidR="00690063" w:rsidRPr="00CF3E28">
        <w:rPr>
          <w:szCs w:val="24"/>
        </w:rPr>
        <w:t xml:space="preserve">s </w:t>
      </w:r>
      <w:r w:rsidR="00F65CC0" w:rsidRPr="00CF3E28">
        <w:rPr>
          <w:szCs w:val="24"/>
        </w:rPr>
        <w:t>in healthcare settings</w:t>
      </w:r>
      <w:r w:rsidR="00FB3F9D" w:rsidRPr="00CF3E28">
        <w:rPr>
          <w:szCs w:val="24"/>
        </w:rPr>
        <w:t>, the W</w:t>
      </w:r>
      <w:r w:rsidR="00375FA5" w:rsidRPr="00CF3E28">
        <w:rPr>
          <w:szCs w:val="24"/>
        </w:rPr>
        <w:t xml:space="preserve">orld </w:t>
      </w:r>
      <w:r w:rsidR="00FB3F9D" w:rsidRPr="00CF3E28">
        <w:rPr>
          <w:szCs w:val="24"/>
        </w:rPr>
        <w:t>H</w:t>
      </w:r>
      <w:r w:rsidR="00375FA5" w:rsidRPr="00CF3E28">
        <w:rPr>
          <w:szCs w:val="24"/>
        </w:rPr>
        <w:t xml:space="preserve">ealth </w:t>
      </w:r>
      <w:r w:rsidR="00FB3F9D" w:rsidRPr="00CF3E28">
        <w:rPr>
          <w:szCs w:val="24"/>
        </w:rPr>
        <w:t>O</w:t>
      </w:r>
      <w:r w:rsidR="00375FA5" w:rsidRPr="00CF3E28">
        <w:rPr>
          <w:szCs w:val="24"/>
        </w:rPr>
        <w:t>rganization</w:t>
      </w:r>
      <w:r w:rsidR="00FB3F9D" w:rsidRPr="00CF3E28">
        <w:rPr>
          <w:szCs w:val="24"/>
        </w:rPr>
        <w:t xml:space="preserve"> recommended the </w:t>
      </w:r>
      <w:r w:rsidR="00FB3F9D" w:rsidRPr="00CF3E28">
        <w:rPr>
          <w:szCs w:val="24"/>
        </w:rPr>
        <w:lastRenderedPageBreak/>
        <w:t>implementation of strategies targeting healthcare worker</w:t>
      </w:r>
      <w:r w:rsidR="001E7FCE" w:rsidRPr="00CF3E28">
        <w:rPr>
          <w:szCs w:val="24"/>
        </w:rPr>
        <w:t>s</w:t>
      </w:r>
      <w:r w:rsidR="00FB3F9D" w:rsidRPr="00CF3E28">
        <w:rPr>
          <w:szCs w:val="24"/>
        </w:rPr>
        <w:t xml:space="preserve"> and patient</w:t>
      </w:r>
      <w:r w:rsidR="002F3959" w:rsidRPr="00CF3E28">
        <w:rPr>
          <w:szCs w:val="24"/>
        </w:rPr>
        <w:t>s,</w:t>
      </w:r>
      <w:r w:rsidR="00FB3F9D" w:rsidRPr="00CF3E28">
        <w:rPr>
          <w:szCs w:val="24"/>
        </w:rPr>
        <w:t xml:space="preserve"> </w:t>
      </w:r>
      <w:r w:rsidR="00F65CC0" w:rsidRPr="00CF3E28">
        <w:rPr>
          <w:szCs w:val="24"/>
        </w:rPr>
        <w:t>focus</w:t>
      </w:r>
      <w:r w:rsidR="002F3959" w:rsidRPr="00CF3E28">
        <w:rPr>
          <w:szCs w:val="24"/>
        </w:rPr>
        <w:t>ing</w:t>
      </w:r>
      <w:r w:rsidR="00F65CC0" w:rsidRPr="00CF3E28">
        <w:rPr>
          <w:szCs w:val="24"/>
        </w:rPr>
        <w:t xml:space="preserve"> on</w:t>
      </w:r>
      <w:r w:rsidR="00FB3F9D" w:rsidRPr="00CF3E28">
        <w:rPr>
          <w:szCs w:val="24"/>
        </w:rPr>
        <w:t xml:space="preserve"> </w:t>
      </w:r>
      <w:r w:rsidR="001E7FCE" w:rsidRPr="00CF3E28">
        <w:rPr>
          <w:szCs w:val="24"/>
        </w:rPr>
        <w:t>achiev</w:t>
      </w:r>
      <w:r w:rsidR="00F65CC0" w:rsidRPr="00CF3E28">
        <w:rPr>
          <w:szCs w:val="24"/>
        </w:rPr>
        <w:t>ing</w:t>
      </w:r>
      <w:r w:rsidR="00FB3F9D" w:rsidRPr="00CF3E28">
        <w:rPr>
          <w:szCs w:val="24"/>
        </w:rPr>
        <w:t xml:space="preserve"> behavioral change</w:t>
      </w:r>
      <w:r w:rsidR="002F3959" w:rsidRPr="00CF3E28">
        <w:rPr>
          <w:szCs w:val="24"/>
        </w:rPr>
        <w:t>s</w:t>
      </w:r>
      <w:r w:rsidR="00FB3F9D" w:rsidRPr="00CF3E28">
        <w:rPr>
          <w:szCs w:val="24"/>
        </w:rPr>
        <w:t xml:space="preserve"> to </w:t>
      </w:r>
      <w:r w:rsidR="00F65CC0" w:rsidRPr="00CF3E28">
        <w:rPr>
          <w:szCs w:val="24"/>
        </w:rPr>
        <w:t>reduce re-use and over-use of</w:t>
      </w:r>
      <w:r w:rsidR="00FB3F9D" w:rsidRPr="00CF3E28">
        <w:rPr>
          <w:szCs w:val="24"/>
        </w:rPr>
        <w:t xml:space="preserve"> injections, </w:t>
      </w:r>
      <w:r w:rsidR="00F65CC0" w:rsidRPr="00CF3E28">
        <w:rPr>
          <w:szCs w:val="24"/>
        </w:rPr>
        <w:t>increase</w:t>
      </w:r>
      <w:r w:rsidR="00FB3F9D" w:rsidRPr="00CF3E28">
        <w:rPr>
          <w:szCs w:val="24"/>
        </w:rPr>
        <w:t xml:space="preserve"> </w:t>
      </w:r>
      <w:r w:rsidR="002F3959" w:rsidRPr="00CF3E28">
        <w:rPr>
          <w:szCs w:val="24"/>
        </w:rPr>
        <w:t>the exclusive use of ste</w:t>
      </w:r>
      <w:r w:rsidR="00FB3F9D" w:rsidRPr="00CF3E28">
        <w:rPr>
          <w:szCs w:val="24"/>
        </w:rPr>
        <w:t xml:space="preserve">rile syringes and needles, and </w:t>
      </w:r>
      <w:r w:rsidR="002F3959" w:rsidRPr="00CF3E28">
        <w:rPr>
          <w:szCs w:val="24"/>
        </w:rPr>
        <w:t xml:space="preserve">increase the proper </w:t>
      </w:r>
      <w:r w:rsidR="00E46890" w:rsidRPr="00CF3E28">
        <w:rPr>
          <w:szCs w:val="24"/>
        </w:rPr>
        <w:t>dispos</w:t>
      </w:r>
      <w:r w:rsidR="002F3959" w:rsidRPr="00CF3E28">
        <w:rPr>
          <w:szCs w:val="24"/>
        </w:rPr>
        <w:t>al</w:t>
      </w:r>
      <w:r w:rsidR="002C6921" w:rsidRPr="00CF3E28">
        <w:rPr>
          <w:szCs w:val="24"/>
        </w:rPr>
        <w:t xml:space="preserve"> of</w:t>
      </w:r>
      <w:r w:rsidR="00FB3F9D" w:rsidRPr="00CF3E28">
        <w:rPr>
          <w:szCs w:val="24"/>
        </w:rPr>
        <w:t xml:space="preserve"> sharp waste after use</w:t>
      </w:r>
      <w:r w:rsidR="00FB3F9D" w:rsidRPr="00CF3E28">
        <w:rPr>
          <w:szCs w:val="24"/>
        </w:rPr>
        <w:fldChar w:fldCharType="begin"/>
      </w:r>
      <w:r w:rsidR="0068530D" w:rsidRPr="00CF3E28">
        <w:rPr>
          <w:szCs w:val="24"/>
        </w:rPr>
        <w:instrText xml:space="preserve"> ADDIN EN.CITE &lt;EndNote&gt;&lt;Cite&gt;&lt;Author&gt;World Health Organization&lt;/Author&gt;&lt;Year&gt;2000&lt;/Year&gt;&lt;RecNum&gt;3047&lt;/RecNum&gt;&lt;DisplayText&gt;&lt;style face="superscript"&gt;[85]&lt;/style&gt;&lt;/DisplayText&gt;&lt;record&gt;&lt;rec-number&gt;3047&lt;/rec-number&gt;&lt;foreign-keys&gt;&lt;key app="EN" db-id="2zrzpxzptwtsauexpsbxsx215ae0ez0ezfrf" timestamp="1511763804"&gt;3047&lt;/key&gt;&lt;/foreign-keys&gt;&lt;ref-type name="Report"&gt;27&lt;/ref-type&gt;&lt;contributors&gt;&lt;authors&gt;&lt;author&gt;World Health Organization,.&lt;/author&gt;&lt;/authors&gt;&lt;/contributors&gt;&lt;titles&gt;&lt;title&gt;Unsafe Injection Practices Having Serious Large-Scale Consequences. Press Release WHO/14&lt;/title&gt;&lt;/titles&gt;&lt;dates&gt;&lt;year&gt;2000&lt;/year&gt;&lt;/dates&gt;&lt;pub-location&gt;Geneva, Switzerland&lt;/pub-location&gt;&lt;publisher&gt;World Health Organization&lt;/publisher&gt;&lt;urls&gt;&lt;/urls&gt;&lt;/record&gt;&lt;/Cite&gt;&lt;/EndNote&gt;</w:instrText>
      </w:r>
      <w:r w:rsidR="00FB3F9D" w:rsidRPr="00CF3E28">
        <w:rPr>
          <w:szCs w:val="24"/>
        </w:rPr>
        <w:fldChar w:fldCharType="separate"/>
      </w:r>
      <w:r w:rsidR="0068530D" w:rsidRPr="00CF3E28">
        <w:rPr>
          <w:szCs w:val="24"/>
          <w:vertAlign w:val="superscript"/>
        </w:rPr>
        <w:t>[85]</w:t>
      </w:r>
      <w:r w:rsidR="00FB3F9D" w:rsidRPr="00CF3E28">
        <w:rPr>
          <w:szCs w:val="24"/>
        </w:rPr>
        <w:fldChar w:fldCharType="end"/>
      </w:r>
      <w:r w:rsidR="00F65CC0" w:rsidRPr="00CF3E28">
        <w:rPr>
          <w:szCs w:val="24"/>
        </w:rPr>
        <w:t>.</w:t>
      </w:r>
    </w:p>
    <w:p w14:paraId="2C990FA0" w14:textId="77777777" w:rsidR="001252CF" w:rsidRPr="00CF3E28" w:rsidRDefault="001252CF" w:rsidP="00647E70">
      <w:pPr>
        <w:snapToGrid w:val="0"/>
        <w:spacing w:after="0" w:line="360" w:lineRule="auto"/>
        <w:jc w:val="both"/>
        <w:rPr>
          <w:szCs w:val="24"/>
          <w:lang w:eastAsia="zh-CN"/>
        </w:rPr>
      </w:pPr>
    </w:p>
    <w:p w14:paraId="201F5BAE" w14:textId="5F80C839" w:rsidR="00940BB0" w:rsidRPr="001252CF" w:rsidRDefault="00940BB0" w:rsidP="00647E70">
      <w:pPr>
        <w:pStyle w:val="Heading2"/>
        <w:snapToGrid w:val="0"/>
        <w:spacing w:before="0" w:line="360" w:lineRule="auto"/>
        <w:jc w:val="both"/>
        <w:rPr>
          <w:b/>
          <w:szCs w:val="24"/>
        </w:rPr>
      </w:pPr>
      <w:r w:rsidRPr="001252CF">
        <w:rPr>
          <w:b/>
          <w:szCs w:val="24"/>
        </w:rPr>
        <w:t xml:space="preserve">Status of HCV epidemiology in </w:t>
      </w:r>
      <w:r w:rsidR="002F3959" w:rsidRPr="001252CF">
        <w:rPr>
          <w:b/>
          <w:szCs w:val="24"/>
        </w:rPr>
        <w:t xml:space="preserve">the </w:t>
      </w:r>
      <w:r w:rsidRPr="001252CF">
        <w:rPr>
          <w:b/>
          <w:szCs w:val="24"/>
        </w:rPr>
        <w:t>MENA</w:t>
      </w:r>
      <w:r w:rsidR="002F3959" w:rsidRPr="001252CF">
        <w:rPr>
          <w:b/>
          <w:szCs w:val="24"/>
        </w:rPr>
        <w:t xml:space="preserve"> region</w:t>
      </w:r>
      <w:r w:rsidRPr="001252CF">
        <w:rPr>
          <w:b/>
          <w:szCs w:val="24"/>
        </w:rPr>
        <w:t xml:space="preserve">: </w:t>
      </w:r>
      <w:r w:rsidR="000D6F06" w:rsidRPr="001252CF">
        <w:rPr>
          <w:b/>
          <w:szCs w:val="24"/>
        </w:rPr>
        <w:t>key populations</w:t>
      </w:r>
    </w:p>
    <w:p w14:paraId="5EED9053" w14:textId="5AEB713F" w:rsidR="00B810D6" w:rsidRDefault="00B810D6" w:rsidP="00647E70">
      <w:pPr>
        <w:snapToGrid w:val="0"/>
        <w:spacing w:after="0" w:line="360" w:lineRule="auto"/>
        <w:jc w:val="both"/>
        <w:rPr>
          <w:szCs w:val="24"/>
          <w:lang w:eastAsia="zh-CN"/>
        </w:rPr>
      </w:pPr>
      <w:r w:rsidRPr="00CF3E28">
        <w:rPr>
          <w:szCs w:val="24"/>
        </w:rPr>
        <w:t>Intravenous drug use appears to drive HCV infection in half the MENA countries</w:t>
      </w:r>
      <w:r w:rsidR="002F3959" w:rsidRPr="00CF3E28">
        <w:rPr>
          <w:szCs w:val="24"/>
        </w:rPr>
        <w:t>, namely,</w:t>
      </w:r>
      <w:r w:rsidR="0081545C" w:rsidRPr="00CF3E28">
        <w:rPr>
          <w:szCs w:val="24"/>
        </w:rPr>
        <w:t xml:space="preserve"> </w:t>
      </w:r>
      <w:r w:rsidR="00E46890" w:rsidRPr="00CF3E28">
        <w:rPr>
          <w:szCs w:val="24"/>
        </w:rPr>
        <w:t>Egypt, Lebanon, Libya, Morocco, Oman, Pakistan, Palestine, Saudi Arabia, Syria, and Tunisia</w:t>
      </w:r>
      <w:r w:rsidRPr="00CF3E28">
        <w:rPr>
          <w:szCs w:val="24"/>
        </w:rPr>
        <w:t>.</w:t>
      </w:r>
      <w:r w:rsidR="000D6F06" w:rsidRPr="00CF3E28">
        <w:rPr>
          <w:szCs w:val="24"/>
        </w:rPr>
        <w:t xml:space="preserve"> Relatively up-to-date data with good</w:t>
      </w:r>
      <w:r w:rsidR="00E46890" w:rsidRPr="00CF3E28">
        <w:rPr>
          <w:szCs w:val="24"/>
        </w:rPr>
        <w:t xml:space="preserve"> reporting</w:t>
      </w:r>
      <w:r w:rsidR="000D6F06" w:rsidRPr="00CF3E28">
        <w:rPr>
          <w:szCs w:val="24"/>
        </w:rPr>
        <w:t xml:space="preserve"> quality were identified </w:t>
      </w:r>
      <w:r w:rsidR="00E46890" w:rsidRPr="00CF3E28">
        <w:rPr>
          <w:szCs w:val="24"/>
        </w:rPr>
        <w:t>for</w:t>
      </w:r>
      <w:r w:rsidR="000D6F06" w:rsidRPr="00CF3E28">
        <w:rPr>
          <w:szCs w:val="24"/>
        </w:rPr>
        <w:t xml:space="preserve"> these countries.</w:t>
      </w:r>
      <w:r w:rsidR="005971FD" w:rsidRPr="00CF3E28">
        <w:rPr>
          <w:szCs w:val="24"/>
        </w:rPr>
        <w:t xml:space="preserve"> </w:t>
      </w:r>
      <w:r w:rsidR="000D6F06" w:rsidRPr="00CF3E28">
        <w:rPr>
          <w:szCs w:val="24"/>
        </w:rPr>
        <w:t>However, m</w:t>
      </w:r>
      <w:r w:rsidRPr="00CF3E28">
        <w:rPr>
          <w:szCs w:val="24"/>
        </w:rPr>
        <w:t xml:space="preserve">issing data </w:t>
      </w:r>
      <w:r w:rsidR="00E46890" w:rsidRPr="00CF3E28">
        <w:rPr>
          <w:szCs w:val="24"/>
        </w:rPr>
        <w:t>for</w:t>
      </w:r>
      <w:r w:rsidRPr="00CF3E28">
        <w:rPr>
          <w:szCs w:val="24"/>
        </w:rPr>
        <w:t xml:space="preserve"> </w:t>
      </w:r>
      <w:r w:rsidR="005971FD" w:rsidRPr="00CF3E28">
        <w:rPr>
          <w:szCs w:val="24"/>
        </w:rPr>
        <w:t>the other</w:t>
      </w:r>
      <w:r w:rsidR="00E46890" w:rsidRPr="00CF3E28">
        <w:rPr>
          <w:szCs w:val="24"/>
        </w:rPr>
        <w:t xml:space="preserve"> MENA countries</w:t>
      </w:r>
      <w:r w:rsidRPr="00CF3E28">
        <w:rPr>
          <w:szCs w:val="24"/>
        </w:rPr>
        <w:t xml:space="preserve"> impact</w:t>
      </w:r>
      <w:r w:rsidR="002F3959" w:rsidRPr="00CF3E28">
        <w:rPr>
          <w:szCs w:val="24"/>
        </w:rPr>
        <w:t xml:space="preserve"> </w:t>
      </w:r>
      <w:r w:rsidR="00E46890" w:rsidRPr="00CF3E28">
        <w:rPr>
          <w:szCs w:val="24"/>
        </w:rPr>
        <w:t>the evaluation</w:t>
      </w:r>
      <w:r w:rsidRPr="00CF3E28">
        <w:rPr>
          <w:szCs w:val="24"/>
        </w:rPr>
        <w:t xml:space="preserve"> of </w:t>
      </w:r>
      <w:r w:rsidR="002F3959" w:rsidRPr="00CF3E28">
        <w:rPr>
          <w:szCs w:val="24"/>
        </w:rPr>
        <w:t xml:space="preserve">role of </w:t>
      </w:r>
      <w:r w:rsidRPr="00CF3E28">
        <w:rPr>
          <w:szCs w:val="24"/>
        </w:rPr>
        <w:t xml:space="preserve">intravenous drug use </w:t>
      </w:r>
      <w:r w:rsidR="002F3959" w:rsidRPr="00CF3E28">
        <w:rPr>
          <w:szCs w:val="24"/>
        </w:rPr>
        <w:t xml:space="preserve">in </w:t>
      </w:r>
      <w:r w:rsidRPr="00CF3E28">
        <w:rPr>
          <w:szCs w:val="24"/>
        </w:rPr>
        <w:t>HCV transmission</w:t>
      </w:r>
      <w:r w:rsidR="005971FD" w:rsidRPr="00CF3E28">
        <w:rPr>
          <w:szCs w:val="24"/>
        </w:rPr>
        <w:t xml:space="preserve"> in a substantial part of the region</w:t>
      </w:r>
      <w:r w:rsidRPr="00CF3E28">
        <w:rPr>
          <w:szCs w:val="24"/>
        </w:rPr>
        <w:t xml:space="preserve">. </w:t>
      </w:r>
      <w:r w:rsidR="005971FD" w:rsidRPr="00CF3E28">
        <w:rPr>
          <w:szCs w:val="24"/>
        </w:rPr>
        <w:t xml:space="preserve">Prisoners are a key population rarely </w:t>
      </w:r>
      <w:r w:rsidR="0081545C" w:rsidRPr="00CF3E28">
        <w:rPr>
          <w:szCs w:val="24"/>
        </w:rPr>
        <w:t>studied</w:t>
      </w:r>
      <w:r w:rsidR="005971FD" w:rsidRPr="00CF3E28">
        <w:rPr>
          <w:szCs w:val="24"/>
        </w:rPr>
        <w:t xml:space="preserve"> in MENA countries. We identified HCV outcomes</w:t>
      </w:r>
      <w:r w:rsidR="00DE3C1C" w:rsidRPr="00CF3E28">
        <w:rPr>
          <w:szCs w:val="24"/>
        </w:rPr>
        <w:t xml:space="preserve"> in prisoners</w:t>
      </w:r>
      <w:r w:rsidR="005971FD" w:rsidRPr="00CF3E28">
        <w:rPr>
          <w:szCs w:val="24"/>
        </w:rPr>
        <w:t xml:space="preserve"> in </w:t>
      </w:r>
      <w:r w:rsidR="00945199" w:rsidRPr="00CF3E28">
        <w:rPr>
          <w:szCs w:val="24"/>
        </w:rPr>
        <w:t xml:space="preserve">only </w:t>
      </w:r>
      <w:r w:rsidR="005971FD" w:rsidRPr="00CF3E28">
        <w:rPr>
          <w:szCs w:val="24"/>
        </w:rPr>
        <w:t>three countries (Libya, Iraq, and Lebanon). It appears that incarcerated individuals are at higher risk of acquiring HCV infection</w:t>
      </w:r>
      <w:r w:rsidR="00945199" w:rsidRPr="00CF3E28">
        <w:rPr>
          <w:szCs w:val="24"/>
        </w:rPr>
        <w:t>s</w:t>
      </w:r>
      <w:r w:rsidR="004F6021" w:rsidRPr="00CF3E28">
        <w:rPr>
          <w:szCs w:val="24"/>
        </w:rPr>
        <w:t>,</w:t>
      </w:r>
      <w:r w:rsidR="005971FD" w:rsidRPr="00CF3E28">
        <w:rPr>
          <w:szCs w:val="24"/>
        </w:rPr>
        <w:t xml:space="preserve"> especially HIV positive prisoners. Similarly, HCV epidemiology in MSM was described only in Sudan and Lebanon</w:t>
      </w:r>
      <w:r w:rsidR="00945199" w:rsidRPr="00CF3E28">
        <w:rPr>
          <w:szCs w:val="24"/>
        </w:rPr>
        <w:t>,</w:t>
      </w:r>
      <w:r w:rsidR="005971FD" w:rsidRPr="00CF3E28">
        <w:rPr>
          <w:szCs w:val="24"/>
        </w:rPr>
        <w:t xml:space="preserve"> and no data </w:t>
      </w:r>
      <w:r w:rsidR="00945199" w:rsidRPr="00CF3E28">
        <w:rPr>
          <w:szCs w:val="24"/>
        </w:rPr>
        <w:t xml:space="preserve">from </w:t>
      </w:r>
      <w:r w:rsidR="005971FD" w:rsidRPr="00CF3E28">
        <w:rPr>
          <w:szCs w:val="24"/>
        </w:rPr>
        <w:t>HIV</w:t>
      </w:r>
      <w:r w:rsidR="00945199" w:rsidRPr="00CF3E28">
        <w:rPr>
          <w:szCs w:val="24"/>
        </w:rPr>
        <w:t>-</w:t>
      </w:r>
      <w:r w:rsidR="005971FD" w:rsidRPr="00CF3E28">
        <w:rPr>
          <w:szCs w:val="24"/>
        </w:rPr>
        <w:t xml:space="preserve">infected MSM </w:t>
      </w:r>
      <w:r w:rsidR="00945199" w:rsidRPr="00CF3E28">
        <w:rPr>
          <w:szCs w:val="24"/>
        </w:rPr>
        <w:t xml:space="preserve">were </w:t>
      </w:r>
      <w:r w:rsidR="005971FD" w:rsidRPr="00CF3E28">
        <w:rPr>
          <w:szCs w:val="24"/>
        </w:rPr>
        <w:t xml:space="preserve">identified. </w:t>
      </w:r>
      <w:r w:rsidR="0008751C" w:rsidRPr="00CF3E28">
        <w:rPr>
          <w:szCs w:val="24"/>
        </w:rPr>
        <w:t xml:space="preserve">Lebanon, Libya, Sudan, Syria, and Tunisia reported </w:t>
      </w:r>
      <w:r w:rsidR="00945199" w:rsidRPr="00CF3E28">
        <w:rPr>
          <w:szCs w:val="24"/>
        </w:rPr>
        <w:t xml:space="preserve">higher </w:t>
      </w:r>
      <w:r w:rsidR="0008751C" w:rsidRPr="00CF3E28">
        <w:rPr>
          <w:szCs w:val="24"/>
        </w:rPr>
        <w:t>anti-HCV prevalence</w:t>
      </w:r>
      <w:r w:rsidR="00945199" w:rsidRPr="00CF3E28">
        <w:rPr>
          <w:szCs w:val="24"/>
        </w:rPr>
        <w:t>s</w:t>
      </w:r>
      <w:r w:rsidR="0008751C" w:rsidRPr="00CF3E28">
        <w:rPr>
          <w:szCs w:val="24"/>
        </w:rPr>
        <w:t xml:space="preserve"> </w:t>
      </w:r>
      <w:r w:rsidR="00945199" w:rsidRPr="00CF3E28">
        <w:rPr>
          <w:szCs w:val="24"/>
        </w:rPr>
        <w:t>in</w:t>
      </w:r>
      <w:r w:rsidR="005971FD" w:rsidRPr="00CF3E28">
        <w:rPr>
          <w:szCs w:val="24"/>
        </w:rPr>
        <w:t xml:space="preserve"> female sex workers</w:t>
      </w:r>
      <w:r w:rsidR="00945199" w:rsidRPr="00CF3E28">
        <w:rPr>
          <w:szCs w:val="24"/>
        </w:rPr>
        <w:t xml:space="preserve"> </w:t>
      </w:r>
      <w:r w:rsidR="0008751C" w:rsidRPr="00CF3E28">
        <w:rPr>
          <w:szCs w:val="24"/>
        </w:rPr>
        <w:t xml:space="preserve">than in the GP, </w:t>
      </w:r>
      <w:r w:rsidR="005971FD" w:rsidRPr="00CF3E28">
        <w:rPr>
          <w:szCs w:val="24"/>
        </w:rPr>
        <w:t>demonstrat</w:t>
      </w:r>
      <w:r w:rsidR="0008751C" w:rsidRPr="00CF3E28">
        <w:rPr>
          <w:szCs w:val="24"/>
        </w:rPr>
        <w:t>ing</w:t>
      </w:r>
      <w:r w:rsidR="005971FD" w:rsidRPr="00CF3E28">
        <w:rPr>
          <w:szCs w:val="24"/>
        </w:rPr>
        <w:t xml:space="preserve"> that </w:t>
      </w:r>
      <w:r w:rsidR="00B3731F" w:rsidRPr="00CF3E28">
        <w:rPr>
          <w:szCs w:val="24"/>
        </w:rPr>
        <w:t>this population may be at higher risk of acquiring</w:t>
      </w:r>
      <w:r w:rsidR="005971FD" w:rsidRPr="00CF3E28">
        <w:rPr>
          <w:szCs w:val="24"/>
        </w:rPr>
        <w:t xml:space="preserve"> HCV infection</w:t>
      </w:r>
      <w:r w:rsidR="00945199" w:rsidRPr="00CF3E28">
        <w:rPr>
          <w:szCs w:val="24"/>
        </w:rPr>
        <w:t>s</w:t>
      </w:r>
      <w:r w:rsidR="00B3731F" w:rsidRPr="00CF3E28">
        <w:rPr>
          <w:szCs w:val="24"/>
        </w:rPr>
        <w:t xml:space="preserve">. Consequently, population health research studies are needed in these key populations </w:t>
      </w:r>
      <w:r w:rsidR="00945199" w:rsidRPr="00CF3E28">
        <w:rPr>
          <w:szCs w:val="24"/>
        </w:rPr>
        <w:t>to</w:t>
      </w:r>
      <w:r w:rsidR="0008751C" w:rsidRPr="00CF3E28">
        <w:rPr>
          <w:szCs w:val="24"/>
        </w:rPr>
        <w:t xml:space="preserve"> comprehensively</w:t>
      </w:r>
      <w:r w:rsidR="00B3731F" w:rsidRPr="00CF3E28">
        <w:rPr>
          <w:szCs w:val="24"/>
        </w:rPr>
        <w:t xml:space="preserve"> characterize HCV epidemiology in </w:t>
      </w:r>
      <w:r w:rsidR="0008751C" w:rsidRPr="00CF3E28">
        <w:rPr>
          <w:szCs w:val="24"/>
        </w:rPr>
        <w:t xml:space="preserve">the </w:t>
      </w:r>
      <w:r w:rsidR="00B3731F" w:rsidRPr="00CF3E28">
        <w:rPr>
          <w:szCs w:val="24"/>
        </w:rPr>
        <w:t xml:space="preserve">MENA countries, which will </w:t>
      </w:r>
      <w:r w:rsidR="00945199" w:rsidRPr="00CF3E28">
        <w:rPr>
          <w:szCs w:val="24"/>
        </w:rPr>
        <w:t xml:space="preserve">facilitate </w:t>
      </w:r>
      <w:r w:rsidR="00B3731F" w:rsidRPr="00CF3E28">
        <w:rPr>
          <w:szCs w:val="24"/>
        </w:rPr>
        <w:t>better planning</w:t>
      </w:r>
      <w:r w:rsidR="0008751C" w:rsidRPr="00CF3E28">
        <w:rPr>
          <w:szCs w:val="24"/>
        </w:rPr>
        <w:t>, development</w:t>
      </w:r>
      <w:r w:rsidR="0081545C" w:rsidRPr="00CF3E28">
        <w:rPr>
          <w:szCs w:val="24"/>
        </w:rPr>
        <w:t>,</w:t>
      </w:r>
      <w:r w:rsidR="0008751C" w:rsidRPr="00CF3E28">
        <w:rPr>
          <w:szCs w:val="24"/>
        </w:rPr>
        <w:t xml:space="preserve"> and implementation of precis</w:t>
      </w:r>
      <w:r w:rsidR="00945199" w:rsidRPr="00CF3E28">
        <w:rPr>
          <w:szCs w:val="24"/>
        </w:rPr>
        <w:t xml:space="preserve">e </w:t>
      </w:r>
      <w:r w:rsidR="0008751C" w:rsidRPr="00CF3E28">
        <w:rPr>
          <w:szCs w:val="24"/>
        </w:rPr>
        <w:t>preventive</w:t>
      </w:r>
      <w:r w:rsidR="00B3731F" w:rsidRPr="00CF3E28">
        <w:rPr>
          <w:szCs w:val="24"/>
        </w:rPr>
        <w:t xml:space="preserve"> strategies and treatment programs.</w:t>
      </w:r>
    </w:p>
    <w:p w14:paraId="06F939C8" w14:textId="77777777" w:rsidR="001252CF" w:rsidRPr="00CF3E28" w:rsidRDefault="001252CF" w:rsidP="00647E70">
      <w:pPr>
        <w:snapToGrid w:val="0"/>
        <w:spacing w:after="0" w:line="360" w:lineRule="auto"/>
        <w:jc w:val="both"/>
        <w:rPr>
          <w:szCs w:val="24"/>
          <w:lang w:eastAsia="zh-CN"/>
        </w:rPr>
      </w:pPr>
    </w:p>
    <w:p w14:paraId="2224A00D" w14:textId="1FF9B5E9" w:rsidR="00BF59F0" w:rsidRPr="001252CF" w:rsidRDefault="00BF59F0" w:rsidP="00647E70">
      <w:pPr>
        <w:pStyle w:val="Heading2"/>
        <w:snapToGrid w:val="0"/>
        <w:spacing w:before="0" w:line="360" w:lineRule="auto"/>
        <w:jc w:val="both"/>
        <w:rPr>
          <w:b/>
          <w:szCs w:val="24"/>
        </w:rPr>
      </w:pPr>
      <w:r w:rsidRPr="001252CF">
        <w:rPr>
          <w:b/>
          <w:szCs w:val="24"/>
        </w:rPr>
        <w:t xml:space="preserve">Status of HCV epidemiology in </w:t>
      </w:r>
      <w:r w:rsidR="00945199" w:rsidRPr="001252CF">
        <w:rPr>
          <w:b/>
          <w:szCs w:val="24"/>
        </w:rPr>
        <w:t xml:space="preserve">the </w:t>
      </w:r>
      <w:r w:rsidRPr="001252CF">
        <w:rPr>
          <w:b/>
          <w:szCs w:val="24"/>
        </w:rPr>
        <w:t>MENA</w:t>
      </w:r>
      <w:r w:rsidR="00945199" w:rsidRPr="001252CF">
        <w:rPr>
          <w:b/>
          <w:szCs w:val="24"/>
        </w:rPr>
        <w:t xml:space="preserve"> region</w:t>
      </w:r>
      <w:r w:rsidRPr="001252CF">
        <w:rPr>
          <w:b/>
          <w:szCs w:val="24"/>
        </w:rPr>
        <w:t xml:space="preserve">: </w:t>
      </w:r>
      <w:r w:rsidR="0082544E" w:rsidRPr="001252CF">
        <w:rPr>
          <w:b/>
          <w:szCs w:val="24"/>
        </w:rPr>
        <w:t>HBV and HIV co-infection, v</w:t>
      </w:r>
      <w:r w:rsidRPr="001252CF">
        <w:rPr>
          <w:b/>
          <w:szCs w:val="24"/>
        </w:rPr>
        <w:t>ertical transmission</w:t>
      </w:r>
      <w:r w:rsidR="0081545C" w:rsidRPr="001252CF">
        <w:rPr>
          <w:b/>
          <w:szCs w:val="24"/>
        </w:rPr>
        <w:t>,</w:t>
      </w:r>
      <w:r w:rsidR="006853E9" w:rsidRPr="001252CF">
        <w:rPr>
          <w:b/>
          <w:szCs w:val="24"/>
        </w:rPr>
        <w:t xml:space="preserve"> and community</w:t>
      </w:r>
    </w:p>
    <w:p w14:paraId="606E5AE6" w14:textId="555F1673" w:rsidR="00BF59F0" w:rsidRDefault="00CA4D13" w:rsidP="00647E70">
      <w:pPr>
        <w:snapToGrid w:val="0"/>
        <w:spacing w:after="0" w:line="360" w:lineRule="auto"/>
        <w:jc w:val="both"/>
        <w:rPr>
          <w:szCs w:val="24"/>
          <w:lang w:eastAsia="zh-CN"/>
        </w:rPr>
      </w:pPr>
      <w:r w:rsidRPr="00CF3E28">
        <w:rPr>
          <w:rFonts w:cs="Times New Roman"/>
          <w:szCs w:val="24"/>
        </w:rPr>
        <w:t>Co-infections with</w:t>
      </w:r>
      <w:r w:rsidR="0008751C" w:rsidRPr="00CF3E28">
        <w:rPr>
          <w:rFonts w:cs="Times New Roman"/>
          <w:szCs w:val="24"/>
        </w:rPr>
        <w:t xml:space="preserve"> HCV </w:t>
      </w:r>
      <w:r w:rsidRPr="00CF3E28">
        <w:rPr>
          <w:rFonts w:cs="Times New Roman"/>
          <w:szCs w:val="24"/>
        </w:rPr>
        <w:t>and</w:t>
      </w:r>
      <w:r w:rsidR="00B003A4" w:rsidRPr="00CF3E28">
        <w:rPr>
          <w:rFonts w:cs="Times New Roman"/>
          <w:szCs w:val="24"/>
        </w:rPr>
        <w:t xml:space="preserve"> </w:t>
      </w:r>
      <w:r w:rsidR="0082544E" w:rsidRPr="00CF3E28">
        <w:rPr>
          <w:rFonts w:cs="Times New Roman"/>
          <w:szCs w:val="24"/>
        </w:rPr>
        <w:t xml:space="preserve">HBV </w:t>
      </w:r>
      <w:r w:rsidRPr="00CF3E28">
        <w:rPr>
          <w:rFonts w:cs="Times New Roman"/>
          <w:szCs w:val="24"/>
        </w:rPr>
        <w:t xml:space="preserve">or </w:t>
      </w:r>
      <w:r w:rsidR="0082544E" w:rsidRPr="00CF3E28">
        <w:rPr>
          <w:rFonts w:cs="Times New Roman"/>
          <w:szCs w:val="24"/>
        </w:rPr>
        <w:t>HIV, which</w:t>
      </w:r>
      <w:r w:rsidR="0008751C" w:rsidRPr="00CF3E28">
        <w:rPr>
          <w:rFonts w:cs="Times New Roman"/>
          <w:szCs w:val="24"/>
        </w:rPr>
        <w:t xml:space="preserve"> </w:t>
      </w:r>
      <w:r w:rsidR="0082544E" w:rsidRPr="00CF3E28">
        <w:rPr>
          <w:rFonts w:cs="Times New Roman"/>
          <w:szCs w:val="24"/>
        </w:rPr>
        <w:t>share common mode</w:t>
      </w:r>
      <w:r w:rsidR="00960116" w:rsidRPr="00CF3E28">
        <w:rPr>
          <w:rFonts w:cs="Times New Roman"/>
          <w:szCs w:val="24"/>
        </w:rPr>
        <w:t>s</w:t>
      </w:r>
      <w:r w:rsidR="0082544E" w:rsidRPr="00CF3E28">
        <w:rPr>
          <w:rFonts w:cs="Times New Roman"/>
          <w:szCs w:val="24"/>
        </w:rPr>
        <w:t xml:space="preserve"> of </w:t>
      </w:r>
      <w:r w:rsidR="00246248" w:rsidRPr="00CF3E28">
        <w:rPr>
          <w:rFonts w:cs="Times New Roman"/>
          <w:szCs w:val="24"/>
        </w:rPr>
        <w:t>transmission</w:t>
      </w:r>
      <w:r w:rsidR="00960116" w:rsidRPr="00CF3E28">
        <w:rPr>
          <w:rFonts w:cs="Times New Roman"/>
          <w:szCs w:val="24"/>
        </w:rPr>
        <w:t xml:space="preserve">, </w:t>
      </w:r>
      <w:r w:rsidRPr="00CF3E28">
        <w:rPr>
          <w:rFonts w:cs="Times New Roman"/>
          <w:szCs w:val="24"/>
        </w:rPr>
        <w:t>namely,</w:t>
      </w:r>
      <w:r w:rsidR="00960116" w:rsidRPr="00CF3E28">
        <w:rPr>
          <w:rFonts w:cs="Times New Roman"/>
          <w:szCs w:val="24"/>
        </w:rPr>
        <w:t xml:space="preserve"> through exposure </w:t>
      </w:r>
      <w:r w:rsidRPr="00CF3E28">
        <w:rPr>
          <w:rFonts w:cs="Times New Roman"/>
          <w:szCs w:val="24"/>
        </w:rPr>
        <w:t xml:space="preserve">to </w:t>
      </w:r>
      <w:r w:rsidR="00960116" w:rsidRPr="00CF3E28">
        <w:rPr>
          <w:rFonts w:cs="Times New Roman"/>
          <w:szCs w:val="24"/>
        </w:rPr>
        <w:t>infect</w:t>
      </w:r>
      <w:r w:rsidRPr="00CF3E28">
        <w:rPr>
          <w:rFonts w:cs="Times New Roman"/>
          <w:szCs w:val="24"/>
        </w:rPr>
        <w:t>ed</w:t>
      </w:r>
      <w:r w:rsidR="00960116" w:rsidRPr="00CF3E28">
        <w:rPr>
          <w:rFonts w:cs="Times New Roman"/>
          <w:szCs w:val="24"/>
        </w:rPr>
        <w:t xml:space="preserve"> blood and sexual transmission</w:t>
      </w:r>
      <w:r w:rsidR="00C83B8F" w:rsidRPr="00CF3E28">
        <w:rPr>
          <w:rFonts w:cs="Times New Roman"/>
          <w:szCs w:val="24"/>
        </w:rPr>
        <w:fldChar w:fldCharType="begin"/>
      </w:r>
      <w:r w:rsidR="0068530D" w:rsidRPr="00CF3E28">
        <w:rPr>
          <w:rFonts w:cs="Times New Roman"/>
          <w:szCs w:val="24"/>
        </w:rPr>
        <w:instrText xml:space="preserve"> ADDIN EN.CITE &lt;EndNote&gt;&lt;Cite&gt;&lt;Author&gt;World Health Organization&lt;/Author&gt;&lt;Year&gt;2016&lt;/Year&gt;&lt;RecNum&gt;3135&lt;/RecNum&gt;&lt;DisplayText&gt;&lt;style face="superscript"&gt;[86]&lt;/style&gt;&lt;/DisplayText&gt;&lt;record&gt;&lt;rec-number&gt;3135&lt;/rec-number&gt;&lt;foreign-keys&gt;&lt;key app="EN" db-id="2zrzpxzptwtsauexpsbxsx215ae0ez0ezfrf" timestamp="1521615737"&gt;3135&lt;/key&gt;&lt;/foreign-keys&gt;&lt;ref-type name="Web Page"&gt;12&lt;/ref-type&gt;&lt;contributors&gt;&lt;authors&gt;&lt;author&gt;World Health Organization, .&lt;/author&gt;&lt;/authors&gt;&lt;/contributors&gt;&lt;titles&gt;&lt;title&gt;What is hepatitis?&lt;/title&gt;&lt;/titles&gt;&lt;volume&gt;2018&lt;/volume&gt;&lt;number&gt;21 March 2018&lt;/number&gt;&lt;dates&gt;&lt;year&gt;2016&lt;/year&gt;&lt;/dates&gt;&lt;urls&gt;&lt;related-urls&gt;&lt;url&gt;http://www.who.int/features/qa/76/en/&lt;/url&gt;&lt;/related-urls&gt;&lt;/urls&gt;&lt;/record&gt;&lt;/Cite&gt;&lt;/EndNote&gt;</w:instrText>
      </w:r>
      <w:r w:rsidR="00C83B8F" w:rsidRPr="00CF3E28">
        <w:rPr>
          <w:rFonts w:cs="Times New Roman"/>
          <w:szCs w:val="24"/>
        </w:rPr>
        <w:fldChar w:fldCharType="separate"/>
      </w:r>
      <w:r w:rsidR="0068530D" w:rsidRPr="00CF3E28">
        <w:rPr>
          <w:rFonts w:cs="Times New Roman"/>
          <w:szCs w:val="24"/>
          <w:vertAlign w:val="superscript"/>
        </w:rPr>
        <w:t>[86]</w:t>
      </w:r>
      <w:r w:rsidR="00C83B8F" w:rsidRPr="00CF3E28">
        <w:rPr>
          <w:rFonts w:cs="Times New Roman"/>
          <w:szCs w:val="24"/>
        </w:rPr>
        <w:fldChar w:fldCharType="end"/>
      </w:r>
      <w:r w:rsidR="00246248" w:rsidRPr="00CF3E28">
        <w:rPr>
          <w:rFonts w:cs="Times New Roman"/>
          <w:szCs w:val="24"/>
        </w:rPr>
        <w:t>,</w:t>
      </w:r>
      <w:r w:rsidR="0082544E" w:rsidRPr="00CF3E28">
        <w:rPr>
          <w:rFonts w:cs="Times New Roman"/>
          <w:szCs w:val="24"/>
        </w:rPr>
        <w:t xml:space="preserve"> reminds us </w:t>
      </w:r>
      <w:r w:rsidRPr="00CF3E28">
        <w:rPr>
          <w:rFonts w:cs="Times New Roman"/>
          <w:szCs w:val="24"/>
        </w:rPr>
        <w:t xml:space="preserve">of </w:t>
      </w:r>
      <w:r w:rsidR="0082544E" w:rsidRPr="00CF3E28">
        <w:rPr>
          <w:rFonts w:cs="Times New Roman"/>
          <w:szCs w:val="24"/>
        </w:rPr>
        <w:t xml:space="preserve">the need </w:t>
      </w:r>
      <w:r w:rsidRPr="00CF3E28">
        <w:rPr>
          <w:rFonts w:cs="Times New Roman"/>
          <w:szCs w:val="24"/>
        </w:rPr>
        <w:t xml:space="preserve">for </w:t>
      </w:r>
      <w:r w:rsidR="0082544E" w:rsidRPr="00CF3E28">
        <w:rPr>
          <w:rFonts w:cs="Times New Roman"/>
          <w:szCs w:val="24"/>
        </w:rPr>
        <w:t xml:space="preserve">a holistic approach to tackle the population health issue of blood-borne </w:t>
      </w:r>
      <w:r w:rsidR="0008751C" w:rsidRPr="00CF3E28">
        <w:rPr>
          <w:rFonts w:cs="Times New Roman"/>
          <w:szCs w:val="24"/>
        </w:rPr>
        <w:lastRenderedPageBreak/>
        <w:t>infections</w:t>
      </w:r>
      <w:r w:rsidR="0082544E" w:rsidRPr="00CF3E28">
        <w:rPr>
          <w:rFonts w:cs="Times New Roman"/>
          <w:szCs w:val="24"/>
        </w:rPr>
        <w:t xml:space="preserve">. </w:t>
      </w:r>
      <w:r w:rsidR="00960116" w:rsidRPr="00CF3E28">
        <w:rPr>
          <w:szCs w:val="24"/>
        </w:rPr>
        <w:t>Additionally, t</w:t>
      </w:r>
      <w:r w:rsidR="00BF59F0" w:rsidRPr="00CF3E28">
        <w:rPr>
          <w:szCs w:val="24"/>
        </w:rPr>
        <w:t xml:space="preserve">he identified </w:t>
      </w:r>
      <w:r w:rsidR="006853E9" w:rsidRPr="00CF3E28">
        <w:rPr>
          <w:szCs w:val="24"/>
        </w:rPr>
        <w:t xml:space="preserve">evidence </w:t>
      </w:r>
      <w:r w:rsidRPr="00CF3E28">
        <w:rPr>
          <w:szCs w:val="24"/>
        </w:rPr>
        <w:t xml:space="preserve">regarding </w:t>
      </w:r>
      <w:r w:rsidR="006853E9" w:rsidRPr="00CF3E28">
        <w:rPr>
          <w:szCs w:val="24"/>
        </w:rPr>
        <w:t xml:space="preserve">HCV </w:t>
      </w:r>
      <w:r w:rsidR="00854253" w:rsidRPr="00CF3E28">
        <w:rPr>
          <w:szCs w:val="24"/>
        </w:rPr>
        <w:t>morbidity</w:t>
      </w:r>
      <w:r w:rsidR="00BF59F0" w:rsidRPr="00CF3E28">
        <w:rPr>
          <w:szCs w:val="24"/>
        </w:rPr>
        <w:t xml:space="preserve"> </w:t>
      </w:r>
      <w:r w:rsidR="006853E9" w:rsidRPr="00CF3E28">
        <w:rPr>
          <w:szCs w:val="24"/>
        </w:rPr>
        <w:t xml:space="preserve">(incidence and prevalence) </w:t>
      </w:r>
      <w:r w:rsidR="00BF59F0" w:rsidRPr="00CF3E28">
        <w:rPr>
          <w:szCs w:val="24"/>
        </w:rPr>
        <w:t>in pregnant women and in children in Egypt, Pakistan, Saudi Arabia, and Yemen suggest</w:t>
      </w:r>
      <w:r w:rsidR="00854253" w:rsidRPr="00CF3E28">
        <w:rPr>
          <w:szCs w:val="24"/>
        </w:rPr>
        <w:t>ed</w:t>
      </w:r>
      <w:r w:rsidR="00BF59F0" w:rsidRPr="00CF3E28">
        <w:rPr>
          <w:szCs w:val="24"/>
        </w:rPr>
        <w:t xml:space="preserve"> that vertical HCV transmission</w:t>
      </w:r>
      <w:r w:rsidR="006853E9" w:rsidRPr="00CF3E28">
        <w:rPr>
          <w:szCs w:val="24"/>
        </w:rPr>
        <w:t xml:space="preserve"> may </w:t>
      </w:r>
      <w:r w:rsidR="0008751C" w:rsidRPr="00CF3E28">
        <w:rPr>
          <w:szCs w:val="24"/>
        </w:rPr>
        <w:t xml:space="preserve">also </w:t>
      </w:r>
      <w:r w:rsidR="006853E9" w:rsidRPr="00CF3E28">
        <w:rPr>
          <w:szCs w:val="24"/>
        </w:rPr>
        <w:t>occur</w:t>
      </w:r>
      <w:r w:rsidR="00BF59F0" w:rsidRPr="00CF3E28">
        <w:rPr>
          <w:szCs w:val="24"/>
        </w:rPr>
        <w:t xml:space="preserve">. </w:t>
      </w:r>
      <w:r w:rsidRPr="00CF3E28">
        <w:rPr>
          <w:szCs w:val="24"/>
        </w:rPr>
        <w:t>As for</w:t>
      </w:r>
      <w:r w:rsidR="006853E9" w:rsidRPr="00CF3E28">
        <w:rPr>
          <w:szCs w:val="24"/>
        </w:rPr>
        <w:t xml:space="preserve"> vertical transmission, </w:t>
      </w:r>
      <w:r w:rsidRPr="00CF3E28">
        <w:rPr>
          <w:szCs w:val="24"/>
        </w:rPr>
        <w:t xml:space="preserve">little </w:t>
      </w:r>
      <w:r w:rsidR="006853E9" w:rsidRPr="00CF3E28">
        <w:rPr>
          <w:szCs w:val="24"/>
        </w:rPr>
        <w:t xml:space="preserve">evidence </w:t>
      </w:r>
      <w:r w:rsidR="0008751C" w:rsidRPr="00CF3E28">
        <w:rPr>
          <w:szCs w:val="24"/>
        </w:rPr>
        <w:t>was</w:t>
      </w:r>
      <w:r w:rsidR="006853E9" w:rsidRPr="00CF3E28">
        <w:rPr>
          <w:szCs w:val="24"/>
        </w:rPr>
        <w:t xml:space="preserve"> identified regarding community-acquired HCV infection</w:t>
      </w:r>
      <w:r w:rsidRPr="00CF3E28">
        <w:rPr>
          <w:szCs w:val="24"/>
        </w:rPr>
        <w:t>s</w:t>
      </w:r>
      <w:r w:rsidR="006853E9" w:rsidRPr="00CF3E28">
        <w:rPr>
          <w:szCs w:val="24"/>
        </w:rPr>
        <w:t xml:space="preserve">. </w:t>
      </w:r>
      <w:r w:rsidR="0008751C" w:rsidRPr="00CF3E28">
        <w:rPr>
          <w:szCs w:val="24"/>
        </w:rPr>
        <w:t>Additional</w:t>
      </w:r>
      <w:r w:rsidR="006853E9" w:rsidRPr="00CF3E28">
        <w:rPr>
          <w:szCs w:val="24"/>
        </w:rPr>
        <w:t xml:space="preserve"> research studies are need</w:t>
      </w:r>
      <w:r w:rsidR="00246248" w:rsidRPr="00CF3E28">
        <w:rPr>
          <w:szCs w:val="24"/>
        </w:rPr>
        <w:t>ed</w:t>
      </w:r>
      <w:r w:rsidR="006853E9" w:rsidRPr="00CF3E28">
        <w:rPr>
          <w:szCs w:val="24"/>
        </w:rPr>
        <w:t xml:space="preserve"> to explore these transmission modes. </w:t>
      </w:r>
    </w:p>
    <w:p w14:paraId="66502142" w14:textId="77777777" w:rsidR="00C204CA" w:rsidRPr="00CF3E28" w:rsidRDefault="00C204CA" w:rsidP="00647E70">
      <w:pPr>
        <w:snapToGrid w:val="0"/>
        <w:spacing w:after="0" w:line="360" w:lineRule="auto"/>
        <w:jc w:val="both"/>
        <w:rPr>
          <w:szCs w:val="24"/>
          <w:lang w:eastAsia="zh-CN"/>
        </w:rPr>
      </w:pPr>
    </w:p>
    <w:p w14:paraId="7BC1CA51" w14:textId="0FF9D2E0" w:rsidR="0082544E" w:rsidRPr="00C204CA" w:rsidRDefault="0082544E" w:rsidP="00647E70">
      <w:pPr>
        <w:pStyle w:val="Heading2"/>
        <w:snapToGrid w:val="0"/>
        <w:spacing w:before="0" w:line="360" w:lineRule="auto"/>
        <w:jc w:val="both"/>
        <w:rPr>
          <w:b/>
          <w:szCs w:val="24"/>
        </w:rPr>
      </w:pPr>
      <w:r w:rsidRPr="00C204CA">
        <w:rPr>
          <w:b/>
          <w:szCs w:val="24"/>
        </w:rPr>
        <w:t xml:space="preserve">Status of HCV epidemiology </w:t>
      </w:r>
      <w:r w:rsidR="00CA4D13" w:rsidRPr="00C204CA">
        <w:rPr>
          <w:b/>
          <w:szCs w:val="24"/>
        </w:rPr>
        <w:t>in the</w:t>
      </w:r>
      <w:r w:rsidRPr="00C204CA">
        <w:rPr>
          <w:b/>
          <w:szCs w:val="24"/>
        </w:rPr>
        <w:t xml:space="preserve"> MENA</w:t>
      </w:r>
      <w:r w:rsidR="00CA4D13" w:rsidRPr="00C204CA">
        <w:rPr>
          <w:b/>
          <w:szCs w:val="24"/>
        </w:rPr>
        <w:t xml:space="preserve"> region</w:t>
      </w:r>
      <w:r w:rsidRPr="00C204CA">
        <w:rPr>
          <w:b/>
          <w:szCs w:val="24"/>
        </w:rPr>
        <w:t xml:space="preserve">: </w:t>
      </w:r>
      <w:r w:rsidR="00CA4D13" w:rsidRPr="00C204CA">
        <w:rPr>
          <w:b/>
          <w:szCs w:val="24"/>
        </w:rPr>
        <w:t>g</w:t>
      </w:r>
      <w:r w:rsidRPr="00C204CA">
        <w:rPr>
          <w:b/>
          <w:szCs w:val="24"/>
        </w:rPr>
        <w:t>enotype geographical pattern</w:t>
      </w:r>
    </w:p>
    <w:p w14:paraId="7625A31F" w14:textId="7310A410" w:rsidR="00461478" w:rsidRPr="00CF3E28" w:rsidRDefault="004935AE" w:rsidP="00647E70">
      <w:pPr>
        <w:snapToGrid w:val="0"/>
        <w:spacing w:after="0" w:line="360" w:lineRule="auto"/>
        <w:jc w:val="both"/>
        <w:rPr>
          <w:szCs w:val="24"/>
        </w:rPr>
      </w:pPr>
      <w:r w:rsidRPr="00CF3E28">
        <w:rPr>
          <w:szCs w:val="24"/>
        </w:rPr>
        <w:t>Genotype/subtype 1b is omnipresent across the region. Genotype 4 appears to be the most common in Egypt. In the Gulf Nation</w:t>
      </w:r>
      <w:r w:rsidR="004F6021" w:rsidRPr="00CF3E28">
        <w:rPr>
          <w:szCs w:val="24"/>
        </w:rPr>
        <w:t>s</w:t>
      </w:r>
      <w:r w:rsidR="00367B22" w:rsidRPr="00CF3E28">
        <w:rPr>
          <w:szCs w:val="24"/>
        </w:rPr>
        <w:t>, the dominance of</w:t>
      </w:r>
      <w:r w:rsidRPr="00CF3E28">
        <w:rPr>
          <w:szCs w:val="24"/>
        </w:rPr>
        <w:t xml:space="preserve"> genotype</w:t>
      </w:r>
      <w:r w:rsidR="00367B22" w:rsidRPr="00CF3E28">
        <w:rPr>
          <w:szCs w:val="24"/>
        </w:rPr>
        <w:t xml:space="preserve"> 4</w:t>
      </w:r>
      <w:r w:rsidRPr="00CF3E28">
        <w:rPr>
          <w:szCs w:val="24"/>
        </w:rPr>
        <w:t xml:space="preserve"> might be explained by the high proportion of migrants from </w:t>
      </w:r>
      <w:r w:rsidR="005F1C40" w:rsidRPr="00CF3E28">
        <w:rPr>
          <w:szCs w:val="24"/>
        </w:rPr>
        <w:t>Egyp</w:t>
      </w:r>
      <w:r w:rsidR="009667C6" w:rsidRPr="00CF3E28">
        <w:rPr>
          <w:szCs w:val="24"/>
        </w:rPr>
        <w:t>t</w:t>
      </w:r>
      <w:r w:rsidRPr="00CF3E28">
        <w:rPr>
          <w:szCs w:val="24"/>
        </w:rPr>
        <w:t>. Genotype 3 is the most common in Pakistan</w:t>
      </w:r>
      <w:r w:rsidR="00AF4FAA" w:rsidRPr="00CF3E28">
        <w:rPr>
          <w:szCs w:val="24"/>
        </w:rPr>
        <w:t>,</w:t>
      </w:r>
      <w:r w:rsidRPr="00CF3E28">
        <w:rPr>
          <w:szCs w:val="24"/>
        </w:rPr>
        <w:t xml:space="preserve"> suggesting </w:t>
      </w:r>
      <w:r w:rsidR="00AF4FAA" w:rsidRPr="00CF3E28">
        <w:rPr>
          <w:szCs w:val="24"/>
        </w:rPr>
        <w:t xml:space="preserve">that </w:t>
      </w:r>
      <w:r w:rsidRPr="00CF3E28">
        <w:rPr>
          <w:szCs w:val="24"/>
        </w:rPr>
        <w:t xml:space="preserve">intravenous drug use </w:t>
      </w:r>
      <w:r w:rsidR="00AF4FAA" w:rsidRPr="00CF3E28">
        <w:rPr>
          <w:szCs w:val="24"/>
        </w:rPr>
        <w:t xml:space="preserve">is </w:t>
      </w:r>
      <w:r w:rsidR="00367B22" w:rsidRPr="00CF3E28">
        <w:rPr>
          <w:szCs w:val="24"/>
        </w:rPr>
        <w:t xml:space="preserve">likely </w:t>
      </w:r>
      <w:r w:rsidR="00246248" w:rsidRPr="00CF3E28">
        <w:rPr>
          <w:szCs w:val="24"/>
        </w:rPr>
        <w:t>the</w:t>
      </w:r>
      <w:r w:rsidRPr="00CF3E28">
        <w:rPr>
          <w:szCs w:val="24"/>
        </w:rPr>
        <w:t xml:space="preserve"> drive</w:t>
      </w:r>
      <w:r w:rsidR="00246248" w:rsidRPr="00CF3E28">
        <w:rPr>
          <w:szCs w:val="24"/>
        </w:rPr>
        <w:t>r</w:t>
      </w:r>
      <w:r w:rsidR="00367B22" w:rsidRPr="00CF3E28">
        <w:rPr>
          <w:szCs w:val="24"/>
        </w:rPr>
        <w:t xml:space="preserve"> of</w:t>
      </w:r>
      <w:r w:rsidRPr="00CF3E28">
        <w:rPr>
          <w:szCs w:val="24"/>
        </w:rPr>
        <w:t xml:space="preserve"> HCV transmission in this country</w:t>
      </w:r>
      <w:r w:rsidR="00461478" w:rsidRPr="00CF3E28">
        <w:rPr>
          <w:szCs w:val="24"/>
        </w:rPr>
        <w:fldChar w:fldCharType="begin">
          <w:fldData xml:space="preserve">PEVuZE5vdGU+PENpdGU+PEF1dGhvcj5Sb2JhZXlzPC9BdXRob3I+PFllYXI+MjAxNjwvWWVhcj48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</w:fldData>
        </w:fldChar>
      </w:r>
      <w:r w:rsidR="00461478" w:rsidRPr="00CF3E28">
        <w:rPr>
          <w:szCs w:val="24"/>
        </w:rPr>
        <w:instrText xml:space="preserve"> ADDIN EN.CITE </w:instrText>
      </w:r>
      <w:r w:rsidR="00461478" w:rsidRPr="00CF3E28">
        <w:rPr>
          <w:szCs w:val="24"/>
        </w:rPr>
        <w:fldChar w:fldCharType="begin">
          <w:fldData xml:space="preserve">PEVuZE5vdGU+PENpdGU+PEF1dGhvcj5Sb2JhZXlzPC9BdXRob3I+PFllYXI+MjAxNjwvWWVhcj48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</w:fldData>
        </w:fldChar>
      </w:r>
      <w:r w:rsidR="00461478" w:rsidRPr="00CF3E28">
        <w:rPr>
          <w:szCs w:val="24"/>
        </w:rPr>
        <w:instrText xml:space="preserve"> ADDIN EN.CITE.DATA </w:instrText>
      </w:r>
      <w:r w:rsidR="00461478" w:rsidRPr="00CF3E28">
        <w:rPr>
          <w:szCs w:val="24"/>
        </w:rPr>
      </w:r>
      <w:r w:rsidR="00461478" w:rsidRPr="00CF3E28">
        <w:rPr>
          <w:szCs w:val="24"/>
        </w:rPr>
        <w:fldChar w:fldCharType="end"/>
      </w:r>
      <w:r w:rsidR="00461478" w:rsidRPr="00CF3E28">
        <w:rPr>
          <w:szCs w:val="24"/>
        </w:rPr>
      </w:r>
      <w:r w:rsidR="00461478" w:rsidRPr="00CF3E28">
        <w:rPr>
          <w:szCs w:val="24"/>
        </w:rPr>
        <w:fldChar w:fldCharType="separate"/>
      </w:r>
      <w:r w:rsidR="00C204CA">
        <w:rPr>
          <w:noProof/>
          <w:szCs w:val="24"/>
          <w:vertAlign w:val="superscript"/>
        </w:rPr>
        <w:t>[87,</w:t>
      </w:r>
      <w:r w:rsidR="00461478" w:rsidRPr="00CF3E28">
        <w:rPr>
          <w:noProof/>
          <w:szCs w:val="24"/>
          <w:vertAlign w:val="superscript"/>
        </w:rPr>
        <w:t>88]</w:t>
      </w:r>
      <w:r w:rsidR="00461478" w:rsidRPr="00CF3E28">
        <w:rPr>
          <w:szCs w:val="24"/>
        </w:rPr>
        <w:fldChar w:fldCharType="end"/>
      </w:r>
      <w:r w:rsidRPr="00CF3E28">
        <w:rPr>
          <w:szCs w:val="24"/>
        </w:rPr>
        <w:t>.</w:t>
      </w:r>
      <w:r w:rsidR="00461478" w:rsidRPr="00CF3E28">
        <w:rPr>
          <w:szCs w:val="24"/>
        </w:rPr>
        <w:t xml:space="preserve"> Genotype 3a in Pakistan appears to have emerged around the 1920s</w:t>
      </w:r>
      <w:r w:rsidR="00461478" w:rsidRPr="00CF3E28">
        <w:rPr>
          <w:szCs w:val="24"/>
        </w:rPr>
        <w:fldChar w:fldCharType="begin">
          <w:fldData xml:space="preserve">PEVuZE5vdGU+PENpdGU+PEF1dGhvcj5PbWF0YTwvQXV0aG9yPjxZZWFyPjIwMTU8L1llYXI+PFJl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</w:fldData>
        </w:fldChar>
      </w:r>
      <w:r w:rsidR="00461478" w:rsidRPr="00CF3E28">
        <w:rPr>
          <w:szCs w:val="24"/>
        </w:rPr>
        <w:instrText xml:space="preserve"> ADDIN EN.CITE </w:instrText>
      </w:r>
      <w:r w:rsidR="00461478" w:rsidRPr="00CF3E28">
        <w:rPr>
          <w:szCs w:val="24"/>
        </w:rPr>
        <w:fldChar w:fldCharType="begin">
          <w:fldData xml:space="preserve">PEVuZE5vdGU+PENpdGU+PEF1dGhvcj5PbWF0YTwvQXV0aG9yPjxZZWFyPjIwMTU8L1llYXI+PFJl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</w:fldData>
        </w:fldChar>
      </w:r>
      <w:r w:rsidR="00461478" w:rsidRPr="00CF3E28">
        <w:rPr>
          <w:szCs w:val="24"/>
        </w:rPr>
        <w:instrText xml:space="preserve"> ADDIN EN.CITE.DATA </w:instrText>
      </w:r>
      <w:r w:rsidR="00461478" w:rsidRPr="00CF3E28">
        <w:rPr>
          <w:szCs w:val="24"/>
        </w:rPr>
      </w:r>
      <w:r w:rsidR="00461478" w:rsidRPr="00CF3E28">
        <w:rPr>
          <w:szCs w:val="24"/>
        </w:rPr>
        <w:fldChar w:fldCharType="end"/>
      </w:r>
      <w:r w:rsidR="00461478" w:rsidRPr="00CF3E28">
        <w:rPr>
          <w:szCs w:val="24"/>
        </w:rPr>
      </w:r>
      <w:r w:rsidR="00461478" w:rsidRPr="00CF3E28">
        <w:rPr>
          <w:szCs w:val="24"/>
        </w:rPr>
        <w:fldChar w:fldCharType="separate"/>
      </w:r>
      <w:r w:rsidR="00461478" w:rsidRPr="00CF3E28">
        <w:rPr>
          <w:noProof/>
          <w:szCs w:val="24"/>
          <w:vertAlign w:val="superscript"/>
        </w:rPr>
        <w:t>[88]</w:t>
      </w:r>
      <w:r w:rsidR="00461478" w:rsidRPr="00CF3E28">
        <w:rPr>
          <w:szCs w:val="24"/>
        </w:rPr>
        <w:fldChar w:fldCharType="end"/>
      </w:r>
      <w:r w:rsidR="00461478" w:rsidRPr="00CF3E28">
        <w:rPr>
          <w:szCs w:val="24"/>
        </w:rPr>
        <w:t>.</w:t>
      </w:r>
    </w:p>
    <w:p w14:paraId="63669AA5" w14:textId="6C01F844" w:rsidR="0082544E" w:rsidRDefault="00DE3C1C" w:rsidP="00C204CA">
      <w:pPr>
        <w:snapToGrid w:val="0"/>
        <w:spacing w:after="0" w:line="360" w:lineRule="auto"/>
        <w:ind w:firstLineChars="200" w:firstLine="480"/>
        <w:jc w:val="both"/>
        <w:rPr>
          <w:szCs w:val="24"/>
          <w:lang w:eastAsia="zh-CN"/>
        </w:rPr>
      </w:pPr>
      <w:r w:rsidRPr="00CF3E28">
        <w:rPr>
          <w:szCs w:val="24"/>
        </w:rPr>
        <w:t>Many</w:t>
      </w:r>
      <w:r w:rsidR="004935AE" w:rsidRPr="00CF3E28">
        <w:rPr>
          <w:szCs w:val="24"/>
        </w:rPr>
        <w:t xml:space="preserve"> </w:t>
      </w:r>
      <w:r w:rsidR="00D50FCE" w:rsidRPr="00CF3E28">
        <w:rPr>
          <w:szCs w:val="24"/>
        </w:rPr>
        <w:t>SRs reported HCV genotype/subtype distribution</w:t>
      </w:r>
      <w:r w:rsidR="00AF4FAA" w:rsidRPr="00CF3E28">
        <w:rPr>
          <w:szCs w:val="24"/>
        </w:rPr>
        <w:t>s</w:t>
      </w:r>
      <w:r w:rsidR="00D50FCE" w:rsidRPr="00CF3E28">
        <w:rPr>
          <w:szCs w:val="24"/>
        </w:rPr>
        <w:t xml:space="preserve"> and pooled frequencies without </w:t>
      </w:r>
      <w:r w:rsidRPr="00CF3E28">
        <w:rPr>
          <w:szCs w:val="24"/>
        </w:rPr>
        <w:t xml:space="preserve">specifying </w:t>
      </w:r>
      <w:r w:rsidR="00AF4FAA" w:rsidRPr="00CF3E28">
        <w:rPr>
          <w:szCs w:val="24"/>
        </w:rPr>
        <w:t xml:space="preserve">the </w:t>
      </w:r>
      <w:r w:rsidRPr="00CF3E28">
        <w:rPr>
          <w:szCs w:val="24"/>
        </w:rPr>
        <w:t xml:space="preserve">temporality </w:t>
      </w:r>
      <w:r w:rsidR="00AF4FAA" w:rsidRPr="00CF3E28">
        <w:rPr>
          <w:szCs w:val="24"/>
        </w:rPr>
        <w:t xml:space="preserve">of </w:t>
      </w:r>
      <w:r w:rsidR="00D50FCE" w:rsidRPr="00CF3E28">
        <w:rPr>
          <w:szCs w:val="24"/>
        </w:rPr>
        <w:t>their identified geographical pattern.</w:t>
      </w:r>
      <w:r w:rsidR="007E54B6" w:rsidRPr="00CF3E28">
        <w:rPr>
          <w:szCs w:val="24"/>
        </w:rPr>
        <w:t xml:space="preserve"> HCV genotypes differ according to </w:t>
      </w:r>
      <w:r w:rsidR="005F1C40" w:rsidRPr="00CF3E28">
        <w:rPr>
          <w:szCs w:val="24"/>
        </w:rPr>
        <w:t xml:space="preserve">the </w:t>
      </w:r>
      <w:r w:rsidR="007E54B6" w:rsidRPr="00CF3E28">
        <w:rPr>
          <w:szCs w:val="24"/>
        </w:rPr>
        <w:t>mode of transmission. For instance, w</w:t>
      </w:r>
      <w:r w:rsidR="007E54B6" w:rsidRPr="00CF3E28">
        <w:rPr>
          <w:rFonts w:cs="Times New Roman"/>
          <w:szCs w:val="24"/>
        </w:rPr>
        <w:t>hile HCV-1b is the most prevalent HCV genotype/subtype globally</w:t>
      </w:r>
      <w:r w:rsidR="007E54B6" w:rsidRPr="00CF3E28">
        <w:rPr>
          <w:rFonts w:cs="Times New Roman"/>
          <w:szCs w:val="24"/>
        </w:rPr>
        <w:fldChar w:fldCharType="begin"/>
      </w:r>
      <w:r w:rsidR="001C015B" w:rsidRPr="00CF3E28">
        <w:rPr>
          <w:rFonts w:cs="Times New Roman"/>
          <w:szCs w:val="24"/>
        </w:rPr>
        <w:instrText xml:space="preserve"> ADDIN EN.CITE &lt;EndNote&gt;&lt;Cite&gt;&lt;Author&gt;Gower&lt;/Author&gt;&lt;Year&gt;2014&lt;/Year&gt;&lt;RecNum&gt;3089&lt;/RecNum&gt;&lt;DisplayText&gt;&lt;style face="superscript"&gt;[6]&lt;/style&gt;&lt;/DisplayText&gt;&lt;record&gt;&lt;rec-number&gt;3089&lt;/rec-number&gt;&lt;foreign-keys&gt;&lt;key app="EN" db-id="2zrzpxzptwtsauexpsbxsx215ae0ez0ezfrf" timestamp="1512652195"&gt;3089&lt;/key&gt;&lt;/foreign-keys&gt;&lt;ref-type name="Journal Article"&gt;17&lt;/ref-type&gt;&lt;contributors&gt;&lt;authors&gt;&lt;author&gt;Gower, E.&lt;/author&gt;&lt;author&gt;Estes, C.&lt;/author&gt;&lt;author&gt;Blach, S.&lt;/author&gt;&lt;author&gt;Razavi-Shearer, K.&lt;/author&gt;&lt;author&gt;Razavi, H.&lt;/author&gt;&lt;/authors&gt;&lt;/contributors&gt;&lt;titles&gt;&lt;title&gt;Global epidemiology and genotype distribution of the hepatitis C virus infection&lt;/title&gt;&lt;secondary-title&gt;J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hepatology&lt;/abbr-1&gt;&lt;/alt-periodical&gt;&lt;pages&gt;S45-57&lt;/pages&gt;&lt;volume&gt;61&lt;/volume&gt;&lt;number&gt;1&lt;/number&gt;&lt;keywords&gt;&lt;keyword&gt;Hepatitis C&lt;/keyword&gt;&lt;keyword&gt;HCV infections&lt;/keyword&gt;&lt;keyword&gt;Genotype&lt;/keyword&gt;&lt;keyword&gt;Epidemiology&lt;/keyword&gt;&lt;keyword&gt;Prevalence&lt;/keyword&gt;&lt;keyword&gt;North America/epidemiology&lt;/keyword&gt;&lt;keyword&gt;Middle East/epidemiology&lt;/keyword&gt;&lt;keyword&gt;Latin America/epidemiology&lt;/keyword&gt;&lt;keyword&gt;Humans&lt;/keyword&gt;&lt;keyword&gt;Hepatitis C/*epidemiology/*genetics&lt;/keyword&gt;&lt;keyword&gt;Hepacivirus/*genetics&lt;/keyword&gt;&lt;keyword&gt;*Global Health&lt;/keyword&gt;&lt;keyword&gt;*Genotype&lt;/keyword&gt;&lt;keyword&gt;Europe/epidemiology&lt;/keyword&gt;&lt;keyword&gt;Child&lt;/keyword&gt;&lt;keyword&gt;Africa/epidemiology&lt;/keyword&gt;&lt;keyword&gt;Adult&lt;/keyword&gt;&lt;/keywords&gt;&lt;dates&gt;&lt;year&gt;2014&lt;/year&gt;&lt;/dates&gt;&lt;isbn&gt;0168-8278 (Print) 0168-8278&lt;/isbn&gt;&lt;accession-num&gt;25086286&lt;/accession-num&gt;&lt;urls&gt;&lt;/urls&gt;&lt;language&gt;eng&lt;/language&gt;&lt;/record&gt;&lt;/Cite&gt;&lt;/EndNote&gt;</w:instrText>
      </w:r>
      <w:r w:rsidR="007E54B6" w:rsidRPr="00CF3E28">
        <w:rPr>
          <w:rFonts w:cs="Times New Roman"/>
          <w:szCs w:val="24"/>
        </w:rPr>
        <w:fldChar w:fldCharType="separate"/>
      </w:r>
      <w:r w:rsidR="001C015B" w:rsidRPr="00CF3E28">
        <w:rPr>
          <w:rFonts w:cs="Times New Roman"/>
          <w:szCs w:val="24"/>
          <w:vertAlign w:val="superscript"/>
        </w:rPr>
        <w:t>[6]</w:t>
      </w:r>
      <w:r w:rsidR="007E54B6" w:rsidRPr="00CF3E28">
        <w:rPr>
          <w:rFonts w:cs="Times New Roman"/>
          <w:szCs w:val="24"/>
        </w:rPr>
        <w:fldChar w:fldCharType="end"/>
      </w:r>
      <w:r w:rsidR="00534DC9" w:rsidRPr="00CF3E28">
        <w:rPr>
          <w:rFonts w:cs="Times New Roman"/>
          <w:szCs w:val="24"/>
        </w:rPr>
        <w:t>,</w:t>
      </w:r>
      <w:r w:rsidR="007E54B6" w:rsidRPr="00CF3E28">
        <w:rPr>
          <w:rFonts w:cs="Times New Roman"/>
          <w:szCs w:val="24"/>
        </w:rPr>
        <w:t xml:space="preserve"> HCV-3 and 1a are linked to PWID</w:t>
      </w:r>
      <w:r w:rsidR="00534DC9" w:rsidRPr="00CF3E28">
        <w:rPr>
          <w:rFonts w:cs="Times New Roman"/>
          <w:szCs w:val="24"/>
        </w:rPr>
        <w:t>,</w:t>
      </w:r>
      <w:r w:rsidR="007E54B6" w:rsidRPr="00CF3E28">
        <w:rPr>
          <w:rFonts w:cs="Times New Roman"/>
          <w:szCs w:val="24"/>
        </w:rPr>
        <w:t xml:space="preserve"> and in Asia</w:t>
      </w:r>
      <w:r w:rsidR="00AF4FAA" w:rsidRPr="00CF3E28">
        <w:rPr>
          <w:rFonts w:cs="Times New Roman"/>
          <w:szCs w:val="24"/>
        </w:rPr>
        <w:t>,</w:t>
      </w:r>
      <w:r w:rsidR="007E54B6" w:rsidRPr="00CF3E28">
        <w:rPr>
          <w:rFonts w:cs="Times New Roman"/>
          <w:szCs w:val="24"/>
        </w:rPr>
        <w:t xml:space="preserve"> HCV-1a </w:t>
      </w:r>
      <w:r w:rsidR="00534DC9" w:rsidRPr="00CF3E28">
        <w:rPr>
          <w:rFonts w:cs="Times New Roman"/>
          <w:szCs w:val="24"/>
        </w:rPr>
        <w:t>is</w:t>
      </w:r>
      <w:r w:rsidR="007E54B6" w:rsidRPr="00CF3E28">
        <w:rPr>
          <w:rFonts w:cs="Times New Roman"/>
          <w:szCs w:val="24"/>
        </w:rPr>
        <w:t xml:space="preserve"> also linked to PWID</w:t>
      </w:r>
      <w:r w:rsidR="007E54B6" w:rsidRPr="00CF3E28">
        <w:rPr>
          <w:rFonts w:cs="Times New Roman"/>
          <w:szCs w:val="24"/>
        </w:rPr>
        <w:fldChar w:fldCharType="begin">
          <w:fldData xml:space="preserve">PEVuZE5vdGU+PENpdGU+PEF1dGhvcj5Sb2JhZXlzPC9BdXRob3I+PFllYXI+MjAxNjwvWWVhcj48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</w:fldData>
        </w:fldChar>
      </w:r>
      <w:r w:rsidR="0068530D" w:rsidRPr="00CF3E28">
        <w:rPr>
          <w:rFonts w:cs="Times New Roman"/>
          <w:szCs w:val="24"/>
        </w:rPr>
        <w:instrText xml:space="preserve"> ADDIN EN.CITE </w:instrText>
      </w:r>
      <w:r w:rsidR="0068530D" w:rsidRPr="00CF3E28">
        <w:rPr>
          <w:rFonts w:cs="Times New Roman"/>
          <w:szCs w:val="24"/>
        </w:rPr>
        <w:fldChar w:fldCharType="begin">
          <w:fldData xml:space="preserve">PEVuZE5vdGU+PENpdGU+PEF1dGhvcj5Sb2JhZXlzPC9BdXRob3I+PFllYXI+MjAxNjwvWWVhcj48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</w:fldData>
        </w:fldChar>
      </w:r>
      <w:r w:rsidR="0068530D" w:rsidRPr="00CF3E28">
        <w:rPr>
          <w:rFonts w:cs="Times New Roman"/>
          <w:szCs w:val="24"/>
        </w:rPr>
        <w:instrText xml:space="preserve"> ADDIN EN.CITE.DATA </w:instrText>
      </w:r>
      <w:r w:rsidR="0068530D" w:rsidRPr="00CF3E28">
        <w:rPr>
          <w:rFonts w:cs="Times New Roman"/>
          <w:szCs w:val="24"/>
        </w:rPr>
      </w:r>
      <w:r w:rsidR="0068530D" w:rsidRPr="00CF3E28">
        <w:rPr>
          <w:rFonts w:cs="Times New Roman"/>
          <w:szCs w:val="24"/>
        </w:rPr>
        <w:fldChar w:fldCharType="end"/>
      </w:r>
      <w:r w:rsidR="007E54B6" w:rsidRPr="00CF3E28">
        <w:rPr>
          <w:rFonts w:cs="Times New Roman"/>
          <w:szCs w:val="24"/>
        </w:rPr>
      </w:r>
      <w:r w:rsidR="007E54B6" w:rsidRPr="00CF3E28">
        <w:rPr>
          <w:rFonts w:cs="Times New Roman"/>
          <w:szCs w:val="24"/>
        </w:rPr>
        <w:fldChar w:fldCharType="separate"/>
      </w:r>
      <w:r w:rsidR="0068530D" w:rsidRPr="00CF3E28">
        <w:rPr>
          <w:rFonts w:cs="Times New Roman"/>
          <w:szCs w:val="24"/>
          <w:vertAlign w:val="superscript"/>
        </w:rPr>
        <w:t>[87]</w:t>
      </w:r>
      <w:r w:rsidR="007E54B6" w:rsidRPr="00CF3E28">
        <w:rPr>
          <w:rFonts w:cs="Times New Roman"/>
          <w:szCs w:val="24"/>
        </w:rPr>
        <w:fldChar w:fldCharType="end"/>
      </w:r>
      <w:r w:rsidR="007E54B6" w:rsidRPr="00CF3E28">
        <w:rPr>
          <w:rFonts w:cs="Times New Roman"/>
          <w:szCs w:val="24"/>
        </w:rPr>
        <w:t>.</w:t>
      </w:r>
      <w:r w:rsidR="00D50FCE" w:rsidRPr="00CF3E28">
        <w:rPr>
          <w:szCs w:val="24"/>
        </w:rPr>
        <w:t xml:space="preserve"> A birth cohort analysis demonstrated that </w:t>
      </w:r>
      <w:r w:rsidR="00AF4FAA" w:rsidRPr="00CF3E28">
        <w:rPr>
          <w:szCs w:val="24"/>
        </w:rPr>
        <w:t xml:space="preserve">the </w:t>
      </w:r>
      <w:r w:rsidR="00D50FCE" w:rsidRPr="00CF3E28">
        <w:rPr>
          <w:szCs w:val="24"/>
        </w:rPr>
        <w:t>distribution of HCV genotype</w:t>
      </w:r>
      <w:r w:rsidR="00AF4FAA" w:rsidRPr="00CF3E28">
        <w:rPr>
          <w:szCs w:val="24"/>
        </w:rPr>
        <w:t>s</w:t>
      </w:r>
      <w:r w:rsidR="00D50FCE" w:rsidRPr="00CF3E28">
        <w:rPr>
          <w:szCs w:val="24"/>
        </w:rPr>
        <w:t xml:space="preserve"> is changing in Japan and appears to be associated with the establishment of </w:t>
      </w:r>
      <w:r w:rsidR="00AF4FAA" w:rsidRPr="00CF3E28">
        <w:rPr>
          <w:szCs w:val="24"/>
        </w:rPr>
        <w:t xml:space="preserve">the </w:t>
      </w:r>
      <w:r w:rsidR="00D50FCE" w:rsidRPr="00CF3E28">
        <w:rPr>
          <w:szCs w:val="24"/>
        </w:rPr>
        <w:t>prevention of HCV transmission through blood transfusion</w:t>
      </w:r>
      <w:r w:rsidR="00AF4FAA" w:rsidRPr="00CF3E28">
        <w:rPr>
          <w:szCs w:val="24"/>
        </w:rPr>
        <w:t>s</w:t>
      </w:r>
      <w:r w:rsidR="00D50FCE" w:rsidRPr="00CF3E28">
        <w:rPr>
          <w:szCs w:val="24"/>
        </w:rPr>
        <w:t xml:space="preserve"> or nosocomial infection</w:t>
      </w:r>
      <w:r w:rsidR="00AF4FAA" w:rsidRPr="00CF3E28">
        <w:rPr>
          <w:szCs w:val="24"/>
        </w:rPr>
        <w:t>s</w:t>
      </w:r>
      <w:r w:rsidR="00D50FCE" w:rsidRPr="00CF3E28">
        <w:rPr>
          <w:szCs w:val="24"/>
        </w:rPr>
        <w:t xml:space="preserve"> in 1990</w:t>
      </w:r>
      <w:r w:rsidR="00D50FCE" w:rsidRPr="00CF3E28">
        <w:rPr>
          <w:szCs w:val="24"/>
        </w:rPr>
        <w:fldChar w:fldCharType="begin"/>
      </w:r>
      <w:r w:rsidR="00461478" w:rsidRPr="00CF3E28">
        <w:rPr>
          <w:szCs w:val="24"/>
        </w:rPr>
        <w:instrText xml:space="preserve"> ADDIN EN.CITE &lt;EndNote&gt;&lt;Cite&gt;&lt;Author&gt;Toyoda&lt;/Author&gt;&lt;Year&gt;2014&lt;/Year&gt;&lt;RecNum&gt;3130&lt;/RecNum&gt;&lt;DisplayText&gt;&lt;style face="superscript"&gt;[89]&lt;/style&gt;&lt;/DisplayText&gt;&lt;record&gt;&lt;rec-number&gt;3130&lt;/rec-number&gt;&lt;foreign-keys&gt;&lt;key app="EN" db-id="2zrzpxzptwtsauexpsbxsx215ae0ez0ezfrf" timestamp="1519213045"&gt;3130&lt;/key&gt;&lt;/foreign-keys&gt;&lt;ref-type name="Journal Article"&gt;17&lt;/ref-type&gt;&lt;contributors&gt;&lt;authors&gt;&lt;author&gt;Toyoda, H.&lt;/author&gt;&lt;author&gt;Kumada, T.&lt;/author&gt;&lt;author&gt;Takaguchi, K.&lt;/author&gt;&lt;author&gt;Shimada, N.&lt;/author&gt;&lt;author&gt;Tanaka, J.&lt;/author&gt;&lt;/authors&gt;&lt;/contributors&gt;&lt;auth-address&gt;Department of Gastroenterology,Ogaki Municipal Hospital,Ogaki,Japan.&amp;#xD;Department of Internal Medicine,Kagawa Prefectural Central Hospital,Takamatsu,Japan.&amp;#xD;Department of Gastroenterology and Hepatology,Shinmatsudo Central General Hospital,Matsudo,Japan.&amp;#xD;Department of Epidemiology, Infectious Disease Control, and Prevention,Hiroshima University Institute of Biomedical and Health Sciences,Hiroshima,Japan.&lt;/auth-address&gt;&lt;titles&gt;&lt;title&gt;Changes in hepatitis C virus genotype distribution in Japan&lt;/title&gt;&lt;secondary-title&gt;Epidemiol Infect&lt;/secondary-title&gt;&lt;/titles&gt;&lt;periodical&gt;&lt;full-title&gt;Epidemiol Infect&lt;/full-title&gt;&lt;abbr-1&gt;Epidemiology and infection&lt;/abbr-1&gt;&lt;/periodical&gt;&lt;pages&gt;2624-8&lt;/pages&gt;&lt;volume&gt;142&lt;/volume&gt;&lt;number&gt;12&lt;/number&gt;&lt;edition&gt;2014/03/07&lt;/edition&gt;&lt;keywords&gt;&lt;keyword&gt;Genotype&lt;/keyword&gt;&lt;keyword&gt;Hepacivirus/*genetics&lt;/keyword&gt;&lt;keyword&gt;Hepatitis C/epidemiology/transmission/*virology&lt;/keyword&gt;&lt;keyword&gt;Humans&lt;/keyword&gt;&lt;keyword&gt;Japan/epidemiology&lt;/keyword&gt;&lt;keyword&gt;Time Factors&lt;/keyword&gt;&lt;/keywords&gt;&lt;dates&gt;&lt;year&gt;2014&lt;/year&gt;&lt;pub-dates&gt;&lt;date&gt;Dec&lt;/date&gt;&lt;/pub-dates&gt;&lt;/dates&gt;&lt;isbn&gt;1469-4409 (Electronic)&amp;#xD;0950-2688 (Linking)&lt;/isbn&gt;&lt;accession-num&gt;24598252&lt;/accession-num&gt;&lt;urls&gt;&lt;related-urls&gt;&lt;url&gt;https://www.ncbi.nlm.nih.gov/pubmed/24598252&lt;/url&gt;&lt;/related-urls&gt;&lt;/urls&gt;&lt;electronic-resource-num&gt;10.1017/S0950268814000478&lt;/electronic-resource-num&gt;&lt;/record&gt;&lt;/Cite&gt;&lt;/EndNote&gt;</w:instrText>
      </w:r>
      <w:r w:rsidR="00D50FCE" w:rsidRPr="00CF3E28">
        <w:rPr>
          <w:szCs w:val="24"/>
        </w:rPr>
        <w:fldChar w:fldCharType="separate"/>
      </w:r>
      <w:r w:rsidR="00461478" w:rsidRPr="00CF3E28">
        <w:rPr>
          <w:noProof/>
          <w:szCs w:val="24"/>
          <w:vertAlign w:val="superscript"/>
        </w:rPr>
        <w:t>[89]</w:t>
      </w:r>
      <w:r w:rsidR="00D50FCE" w:rsidRPr="00CF3E28">
        <w:rPr>
          <w:szCs w:val="24"/>
        </w:rPr>
        <w:fldChar w:fldCharType="end"/>
      </w:r>
      <w:r w:rsidR="00D50FCE" w:rsidRPr="00CF3E28">
        <w:rPr>
          <w:szCs w:val="24"/>
        </w:rPr>
        <w:t>.</w:t>
      </w:r>
      <w:r w:rsidR="00E303FB" w:rsidRPr="00CF3E28">
        <w:rPr>
          <w:szCs w:val="24"/>
        </w:rPr>
        <w:t xml:space="preserve"> In Japan, genotype 1b is associated with </w:t>
      </w:r>
      <w:r w:rsidR="00AF4FAA" w:rsidRPr="00CF3E28">
        <w:rPr>
          <w:szCs w:val="24"/>
        </w:rPr>
        <w:t xml:space="preserve">the </w:t>
      </w:r>
      <w:r w:rsidR="00E303FB" w:rsidRPr="00CF3E28">
        <w:rPr>
          <w:szCs w:val="24"/>
        </w:rPr>
        <w:t>former mode of transmission</w:t>
      </w:r>
      <w:r w:rsidR="00AF4FAA" w:rsidRPr="00CF3E28">
        <w:rPr>
          <w:szCs w:val="24"/>
        </w:rPr>
        <w:t>,</w:t>
      </w:r>
      <w:r w:rsidR="00E303FB" w:rsidRPr="00CF3E28">
        <w:rPr>
          <w:szCs w:val="24"/>
        </w:rPr>
        <w:t xml:space="preserve"> while genotype</w:t>
      </w:r>
      <w:r w:rsidR="00AF4FAA" w:rsidRPr="00CF3E28">
        <w:rPr>
          <w:szCs w:val="24"/>
        </w:rPr>
        <w:t>s</w:t>
      </w:r>
      <w:r w:rsidR="00E303FB" w:rsidRPr="00CF3E28">
        <w:rPr>
          <w:szCs w:val="24"/>
        </w:rPr>
        <w:t xml:space="preserve"> 2a and 2b are associated with </w:t>
      </w:r>
      <w:r w:rsidR="00367B22" w:rsidRPr="00CF3E28">
        <w:rPr>
          <w:szCs w:val="24"/>
        </w:rPr>
        <w:t xml:space="preserve">the </w:t>
      </w:r>
      <w:r w:rsidR="00E303FB" w:rsidRPr="00CF3E28">
        <w:rPr>
          <w:szCs w:val="24"/>
        </w:rPr>
        <w:t>latter mode of transmission</w:t>
      </w:r>
      <w:r w:rsidR="00246248" w:rsidRPr="00CF3E28">
        <w:rPr>
          <w:szCs w:val="24"/>
        </w:rPr>
        <w:fldChar w:fldCharType="begin"/>
      </w:r>
      <w:r w:rsidR="00461478" w:rsidRPr="00CF3E28">
        <w:rPr>
          <w:szCs w:val="24"/>
        </w:rPr>
        <w:instrText xml:space="preserve"> ADDIN EN.CITE &lt;EndNote&gt;&lt;Cite&gt;&lt;Author&gt;Toyoda&lt;/Author&gt;&lt;Year&gt;2014&lt;/Year&gt;&lt;RecNum&gt;3130&lt;/RecNum&gt;&lt;DisplayText&gt;&lt;style face="superscript"&gt;[89]&lt;/style&gt;&lt;/DisplayText&gt;&lt;record&gt;&lt;rec-number&gt;3130&lt;/rec-number&gt;&lt;foreign-keys&gt;&lt;key app="EN" db-id="2zrzpxzptwtsauexpsbxsx215ae0ez0ezfrf" timestamp="1519213045"&gt;3130&lt;/key&gt;&lt;/foreign-keys&gt;&lt;ref-type name="Journal Article"&gt;17&lt;/ref-type&gt;&lt;contributors&gt;&lt;authors&gt;&lt;author&gt;Toyoda, H.&lt;/author&gt;&lt;author&gt;Kumada, T.&lt;/author&gt;&lt;author&gt;Takaguchi, K.&lt;/author&gt;&lt;author&gt;Shimada, N.&lt;/author&gt;&lt;author&gt;Tanaka, J.&lt;/author&gt;&lt;/authors&gt;&lt;/contributors&gt;&lt;auth-address&gt;Department of Gastroenterology,Ogaki Municipal Hospital,Ogaki,Japan.&amp;#xD;Department of Internal Medicine,Kagawa Prefectural Central Hospital,Takamatsu,Japan.&amp;#xD;Department of Gastroenterology and Hepatology,Shinmatsudo Central General Hospital,Matsudo,Japan.&amp;#xD;Department of Epidemiology, Infectious Disease Control, and Prevention,Hiroshima University Institute of Biomedical and Health Sciences,Hiroshima,Japan.&lt;/auth-address&gt;&lt;titles&gt;&lt;title&gt;Changes in hepatitis C virus genotype distribution in Japan&lt;/title&gt;&lt;secondary-title&gt;Epidemiol Infect&lt;/secondary-title&gt;&lt;/titles&gt;&lt;periodical&gt;&lt;full-title&gt;Epidemiol Infect&lt;/full-title&gt;&lt;abbr-1&gt;Epidemiology and infection&lt;/abbr-1&gt;&lt;/periodical&gt;&lt;pages&gt;2624-8&lt;/pages&gt;&lt;volume&gt;142&lt;/volume&gt;&lt;number&gt;12&lt;/number&gt;&lt;edition&gt;2014/03/07&lt;/edition&gt;&lt;keywords&gt;&lt;keyword&gt;Genotype&lt;/keyword&gt;&lt;keyword&gt;Hepacivirus/*genetics&lt;/keyword&gt;&lt;keyword&gt;Hepatitis C/epidemiology/transmission/*virology&lt;/keyword&gt;&lt;keyword&gt;Humans&lt;/keyword&gt;&lt;keyword&gt;Japan/epidemiology&lt;/keyword&gt;&lt;keyword&gt;Time Factors&lt;/keyword&gt;&lt;/keywords&gt;&lt;dates&gt;&lt;year&gt;2014&lt;/year&gt;&lt;pub-dates&gt;&lt;date&gt;Dec&lt;/date&gt;&lt;/pub-dates&gt;&lt;/dates&gt;&lt;isbn&gt;1469-4409 (Electronic)&amp;#xD;0950-2688 (Linking)&lt;/isbn&gt;&lt;accession-num&gt;24598252&lt;/accession-num&gt;&lt;urls&gt;&lt;related-urls&gt;&lt;url&gt;https://www.ncbi.nlm.nih.gov/pubmed/24598252&lt;/url&gt;&lt;/related-urls&gt;&lt;/urls&gt;&lt;electronic-resource-num&gt;10.1017/S0950268814000478&lt;/electronic-resource-num&gt;&lt;/record&gt;&lt;/Cite&gt;&lt;/EndNote&gt;</w:instrText>
      </w:r>
      <w:r w:rsidR="00246248" w:rsidRPr="00CF3E28">
        <w:rPr>
          <w:szCs w:val="24"/>
        </w:rPr>
        <w:fldChar w:fldCharType="separate"/>
      </w:r>
      <w:r w:rsidR="00461478" w:rsidRPr="00CF3E28">
        <w:rPr>
          <w:noProof/>
          <w:szCs w:val="24"/>
          <w:vertAlign w:val="superscript"/>
        </w:rPr>
        <w:t>[89]</w:t>
      </w:r>
      <w:r w:rsidR="00246248" w:rsidRPr="00CF3E28">
        <w:rPr>
          <w:szCs w:val="24"/>
        </w:rPr>
        <w:fldChar w:fldCharType="end"/>
      </w:r>
      <w:r w:rsidR="00E303FB" w:rsidRPr="00CF3E28">
        <w:rPr>
          <w:szCs w:val="24"/>
        </w:rPr>
        <w:t xml:space="preserve">. Unfortunately, because of how genotype/subtype data are pooled and reported for </w:t>
      </w:r>
      <w:r w:rsidR="00AF4FAA" w:rsidRPr="00CF3E28">
        <w:rPr>
          <w:szCs w:val="24"/>
        </w:rPr>
        <w:t xml:space="preserve">the </w:t>
      </w:r>
      <w:r w:rsidR="00E303FB" w:rsidRPr="00CF3E28">
        <w:rPr>
          <w:szCs w:val="24"/>
        </w:rPr>
        <w:t>MENA</w:t>
      </w:r>
      <w:r w:rsidR="00AF4FAA" w:rsidRPr="00CF3E28">
        <w:rPr>
          <w:szCs w:val="24"/>
        </w:rPr>
        <w:t xml:space="preserve"> region</w:t>
      </w:r>
      <w:r w:rsidR="00E303FB" w:rsidRPr="00CF3E28">
        <w:rPr>
          <w:szCs w:val="24"/>
        </w:rPr>
        <w:t>,</w:t>
      </w:r>
      <w:r w:rsidR="00367B22" w:rsidRPr="00CF3E28">
        <w:rPr>
          <w:szCs w:val="24"/>
        </w:rPr>
        <w:t xml:space="preserve"> we were not able to identify differences </w:t>
      </w:r>
      <w:r w:rsidR="00AF4FAA" w:rsidRPr="00CF3E28">
        <w:rPr>
          <w:szCs w:val="24"/>
        </w:rPr>
        <w:t xml:space="preserve">in </w:t>
      </w:r>
      <w:r w:rsidR="00E303FB" w:rsidRPr="00CF3E28">
        <w:rPr>
          <w:szCs w:val="24"/>
        </w:rPr>
        <w:t>time trends and geographic patterns.</w:t>
      </w:r>
    </w:p>
    <w:p w14:paraId="6072F418" w14:textId="77777777" w:rsidR="00C204CA" w:rsidRPr="00CF3E28" w:rsidRDefault="00C204CA" w:rsidP="00C204CA">
      <w:pPr>
        <w:snapToGrid w:val="0"/>
        <w:spacing w:after="0" w:line="360" w:lineRule="auto"/>
        <w:ind w:firstLineChars="200" w:firstLine="480"/>
        <w:jc w:val="both"/>
        <w:rPr>
          <w:szCs w:val="24"/>
          <w:lang w:eastAsia="zh-CN"/>
        </w:rPr>
      </w:pPr>
    </w:p>
    <w:p w14:paraId="270EE6F4" w14:textId="6488A530" w:rsidR="00AB2E24" w:rsidRPr="00C204CA" w:rsidRDefault="00AF4FAA" w:rsidP="00647E70">
      <w:pPr>
        <w:pStyle w:val="Heading2"/>
        <w:snapToGrid w:val="0"/>
        <w:spacing w:before="0" w:line="360" w:lineRule="auto"/>
        <w:jc w:val="both"/>
        <w:rPr>
          <w:b/>
          <w:szCs w:val="24"/>
        </w:rPr>
      </w:pPr>
      <w:r w:rsidRPr="00C204CA">
        <w:rPr>
          <w:b/>
          <w:szCs w:val="24"/>
        </w:rPr>
        <w:t>Q</w:t>
      </w:r>
      <w:r w:rsidR="00AB2E24" w:rsidRPr="00C204CA">
        <w:rPr>
          <w:b/>
          <w:szCs w:val="24"/>
        </w:rPr>
        <w:t>uality assessment, strengths and limitations</w:t>
      </w:r>
      <w:r w:rsidRPr="00C204CA">
        <w:rPr>
          <w:b/>
          <w:szCs w:val="24"/>
        </w:rPr>
        <w:t xml:space="preserve"> of our overview</w:t>
      </w:r>
    </w:p>
    <w:p w14:paraId="01BED438" w14:textId="07F120A8" w:rsidR="00AB2E24" w:rsidRPr="00CF3E28" w:rsidRDefault="00AB2E24" w:rsidP="00647E70">
      <w:pPr>
        <w:snapToGrid w:val="0"/>
        <w:spacing w:after="0" w:line="360" w:lineRule="auto"/>
        <w:jc w:val="both"/>
        <w:rPr>
          <w:szCs w:val="24"/>
        </w:rPr>
      </w:pPr>
      <w:r w:rsidRPr="00CF3E28">
        <w:rPr>
          <w:szCs w:val="24"/>
        </w:rPr>
        <w:t>We followed PRISMA guidelines</w:t>
      </w:r>
      <w:r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 </w:instrText>
      </w:r>
      <w:r w:rsidR="001C015B" w:rsidRPr="00CF3E28">
        <w:rPr>
          <w:szCs w:val="24"/>
        </w:rPr>
        <w:fldChar w:fldCharType="begin">
          <w:fldData xml:space="preserve">PEVuZE5vdGU+PENpdGU+PEF1dGhvcj5Nb2hlcjwvQXV0aG9yPjxZZWFyPjIwMDk8L1llYXI+PFJl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</w:fldData>
        </w:fldChar>
      </w:r>
      <w:r w:rsidR="001C015B" w:rsidRPr="00CF3E28">
        <w:rPr>
          <w:szCs w:val="24"/>
        </w:rPr>
        <w:instrText xml:space="preserve"> ADDIN EN.CITE.DATA </w:instrText>
      </w:r>
      <w:r w:rsidR="001C015B" w:rsidRPr="00CF3E28">
        <w:rPr>
          <w:szCs w:val="24"/>
        </w:rPr>
      </w:r>
      <w:r w:rsidR="001C015B" w:rsidRPr="00CF3E28">
        <w:rPr>
          <w:szCs w:val="24"/>
        </w:rPr>
        <w:fldChar w:fldCharType="end"/>
      </w:r>
      <w:r w:rsidRPr="00CF3E28">
        <w:rPr>
          <w:szCs w:val="24"/>
        </w:rPr>
      </w:r>
      <w:r w:rsidRPr="00CF3E28">
        <w:rPr>
          <w:szCs w:val="24"/>
        </w:rPr>
        <w:fldChar w:fldCharType="separate"/>
      </w:r>
      <w:r w:rsidR="001C015B" w:rsidRPr="00CF3E28">
        <w:rPr>
          <w:szCs w:val="24"/>
          <w:vertAlign w:val="superscript"/>
        </w:rPr>
        <w:t>[11-13]</w:t>
      </w:r>
      <w:r w:rsidRPr="00CF3E28">
        <w:rPr>
          <w:szCs w:val="24"/>
        </w:rPr>
        <w:fldChar w:fldCharType="end"/>
      </w:r>
      <w:r w:rsidR="00AF4FAA" w:rsidRPr="00CF3E28">
        <w:rPr>
          <w:szCs w:val="24"/>
        </w:rPr>
        <w:t xml:space="preserve"> in</w:t>
      </w:r>
      <w:r w:rsidRPr="00CF3E28">
        <w:rPr>
          <w:szCs w:val="24"/>
        </w:rPr>
        <w:t xml:space="preserve"> </w:t>
      </w:r>
      <w:r w:rsidR="00DE3C1C" w:rsidRPr="00CF3E28">
        <w:rPr>
          <w:szCs w:val="24"/>
        </w:rPr>
        <w:t>reporting</w:t>
      </w:r>
      <w:r w:rsidRPr="00CF3E28">
        <w:rPr>
          <w:szCs w:val="24"/>
        </w:rPr>
        <w:t xml:space="preserve"> our work. All PRISMA required items regarding the abstract and the different sections of the main text were reported. </w:t>
      </w:r>
      <w:r w:rsidRPr="00CF3E28">
        <w:rPr>
          <w:szCs w:val="24"/>
        </w:rPr>
        <w:lastRenderedPageBreak/>
        <w:t xml:space="preserve">Furthermore, we assessed our methodology using </w:t>
      </w:r>
      <w:r w:rsidR="00DE3C1C" w:rsidRPr="00CF3E28">
        <w:rPr>
          <w:szCs w:val="24"/>
        </w:rPr>
        <w:t xml:space="preserve">the </w:t>
      </w:r>
      <w:r w:rsidRPr="00CF3E28">
        <w:rPr>
          <w:szCs w:val="24"/>
        </w:rPr>
        <w:t>AMSTAR tool</w:t>
      </w:r>
      <w:r w:rsidRPr="00CF3E28">
        <w:rPr>
          <w:szCs w:val="24"/>
        </w:rPr>
        <w:fldChar w:fldCharType="begin"/>
      </w:r>
      <w:r w:rsidR="001C015B" w:rsidRPr="00CF3E28">
        <w:rPr>
          <w:szCs w:val="24"/>
        </w:rPr>
        <w:instrText xml:space="preserve"> ADDIN EN.CITE &lt;EndNote&gt;&lt;Cite&gt;&lt;Author&gt;Shea&lt;/Author&gt;&lt;Year&gt;2007&lt;/Year&gt;&lt;RecNum&gt;3002&lt;/RecNum&gt;&lt;DisplayText&gt;&lt;style face="superscript"&gt;[14]&lt;/style&gt;&lt;/DisplayText&gt;&lt;record&gt;&lt;rec-number&gt;3002&lt;/rec-number&gt;&lt;foreign-keys&gt;&lt;key app="EN" db-id="2zrzpxzptwtsauexpsbxsx215ae0ez0ezfrf" timestamp="1511156254"&gt;3002&lt;/key&gt;&lt;/foreign-keys&gt;&lt;ref-type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Questionnaires&lt;/keyword&gt;&lt;/keywords&gt;&lt;dates&gt;&lt;year&gt;2007&lt;/year&gt;&lt;pub-dates&gt;&lt;date&gt;Feb 15&lt;/date&gt;&lt;/pub-dates&gt;&lt;/dates&gt;&lt;isbn&gt;1471-2288 (Electronic)&amp;#xD;1471-2288 (Linking)&lt;/isbn&gt;&lt;accession-num&gt;17302989&lt;/accession-num&gt;&lt;urls&gt;&lt;related-urls&gt;&lt;url&gt;https://www.ncbi.nlm.nih.gov/pubmed/17302989&lt;/url&gt;&lt;/related-urls&gt;&lt;/urls&gt;&lt;custom2&gt;PMC1810543&lt;/custom2&gt;&lt;electronic-resource-num&gt;10.1186/1471-2288-7-10&lt;/electronic-resource-num&gt;&lt;/record&gt;&lt;/Cite&gt;&lt;/EndNote&gt;</w:instrText>
      </w:r>
      <w:r w:rsidRPr="00CF3E28">
        <w:rPr>
          <w:szCs w:val="24"/>
        </w:rPr>
        <w:fldChar w:fldCharType="separate"/>
      </w:r>
      <w:r w:rsidR="001C015B" w:rsidRPr="00CF3E28">
        <w:rPr>
          <w:szCs w:val="24"/>
          <w:vertAlign w:val="superscript"/>
        </w:rPr>
        <w:t>[14]</w:t>
      </w:r>
      <w:r w:rsidRPr="00CF3E28">
        <w:rPr>
          <w:szCs w:val="24"/>
        </w:rPr>
        <w:fldChar w:fldCharType="end"/>
      </w:r>
      <w:r w:rsidRPr="00CF3E28">
        <w:rPr>
          <w:szCs w:val="24"/>
        </w:rPr>
        <w:t>. We answered</w:t>
      </w:r>
      <w:r w:rsidR="00367B22" w:rsidRPr="00CF3E28">
        <w:rPr>
          <w:szCs w:val="24"/>
        </w:rPr>
        <w:t xml:space="preserve"> </w:t>
      </w:r>
      <w:r w:rsidRPr="00CF3E28">
        <w:rPr>
          <w:szCs w:val="24"/>
        </w:rPr>
        <w:t xml:space="preserve">eight of the 11 questions of this tool </w:t>
      </w:r>
      <w:r w:rsidR="00AF4FAA" w:rsidRPr="00CF3E28">
        <w:rPr>
          <w:szCs w:val="24"/>
        </w:rPr>
        <w:t xml:space="preserve">in the affirmative </w:t>
      </w:r>
      <w:r w:rsidRPr="00CF3E28">
        <w:rPr>
          <w:szCs w:val="24"/>
        </w:rPr>
        <w:t xml:space="preserve">and reported the pages where </w:t>
      </w:r>
      <w:r w:rsidR="00AF4FAA" w:rsidRPr="00CF3E28">
        <w:rPr>
          <w:szCs w:val="24"/>
        </w:rPr>
        <w:t xml:space="preserve">the </w:t>
      </w:r>
      <w:r w:rsidRPr="00CF3E28">
        <w:rPr>
          <w:szCs w:val="24"/>
        </w:rPr>
        <w:t xml:space="preserve">information can be found. </w:t>
      </w:r>
      <w:r w:rsidR="004F6021" w:rsidRPr="00CF3E28">
        <w:rPr>
          <w:szCs w:val="24"/>
        </w:rPr>
        <w:t>T</w:t>
      </w:r>
      <w:r w:rsidRPr="00CF3E28">
        <w:rPr>
          <w:szCs w:val="24"/>
        </w:rPr>
        <w:t xml:space="preserve">he </w:t>
      </w:r>
      <w:r w:rsidR="005F1C40" w:rsidRPr="00CF3E28">
        <w:rPr>
          <w:szCs w:val="24"/>
        </w:rPr>
        <w:t>three</w:t>
      </w:r>
      <w:r w:rsidRPr="00CF3E28">
        <w:rPr>
          <w:szCs w:val="24"/>
        </w:rPr>
        <w:t xml:space="preserve"> </w:t>
      </w:r>
      <w:r w:rsidR="004F6021" w:rsidRPr="00CF3E28">
        <w:rPr>
          <w:szCs w:val="24"/>
        </w:rPr>
        <w:t xml:space="preserve">remaining </w:t>
      </w:r>
      <w:r w:rsidRPr="00CF3E28">
        <w:rPr>
          <w:szCs w:val="24"/>
        </w:rPr>
        <w:t>questions were not applicable to our work (</w:t>
      </w:r>
      <w:r w:rsidR="00B003A4" w:rsidRPr="00CF3E28">
        <w:rPr>
          <w:i/>
          <w:iCs/>
          <w:szCs w:val="24"/>
        </w:rPr>
        <w:t xml:space="preserve">e.g., </w:t>
      </w:r>
      <w:r w:rsidRPr="00CF3E28">
        <w:rPr>
          <w:szCs w:val="24"/>
        </w:rPr>
        <w:t>“Were the methods used to combine the f</w:t>
      </w:r>
      <w:r w:rsidR="00C204CA">
        <w:rPr>
          <w:szCs w:val="24"/>
        </w:rPr>
        <w:t>indings of studies appropriate?</w:t>
      </w:r>
      <w:r w:rsidRPr="00CF3E28">
        <w:rPr>
          <w:szCs w:val="24"/>
        </w:rPr>
        <w:fldChar w:fldCharType="begin"/>
      </w:r>
      <w:r w:rsidR="001C015B" w:rsidRPr="00CF3E28">
        <w:rPr>
          <w:szCs w:val="24"/>
        </w:rPr>
        <w:instrText xml:space="preserve"> ADDIN EN.CITE &lt;EndNote&gt;&lt;Cite&gt;&lt;Author&gt;Shea&lt;/Author&gt;&lt;Year&gt;2007&lt;/Year&gt;&lt;RecNum&gt;3002&lt;/RecNum&gt;&lt;DisplayText&gt;&lt;style face="superscript"&gt;[14]&lt;/style&gt;&lt;/DisplayText&gt;&lt;record&gt;&lt;rec-number&gt;3002&lt;/rec-number&gt;&lt;foreign-keys&gt;&lt;key app="EN" db-id="2zrzpxzptwtsauexpsbxsx215ae0ez0ezfrf" timestamp="1511156254"&gt;3002&lt;/key&gt;&lt;/foreign-keys&gt;&lt;ref-type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Questionnaires&lt;/keyword&gt;&lt;/keywords&gt;&lt;dates&gt;&lt;year&gt;2007&lt;/year&gt;&lt;pub-dates&gt;&lt;date&gt;Feb 15&lt;/date&gt;&lt;/pub-dates&gt;&lt;/dates&gt;&lt;isbn&gt;1471-2288 (Electronic)&amp;#xD;1471-2288 (Linking)&lt;/isbn&gt;&lt;accession-num&gt;17302989&lt;/accession-num&gt;&lt;urls&gt;&lt;related-urls&gt;&lt;url&gt;https://www.ncbi.nlm.nih.gov/pubmed/17302989&lt;/url&gt;&lt;/related-urls&gt;&lt;/urls&gt;&lt;custom2&gt;PMC1810543&lt;/custom2&gt;&lt;electronic-resource-num&gt;10.1186/1471-2288-7-10&lt;/electronic-resource-num&gt;&lt;/record&gt;&lt;/Cite&gt;&lt;/EndNote&gt;</w:instrText>
      </w:r>
      <w:r w:rsidRPr="00CF3E28">
        <w:rPr>
          <w:szCs w:val="24"/>
        </w:rPr>
        <w:fldChar w:fldCharType="separate"/>
      </w:r>
      <w:r w:rsidR="001C015B" w:rsidRPr="00CF3E28">
        <w:rPr>
          <w:szCs w:val="24"/>
          <w:vertAlign w:val="superscript"/>
        </w:rPr>
        <w:t>[14]</w:t>
      </w:r>
      <w:r w:rsidRPr="00CF3E28">
        <w:rPr>
          <w:szCs w:val="24"/>
        </w:rPr>
        <w:fldChar w:fldCharType="end"/>
      </w:r>
      <w:r w:rsidR="00AF4FAA" w:rsidRPr="00CF3E28">
        <w:rPr>
          <w:szCs w:val="24"/>
        </w:rPr>
        <w:t xml:space="preserve"> was not applicable because</w:t>
      </w:r>
      <w:r w:rsidRPr="00CF3E28">
        <w:rPr>
          <w:szCs w:val="24"/>
        </w:rPr>
        <w:t xml:space="preserve"> we did not conduct </w:t>
      </w:r>
      <w:r w:rsidR="00AF4FAA" w:rsidRPr="00CF3E28">
        <w:rPr>
          <w:szCs w:val="24"/>
        </w:rPr>
        <w:t xml:space="preserve">a </w:t>
      </w:r>
      <w:r w:rsidRPr="00CF3E28">
        <w:rPr>
          <w:szCs w:val="24"/>
        </w:rPr>
        <w:t>meta-analysis).</w:t>
      </w:r>
    </w:p>
    <w:p w14:paraId="10E016F4" w14:textId="04BD3B9F" w:rsidR="00AB2E24" w:rsidRDefault="00AB2E24" w:rsidP="00C204CA">
      <w:pPr>
        <w:snapToGrid w:val="0"/>
        <w:spacing w:after="0" w:line="360" w:lineRule="auto"/>
        <w:ind w:firstLineChars="200" w:firstLine="480"/>
        <w:jc w:val="both"/>
        <w:rPr>
          <w:rFonts w:eastAsia="DengXian" w:cs="Times New Roman"/>
          <w:szCs w:val="24"/>
          <w:lang w:eastAsia="zh-CN"/>
        </w:rPr>
      </w:pPr>
      <w:r w:rsidRPr="00CF3E28">
        <w:rPr>
          <w:szCs w:val="24"/>
        </w:rPr>
        <w:t xml:space="preserve">The quality assessment of SRs we conducted was limited to all SRs </w:t>
      </w:r>
      <w:r w:rsidR="00F22365" w:rsidRPr="00CF3E28">
        <w:rPr>
          <w:szCs w:val="24"/>
        </w:rPr>
        <w:t xml:space="preserve">of </w:t>
      </w:r>
      <w:r w:rsidRPr="00CF3E28">
        <w:rPr>
          <w:szCs w:val="24"/>
        </w:rPr>
        <w:t xml:space="preserve">HCV epidemiology in </w:t>
      </w:r>
      <w:r w:rsidR="00F22365" w:rsidRPr="00CF3E28">
        <w:rPr>
          <w:szCs w:val="24"/>
        </w:rPr>
        <w:t xml:space="preserve">the </w:t>
      </w:r>
      <w:r w:rsidRPr="00CF3E28">
        <w:rPr>
          <w:szCs w:val="24"/>
        </w:rPr>
        <w:t xml:space="preserve">MENA </w:t>
      </w:r>
      <w:r w:rsidR="00F22365" w:rsidRPr="00CF3E28">
        <w:rPr>
          <w:szCs w:val="24"/>
        </w:rPr>
        <w:t xml:space="preserve">region </w:t>
      </w:r>
      <w:r w:rsidRPr="00CF3E28">
        <w:rPr>
          <w:szCs w:val="24"/>
        </w:rPr>
        <w:t xml:space="preserve">that </w:t>
      </w:r>
      <w:r w:rsidR="00F22365" w:rsidRPr="00CF3E28">
        <w:rPr>
          <w:szCs w:val="24"/>
        </w:rPr>
        <w:t xml:space="preserve">were </w:t>
      </w:r>
      <w:r w:rsidRPr="00CF3E28">
        <w:rPr>
          <w:szCs w:val="24"/>
        </w:rPr>
        <w:t>published in peer-reviewed journals indexed on Medline</w:t>
      </w:r>
      <w:r w:rsidR="00F22365" w:rsidRPr="00CF3E28">
        <w:rPr>
          <w:szCs w:val="24"/>
        </w:rPr>
        <w:t xml:space="preserve"> as</w:t>
      </w:r>
      <w:r w:rsidRPr="00CF3E28">
        <w:rPr>
          <w:szCs w:val="24"/>
        </w:rPr>
        <w:t xml:space="preserve"> identified through PubMed, which may not</w:t>
      </w:r>
      <w:r w:rsidR="00DE3C1C" w:rsidRPr="00CF3E28">
        <w:rPr>
          <w:szCs w:val="24"/>
        </w:rPr>
        <w:t xml:space="preserve"> be</w:t>
      </w:r>
      <w:r w:rsidRPr="00CF3E28">
        <w:rPr>
          <w:szCs w:val="24"/>
        </w:rPr>
        <w:t xml:space="preserve"> representative of SRs </w:t>
      </w:r>
      <w:r w:rsidR="00F22365" w:rsidRPr="00CF3E28">
        <w:rPr>
          <w:szCs w:val="24"/>
        </w:rPr>
        <w:t xml:space="preserve">of </w:t>
      </w:r>
      <w:r w:rsidRPr="00CF3E28">
        <w:rPr>
          <w:szCs w:val="24"/>
        </w:rPr>
        <w:t xml:space="preserve">HCV epidemiology in </w:t>
      </w:r>
      <w:r w:rsidR="00F22365" w:rsidRPr="00CF3E28">
        <w:rPr>
          <w:szCs w:val="24"/>
        </w:rPr>
        <w:t xml:space="preserve">the </w:t>
      </w:r>
      <w:r w:rsidRPr="00CF3E28">
        <w:rPr>
          <w:szCs w:val="24"/>
        </w:rPr>
        <w:t>MENA</w:t>
      </w:r>
      <w:r w:rsidR="00F22365" w:rsidRPr="00CF3E28">
        <w:rPr>
          <w:szCs w:val="24"/>
        </w:rPr>
        <w:t xml:space="preserve"> region</w:t>
      </w:r>
      <w:r w:rsidRPr="00CF3E28">
        <w:rPr>
          <w:szCs w:val="24"/>
        </w:rPr>
        <w:t xml:space="preserve"> in general. However, PubMed has been recognized as the first</w:t>
      </w:r>
      <w:r w:rsidR="004F6021" w:rsidRPr="00CF3E28">
        <w:rPr>
          <w:szCs w:val="24"/>
        </w:rPr>
        <w:t xml:space="preserve"> </w:t>
      </w:r>
      <w:r w:rsidRPr="00CF3E28">
        <w:rPr>
          <w:szCs w:val="24"/>
        </w:rPr>
        <w:t xml:space="preserve">public digital archive; as such, we can assume that we have assessed the quality of the majority of SRs </w:t>
      </w:r>
      <w:r w:rsidR="00F22365" w:rsidRPr="00CF3E28">
        <w:rPr>
          <w:szCs w:val="24"/>
        </w:rPr>
        <w:t xml:space="preserve">of </w:t>
      </w:r>
      <w:r w:rsidRPr="00CF3E28">
        <w:rPr>
          <w:szCs w:val="24"/>
        </w:rPr>
        <w:t>HCV epidemiology published in peer-reviewed journals</w:t>
      </w:r>
      <w:r w:rsidRPr="00CF3E28">
        <w:rPr>
          <w:szCs w:val="24"/>
        </w:rPr>
        <w:fldChar w:fldCharType="begin"/>
      </w:r>
      <w:r w:rsidR="00461478" w:rsidRPr="00CF3E28">
        <w:rPr>
          <w:szCs w:val="24"/>
        </w:rPr>
        <w:instrText xml:space="preserve"> ADDIN EN.CITE &lt;EndNote&gt;&lt;Cite&gt;&lt;Author&gt;Masic&lt;/Author&gt;&lt;Year&gt;2012&lt;/Year&gt;&lt;RecNum&gt;3132&lt;/RecNum&gt;&lt;DisplayText&gt;&lt;style face="superscript"&gt;[90]&lt;/style&gt;&lt;/DisplayText&gt;&lt;record&gt;&lt;rec-number&gt;3132&lt;/rec-number&gt;&lt;foreign-keys&gt;&lt;key app="EN" db-id="2zrzpxzptwtsauexpsbxsx215ae0ez0ezfrf" timestamp="1519540428"&gt;3132&lt;/key&gt;&lt;/foreign-keys&gt;&lt;ref-type name="Journal Article"&gt;17&lt;/ref-type&gt;&lt;contributors&gt;&lt;authors&gt;&lt;author&gt;Masic, I.&lt;/author&gt;&lt;author&gt;Milinovic, K.&lt;/author&gt;&lt;/authors&gt;&lt;/contributors&gt;&lt;auth-address&gt;Academy of medical sciences of Bosnia and Herzegovina, Sarajevo, Bosnia and Herzegovina.&lt;/auth-address&gt;&lt;titles&gt;&lt;title&gt;On-line biomedical databases-the best source for quick search of the scientific information in the biomedicine&lt;/title&gt;&lt;secondary-title&gt;Acta Inform Med&lt;/secondary-title&gt;&lt;/titles&gt;&lt;periodical&gt;&lt;full-title&gt;Acta Inform Med&lt;/full-title&gt;&lt;/periodical&gt;&lt;pages&gt;72-84&lt;/pages&gt;&lt;volume&gt;20&lt;/volume&gt;&lt;number&gt;2&lt;/number&gt;&lt;edition&gt;2013/01/17&lt;/edition&gt;&lt;keywords&gt;&lt;keyword&gt;medical journals&lt;/keyword&gt;&lt;keyword&gt;on-line databases.&lt;/keyword&gt;&lt;/keywords&gt;&lt;dates&gt;&lt;year&gt;2012&lt;/year&gt;&lt;pub-dates&gt;&lt;date&gt;Jun&lt;/date&gt;&lt;/pub-dates&gt;&lt;/dates&gt;&lt;isbn&gt;0353-8109 (Print)&amp;#xD;0353-8109 (Linking)&lt;/isbn&gt;&lt;accession-num&gt;23322957&lt;/accession-num&gt;&lt;urls&gt;&lt;related-urls&gt;&lt;url&gt;https://www.ncbi.nlm.nih.gov/pubmed/23322957&lt;/url&gt;&lt;/related-urls&gt;&lt;/urls&gt;&lt;custom2&gt;PMC3544328&lt;/custom2&gt;&lt;electronic-resource-num&gt;10.5455/aim.2012.20.72-84&lt;/electronic-resource-num&gt;&lt;/record&gt;&lt;/Cite&gt;&lt;/EndNote&gt;</w:instrText>
      </w:r>
      <w:r w:rsidRPr="00CF3E28">
        <w:rPr>
          <w:szCs w:val="24"/>
        </w:rPr>
        <w:fldChar w:fldCharType="separate"/>
      </w:r>
      <w:r w:rsidR="00461478" w:rsidRPr="00CF3E28">
        <w:rPr>
          <w:noProof/>
          <w:szCs w:val="24"/>
          <w:vertAlign w:val="superscript"/>
        </w:rPr>
        <w:t>[90]</w:t>
      </w:r>
      <w:r w:rsidRPr="00CF3E28">
        <w:rPr>
          <w:szCs w:val="24"/>
        </w:rPr>
        <w:fldChar w:fldCharType="end"/>
      </w:r>
      <w:r w:rsidRPr="00CF3E28">
        <w:rPr>
          <w:szCs w:val="24"/>
        </w:rPr>
        <w:t>. Additionally, we critically synthe</w:t>
      </w:r>
      <w:r w:rsidR="00367B22" w:rsidRPr="00CF3E28">
        <w:rPr>
          <w:szCs w:val="24"/>
        </w:rPr>
        <w:t>s</w:t>
      </w:r>
      <w:r w:rsidRPr="00CF3E28">
        <w:rPr>
          <w:szCs w:val="24"/>
        </w:rPr>
        <w:t>ized all available data on HCV morbidity and risk factors reported by th</w:t>
      </w:r>
      <w:r w:rsidR="00F22365" w:rsidRPr="00CF3E28">
        <w:rPr>
          <w:szCs w:val="24"/>
        </w:rPr>
        <w:t>o</w:t>
      </w:r>
      <w:r w:rsidRPr="00CF3E28">
        <w:rPr>
          <w:szCs w:val="24"/>
        </w:rPr>
        <w:t xml:space="preserve">se SRs. Knowing that most of the 37 SRs included in our overviews conducted a multi-source literature search </w:t>
      </w:r>
      <w:r w:rsidR="00B003A4" w:rsidRPr="00CF3E28">
        <w:rPr>
          <w:szCs w:val="24"/>
        </w:rPr>
        <w:t>including</w:t>
      </w:r>
      <w:r w:rsidR="00F22365" w:rsidRPr="00CF3E28">
        <w:rPr>
          <w:szCs w:val="24"/>
        </w:rPr>
        <w:t xml:space="preserve">, in some SRs, a search for </w:t>
      </w:r>
      <w:r w:rsidR="00B003A4" w:rsidRPr="00CF3E28">
        <w:rPr>
          <w:szCs w:val="24"/>
        </w:rPr>
        <w:t>gray</w:t>
      </w:r>
      <w:r w:rsidRPr="00CF3E28">
        <w:rPr>
          <w:szCs w:val="24"/>
        </w:rPr>
        <w:t xml:space="preserve"> literature, we assume</w:t>
      </w:r>
      <w:r w:rsidR="00246248" w:rsidRPr="00CF3E28">
        <w:rPr>
          <w:szCs w:val="24"/>
        </w:rPr>
        <w:t>d</w:t>
      </w:r>
      <w:r w:rsidRPr="00CF3E28">
        <w:rPr>
          <w:szCs w:val="24"/>
        </w:rPr>
        <w:t xml:space="preserve"> that our synthesis in this overview is comprehensive. However, we might have missed some studies published recently that were not included in the SRs</w:t>
      </w:r>
      <w:r w:rsidR="00F22365" w:rsidRPr="00CF3E28">
        <w:rPr>
          <w:szCs w:val="24"/>
        </w:rPr>
        <w:t xml:space="preserve"> </w:t>
      </w:r>
      <w:r w:rsidRPr="00CF3E28">
        <w:rPr>
          <w:szCs w:val="24"/>
        </w:rPr>
        <w:t xml:space="preserve">included in our overview. For instance, </w:t>
      </w:r>
      <w:r w:rsidRPr="00CF3E28">
        <w:rPr>
          <w:rFonts w:eastAsia="Times New Roman" w:cs="Times New Roman"/>
          <w:szCs w:val="24"/>
        </w:rPr>
        <w:t xml:space="preserve">in Egypt, </w:t>
      </w:r>
      <w:r w:rsidR="00F22365" w:rsidRPr="00CF3E28">
        <w:rPr>
          <w:rFonts w:eastAsia="Times New Roman" w:cs="Times New Roman"/>
          <w:szCs w:val="24"/>
        </w:rPr>
        <w:t>anti-</w:t>
      </w:r>
      <w:r w:rsidRPr="00CF3E28">
        <w:rPr>
          <w:szCs w:val="24"/>
        </w:rPr>
        <w:t xml:space="preserve">HCV </w:t>
      </w:r>
      <w:r w:rsidRPr="00CF3E28">
        <w:rPr>
          <w:rFonts w:eastAsia="Times New Roman" w:cs="Times New Roman"/>
          <w:szCs w:val="24"/>
        </w:rPr>
        <w:t xml:space="preserve">prevalence was estimated </w:t>
      </w:r>
      <w:r w:rsidR="00F22365" w:rsidRPr="00CF3E28">
        <w:rPr>
          <w:rFonts w:eastAsia="Times New Roman" w:cs="Times New Roman"/>
          <w:szCs w:val="24"/>
        </w:rPr>
        <w:t xml:space="preserve">to be </w:t>
      </w:r>
      <w:r w:rsidRPr="00CF3E28">
        <w:rPr>
          <w:rFonts w:eastAsia="Times New Roman" w:cs="Times New Roman"/>
          <w:szCs w:val="24"/>
        </w:rPr>
        <w:t>6% in 2014</w:t>
      </w:r>
      <w:r w:rsidRPr="00CF3E28">
        <w:rPr>
          <w:rFonts w:eastAsia="Times New Roman" w:cs="Times New Roman"/>
          <w:szCs w:val="24"/>
        </w:rPr>
        <w:fldChar w:fldCharType="begin"/>
      </w:r>
      <w:r w:rsidR="001C015B" w:rsidRPr="00CF3E28">
        <w:rPr>
          <w:rFonts w:eastAsia="Times New Roman" w:cs="Times New Roman"/>
          <w:szCs w:val="24"/>
        </w:rPr>
        <w:instrText xml:space="preserve"> ADDIN EN.CITE &lt;EndNote&gt;&lt;Cite&gt;&lt;Author&gt;Al-Zanaty&lt;/Author&gt;&lt;Year&gt;2015&lt;/Year&gt;&lt;RecNum&gt;3006&lt;/RecNum&gt;&lt;DisplayText&gt;&lt;style face="superscript"&gt;[5]&lt;/style&gt;&lt;/DisplayText&gt;&lt;record&gt;&lt;rec-number&gt;3006&lt;/rec-number&gt;&lt;foreign-keys&gt;&lt;key app="EN" db-id="2zrzpxzptwtsauexpsbxsx215ae0ez0ezfrf" timestamp="1511166492"&gt;3006&lt;/key&gt;&lt;/foreign-keys&gt;&lt;ref-type name="Report"&gt;27&lt;/ref-type&gt;&lt;contributors&gt;&lt;authors&gt;&lt;author&gt;Al-Zanaty, F.&lt;/author&gt;&lt;/authors&gt;&lt;/contributors&gt;&lt;titles&gt;&lt;title&gt;Egypt Demographic and Health Survey 2014&lt;/title&gt;&lt;/titles&gt;&lt;dates&gt;&lt;year&gt;2015&lt;/year&gt;&lt;/dates&gt;&lt;pub-location&gt;Cairo, Egypt&lt;/pub-location&gt;&lt;publisher&gt;Ministry of Health and Population &lt;/publisher&gt;&lt;urls&gt;&lt;/urls&gt;&lt;/record&gt;&lt;/Cite&gt;&lt;/EndNote&gt;</w:instrText>
      </w:r>
      <w:r w:rsidRPr="00CF3E28">
        <w:rPr>
          <w:rFonts w:eastAsia="Times New Roman" w:cs="Times New Roman"/>
          <w:szCs w:val="24"/>
        </w:rPr>
        <w:fldChar w:fldCharType="separate"/>
      </w:r>
      <w:r w:rsidR="001C015B" w:rsidRPr="00CF3E28">
        <w:rPr>
          <w:rFonts w:eastAsia="Times New Roman" w:cs="Times New Roman"/>
          <w:szCs w:val="24"/>
          <w:vertAlign w:val="superscript"/>
        </w:rPr>
        <w:t>[5]</w:t>
      </w:r>
      <w:r w:rsidRPr="00CF3E28">
        <w:rPr>
          <w:rFonts w:eastAsia="Times New Roman" w:cs="Times New Roman"/>
          <w:szCs w:val="24"/>
        </w:rPr>
        <w:fldChar w:fldCharType="end"/>
      </w:r>
      <w:r w:rsidR="00F22365" w:rsidRPr="00CF3E28">
        <w:rPr>
          <w:rFonts w:eastAsia="Times New Roman" w:cs="Times New Roman"/>
          <w:szCs w:val="24"/>
        </w:rPr>
        <w:t>,</w:t>
      </w:r>
      <w:r w:rsidR="00534DC9" w:rsidRPr="00CF3E28">
        <w:rPr>
          <w:rFonts w:eastAsia="Times New Roman" w:cs="Times New Roman"/>
          <w:szCs w:val="24"/>
        </w:rPr>
        <w:t xml:space="preserve"> yet</w:t>
      </w:r>
      <w:r w:rsidRPr="00CF3E28">
        <w:rPr>
          <w:rFonts w:eastAsia="Times New Roman" w:cs="Times New Roman"/>
          <w:szCs w:val="24"/>
        </w:rPr>
        <w:t xml:space="preserve"> none of the SRs we include</w:t>
      </w:r>
      <w:r w:rsidR="00246248" w:rsidRPr="00CF3E28">
        <w:rPr>
          <w:rFonts w:eastAsia="Times New Roman" w:cs="Times New Roman"/>
          <w:szCs w:val="24"/>
        </w:rPr>
        <w:t>d</w:t>
      </w:r>
      <w:r w:rsidRPr="00CF3E28">
        <w:rPr>
          <w:rFonts w:eastAsia="Times New Roman" w:cs="Times New Roman"/>
          <w:szCs w:val="24"/>
        </w:rPr>
        <w:t xml:space="preserve"> reported that estimate.</w:t>
      </w:r>
    </w:p>
    <w:p w14:paraId="487E7DA9" w14:textId="77777777" w:rsidR="00C204CA" w:rsidRPr="00C204CA" w:rsidRDefault="00C204CA" w:rsidP="00C204CA">
      <w:pPr>
        <w:snapToGrid w:val="0"/>
        <w:spacing w:after="0" w:line="360" w:lineRule="auto"/>
        <w:ind w:firstLineChars="200" w:firstLine="480"/>
        <w:jc w:val="both"/>
        <w:rPr>
          <w:rFonts w:eastAsia="DengXian"/>
          <w:szCs w:val="24"/>
          <w:lang w:eastAsia="zh-CN"/>
        </w:rPr>
      </w:pPr>
    </w:p>
    <w:p w14:paraId="55DD8C4A" w14:textId="5FA27BAD" w:rsidR="00471633" w:rsidRPr="00D650BC" w:rsidRDefault="00D650BC" w:rsidP="00647E70">
      <w:pPr>
        <w:pStyle w:val="Heading1"/>
        <w:snapToGrid w:val="0"/>
        <w:spacing w:before="0" w:line="360" w:lineRule="auto"/>
        <w:jc w:val="both"/>
        <w:rPr>
          <w:szCs w:val="24"/>
        </w:rPr>
      </w:pPr>
      <w:r w:rsidRPr="00D650BC">
        <w:rPr>
          <w:szCs w:val="24"/>
        </w:rPr>
        <w:t>CONCLUSION</w:t>
      </w:r>
    </w:p>
    <w:p w14:paraId="6942E549" w14:textId="3CFF0673" w:rsidR="00CF4AA4" w:rsidRPr="00CF3E28" w:rsidRDefault="00F07299" w:rsidP="00647E70">
      <w:pPr>
        <w:snapToGrid w:val="0"/>
        <w:spacing w:after="0" w:line="360" w:lineRule="auto"/>
        <w:jc w:val="both"/>
        <w:rPr>
          <w:rFonts w:cs="Times New Roman"/>
          <w:szCs w:val="24"/>
        </w:rPr>
      </w:pPr>
      <w:r w:rsidRPr="00CF3E28">
        <w:rPr>
          <w:rFonts w:cs="Times New Roman"/>
          <w:szCs w:val="24"/>
        </w:rPr>
        <w:t xml:space="preserve">To reach the </w:t>
      </w:r>
      <w:r w:rsidR="005030E7" w:rsidRPr="00CF3E28">
        <w:rPr>
          <w:rFonts w:cs="Times New Roman"/>
          <w:szCs w:val="24"/>
        </w:rPr>
        <w:t xml:space="preserve">2030 </w:t>
      </w:r>
      <w:r w:rsidR="00367B22" w:rsidRPr="00CF3E28">
        <w:rPr>
          <w:rFonts w:cs="Times New Roman"/>
          <w:szCs w:val="24"/>
        </w:rPr>
        <w:t xml:space="preserve">HCV infection </w:t>
      </w:r>
      <w:r w:rsidRPr="00CF3E28">
        <w:rPr>
          <w:rFonts w:cs="Times New Roman"/>
          <w:szCs w:val="24"/>
        </w:rPr>
        <w:t>elimination goal set by the GHSS-VH</w:t>
      </w:r>
      <w:r w:rsidRPr="00CF3E28">
        <w:rPr>
          <w:rFonts w:cs="Times New Roman"/>
          <w:szCs w:val="24"/>
        </w:rPr>
        <w:fldChar w:fldCharType="begin"/>
      </w:r>
      <w:r w:rsidR="0068530D" w:rsidRPr="00CF3E28">
        <w:rPr>
          <w:rFonts w:cs="Times New Roman"/>
          <w:szCs w:val="24"/>
        </w:rPr>
        <w:instrText xml:space="preserve"> ADDIN EN.CITE &lt;EndNote&gt;&lt;Cite&gt;&lt;Author&gt;Hutin&lt;/Author&gt;&lt;Year&gt;2016&lt;/Year&gt;&lt;RecNum&gt;15&lt;/RecNum&gt;&lt;DisplayText&gt;&lt;style face="superscript"&gt;[67]&lt;/style&gt;&lt;/DisplayText&gt;&lt;record&gt;&lt;rec-number&gt;15&lt;/rec-number&gt;&lt;foreign-keys&gt;&lt;key app="EN" db-id="rpfa0taxmtr2s3edzr4ppwd1pv0vv5rtafe0" timestamp="1492667924"&gt;15&lt;/key&gt;&lt;/foreign-keys&gt;&lt;ref-type name="Journal Article"&gt;17&lt;/ref-type&gt;&lt;contributors&gt;&lt;authors&gt;&lt;author&gt;Hutin, Y. J.&lt;/author&gt;&lt;author&gt;Wiktor, S. Z.&lt;/author&gt;&lt;/authors&gt;&lt;/contributors&gt;&lt;auth-address&gt;Global Hepatitis Programme, World Health Organization, Geneva, Switzerland.&lt;/auth-address&gt;&lt;titles&gt;&lt;title&gt;Prioritising treatment among people who inject drugs in order to eliminate hepatitis C: addressing reluctance with sound economic analyses&lt;/title&gt;&lt;secondary-title&gt;Gut&lt;/secondary-title&gt;&lt;alt-title&gt;Gut&lt;/alt-title&gt;&lt;/titles&gt;&lt;periodical&gt;&lt;full-title&gt;Gut&lt;/full-title&gt;&lt;abbr-1&gt;Gut&lt;/abbr-1&gt;&lt;/periodical&gt;&lt;alt-periodical&gt;&lt;full-title&gt;Gut&lt;/full-title&gt;&lt;abbr-1&gt;Gut&lt;/abbr-1&gt;&lt;/alt-periodical&gt;&lt;dates&gt;&lt;year&gt;2016&lt;/year&gt;&lt;pub-dates&gt;&lt;date&gt;Aug 26&lt;/date&gt;&lt;/pub-dates&gt;&lt;/dates&gt;&lt;isbn&gt;1468-3288 (Electronic)&amp;#xD;0017-5749 (Linking)&lt;/isbn&gt;&lt;accession-num&gt;27566128&lt;/accession-num&gt;&lt;urls&gt;&lt;related-urls&gt;&lt;url&gt;http://www.ncbi.nlm.nih.gov/pubmed/27566128&lt;/url&gt;&lt;/related-urls&gt;&lt;/urls&gt;&lt;electronic-resource-num&gt;10.1136/gutjnl-2016-312636&lt;/electronic-resource-num&gt;&lt;/record&gt;&lt;/Cite&gt;&lt;/EndNote&gt;</w:instrText>
      </w:r>
      <w:r w:rsidRPr="00CF3E28">
        <w:rPr>
          <w:rFonts w:cs="Times New Roman"/>
          <w:szCs w:val="24"/>
        </w:rPr>
        <w:fldChar w:fldCharType="separate"/>
      </w:r>
      <w:r w:rsidR="0068530D" w:rsidRPr="00CF3E28">
        <w:rPr>
          <w:rFonts w:cs="Times New Roman"/>
          <w:szCs w:val="24"/>
          <w:vertAlign w:val="superscript"/>
        </w:rPr>
        <w:t>[67]</w:t>
      </w:r>
      <w:r w:rsidRPr="00CF3E28">
        <w:rPr>
          <w:rFonts w:cs="Times New Roman"/>
          <w:szCs w:val="24"/>
        </w:rPr>
        <w:fldChar w:fldCharType="end"/>
      </w:r>
      <w:r w:rsidRPr="00CF3E28">
        <w:rPr>
          <w:rFonts w:cs="Times New Roman"/>
          <w:szCs w:val="24"/>
        </w:rPr>
        <w:t xml:space="preserve">, </w:t>
      </w:r>
      <w:r w:rsidR="00E00259" w:rsidRPr="00CF3E28">
        <w:rPr>
          <w:rFonts w:cs="Times New Roman"/>
          <w:szCs w:val="24"/>
        </w:rPr>
        <w:t xml:space="preserve">evidence-based </w:t>
      </w:r>
      <w:r w:rsidRPr="00CF3E28">
        <w:rPr>
          <w:rFonts w:cs="Times New Roman"/>
          <w:szCs w:val="24"/>
        </w:rPr>
        <w:t>health polic</w:t>
      </w:r>
      <w:r w:rsidR="0076542D" w:rsidRPr="00CF3E28">
        <w:rPr>
          <w:rFonts w:cs="Times New Roman"/>
          <w:szCs w:val="24"/>
        </w:rPr>
        <w:t>ies</w:t>
      </w:r>
      <w:r w:rsidRPr="00CF3E28">
        <w:rPr>
          <w:rFonts w:cs="Times New Roman"/>
          <w:szCs w:val="24"/>
        </w:rPr>
        <w:t xml:space="preserve"> need to </w:t>
      </w:r>
      <w:r w:rsidR="00E00259" w:rsidRPr="00CF3E28">
        <w:rPr>
          <w:rFonts w:cs="Times New Roman"/>
          <w:szCs w:val="24"/>
        </w:rPr>
        <w:t xml:space="preserve">be </w:t>
      </w:r>
      <w:r w:rsidR="00367B22" w:rsidRPr="00CF3E28">
        <w:rPr>
          <w:rFonts w:cs="Times New Roman"/>
          <w:szCs w:val="24"/>
        </w:rPr>
        <w:t>developed and implemented</w:t>
      </w:r>
      <w:r w:rsidR="00E00259" w:rsidRPr="00CF3E28">
        <w:rPr>
          <w:rFonts w:cs="Times New Roman"/>
          <w:szCs w:val="24"/>
        </w:rPr>
        <w:t xml:space="preserve"> </w:t>
      </w:r>
      <w:r w:rsidRPr="00CF3E28">
        <w:rPr>
          <w:rFonts w:cs="Times New Roman"/>
          <w:szCs w:val="24"/>
        </w:rPr>
        <w:t xml:space="preserve">to optimize </w:t>
      </w:r>
      <w:r w:rsidR="0076542D" w:rsidRPr="00CF3E28">
        <w:rPr>
          <w:rFonts w:cs="Times New Roman"/>
          <w:szCs w:val="24"/>
        </w:rPr>
        <w:t xml:space="preserve">the allocation of </w:t>
      </w:r>
      <w:r w:rsidRPr="00CF3E28">
        <w:rPr>
          <w:rFonts w:cs="Times New Roman"/>
          <w:szCs w:val="24"/>
        </w:rPr>
        <w:t>financial resources</w:t>
      </w:r>
      <w:r w:rsidR="00367B22" w:rsidRPr="00CF3E28">
        <w:rPr>
          <w:rFonts w:cs="Times New Roman"/>
          <w:szCs w:val="24"/>
        </w:rPr>
        <w:t xml:space="preserve"> and </w:t>
      </w:r>
      <w:r w:rsidR="0076542D" w:rsidRPr="00CF3E28">
        <w:rPr>
          <w:rFonts w:cs="Times New Roman"/>
          <w:szCs w:val="24"/>
        </w:rPr>
        <w:t xml:space="preserve">to alleviate </w:t>
      </w:r>
      <w:r w:rsidR="00367B22" w:rsidRPr="00CF3E28">
        <w:rPr>
          <w:rFonts w:cs="Times New Roman"/>
          <w:szCs w:val="24"/>
        </w:rPr>
        <w:t>the burden of disease due to HCV infection</w:t>
      </w:r>
      <w:r w:rsidRPr="00CF3E28">
        <w:rPr>
          <w:rFonts w:cs="Times New Roman"/>
          <w:szCs w:val="24"/>
        </w:rPr>
        <w:t xml:space="preserve">. </w:t>
      </w:r>
      <w:r w:rsidR="00367B22" w:rsidRPr="00CF3E28">
        <w:rPr>
          <w:rFonts w:cs="Times New Roman"/>
          <w:szCs w:val="24"/>
        </w:rPr>
        <w:t>Correct measures of a</w:t>
      </w:r>
      <w:r w:rsidRPr="00CF3E28">
        <w:rPr>
          <w:rFonts w:cs="Times New Roman"/>
          <w:szCs w:val="24"/>
        </w:rPr>
        <w:t xml:space="preserve">nti-HCV prevalence, viremia, and genotype </w:t>
      </w:r>
      <w:r w:rsidR="0086197A" w:rsidRPr="00CF3E28">
        <w:rPr>
          <w:rFonts w:cs="Times New Roman"/>
          <w:szCs w:val="24"/>
        </w:rPr>
        <w:t>distribution are</w:t>
      </w:r>
      <w:r w:rsidRPr="00CF3E28">
        <w:rPr>
          <w:rFonts w:cs="Times New Roman"/>
          <w:szCs w:val="24"/>
        </w:rPr>
        <w:t xml:space="preserve"> essential for developing strategies to manage </w:t>
      </w:r>
      <w:r w:rsidR="001422CD" w:rsidRPr="00CF3E28">
        <w:rPr>
          <w:rFonts w:cs="Times New Roman"/>
          <w:szCs w:val="24"/>
        </w:rPr>
        <w:t>and</w:t>
      </w:r>
      <w:r w:rsidRPr="00CF3E28">
        <w:rPr>
          <w:rFonts w:cs="Times New Roman"/>
          <w:szCs w:val="24"/>
        </w:rPr>
        <w:t xml:space="preserve"> eliminate HCV infection.</w:t>
      </w:r>
      <w:r w:rsidR="00D54257" w:rsidRPr="00CF3E28">
        <w:rPr>
          <w:rFonts w:cs="Times New Roman"/>
          <w:szCs w:val="24"/>
        </w:rPr>
        <w:t xml:space="preserve"> Evidence gap mapping and quality assessment</w:t>
      </w:r>
      <w:r w:rsidR="005030E7" w:rsidRPr="00CF3E28">
        <w:rPr>
          <w:rFonts w:cs="Times New Roman"/>
          <w:szCs w:val="24"/>
        </w:rPr>
        <w:t>,</w:t>
      </w:r>
      <w:r w:rsidR="00D54257" w:rsidRPr="00CF3E28">
        <w:rPr>
          <w:rFonts w:cs="Times New Roman"/>
          <w:szCs w:val="24"/>
        </w:rPr>
        <w:t xml:space="preserve"> along with reviewing </w:t>
      </w:r>
      <w:r w:rsidR="00367B22" w:rsidRPr="00CF3E28">
        <w:rPr>
          <w:rFonts w:cs="Times New Roman"/>
          <w:szCs w:val="24"/>
        </w:rPr>
        <w:t xml:space="preserve">reported </w:t>
      </w:r>
      <w:r w:rsidR="00D54257" w:rsidRPr="00CF3E28">
        <w:rPr>
          <w:rFonts w:cs="Times New Roman"/>
          <w:szCs w:val="24"/>
        </w:rPr>
        <w:t>conflict</w:t>
      </w:r>
      <w:r w:rsidR="0076542D" w:rsidRPr="00CF3E28">
        <w:rPr>
          <w:rFonts w:cs="Times New Roman"/>
          <w:szCs w:val="24"/>
        </w:rPr>
        <w:t>s</w:t>
      </w:r>
      <w:r w:rsidR="00D54257" w:rsidRPr="00CF3E28">
        <w:rPr>
          <w:rFonts w:cs="Times New Roman"/>
          <w:szCs w:val="24"/>
        </w:rPr>
        <w:t xml:space="preserve"> of interest</w:t>
      </w:r>
      <w:r w:rsidR="005030E7" w:rsidRPr="00CF3E28">
        <w:rPr>
          <w:rFonts w:cs="Times New Roman"/>
          <w:szCs w:val="24"/>
        </w:rPr>
        <w:t>,</w:t>
      </w:r>
      <w:r w:rsidR="00D54257" w:rsidRPr="00CF3E28">
        <w:rPr>
          <w:rFonts w:cs="Times New Roman"/>
          <w:szCs w:val="24"/>
        </w:rPr>
        <w:t xml:space="preserve"> revealed countries and specific populations where data </w:t>
      </w:r>
      <w:r w:rsidR="0076542D" w:rsidRPr="00CF3E28">
        <w:rPr>
          <w:rFonts w:cs="Times New Roman"/>
          <w:szCs w:val="24"/>
        </w:rPr>
        <w:t xml:space="preserve">are </w:t>
      </w:r>
      <w:r w:rsidR="00D54257" w:rsidRPr="00CF3E28">
        <w:rPr>
          <w:rFonts w:cs="Times New Roman"/>
          <w:szCs w:val="24"/>
        </w:rPr>
        <w:t xml:space="preserve">scarce and/or lacking </w:t>
      </w:r>
      <w:r w:rsidR="0076542D" w:rsidRPr="00CF3E28">
        <w:rPr>
          <w:rFonts w:cs="Times New Roman"/>
          <w:szCs w:val="24"/>
        </w:rPr>
        <w:t xml:space="preserve">in </w:t>
      </w:r>
      <w:r w:rsidR="00D54257" w:rsidRPr="00CF3E28">
        <w:rPr>
          <w:rFonts w:cs="Times New Roman"/>
          <w:szCs w:val="24"/>
        </w:rPr>
        <w:t>quality. We identified areas of opportunit</w:t>
      </w:r>
      <w:r w:rsidR="005030E7" w:rsidRPr="00CF3E28">
        <w:rPr>
          <w:rFonts w:cs="Times New Roman"/>
          <w:szCs w:val="24"/>
        </w:rPr>
        <w:t>y</w:t>
      </w:r>
      <w:r w:rsidR="00D54257" w:rsidRPr="00CF3E28">
        <w:rPr>
          <w:rFonts w:cs="Times New Roman"/>
          <w:szCs w:val="24"/>
        </w:rPr>
        <w:t xml:space="preserve"> to </w:t>
      </w:r>
      <w:r w:rsidR="00367B22" w:rsidRPr="00CF3E28">
        <w:rPr>
          <w:rFonts w:cs="Times New Roman"/>
          <w:szCs w:val="24"/>
        </w:rPr>
        <w:t xml:space="preserve">further </w:t>
      </w:r>
      <w:r w:rsidR="00D54257" w:rsidRPr="00CF3E28">
        <w:rPr>
          <w:rFonts w:cs="Times New Roman"/>
          <w:szCs w:val="24"/>
        </w:rPr>
        <w:t xml:space="preserve">develop population </w:t>
      </w:r>
      <w:r w:rsidR="00D54257" w:rsidRPr="00CF3E28">
        <w:rPr>
          <w:rFonts w:cs="Times New Roman"/>
          <w:szCs w:val="24"/>
        </w:rPr>
        <w:lastRenderedPageBreak/>
        <w:t>health research to comprehensively</w:t>
      </w:r>
      <w:r w:rsidR="00367B22" w:rsidRPr="00CF3E28">
        <w:rPr>
          <w:rFonts w:cs="Times New Roman"/>
          <w:szCs w:val="24"/>
        </w:rPr>
        <w:t xml:space="preserve"> characterize</w:t>
      </w:r>
      <w:r w:rsidR="00D54257" w:rsidRPr="00CF3E28">
        <w:rPr>
          <w:rFonts w:cs="Times New Roman"/>
          <w:szCs w:val="24"/>
        </w:rPr>
        <w:t xml:space="preserve"> HCV infection in </w:t>
      </w:r>
      <w:r w:rsidR="0076542D" w:rsidRPr="00CF3E28">
        <w:rPr>
          <w:rFonts w:cs="Times New Roman"/>
          <w:szCs w:val="24"/>
        </w:rPr>
        <w:t xml:space="preserve">the </w:t>
      </w:r>
      <w:r w:rsidR="00D54257" w:rsidRPr="00CF3E28">
        <w:rPr>
          <w:rFonts w:cs="Times New Roman"/>
          <w:szCs w:val="24"/>
        </w:rPr>
        <w:t>MENA</w:t>
      </w:r>
      <w:r w:rsidR="0076542D" w:rsidRPr="00CF3E28">
        <w:rPr>
          <w:rFonts w:cs="Times New Roman"/>
          <w:szCs w:val="24"/>
        </w:rPr>
        <w:t xml:space="preserve"> region</w:t>
      </w:r>
      <w:r w:rsidR="00D54257" w:rsidRPr="00CF3E28">
        <w:rPr>
          <w:rFonts w:cs="Times New Roman"/>
          <w:szCs w:val="24"/>
        </w:rPr>
        <w:t xml:space="preserve">. </w:t>
      </w:r>
      <w:r w:rsidRPr="00CF3E28">
        <w:rPr>
          <w:rFonts w:cs="Times New Roman"/>
          <w:szCs w:val="24"/>
        </w:rPr>
        <w:t xml:space="preserve">Currently, </w:t>
      </w:r>
      <w:r w:rsidR="0076542D" w:rsidRPr="00CF3E28">
        <w:rPr>
          <w:rFonts w:cs="Times New Roman"/>
          <w:szCs w:val="24"/>
        </w:rPr>
        <w:t xml:space="preserve">the </w:t>
      </w:r>
      <w:r w:rsidRPr="00CF3E28">
        <w:rPr>
          <w:rFonts w:cs="Times New Roman"/>
          <w:szCs w:val="24"/>
        </w:rPr>
        <w:t>available estimat</w:t>
      </w:r>
      <w:r w:rsidR="0076542D" w:rsidRPr="00CF3E28">
        <w:rPr>
          <w:rFonts w:cs="Times New Roman"/>
          <w:szCs w:val="24"/>
        </w:rPr>
        <w:t>es</w:t>
      </w:r>
      <w:r w:rsidRPr="00CF3E28">
        <w:rPr>
          <w:rFonts w:cs="Times New Roman"/>
          <w:szCs w:val="24"/>
        </w:rPr>
        <w:t xml:space="preserve"> of the numbers of chronic</w:t>
      </w:r>
      <w:r w:rsidR="0086197A" w:rsidRPr="00CF3E28">
        <w:rPr>
          <w:rFonts w:cs="Times New Roman"/>
          <w:szCs w:val="24"/>
        </w:rPr>
        <w:t>ally</w:t>
      </w:r>
      <w:r w:rsidRPr="00CF3E28">
        <w:rPr>
          <w:rFonts w:cs="Times New Roman"/>
          <w:szCs w:val="24"/>
        </w:rPr>
        <w:t xml:space="preserve"> </w:t>
      </w:r>
      <w:r w:rsidR="0076542D" w:rsidRPr="00CF3E28">
        <w:rPr>
          <w:rFonts w:cs="Times New Roman"/>
          <w:szCs w:val="24"/>
        </w:rPr>
        <w:t>HCV-</w:t>
      </w:r>
      <w:r w:rsidRPr="00CF3E28">
        <w:rPr>
          <w:rFonts w:cs="Times New Roman"/>
          <w:szCs w:val="24"/>
        </w:rPr>
        <w:t>infected patients who are candidates for the new DAA regimens are computed by researchers</w:t>
      </w:r>
      <w:r w:rsidR="005030E7" w:rsidRPr="00CF3E28">
        <w:rPr>
          <w:rFonts w:cs="Times New Roman"/>
          <w:szCs w:val="24"/>
        </w:rPr>
        <w:t>,</w:t>
      </w:r>
      <w:r w:rsidR="00E00259" w:rsidRPr="00CF3E28">
        <w:rPr>
          <w:rFonts w:cs="Times New Roman"/>
          <w:szCs w:val="24"/>
        </w:rPr>
        <w:t xml:space="preserve"> </w:t>
      </w:r>
      <w:r w:rsidR="0082544E" w:rsidRPr="00CF3E28">
        <w:rPr>
          <w:rFonts w:cs="Times New Roman"/>
          <w:szCs w:val="24"/>
        </w:rPr>
        <w:t xml:space="preserve">a substantial proportion </w:t>
      </w:r>
      <w:r w:rsidR="0076542D" w:rsidRPr="00CF3E28">
        <w:rPr>
          <w:rFonts w:cs="Times New Roman"/>
          <w:szCs w:val="24"/>
        </w:rPr>
        <w:t xml:space="preserve">of whom </w:t>
      </w:r>
      <w:r w:rsidR="0082544E" w:rsidRPr="00CF3E28">
        <w:rPr>
          <w:rFonts w:cs="Times New Roman"/>
          <w:szCs w:val="24"/>
        </w:rPr>
        <w:t>have</w:t>
      </w:r>
      <w:r w:rsidRPr="00CF3E28">
        <w:rPr>
          <w:rFonts w:cs="Times New Roman"/>
          <w:szCs w:val="24"/>
        </w:rPr>
        <w:t xml:space="preserve"> indirect or direct financial relationship</w:t>
      </w:r>
      <w:r w:rsidR="0076542D" w:rsidRPr="00CF3E28">
        <w:rPr>
          <w:rFonts w:cs="Times New Roman"/>
          <w:szCs w:val="24"/>
        </w:rPr>
        <w:t>s</w:t>
      </w:r>
      <w:r w:rsidRPr="00CF3E28">
        <w:rPr>
          <w:rFonts w:cs="Times New Roman"/>
          <w:szCs w:val="24"/>
        </w:rPr>
        <w:t xml:space="preserve"> with</w:t>
      </w:r>
      <w:r w:rsidR="00DE3C1C" w:rsidRPr="00CF3E28">
        <w:rPr>
          <w:rFonts w:cs="Times New Roman"/>
          <w:szCs w:val="24"/>
        </w:rPr>
        <w:t xml:space="preserve"> HCV DAA pharmaceutical</w:t>
      </w:r>
      <w:r w:rsidR="0076542D" w:rsidRPr="00CF3E28">
        <w:rPr>
          <w:rFonts w:cs="Times New Roman"/>
          <w:szCs w:val="24"/>
        </w:rPr>
        <w:t xml:space="preserve"> companies</w:t>
      </w:r>
      <w:r w:rsidRPr="00CF3E28">
        <w:rPr>
          <w:rFonts w:cs="Times New Roman"/>
          <w:szCs w:val="24"/>
        </w:rPr>
        <w:t>.</w:t>
      </w:r>
      <w:r w:rsidR="00B3731F" w:rsidRPr="00CF3E28">
        <w:rPr>
          <w:rFonts w:cs="Times New Roman"/>
          <w:szCs w:val="24"/>
        </w:rPr>
        <w:t xml:space="preserve"> </w:t>
      </w:r>
      <w:r w:rsidR="00E00259" w:rsidRPr="00CF3E28">
        <w:rPr>
          <w:rFonts w:cs="Times New Roman"/>
          <w:szCs w:val="24"/>
        </w:rPr>
        <w:t>Additionally</w:t>
      </w:r>
      <w:r w:rsidR="001C0E03" w:rsidRPr="00CF3E28">
        <w:rPr>
          <w:rFonts w:cs="Times New Roman"/>
          <w:szCs w:val="24"/>
        </w:rPr>
        <w:t xml:space="preserve">, a substantial proportion </w:t>
      </w:r>
      <w:r w:rsidR="009F1408" w:rsidRPr="00CF3E28">
        <w:rPr>
          <w:rFonts w:cs="Times New Roman"/>
          <w:szCs w:val="24"/>
        </w:rPr>
        <w:t xml:space="preserve">of the </w:t>
      </w:r>
      <w:r w:rsidR="006D1C77" w:rsidRPr="00CF3E28">
        <w:rPr>
          <w:rFonts w:cs="Times New Roman"/>
          <w:szCs w:val="24"/>
        </w:rPr>
        <w:t xml:space="preserve">included </w:t>
      </w:r>
      <w:r w:rsidR="009F1408" w:rsidRPr="00CF3E28">
        <w:rPr>
          <w:rFonts w:cs="Times New Roman"/>
          <w:szCs w:val="24"/>
        </w:rPr>
        <w:t>SRs did not report precise outcomes</w:t>
      </w:r>
      <w:r w:rsidR="009F1408" w:rsidRPr="00CF3E28">
        <w:rPr>
          <w:szCs w:val="24"/>
        </w:rPr>
        <w:t xml:space="preserve">, which </w:t>
      </w:r>
      <w:r w:rsidR="009F1408" w:rsidRPr="00CF3E28">
        <w:rPr>
          <w:rFonts w:cs="Times New Roman"/>
          <w:szCs w:val="24"/>
        </w:rPr>
        <w:t xml:space="preserve">can </w:t>
      </w:r>
      <w:r w:rsidR="00314F95" w:rsidRPr="00CF3E28">
        <w:rPr>
          <w:rFonts w:cs="Times New Roman"/>
          <w:szCs w:val="24"/>
        </w:rPr>
        <w:t>lead to mis</w:t>
      </w:r>
      <w:r w:rsidR="009F1408" w:rsidRPr="00CF3E28">
        <w:rPr>
          <w:rFonts w:cs="Times New Roman"/>
          <w:szCs w:val="24"/>
        </w:rPr>
        <w:t>interpretation of the data.</w:t>
      </w:r>
      <w:r w:rsidR="00D54257" w:rsidRPr="00CF3E28">
        <w:rPr>
          <w:rFonts w:cs="Times New Roman"/>
          <w:szCs w:val="24"/>
        </w:rPr>
        <w:t xml:space="preserve"> </w:t>
      </w:r>
      <w:r w:rsidR="00CF4AA4" w:rsidRPr="00CF3E28">
        <w:rPr>
          <w:rFonts w:cs="Times New Roman"/>
          <w:szCs w:val="24"/>
        </w:rPr>
        <w:t>Evidence-based polic</w:t>
      </w:r>
      <w:r w:rsidR="0076542D" w:rsidRPr="00CF3E28">
        <w:rPr>
          <w:rFonts w:cs="Times New Roman"/>
          <w:szCs w:val="24"/>
        </w:rPr>
        <w:t>ies</w:t>
      </w:r>
      <w:r w:rsidR="00CF4AA4" w:rsidRPr="00CF3E28">
        <w:rPr>
          <w:rFonts w:cs="Times New Roman"/>
          <w:szCs w:val="24"/>
        </w:rPr>
        <w:t xml:space="preserve"> </w:t>
      </w:r>
      <w:r w:rsidR="00B3731F" w:rsidRPr="00CF3E28">
        <w:rPr>
          <w:rFonts w:cs="Times New Roman"/>
          <w:szCs w:val="24"/>
        </w:rPr>
        <w:t>should</w:t>
      </w:r>
      <w:r w:rsidR="00E00259" w:rsidRPr="00CF3E28">
        <w:rPr>
          <w:rFonts w:cs="Times New Roman"/>
          <w:szCs w:val="24"/>
        </w:rPr>
        <w:t xml:space="preserve"> be established </w:t>
      </w:r>
      <w:r w:rsidR="00D54257" w:rsidRPr="00CF3E28">
        <w:rPr>
          <w:rFonts w:cs="Times New Roman"/>
          <w:szCs w:val="24"/>
        </w:rPr>
        <w:t>from</w:t>
      </w:r>
      <w:r w:rsidR="00E00259" w:rsidRPr="00CF3E28">
        <w:rPr>
          <w:rFonts w:cs="Times New Roman"/>
          <w:szCs w:val="24"/>
        </w:rPr>
        <w:t xml:space="preserve"> </w:t>
      </w:r>
      <w:r w:rsidR="00D54257" w:rsidRPr="00CF3E28">
        <w:rPr>
          <w:rFonts w:cs="Times New Roman"/>
          <w:szCs w:val="24"/>
        </w:rPr>
        <w:t xml:space="preserve">up-to-date information generated from </w:t>
      </w:r>
      <w:r w:rsidR="00E00259" w:rsidRPr="00CF3E28">
        <w:rPr>
          <w:rFonts w:cs="Times New Roman"/>
          <w:szCs w:val="24"/>
        </w:rPr>
        <w:t xml:space="preserve">rigorously designed studies and reported outcomes. </w:t>
      </w:r>
    </w:p>
    <w:p w14:paraId="7D92EE8A" w14:textId="77777777" w:rsidR="007E70AE" w:rsidRPr="00CF3E28" w:rsidRDefault="001C0E03" w:rsidP="00C204CA">
      <w:pPr>
        <w:snapToGrid w:val="0"/>
        <w:spacing w:after="0" w:line="360" w:lineRule="auto"/>
        <w:ind w:firstLineChars="200" w:firstLine="480"/>
        <w:jc w:val="both"/>
        <w:rPr>
          <w:rFonts w:cs="Times New Roman"/>
          <w:szCs w:val="24"/>
          <w:lang w:eastAsia="zh-CN"/>
        </w:rPr>
      </w:pPr>
      <w:r w:rsidRPr="00CF3E28">
        <w:rPr>
          <w:rFonts w:cs="Times New Roman"/>
          <w:szCs w:val="24"/>
        </w:rPr>
        <w:t xml:space="preserve">Our synthesis of the published SRs </w:t>
      </w:r>
      <w:r w:rsidR="0076542D" w:rsidRPr="00CF3E28">
        <w:rPr>
          <w:rFonts w:cs="Times New Roman"/>
          <w:szCs w:val="24"/>
        </w:rPr>
        <w:t xml:space="preserve">of </w:t>
      </w:r>
      <w:r w:rsidRPr="00CF3E28">
        <w:rPr>
          <w:rFonts w:cs="Times New Roman"/>
          <w:szCs w:val="24"/>
        </w:rPr>
        <w:t xml:space="preserve">HCV epidemiology in </w:t>
      </w:r>
      <w:r w:rsidR="0076542D" w:rsidRPr="00CF3E28">
        <w:rPr>
          <w:rFonts w:cs="Times New Roman"/>
          <w:szCs w:val="24"/>
        </w:rPr>
        <w:t xml:space="preserve">the </w:t>
      </w:r>
      <w:r w:rsidRPr="00CF3E28">
        <w:rPr>
          <w:rFonts w:cs="Times New Roman"/>
          <w:szCs w:val="24"/>
        </w:rPr>
        <w:t xml:space="preserve">MENA </w:t>
      </w:r>
      <w:r w:rsidR="0076542D" w:rsidRPr="00CF3E28">
        <w:rPr>
          <w:rFonts w:cs="Times New Roman"/>
          <w:szCs w:val="24"/>
        </w:rPr>
        <w:t xml:space="preserve">region </w:t>
      </w:r>
      <w:r w:rsidR="0082544E" w:rsidRPr="00CF3E28">
        <w:rPr>
          <w:rFonts w:cs="Times New Roman"/>
          <w:szCs w:val="24"/>
        </w:rPr>
        <w:t>demonstrate</w:t>
      </w:r>
      <w:r w:rsidR="00314F95" w:rsidRPr="00CF3E28">
        <w:rPr>
          <w:rFonts w:cs="Times New Roman"/>
          <w:szCs w:val="24"/>
        </w:rPr>
        <w:t>s</w:t>
      </w:r>
      <w:r w:rsidR="0082544E" w:rsidRPr="00CF3E28">
        <w:rPr>
          <w:rFonts w:cs="Times New Roman"/>
          <w:szCs w:val="24"/>
        </w:rPr>
        <w:t xml:space="preserve"> that despite</w:t>
      </w:r>
      <w:r w:rsidRPr="00CF3E28">
        <w:rPr>
          <w:rFonts w:cs="Times New Roman"/>
          <w:szCs w:val="24"/>
        </w:rPr>
        <w:t xml:space="preserve"> the region </w:t>
      </w:r>
      <w:r w:rsidR="005726DC" w:rsidRPr="00CF3E28">
        <w:rPr>
          <w:rFonts w:cs="Times New Roman"/>
          <w:szCs w:val="24"/>
        </w:rPr>
        <w:t xml:space="preserve">being </w:t>
      </w:r>
      <w:r w:rsidRPr="00CF3E28">
        <w:rPr>
          <w:rFonts w:cs="Times New Roman"/>
          <w:szCs w:val="24"/>
        </w:rPr>
        <w:t xml:space="preserve">recognized as having the </w:t>
      </w:r>
      <w:r w:rsidR="0076542D" w:rsidRPr="00CF3E28">
        <w:rPr>
          <w:rFonts w:cs="Times New Roman"/>
          <w:szCs w:val="24"/>
        </w:rPr>
        <w:t xml:space="preserve">greatest </w:t>
      </w:r>
      <w:r w:rsidRPr="00CF3E28">
        <w:rPr>
          <w:rFonts w:cs="Times New Roman"/>
          <w:szCs w:val="24"/>
        </w:rPr>
        <w:t xml:space="preserve">HCV burden, </w:t>
      </w:r>
      <w:r w:rsidR="00DE3C1C" w:rsidRPr="00CF3E28">
        <w:rPr>
          <w:rFonts w:cs="Times New Roman"/>
          <w:szCs w:val="24"/>
        </w:rPr>
        <w:t xml:space="preserve">a </w:t>
      </w:r>
      <w:r w:rsidRPr="00CF3E28">
        <w:rPr>
          <w:rFonts w:cs="Times New Roman"/>
          <w:szCs w:val="24"/>
        </w:rPr>
        <w:t>majority of the</w:t>
      </w:r>
      <w:r w:rsidR="006D1C77" w:rsidRPr="00CF3E28">
        <w:rPr>
          <w:rFonts w:cs="Times New Roman"/>
          <w:szCs w:val="24"/>
        </w:rPr>
        <w:t xml:space="preserve"> 20</w:t>
      </w:r>
      <w:r w:rsidR="001422CD" w:rsidRPr="00CF3E28">
        <w:rPr>
          <w:rFonts w:cs="Times New Roman"/>
          <w:szCs w:val="24"/>
        </w:rPr>
        <w:t xml:space="preserve"> countries have </w:t>
      </w:r>
      <w:r w:rsidRPr="00CF3E28">
        <w:rPr>
          <w:rFonts w:cs="Times New Roman"/>
          <w:szCs w:val="24"/>
        </w:rPr>
        <w:t>low</w:t>
      </w:r>
      <w:r w:rsidR="00974349" w:rsidRPr="00CF3E28">
        <w:rPr>
          <w:rFonts w:cs="Times New Roman"/>
          <w:szCs w:val="24"/>
        </w:rPr>
        <w:t xml:space="preserve"> </w:t>
      </w:r>
      <w:r w:rsidR="00314F95" w:rsidRPr="00CF3E28">
        <w:rPr>
          <w:rFonts w:cs="Times New Roman"/>
          <w:szCs w:val="24"/>
        </w:rPr>
        <w:t>to</w:t>
      </w:r>
      <w:r w:rsidR="00974349" w:rsidRPr="00CF3E28">
        <w:rPr>
          <w:rFonts w:cs="Times New Roman"/>
          <w:szCs w:val="24"/>
        </w:rPr>
        <w:t xml:space="preserve"> moderate</w:t>
      </w:r>
      <w:r w:rsidRPr="00CF3E28">
        <w:rPr>
          <w:rFonts w:cs="Times New Roman"/>
          <w:szCs w:val="24"/>
        </w:rPr>
        <w:t xml:space="preserve"> anti-HCV prevalence. Only Egypt, Pakistan, and Yemen demonstrate</w:t>
      </w:r>
      <w:r w:rsidR="0076542D" w:rsidRPr="00CF3E28">
        <w:rPr>
          <w:rFonts w:cs="Times New Roman"/>
          <w:szCs w:val="24"/>
        </w:rPr>
        <w:t>d</w:t>
      </w:r>
      <w:r w:rsidR="00314F95" w:rsidRPr="00CF3E28">
        <w:rPr>
          <w:rFonts w:cs="Times New Roman"/>
          <w:szCs w:val="24"/>
        </w:rPr>
        <w:t xml:space="preserve"> a</w:t>
      </w:r>
      <w:r w:rsidRPr="00CF3E28">
        <w:rPr>
          <w:rFonts w:cs="Times New Roman"/>
          <w:szCs w:val="24"/>
        </w:rPr>
        <w:t xml:space="preserve"> high anti-HCV prevalence. </w:t>
      </w:r>
      <w:r w:rsidR="00974349" w:rsidRPr="00CF3E28">
        <w:rPr>
          <w:rFonts w:cs="Times New Roman"/>
          <w:szCs w:val="24"/>
        </w:rPr>
        <w:t>I</w:t>
      </w:r>
      <w:r w:rsidRPr="00CF3E28">
        <w:rPr>
          <w:rFonts w:cs="Times New Roman"/>
          <w:szCs w:val="24"/>
        </w:rPr>
        <w:t>atrogenic transmission of HCV in patients and occupation</w:t>
      </w:r>
      <w:r w:rsidR="00314F95" w:rsidRPr="00CF3E28">
        <w:rPr>
          <w:rFonts w:cs="Times New Roman"/>
          <w:szCs w:val="24"/>
        </w:rPr>
        <w:t>al</w:t>
      </w:r>
      <w:r w:rsidRPr="00CF3E28">
        <w:rPr>
          <w:rFonts w:cs="Times New Roman"/>
          <w:szCs w:val="24"/>
        </w:rPr>
        <w:t xml:space="preserve"> exposure in healthcare workers </w:t>
      </w:r>
      <w:r w:rsidR="00974349" w:rsidRPr="00CF3E28">
        <w:rPr>
          <w:rFonts w:cs="Times New Roman"/>
          <w:szCs w:val="24"/>
        </w:rPr>
        <w:t xml:space="preserve">are </w:t>
      </w:r>
      <w:r w:rsidR="00314F95" w:rsidRPr="00CF3E28">
        <w:rPr>
          <w:rFonts w:cs="Times New Roman"/>
          <w:szCs w:val="24"/>
        </w:rPr>
        <w:t xml:space="preserve">likely to be </w:t>
      </w:r>
      <w:r w:rsidR="00974349" w:rsidRPr="00CF3E28">
        <w:rPr>
          <w:rFonts w:cs="Times New Roman"/>
          <w:szCs w:val="24"/>
        </w:rPr>
        <w:t xml:space="preserve">ongoing in </w:t>
      </w:r>
      <w:r w:rsidRPr="00CF3E28">
        <w:rPr>
          <w:rFonts w:cs="Times New Roman"/>
          <w:szCs w:val="24"/>
        </w:rPr>
        <w:t>the MENA countries.</w:t>
      </w:r>
      <w:r w:rsidR="00974349" w:rsidRPr="00CF3E28">
        <w:rPr>
          <w:rFonts w:cs="Times New Roman"/>
          <w:szCs w:val="24"/>
        </w:rPr>
        <w:t xml:space="preserve"> There is an urgent need </w:t>
      </w:r>
      <w:r w:rsidR="0076542D" w:rsidRPr="00CF3E28">
        <w:rPr>
          <w:rFonts w:cs="Times New Roman"/>
          <w:szCs w:val="24"/>
        </w:rPr>
        <w:t xml:space="preserve">for </w:t>
      </w:r>
      <w:r w:rsidR="00974349" w:rsidRPr="00CF3E28">
        <w:rPr>
          <w:rFonts w:cs="Times New Roman"/>
          <w:szCs w:val="24"/>
        </w:rPr>
        <w:t xml:space="preserve">safer blood products and </w:t>
      </w:r>
      <w:r w:rsidR="0076542D" w:rsidRPr="00CF3E28">
        <w:rPr>
          <w:rFonts w:cs="Times New Roman"/>
          <w:szCs w:val="24"/>
        </w:rPr>
        <w:t xml:space="preserve">the </w:t>
      </w:r>
      <w:r w:rsidR="00314F95" w:rsidRPr="00CF3E28">
        <w:rPr>
          <w:rFonts w:cs="Times New Roman"/>
          <w:szCs w:val="24"/>
        </w:rPr>
        <w:t xml:space="preserve">implementation of safe </w:t>
      </w:r>
      <w:r w:rsidR="00974349" w:rsidRPr="00CF3E28">
        <w:rPr>
          <w:rFonts w:cs="Times New Roman"/>
          <w:szCs w:val="24"/>
        </w:rPr>
        <w:t>medical practice</w:t>
      </w:r>
      <w:r w:rsidR="00314F95" w:rsidRPr="00CF3E28">
        <w:rPr>
          <w:rFonts w:cs="Times New Roman"/>
          <w:szCs w:val="24"/>
        </w:rPr>
        <w:t xml:space="preserve"> guidelines</w:t>
      </w:r>
      <w:r w:rsidR="00974349" w:rsidRPr="00CF3E28">
        <w:rPr>
          <w:rFonts w:cs="Times New Roman"/>
          <w:szCs w:val="24"/>
        </w:rPr>
        <w:t xml:space="preserve">. </w:t>
      </w:r>
      <w:r w:rsidR="006C54A3" w:rsidRPr="00CF3E28">
        <w:rPr>
          <w:rFonts w:cs="Times New Roman"/>
          <w:szCs w:val="24"/>
        </w:rPr>
        <w:t>Intravenous drug use appears to be another</w:t>
      </w:r>
      <w:r w:rsidR="00D0227C" w:rsidRPr="00CF3E28">
        <w:rPr>
          <w:rFonts w:cs="Times New Roman"/>
          <w:szCs w:val="24"/>
        </w:rPr>
        <w:t xml:space="preserve"> common</w:t>
      </w:r>
      <w:r w:rsidR="006C54A3" w:rsidRPr="00CF3E28">
        <w:rPr>
          <w:rFonts w:cs="Times New Roman"/>
          <w:szCs w:val="24"/>
        </w:rPr>
        <w:t xml:space="preserve"> mode of HCV transmission in half the MENA countries. Research studies are ne</w:t>
      </w:r>
      <w:r w:rsidR="0076542D" w:rsidRPr="00CF3E28">
        <w:rPr>
          <w:rFonts w:cs="Times New Roman"/>
          <w:szCs w:val="24"/>
        </w:rPr>
        <w:t>eded</w:t>
      </w:r>
      <w:r w:rsidR="006C54A3" w:rsidRPr="00CF3E28">
        <w:rPr>
          <w:rFonts w:cs="Times New Roman"/>
          <w:szCs w:val="24"/>
        </w:rPr>
        <w:t xml:space="preserve"> to characterize the status of HCV epidemiology in PWID in countries where data </w:t>
      </w:r>
      <w:r w:rsidR="0076542D" w:rsidRPr="00CF3E28">
        <w:rPr>
          <w:rFonts w:cs="Times New Roman"/>
          <w:szCs w:val="24"/>
        </w:rPr>
        <w:t xml:space="preserve">are </w:t>
      </w:r>
      <w:r w:rsidR="006C54A3" w:rsidRPr="00CF3E28">
        <w:rPr>
          <w:rFonts w:cs="Times New Roman"/>
          <w:szCs w:val="24"/>
        </w:rPr>
        <w:t xml:space="preserve">lacking. </w:t>
      </w:r>
      <w:r w:rsidR="00B003A4" w:rsidRPr="00CF3E28">
        <w:rPr>
          <w:rFonts w:cs="Times New Roman"/>
          <w:szCs w:val="24"/>
        </w:rPr>
        <w:t>To</w:t>
      </w:r>
      <w:r w:rsidR="00A333E8" w:rsidRPr="00CF3E28">
        <w:rPr>
          <w:rFonts w:cs="Times New Roman"/>
          <w:szCs w:val="24"/>
        </w:rPr>
        <w:t xml:space="preserve"> </w:t>
      </w:r>
      <w:r w:rsidR="007633FB" w:rsidRPr="00CF3E28">
        <w:rPr>
          <w:rFonts w:cs="Times New Roman"/>
          <w:szCs w:val="24"/>
        </w:rPr>
        <w:t>develop</w:t>
      </w:r>
      <w:r w:rsidR="00A333E8" w:rsidRPr="00CF3E28">
        <w:rPr>
          <w:rFonts w:cs="Times New Roman"/>
          <w:szCs w:val="24"/>
        </w:rPr>
        <w:t xml:space="preserve"> effective prevention strategies and treatment program</w:t>
      </w:r>
      <w:r w:rsidR="00E37CBA" w:rsidRPr="00CF3E28">
        <w:rPr>
          <w:rFonts w:cs="Times New Roman"/>
          <w:szCs w:val="24"/>
        </w:rPr>
        <w:t>s</w:t>
      </w:r>
      <w:r w:rsidR="00A333E8" w:rsidRPr="00CF3E28">
        <w:rPr>
          <w:rFonts w:cs="Times New Roman"/>
          <w:szCs w:val="24"/>
        </w:rPr>
        <w:t xml:space="preserve"> to </w:t>
      </w:r>
      <w:r w:rsidR="00E37CBA" w:rsidRPr="00CF3E28">
        <w:rPr>
          <w:rFonts w:cs="Times New Roman"/>
          <w:szCs w:val="24"/>
        </w:rPr>
        <w:t>achieve</w:t>
      </w:r>
      <w:r w:rsidR="00A333E8" w:rsidRPr="00CF3E28">
        <w:rPr>
          <w:rFonts w:cs="Times New Roman"/>
          <w:szCs w:val="24"/>
        </w:rPr>
        <w:t xml:space="preserve"> HCV elimination, characterizing HCV epidemiology in key populations such as MSM and sex workers </w:t>
      </w:r>
      <w:r w:rsidR="00314F95" w:rsidRPr="00CF3E28">
        <w:rPr>
          <w:rFonts w:cs="Times New Roman"/>
          <w:szCs w:val="24"/>
        </w:rPr>
        <w:t>is essential and cannot be overlooked.</w:t>
      </w:r>
    </w:p>
    <w:p w14:paraId="1AEF00F9" w14:textId="77777777" w:rsidR="007E70AE" w:rsidRPr="00CF3E28" w:rsidRDefault="007E70AE" w:rsidP="00647E70">
      <w:pPr>
        <w:snapToGrid w:val="0"/>
        <w:spacing w:after="0" w:line="360" w:lineRule="auto"/>
        <w:jc w:val="both"/>
        <w:rPr>
          <w:rFonts w:cs="Times New Roman"/>
          <w:szCs w:val="24"/>
          <w:lang w:eastAsia="zh-CN"/>
        </w:rPr>
      </w:pPr>
    </w:p>
    <w:p w14:paraId="560161F5" w14:textId="4B3AEC5B" w:rsidR="00E50841" w:rsidRPr="00CF3E28" w:rsidRDefault="00A11CA2" w:rsidP="00647E70">
      <w:pPr>
        <w:pStyle w:val="Heading1"/>
        <w:snapToGrid w:val="0"/>
        <w:spacing w:before="0" w:line="360" w:lineRule="auto"/>
        <w:jc w:val="both"/>
        <w:rPr>
          <w:szCs w:val="24"/>
        </w:rPr>
      </w:pPr>
      <w:r w:rsidRPr="00CF3E28">
        <w:rPr>
          <w:szCs w:val="24"/>
          <w:shd w:val="clear" w:color="auto" w:fill="FFFFFF"/>
        </w:rPr>
        <w:t>ARTICLE HIGHLIGHTS</w:t>
      </w:r>
      <w:r w:rsidR="00E50841" w:rsidRPr="00CF3E28">
        <w:rPr>
          <w:szCs w:val="24"/>
          <w:shd w:val="clear" w:color="auto" w:fill="FFFFFF"/>
        </w:rPr>
        <w:t xml:space="preserve">  </w:t>
      </w:r>
    </w:p>
    <w:p w14:paraId="0E17E36D" w14:textId="77777777" w:rsidR="00E50841" w:rsidRPr="00CF3E28" w:rsidRDefault="00E50841" w:rsidP="00647E70">
      <w:pPr>
        <w:pStyle w:val="Heading2"/>
        <w:snapToGrid w:val="0"/>
        <w:spacing w:before="0" w:line="360" w:lineRule="auto"/>
        <w:jc w:val="both"/>
        <w:rPr>
          <w:b/>
          <w:bCs/>
          <w:szCs w:val="24"/>
        </w:rPr>
      </w:pPr>
      <w:r w:rsidRPr="00CF3E28">
        <w:rPr>
          <w:b/>
          <w:bCs/>
          <w:szCs w:val="24"/>
        </w:rPr>
        <w:t>Research background</w:t>
      </w:r>
    </w:p>
    <w:p w14:paraId="261B7155" w14:textId="6C2014C3" w:rsidR="00A11CA2" w:rsidRPr="00CF3E28" w:rsidRDefault="00E32239" w:rsidP="00647E70">
      <w:pPr>
        <w:snapToGrid w:val="0"/>
        <w:spacing w:after="0" w:line="360" w:lineRule="auto"/>
        <w:jc w:val="both"/>
        <w:rPr>
          <w:rFonts w:eastAsiaTheme="minorEastAsia"/>
          <w:szCs w:val="24"/>
        </w:rPr>
      </w:pPr>
      <w:r w:rsidRPr="00CF3E28">
        <w:rPr>
          <w:szCs w:val="24"/>
        </w:rPr>
        <w:t>The Middle East and North Africa</w:t>
      </w:r>
      <w:r w:rsidR="00ED167A" w:rsidRPr="00CF3E28">
        <w:rPr>
          <w:szCs w:val="24"/>
        </w:rPr>
        <w:t xml:space="preserve"> (MENA)</w:t>
      </w:r>
      <w:r w:rsidRPr="00CF3E28">
        <w:rPr>
          <w:szCs w:val="24"/>
        </w:rPr>
        <w:t xml:space="preserve"> has been identified as the region most affected by hepatitis C</w:t>
      </w:r>
      <w:r w:rsidR="00E72204" w:rsidRPr="00CF3E28">
        <w:rPr>
          <w:szCs w:val="24"/>
        </w:rPr>
        <w:t xml:space="preserve"> virus</w:t>
      </w:r>
      <w:r w:rsidRPr="00CF3E28">
        <w:rPr>
          <w:szCs w:val="24"/>
        </w:rPr>
        <w:t xml:space="preserve"> </w:t>
      </w:r>
      <w:r w:rsidR="00E72204" w:rsidRPr="00CF3E28">
        <w:rPr>
          <w:szCs w:val="24"/>
        </w:rPr>
        <w:t xml:space="preserve">(HCV) </w:t>
      </w:r>
      <w:r w:rsidR="00DD7A2E" w:rsidRPr="00CF3E28">
        <w:rPr>
          <w:szCs w:val="24"/>
        </w:rPr>
        <w:t>infection worldwide</w:t>
      </w:r>
      <w:r w:rsidRPr="00CF3E28">
        <w:rPr>
          <w:szCs w:val="24"/>
        </w:rPr>
        <w:t xml:space="preserve"> </w:t>
      </w:r>
      <w:r w:rsidR="009F6EAB" w:rsidRPr="00CF3E28">
        <w:rPr>
          <w:szCs w:val="24"/>
        </w:rPr>
        <w:t xml:space="preserve">predominantly </w:t>
      </w:r>
      <w:r w:rsidRPr="00CF3E28">
        <w:rPr>
          <w:szCs w:val="24"/>
        </w:rPr>
        <w:t>due to the high HCV infection</w:t>
      </w:r>
      <w:r w:rsidR="009F6EAB" w:rsidRPr="00CF3E28">
        <w:rPr>
          <w:szCs w:val="24"/>
        </w:rPr>
        <w:t xml:space="preserve"> burden</w:t>
      </w:r>
      <w:r w:rsidRPr="00CF3E28">
        <w:rPr>
          <w:szCs w:val="24"/>
        </w:rPr>
        <w:t xml:space="preserve"> in Egypt and Pakistan. </w:t>
      </w:r>
      <w:r w:rsidR="00A11CA2" w:rsidRPr="00CF3E28">
        <w:rPr>
          <w:rFonts w:eastAsiaTheme="minorEastAsia"/>
          <w:szCs w:val="24"/>
        </w:rPr>
        <w:t xml:space="preserve">Since 2013, </w:t>
      </w:r>
      <w:r w:rsidR="00A11CA2" w:rsidRPr="00CF3E28">
        <w:rPr>
          <w:szCs w:val="24"/>
        </w:rPr>
        <w:t xml:space="preserve">chronic infections with </w:t>
      </w:r>
      <w:r w:rsidR="00E72204" w:rsidRPr="00CF3E28">
        <w:rPr>
          <w:szCs w:val="24"/>
        </w:rPr>
        <w:t xml:space="preserve">HCV </w:t>
      </w:r>
      <w:r w:rsidR="00A11CA2" w:rsidRPr="00CF3E28">
        <w:rPr>
          <w:szCs w:val="24"/>
        </w:rPr>
        <w:t>genotypes 1, 2, 3, and 4</w:t>
      </w:r>
      <w:r w:rsidR="00A11CA2" w:rsidRPr="00CF3E28">
        <w:rPr>
          <w:rFonts w:eastAsiaTheme="minorEastAsia"/>
          <w:szCs w:val="24"/>
        </w:rPr>
        <w:t xml:space="preserve"> are curable, making</w:t>
      </w:r>
      <w:r w:rsidR="00A11CA2" w:rsidRPr="00CF3E28">
        <w:rPr>
          <w:szCs w:val="24"/>
        </w:rPr>
        <w:t xml:space="preserve"> elimination of </w:t>
      </w:r>
      <w:r w:rsidR="00E72204" w:rsidRPr="00CF3E28">
        <w:rPr>
          <w:szCs w:val="24"/>
        </w:rPr>
        <w:t>HCV</w:t>
      </w:r>
      <w:r w:rsidR="00A11CA2" w:rsidRPr="00CF3E28">
        <w:rPr>
          <w:szCs w:val="24"/>
        </w:rPr>
        <w:t xml:space="preserve"> infection achievable for </w:t>
      </w:r>
      <w:r w:rsidR="00A11CA2" w:rsidRPr="00CF3E28">
        <w:rPr>
          <w:szCs w:val="24"/>
        </w:rPr>
        <w:lastRenderedPageBreak/>
        <w:t>the first time.</w:t>
      </w:r>
      <w:r w:rsidRPr="00CF3E28">
        <w:rPr>
          <w:szCs w:val="24"/>
        </w:rPr>
        <w:t xml:space="preserve"> However, access </w:t>
      </w:r>
      <w:r w:rsidR="009F6EAB" w:rsidRPr="00CF3E28">
        <w:rPr>
          <w:szCs w:val="24"/>
        </w:rPr>
        <w:t>and availability of</w:t>
      </w:r>
      <w:r w:rsidRPr="00CF3E28">
        <w:rPr>
          <w:szCs w:val="24"/>
        </w:rPr>
        <w:t xml:space="preserve"> the new direct-acting antiviral drug </w:t>
      </w:r>
      <w:r w:rsidR="00C937CF" w:rsidRPr="00CF3E28">
        <w:rPr>
          <w:szCs w:val="24"/>
        </w:rPr>
        <w:t xml:space="preserve">(DAA) </w:t>
      </w:r>
      <w:r w:rsidRPr="00CF3E28">
        <w:rPr>
          <w:szCs w:val="24"/>
        </w:rPr>
        <w:t xml:space="preserve">regimens </w:t>
      </w:r>
      <w:r w:rsidR="009F6EAB" w:rsidRPr="00CF3E28">
        <w:rPr>
          <w:szCs w:val="24"/>
        </w:rPr>
        <w:t>remains a</w:t>
      </w:r>
      <w:r w:rsidRPr="00CF3E28">
        <w:rPr>
          <w:szCs w:val="24"/>
        </w:rPr>
        <w:t xml:space="preserve"> challenge</w:t>
      </w:r>
      <w:r w:rsidR="009F6EAB" w:rsidRPr="00CF3E28">
        <w:rPr>
          <w:szCs w:val="24"/>
        </w:rPr>
        <w:t xml:space="preserve"> owing to</w:t>
      </w:r>
      <w:r w:rsidRPr="00CF3E28">
        <w:rPr>
          <w:szCs w:val="24"/>
        </w:rPr>
        <w:t xml:space="preserve"> country-level economic matters.</w:t>
      </w:r>
      <w:r w:rsidR="00A11CA2" w:rsidRPr="00CF3E28">
        <w:rPr>
          <w:szCs w:val="24"/>
        </w:rPr>
        <w:t xml:space="preserve"> </w:t>
      </w:r>
    </w:p>
    <w:p w14:paraId="54DCC3FA" w14:textId="77777777" w:rsidR="00E50841" w:rsidRPr="00CF3E28" w:rsidRDefault="00E50841" w:rsidP="00647E70">
      <w:pPr>
        <w:snapToGrid w:val="0"/>
        <w:spacing w:after="0" w:line="360" w:lineRule="auto"/>
        <w:jc w:val="both"/>
        <w:rPr>
          <w:rFonts w:eastAsiaTheme="minorEastAsia"/>
          <w:szCs w:val="24"/>
        </w:rPr>
      </w:pPr>
    </w:p>
    <w:p w14:paraId="34573B37" w14:textId="77777777" w:rsidR="00E50841" w:rsidRPr="00CF3E28" w:rsidRDefault="00E50841" w:rsidP="00647E70">
      <w:pPr>
        <w:pStyle w:val="Heading2"/>
        <w:snapToGrid w:val="0"/>
        <w:spacing w:before="0" w:line="360" w:lineRule="auto"/>
        <w:jc w:val="both"/>
        <w:rPr>
          <w:b/>
          <w:bCs/>
          <w:szCs w:val="24"/>
        </w:rPr>
      </w:pPr>
      <w:r w:rsidRPr="00CF3E28">
        <w:rPr>
          <w:b/>
          <w:bCs/>
          <w:szCs w:val="24"/>
        </w:rPr>
        <w:t>Research motivation</w:t>
      </w:r>
    </w:p>
    <w:p w14:paraId="1332B058" w14:textId="1D2A8BC5" w:rsidR="00631DFB" w:rsidRPr="00CF3E28" w:rsidRDefault="00ED167A" w:rsidP="00647E70">
      <w:pPr>
        <w:snapToGrid w:val="0"/>
        <w:spacing w:after="0" w:line="360" w:lineRule="auto"/>
        <w:jc w:val="both"/>
        <w:rPr>
          <w:rFonts w:eastAsiaTheme="minorEastAsia"/>
          <w:szCs w:val="24"/>
        </w:rPr>
      </w:pPr>
      <w:r w:rsidRPr="00CF3E28">
        <w:rPr>
          <w:rFonts w:eastAsiaTheme="minorEastAsia"/>
          <w:szCs w:val="24"/>
        </w:rPr>
        <w:t>Developing and prioritizing</w:t>
      </w:r>
      <w:r w:rsidR="00E32239" w:rsidRPr="00CF3E28">
        <w:rPr>
          <w:rFonts w:eastAsiaTheme="minorEastAsia"/>
          <w:szCs w:val="24"/>
        </w:rPr>
        <w:t xml:space="preserve"> evidence-based strategies for prevention programs and treatment scale-up</w:t>
      </w:r>
      <w:r w:rsidRPr="00CF3E28">
        <w:rPr>
          <w:rFonts w:eastAsiaTheme="minorEastAsia"/>
          <w:szCs w:val="24"/>
        </w:rPr>
        <w:t xml:space="preserve"> require</w:t>
      </w:r>
      <w:r w:rsidR="00E32239" w:rsidRPr="00CF3E28">
        <w:rPr>
          <w:rFonts w:eastAsiaTheme="minorEastAsia"/>
          <w:szCs w:val="24"/>
        </w:rPr>
        <w:t xml:space="preserve"> </w:t>
      </w:r>
      <w:r w:rsidRPr="00CF3E28">
        <w:rPr>
          <w:rFonts w:eastAsiaTheme="minorEastAsia"/>
          <w:szCs w:val="24"/>
        </w:rPr>
        <w:t>u</w:t>
      </w:r>
      <w:r w:rsidR="00E32239" w:rsidRPr="00CF3E28">
        <w:rPr>
          <w:rFonts w:eastAsiaTheme="minorEastAsia"/>
          <w:szCs w:val="24"/>
        </w:rPr>
        <w:t xml:space="preserve">p-to-date information generated from rigorously designed studies and reported outcomes. </w:t>
      </w:r>
      <w:r w:rsidRPr="00CF3E28">
        <w:rPr>
          <w:rFonts w:eastAsiaTheme="minorEastAsia"/>
          <w:szCs w:val="24"/>
        </w:rPr>
        <w:t xml:space="preserve">A substantial number of systematic reviews of </w:t>
      </w:r>
      <w:r w:rsidR="00E72204" w:rsidRPr="00CF3E28">
        <w:rPr>
          <w:rFonts w:eastAsiaTheme="minorEastAsia"/>
          <w:szCs w:val="24"/>
        </w:rPr>
        <w:t>HCV</w:t>
      </w:r>
      <w:r w:rsidRPr="00CF3E28">
        <w:rPr>
          <w:rFonts w:eastAsiaTheme="minorEastAsia"/>
          <w:szCs w:val="24"/>
        </w:rPr>
        <w:t xml:space="preserve"> infection in the MENA region have been published.</w:t>
      </w:r>
      <w:r w:rsidR="00301BEE" w:rsidRPr="00CF3E28">
        <w:rPr>
          <w:rFonts w:eastAsiaTheme="minorEastAsia"/>
          <w:szCs w:val="24"/>
        </w:rPr>
        <w:t xml:space="preserve"> What is the quality of these systematic reviews and what is the quality of the studies included in these systematic reviews? Researchers can be influenced by financial relationships while making judgments and decisions at a subconscious level such that they are not aware of the influence. The use and interpretation of the outcomes </w:t>
      </w:r>
      <w:r w:rsidR="00FD11E2" w:rsidRPr="00CF3E28">
        <w:rPr>
          <w:rFonts w:eastAsiaTheme="minorEastAsia"/>
          <w:szCs w:val="24"/>
        </w:rPr>
        <w:t>in</w:t>
      </w:r>
      <w:r w:rsidR="00301BEE" w:rsidRPr="00CF3E28">
        <w:rPr>
          <w:rFonts w:eastAsiaTheme="minorEastAsia"/>
          <w:szCs w:val="24"/>
        </w:rPr>
        <w:t xml:space="preserve"> the systematic reviews need to be </w:t>
      </w:r>
      <w:r w:rsidR="009F6EAB" w:rsidRPr="00CF3E28">
        <w:rPr>
          <w:rFonts w:eastAsiaTheme="minorEastAsia"/>
          <w:szCs w:val="24"/>
        </w:rPr>
        <w:t xml:space="preserve">viewed keeping in mind the reported </w:t>
      </w:r>
      <w:r w:rsidR="00301BEE" w:rsidRPr="00CF3E28">
        <w:rPr>
          <w:rFonts w:eastAsiaTheme="minorEastAsia"/>
          <w:szCs w:val="24"/>
        </w:rPr>
        <w:t xml:space="preserve">conflict of interests </w:t>
      </w:r>
      <w:r w:rsidR="00FD11E2" w:rsidRPr="00CF3E28">
        <w:rPr>
          <w:rFonts w:eastAsiaTheme="minorEastAsia"/>
          <w:szCs w:val="24"/>
        </w:rPr>
        <w:t xml:space="preserve">by the authors </w:t>
      </w:r>
      <w:r w:rsidR="00301BEE" w:rsidRPr="00CF3E28">
        <w:rPr>
          <w:rFonts w:eastAsiaTheme="minorEastAsia"/>
          <w:szCs w:val="24"/>
        </w:rPr>
        <w:t>of the systematic reviews</w:t>
      </w:r>
      <w:r w:rsidR="00631DFB" w:rsidRPr="00CF3E28">
        <w:rPr>
          <w:rFonts w:eastAsiaTheme="minorEastAsia"/>
          <w:szCs w:val="24"/>
        </w:rPr>
        <w:t>.</w:t>
      </w:r>
      <w:r w:rsidR="00C53950" w:rsidRPr="00CF3E28">
        <w:rPr>
          <w:rFonts w:eastAsia="DengXian"/>
          <w:szCs w:val="24"/>
          <w:lang w:eastAsia="zh-CN"/>
        </w:rPr>
        <w:t xml:space="preserve"> </w:t>
      </w:r>
      <w:r w:rsidR="00631DFB" w:rsidRPr="00CF3E28">
        <w:rPr>
          <w:rFonts w:eastAsiaTheme="minorEastAsia"/>
          <w:szCs w:val="24"/>
        </w:rPr>
        <w:t xml:space="preserve">Our overview </w:t>
      </w:r>
      <w:r w:rsidR="00E72204" w:rsidRPr="00CF3E28">
        <w:rPr>
          <w:rFonts w:eastAsiaTheme="minorEastAsia"/>
          <w:szCs w:val="24"/>
        </w:rPr>
        <w:t xml:space="preserve">was </w:t>
      </w:r>
      <w:r w:rsidR="00631DFB" w:rsidRPr="00CF3E28">
        <w:rPr>
          <w:rFonts w:eastAsiaTheme="minorEastAsia"/>
          <w:szCs w:val="24"/>
        </w:rPr>
        <w:t xml:space="preserve">also </w:t>
      </w:r>
      <w:r w:rsidR="00E72204" w:rsidRPr="00CF3E28">
        <w:rPr>
          <w:rFonts w:eastAsiaTheme="minorEastAsia"/>
          <w:szCs w:val="24"/>
        </w:rPr>
        <w:t>motivated because of</w:t>
      </w:r>
      <w:r w:rsidR="00631DFB" w:rsidRPr="00CF3E28">
        <w:rPr>
          <w:rFonts w:eastAsiaTheme="minorEastAsia"/>
          <w:szCs w:val="24"/>
        </w:rPr>
        <w:t xml:space="preserve"> the following questions: what do we know about hepatitis C epidemiology in </w:t>
      </w:r>
      <w:r w:rsidR="006E14E2" w:rsidRPr="00CF3E28">
        <w:rPr>
          <w:rFonts w:eastAsiaTheme="minorEastAsia"/>
          <w:szCs w:val="24"/>
        </w:rPr>
        <w:t xml:space="preserve">the </w:t>
      </w:r>
      <w:r w:rsidR="00631DFB" w:rsidRPr="00CF3E28">
        <w:rPr>
          <w:rFonts w:eastAsiaTheme="minorEastAsia"/>
          <w:szCs w:val="24"/>
        </w:rPr>
        <w:t>MENA</w:t>
      </w:r>
      <w:r w:rsidR="00FD11E2" w:rsidRPr="00CF3E28">
        <w:rPr>
          <w:rFonts w:eastAsiaTheme="minorEastAsia"/>
          <w:szCs w:val="24"/>
        </w:rPr>
        <w:t xml:space="preserve"> region</w:t>
      </w:r>
      <w:r w:rsidR="00631DFB" w:rsidRPr="00CF3E28">
        <w:rPr>
          <w:rFonts w:eastAsiaTheme="minorEastAsia"/>
          <w:szCs w:val="24"/>
        </w:rPr>
        <w:t xml:space="preserve">? High country-level </w:t>
      </w:r>
      <w:r w:rsidR="00E72204" w:rsidRPr="00CF3E28">
        <w:rPr>
          <w:rFonts w:eastAsiaTheme="minorEastAsia"/>
          <w:szCs w:val="24"/>
        </w:rPr>
        <w:t>anti-HCV</w:t>
      </w:r>
      <w:r w:rsidR="00631DFB" w:rsidRPr="00CF3E28">
        <w:rPr>
          <w:rFonts w:eastAsiaTheme="minorEastAsia"/>
          <w:szCs w:val="24"/>
        </w:rPr>
        <w:t xml:space="preserve"> prevalence</w:t>
      </w:r>
      <w:r w:rsidR="00FD11E2" w:rsidRPr="00CF3E28">
        <w:rPr>
          <w:rFonts w:eastAsiaTheme="minorEastAsia"/>
          <w:szCs w:val="24"/>
        </w:rPr>
        <w:t xml:space="preserve"> has been</w:t>
      </w:r>
      <w:r w:rsidR="00631DFB" w:rsidRPr="00CF3E28">
        <w:rPr>
          <w:rFonts w:eastAsiaTheme="minorEastAsia"/>
          <w:szCs w:val="24"/>
        </w:rPr>
        <w:t xml:space="preserve"> identified in Egypt and Pakistan. What is the status of the other 18 MENA countries? What are the identified potential modes of transmission and populations at higher risk of acquiring hepatitis C infection?</w:t>
      </w:r>
    </w:p>
    <w:p w14:paraId="186B6B08" w14:textId="77777777" w:rsidR="00E50841" w:rsidRPr="00CF3E28" w:rsidRDefault="00E50841" w:rsidP="00647E70">
      <w:pPr>
        <w:snapToGrid w:val="0"/>
        <w:spacing w:after="0" w:line="360" w:lineRule="auto"/>
        <w:jc w:val="both"/>
        <w:rPr>
          <w:rFonts w:eastAsiaTheme="minorEastAsia"/>
          <w:b/>
          <w:szCs w:val="24"/>
        </w:rPr>
      </w:pPr>
    </w:p>
    <w:p w14:paraId="6BF5CED2" w14:textId="77777777" w:rsidR="00E50841" w:rsidRPr="00CF3E28" w:rsidRDefault="00E50841" w:rsidP="00647E70">
      <w:pPr>
        <w:pStyle w:val="Heading2"/>
        <w:snapToGrid w:val="0"/>
        <w:spacing w:before="0" w:line="360" w:lineRule="auto"/>
        <w:jc w:val="both"/>
        <w:rPr>
          <w:b/>
          <w:bCs/>
          <w:szCs w:val="24"/>
        </w:rPr>
      </w:pPr>
      <w:r w:rsidRPr="00CF3E28">
        <w:rPr>
          <w:b/>
          <w:bCs/>
          <w:szCs w:val="24"/>
        </w:rPr>
        <w:t>Research objectives</w:t>
      </w:r>
    </w:p>
    <w:p w14:paraId="019AFA7D" w14:textId="2583933F" w:rsidR="00301BEE" w:rsidRPr="00CF3E28" w:rsidRDefault="00301BEE" w:rsidP="00647E70">
      <w:pPr>
        <w:snapToGrid w:val="0"/>
        <w:spacing w:after="0" w:line="360" w:lineRule="auto"/>
        <w:jc w:val="both"/>
        <w:rPr>
          <w:rFonts w:eastAsiaTheme="minorEastAsia"/>
          <w:b/>
          <w:szCs w:val="24"/>
        </w:rPr>
      </w:pPr>
      <w:r w:rsidRPr="00CF3E28">
        <w:rPr>
          <w:rFonts w:cs="Times New Roman"/>
          <w:szCs w:val="24"/>
        </w:rPr>
        <w:t>The primary objective of our overview is to assess the quality of the data reported by the published systematic reviews of HCV epidemiology in</w:t>
      </w:r>
      <w:r w:rsidR="004E5F20" w:rsidRPr="00CF3E28">
        <w:rPr>
          <w:rFonts w:cs="Times New Roman"/>
          <w:szCs w:val="24"/>
        </w:rPr>
        <w:t xml:space="preserve"> the</w:t>
      </w:r>
      <w:r w:rsidRPr="00CF3E28">
        <w:rPr>
          <w:rFonts w:cs="Times New Roman"/>
          <w:szCs w:val="24"/>
        </w:rPr>
        <w:t xml:space="preserve"> MENA countries taking into account conflict of interest disclosed by the authors of these systematic reviews. Our secondary objective is to produce a comprehensive picture of </w:t>
      </w:r>
      <w:r w:rsidR="00E72204" w:rsidRPr="00CF3E28">
        <w:rPr>
          <w:rFonts w:cs="Times New Roman"/>
          <w:szCs w:val="24"/>
        </w:rPr>
        <w:t>HCV</w:t>
      </w:r>
      <w:r w:rsidRPr="00CF3E28">
        <w:rPr>
          <w:rFonts w:cs="Times New Roman"/>
          <w:szCs w:val="24"/>
        </w:rPr>
        <w:t xml:space="preserve"> infection epidemiology in the 20 countries of the MENA region.</w:t>
      </w:r>
    </w:p>
    <w:p w14:paraId="014BFF0C" w14:textId="77777777" w:rsidR="00E50841" w:rsidRPr="00CF3E28" w:rsidRDefault="00E50841" w:rsidP="00647E70">
      <w:pPr>
        <w:snapToGrid w:val="0"/>
        <w:spacing w:after="0" w:line="360" w:lineRule="auto"/>
        <w:jc w:val="both"/>
        <w:rPr>
          <w:rFonts w:eastAsiaTheme="minorEastAsia"/>
          <w:b/>
          <w:szCs w:val="24"/>
        </w:rPr>
      </w:pPr>
    </w:p>
    <w:p w14:paraId="5B842010" w14:textId="77777777" w:rsidR="00E50841" w:rsidRPr="00CF3E28" w:rsidRDefault="00E50841" w:rsidP="00647E70">
      <w:pPr>
        <w:pStyle w:val="Heading2"/>
        <w:snapToGrid w:val="0"/>
        <w:spacing w:before="0" w:line="360" w:lineRule="auto"/>
        <w:jc w:val="both"/>
        <w:rPr>
          <w:b/>
          <w:bCs/>
          <w:szCs w:val="24"/>
        </w:rPr>
      </w:pPr>
      <w:r w:rsidRPr="00CF3E28">
        <w:rPr>
          <w:b/>
          <w:bCs/>
          <w:szCs w:val="24"/>
        </w:rPr>
        <w:t>Research methods</w:t>
      </w:r>
    </w:p>
    <w:p w14:paraId="3384E3B3" w14:textId="1464A108" w:rsidR="00896E3D" w:rsidRPr="00CF3E28" w:rsidRDefault="001554DF" w:rsidP="00647E70">
      <w:pPr>
        <w:snapToGrid w:val="0"/>
        <w:spacing w:after="0" w:line="360" w:lineRule="auto"/>
        <w:jc w:val="both"/>
        <w:rPr>
          <w:rFonts w:eastAsiaTheme="minorEastAsia"/>
          <w:szCs w:val="24"/>
        </w:rPr>
      </w:pPr>
      <w:r w:rsidRPr="00CF3E28">
        <w:rPr>
          <w:rFonts w:eastAsiaTheme="minorEastAsia"/>
          <w:szCs w:val="24"/>
        </w:rPr>
        <w:t xml:space="preserve">An </w:t>
      </w:r>
      <w:r w:rsidRPr="00CF3E28">
        <w:rPr>
          <w:rFonts w:eastAsiaTheme="minorEastAsia"/>
          <w:i/>
          <w:iCs/>
          <w:szCs w:val="24"/>
        </w:rPr>
        <w:t>a priori</w:t>
      </w:r>
      <w:r w:rsidRPr="00CF3E28">
        <w:rPr>
          <w:rFonts w:eastAsiaTheme="minorEastAsia"/>
          <w:szCs w:val="24"/>
        </w:rPr>
        <w:t xml:space="preserve"> protocol of our overview is registered with the International Prospective Register of Systematic Reviews (PROSPERO registration number CRD42017076736). </w:t>
      </w:r>
      <w:r w:rsidR="00896E3D" w:rsidRPr="00CF3E28">
        <w:rPr>
          <w:rFonts w:eastAsiaTheme="minorEastAsia"/>
          <w:szCs w:val="24"/>
        </w:rPr>
        <w:t xml:space="preserve">We </w:t>
      </w:r>
      <w:r w:rsidR="00896E3D" w:rsidRPr="00CF3E28">
        <w:rPr>
          <w:rFonts w:eastAsiaTheme="minorEastAsia"/>
          <w:szCs w:val="24"/>
        </w:rPr>
        <w:lastRenderedPageBreak/>
        <w:t>conducted an overview of systematic reviews</w:t>
      </w:r>
      <w:r w:rsidRPr="00CF3E28">
        <w:rPr>
          <w:rFonts w:eastAsiaTheme="minorEastAsia"/>
          <w:szCs w:val="24"/>
        </w:rPr>
        <w:t xml:space="preserve"> </w:t>
      </w:r>
      <w:r w:rsidRPr="00CF3E28">
        <w:rPr>
          <w:szCs w:val="24"/>
        </w:rPr>
        <w:t>based on the Cochrane Handbook for Systematic Reviews of Interventions</w:t>
      </w:r>
      <w:r w:rsidRPr="00CF3E28">
        <w:rPr>
          <w:rFonts w:eastAsiaTheme="minorEastAsia"/>
          <w:szCs w:val="24"/>
        </w:rPr>
        <w:t>. We used</w:t>
      </w:r>
      <w:r w:rsidR="00896E3D" w:rsidRPr="00CF3E28">
        <w:rPr>
          <w:rFonts w:eastAsiaTheme="minorEastAsia"/>
          <w:szCs w:val="24"/>
        </w:rPr>
        <w:t xml:space="preserve"> broad search criteria to include all systematic reviews</w:t>
      </w:r>
      <w:r w:rsidRPr="00CF3E28">
        <w:rPr>
          <w:rFonts w:eastAsiaTheme="minorEastAsia"/>
          <w:szCs w:val="24"/>
        </w:rPr>
        <w:t xml:space="preserve"> on </w:t>
      </w:r>
      <w:r w:rsidR="00E72204" w:rsidRPr="00CF3E28">
        <w:rPr>
          <w:rFonts w:eastAsiaTheme="minorEastAsia"/>
          <w:szCs w:val="24"/>
        </w:rPr>
        <w:t>HCV</w:t>
      </w:r>
      <w:r w:rsidRPr="00CF3E28">
        <w:rPr>
          <w:rFonts w:eastAsiaTheme="minorEastAsia"/>
          <w:szCs w:val="24"/>
        </w:rPr>
        <w:t xml:space="preserve"> infection in the MENA region</w:t>
      </w:r>
      <w:r w:rsidR="00896E3D" w:rsidRPr="00CF3E28">
        <w:rPr>
          <w:rFonts w:eastAsiaTheme="minorEastAsia"/>
          <w:szCs w:val="24"/>
        </w:rPr>
        <w:t xml:space="preserve"> published after 2008 – </w:t>
      </w:r>
      <w:r w:rsidR="00896E3D" w:rsidRPr="00CF3E28">
        <w:rPr>
          <w:szCs w:val="24"/>
        </w:rPr>
        <w:t>the publication year of the first version of the Cochrane Handbook for Systematic Reviews of Interventions</w:t>
      </w:r>
      <w:r w:rsidRPr="00CF3E28">
        <w:rPr>
          <w:szCs w:val="24"/>
        </w:rPr>
        <w:t xml:space="preserve">. We extracted all relevant outcomes related to </w:t>
      </w:r>
      <w:r w:rsidR="00E72204" w:rsidRPr="00CF3E28">
        <w:rPr>
          <w:szCs w:val="24"/>
        </w:rPr>
        <w:t>HCV</w:t>
      </w:r>
      <w:r w:rsidRPr="00CF3E28">
        <w:rPr>
          <w:szCs w:val="24"/>
        </w:rPr>
        <w:t xml:space="preserve"> infection epidemiology.</w:t>
      </w:r>
      <w:r w:rsidR="0090153B" w:rsidRPr="00CF3E28">
        <w:rPr>
          <w:szCs w:val="24"/>
        </w:rPr>
        <w:t xml:space="preserve"> </w:t>
      </w:r>
      <w:r w:rsidR="0090153B" w:rsidRPr="00CF3E28">
        <w:rPr>
          <w:rFonts w:cs="Times New Roman"/>
          <w:szCs w:val="24"/>
        </w:rPr>
        <w:t>The nine primary outcomes of interest were</w:t>
      </w:r>
      <w:r w:rsidR="0090153B" w:rsidRPr="00CF3E28">
        <w:rPr>
          <w:szCs w:val="24"/>
        </w:rPr>
        <w:t xml:space="preserve"> HCV </w:t>
      </w:r>
      <w:r w:rsidR="0090153B" w:rsidRPr="00CF3E28">
        <w:rPr>
          <w:rFonts w:cs="Times New Roman"/>
          <w:szCs w:val="24"/>
        </w:rPr>
        <w:t>antibody (anti-) prevalences and incidences in different at-risk populations; the HCV viremic (RNA positive) rate in HCV-positive individuals; HCV viremic prevalence in the general population (GP); the prevalence of HCV co-infection with the hepatitis B virus, human immunodeficiency virus, or schistosomiasis; the HCV genotype/subtype distribution; and the risk factors for HCV transmission.</w:t>
      </w:r>
      <w:r w:rsidRPr="00CF3E28">
        <w:rPr>
          <w:szCs w:val="24"/>
        </w:rPr>
        <w:t xml:space="preserve"> Thereafter, we critically analyzed and synthesized the extracted data by assessing their quality</w:t>
      </w:r>
      <w:r w:rsidR="00E60EC4" w:rsidRPr="00CF3E28">
        <w:rPr>
          <w:szCs w:val="24"/>
        </w:rPr>
        <w:t xml:space="preserve"> – using PICOTS framework</w:t>
      </w:r>
      <w:r w:rsidRPr="00CF3E28">
        <w:rPr>
          <w:szCs w:val="24"/>
        </w:rPr>
        <w:t xml:space="preserve">, </w:t>
      </w:r>
      <w:r w:rsidR="00DD7A2E" w:rsidRPr="00CF3E28">
        <w:rPr>
          <w:szCs w:val="24"/>
        </w:rPr>
        <w:t xml:space="preserve">by </w:t>
      </w:r>
      <w:r w:rsidRPr="00CF3E28">
        <w:rPr>
          <w:szCs w:val="24"/>
        </w:rPr>
        <w:t>evaluating conflict of interests disclosed by the authors of the systematic reviews, and by mapping the evidence and the gaps. Our overview is reported following PRISMA guidelines and assessed using AMSTAR tool.</w:t>
      </w:r>
    </w:p>
    <w:p w14:paraId="79C8A267" w14:textId="77777777" w:rsidR="00E50841" w:rsidRPr="00CF3E28" w:rsidRDefault="00E50841" w:rsidP="00647E70">
      <w:pPr>
        <w:snapToGrid w:val="0"/>
        <w:spacing w:after="0" w:line="360" w:lineRule="auto"/>
        <w:jc w:val="both"/>
        <w:rPr>
          <w:rFonts w:eastAsiaTheme="minorEastAsia"/>
          <w:b/>
          <w:szCs w:val="24"/>
        </w:rPr>
      </w:pPr>
    </w:p>
    <w:p w14:paraId="210B4E91" w14:textId="77777777" w:rsidR="00E50841" w:rsidRPr="00CF3E28" w:rsidRDefault="00E50841" w:rsidP="00647E70">
      <w:pPr>
        <w:pStyle w:val="Heading2"/>
        <w:snapToGrid w:val="0"/>
        <w:spacing w:before="0" w:line="360" w:lineRule="auto"/>
        <w:jc w:val="both"/>
        <w:rPr>
          <w:b/>
          <w:bCs/>
          <w:szCs w:val="24"/>
        </w:rPr>
      </w:pPr>
      <w:r w:rsidRPr="00CF3E28">
        <w:rPr>
          <w:b/>
          <w:bCs/>
          <w:szCs w:val="24"/>
        </w:rPr>
        <w:t>Research results</w:t>
      </w:r>
    </w:p>
    <w:p w14:paraId="6E5B310D" w14:textId="4CD83EA1" w:rsidR="00C937CF" w:rsidRPr="00CF3E28" w:rsidRDefault="00FD11E2" w:rsidP="003B1D08">
      <w:pPr>
        <w:snapToGrid w:val="0"/>
        <w:spacing w:after="0" w:line="360" w:lineRule="auto"/>
        <w:ind w:left="1"/>
        <w:jc w:val="both"/>
        <w:rPr>
          <w:szCs w:val="24"/>
        </w:rPr>
      </w:pPr>
      <w:r w:rsidRPr="00CF3E28">
        <w:rPr>
          <w:szCs w:val="24"/>
        </w:rPr>
        <w:t>D</w:t>
      </w:r>
      <w:r w:rsidR="00E60EC4" w:rsidRPr="00CF3E28">
        <w:rPr>
          <w:szCs w:val="24"/>
        </w:rPr>
        <w:t>ata</w:t>
      </w:r>
      <w:r w:rsidRPr="00CF3E28">
        <w:rPr>
          <w:szCs w:val="24"/>
        </w:rPr>
        <w:t xml:space="preserve"> </w:t>
      </w:r>
      <w:r w:rsidR="00E60EC4" w:rsidRPr="00CF3E28">
        <w:rPr>
          <w:szCs w:val="24"/>
        </w:rPr>
        <w:t>report</w:t>
      </w:r>
      <w:r w:rsidRPr="00CF3E28">
        <w:rPr>
          <w:szCs w:val="24"/>
        </w:rPr>
        <w:t>ing</w:t>
      </w:r>
      <w:r w:rsidR="00E60EC4" w:rsidRPr="00CF3E28">
        <w:rPr>
          <w:szCs w:val="24"/>
        </w:rPr>
        <w:t xml:space="preserve"> in a substantial proportion of systematic reviews on </w:t>
      </w:r>
      <w:r w:rsidR="00E72204" w:rsidRPr="00CF3E28">
        <w:rPr>
          <w:szCs w:val="24"/>
        </w:rPr>
        <w:t>HCV</w:t>
      </w:r>
      <w:r w:rsidR="00E60EC4" w:rsidRPr="00CF3E28">
        <w:rPr>
          <w:szCs w:val="24"/>
        </w:rPr>
        <w:t xml:space="preserve"> infection in MENA may mislead the interpretation of the</w:t>
      </w:r>
      <w:r w:rsidR="00E72204" w:rsidRPr="00CF3E28">
        <w:rPr>
          <w:szCs w:val="24"/>
        </w:rPr>
        <w:t>se</w:t>
      </w:r>
      <w:r w:rsidR="00E60EC4" w:rsidRPr="00CF3E28">
        <w:rPr>
          <w:szCs w:val="24"/>
        </w:rPr>
        <w:t xml:space="preserve"> data. Our overview identified that a substantial proportion of the systematic reviews failed to report their outcomes following the PICOTS framework. Additionally, a substantial proportion of the systematic reviews lacked the key identified features of transparency (“are methods, data, and analyses verifiable and unbiased?”) and pragmatism (“inferences should be applicable to real-life circumstances”).</w:t>
      </w:r>
      <w:r w:rsidR="00045884" w:rsidRPr="00CF3E28">
        <w:rPr>
          <w:szCs w:val="24"/>
          <w:lang w:eastAsia="zh-CN"/>
        </w:rPr>
        <w:t xml:space="preserve"> </w:t>
      </w:r>
      <w:r w:rsidR="00E60EC4" w:rsidRPr="00CF3E28">
        <w:rPr>
          <w:szCs w:val="24"/>
        </w:rPr>
        <w:t>Our overview emphasizes the significance of considering the disclosure of financial relationships while assessing research</w:t>
      </w:r>
      <w:r w:rsidRPr="00CF3E28">
        <w:rPr>
          <w:szCs w:val="24"/>
        </w:rPr>
        <w:t xml:space="preserve"> and its reported outcomes</w:t>
      </w:r>
      <w:r w:rsidR="00E60EC4" w:rsidRPr="00CF3E28">
        <w:rPr>
          <w:szCs w:val="24"/>
        </w:rPr>
        <w:t xml:space="preserve">. </w:t>
      </w:r>
      <w:r w:rsidR="00C937CF" w:rsidRPr="00CF3E28">
        <w:rPr>
          <w:szCs w:val="24"/>
        </w:rPr>
        <w:t xml:space="preserve">In the era of DAA treatment, the only published systematic reviews providing the number of chronically HCV-infected individuals in the MENA region – </w:t>
      </w:r>
      <w:r w:rsidR="00E72204" w:rsidRPr="00CF3E28">
        <w:rPr>
          <w:szCs w:val="24"/>
        </w:rPr>
        <w:t xml:space="preserve">number of </w:t>
      </w:r>
      <w:r w:rsidR="00C937CF" w:rsidRPr="00CF3E28">
        <w:rPr>
          <w:szCs w:val="24"/>
        </w:rPr>
        <w:t xml:space="preserve">candidates for DAA treatment, have </w:t>
      </w:r>
      <w:r w:rsidRPr="00CF3E28">
        <w:rPr>
          <w:szCs w:val="24"/>
        </w:rPr>
        <w:t>a large number</w:t>
      </w:r>
      <w:r w:rsidR="00C937CF" w:rsidRPr="00CF3E28">
        <w:rPr>
          <w:szCs w:val="24"/>
        </w:rPr>
        <w:t xml:space="preserve"> of authors who disclosed financial relationships with HCV DAA pharmaceutical companies.</w:t>
      </w:r>
      <w:r w:rsidR="00045884" w:rsidRPr="00CF3E28">
        <w:rPr>
          <w:szCs w:val="24"/>
          <w:lang w:eastAsia="zh-CN"/>
        </w:rPr>
        <w:t xml:space="preserve"> </w:t>
      </w:r>
      <w:r w:rsidR="00C937CF" w:rsidRPr="00CF3E28">
        <w:rPr>
          <w:szCs w:val="24"/>
        </w:rPr>
        <w:t xml:space="preserve">We </w:t>
      </w:r>
      <w:r w:rsidR="00C937CF" w:rsidRPr="00CF3E28">
        <w:rPr>
          <w:szCs w:val="24"/>
        </w:rPr>
        <w:lastRenderedPageBreak/>
        <w:t xml:space="preserve">identified low prevalence of </w:t>
      </w:r>
      <w:r w:rsidR="00E72204" w:rsidRPr="00CF3E28">
        <w:rPr>
          <w:szCs w:val="24"/>
        </w:rPr>
        <w:t>anti-HCV</w:t>
      </w:r>
      <w:r w:rsidR="00C937CF" w:rsidRPr="00CF3E28">
        <w:rPr>
          <w:szCs w:val="24"/>
        </w:rPr>
        <w:t xml:space="preserve"> (&lt;</w:t>
      </w:r>
      <w:r w:rsidR="00C53950" w:rsidRPr="00CF3E28">
        <w:rPr>
          <w:szCs w:val="24"/>
          <w:lang w:eastAsia="zh-CN"/>
        </w:rPr>
        <w:t xml:space="preserve"> </w:t>
      </w:r>
      <w:r w:rsidR="00C937CF" w:rsidRPr="00CF3E28">
        <w:rPr>
          <w:szCs w:val="24"/>
        </w:rPr>
        <w:t>1.5%) in Djibouti, Kuwait, Oman, Qatar, and UAE; moderate prevalence (1.5-3.5%) in Algeria, Iraq, Lebanon, Libya, Morocco, Saudi Arabia, Sudan, Syria, and Tunisia; and high prevalence (&gt;</w:t>
      </w:r>
      <w:r w:rsidR="003B1D08">
        <w:rPr>
          <w:rFonts w:hint="eastAsia"/>
          <w:szCs w:val="24"/>
          <w:lang w:eastAsia="zh-CN"/>
        </w:rPr>
        <w:t xml:space="preserve"> </w:t>
      </w:r>
      <w:r w:rsidR="00C937CF" w:rsidRPr="00CF3E28">
        <w:rPr>
          <w:szCs w:val="24"/>
        </w:rPr>
        <w:t xml:space="preserve">3.5%) in Egypt, Pakistan, and Yemen. In Pakistan, anti-HCV prevalence may have increased from 5.4% in 1996-2007 to 6.7% in 2007-2008. No reported data in the </w:t>
      </w:r>
      <w:r w:rsidR="00E72204" w:rsidRPr="00CF3E28">
        <w:rPr>
          <w:szCs w:val="24"/>
        </w:rPr>
        <w:t>general population</w:t>
      </w:r>
      <w:r w:rsidR="00C937CF" w:rsidRPr="00CF3E28">
        <w:rPr>
          <w:szCs w:val="24"/>
        </w:rPr>
        <w:t xml:space="preserve"> was identified for</w:t>
      </w:r>
      <w:r w:rsidR="003B1D08">
        <w:rPr>
          <w:szCs w:val="24"/>
        </w:rPr>
        <w:t xml:space="preserve"> Bahrain, Jordan, or Palestine.</w:t>
      </w:r>
      <w:r w:rsidR="003B1D08">
        <w:rPr>
          <w:rFonts w:hint="eastAsia"/>
          <w:szCs w:val="24"/>
          <w:lang w:eastAsia="zh-CN"/>
        </w:rPr>
        <w:t xml:space="preserve"> </w:t>
      </w:r>
      <w:r w:rsidR="00E72204" w:rsidRPr="00CF3E28">
        <w:rPr>
          <w:szCs w:val="24"/>
        </w:rPr>
        <w:t xml:space="preserve">Intravenous drug use appears to drive HCV infection in Egypt, Lebanon, Libya, Morocco, Oman, Pakistan, Palestine, Saudi Arabia, Syria, and Tunisia. Relatively up-to-date data with good reporting quality were identified for these countries. However, missing data for the other </w:t>
      </w:r>
      <w:r w:rsidR="008A5BA8" w:rsidRPr="00CF3E28">
        <w:rPr>
          <w:szCs w:val="24"/>
        </w:rPr>
        <w:t xml:space="preserve">ten </w:t>
      </w:r>
      <w:r w:rsidR="00E72204" w:rsidRPr="00CF3E28">
        <w:rPr>
          <w:szCs w:val="24"/>
        </w:rPr>
        <w:t>MENA countries affect the evaluation of role of intravenous drug use in HCV transmission in a substantial part of the region.</w:t>
      </w:r>
      <w:r w:rsidR="0090153B" w:rsidRPr="00CF3E28">
        <w:rPr>
          <w:szCs w:val="24"/>
        </w:rPr>
        <w:t xml:space="preserve"> Furthermore, w</w:t>
      </w:r>
      <w:r w:rsidR="00E72204" w:rsidRPr="00CF3E28">
        <w:rPr>
          <w:szCs w:val="24"/>
        </w:rPr>
        <w:t>e identified that HCV transmission most likely occurs in healthcare settings</w:t>
      </w:r>
      <w:r w:rsidR="0090153B" w:rsidRPr="00CF3E28">
        <w:rPr>
          <w:szCs w:val="24"/>
        </w:rPr>
        <w:t xml:space="preserve"> due to iatrogenic and/or occupational exposures</w:t>
      </w:r>
      <w:r w:rsidR="00E72204" w:rsidRPr="00CF3E28">
        <w:rPr>
          <w:szCs w:val="24"/>
        </w:rPr>
        <w:t>.</w:t>
      </w:r>
      <w:r w:rsidR="0090153B" w:rsidRPr="00CF3E28">
        <w:rPr>
          <w:szCs w:val="24"/>
        </w:rPr>
        <w:t xml:space="preserve"> Community-acquired HCV infection may also occur in the MENA countries; however, we identified evidence gaps in the region. </w:t>
      </w:r>
      <w:r w:rsidRPr="00CF3E28">
        <w:rPr>
          <w:szCs w:val="24"/>
        </w:rPr>
        <w:t>Often, a</w:t>
      </w:r>
      <w:r w:rsidR="0090153B" w:rsidRPr="00CF3E28">
        <w:rPr>
          <w:szCs w:val="24"/>
        </w:rPr>
        <w:t>nti-HCV prevalence measures were not identified for key populations such as prisoners, men who have sex with men, and sex workers. Anti-HCV prevalence data were predominantly missing for the countries of the Gulf Cooperation Council and Yemen.</w:t>
      </w:r>
    </w:p>
    <w:p w14:paraId="13D6EA5F" w14:textId="77777777" w:rsidR="00E50841" w:rsidRPr="00CF3E28" w:rsidRDefault="00E50841" w:rsidP="00647E70">
      <w:pPr>
        <w:snapToGrid w:val="0"/>
        <w:spacing w:after="0" w:line="360" w:lineRule="auto"/>
        <w:ind w:left="1"/>
        <w:jc w:val="both"/>
        <w:rPr>
          <w:rFonts w:eastAsiaTheme="minorEastAsia" w:cs="Segoe UI"/>
          <w:szCs w:val="24"/>
          <w:shd w:val="clear" w:color="auto" w:fill="FFFFFF"/>
        </w:rPr>
      </w:pPr>
    </w:p>
    <w:p w14:paraId="36E9FAFB" w14:textId="77777777" w:rsidR="00E50841" w:rsidRPr="00CF3E28" w:rsidRDefault="00E50841" w:rsidP="00647E70">
      <w:pPr>
        <w:pStyle w:val="Heading2"/>
        <w:snapToGrid w:val="0"/>
        <w:spacing w:before="0" w:line="360" w:lineRule="auto"/>
        <w:jc w:val="both"/>
        <w:rPr>
          <w:rFonts w:cs="Segoe UI"/>
          <w:b/>
          <w:bCs/>
          <w:szCs w:val="24"/>
          <w:shd w:val="clear" w:color="auto" w:fill="FFFFFF"/>
        </w:rPr>
      </w:pPr>
      <w:r w:rsidRPr="00CF3E28">
        <w:rPr>
          <w:b/>
          <w:bCs/>
          <w:szCs w:val="24"/>
        </w:rPr>
        <w:t>Research conclusions</w:t>
      </w:r>
    </w:p>
    <w:p w14:paraId="7A8010ED" w14:textId="3FD34E5F" w:rsidR="00C937CF" w:rsidRPr="00CF3E28" w:rsidRDefault="00C937CF" w:rsidP="00647E70">
      <w:pPr>
        <w:snapToGrid w:val="0"/>
        <w:spacing w:after="0" w:line="360" w:lineRule="auto"/>
        <w:ind w:left="1"/>
        <w:jc w:val="both"/>
        <w:rPr>
          <w:szCs w:val="24"/>
        </w:rPr>
      </w:pPr>
      <w:r w:rsidRPr="00CF3E28">
        <w:rPr>
          <w:rFonts w:cs="Times New Roman"/>
          <w:szCs w:val="24"/>
        </w:rPr>
        <w:t xml:space="preserve">Correct measures of anti-HCV prevalence, viremia, and genotype distribution are essential for developing strategies to manage and eliminate HCV infection. Evidence gap mapping and quality assessment, along with reviewing reported </w:t>
      </w:r>
      <w:r w:rsidR="00FD11E2" w:rsidRPr="00CF3E28">
        <w:rPr>
          <w:rFonts w:cs="Times New Roman"/>
          <w:szCs w:val="24"/>
        </w:rPr>
        <w:t xml:space="preserve">authors </w:t>
      </w:r>
      <w:r w:rsidRPr="00CF3E28">
        <w:rPr>
          <w:rFonts w:cs="Times New Roman"/>
          <w:szCs w:val="24"/>
        </w:rPr>
        <w:t xml:space="preserve">conflict of interest, revealed </w:t>
      </w:r>
      <w:r w:rsidR="0090153B" w:rsidRPr="00CF3E28">
        <w:rPr>
          <w:rFonts w:cs="Times New Roman"/>
          <w:szCs w:val="24"/>
        </w:rPr>
        <w:t xml:space="preserve">MENA </w:t>
      </w:r>
      <w:r w:rsidRPr="00CF3E28">
        <w:rPr>
          <w:rFonts w:cs="Times New Roman"/>
          <w:szCs w:val="24"/>
        </w:rPr>
        <w:t>countries and specific populations where data are scarce and/or lacking in quality.</w:t>
      </w:r>
      <w:r w:rsidR="0090153B" w:rsidRPr="00CF3E28">
        <w:rPr>
          <w:rFonts w:cs="Times New Roman"/>
          <w:szCs w:val="24"/>
        </w:rPr>
        <w:t xml:space="preserve"> Our overview comprehensively characterizes hepatitis C epidemiology in the 20 countries of the MENA region and emphasizes their needs in terms of treatment and prevention. This will help policy makers of these countries to develop and prioritize evidence-based strategies for prevention programs and treatment scale-up in the region.</w:t>
      </w:r>
      <w:r w:rsidR="00A84128" w:rsidRPr="00CF3E28">
        <w:rPr>
          <w:rFonts w:cs="Times New Roman"/>
          <w:szCs w:val="24"/>
        </w:rPr>
        <w:t xml:space="preserve"> This overview will contribute to the improvement of </w:t>
      </w:r>
      <w:r w:rsidR="00A84128" w:rsidRPr="00CF3E28">
        <w:rPr>
          <w:rFonts w:cs="Times New Roman"/>
          <w:szCs w:val="24"/>
        </w:rPr>
        <w:lastRenderedPageBreak/>
        <w:t>population health research practices in order to build research capacity in the MENA region</w:t>
      </w:r>
    </w:p>
    <w:p w14:paraId="44E6E210" w14:textId="77777777" w:rsidR="00E50841" w:rsidRPr="00CF3E28" w:rsidRDefault="00E50841" w:rsidP="00647E70">
      <w:pPr>
        <w:snapToGrid w:val="0"/>
        <w:spacing w:after="0" w:line="360" w:lineRule="auto"/>
        <w:jc w:val="both"/>
        <w:rPr>
          <w:rFonts w:eastAsia="DengXian" w:cs="Segoe UI"/>
          <w:szCs w:val="24"/>
          <w:shd w:val="clear" w:color="auto" w:fill="FFFFFF"/>
          <w:lang w:eastAsia="zh-CN"/>
        </w:rPr>
      </w:pPr>
    </w:p>
    <w:p w14:paraId="687B6A82" w14:textId="77777777" w:rsidR="00E50841" w:rsidRPr="00CF3E28" w:rsidRDefault="00E50841" w:rsidP="00647E70">
      <w:pPr>
        <w:pStyle w:val="Heading2"/>
        <w:snapToGrid w:val="0"/>
        <w:spacing w:before="0" w:line="360" w:lineRule="auto"/>
        <w:jc w:val="both"/>
        <w:rPr>
          <w:b/>
          <w:bCs/>
          <w:szCs w:val="24"/>
          <w:shd w:val="clear" w:color="auto" w:fill="FFFFFF"/>
        </w:rPr>
      </w:pPr>
      <w:r w:rsidRPr="00CF3E28">
        <w:rPr>
          <w:b/>
          <w:bCs/>
          <w:szCs w:val="24"/>
          <w:shd w:val="clear" w:color="auto" w:fill="FFFFFF"/>
        </w:rPr>
        <w:t>Research perspectives</w:t>
      </w:r>
    </w:p>
    <w:p w14:paraId="589DD87C" w14:textId="52ACB087" w:rsidR="00E50841" w:rsidRPr="00CF3E28" w:rsidRDefault="00FD11E2" w:rsidP="00647E70">
      <w:pPr>
        <w:snapToGrid w:val="0"/>
        <w:spacing w:after="0" w:line="360" w:lineRule="auto"/>
        <w:jc w:val="both"/>
        <w:rPr>
          <w:rFonts w:cs="Times New Roman"/>
          <w:szCs w:val="24"/>
          <w:lang w:eastAsia="zh-CN"/>
        </w:rPr>
      </w:pPr>
      <w:r w:rsidRPr="00CF3E28">
        <w:rPr>
          <w:rFonts w:cs="Times New Roman"/>
          <w:szCs w:val="24"/>
          <w:lang w:eastAsia="zh-CN"/>
        </w:rPr>
        <w:t>Future</w:t>
      </w:r>
      <w:r w:rsidR="004B6820" w:rsidRPr="00CF3E28">
        <w:rPr>
          <w:rFonts w:cs="Times New Roman"/>
          <w:szCs w:val="24"/>
          <w:lang w:eastAsia="zh-CN"/>
        </w:rPr>
        <w:t xml:space="preserve"> systematic </w:t>
      </w:r>
      <w:r w:rsidR="002B206E" w:rsidRPr="00CF3E28">
        <w:rPr>
          <w:rFonts w:cs="Times New Roman"/>
          <w:szCs w:val="24"/>
          <w:lang w:eastAsia="zh-CN"/>
        </w:rPr>
        <w:t>reviews on HCV</w:t>
      </w:r>
      <w:r w:rsidR="004B6820" w:rsidRPr="00CF3E28">
        <w:rPr>
          <w:rFonts w:cs="Times New Roman"/>
          <w:szCs w:val="24"/>
          <w:lang w:eastAsia="zh-CN"/>
        </w:rPr>
        <w:t xml:space="preserve"> epidemiology in the MENA region</w:t>
      </w:r>
      <w:r w:rsidR="002B206E" w:rsidRPr="00CF3E28">
        <w:rPr>
          <w:szCs w:val="24"/>
        </w:rPr>
        <w:t xml:space="preserve"> should strive to </w:t>
      </w:r>
      <w:r w:rsidR="002B206E" w:rsidRPr="00CF3E28">
        <w:rPr>
          <w:rFonts w:cs="Times New Roman"/>
          <w:szCs w:val="24"/>
          <w:lang w:eastAsia="zh-CN"/>
        </w:rPr>
        <w:t xml:space="preserve">provide accurate information on HCV epidemiology demonstrating practical and clinical significance and relevance. To facilitate the development of precise prevention </w:t>
      </w:r>
      <w:bookmarkStart w:id="33" w:name="_GoBack"/>
      <w:bookmarkEnd w:id="33"/>
      <w:r w:rsidR="002B206E" w:rsidRPr="00CF3E28">
        <w:rPr>
          <w:rFonts w:cs="Times New Roman"/>
          <w:szCs w:val="24"/>
          <w:lang w:eastAsia="zh-CN"/>
        </w:rPr>
        <w:t xml:space="preserve">strategies and treatment programs, we recommend when estimating and reporting HCV prevalence and incidence, to avoid mixing populations at differing risk of acquiring HCV. </w:t>
      </w:r>
      <w:r w:rsidR="005E0A1B" w:rsidRPr="00CF3E28">
        <w:rPr>
          <w:rFonts w:cs="Times New Roman"/>
          <w:szCs w:val="24"/>
          <w:lang w:eastAsia="zh-CN"/>
        </w:rPr>
        <w:t>Furthermore, u</w:t>
      </w:r>
      <w:r w:rsidR="002B206E" w:rsidRPr="00CF3E28">
        <w:rPr>
          <w:rFonts w:cs="Times New Roman"/>
          <w:szCs w:val="24"/>
          <w:lang w:eastAsia="zh-CN"/>
        </w:rPr>
        <w:t xml:space="preserve">p-to-date </w:t>
      </w:r>
      <w:r w:rsidR="008A5BA8" w:rsidRPr="00CF3E28">
        <w:rPr>
          <w:rFonts w:cs="Times New Roman"/>
          <w:szCs w:val="24"/>
          <w:lang w:eastAsia="zh-CN"/>
        </w:rPr>
        <w:t xml:space="preserve">and </w:t>
      </w:r>
      <w:r w:rsidR="002B206E" w:rsidRPr="00CF3E28">
        <w:rPr>
          <w:rFonts w:cs="Times New Roman"/>
          <w:szCs w:val="24"/>
          <w:lang w:eastAsia="zh-CN"/>
        </w:rPr>
        <w:t>good quality data are required in order to nowcast HCV epidemiology in the region. When data is available for long time periods</w:t>
      </w:r>
      <w:r w:rsidR="005E0A1B" w:rsidRPr="00CF3E28">
        <w:rPr>
          <w:rFonts w:cs="Times New Roman"/>
          <w:szCs w:val="24"/>
          <w:lang w:eastAsia="zh-CN"/>
        </w:rPr>
        <w:t xml:space="preserve">, reporting should </w:t>
      </w:r>
      <w:r w:rsidR="002B206E" w:rsidRPr="00CF3E28">
        <w:rPr>
          <w:rFonts w:cs="Times New Roman"/>
          <w:szCs w:val="24"/>
          <w:lang w:eastAsia="zh-CN"/>
        </w:rPr>
        <w:t xml:space="preserve">reflect changes in prevalence </w:t>
      </w:r>
      <w:r w:rsidR="005E0A1B" w:rsidRPr="00CF3E28">
        <w:rPr>
          <w:rFonts w:cs="Times New Roman"/>
          <w:szCs w:val="24"/>
          <w:lang w:eastAsia="zh-CN"/>
        </w:rPr>
        <w:t xml:space="preserve">or incidence </w:t>
      </w:r>
      <w:r w:rsidR="002B206E" w:rsidRPr="00CF3E28">
        <w:rPr>
          <w:rFonts w:cs="Times New Roman"/>
          <w:szCs w:val="24"/>
          <w:lang w:eastAsia="zh-CN"/>
        </w:rPr>
        <w:t>over time</w:t>
      </w:r>
      <w:r w:rsidR="005E0A1B" w:rsidRPr="00CF3E28">
        <w:rPr>
          <w:rFonts w:cs="Times New Roman"/>
          <w:szCs w:val="24"/>
          <w:lang w:eastAsia="zh-CN"/>
        </w:rPr>
        <w:t>, which will allow to</w:t>
      </w:r>
      <w:r w:rsidR="002B206E" w:rsidRPr="00CF3E28">
        <w:rPr>
          <w:rFonts w:cs="Times New Roman"/>
          <w:szCs w:val="24"/>
          <w:lang w:eastAsia="zh-CN"/>
        </w:rPr>
        <w:t xml:space="preserve"> accurately describ</w:t>
      </w:r>
      <w:r w:rsidR="005E0A1B" w:rsidRPr="00CF3E28">
        <w:rPr>
          <w:rFonts w:cs="Times New Roman"/>
          <w:szCs w:val="24"/>
          <w:lang w:eastAsia="zh-CN"/>
        </w:rPr>
        <w:t>e</w:t>
      </w:r>
      <w:r w:rsidR="002B206E" w:rsidRPr="00CF3E28">
        <w:rPr>
          <w:rFonts w:cs="Times New Roman"/>
          <w:szCs w:val="24"/>
          <w:lang w:eastAsia="zh-CN"/>
        </w:rPr>
        <w:t xml:space="preserve"> the past and current HCV epidemiology in a population.</w:t>
      </w:r>
    </w:p>
    <w:p w14:paraId="2CD20D67" w14:textId="77777777" w:rsidR="003B1D08" w:rsidRPr="003B1D08" w:rsidRDefault="003B1D08" w:rsidP="003B1D08">
      <w:pPr>
        <w:snapToGrid w:val="0"/>
        <w:spacing w:after="0" w:line="360" w:lineRule="auto"/>
        <w:jc w:val="both"/>
        <w:rPr>
          <w:b/>
          <w:szCs w:val="24"/>
          <w:lang w:eastAsia="zh-CN"/>
        </w:rPr>
      </w:pPr>
    </w:p>
    <w:p w14:paraId="68425CEB" w14:textId="32B38A6C" w:rsidR="009C4CE8" w:rsidRPr="003B1D08" w:rsidRDefault="009C4CE8" w:rsidP="003B1D08">
      <w:pPr>
        <w:snapToGrid w:val="0"/>
        <w:spacing w:after="0" w:line="360" w:lineRule="auto"/>
        <w:jc w:val="both"/>
        <w:rPr>
          <w:rFonts w:cs="Times New Roman"/>
          <w:b/>
          <w:szCs w:val="24"/>
        </w:rPr>
      </w:pPr>
      <w:r w:rsidRPr="003B1D08">
        <w:rPr>
          <w:b/>
          <w:szCs w:val="24"/>
        </w:rPr>
        <w:t xml:space="preserve">ACKNOWLEDGMENTS </w:t>
      </w:r>
    </w:p>
    <w:p w14:paraId="67869768" w14:textId="7C3BF85A" w:rsidR="004F272B" w:rsidRDefault="009C4CE8" w:rsidP="00647E70">
      <w:pPr>
        <w:snapToGrid w:val="0"/>
        <w:spacing w:after="0" w:line="360" w:lineRule="auto"/>
        <w:jc w:val="both"/>
        <w:rPr>
          <w:szCs w:val="24"/>
        </w:rPr>
      </w:pPr>
      <w:r w:rsidRPr="00CF3E28">
        <w:rPr>
          <w:szCs w:val="24"/>
        </w:rPr>
        <w:t>We would</w:t>
      </w:r>
      <w:r w:rsidR="00B003A4" w:rsidRPr="00CF3E28">
        <w:rPr>
          <w:szCs w:val="24"/>
        </w:rPr>
        <w:t xml:space="preserve"> like to thank</w:t>
      </w:r>
      <w:r w:rsidRPr="00CF3E28">
        <w:rPr>
          <w:szCs w:val="24"/>
        </w:rPr>
        <w:t xml:space="preserve"> Aida Tariq Nasir,</w:t>
      </w:r>
      <w:r w:rsidR="00314F95" w:rsidRPr="00CF3E28">
        <w:rPr>
          <w:szCs w:val="24"/>
        </w:rPr>
        <w:t xml:space="preserve"> project coordinator, Institute for Population Health, Weill Cornell Medicine-Qatar</w:t>
      </w:r>
      <w:r w:rsidR="0041506D" w:rsidRPr="00CF3E28">
        <w:rPr>
          <w:szCs w:val="24"/>
        </w:rPr>
        <w:t>,</w:t>
      </w:r>
      <w:r w:rsidRPr="00CF3E28">
        <w:rPr>
          <w:szCs w:val="24"/>
        </w:rPr>
        <w:t xml:space="preserve"> for formatting </w:t>
      </w:r>
      <w:r w:rsidR="00314F95" w:rsidRPr="00CF3E28">
        <w:rPr>
          <w:szCs w:val="24"/>
        </w:rPr>
        <w:t xml:space="preserve">and checking </w:t>
      </w:r>
      <w:r w:rsidRPr="00CF3E28">
        <w:rPr>
          <w:szCs w:val="24"/>
        </w:rPr>
        <w:t>the table</w:t>
      </w:r>
      <w:r w:rsidR="00314F95" w:rsidRPr="00CF3E28">
        <w:rPr>
          <w:szCs w:val="24"/>
        </w:rPr>
        <w:t>s</w:t>
      </w:r>
      <w:r w:rsidRPr="00CF3E28">
        <w:rPr>
          <w:szCs w:val="24"/>
        </w:rPr>
        <w:t>.</w:t>
      </w:r>
    </w:p>
    <w:p w14:paraId="23B3975F" w14:textId="77777777" w:rsidR="004F272B" w:rsidRDefault="004F272B">
      <w:pPr>
        <w:spacing w:line="259" w:lineRule="auto"/>
        <w:rPr>
          <w:szCs w:val="24"/>
        </w:rPr>
      </w:pPr>
      <w:r>
        <w:rPr>
          <w:szCs w:val="24"/>
        </w:rPr>
        <w:br w:type="page"/>
      </w:r>
    </w:p>
    <w:p w14:paraId="3BC2E8F6" w14:textId="77777777" w:rsidR="004F272B" w:rsidRPr="00CF3E28" w:rsidRDefault="004F272B" w:rsidP="004F272B">
      <w:pPr>
        <w:pStyle w:val="Heading1"/>
        <w:snapToGrid w:val="0"/>
        <w:spacing w:before="0" w:line="360" w:lineRule="auto"/>
        <w:jc w:val="both"/>
        <w:rPr>
          <w:szCs w:val="24"/>
        </w:rPr>
      </w:pPr>
      <w:r w:rsidRPr="00CF3E28">
        <w:rPr>
          <w:szCs w:val="24"/>
        </w:rPr>
        <w:lastRenderedPageBreak/>
        <w:t>REFERENCES</w:t>
      </w:r>
    </w:p>
    <w:p w14:paraId="3F6FE9D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 </w:t>
      </w:r>
      <w:r w:rsidRPr="004F272B">
        <w:rPr>
          <w:rFonts w:cs="Times New Roman"/>
          <w:b/>
          <w:kern w:val="2"/>
          <w:szCs w:val="24"/>
          <w:lang w:eastAsia="zh-CN"/>
        </w:rPr>
        <w:t>World Health Organization</w:t>
      </w:r>
      <w:r w:rsidRPr="004F272B">
        <w:rPr>
          <w:rFonts w:cs="Times New Roman"/>
          <w:kern w:val="2"/>
          <w:szCs w:val="24"/>
          <w:lang w:eastAsia="zh-CN"/>
        </w:rPr>
        <w:t>.</w:t>
      </w:r>
      <w:r w:rsidRPr="004F272B">
        <w:rPr>
          <w:rFonts w:cs="Times New Roman"/>
          <w:b/>
          <w:kern w:val="2"/>
          <w:szCs w:val="24"/>
          <w:lang w:eastAsia="zh-CN"/>
        </w:rPr>
        <w:t xml:space="preserve"> </w:t>
      </w:r>
      <w:r w:rsidRPr="004F272B">
        <w:rPr>
          <w:rFonts w:cs="Times New Roman"/>
          <w:kern w:val="2"/>
          <w:szCs w:val="24"/>
          <w:lang w:eastAsia="zh-CN"/>
        </w:rPr>
        <w:t>Hepatitis C Geneva,</w:t>
      </w:r>
      <w:r w:rsidRPr="004F272B">
        <w:rPr>
          <w:rFonts w:cs="Times New Roman" w:hint="eastAsia"/>
          <w:kern w:val="2"/>
          <w:szCs w:val="24"/>
          <w:lang w:eastAsia="zh-CN"/>
        </w:rPr>
        <w:t xml:space="preserve"> </w:t>
      </w:r>
      <w:r w:rsidRPr="004F272B">
        <w:rPr>
          <w:rFonts w:cs="Times New Roman"/>
          <w:kern w:val="2"/>
          <w:szCs w:val="24"/>
          <w:lang w:eastAsia="zh-CN"/>
        </w:rPr>
        <w:t>Switzerland</w:t>
      </w:r>
      <w:r w:rsidRPr="004F272B">
        <w:rPr>
          <w:rFonts w:cs="Times New Roman" w:hint="eastAsia"/>
          <w:kern w:val="2"/>
          <w:szCs w:val="24"/>
          <w:lang w:eastAsia="zh-CN"/>
        </w:rPr>
        <w:t xml:space="preserve"> </w:t>
      </w:r>
      <w:r w:rsidRPr="004F272B">
        <w:rPr>
          <w:rFonts w:cs="Times New Roman"/>
          <w:kern w:val="2"/>
          <w:szCs w:val="24"/>
          <w:lang w:eastAsia="zh-CN"/>
        </w:rPr>
        <w:t xml:space="preserve">2017 [cited </w:t>
      </w:r>
      <w:r w:rsidRPr="004F272B">
        <w:rPr>
          <w:rFonts w:cs="Times New Roman" w:hint="eastAsia"/>
          <w:kern w:val="2"/>
          <w:szCs w:val="24"/>
          <w:lang w:eastAsia="zh-CN"/>
        </w:rPr>
        <w:t>2017-09-27</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0" w:history="1">
        <w:r w:rsidRPr="004F272B">
          <w:rPr>
            <w:rFonts w:cs="Times New Roman"/>
            <w:color w:val="0000FF"/>
            <w:kern w:val="2"/>
            <w:szCs w:val="24"/>
            <w:u w:val="single"/>
            <w:lang w:eastAsia="zh-CN"/>
          </w:rPr>
          <w:t>http://www.who.int/mediacentre/factsheets/fs164/en/</w:t>
        </w:r>
      </w:hyperlink>
      <w:r w:rsidRPr="004F272B">
        <w:rPr>
          <w:rFonts w:cs="Times New Roman" w:hint="eastAsia"/>
          <w:kern w:val="2"/>
          <w:szCs w:val="24"/>
          <w:lang w:eastAsia="zh-CN"/>
        </w:rPr>
        <w:t xml:space="preserve"> </w:t>
      </w:r>
    </w:p>
    <w:p w14:paraId="436B2AC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 </w:t>
      </w:r>
      <w:r w:rsidRPr="004F272B">
        <w:rPr>
          <w:rFonts w:cs="Times New Roman"/>
          <w:b/>
          <w:kern w:val="2"/>
          <w:szCs w:val="24"/>
          <w:lang w:eastAsia="zh-CN"/>
        </w:rPr>
        <w:t>World Health Organization</w:t>
      </w:r>
      <w:r w:rsidRPr="004F272B">
        <w:rPr>
          <w:rFonts w:cs="Times New Roman"/>
          <w:kern w:val="2"/>
          <w:szCs w:val="24"/>
          <w:lang w:eastAsia="zh-CN"/>
        </w:rPr>
        <w:t>. Hepatitis B Geneva,</w:t>
      </w:r>
      <w:r w:rsidRPr="004F272B">
        <w:rPr>
          <w:rFonts w:cs="Times New Roman" w:hint="eastAsia"/>
          <w:kern w:val="2"/>
          <w:szCs w:val="24"/>
          <w:lang w:eastAsia="zh-CN"/>
        </w:rPr>
        <w:t xml:space="preserve"> </w:t>
      </w:r>
      <w:r w:rsidRPr="004F272B">
        <w:rPr>
          <w:rFonts w:cs="Times New Roman"/>
          <w:kern w:val="2"/>
          <w:szCs w:val="24"/>
          <w:lang w:eastAsia="zh-CN"/>
        </w:rPr>
        <w:t>Switzerland</w:t>
      </w:r>
      <w:r w:rsidRPr="004F272B">
        <w:rPr>
          <w:rFonts w:cs="Times New Roman" w:hint="eastAsia"/>
          <w:kern w:val="2"/>
          <w:szCs w:val="24"/>
          <w:lang w:eastAsia="zh-CN"/>
        </w:rPr>
        <w:t xml:space="preserve"> </w:t>
      </w:r>
      <w:r w:rsidRPr="004F272B">
        <w:rPr>
          <w:rFonts w:cs="Times New Roman"/>
          <w:kern w:val="2"/>
          <w:szCs w:val="24"/>
          <w:lang w:eastAsia="zh-CN"/>
        </w:rPr>
        <w:t xml:space="preserve">2017[cited </w:t>
      </w:r>
      <w:r w:rsidRPr="004F272B">
        <w:rPr>
          <w:rFonts w:cs="Times New Roman" w:hint="eastAsia"/>
          <w:kern w:val="2"/>
          <w:szCs w:val="24"/>
          <w:lang w:eastAsia="zh-CN"/>
        </w:rPr>
        <w:t>2017-09-27</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1" w:history="1">
        <w:r w:rsidRPr="004F272B">
          <w:rPr>
            <w:rFonts w:cs="Times New Roman"/>
            <w:color w:val="0000FF"/>
            <w:kern w:val="2"/>
            <w:szCs w:val="24"/>
            <w:u w:val="single"/>
            <w:lang w:eastAsia="zh-CN"/>
          </w:rPr>
          <w:t>http://www.who.int/mediacentre/factsheets/fs204/en/</w:t>
        </w:r>
      </w:hyperlink>
      <w:r w:rsidRPr="004F272B">
        <w:rPr>
          <w:rFonts w:cs="Times New Roman" w:hint="eastAsia"/>
          <w:kern w:val="2"/>
          <w:szCs w:val="24"/>
          <w:lang w:eastAsia="zh-CN"/>
        </w:rPr>
        <w:t xml:space="preserve"> </w:t>
      </w:r>
    </w:p>
    <w:p w14:paraId="01552BA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 </w:t>
      </w:r>
      <w:r w:rsidRPr="004F272B">
        <w:rPr>
          <w:rFonts w:cs="Times New Roman"/>
          <w:b/>
          <w:kern w:val="2"/>
          <w:szCs w:val="24"/>
          <w:lang w:eastAsia="zh-CN"/>
        </w:rPr>
        <w:t>Frank C</w:t>
      </w:r>
      <w:r w:rsidRPr="004F272B">
        <w:rPr>
          <w:rFonts w:cs="Times New Roman"/>
          <w:kern w:val="2"/>
          <w:szCs w:val="24"/>
          <w:lang w:eastAsia="zh-CN"/>
        </w:rPr>
        <w:t xml:space="preserve">, Mohamed MK, Strickland GT, Lavanchy D, Arthur RR, Magder LS, El Khoby T, Abdel-Wahab Y, Aly Ohn ES, Anwar W, Sallam I. The role of parenteral antischistosomal therapy in the spread of hepatitis C virus in Egypt. </w:t>
      </w:r>
      <w:r w:rsidRPr="004F272B">
        <w:rPr>
          <w:rFonts w:cs="Times New Roman"/>
          <w:i/>
          <w:kern w:val="2"/>
          <w:szCs w:val="24"/>
          <w:lang w:eastAsia="zh-CN"/>
        </w:rPr>
        <w:t>Lancet</w:t>
      </w:r>
      <w:r w:rsidRPr="004F272B">
        <w:rPr>
          <w:rFonts w:cs="Times New Roman"/>
          <w:kern w:val="2"/>
          <w:szCs w:val="24"/>
          <w:lang w:eastAsia="zh-CN"/>
        </w:rPr>
        <w:t xml:space="preserve"> 2000; </w:t>
      </w:r>
      <w:r w:rsidRPr="004F272B">
        <w:rPr>
          <w:rFonts w:cs="Times New Roman"/>
          <w:b/>
          <w:kern w:val="2"/>
          <w:szCs w:val="24"/>
          <w:lang w:eastAsia="zh-CN"/>
        </w:rPr>
        <w:t>355</w:t>
      </w:r>
      <w:r w:rsidRPr="004F272B">
        <w:rPr>
          <w:rFonts w:cs="Times New Roman"/>
          <w:kern w:val="2"/>
          <w:szCs w:val="24"/>
          <w:lang w:eastAsia="zh-CN"/>
        </w:rPr>
        <w:t>: 887-891 [PMID: 10752705</w:t>
      </w:r>
      <w:r w:rsidRPr="004F272B">
        <w:rPr>
          <w:rFonts w:cs="Times New Roman" w:hint="eastAsia"/>
          <w:kern w:val="2"/>
          <w:szCs w:val="24"/>
          <w:lang w:eastAsia="zh-CN"/>
        </w:rPr>
        <w:t xml:space="preserve"> </w:t>
      </w:r>
      <w:r w:rsidRPr="004F272B">
        <w:rPr>
          <w:rFonts w:cs="Times New Roman"/>
          <w:kern w:val="2"/>
          <w:szCs w:val="24"/>
          <w:lang w:eastAsia="zh-CN"/>
        </w:rPr>
        <w:t>DOI: 10.1016/S0140-6736(99)06527-7]</w:t>
      </w:r>
    </w:p>
    <w:p w14:paraId="3B7855D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 </w:t>
      </w:r>
      <w:r w:rsidRPr="004F272B">
        <w:rPr>
          <w:rFonts w:cs="Times New Roman"/>
          <w:b/>
          <w:kern w:val="2"/>
          <w:szCs w:val="24"/>
          <w:lang w:eastAsia="zh-CN"/>
        </w:rPr>
        <w:t>Al-Zanaty F</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Way A. Egypt Demographic and Health Survey 2008. Cairo, Egypt: Ministry of Health, 2009</w:t>
      </w:r>
    </w:p>
    <w:p w14:paraId="128237CF"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 </w:t>
      </w:r>
      <w:r w:rsidRPr="004F272B">
        <w:rPr>
          <w:rFonts w:cs="Times New Roman"/>
          <w:b/>
          <w:kern w:val="2"/>
          <w:szCs w:val="24"/>
          <w:lang w:eastAsia="zh-CN"/>
        </w:rPr>
        <w:t>Al-Zanaty F</w:t>
      </w:r>
      <w:r w:rsidRPr="004F272B">
        <w:rPr>
          <w:rFonts w:cs="Times New Roman"/>
          <w:kern w:val="2"/>
          <w:szCs w:val="24"/>
          <w:lang w:eastAsia="zh-CN"/>
        </w:rPr>
        <w:t>.</w:t>
      </w:r>
      <w:r w:rsidRPr="004F272B">
        <w:rPr>
          <w:rFonts w:cs="Times New Roman" w:hint="eastAsia"/>
          <w:b/>
          <w:kern w:val="2"/>
          <w:szCs w:val="24"/>
          <w:lang w:eastAsia="zh-CN"/>
        </w:rPr>
        <w:t xml:space="preserve"> </w:t>
      </w:r>
      <w:r w:rsidRPr="004F272B">
        <w:rPr>
          <w:rFonts w:cs="Times New Roman"/>
          <w:kern w:val="2"/>
          <w:szCs w:val="24"/>
          <w:lang w:eastAsia="zh-CN"/>
        </w:rPr>
        <w:t>Egypt Demographic and Health Survey 2014. Cairo,</w:t>
      </w:r>
      <w:r w:rsidRPr="004F272B">
        <w:rPr>
          <w:rFonts w:cs="Times New Roman" w:hint="eastAsia"/>
          <w:kern w:val="2"/>
          <w:szCs w:val="24"/>
          <w:lang w:eastAsia="zh-CN"/>
        </w:rPr>
        <w:t xml:space="preserve"> </w:t>
      </w:r>
      <w:r w:rsidRPr="004F272B">
        <w:rPr>
          <w:rFonts w:cs="Times New Roman"/>
          <w:kern w:val="2"/>
          <w:szCs w:val="24"/>
          <w:lang w:eastAsia="zh-CN"/>
        </w:rPr>
        <w:t>Egypt: Ministry of Health and Population 2015</w:t>
      </w:r>
    </w:p>
    <w:p w14:paraId="28A3B43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 </w:t>
      </w:r>
      <w:r w:rsidRPr="004F272B">
        <w:rPr>
          <w:rFonts w:cs="Times New Roman"/>
          <w:b/>
          <w:kern w:val="2"/>
          <w:szCs w:val="24"/>
          <w:lang w:eastAsia="zh-CN"/>
        </w:rPr>
        <w:t>Gower E</w:t>
      </w:r>
      <w:r w:rsidRPr="004F272B">
        <w:rPr>
          <w:rFonts w:cs="Times New Roman"/>
          <w:kern w:val="2"/>
          <w:szCs w:val="24"/>
          <w:lang w:eastAsia="zh-CN"/>
        </w:rPr>
        <w:t xml:space="preserve">, Estes C, Blach S, Razavi-Shearer K, Razavi H. Global epidemiology and genotype distribution of the hepatitis C virus infection. </w:t>
      </w:r>
      <w:r w:rsidRPr="004F272B">
        <w:rPr>
          <w:rFonts w:cs="Times New Roman"/>
          <w:i/>
          <w:kern w:val="2"/>
          <w:szCs w:val="24"/>
          <w:lang w:eastAsia="zh-CN"/>
        </w:rPr>
        <w:t>J Hepatol</w:t>
      </w:r>
      <w:r w:rsidRPr="004F272B">
        <w:rPr>
          <w:rFonts w:cs="Times New Roman"/>
          <w:kern w:val="2"/>
          <w:szCs w:val="24"/>
          <w:lang w:eastAsia="zh-CN"/>
        </w:rPr>
        <w:t xml:space="preserve"> 2014; </w:t>
      </w:r>
      <w:r w:rsidRPr="004F272B">
        <w:rPr>
          <w:rFonts w:cs="Times New Roman"/>
          <w:b/>
          <w:kern w:val="2"/>
          <w:szCs w:val="24"/>
          <w:lang w:eastAsia="zh-CN"/>
        </w:rPr>
        <w:t>61</w:t>
      </w:r>
      <w:r w:rsidRPr="004F272B">
        <w:rPr>
          <w:rFonts w:cs="Times New Roman"/>
          <w:kern w:val="2"/>
          <w:szCs w:val="24"/>
          <w:lang w:eastAsia="zh-CN"/>
        </w:rPr>
        <w:t>: S45-S57 [PMID: 25086286</w:t>
      </w:r>
      <w:r w:rsidRPr="004F272B">
        <w:rPr>
          <w:rFonts w:cs="Times New Roman" w:hint="eastAsia"/>
          <w:kern w:val="2"/>
          <w:szCs w:val="24"/>
          <w:lang w:eastAsia="zh-CN"/>
        </w:rPr>
        <w:t xml:space="preserve"> </w:t>
      </w:r>
      <w:r w:rsidRPr="004F272B">
        <w:rPr>
          <w:rFonts w:cs="Times New Roman"/>
          <w:kern w:val="2"/>
          <w:szCs w:val="24"/>
          <w:lang w:eastAsia="zh-CN"/>
        </w:rPr>
        <w:t>DOI: 10.1016/j.jhep.2014.07.027]</w:t>
      </w:r>
    </w:p>
    <w:p w14:paraId="2B44E49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 </w:t>
      </w:r>
      <w:r w:rsidRPr="004F272B">
        <w:rPr>
          <w:rFonts w:cs="Times New Roman"/>
          <w:b/>
          <w:kern w:val="2"/>
          <w:szCs w:val="24"/>
          <w:lang w:eastAsia="zh-CN"/>
        </w:rPr>
        <w:t>Higgins J</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Green S. Cochrane Handbook for Systematic Reviews of Interventions Version 5.1.0 The Cochrane Collaboration; 2011</w:t>
      </w:r>
    </w:p>
    <w:p w14:paraId="0D033DF2"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 </w:t>
      </w:r>
      <w:r w:rsidRPr="004F272B">
        <w:rPr>
          <w:rFonts w:cs="Times New Roman"/>
          <w:b/>
          <w:kern w:val="2"/>
          <w:szCs w:val="24"/>
          <w:lang w:eastAsia="zh-CN"/>
        </w:rPr>
        <w:t>Ioannidis JP</w:t>
      </w:r>
      <w:r w:rsidRPr="004F272B">
        <w:rPr>
          <w:rFonts w:cs="Times New Roman"/>
          <w:kern w:val="2"/>
          <w:szCs w:val="24"/>
          <w:lang w:eastAsia="zh-CN"/>
        </w:rPr>
        <w:t xml:space="preserve">, Fanelli D, Dunne DD, Goodman SN. Meta-research: Evaluation and Improvement of Research Methods and Practices. </w:t>
      </w:r>
      <w:r w:rsidRPr="004F272B">
        <w:rPr>
          <w:rFonts w:cs="Times New Roman"/>
          <w:i/>
          <w:kern w:val="2"/>
          <w:szCs w:val="24"/>
          <w:lang w:eastAsia="zh-CN"/>
        </w:rPr>
        <w:t>PLoS Biol</w:t>
      </w:r>
      <w:r w:rsidRPr="004F272B">
        <w:rPr>
          <w:rFonts w:cs="Times New Roman"/>
          <w:kern w:val="2"/>
          <w:szCs w:val="24"/>
          <w:lang w:eastAsia="zh-CN"/>
        </w:rPr>
        <w:t xml:space="preserve"> 2015; </w:t>
      </w:r>
      <w:r w:rsidRPr="004F272B">
        <w:rPr>
          <w:rFonts w:cs="Times New Roman"/>
          <w:b/>
          <w:kern w:val="2"/>
          <w:szCs w:val="24"/>
          <w:lang w:eastAsia="zh-CN"/>
        </w:rPr>
        <w:t>13</w:t>
      </w:r>
      <w:r w:rsidRPr="004F272B">
        <w:rPr>
          <w:rFonts w:cs="Times New Roman"/>
          <w:kern w:val="2"/>
          <w:szCs w:val="24"/>
          <w:lang w:eastAsia="zh-CN"/>
        </w:rPr>
        <w:t>: e1002264 [PMID: 26431313</w:t>
      </w:r>
      <w:r w:rsidRPr="004F272B">
        <w:rPr>
          <w:rFonts w:cs="Times New Roman" w:hint="eastAsia"/>
          <w:kern w:val="2"/>
          <w:szCs w:val="24"/>
          <w:lang w:eastAsia="zh-CN"/>
        </w:rPr>
        <w:t xml:space="preserve"> </w:t>
      </w:r>
      <w:r w:rsidRPr="004F272B">
        <w:rPr>
          <w:rFonts w:cs="Times New Roman"/>
          <w:kern w:val="2"/>
          <w:szCs w:val="24"/>
          <w:lang w:eastAsia="zh-CN"/>
        </w:rPr>
        <w:t>DOI: 10.1371/journal.pbio.1002264]</w:t>
      </w:r>
    </w:p>
    <w:p w14:paraId="506C176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9 </w:t>
      </w:r>
      <w:r w:rsidRPr="004F272B">
        <w:rPr>
          <w:rFonts w:cs="Times New Roman"/>
          <w:b/>
          <w:kern w:val="2"/>
          <w:szCs w:val="24"/>
          <w:lang w:eastAsia="zh-CN"/>
        </w:rPr>
        <w:t>Chaabna K</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Cheema S, Abraham A, Alrouh H, Mamtani R, Sheikh JI. Grey literature in Systematic Reviews on Population Health in the Middle East and North Africa: Protocol of an Overview of Systematic Reviews and Evidence Mapping. </w:t>
      </w:r>
      <w:r w:rsidRPr="004F272B">
        <w:rPr>
          <w:rFonts w:cs="Times New Roman"/>
          <w:i/>
          <w:kern w:val="2"/>
          <w:szCs w:val="24"/>
          <w:lang w:eastAsia="zh-CN"/>
        </w:rPr>
        <w:t>Syst Rev</w:t>
      </w:r>
      <w:r w:rsidRPr="004F272B">
        <w:rPr>
          <w:rFonts w:cs="Times New Roman"/>
          <w:kern w:val="2"/>
          <w:szCs w:val="24"/>
          <w:lang w:eastAsia="zh-CN"/>
        </w:rPr>
        <w:t xml:space="preserve"> 2018</w:t>
      </w:r>
    </w:p>
    <w:p w14:paraId="5DCA7D8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10 </w:t>
      </w:r>
      <w:r w:rsidRPr="004F272B">
        <w:rPr>
          <w:rFonts w:cs="Times New Roman"/>
          <w:b/>
          <w:kern w:val="2"/>
          <w:szCs w:val="24"/>
          <w:lang w:eastAsia="zh-CN"/>
        </w:rPr>
        <w:t>Booth A</w:t>
      </w:r>
      <w:r w:rsidRPr="004F272B">
        <w:rPr>
          <w:rFonts w:cs="Times New Roman"/>
          <w:kern w:val="2"/>
          <w:szCs w:val="24"/>
          <w:lang w:eastAsia="zh-CN"/>
        </w:rPr>
        <w:t xml:space="preserve">, Clarke M, Dooley G, Ghersi D, Moher D, Petticrew M, Stewart L. PROSPERO at one year: an evaluation of its utility. </w:t>
      </w:r>
      <w:r w:rsidRPr="004F272B">
        <w:rPr>
          <w:rFonts w:cs="Times New Roman"/>
          <w:i/>
          <w:kern w:val="2"/>
          <w:szCs w:val="24"/>
          <w:lang w:eastAsia="zh-CN"/>
        </w:rPr>
        <w:t>Syst Rev</w:t>
      </w:r>
      <w:r w:rsidRPr="004F272B">
        <w:rPr>
          <w:rFonts w:cs="Times New Roman"/>
          <w:kern w:val="2"/>
          <w:szCs w:val="24"/>
          <w:lang w:eastAsia="zh-CN"/>
        </w:rPr>
        <w:t xml:space="preserve"> 2013; </w:t>
      </w:r>
      <w:r w:rsidRPr="004F272B">
        <w:rPr>
          <w:rFonts w:cs="Times New Roman"/>
          <w:b/>
          <w:kern w:val="2"/>
          <w:szCs w:val="24"/>
          <w:lang w:eastAsia="zh-CN"/>
        </w:rPr>
        <w:t>2</w:t>
      </w:r>
      <w:r w:rsidRPr="004F272B">
        <w:rPr>
          <w:rFonts w:cs="Times New Roman"/>
          <w:kern w:val="2"/>
          <w:szCs w:val="24"/>
          <w:lang w:eastAsia="zh-CN"/>
        </w:rPr>
        <w:t>: 4 [PMID: 23320413</w:t>
      </w:r>
      <w:r w:rsidRPr="004F272B">
        <w:rPr>
          <w:rFonts w:cs="Times New Roman" w:hint="eastAsia"/>
          <w:kern w:val="2"/>
          <w:szCs w:val="24"/>
          <w:lang w:eastAsia="zh-CN"/>
        </w:rPr>
        <w:t xml:space="preserve"> </w:t>
      </w:r>
      <w:r w:rsidRPr="004F272B">
        <w:rPr>
          <w:rFonts w:cs="Times New Roman"/>
          <w:kern w:val="2"/>
          <w:szCs w:val="24"/>
          <w:lang w:eastAsia="zh-CN"/>
        </w:rPr>
        <w:t>DOI: 10.1186/2046-4053-2-4]</w:t>
      </w:r>
    </w:p>
    <w:p w14:paraId="3C3E2C8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11 </w:t>
      </w:r>
      <w:r w:rsidRPr="004F272B">
        <w:rPr>
          <w:rFonts w:cs="Times New Roman"/>
          <w:b/>
          <w:kern w:val="2"/>
          <w:szCs w:val="24"/>
          <w:lang w:eastAsia="zh-CN"/>
        </w:rPr>
        <w:t>Moher D</w:t>
      </w:r>
      <w:r w:rsidRPr="004F272B">
        <w:rPr>
          <w:rFonts w:cs="Times New Roman"/>
          <w:kern w:val="2"/>
          <w:szCs w:val="24"/>
          <w:lang w:eastAsia="zh-CN"/>
        </w:rPr>
        <w:t xml:space="preserve">, Liberati A, Tetzlaff J, Altman DG; PRISMA Group. Preferred reporting items for systematic reviews and meta-analyses: the PRISMA statement. </w:t>
      </w:r>
      <w:r w:rsidRPr="004F272B">
        <w:rPr>
          <w:rFonts w:cs="Times New Roman"/>
          <w:i/>
          <w:kern w:val="2"/>
          <w:szCs w:val="24"/>
          <w:lang w:eastAsia="zh-CN"/>
        </w:rPr>
        <w:t>J Clin Epidemiol</w:t>
      </w:r>
      <w:r w:rsidRPr="004F272B">
        <w:rPr>
          <w:rFonts w:cs="Times New Roman"/>
          <w:kern w:val="2"/>
          <w:szCs w:val="24"/>
          <w:lang w:eastAsia="zh-CN"/>
        </w:rPr>
        <w:t xml:space="preserve"> </w:t>
      </w:r>
      <w:r w:rsidRPr="004F272B">
        <w:rPr>
          <w:rFonts w:cs="Times New Roman"/>
          <w:kern w:val="2"/>
          <w:szCs w:val="24"/>
          <w:lang w:eastAsia="zh-CN"/>
        </w:rPr>
        <w:lastRenderedPageBreak/>
        <w:t xml:space="preserve">2009; </w:t>
      </w:r>
      <w:r w:rsidRPr="004F272B">
        <w:rPr>
          <w:rFonts w:cs="Times New Roman"/>
          <w:b/>
          <w:kern w:val="2"/>
          <w:szCs w:val="24"/>
          <w:lang w:eastAsia="zh-CN"/>
        </w:rPr>
        <w:t>62</w:t>
      </w:r>
      <w:r w:rsidRPr="004F272B">
        <w:rPr>
          <w:rFonts w:cs="Times New Roman"/>
          <w:kern w:val="2"/>
          <w:szCs w:val="24"/>
          <w:lang w:eastAsia="zh-CN"/>
        </w:rPr>
        <w:t>: 1006-1012 [PMID: 19631508</w:t>
      </w:r>
      <w:r w:rsidRPr="004F272B">
        <w:rPr>
          <w:rFonts w:cs="Times New Roman" w:hint="eastAsia"/>
          <w:kern w:val="2"/>
          <w:szCs w:val="24"/>
          <w:lang w:eastAsia="zh-CN"/>
        </w:rPr>
        <w:t xml:space="preserve"> </w:t>
      </w:r>
      <w:r w:rsidRPr="004F272B">
        <w:rPr>
          <w:rFonts w:cs="Times New Roman"/>
          <w:kern w:val="2"/>
          <w:szCs w:val="24"/>
          <w:lang w:eastAsia="zh-CN"/>
        </w:rPr>
        <w:t>DOI: 10.1016/j.jclinepi.2009.06.005]</w:t>
      </w:r>
    </w:p>
    <w:p w14:paraId="383E653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12 </w:t>
      </w:r>
      <w:r w:rsidRPr="004F272B">
        <w:rPr>
          <w:rFonts w:cs="Times New Roman"/>
          <w:b/>
          <w:kern w:val="2"/>
          <w:szCs w:val="24"/>
          <w:lang w:eastAsia="zh-CN"/>
        </w:rPr>
        <w:t>Liberati A</w:t>
      </w:r>
      <w:r w:rsidRPr="004F272B">
        <w:rPr>
          <w:rFonts w:cs="Times New Roman"/>
          <w:kern w:val="2"/>
          <w:szCs w:val="24"/>
          <w:lang w:eastAsia="zh-CN"/>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4F272B">
        <w:rPr>
          <w:rFonts w:cs="Times New Roman"/>
          <w:i/>
          <w:kern w:val="2"/>
          <w:szCs w:val="24"/>
          <w:lang w:eastAsia="zh-CN"/>
        </w:rPr>
        <w:t>J Clin Epidemiol</w:t>
      </w:r>
      <w:r w:rsidRPr="004F272B">
        <w:rPr>
          <w:rFonts w:cs="Times New Roman"/>
          <w:kern w:val="2"/>
          <w:szCs w:val="24"/>
          <w:lang w:eastAsia="zh-CN"/>
        </w:rPr>
        <w:t xml:space="preserve"> 2009; </w:t>
      </w:r>
      <w:r w:rsidRPr="004F272B">
        <w:rPr>
          <w:rFonts w:cs="Times New Roman"/>
          <w:b/>
          <w:kern w:val="2"/>
          <w:szCs w:val="24"/>
          <w:lang w:eastAsia="zh-CN"/>
        </w:rPr>
        <w:t>62</w:t>
      </w:r>
      <w:r w:rsidRPr="004F272B">
        <w:rPr>
          <w:rFonts w:cs="Times New Roman"/>
          <w:kern w:val="2"/>
          <w:szCs w:val="24"/>
          <w:lang w:eastAsia="zh-CN"/>
        </w:rPr>
        <w:t>: e1-34 [PMID: 19631507</w:t>
      </w:r>
      <w:r w:rsidRPr="004F272B">
        <w:rPr>
          <w:rFonts w:cs="Times New Roman" w:hint="eastAsia"/>
          <w:kern w:val="2"/>
          <w:szCs w:val="24"/>
          <w:lang w:eastAsia="zh-CN"/>
        </w:rPr>
        <w:t xml:space="preserve"> </w:t>
      </w:r>
      <w:r w:rsidRPr="004F272B">
        <w:rPr>
          <w:rFonts w:cs="Times New Roman"/>
          <w:kern w:val="2"/>
          <w:szCs w:val="24"/>
          <w:lang w:eastAsia="zh-CN"/>
        </w:rPr>
        <w:t>DOI: 10.1016/j.jclinepi.2009.06.006]</w:t>
      </w:r>
    </w:p>
    <w:p w14:paraId="4CBE080F"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13 </w:t>
      </w:r>
      <w:r w:rsidRPr="004F272B">
        <w:rPr>
          <w:rFonts w:cs="Times New Roman"/>
          <w:b/>
          <w:kern w:val="2"/>
          <w:szCs w:val="24"/>
          <w:lang w:eastAsia="zh-CN"/>
        </w:rPr>
        <w:t>Beller EM</w:t>
      </w:r>
      <w:r w:rsidRPr="004F272B">
        <w:rPr>
          <w:rFonts w:cs="Times New Roman"/>
          <w:kern w:val="2"/>
          <w:szCs w:val="24"/>
          <w:lang w:eastAsia="zh-CN"/>
        </w:rPr>
        <w:t xml:space="preserve">, Glasziou PP, Altman DG, Hopewell S, Bastian H, Chalmers I, Gøtzsche PC, Lasserson T, Tovey D; PRISMA for Abstracts Group. PRISMA for Abstracts: reporting systematic reviews in journal and conference abstracts. </w:t>
      </w:r>
      <w:r w:rsidRPr="004F272B">
        <w:rPr>
          <w:rFonts w:cs="Times New Roman"/>
          <w:i/>
          <w:kern w:val="2"/>
          <w:szCs w:val="24"/>
          <w:lang w:eastAsia="zh-CN"/>
        </w:rPr>
        <w:t>PLoS Med</w:t>
      </w:r>
      <w:r w:rsidRPr="004F272B">
        <w:rPr>
          <w:rFonts w:cs="Times New Roman"/>
          <w:kern w:val="2"/>
          <w:szCs w:val="24"/>
          <w:lang w:eastAsia="zh-CN"/>
        </w:rPr>
        <w:t xml:space="preserve"> 2013; </w:t>
      </w:r>
      <w:r w:rsidRPr="004F272B">
        <w:rPr>
          <w:rFonts w:cs="Times New Roman"/>
          <w:b/>
          <w:kern w:val="2"/>
          <w:szCs w:val="24"/>
          <w:lang w:eastAsia="zh-CN"/>
        </w:rPr>
        <w:t>10</w:t>
      </w:r>
      <w:r w:rsidRPr="004F272B">
        <w:rPr>
          <w:rFonts w:cs="Times New Roman"/>
          <w:kern w:val="2"/>
          <w:szCs w:val="24"/>
          <w:lang w:eastAsia="zh-CN"/>
        </w:rPr>
        <w:t>: e1001419 [PMID: 23585737</w:t>
      </w:r>
      <w:r w:rsidRPr="004F272B">
        <w:rPr>
          <w:rFonts w:cs="Times New Roman" w:hint="eastAsia"/>
          <w:kern w:val="2"/>
          <w:szCs w:val="24"/>
          <w:lang w:eastAsia="zh-CN"/>
        </w:rPr>
        <w:t xml:space="preserve"> </w:t>
      </w:r>
      <w:r w:rsidRPr="004F272B">
        <w:rPr>
          <w:rFonts w:cs="Times New Roman"/>
          <w:kern w:val="2"/>
          <w:szCs w:val="24"/>
          <w:lang w:eastAsia="zh-CN"/>
        </w:rPr>
        <w:t>DOI: 10.1371/journal.pmed.1001419]</w:t>
      </w:r>
    </w:p>
    <w:p w14:paraId="314804D0"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14 </w:t>
      </w:r>
      <w:r w:rsidRPr="004F272B">
        <w:rPr>
          <w:rFonts w:cs="Times New Roman"/>
          <w:b/>
          <w:kern w:val="2"/>
          <w:szCs w:val="24"/>
          <w:lang w:eastAsia="zh-CN"/>
        </w:rPr>
        <w:t>Shea BJ</w:t>
      </w:r>
      <w:r w:rsidRPr="004F272B">
        <w:rPr>
          <w:rFonts w:cs="Times New Roman"/>
          <w:kern w:val="2"/>
          <w:szCs w:val="24"/>
          <w:lang w:eastAsia="zh-CN"/>
        </w:rPr>
        <w:t xml:space="preserve">, Grimshaw JM, Wells GA, Boers M, Andersson N, Hamel C, Porter AC, Tugwell P, Moher D, Bouter LM. Development of AMSTAR: a measurement tool to assess the methodological quality of systematic reviews. </w:t>
      </w:r>
      <w:r w:rsidRPr="004F272B">
        <w:rPr>
          <w:rFonts w:cs="Times New Roman"/>
          <w:i/>
          <w:kern w:val="2"/>
          <w:szCs w:val="24"/>
          <w:lang w:eastAsia="zh-CN"/>
        </w:rPr>
        <w:t>BMC Med Res Methodol</w:t>
      </w:r>
      <w:r w:rsidRPr="004F272B">
        <w:rPr>
          <w:rFonts w:cs="Times New Roman"/>
          <w:kern w:val="2"/>
          <w:szCs w:val="24"/>
          <w:lang w:eastAsia="zh-CN"/>
        </w:rPr>
        <w:t xml:space="preserve"> 2007; </w:t>
      </w:r>
      <w:r w:rsidRPr="004F272B">
        <w:rPr>
          <w:rFonts w:cs="Times New Roman"/>
          <w:b/>
          <w:kern w:val="2"/>
          <w:szCs w:val="24"/>
          <w:lang w:eastAsia="zh-CN"/>
        </w:rPr>
        <w:t>7</w:t>
      </w:r>
      <w:r w:rsidRPr="004F272B">
        <w:rPr>
          <w:rFonts w:cs="Times New Roman"/>
          <w:kern w:val="2"/>
          <w:szCs w:val="24"/>
          <w:lang w:eastAsia="zh-CN"/>
        </w:rPr>
        <w:t>: 10 [PMID: 17302989</w:t>
      </w:r>
      <w:r w:rsidRPr="004F272B">
        <w:rPr>
          <w:rFonts w:cs="Times New Roman" w:hint="eastAsia"/>
          <w:kern w:val="2"/>
          <w:szCs w:val="24"/>
          <w:lang w:eastAsia="zh-CN"/>
        </w:rPr>
        <w:t xml:space="preserve"> </w:t>
      </w:r>
      <w:r w:rsidRPr="004F272B">
        <w:rPr>
          <w:rFonts w:cs="Times New Roman"/>
          <w:kern w:val="2"/>
          <w:szCs w:val="24"/>
          <w:lang w:eastAsia="zh-CN"/>
        </w:rPr>
        <w:t>DOI: 10.1186/1471-2288-7-10]</w:t>
      </w:r>
    </w:p>
    <w:p w14:paraId="32ED5F7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15 </w:t>
      </w:r>
      <w:r w:rsidRPr="004F272B">
        <w:rPr>
          <w:rFonts w:cs="Times New Roman"/>
          <w:b/>
          <w:kern w:val="2"/>
          <w:szCs w:val="24"/>
          <w:lang w:eastAsia="zh-CN"/>
        </w:rPr>
        <w:t>United Nations</w:t>
      </w:r>
      <w:r w:rsidRPr="004F272B">
        <w:rPr>
          <w:rFonts w:cs="Times New Roman"/>
          <w:kern w:val="2"/>
          <w:szCs w:val="24"/>
          <w:lang w:eastAsia="zh-CN"/>
        </w:rPr>
        <w:t>.</w:t>
      </w:r>
      <w:r w:rsidRPr="004F272B">
        <w:rPr>
          <w:rFonts w:cs="Times New Roman" w:hint="eastAsia"/>
          <w:b/>
          <w:kern w:val="2"/>
          <w:szCs w:val="24"/>
          <w:lang w:eastAsia="zh-CN"/>
        </w:rPr>
        <w:t xml:space="preserve"> </w:t>
      </w:r>
      <w:r w:rsidRPr="004F272B">
        <w:rPr>
          <w:rFonts w:cs="Times New Roman"/>
          <w:kern w:val="2"/>
          <w:szCs w:val="24"/>
          <w:lang w:eastAsia="zh-CN"/>
        </w:rPr>
        <w:t>Total Population - Both Sexes. De facto population in a country,</w:t>
      </w:r>
      <w:r w:rsidRPr="004F272B">
        <w:rPr>
          <w:rFonts w:cs="Times New Roman" w:hint="eastAsia"/>
          <w:kern w:val="2"/>
          <w:szCs w:val="24"/>
          <w:lang w:eastAsia="zh-CN"/>
        </w:rPr>
        <w:t xml:space="preserve"> </w:t>
      </w:r>
      <w:r w:rsidRPr="004F272B">
        <w:rPr>
          <w:rFonts w:cs="Times New Roman"/>
          <w:kern w:val="2"/>
          <w:szCs w:val="24"/>
          <w:lang w:eastAsia="zh-CN"/>
        </w:rPr>
        <w:t>area or region as of 1 July of the year indicated. Figures are presented in thousands. World Population Prospects: The 2015 Revision 2016 [cited 2017</w:t>
      </w:r>
      <w:r w:rsidRPr="004F272B">
        <w:rPr>
          <w:rFonts w:cs="Times New Roman" w:hint="eastAsia"/>
          <w:kern w:val="2"/>
          <w:szCs w:val="24"/>
          <w:lang w:eastAsia="zh-CN"/>
        </w:rPr>
        <w:t>-09-10</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2" w:history="1">
        <w:r w:rsidRPr="004F272B">
          <w:rPr>
            <w:rFonts w:cs="Times New Roman"/>
            <w:color w:val="0000FF"/>
            <w:kern w:val="2"/>
            <w:szCs w:val="24"/>
            <w:u w:val="single"/>
            <w:lang w:eastAsia="zh-CN"/>
          </w:rPr>
          <w:t>https://esa.un.org/unpd/wpp/Download/Standard/Population/</w:t>
        </w:r>
      </w:hyperlink>
      <w:r w:rsidRPr="004F272B">
        <w:rPr>
          <w:rFonts w:cs="Times New Roman" w:hint="eastAsia"/>
          <w:kern w:val="2"/>
          <w:szCs w:val="24"/>
          <w:lang w:eastAsia="zh-CN"/>
        </w:rPr>
        <w:t xml:space="preserve"> </w:t>
      </w:r>
    </w:p>
    <w:p w14:paraId="5774A2D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16 </w:t>
      </w:r>
      <w:r w:rsidRPr="004F272B">
        <w:rPr>
          <w:rFonts w:cs="Times New Roman"/>
          <w:b/>
          <w:kern w:val="2"/>
          <w:szCs w:val="24"/>
          <w:lang w:eastAsia="zh-CN"/>
        </w:rPr>
        <w:t>National institutes of Health</w:t>
      </w:r>
      <w:r w:rsidRPr="004F272B">
        <w:rPr>
          <w:rFonts w:cs="Times New Roman"/>
          <w:kern w:val="2"/>
          <w:szCs w:val="24"/>
          <w:lang w:eastAsia="zh-CN"/>
        </w:rPr>
        <w:t>.</w:t>
      </w:r>
      <w:r w:rsidRPr="004F272B">
        <w:rPr>
          <w:rFonts w:cs="Times New Roman" w:hint="eastAsia"/>
          <w:b/>
          <w:kern w:val="2"/>
          <w:szCs w:val="24"/>
          <w:lang w:eastAsia="zh-CN"/>
        </w:rPr>
        <w:t xml:space="preserve"> </w:t>
      </w:r>
      <w:r w:rsidRPr="004F272B">
        <w:rPr>
          <w:rFonts w:cs="Times New Roman"/>
          <w:kern w:val="2"/>
          <w:szCs w:val="24"/>
          <w:lang w:eastAsia="zh-CN"/>
        </w:rPr>
        <w:t>PubMed.gov US National Library of Medcine Bethesda,</w:t>
      </w:r>
      <w:r w:rsidRPr="004F272B">
        <w:rPr>
          <w:rFonts w:cs="Times New Roman" w:hint="eastAsia"/>
          <w:kern w:val="2"/>
          <w:szCs w:val="24"/>
          <w:lang w:eastAsia="zh-CN"/>
        </w:rPr>
        <w:t xml:space="preserve"> </w:t>
      </w:r>
      <w:r w:rsidRPr="004F272B">
        <w:rPr>
          <w:rFonts w:cs="Times New Roman"/>
          <w:kern w:val="2"/>
          <w:szCs w:val="24"/>
          <w:lang w:eastAsia="zh-CN"/>
        </w:rPr>
        <w:t>USA2016</w:t>
      </w:r>
      <w:r w:rsidRPr="004F272B">
        <w:rPr>
          <w:rFonts w:cs="Times New Roman" w:hint="eastAsia"/>
          <w:kern w:val="2"/>
          <w:szCs w:val="24"/>
          <w:lang w:eastAsia="zh-CN"/>
        </w:rPr>
        <w:t xml:space="preserve"> </w:t>
      </w:r>
      <w:r w:rsidRPr="004F272B">
        <w:rPr>
          <w:rFonts w:cs="Times New Roman"/>
          <w:kern w:val="2"/>
          <w:szCs w:val="24"/>
          <w:lang w:eastAsia="zh-CN"/>
        </w:rPr>
        <w:t>[cited 2017</w:t>
      </w:r>
      <w:r w:rsidRPr="004F272B">
        <w:rPr>
          <w:rFonts w:cs="Times New Roman" w:hint="eastAsia"/>
          <w:kern w:val="2"/>
          <w:szCs w:val="24"/>
          <w:lang w:eastAsia="zh-CN"/>
        </w:rPr>
        <w:t>-09-10</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3" w:history="1">
        <w:r w:rsidRPr="004F272B">
          <w:rPr>
            <w:rFonts w:cs="Times New Roman"/>
            <w:color w:val="0000FF"/>
            <w:kern w:val="2"/>
            <w:szCs w:val="24"/>
            <w:u w:val="single"/>
            <w:lang w:eastAsia="zh-CN"/>
          </w:rPr>
          <w:t>http://www.ncbi.nlm.nih.gov/pubmed</w:t>
        </w:r>
      </w:hyperlink>
      <w:r w:rsidRPr="004F272B">
        <w:rPr>
          <w:rFonts w:cs="Times New Roman" w:hint="eastAsia"/>
          <w:kern w:val="2"/>
          <w:szCs w:val="24"/>
          <w:lang w:eastAsia="zh-CN"/>
        </w:rPr>
        <w:t xml:space="preserve"> </w:t>
      </w:r>
    </w:p>
    <w:p w14:paraId="3097CB9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17</w:t>
      </w:r>
      <w:r w:rsidRPr="004F272B">
        <w:rPr>
          <w:rFonts w:cs="Times New Roman" w:hint="eastAsia"/>
          <w:kern w:val="2"/>
          <w:szCs w:val="24"/>
          <w:lang w:eastAsia="zh-CN"/>
        </w:rPr>
        <w:t xml:space="preserve"> </w:t>
      </w:r>
      <w:r w:rsidRPr="004F272B">
        <w:rPr>
          <w:rFonts w:cs="Times New Roman"/>
          <w:kern w:val="2"/>
          <w:szCs w:val="24"/>
          <w:lang w:eastAsia="zh-CN"/>
        </w:rPr>
        <w:t>Clarivate Analytics. EndNote X7 2017</w:t>
      </w:r>
      <w:r w:rsidRPr="004F272B">
        <w:rPr>
          <w:rFonts w:cs="Times New Roman" w:hint="eastAsia"/>
          <w:kern w:val="2"/>
          <w:szCs w:val="24"/>
          <w:lang w:eastAsia="zh-CN"/>
        </w:rPr>
        <w:t xml:space="preserve">. </w:t>
      </w:r>
      <w:r w:rsidRPr="004F272B">
        <w:rPr>
          <w:rFonts w:cs="Times New Roman"/>
          <w:kern w:val="2"/>
          <w:szCs w:val="24"/>
          <w:lang w:eastAsia="zh-CN"/>
        </w:rPr>
        <w:t>[cited 2017</w:t>
      </w:r>
      <w:r w:rsidRPr="004F272B">
        <w:rPr>
          <w:rFonts w:cs="Times New Roman" w:hint="eastAsia"/>
          <w:kern w:val="2"/>
          <w:szCs w:val="24"/>
          <w:lang w:eastAsia="zh-CN"/>
        </w:rPr>
        <w:t>-09-10</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4" w:history="1">
        <w:r w:rsidRPr="004F272B">
          <w:rPr>
            <w:rFonts w:cs="Times New Roman"/>
            <w:color w:val="0000FF"/>
            <w:kern w:val="2"/>
            <w:szCs w:val="24"/>
            <w:u w:val="single"/>
            <w:lang w:eastAsia="zh-CN"/>
          </w:rPr>
          <w:t>http://endnote.com/product-details</w:t>
        </w:r>
      </w:hyperlink>
      <w:r w:rsidRPr="004F272B">
        <w:rPr>
          <w:rFonts w:cs="Times New Roman" w:hint="eastAsia"/>
          <w:kern w:val="2"/>
          <w:szCs w:val="24"/>
          <w:lang w:eastAsia="zh-CN"/>
        </w:rPr>
        <w:t xml:space="preserve"> </w:t>
      </w:r>
    </w:p>
    <w:p w14:paraId="4A69AC7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18 </w:t>
      </w:r>
      <w:r w:rsidRPr="004F272B">
        <w:rPr>
          <w:rFonts w:cs="Times New Roman"/>
          <w:b/>
          <w:kern w:val="2"/>
          <w:szCs w:val="24"/>
          <w:lang w:eastAsia="zh-CN"/>
        </w:rPr>
        <w:t>Elmagarmid A</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Fedorowicz Z, Hammady H, Ilyas I, Khabsa M, Ouzzani M, editors. Rayyan: a systematic reviews web app for exploring and filtering searches for eligible studies for Cochrane Reviews. Evidence-Informed Public Health: Opportunities and Challenges Abstracts of the 22nd Cochrane Colloquium; 2014; Hyderabad, India</w:t>
      </w:r>
    </w:p>
    <w:p w14:paraId="5309C71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19 </w:t>
      </w:r>
      <w:r w:rsidRPr="004F272B">
        <w:rPr>
          <w:rFonts w:cs="Times New Roman"/>
          <w:b/>
          <w:kern w:val="2"/>
          <w:szCs w:val="24"/>
          <w:lang w:eastAsia="zh-CN"/>
        </w:rPr>
        <w:t>Ouzzani M</w:t>
      </w:r>
      <w:r w:rsidRPr="004F272B">
        <w:rPr>
          <w:rFonts w:cs="Times New Roman"/>
          <w:kern w:val="2"/>
          <w:szCs w:val="24"/>
          <w:lang w:eastAsia="zh-CN"/>
        </w:rPr>
        <w:t xml:space="preserve">, Hammady H, Fedorowicz Z, Elmagarmid A. Rayyan-a web and mobile app for systematic reviews. </w:t>
      </w:r>
      <w:r w:rsidRPr="004F272B">
        <w:rPr>
          <w:rFonts w:cs="Times New Roman"/>
          <w:i/>
          <w:kern w:val="2"/>
          <w:szCs w:val="24"/>
          <w:lang w:eastAsia="zh-CN"/>
        </w:rPr>
        <w:t>Syst Rev</w:t>
      </w:r>
      <w:r w:rsidRPr="004F272B">
        <w:rPr>
          <w:rFonts w:cs="Times New Roman"/>
          <w:kern w:val="2"/>
          <w:szCs w:val="24"/>
          <w:lang w:eastAsia="zh-CN"/>
        </w:rPr>
        <w:t xml:space="preserve"> 2016; </w:t>
      </w:r>
      <w:r w:rsidRPr="004F272B">
        <w:rPr>
          <w:rFonts w:cs="Times New Roman"/>
          <w:b/>
          <w:kern w:val="2"/>
          <w:szCs w:val="24"/>
          <w:lang w:eastAsia="zh-CN"/>
        </w:rPr>
        <w:t>5</w:t>
      </w:r>
      <w:r w:rsidRPr="004F272B">
        <w:rPr>
          <w:rFonts w:cs="Times New Roman"/>
          <w:kern w:val="2"/>
          <w:szCs w:val="24"/>
          <w:lang w:eastAsia="zh-CN"/>
        </w:rPr>
        <w:t>: 210 [PMID: 27919275</w:t>
      </w:r>
      <w:r w:rsidRPr="004F272B">
        <w:rPr>
          <w:rFonts w:cs="Times New Roman" w:hint="eastAsia"/>
          <w:kern w:val="2"/>
          <w:szCs w:val="24"/>
          <w:lang w:eastAsia="zh-CN"/>
        </w:rPr>
        <w:t xml:space="preserve"> </w:t>
      </w:r>
      <w:r w:rsidRPr="004F272B">
        <w:rPr>
          <w:rFonts w:cs="Times New Roman"/>
          <w:kern w:val="2"/>
          <w:szCs w:val="24"/>
          <w:lang w:eastAsia="zh-CN"/>
        </w:rPr>
        <w:t>DOI: 10.1186/s13643-</w:t>
      </w:r>
      <w:r w:rsidRPr="004F272B">
        <w:rPr>
          <w:rFonts w:cs="Times New Roman"/>
          <w:kern w:val="2"/>
          <w:szCs w:val="24"/>
          <w:lang w:eastAsia="zh-CN"/>
        </w:rPr>
        <w:lastRenderedPageBreak/>
        <w:t>016-0384-4]</w:t>
      </w:r>
    </w:p>
    <w:p w14:paraId="39288FB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20 </w:t>
      </w:r>
      <w:r w:rsidRPr="004F272B">
        <w:rPr>
          <w:rFonts w:cs="Times New Roman"/>
          <w:b/>
          <w:kern w:val="2"/>
          <w:szCs w:val="24"/>
          <w:lang w:eastAsia="zh-CN"/>
        </w:rPr>
        <w:t xml:space="preserve">Gilead Science. </w:t>
      </w:r>
      <w:r w:rsidRPr="004F272B">
        <w:rPr>
          <w:rFonts w:cs="Times New Roman"/>
          <w:kern w:val="2"/>
          <w:szCs w:val="24"/>
          <w:lang w:eastAsia="zh-CN"/>
        </w:rPr>
        <w:t>U.S. Food and Drug Administration Approves Gilead’s Vosevi™ (Sofosbuvir/Velpatasvir/Voxilaprevir) for Re-Treatment of Adults with Chronic Hepatitis C Virus: Gilead Sciences,</w:t>
      </w:r>
      <w:r w:rsidRPr="004F272B">
        <w:rPr>
          <w:rFonts w:cs="Times New Roman" w:hint="eastAsia"/>
          <w:kern w:val="2"/>
          <w:szCs w:val="24"/>
          <w:lang w:eastAsia="zh-CN"/>
        </w:rPr>
        <w:t xml:space="preserve"> </w:t>
      </w:r>
      <w:r w:rsidRPr="004F272B">
        <w:rPr>
          <w:rFonts w:cs="Times New Roman"/>
          <w:kern w:val="2"/>
          <w:szCs w:val="24"/>
          <w:lang w:eastAsia="zh-CN"/>
        </w:rPr>
        <w:t>Inc.; 2017 [cited 2017</w:t>
      </w:r>
      <w:r w:rsidRPr="004F272B">
        <w:rPr>
          <w:rFonts w:cs="Times New Roman" w:hint="eastAsia"/>
          <w:kern w:val="2"/>
          <w:szCs w:val="24"/>
          <w:lang w:eastAsia="zh-CN"/>
        </w:rPr>
        <w:t>-12-</w:t>
      </w:r>
      <w:r w:rsidRPr="004F272B">
        <w:rPr>
          <w:rFonts w:cs="Times New Roman"/>
          <w:kern w:val="2"/>
          <w:szCs w:val="24"/>
          <w:lang w:eastAsia="zh-CN"/>
        </w:rPr>
        <w:t xml:space="preserve">10]. Available from: </w:t>
      </w:r>
      <w:r w:rsidRPr="004F272B">
        <w:rPr>
          <w:rFonts w:cs="Times New Roman" w:hint="eastAsia"/>
          <w:kern w:val="2"/>
          <w:szCs w:val="24"/>
          <w:lang w:eastAsia="zh-CN"/>
        </w:rPr>
        <w:t xml:space="preserve">URL: </w:t>
      </w:r>
      <w:hyperlink r:id="rId15" w:history="1">
        <w:r w:rsidRPr="004F272B">
          <w:rPr>
            <w:rFonts w:cs="Times New Roman"/>
            <w:color w:val="0000FF"/>
            <w:kern w:val="2"/>
            <w:szCs w:val="24"/>
            <w:u w:val="single"/>
            <w:lang w:eastAsia="zh-CN"/>
          </w:rPr>
          <w:t>http://www.gilead.com/news/press-releases/2017/7/us-food-and-drug-administration-approves-gileads-vosevi-sofosbuvirvelpatasvirvoxilaprevir-for-retreatment-of-adults-with-chronic-hepatitis-c-virus</w:t>
        </w:r>
      </w:hyperlink>
      <w:r w:rsidRPr="004F272B">
        <w:rPr>
          <w:rFonts w:cs="Times New Roman" w:hint="eastAsia"/>
          <w:kern w:val="2"/>
          <w:szCs w:val="24"/>
          <w:lang w:eastAsia="zh-CN"/>
        </w:rPr>
        <w:t xml:space="preserve"> </w:t>
      </w:r>
    </w:p>
    <w:p w14:paraId="641EDDDC"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21 </w:t>
      </w:r>
      <w:r w:rsidRPr="004F272B">
        <w:rPr>
          <w:rFonts w:cs="Times New Roman"/>
          <w:b/>
          <w:kern w:val="2"/>
          <w:szCs w:val="24"/>
          <w:lang w:eastAsia="zh-CN"/>
        </w:rPr>
        <w:t>Sulkowski MS</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Gardiner DF, Rodriguez-Torres M, Reddy KR, Hassanein T, Jacobson I, Lawitz E, Lok AS, Hinestrosa F, Thuluvath PJ, Schwartz H, Nelson DR, Everson GT, Eley T, Wind-Rotolo M, Huang SP, Gao M, Hernandez D, McPhee F, Sherman D, Hindes R, Symonds W, Pasquinelli C, Grasela DM; AI444040 Study Group. Daclatasvir plus sofosbuvir for previously treated or untreated chronic HCV infection. </w:t>
      </w:r>
      <w:r w:rsidRPr="004F272B">
        <w:rPr>
          <w:rFonts w:cs="Times New Roman"/>
          <w:i/>
          <w:kern w:val="2"/>
          <w:szCs w:val="24"/>
          <w:lang w:eastAsia="zh-CN"/>
        </w:rPr>
        <w:t>N Engl J Med</w:t>
      </w:r>
      <w:r w:rsidRPr="004F272B">
        <w:rPr>
          <w:rFonts w:cs="Times New Roman"/>
          <w:kern w:val="2"/>
          <w:szCs w:val="24"/>
          <w:lang w:eastAsia="zh-CN"/>
        </w:rPr>
        <w:t xml:space="preserve"> 2014; </w:t>
      </w:r>
      <w:r w:rsidRPr="004F272B">
        <w:rPr>
          <w:rFonts w:cs="Times New Roman"/>
          <w:b/>
          <w:kern w:val="2"/>
          <w:szCs w:val="24"/>
          <w:lang w:eastAsia="zh-CN"/>
        </w:rPr>
        <w:t>370</w:t>
      </w:r>
      <w:r w:rsidRPr="004F272B">
        <w:rPr>
          <w:rFonts w:cs="Times New Roman"/>
          <w:kern w:val="2"/>
          <w:szCs w:val="24"/>
          <w:lang w:eastAsia="zh-CN"/>
        </w:rPr>
        <w:t>: 211-221 [PMID: 24428467</w:t>
      </w:r>
      <w:r w:rsidRPr="004F272B">
        <w:rPr>
          <w:rFonts w:cs="Times New Roman" w:hint="eastAsia"/>
          <w:kern w:val="2"/>
          <w:szCs w:val="24"/>
          <w:lang w:eastAsia="zh-CN"/>
        </w:rPr>
        <w:t xml:space="preserve"> </w:t>
      </w:r>
      <w:r w:rsidRPr="004F272B">
        <w:rPr>
          <w:rFonts w:cs="Times New Roman"/>
          <w:kern w:val="2"/>
          <w:szCs w:val="24"/>
          <w:lang w:eastAsia="zh-CN"/>
        </w:rPr>
        <w:t>DOI: 10.1056/NEJMoa1306218]</w:t>
      </w:r>
    </w:p>
    <w:p w14:paraId="0F32347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22 </w:t>
      </w:r>
      <w:r w:rsidRPr="004F272B">
        <w:rPr>
          <w:rFonts w:cs="Times New Roman"/>
          <w:b/>
          <w:kern w:val="2"/>
          <w:szCs w:val="24"/>
          <w:lang w:eastAsia="zh-CN"/>
        </w:rPr>
        <w:t>Rouabhia S</w:t>
      </w:r>
      <w:r w:rsidRPr="004F272B">
        <w:rPr>
          <w:rFonts w:cs="Times New Roman"/>
          <w:kern w:val="2"/>
          <w:szCs w:val="24"/>
          <w:lang w:eastAsia="zh-CN"/>
        </w:rPr>
        <w:t xml:space="preserve">, Baghazza S, Sadouki H, Djezzar S, Bencherif R, Guehimeche R, Sadelaoud M, Mallem D, Chaabna K. Ventricular Extrasystoles after First Dose of Sofosbuvir in a Patient Treated with Propranolol but not with Amiodarone: A Case Report. </w:t>
      </w:r>
      <w:r w:rsidRPr="004F272B">
        <w:rPr>
          <w:rFonts w:cs="Times New Roman"/>
          <w:i/>
          <w:kern w:val="2"/>
          <w:szCs w:val="24"/>
          <w:lang w:eastAsia="zh-CN"/>
        </w:rPr>
        <w:t>Rev Recent Clin Trials</w:t>
      </w:r>
      <w:r w:rsidRPr="004F272B">
        <w:rPr>
          <w:rFonts w:cs="Times New Roman"/>
          <w:kern w:val="2"/>
          <w:szCs w:val="24"/>
          <w:lang w:eastAsia="zh-CN"/>
        </w:rPr>
        <w:t xml:space="preserve"> 2017; </w:t>
      </w:r>
      <w:r w:rsidRPr="004F272B">
        <w:rPr>
          <w:rFonts w:cs="Times New Roman"/>
          <w:b/>
          <w:kern w:val="2"/>
          <w:szCs w:val="24"/>
          <w:lang w:eastAsia="zh-CN"/>
        </w:rPr>
        <w:t>12</w:t>
      </w:r>
      <w:r w:rsidRPr="004F272B">
        <w:rPr>
          <w:rFonts w:cs="Times New Roman"/>
          <w:kern w:val="2"/>
          <w:szCs w:val="24"/>
          <w:lang w:eastAsia="zh-CN"/>
        </w:rPr>
        <w:t>: 159-161 [PMID: 28745218</w:t>
      </w:r>
      <w:r w:rsidRPr="004F272B">
        <w:rPr>
          <w:rFonts w:cs="Times New Roman" w:hint="eastAsia"/>
          <w:kern w:val="2"/>
          <w:szCs w:val="24"/>
          <w:lang w:eastAsia="zh-CN"/>
        </w:rPr>
        <w:t xml:space="preserve"> </w:t>
      </w:r>
      <w:r w:rsidRPr="004F272B">
        <w:rPr>
          <w:rFonts w:cs="Times New Roman"/>
          <w:kern w:val="2"/>
          <w:szCs w:val="24"/>
          <w:lang w:eastAsia="zh-CN"/>
        </w:rPr>
        <w:t>DOI: 10.2174/1574887112666170725132044]</w:t>
      </w:r>
    </w:p>
    <w:p w14:paraId="14137028"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23 </w:t>
      </w:r>
      <w:r w:rsidRPr="004F272B">
        <w:rPr>
          <w:rFonts w:cs="Times New Roman"/>
          <w:b/>
          <w:kern w:val="2"/>
          <w:szCs w:val="24"/>
          <w:lang w:eastAsia="zh-CN"/>
        </w:rPr>
        <w:t>Fontaine H</w:t>
      </w:r>
      <w:r w:rsidRPr="004F272B">
        <w:rPr>
          <w:rFonts w:cs="Times New Roman"/>
          <w:kern w:val="2"/>
          <w:szCs w:val="24"/>
          <w:lang w:eastAsia="zh-CN"/>
        </w:rPr>
        <w:t xml:space="preserve">, Lazarus A, Pol S, Pecriaux C, Bagate F, Sultanik P, Boueyre E, Corouge M, Mallet V, Vallet-Pichard A, Sogni P, Duboc D; Cochin Hepatology and Cardiology Group. Bradyarrhythmias Associated with Sofosbuvir Treatment. </w:t>
      </w:r>
      <w:r w:rsidRPr="004F272B">
        <w:rPr>
          <w:rFonts w:cs="Times New Roman"/>
          <w:i/>
          <w:kern w:val="2"/>
          <w:szCs w:val="24"/>
          <w:lang w:eastAsia="zh-CN"/>
        </w:rPr>
        <w:t>N Engl J Med</w:t>
      </w:r>
      <w:r w:rsidRPr="004F272B">
        <w:rPr>
          <w:rFonts w:cs="Times New Roman"/>
          <w:kern w:val="2"/>
          <w:szCs w:val="24"/>
          <w:lang w:eastAsia="zh-CN"/>
        </w:rPr>
        <w:t xml:space="preserve"> 2015; </w:t>
      </w:r>
      <w:r w:rsidRPr="004F272B">
        <w:rPr>
          <w:rFonts w:cs="Times New Roman"/>
          <w:b/>
          <w:kern w:val="2"/>
          <w:szCs w:val="24"/>
          <w:lang w:eastAsia="zh-CN"/>
        </w:rPr>
        <w:t>373</w:t>
      </w:r>
      <w:r w:rsidRPr="004F272B">
        <w:rPr>
          <w:rFonts w:cs="Times New Roman"/>
          <w:kern w:val="2"/>
          <w:szCs w:val="24"/>
          <w:lang w:eastAsia="zh-CN"/>
        </w:rPr>
        <w:t>: 1886-1888 [PMID: 26535533</w:t>
      </w:r>
      <w:r w:rsidRPr="004F272B">
        <w:rPr>
          <w:rFonts w:cs="Times New Roman" w:hint="eastAsia"/>
          <w:kern w:val="2"/>
          <w:szCs w:val="24"/>
          <w:lang w:eastAsia="zh-CN"/>
        </w:rPr>
        <w:t xml:space="preserve"> </w:t>
      </w:r>
      <w:r w:rsidRPr="004F272B">
        <w:rPr>
          <w:rFonts w:cs="Times New Roman"/>
          <w:kern w:val="2"/>
          <w:szCs w:val="24"/>
          <w:lang w:eastAsia="zh-CN"/>
        </w:rPr>
        <w:t>DOI: 10.1056/NEJMc1505967]</w:t>
      </w:r>
    </w:p>
    <w:p w14:paraId="48C2677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24 </w:t>
      </w:r>
      <w:r w:rsidRPr="004F272B">
        <w:rPr>
          <w:rFonts w:cs="Times New Roman"/>
          <w:b/>
          <w:kern w:val="2"/>
          <w:szCs w:val="24"/>
          <w:lang w:eastAsia="zh-CN"/>
        </w:rPr>
        <w:t>Dutt A</w:t>
      </w:r>
      <w:r w:rsidRPr="004F272B">
        <w:rPr>
          <w:rFonts w:cs="Times New Roman"/>
          <w:kern w:val="2"/>
          <w:szCs w:val="24"/>
          <w:lang w:eastAsia="zh-CN"/>
        </w:rPr>
        <w:t>. Will Gilead &amp; AbbVie Benefit from Merck's Decision to Drop Two HCV Programs? : Nasdaq; 2017 [cited 2018</w:t>
      </w:r>
      <w:r w:rsidRPr="004F272B">
        <w:rPr>
          <w:rFonts w:cs="Times New Roman" w:hint="eastAsia"/>
          <w:kern w:val="2"/>
          <w:szCs w:val="24"/>
          <w:lang w:eastAsia="zh-CN"/>
        </w:rPr>
        <w:t>-03-</w:t>
      </w:r>
      <w:r w:rsidRPr="004F272B">
        <w:rPr>
          <w:rFonts w:cs="Times New Roman"/>
          <w:kern w:val="2"/>
          <w:szCs w:val="24"/>
          <w:lang w:eastAsia="zh-CN"/>
        </w:rPr>
        <w:t>21]</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6" w:history="1">
        <w:r w:rsidRPr="004F272B">
          <w:rPr>
            <w:rFonts w:cs="Times New Roman"/>
            <w:color w:val="0000FF"/>
            <w:kern w:val="2"/>
            <w:szCs w:val="24"/>
            <w:u w:val="single"/>
            <w:lang w:eastAsia="zh-CN"/>
          </w:rPr>
          <w:t>https://www.nasdaq.com/article/will-gilead-abbvie-benefit-from-mercks-decision-to-drop-two-hcv-programs-cm854557</w:t>
        </w:r>
      </w:hyperlink>
      <w:r w:rsidRPr="004F272B">
        <w:rPr>
          <w:rFonts w:cs="Times New Roman" w:hint="eastAsia"/>
          <w:kern w:val="2"/>
          <w:szCs w:val="24"/>
          <w:lang w:eastAsia="zh-CN"/>
        </w:rPr>
        <w:t xml:space="preserve"> </w:t>
      </w:r>
    </w:p>
    <w:p w14:paraId="65088EF5"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25 </w:t>
      </w:r>
      <w:r w:rsidRPr="004F272B">
        <w:rPr>
          <w:rFonts w:cs="Times New Roman"/>
          <w:b/>
          <w:kern w:val="2"/>
          <w:szCs w:val="24"/>
          <w:lang w:eastAsia="zh-CN"/>
        </w:rPr>
        <w:t>PubMed Health</w:t>
      </w:r>
      <w:r w:rsidRPr="004F272B">
        <w:rPr>
          <w:rFonts w:cs="Times New Roman"/>
          <w:kern w:val="2"/>
          <w:szCs w:val="24"/>
          <w:lang w:eastAsia="zh-CN"/>
        </w:rPr>
        <w:t>.</w:t>
      </w:r>
      <w:r w:rsidRPr="004F272B">
        <w:rPr>
          <w:rFonts w:cs="Times New Roman" w:hint="eastAsia"/>
          <w:b/>
          <w:kern w:val="2"/>
          <w:szCs w:val="24"/>
          <w:lang w:eastAsia="zh-CN"/>
        </w:rPr>
        <w:t xml:space="preserve"> </w:t>
      </w:r>
      <w:r w:rsidRPr="004F272B">
        <w:rPr>
          <w:rFonts w:cs="Times New Roman"/>
          <w:kern w:val="2"/>
          <w:szCs w:val="24"/>
          <w:lang w:eastAsia="zh-CN"/>
        </w:rPr>
        <w:t>PICO Framework Bethesda MD,</w:t>
      </w:r>
      <w:r w:rsidRPr="004F272B">
        <w:rPr>
          <w:rFonts w:cs="Times New Roman" w:hint="eastAsia"/>
          <w:kern w:val="2"/>
          <w:szCs w:val="24"/>
          <w:lang w:eastAsia="zh-CN"/>
        </w:rPr>
        <w:t xml:space="preserve"> </w:t>
      </w:r>
      <w:r w:rsidRPr="004F272B">
        <w:rPr>
          <w:rFonts w:cs="Times New Roman"/>
          <w:kern w:val="2"/>
          <w:szCs w:val="24"/>
          <w:lang w:eastAsia="zh-CN"/>
        </w:rPr>
        <w:t>USA: U.S. National Library of Medicine; 2017 [cited 2018</w:t>
      </w:r>
      <w:r w:rsidRPr="004F272B">
        <w:rPr>
          <w:rFonts w:cs="Times New Roman" w:hint="eastAsia"/>
          <w:kern w:val="2"/>
          <w:szCs w:val="24"/>
          <w:lang w:eastAsia="zh-CN"/>
        </w:rPr>
        <w:t>-02-0</w:t>
      </w:r>
      <w:r w:rsidRPr="004F272B">
        <w:rPr>
          <w:rFonts w:cs="Times New Roman"/>
          <w:kern w:val="2"/>
          <w:szCs w:val="24"/>
          <w:lang w:eastAsia="zh-CN"/>
        </w:rPr>
        <w:t>6]</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7" w:history="1">
        <w:r w:rsidRPr="004F272B">
          <w:rPr>
            <w:rFonts w:cs="Times New Roman"/>
            <w:color w:val="0000FF"/>
            <w:kern w:val="2"/>
            <w:szCs w:val="24"/>
            <w:u w:val="single"/>
            <w:lang w:eastAsia="zh-CN"/>
          </w:rPr>
          <w:t>https://www.ncbi.nlm.nih.gov/pubmedhealth/PMHT0029906/</w:t>
        </w:r>
      </w:hyperlink>
      <w:r w:rsidRPr="004F272B">
        <w:rPr>
          <w:rFonts w:cs="Times New Roman" w:hint="eastAsia"/>
          <w:kern w:val="2"/>
          <w:szCs w:val="24"/>
          <w:lang w:eastAsia="zh-CN"/>
        </w:rPr>
        <w:t xml:space="preserve"> </w:t>
      </w:r>
    </w:p>
    <w:p w14:paraId="14612C7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lastRenderedPageBreak/>
        <w:t xml:space="preserve">26 </w:t>
      </w:r>
      <w:r w:rsidRPr="004F272B">
        <w:rPr>
          <w:rFonts w:cs="Times New Roman"/>
          <w:b/>
          <w:kern w:val="2"/>
          <w:szCs w:val="24"/>
          <w:lang w:eastAsia="zh-CN"/>
        </w:rPr>
        <w:t>Thompson M</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Tiwari A, Fu R. Results. Existing Literature on Improving the Use of Systematic Reviews To Inform Study Designs.  A Framework to faciliatate the use of systematic reviews and meta-analyses in the design of primary research studies [Internet]. Rockville (MD), US: Agency for Healthcare Research and Quality; 2012</w:t>
      </w:r>
      <w:r w:rsidRPr="004F272B">
        <w:rPr>
          <w:rFonts w:cs="Times New Roman" w:hint="eastAsia"/>
          <w:kern w:val="2"/>
          <w:szCs w:val="24"/>
          <w:lang w:eastAsia="zh-CN"/>
        </w:rPr>
        <w:t xml:space="preserve">  </w:t>
      </w:r>
    </w:p>
    <w:p w14:paraId="6EF39470"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27 </w:t>
      </w:r>
      <w:r w:rsidRPr="004F272B">
        <w:rPr>
          <w:rFonts w:cs="Times New Roman"/>
          <w:b/>
          <w:kern w:val="2"/>
          <w:szCs w:val="24"/>
          <w:lang w:eastAsia="zh-CN"/>
        </w:rPr>
        <w:t>Chaabna K</w:t>
      </w:r>
      <w:r w:rsidRPr="004F272B">
        <w:rPr>
          <w:rFonts w:cs="Times New Roman"/>
          <w:kern w:val="2"/>
          <w:szCs w:val="24"/>
          <w:lang w:eastAsia="zh-CN"/>
        </w:rPr>
        <w:t xml:space="preserve">, Kouyoumjian SP, Abu-Raddad LJ. Hepatitis C Virus Epidemiology in Djibouti, Somalia, Sudan, and Yemen: Systematic Review and Meta-Analysis. </w:t>
      </w:r>
      <w:r w:rsidRPr="004F272B">
        <w:rPr>
          <w:rFonts w:cs="Times New Roman"/>
          <w:i/>
          <w:kern w:val="2"/>
          <w:szCs w:val="24"/>
          <w:lang w:eastAsia="zh-CN"/>
        </w:rPr>
        <w:t>PLoS One</w:t>
      </w:r>
      <w:r w:rsidRPr="004F272B">
        <w:rPr>
          <w:rFonts w:cs="Times New Roman"/>
          <w:kern w:val="2"/>
          <w:szCs w:val="24"/>
          <w:lang w:eastAsia="zh-CN"/>
        </w:rPr>
        <w:t xml:space="preserve"> 2016; </w:t>
      </w:r>
      <w:r w:rsidRPr="004F272B">
        <w:rPr>
          <w:rFonts w:cs="Times New Roman"/>
          <w:b/>
          <w:kern w:val="2"/>
          <w:szCs w:val="24"/>
          <w:lang w:eastAsia="zh-CN"/>
        </w:rPr>
        <w:t>11</w:t>
      </w:r>
      <w:r w:rsidRPr="004F272B">
        <w:rPr>
          <w:rFonts w:cs="Times New Roman"/>
          <w:kern w:val="2"/>
          <w:szCs w:val="24"/>
          <w:lang w:eastAsia="zh-CN"/>
        </w:rPr>
        <w:t>: e0149966 [PMID: 26900839</w:t>
      </w:r>
      <w:r w:rsidRPr="004F272B">
        <w:rPr>
          <w:rFonts w:cs="Times New Roman" w:hint="eastAsia"/>
          <w:kern w:val="2"/>
          <w:szCs w:val="24"/>
          <w:lang w:eastAsia="zh-CN"/>
        </w:rPr>
        <w:t xml:space="preserve"> </w:t>
      </w:r>
      <w:r w:rsidRPr="004F272B">
        <w:rPr>
          <w:rFonts w:cs="Times New Roman"/>
          <w:kern w:val="2"/>
          <w:szCs w:val="24"/>
          <w:lang w:eastAsia="zh-CN"/>
        </w:rPr>
        <w:t>DOI: 10.1371/journal.pone.0149966]</w:t>
      </w:r>
    </w:p>
    <w:p w14:paraId="11928A45"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28 </w:t>
      </w:r>
      <w:r w:rsidRPr="004F272B">
        <w:rPr>
          <w:rFonts w:cs="Times New Roman"/>
          <w:b/>
          <w:kern w:val="2"/>
          <w:szCs w:val="24"/>
          <w:lang w:eastAsia="zh-CN"/>
        </w:rPr>
        <w:t>Denniston MM</w:t>
      </w:r>
      <w:r w:rsidRPr="004F272B">
        <w:rPr>
          <w:rFonts w:cs="Times New Roman"/>
          <w:kern w:val="2"/>
          <w:szCs w:val="24"/>
          <w:lang w:eastAsia="zh-CN"/>
        </w:rPr>
        <w:t xml:space="preserve">, Jiles RB, Drobeniuc J, Klevens RM, Ward JW, McQuillan GM, Holmberg SD. Chronic hepatitis C virus infection in the United States, National Health and Nutrition Examination Survey 2003 to 2010. </w:t>
      </w:r>
      <w:r w:rsidRPr="004F272B">
        <w:rPr>
          <w:rFonts w:cs="Times New Roman"/>
          <w:i/>
          <w:kern w:val="2"/>
          <w:szCs w:val="24"/>
          <w:lang w:eastAsia="zh-CN"/>
        </w:rPr>
        <w:t>Ann Intern Med</w:t>
      </w:r>
      <w:r w:rsidRPr="004F272B">
        <w:rPr>
          <w:rFonts w:cs="Times New Roman"/>
          <w:kern w:val="2"/>
          <w:szCs w:val="24"/>
          <w:lang w:eastAsia="zh-CN"/>
        </w:rPr>
        <w:t xml:space="preserve"> 2014; </w:t>
      </w:r>
      <w:r w:rsidRPr="004F272B">
        <w:rPr>
          <w:rFonts w:cs="Times New Roman"/>
          <w:b/>
          <w:kern w:val="2"/>
          <w:szCs w:val="24"/>
          <w:lang w:eastAsia="zh-CN"/>
        </w:rPr>
        <w:t>160</w:t>
      </w:r>
      <w:r w:rsidRPr="004F272B">
        <w:rPr>
          <w:rFonts w:cs="Times New Roman"/>
          <w:kern w:val="2"/>
          <w:szCs w:val="24"/>
          <w:lang w:eastAsia="zh-CN"/>
        </w:rPr>
        <w:t>: 293-300 [PMID: 24737271</w:t>
      </w:r>
      <w:r w:rsidRPr="004F272B">
        <w:rPr>
          <w:rFonts w:cs="Times New Roman" w:hint="eastAsia"/>
          <w:kern w:val="2"/>
          <w:szCs w:val="24"/>
          <w:lang w:eastAsia="zh-CN"/>
        </w:rPr>
        <w:t xml:space="preserve"> </w:t>
      </w:r>
      <w:r w:rsidRPr="004F272B">
        <w:rPr>
          <w:rFonts w:cs="Times New Roman"/>
          <w:kern w:val="2"/>
          <w:szCs w:val="24"/>
          <w:lang w:eastAsia="zh-CN"/>
        </w:rPr>
        <w:t>DOI: 10.7326/M13-1133]</w:t>
      </w:r>
    </w:p>
    <w:p w14:paraId="3DCF3D0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29 </w:t>
      </w:r>
      <w:r w:rsidRPr="004F272B">
        <w:rPr>
          <w:rFonts w:cs="Times New Roman"/>
          <w:b/>
          <w:kern w:val="2"/>
          <w:szCs w:val="24"/>
          <w:lang w:eastAsia="zh-CN"/>
        </w:rPr>
        <w:t>Zou S</w:t>
      </w:r>
      <w:r w:rsidRPr="004F272B">
        <w:rPr>
          <w:rFonts w:cs="Times New Roman"/>
          <w:kern w:val="2"/>
          <w:szCs w:val="24"/>
          <w:lang w:eastAsia="zh-CN"/>
        </w:rPr>
        <w:t xml:space="preserve">, Dorsey KA, Notari EP, Foster GA, Krysztof DE, Musavi F, Dodd RY, Stramer SL. Prevalence, incidence, and residual risk of human immunodeficiency virus and hepatitis C virus infections among United States blood donors since the introduction of nucleic acid testing. </w:t>
      </w:r>
      <w:r w:rsidRPr="004F272B">
        <w:rPr>
          <w:rFonts w:cs="Times New Roman"/>
          <w:i/>
          <w:kern w:val="2"/>
          <w:szCs w:val="24"/>
          <w:lang w:eastAsia="zh-CN"/>
        </w:rPr>
        <w:t>Transfusion</w:t>
      </w:r>
      <w:r w:rsidRPr="004F272B">
        <w:rPr>
          <w:rFonts w:cs="Times New Roman"/>
          <w:kern w:val="2"/>
          <w:szCs w:val="24"/>
          <w:lang w:eastAsia="zh-CN"/>
        </w:rPr>
        <w:t xml:space="preserve"> 2010; </w:t>
      </w:r>
      <w:r w:rsidRPr="004F272B">
        <w:rPr>
          <w:rFonts w:cs="Times New Roman"/>
          <w:b/>
          <w:kern w:val="2"/>
          <w:szCs w:val="24"/>
          <w:lang w:eastAsia="zh-CN"/>
        </w:rPr>
        <w:t>50</w:t>
      </w:r>
      <w:r w:rsidRPr="004F272B">
        <w:rPr>
          <w:rFonts w:cs="Times New Roman"/>
          <w:kern w:val="2"/>
          <w:szCs w:val="24"/>
          <w:lang w:eastAsia="zh-CN"/>
        </w:rPr>
        <w:t>: 1495-1504 [PMID: 20345570</w:t>
      </w:r>
      <w:r w:rsidRPr="004F272B">
        <w:rPr>
          <w:rFonts w:cs="Times New Roman" w:hint="eastAsia"/>
          <w:kern w:val="2"/>
          <w:szCs w:val="24"/>
          <w:lang w:eastAsia="zh-CN"/>
        </w:rPr>
        <w:t xml:space="preserve"> </w:t>
      </w:r>
      <w:r w:rsidRPr="004F272B">
        <w:rPr>
          <w:rFonts w:cs="Times New Roman"/>
          <w:kern w:val="2"/>
          <w:szCs w:val="24"/>
          <w:lang w:eastAsia="zh-CN"/>
        </w:rPr>
        <w:t>DOI: 10.1111/j.1537-2995.2010.02622.x]</w:t>
      </w:r>
    </w:p>
    <w:p w14:paraId="526505B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30 </w:t>
      </w:r>
      <w:r w:rsidRPr="004F272B">
        <w:rPr>
          <w:rFonts w:cs="Times New Roman"/>
          <w:b/>
          <w:kern w:val="2"/>
          <w:szCs w:val="24"/>
          <w:lang w:eastAsia="zh-CN"/>
        </w:rPr>
        <w:t>Mohd Hanafiah K</w:t>
      </w:r>
      <w:r w:rsidRPr="004F272B">
        <w:rPr>
          <w:rFonts w:cs="Times New Roman"/>
          <w:kern w:val="2"/>
          <w:szCs w:val="24"/>
          <w:lang w:eastAsia="zh-CN"/>
        </w:rPr>
        <w:t xml:space="preserve">, Groeger J, Flaxman AD, Wiersma ST. Global epidemiology of hepatitis C virus infection: new estimates of age-specific antibody to HCV seroprevalence. </w:t>
      </w:r>
      <w:r w:rsidRPr="004F272B">
        <w:rPr>
          <w:rFonts w:cs="Times New Roman"/>
          <w:i/>
          <w:kern w:val="2"/>
          <w:szCs w:val="24"/>
          <w:lang w:eastAsia="zh-CN"/>
        </w:rPr>
        <w:t>Hepatology</w:t>
      </w:r>
      <w:r w:rsidRPr="004F272B">
        <w:rPr>
          <w:rFonts w:cs="Times New Roman"/>
          <w:kern w:val="2"/>
          <w:szCs w:val="24"/>
          <w:lang w:eastAsia="zh-CN"/>
        </w:rPr>
        <w:t xml:space="preserve"> 2013; </w:t>
      </w:r>
      <w:r w:rsidRPr="004F272B">
        <w:rPr>
          <w:rFonts w:cs="Times New Roman"/>
          <w:b/>
          <w:kern w:val="2"/>
          <w:szCs w:val="24"/>
          <w:lang w:eastAsia="zh-CN"/>
        </w:rPr>
        <w:t>57</w:t>
      </w:r>
      <w:r w:rsidRPr="004F272B">
        <w:rPr>
          <w:rFonts w:cs="Times New Roman"/>
          <w:kern w:val="2"/>
          <w:szCs w:val="24"/>
          <w:lang w:eastAsia="zh-CN"/>
        </w:rPr>
        <w:t>: 1333-1342 [PMID: 23172780</w:t>
      </w:r>
      <w:r w:rsidRPr="004F272B">
        <w:rPr>
          <w:rFonts w:cs="Times New Roman" w:hint="eastAsia"/>
          <w:kern w:val="2"/>
          <w:szCs w:val="24"/>
          <w:lang w:eastAsia="zh-CN"/>
        </w:rPr>
        <w:t xml:space="preserve"> </w:t>
      </w:r>
      <w:r w:rsidRPr="004F272B">
        <w:rPr>
          <w:rFonts w:cs="Times New Roman"/>
          <w:kern w:val="2"/>
          <w:szCs w:val="24"/>
          <w:lang w:eastAsia="zh-CN"/>
        </w:rPr>
        <w:t>DOI: 10.1002/hep.26141]</w:t>
      </w:r>
    </w:p>
    <w:p w14:paraId="089924F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31 </w:t>
      </w:r>
      <w:r w:rsidRPr="004F272B">
        <w:rPr>
          <w:rFonts w:cs="Times New Roman"/>
          <w:b/>
          <w:kern w:val="2"/>
          <w:szCs w:val="24"/>
          <w:lang w:eastAsia="zh-CN"/>
        </w:rPr>
        <w:t>Resnik DB</w:t>
      </w:r>
      <w:r w:rsidRPr="004F272B">
        <w:rPr>
          <w:rFonts w:cs="Times New Roman"/>
          <w:kern w:val="2"/>
          <w:szCs w:val="24"/>
          <w:lang w:eastAsia="zh-CN"/>
        </w:rPr>
        <w:t xml:space="preserve">, Elliott KC. Taking financial relationships into account when assessing research. </w:t>
      </w:r>
      <w:r w:rsidRPr="004F272B">
        <w:rPr>
          <w:rFonts w:cs="Times New Roman"/>
          <w:i/>
          <w:kern w:val="2"/>
          <w:szCs w:val="24"/>
          <w:lang w:eastAsia="zh-CN"/>
        </w:rPr>
        <w:t>Account Res</w:t>
      </w:r>
      <w:r w:rsidRPr="004F272B">
        <w:rPr>
          <w:rFonts w:cs="Times New Roman"/>
          <w:kern w:val="2"/>
          <w:szCs w:val="24"/>
          <w:lang w:eastAsia="zh-CN"/>
        </w:rPr>
        <w:t xml:space="preserve"> 2013; </w:t>
      </w:r>
      <w:r w:rsidRPr="004F272B">
        <w:rPr>
          <w:rFonts w:cs="Times New Roman"/>
          <w:b/>
          <w:kern w:val="2"/>
          <w:szCs w:val="24"/>
          <w:lang w:eastAsia="zh-CN"/>
        </w:rPr>
        <w:t>20</w:t>
      </w:r>
      <w:r w:rsidRPr="004F272B">
        <w:rPr>
          <w:rFonts w:cs="Times New Roman"/>
          <w:kern w:val="2"/>
          <w:szCs w:val="24"/>
          <w:lang w:eastAsia="zh-CN"/>
        </w:rPr>
        <w:t>: 184-205 [PMID: 23672544</w:t>
      </w:r>
      <w:r w:rsidRPr="004F272B">
        <w:rPr>
          <w:rFonts w:cs="Times New Roman" w:hint="eastAsia"/>
          <w:kern w:val="2"/>
          <w:szCs w:val="24"/>
          <w:lang w:eastAsia="zh-CN"/>
        </w:rPr>
        <w:t xml:space="preserve"> </w:t>
      </w:r>
      <w:r w:rsidRPr="004F272B">
        <w:rPr>
          <w:rFonts w:cs="Times New Roman"/>
          <w:kern w:val="2"/>
          <w:szCs w:val="24"/>
          <w:lang w:eastAsia="zh-CN"/>
        </w:rPr>
        <w:t>DOI: 10.1080/08989621.2013.788383]</w:t>
      </w:r>
    </w:p>
    <w:p w14:paraId="762B9EEC"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32 </w:t>
      </w:r>
      <w:r w:rsidRPr="004F272B">
        <w:rPr>
          <w:rFonts w:cs="Times New Roman"/>
          <w:b/>
          <w:kern w:val="2"/>
          <w:szCs w:val="24"/>
          <w:lang w:eastAsia="zh-CN"/>
        </w:rPr>
        <w:t>Alavian SM</w:t>
      </w:r>
      <w:r w:rsidRPr="004F272B">
        <w:rPr>
          <w:rFonts w:cs="Times New Roman"/>
          <w:kern w:val="2"/>
          <w:szCs w:val="24"/>
          <w:lang w:eastAsia="zh-CN"/>
        </w:rPr>
        <w:t xml:space="preserve">, Aalaei-Andabili SH. Lack of Knowledge About Hepatitis C Infection Rates Among Patients With Inherited Coagulation Disorders in Countries Under the Eastern Mediterranean Region Office of WHO (EMRO): A Meta-Analysis. </w:t>
      </w:r>
      <w:r w:rsidRPr="004F272B">
        <w:rPr>
          <w:rFonts w:cs="Times New Roman"/>
          <w:i/>
          <w:kern w:val="2"/>
          <w:szCs w:val="24"/>
          <w:lang w:eastAsia="zh-CN"/>
        </w:rPr>
        <w:t>Hepat Mon</w:t>
      </w:r>
      <w:r w:rsidRPr="004F272B">
        <w:rPr>
          <w:rFonts w:cs="Times New Roman"/>
          <w:kern w:val="2"/>
          <w:szCs w:val="24"/>
          <w:lang w:eastAsia="zh-CN"/>
        </w:rPr>
        <w:t xml:space="preserve"> 2012; </w:t>
      </w:r>
      <w:r w:rsidRPr="004F272B">
        <w:rPr>
          <w:rFonts w:cs="Times New Roman"/>
          <w:b/>
          <w:kern w:val="2"/>
          <w:szCs w:val="24"/>
          <w:lang w:eastAsia="zh-CN"/>
        </w:rPr>
        <w:t>12</w:t>
      </w:r>
      <w:r w:rsidRPr="004F272B">
        <w:rPr>
          <w:rFonts w:cs="Times New Roman"/>
          <w:kern w:val="2"/>
          <w:szCs w:val="24"/>
          <w:lang w:eastAsia="zh-CN"/>
        </w:rPr>
        <w:t>: 244-252 [PMID: 22690231</w:t>
      </w:r>
      <w:r w:rsidRPr="004F272B">
        <w:rPr>
          <w:rFonts w:cs="Times New Roman" w:hint="eastAsia"/>
          <w:kern w:val="2"/>
          <w:szCs w:val="24"/>
          <w:lang w:eastAsia="zh-CN"/>
        </w:rPr>
        <w:t xml:space="preserve"> </w:t>
      </w:r>
      <w:r w:rsidRPr="004F272B">
        <w:rPr>
          <w:rFonts w:cs="Times New Roman"/>
          <w:kern w:val="2"/>
          <w:szCs w:val="24"/>
          <w:lang w:eastAsia="zh-CN"/>
        </w:rPr>
        <w:t>DOI: 10.5812/hepatmon.6050]</w:t>
      </w:r>
    </w:p>
    <w:p w14:paraId="027CAE5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33 </w:t>
      </w:r>
      <w:r w:rsidRPr="004F272B">
        <w:rPr>
          <w:rFonts w:cs="Times New Roman"/>
          <w:b/>
          <w:kern w:val="2"/>
          <w:szCs w:val="24"/>
          <w:lang w:eastAsia="zh-CN"/>
        </w:rPr>
        <w:t>Chemaitelly H</w:t>
      </w:r>
      <w:r w:rsidRPr="004F272B">
        <w:rPr>
          <w:rFonts w:cs="Times New Roman"/>
          <w:kern w:val="2"/>
          <w:szCs w:val="24"/>
          <w:lang w:eastAsia="zh-CN"/>
        </w:rPr>
        <w:t xml:space="preserve">, Chaabna K, Abu-Raddad LJ. The Epidemiology of Hepatitis C Virus in the Fertile Crescent: Systematic Review and Meta-Analysis. </w:t>
      </w:r>
      <w:r w:rsidRPr="004F272B">
        <w:rPr>
          <w:rFonts w:cs="Times New Roman"/>
          <w:i/>
          <w:kern w:val="2"/>
          <w:szCs w:val="24"/>
          <w:lang w:eastAsia="zh-CN"/>
        </w:rPr>
        <w:t>PLoS One</w:t>
      </w:r>
      <w:r w:rsidRPr="004F272B">
        <w:rPr>
          <w:rFonts w:cs="Times New Roman"/>
          <w:kern w:val="2"/>
          <w:szCs w:val="24"/>
          <w:lang w:eastAsia="zh-CN"/>
        </w:rPr>
        <w:t xml:space="preserve"> 2015; </w:t>
      </w:r>
      <w:r w:rsidRPr="004F272B">
        <w:rPr>
          <w:rFonts w:cs="Times New Roman"/>
          <w:b/>
          <w:kern w:val="2"/>
          <w:szCs w:val="24"/>
          <w:lang w:eastAsia="zh-CN"/>
        </w:rPr>
        <w:t>10</w:t>
      </w:r>
      <w:r w:rsidRPr="004F272B">
        <w:rPr>
          <w:rFonts w:cs="Times New Roman"/>
          <w:kern w:val="2"/>
          <w:szCs w:val="24"/>
          <w:lang w:eastAsia="zh-CN"/>
        </w:rPr>
        <w:t xml:space="preserve">: </w:t>
      </w:r>
      <w:r w:rsidRPr="004F272B">
        <w:rPr>
          <w:rFonts w:cs="Times New Roman"/>
          <w:kern w:val="2"/>
          <w:szCs w:val="24"/>
          <w:lang w:eastAsia="zh-CN"/>
        </w:rPr>
        <w:lastRenderedPageBreak/>
        <w:t>e0135281 [PMID: 26296200</w:t>
      </w:r>
      <w:r w:rsidRPr="004F272B">
        <w:rPr>
          <w:rFonts w:cs="Times New Roman" w:hint="eastAsia"/>
          <w:kern w:val="2"/>
          <w:szCs w:val="24"/>
          <w:lang w:eastAsia="zh-CN"/>
        </w:rPr>
        <w:t xml:space="preserve"> </w:t>
      </w:r>
      <w:r w:rsidRPr="004F272B">
        <w:rPr>
          <w:rFonts w:cs="Times New Roman"/>
          <w:kern w:val="2"/>
          <w:szCs w:val="24"/>
          <w:lang w:eastAsia="zh-CN"/>
        </w:rPr>
        <w:t>DOI: 10.1371/journal.pone.0135281]</w:t>
      </w:r>
    </w:p>
    <w:p w14:paraId="0439C52F"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34 </w:t>
      </w:r>
      <w:r w:rsidRPr="004F272B">
        <w:rPr>
          <w:rFonts w:cs="Times New Roman"/>
          <w:b/>
          <w:kern w:val="2"/>
          <w:szCs w:val="24"/>
          <w:lang w:eastAsia="zh-CN"/>
        </w:rPr>
        <w:t>Nelson PK</w:t>
      </w:r>
      <w:r w:rsidRPr="004F272B">
        <w:rPr>
          <w:rFonts w:cs="Times New Roman"/>
          <w:kern w:val="2"/>
          <w:szCs w:val="24"/>
          <w:lang w:eastAsia="zh-CN"/>
        </w:rPr>
        <w:t xml:space="preserve">, Mathers BM, Cowie B, Hagan H, Des Jarlais D, Horyniak D, Degenhardt L. Global epidemiology of hepatitis B and hepatitis C in people who inject drugs: results of systematic reviews. </w:t>
      </w:r>
      <w:r w:rsidRPr="004F272B">
        <w:rPr>
          <w:rFonts w:cs="Times New Roman"/>
          <w:i/>
          <w:kern w:val="2"/>
          <w:szCs w:val="24"/>
          <w:lang w:eastAsia="zh-CN"/>
        </w:rPr>
        <w:t>Lancet</w:t>
      </w:r>
      <w:r w:rsidRPr="004F272B">
        <w:rPr>
          <w:rFonts w:cs="Times New Roman"/>
          <w:kern w:val="2"/>
          <w:szCs w:val="24"/>
          <w:lang w:eastAsia="zh-CN"/>
        </w:rPr>
        <w:t xml:space="preserve"> 2011; </w:t>
      </w:r>
      <w:r w:rsidRPr="004F272B">
        <w:rPr>
          <w:rFonts w:cs="Times New Roman"/>
          <w:b/>
          <w:kern w:val="2"/>
          <w:szCs w:val="24"/>
          <w:lang w:eastAsia="zh-CN"/>
        </w:rPr>
        <w:t>378</w:t>
      </w:r>
      <w:r w:rsidRPr="004F272B">
        <w:rPr>
          <w:rFonts w:cs="Times New Roman"/>
          <w:kern w:val="2"/>
          <w:szCs w:val="24"/>
          <w:lang w:eastAsia="zh-CN"/>
        </w:rPr>
        <w:t>: 571-583 [PMID: 21802134</w:t>
      </w:r>
      <w:r w:rsidRPr="004F272B">
        <w:rPr>
          <w:rFonts w:cs="Times New Roman" w:hint="eastAsia"/>
          <w:kern w:val="2"/>
          <w:szCs w:val="24"/>
          <w:lang w:eastAsia="zh-CN"/>
        </w:rPr>
        <w:t xml:space="preserve"> </w:t>
      </w:r>
      <w:r w:rsidRPr="004F272B">
        <w:rPr>
          <w:rFonts w:cs="Times New Roman"/>
          <w:kern w:val="2"/>
          <w:szCs w:val="24"/>
          <w:lang w:eastAsia="zh-CN"/>
        </w:rPr>
        <w:t>DOI: 10.1016/S0140-6736(11)61097-0]</w:t>
      </w:r>
    </w:p>
    <w:p w14:paraId="374E53A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35 </w:t>
      </w:r>
      <w:r w:rsidRPr="004F272B">
        <w:rPr>
          <w:rFonts w:cs="Times New Roman"/>
          <w:b/>
          <w:kern w:val="2"/>
          <w:szCs w:val="24"/>
          <w:lang w:eastAsia="zh-CN"/>
        </w:rPr>
        <w:t>Riou J</w:t>
      </w:r>
      <w:r w:rsidRPr="004F272B">
        <w:rPr>
          <w:rFonts w:cs="Times New Roman"/>
          <w:kern w:val="2"/>
          <w:szCs w:val="24"/>
          <w:lang w:eastAsia="zh-CN"/>
        </w:rPr>
        <w:t xml:space="preserve">, Aït Ahmed M, Blake A, Vozlinsky S, Brichler S, Eholié S, Boëlle PY, Fontanet A; HCV epidemiology in Africa group. Hepatitis C virus seroprevalence in adults in Africa: a systematic review and meta-analysis. </w:t>
      </w:r>
      <w:r w:rsidRPr="004F272B">
        <w:rPr>
          <w:rFonts w:cs="Times New Roman"/>
          <w:i/>
          <w:kern w:val="2"/>
          <w:szCs w:val="24"/>
          <w:lang w:eastAsia="zh-CN"/>
        </w:rPr>
        <w:t>J Viral Hepat</w:t>
      </w:r>
      <w:r w:rsidRPr="004F272B">
        <w:rPr>
          <w:rFonts w:cs="Times New Roman"/>
          <w:kern w:val="2"/>
          <w:szCs w:val="24"/>
          <w:lang w:eastAsia="zh-CN"/>
        </w:rPr>
        <w:t xml:space="preserve"> 2016; </w:t>
      </w:r>
      <w:r w:rsidRPr="004F272B">
        <w:rPr>
          <w:rFonts w:cs="Times New Roman"/>
          <w:b/>
          <w:kern w:val="2"/>
          <w:szCs w:val="24"/>
          <w:lang w:eastAsia="zh-CN"/>
        </w:rPr>
        <w:t>23</w:t>
      </w:r>
      <w:r w:rsidRPr="004F272B">
        <w:rPr>
          <w:rFonts w:cs="Times New Roman"/>
          <w:kern w:val="2"/>
          <w:szCs w:val="24"/>
          <w:lang w:eastAsia="zh-CN"/>
        </w:rPr>
        <w:t>: 244-255 [PMID: 26477881</w:t>
      </w:r>
      <w:r w:rsidRPr="004F272B">
        <w:rPr>
          <w:rFonts w:cs="Times New Roman" w:hint="eastAsia"/>
          <w:kern w:val="2"/>
          <w:szCs w:val="24"/>
          <w:lang w:eastAsia="zh-CN"/>
        </w:rPr>
        <w:t xml:space="preserve"> </w:t>
      </w:r>
      <w:r w:rsidRPr="004F272B">
        <w:rPr>
          <w:rFonts w:cs="Times New Roman"/>
          <w:kern w:val="2"/>
          <w:szCs w:val="24"/>
          <w:lang w:eastAsia="zh-CN"/>
        </w:rPr>
        <w:t>DOI: 10.1111/jvh.12481]</w:t>
      </w:r>
    </w:p>
    <w:p w14:paraId="52ECD5C7"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36 </w:t>
      </w:r>
      <w:r w:rsidRPr="004F272B">
        <w:rPr>
          <w:rFonts w:cs="Times New Roman"/>
          <w:b/>
          <w:kern w:val="2"/>
          <w:szCs w:val="24"/>
          <w:lang w:eastAsia="zh-CN"/>
        </w:rPr>
        <w:t>Alavian SM</w:t>
      </w:r>
      <w:r w:rsidRPr="004F272B">
        <w:rPr>
          <w:rFonts w:cs="Times New Roman"/>
          <w:kern w:val="2"/>
          <w:szCs w:val="24"/>
          <w:lang w:eastAsia="zh-CN"/>
        </w:rPr>
        <w:t xml:space="preserve">, Haghbin H. Relative Importance of Hepatitis B and C Viruses in Hepatocellular Carcinoma in EMRO Countries and the Middle East: A Systematic Review. </w:t>
      </w:r>
      <w:r w:rsidRPr="004F272B">
        <w:rPr>
          <w:rFonts w:cs="Times New Roman"/>
          <w:i/>
          <w:kern w:val="2"/>
          <w:szCs w:val="24"/>
          <w:lang w:eastAsia="zh-CN"/>
        </w:rPr>
        <w:t>Hepat Mon</w:t>
      </w:r>
      <w:r w:rsidRPr="004F272B">
        <w:rPr>
          <w:rFonts w:cs="Times New Roman"/>
          <w:kern w:val="2"/>
          <w:szCs w:val="24"/>
          <w:lang w:eastAsia="zh-CN"/>
        </w:rPr>
        <w:t xml:space="preserve"> 2016; </w:t>
      </w:r>
      <w:r w:rsidRPr="004F272B">
        <w:rPr>
          <w:rFonts w:cs="Times New Roman"/>
          <w:b/>
          <w:kern w:val="2"/>
          <w:szCs w:val="24"/>
          <w:lang w:eastAsia="zh-CN"/>
        </w:rPr>
        <w:t>16</w:t>
      </w:r>
      <w:r w:rsidRPr="004F272B">
        <w:rPr>
          <w:rFonts w:cs="Times New Roman"/>
          <w:kern w:val="2"/>
          <w:szCs w:val="24"/>
          <w:lang w:eastAsia="zh-CN"/>
        </w:rPr>
        <w:t>: e35106 [PMID: 27226803</w:t>
      </w:r>
      <w:r w:rsidRPr="004F272B">
        <w:rPr>
          <w:rFonts w:cs="Times New Roman" w:hint="eastAsia"/>
          <w:kern w:val="2"/>
          <w:szCs w:val="24"/>
          <w:lang w:eastAsia="zh-CN"/>
        </w:rPr>
        <w:t xml:space="preserve"> </w:t>
      </w:r>
      <w:r w:rsidRPr="004F272B">
        <w:rPr>
          <w:rFonts w:cs="Times New Roman"/>
          <w:kern w:val="2"/>
          <w:szCs w:val="24"/>
          <w:lang w:eastAsia="zh-CN"/>
        </w:rPr>
        <w:t>DOI: 10.5812/hepatmon.35106]</w:t>
      </w:r>
    </w:p>
    <w:p w14:paraId="62D225D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37 </w:t>
      </w:r>
      <w:r w:rsidRPr="004F272B">
        <w:rPr>
          <w:rFonts w:cs="Times New Roman"/>
          <w:b/>
          <w:kern w:val="2"/>
          <w:szCs w:val="24"/>
          <w:lang w:eastAsia="zh-CN"/>
        </w:rPr>
        <w:t>Ghaderi-Zefrehi H</w:t>
      </w:r>
      <w:r w:rsidRPr="004F272B">
        <w:rPr>
          <w:rFonts w:cs="Times New Roman"/>
          <w:kern w:val="2"/>
          <w:szCs w:val="24"/>
          <w:lang w:eastAsia="zh-CN"/>
        </w:rPr>
        <w:t xml:space="preserve">, Gholami-Fesharaki M, Sharafi H, Sadeghi F, Alavian SM. The Distribution of Hepatitis C Virus Genotypes in Middle Eastern Countries: A Systematic Review and Meta-Analysis. </w:t>
      </w:r>
      <w:r w:rsidRPr="004F272B">
        <w:rPr>
          <w:rFonts w:cs="Times New Roman"/>
          <w:i/>
          <w:kern w:val="2"/>
          <w:szCs w:val="24"/>
          <w:lang w:eastAsia="zh-CN"/>
        </w:rPr>
        <w:t>Hepat Mon</w:t>
      </w:r>
      <w:r w:rsidRPr="004F272B">
        <w:rPr>
          <w:rFonts w:cs="Times New Roman"/>
          <w:kern w:val="2"/>
          <w:szCs w:val="24"/>
          <w:lang w:eastAsia="zh-CN"/>
        </w:rPr>
        <w:t xml:space="preserve"> 2016; </w:t>
      </w:r>
      <w:r w:rsidRPr="004F272B">
        <w:rPr>
          <w:rFonts w:cs="Times New Roman"/>
          <w:b/>
          <w:kern w:val="2"/>
          <w:szCs w:val="24"/>
          <w:lang w:eastAsia="zh-CN"/>
        </w:rPr>
        <w:t>16</w:t>
      </w:r>
      <w:r w:rsidRPr="004F272B">
        <w:rPr>
          <w:rFonts w:cs="Times New Roman"/>
          <w:kern w:val="2"/>
          <w:szCs w:val="24"/>
          <w:lang w:eastAsia="zh-CN"/>
        </w:rPr>
        <w:t>: e40357 [PMID: 27826320</w:t>
      </w:r>
      <w:r w:rsidRPr="004F272B">
        <w:rPr>
          <w:rFonts w:cs="Times New Roman" w:hint="eastAsia"/>
          <w:kern w:val="2"/>
          <w:szCs w:val="24"/>
          <w:lang w:eastAsia="zh-CN"/>
        </w:rPr>
        <w:t xml:space="preserve"> </w:t>
      </w:r>
      <w:r w:rsidRPr="004F272B">
        <w:rPr>
          <w:rFonts w:cs="Times New Roman"/>
          <w:kern w:val="2"/>
          <w:szCs w:val="24"/>
          <w:lang w:eastAsia="zh-CN"/>
        </w:rPr>
        <w:t>DOI: 10.5812/hepatmon.40357]</w:t>
      </w:r>
    </w:p>
    <w:p w14:paraId="3303385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38 </w:t>
      </w:r>
      <w:r w:rsidRPr="004F272B">
        <w:rPr>
          <w:rFonts w:cs="Times New Roman"/>
          <w:b/>
          <w:kern w:val="2"/>
          <w:szCs w:val="24"/>
          <w:lang w:eastAsia="zh-CN"/>
        </w:rPr>
        <w:t>Ramia S</w:t>
      </w:r>
      <w:r w:rsidRPr="004F272B">
        <w:rPr>
          <w:rFonts w:cs="Times New Roman"/>
          <w:kern w:val="2"/>
          <w:szCs w:val="24"/>
          <w:lang w:eastAsia="zh-CN"/>
        </w:rPr>
        <w:t xml:space="preserve">, Melhem NM, Kreidieh K. Hepatitis C virus infection in the Middle East and North Africa "MENA" region: injecting drug users (IDUs) is an under-investigated population. </w:t>
      </w:r>
      <w:r w:rsidRPr="004F272B">
        <w:rPr>
          <w:rFonts w:cs="Times New Roman"/>
          <w:i/>
          <w:kern w:val="2"/>
          <w:szCs w:val="24"/>
          <w:lang w:eastAsia="zh-CN"/>
        </w:rPr>
        <w:t>Infection</w:t>
      </w:r>
      <w:r w:rsidRPr="004F272B">
        <w:rPr>
          <w:rFonts w:cs="Times New Roman"/>
          <w:kern w:val="2"/>
          <w:szCs w:val="24"/>
          <w:lang w:eastAsia="zh-CN"/>
        </w:rPr>
        <w:t xml:space="preserve"> 2012; </w:t>
      </w:r>
      <w:r w:rsidRPr="004F272B">
        <w:rPr>
          <w:rFonts w:cs="Times New Roman"/>
          <w:b/>
          <w:kern w:val="2"/>
          <w:szCs w:val="24"/>
          <w:lang w:eastAsia="zh-CN"/>
        </w:rPr>
        <w:t>40</w:t>
      </w:r>
      <w:r w:rsidRPr="004F272B">
        <w:rPr>
          <w:rFonts w:cs="Times New Roman"/>
          <w:kern w:val="2"/>
          <w:szCs w:val="24"/>
          <w:lang w:eastAsia="zh-CN"/>
        </w:rPr>
        <w:t>: 1-10 [PMID: 22237470</w:t>
      </w:r>
      <w:r w:rsidRPr="004F272B">
        <w:rPr>
          <w:rFonts w:cs="Times New Roman" w:hint="eastAsia"/>
          <w:kern w:val="2"/>
          <w:szCs w:val="24"/>
          <w:lang w:eastAsia="zh-CN"/>
        </w:rPr>
        <w:t xml:space="preserve"> </w:t>
      </w:r>
      <w:r w:rsidRPr="004F272B">
        <w:rPr>
          <w:rFonts w:cs="Times New Roman"/>
          <w:kern w:val="2"/>
          <w:szCs w:val="24"/>
          <w:lang w:eastAsia="zh-CN"/>
        </w:rPr>
        <w:t>DOI: 10.1007/s15010-011-0236-z]</w:t>
      </w:r>
    </w:p>
    <w:p w14:paraId="1D95767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39 </w:t>
      </w:r>
      <w:r w:rsidRPr="004F272B">
        <w:rPr>
          <w:rFonts w:cs="Times New Roman"/>
          <w:b/>
          <w:kern w:val="2"/>
          <w:szCs w:val="24"/>
          <w:lang w:eastAsia="zh-CN"/>
        </w:rPr>
        <w:t>El-Ghitany EM</w:t>
      </w:r>
      <w:r w:rsidRPr="004F272B">
        <w:rPr>
          <w:rFonts w:cs="Times New Roman"/>
          <w:kern w:val="2"/>
          <w:szCs w:val="24"/>
          <w:lang w:eastAsia="zh-CN"/>
        </w:rPr>
        <w:t xml:space="preserve">, Abdel Wahab MM, Abd El-Wahab EW, Hassouna S, Farghaly AG. A comprehensive hepatitis C virus risk factors meta-analysis (1989-2013): do they differ in Egypt? </w:t>
      </w:r>
      <w:r w:rsidRPr="004F272B">
        <w:rPr>
          <w:rFonts w:cs="Times New Roman"/>
          <w:i/>
          <w:kern w:val="2"/>
          <w:szCs w:val="24"/>
          <w:lang w:eastAsia="zh-CN"/>
        </w:rPr>
        <w:t>Liver Int</w:t>
      </w:r>
      <w:r w:rsidRPr="004F272B">
        <w:rPr>
          <w:rFonts w:cs="Times New Roman"/>
          <w:kern w:val="2"/>
          <w:szCs w:val="24"/>
          <w:lang w:eastAsia="zh-CN"/>
        </w:rPr>
        <w:t xml:space="preserve"> 2015; </w:t>
      </w:r>
      <w:r w:rsidRPr="004F272B">
        <w:rPr>
          <w:rFonts w:cs="Times New Roman"/>
          <w:b/>
          <w:kern w:val="2"/>
          <w:szCs w:val="24"/>
          <w:lang w:eastAsia="zh-CN"/>
        </w:rPr>
        <w:t>35</w:t>
      </w:r>
      <w:r w:rsidRPr="004F272B">
        <w:rPr>
          <w:rFonts w:cs="Times New Roman"/>
          <w:kern w:val="2"/>
          <w:szCs w:val="24"/>
          <w:lang w:eastAsia="zh-CN"/>
        </w:rPr>
        <w:t>: 489-501 [PMID: 24923487</w:t>
      </w:r>
      <w:r w:rsidRPr="004F272B">
        <w:rPr>
          <w:rFonts w:cs="Times New Roman" w:hint="eastAsia"/>
          <w:kern w:val="2"/>
          <w:szCs w:val="24"/>
          <w:lang w:eastAsia="zh-CN"/>
        </w:rPr>
        <w:t xml:space="preserve"> </w:t>
      </w:r>
      <w:r w:rsidRPr="004F272B">
        <w:rPr>
          <w:rFonts w:cs="Times New Roman"/>
          <w:kern w:val="2"/>
          <w:szCs w:val="24"/>
          <w:lang w:eastAsia="zh-CN"/>
        </w:rPr>
        <w:t>DOI: 10.1111/liv.12617]</w:t>
      </w:r>
    </w:p>
    <w:p w14:paraId="09EF702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40 </w:t>
      </w:r>
      <w:r w:rsidRPr="004F272B">
        <w:rPr>
          <w:rFonts w:cs="Times New Roman"/>
          <w:b/>
          <w:kern w:val="2"/>
          <w:szCs w:val="24"/>
          <w:lang w:eastAsia="zh-CN"/>
        </w:rPr>
        <w:t>Waheed Y</w:t>
      </w:r>
      <w:r w:rsidRPr="004F272B">
        <w:rPr>
          <w:rFonts w:cs="Times New Roman"/>
          <w:kern w:val="2"/>
          <w:szCs w:val="24"/>
          <w:lang w:eastAsia="zh-CN"/>
        </w:rPr>
        <w:t xml:space="preserve">, Shafi T, Safi SZ, Qadri I. Hepatitis C virus in Pakistan: a systematic review of prevalence, genotypes and risk factors. </w:t>
      </w:r>
      <w:r w:rsidRPr="004F272B">
        <w:rPr>
          <w:rFonts w:cs="Times New Roman"/>
          <w:i/>
          <w:kern w:val="2"/>
          <w:szCs w:val="24"/>
          <w:lang w:eastAsia="zh-CN"/>
        </w:rPr>
        <w:t>World J Gastroenterol</w:t>
      </w:r>
      <w:r w:rsidRPr="004F272B">
        <w:rPr>
          <w:rFonts w:cs="Times New Roman"/>
          <w:kern w:val="2"/>
          <w:szCs w:val="24"/>
          <w:lang w:eastAsia="zh-CN"/>
        </w:rPr>
        <w:t xml:space="preserve"> 2009; </w:t>
      </w:r>
      <w:r w:rsidRPr="004F272B">
        <w:rPr>
          <w:rFonts w:cs="Times New Roman"/>
          <w:b/>
          <w:kern w:val="2"/>
          <w:szCs w:val="24"/>
          <w:lang w:eastAsia="zh-CN"/>
        </w:rPr>
        <w:t>15</w:t>
      </w:r>
      <w:r w:rsidRPr="004F272B">
        <w:rPr>
          <w:rFonts w:cs="Times New Roman"/>
          <w:kern w:val="2"/>
          <w:szCs w:val="24"/>
          <w:lang w:eastAsia="zh-CN"/>
        </w:rPr>
        <w:t>: 5647-5653 [PMID: 19960560</w:t>
      </w:r>
      <w:r w:rsidRPr="004F272B">
        <w:rPr>
          <w:rFonts w:cs="Times New Roman" w:hint="eastAsia"/>
          <w:kern w:val="2"/>
          <w:szCs w:val="24"/>
          <w:lang w:eastAsia="zh-CN"/>
        </w:rPr>
        <w:t xml:space="preserve"> </w:t>
      </w:r>
      <w:r w:rsidRPr="004F272B">
        <w:rPr>
          <w:rFonts w:cs="Times New Roman"/>
          <w:kern w:val="2"/>
          <w:szCs w:val="24"/>
          <w:lang w:eastAsia="zh-CN"/>
        </w:rPr>
        <w:t>DOI: 10.3748/wjg.15.5647]</w:t>
      </w:r>
    </w:p>
    <w:p w14:paraId="41AF553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41 </w:t>
      </w:r>
      <w:r w:rsidRPr="004F272B">
        <w:rPr>
          <w:rFonts w:cs="Times New Roman"/>
          <w:b/>
          <w:kern w:val="2"/>
          <w:szCs w:val="24"/>
          <w:lang w:eastAsia="zh-CN"/>
        </w:rPr>
        <w:t>Umar M</w:t>
      </w:r>
      <w:r w:rsidRPr="004F272B">
        <w:rPr>
          <w:rFonts w:cs="Times New Roman"/>
          <w:kern w:val="2"/>
          <w:szCs w:val="24"/>
          <w:lang w:eastAsia="zh-CN"/>
        </w:rPr>
        <w:t xml:space="preserve">, Khaar HT, Khurram M, Hasan Z. Anti-HCV antibody positivity of various sections of Pakistani patients. </w:t>
      </w:r>
      <w:r w:rsidRPr="004F272B">
        <w:rPr>
          <w:rFonts w:cs="Times New Roman"/>
          <w:i/>
          <w:kern w:val="2"/>
          <w:szCs w:val="24"/>
          <w:lang w:eastAsia="zh-CN"/>
        </w:rPr>
        <w:t>J Coll Physicians Surg Pak</w:t>
      </w:r>
      <w:r w:rsidRPr="004F272B">
        <w:rPr>
          <w:rFonts w:cs="Times New Roman"/>
          <w:kern w:val="2"/>
          <w:szCs w:val="24"/>
          <w:lang w:eastAsia="zh-CN"/>
        </w:rPr>
        <w:t xml:space="preserve"> 2009; </w:t>
      </w:r>
      <w:r w:rsidRPr="004F272B">
        <w:rPr>
          <w:rFonts w:cs="Times New Roman"/>
          <w:b/>
          <w:kern w:val="2"/>
          <w:szCs w:val="24"/>
          <w:lang w:eastAsia="zh-CN"/>
        </w:rPr>
        <w:t>19</w:t>
      </w:r>
      <w:r w:rsidRPr="004F272B">
        <w:rPr>
          <w:rFonts w:cs="Times New Roman"/>
          <w:kern w:val="2"/>
          <w:szCs w:val="24"/>
          <w:lang w:eastAsia="zh-CN"/>
        </w:rPr>
        <w:t>: 737-741 [PMID: 19889276]</w:t>
      </w:r>
    </w:p>
    <w:p w14:paraId="7E65549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42 </w:t>
      </w:r>
      <w:r w:rsidRPr="004F272B">
        <w:rPr>
          <w:rFonts w:cs="Times New Roman"/>
          <w:b/>
          <w:kern w:val="2"/>
          <w:szCs w:val="24"/>
          <w:lang w:eastAsia="zh-CN"/>
        </w:rPr>
        <w:t>Ezzikouri S</w:t>
      </w:r>
      <w:r w:rsidRPr="004F272B">
        <w:rPr>
          <w:rFonts w:cs="Times New Roman"/>
          <w:kern w:val="2"/>
          <w:szCs w:val="24"/>
          <w:lang w:eastAsia="zh-CN"/>
        </w:rPr>
        <w:t xml:space="preserve">, Pineau P, Benjelloun S. Hepatitis C virus infection in the Maghreb </w:t>
      </w:r>
      <w:r w:rsidRPr="004F272B">
        <w:rPr>
          <w:rFonts w:cs="Times New Roman"/>
          <w:kern w:val="2"/>
          <w:szCs w:val="24"/>
          <w:lang w:eastAsia="zh-CN"/>
        </w:rPr>
        <w:lastRenderedPageBreak/>
        <w:t xml:space="preserve">region. </w:t>
      </w:r>
      <w:r w:rsidRPr="004F272B">
        <w:rPr>
          <w:rFonts w:cs="Times New Roman"/>
          <w:i/>
          <w:kern w:val="2"/>
          <w:szCs w:val="24"/>
          <w:lang w:eastAsia="zh-CN"/>
        </w:rPr>
        <w:t>J Med Virol</w:t>
      </w:r>
      <w:r w:rsidRPr="004F272B">
        <w:rPr>
          <w:rFonts w:cs="Times New Roman"/>
          <w:kern w:val="2"/>
          <w:szCs w:val="24"/>
          <w:lang w:eastAsia="zh-CN"/>
        </w:rPr>
        <w:t xml:space="preserve"> 2013; </w:t>
      </w:r>
      <w:r w:rsidRPr="004F272B">
        <w:rPr>
          <w:rFonts w:cs="Times New Roman"/>
          <w:b/>
          <w:kern w:val="2"/>
          <w:szCs w:val="24"/>
          <w:lang w:eastAsia="zh-CN"/>
        </w:rPr>
        <w:t>85</w:t>
      </w:r>
      <w:r w:rsidRPr="004F272B">
        <w:rPr>
          <w:rFonts w:cs="Times New Roman"/>
          <w:kern w:val="2"/>
          <w:szCs w:val="24"/>
          <w:lang w:eastAsia="zh-CN"/>
        </w:rPr>
        <w:t>: 1542-1549 [PMID: 23780703</w:t>
      </w:r>
      <w:r w:rsidRPr="004F272B">
        <w:rPr>
          <w:rFonts w:cs="Times New Roman" w:hint="eastAsia"/>
          <w:kern w:val="2"/>
          <w:szCs w:val="24"/>
          <w:lang w:eastAsia="zh-CN"/>
        </w:rPr>
        <w:t xml:space="preserve"> </w:t>
      </w:r>
      <w:r w:rsidRPr="004F272B">
        <w:rPr>
          <w:rFonts w:cs="Times New Roman"/>
          <w:kern w:val="2"/>
          <w:szCs w:val="24"/>
          <w:lang w:eastAsia="zh-CN"/>
        </w:rPr>
        <w:t>DOI: 10.1002/jmv.23643]</w:t>
      </w:r>
    </w:p>
    <w:p w14:paraId="106BA38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43 </w:t>
      </w:r>
      <w:r w:rsidRPr="004F272B">
        <w:rPr>
          <w:rFonts w:cs="Times New Roman"/>
          <w:b/>
          <w:kern w:val="2"/>
          <w:szCs w:val="24"/>
          <w:lang w:eastAsia="zh-CN"/>
        </w:rPr>
        <w:t>Karoney MJ</w:t>
      </w:r>
      <w:r w:rsidRPr="004F272B">
        <w:rPr>
          <w:rFonts w:cs="Times New Roman"/>
          <w:kern w:val="2"/>
          <w:szCs w:val="24"/>
          <w:lang w:eastAsia="zh-CN"/>
        </w:rPr>
        <w:t xml:space="preserve">, Siika AM. Hepatitis C virus (HCV) infection in Africa: a review. </w:t>
      </w:r>
      <w:r w:rsidRPr="004F272B">
        <w:rPr>
          <w:rFonts w:cs="Times New Roman"/>
          <w:i/>
          <w:kern w:val="2"/>
          <w:szCs w:val="24"/>
          <w:lang w:eastAsia="zh-CN"/>
        </w:rPr>
        <w:t>Pan Afr Med J</w:t>
      </w:r>
      <w:r w:rsidRPr="004F272B">
        <w:rPr>
          <w:rFonts w:cs="Times New Roman"/>
          <w:kern w:val="2"/>
          <w:szCs w:val="24"/>
          <w:lang w:eastAsia="zh-CN"/>
        </w:rPr>
        <w:t xml:space="preserve"> 2013; </w:t>
      </w:r>
      <w:r w:rsidRPr="004F272B">
        <w:rPr>
          <w:rFonts w:cs="Times New Roman"/>
          <w:b/>
          <w:kern w:val="2"/>
          <w:szCs w:val="24"/>
          <w:lang w:eastAsia="zh-CN"/>
        </w:rPr>
        <w:t>14</w:t>
      </w:r>
      <w:r w:rsidRPr="004F272B">
        <w:rPr>
          <w:rFonts w:cs="Times New Roman"/>
          <w:kern w:val="2"/>
          <w:szCs w:val="24"/>
          <w:lang w:eastAsia="zh-CN"/>
        </w:rPr>
        <w:t>: 44 [PMID: 23560127</w:t>
      </w:r>
      <w:r w:rsidRPr="004F272B">
        <w:rPr>
          <w:rFonts w:cs="Times New Roman" w:hint="eastAsia"/>
          <w:kern w:val="2"/>
          <w:szCs w:val="24"/>
          <w:lang w:eastAsia="zh-CN"/>
        </w:rPr>
        <w:t xml:space="preserve"> </w:t>
      </w:r>
      <w:r w:rsidRPr="004F272B">
        <w:rPr>
          <w:rFonts w:cs="Times New Roman"/>
          <w:kern w:val="2"/>
          <w:szCs w:val="24"/>
          <w:lang w:eastAsia="zh-CN"/>
        </w:rPr>
        <w:t>DOI: 10.11604/pamj.2013.14.44.2199]</w:t>
      </w:r>
    </w:p>
    <w:p w14:paraId="0C6DA7E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44 </w:t>
      </w:r>
      <w:r w:rsidRPr="004F272B">
        <w:rPr>
          <w:rFonts w:cs="Times New Roman"/>
          <w:b/>
          <w:kern w:val="2"/>
          <w:szCs w:val="24"/>
          <w:lang w:eastAsia="zh-CN"/>
        </w:rPr>
        <w:t>Gasim GI</w:t>
      </w:r>
      <w:r w:rsidRPr="004F272B">
        <w:rPr>
          <w:rFonts w:cs="Times New Roman"/>
          <w:kern w:val="2"/>
          <w:szCs w:val="24"/>
          <w:lang w:eastAsia="zh-CN"/>
        </w:rPr>
        <w:t xml:space="preserve">, Murad IA, Adam I. Hepatitis B and C virus infections among pregnant women in Arab and African countries. </w:t>
      </w:r>
      <w:r w:rsidRPr="004F272B">
        <w:rPr>
          <w:rFonts w:cs="Times New Roman"/>
          <w:i/>
          <w:kern w:val="2"/>
          <w:szCs w:val="24"/>
          <w:lang w:eastAsia="zh-CN"/>
        </w:rPr>
        <w:t>J Infect Dev Ctries</w:t>
      </w:r>
      <w:r w:rsidRPr="004F272B">
        <w:rPr>
          <w:rFonts w:cs="Times New Roman"/>
          <w:kern w:val="2"/>
          <w:szCs w:val="24"/>
          <w:lang w:eastAsia="zh-CN"/>
        </w:rPr>
        <w:t xml:space="preserve"> 2013; </w:t>
      </w:r>
      <w:r w:rsidRPr="004F272B">
        <w:rPr>
          <w:rFonts w:cs="Times New Roman"/>
          <w:b/>
          <w:kern w:val="2"/>
          <w:szCs w:val="24"/>
          <w:lang w:eastAsia="zh-CN"/>
        </w:rPr>
        <w:t>7</w:t>
      </w:r>
      <w:r w:rsidRPr="004F272B">
        <w:rPr>
          <w:rFonts w:cs="Times New Roman"/>
          <w:kern w:val="2"/>
          <w:szCs w:val="24"/>
          <w:lang w:eastAsia="zh-CN"/>
        </w:rPr>
        <w:t>: 566-578 [PMID: 23949291</w:t>
      </w:r>
      <w:r w:rsidRPr="004F272B">
        <w:rPr>
          <w:rFonts w:cs="Times New Roman" w:hint="eastAsia"/>
          <w:kern w:val="2"/>
          <w:szCs w:val="24"/>
          <w:lang w:eastAsia="zh-CN"/>
        </w:rPr>
        <w:t xml:space="preserve"> </w:t>
      </w:r>
      <w:r w:rsidRPr="004F272B">
        <w:rPr>
          <w:rFonts w:cs="Times New Roman"/>
          <w:kern w:val="2"/>
          <w:szCs w:val="24"/>
          <w:lang w:eastAsia="zh-CN"/>
        </w:rPr>
        <w:t>DOI: 10.3855/jidc.3243]</w:t>
      </w:r>
    </w:p>
    <w:p w14:paraId="65CECFF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45 </w:t>
      </w:r>
      <w:r w:rsidRPr="004F272B">
        <w:rPr>
          <w:rFonts w:cs="Times New Roman"/>
          <w:b/>
          <w:kern w:val="2"/>
          <w:szCs w:val="24"/>
          <w:lang w:eastAsia="zh-CN"/>
        </w:rPr>
        <w:t>Van-Lume DS</w:t>
      </w:r>
      <w:r w:rsidRPr="004F272B">
        <w:rPr>
          <w:rFonts w:cs="Times New Roman"/>
          <w:kern w:val="2"/>
          <w:szCs w:val="24"/>
          <w:lang w:eastAsia="zh-CN"/>
        </w:rPr>
        <w:t xml:space="preserve">, Albuquerque Mde F, Souza AI, Domingues AL, Lopes EP, Morais CN, Montenegro SM. Association between Schistosomiasis mansoni and hepatitis C: systematic review. </w:t>
      </w:r>
      <w:r w:rsidRPr="004F272B">
        <w:rPr>
          <w:rFonts w:cs="Times New Roman"/>
          <w:i/>
          <w:kern w:val="2"/>
          <w:szCs w:val="24"/>
          <w:lang w:eastAsia="zh-CN"/>
        </w:rPr>
        <w:t>Rev Saude Publica</w:t>
      </w:r>
      <w:r w:rsidRPr="004F272B">
        <w:rPr>
          <w:rFonts w:cs="Times New Roman"/>
          <w:kern w:val="2"/>
          <w:szCs w:val="24"/>
          <w:lang w:eastAsia="zh-CN"/>
        </w:rPr>
        <w:t xml:space="preserve"> 2013; </w:t>
      </w:r>
      <w:r w:rsidRPr="004F272B">
        <w:rPr>
          <w:rFonts w:cs="Times New Roman"/>
          <w:b/>
          <w:kern w:val="2"/>
          <w:szCs w:val="24"/>
          <w:lang w:eastAsia="zh-CN"/>
        </w:rPr>
        <w:t>47</w:t>
      </w:r>
      <w:r w:rsidRPr="004F272B">
        <w:rPr>
          <w:rFonts w:cs="Times New Roman"/>
          <w:kern w:val="2"/>
          <w:szCs w:val="24"/>
          <w:lang w:eastAsia="zh-CN"/>
        </w:rPr>
        <w:t>: 414-424 [PMID: 24037369</w:t>
      </w:r>
      <w:r w:rsidRPr="004F272B">
        <w:rPr>
          <w:rFonts w:cs="Times New Roman" w:hint="eastAsia"/>
          <w:kern w:val="2"/>
          <w:szCs w:val="24"/>
          <w:lang w:eastAsia="zh-CN"/>
        </w:rPr>
        <w:t xml:space="preserve"> </w:t>
      </w:r>
      <w:r w:rsidRPr="004F272B">
        <w:rPr>
          <w:rFonts w:cs="Times New Roman"/>
          <w:kern w:val="2"/>
          <w:szCs w:val="24"/>
          <w:lang w:eastAsia="zh-CN"/>
        </w:rPr>
        <w:t>DOI: 10.1590/S0034-910.2013047004247]</w:t>
      </w:r>
    </w:p>
    <w:p w14:paraId="4A0CED0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46 </w:t>
      </w:r>
      <w:r w:rsidRPr="004F272B">
        <w:rPr>
          <w:rFonts w:cs="Times New Roman"/>
          <w:b/>
          <w:kern w:val="2"/>
          <w:szCs w:val="24"/>
          <w:lang w:eastAsia="zh-CN"/>
        </w:rPr>
        <w:t>Gasim GI</w:t>
      </w:r>
      <w:r w:rsidRPr="004F272B">
        <w:rPr>
          <w:rFonts w:cs="Times New Roman"/>
          <w:kern w:val="2"/>
          <w:szCs w:val="24"/>
          <w:lang w:eastAsia="zh-CN"/>
        </w:rPr>
        <w:t xml:space="preserve">, Bella A, Adam I. Schistosomiasis, hepatitis B and hepatitis C co-infection. </w:t>
      </w:r>
      <w:r w:rsidRPr="004F272B">
        <w:rPr>
          <w:rFonts w:cs="Times New Roman"/>
          <w:i/>
          <w:kern w:val="2"/>
          <w:szCs w:val="24"/>
          <w:lang w:eastAsia="zh-CN"/>
        </w:rPr>
        <w:t>Virol J</w:t>
      </w:r>
      <w:r w:rsidRPr="004F272B">
        <w:rPr>
          <w:rFonts w:cs="Times New Roman"/>
          <w:kern w:val="2"/>
          <w:szCs w:val="24"/>
          <w:lang w:eastAsia="zh-CN"/>
        </w:rPr>
        <w:t xml:space="preserve"> 2015; </w:t>
      </w:r>
      <w:r w:rsidRPr="004F272B">
        <w:rPr>
          <w:rFonts w:cs="Times New Roman"/>
          <w:b/>
          <w:kern w:val="2"/>
          <w:szCs w:val="24"/>
          <w:lang w:eastAsia="zh-CN"/>
        </w:rPr>
        <w:t>12</w:t>
      </w:r>
      <w:r w:rsidRPr="004F272B">
        <w:rPr>
          <w:rFonts w:cs="Times New Roman"/>
          <w:kern w:val="2"/>
          <w:szCs w:val="24"/>
          <w:lang w:eastAsia="zh-CN"/>
        </w:rPr>
        <w:t>: 19 [PMID: 25889398</w:t>
      </w:r>
      <w:r w:rsidRPr="004F272B">
        <w:rPr>
          <w:rFonts w:cs="Times New Roman" w:hint="eastAsia"/>
          <w:kern w:val="2"/>
          <w:szCs w:val="24"/>
          <w:lang w:eastAsia="zh-CN"/>
        </w:rPr>
        <w:t xml:space="preserve"> </w:t>
      </w:r>
      <w:r w:rsidRPr="004F272B">
        <w:rPr>
          <w:rFonts w:cs="Times New Roman"/>
          <w:kern w:val="2"/>
          <w:szCs w:val="24"/>
          <w:lang w:eastAsia="zh-CN"/>
        </w:rPr>
        <w:t>DOI: 10.1186/s12985-015-0251-2]</w:t>
      </w:r>
    </w:p>
    <w:p w14:paraId="6CEF0002"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47 </w:t>
      </w:r>
      <w:r w:rsidRPr="004F272B">
        <w:rPr>
          <w:rFonts w:cs="Times New Roman"/>
          <w:b/>
          <w:kern w:val="2"/>
          <w:szCs w:val="24"/>
          <w:lang w:eastAsia="zh-CN"/>
        </w:rPr>
        <w:t>de Martel C</w:t>
      </w:r>
      <w:r w:rsidRPr="004F272B">
        <w:rPr>
          <w:rFonts w:cs="Times New Roman"/>
          <w:kern w:val="2"/>
          <w:szCs w:val="24"/>
          <w:lang w:eastAsia="zh-CN"/>
        </w:rPr>
        <w:t xml:space="preserve">, Maucort-Boulch D, Plummer M, Franceschi S. World-wide relative contribution of hepatitis B and C viruses in hepatocellular carcinoma. </w:t>
      </w:r>
      <w:r w:rsidRPr="004F272B">
        <w:rPr>
          <w:rFonts w:cs="Times New Roman"/>
          <w:i/>
          <w:kern w:val="2"/>
          <w:szCs w:val="24"/>
          <w:lang w:eastAsia="zh-CN"/>
        </w:rPr>
        <w:t>Hepatology</w:t>
      </w:r>
      <w:r w:rsidRPr="004F272B">
        <w:rPr>
          <w:rFonts w:cs="Times New Roman"/>
          <w:kern w:val="2"/>
          <w:szCs w:val="24"/>
          <w:lang w:eastAsia="zh-CN"/>
        </w:rPr>
        <w:t xml:space="preserve"> 2015; </w:t>
      </w:r>
      <w:r w:rsidRPr="004F272B">
        <w:rPr>
          <w:rFonts w:cs="Times New Roman"/>
          <w:b/>
          <w:kern w:val="2"/>
          <w:szCs w:val="24"/>
          <w:lang w:eastAsia="zh-CN"/>
        </w:rPr>
        <w:t>62</w:t>
      </w:r>
      <w:r w:rsidRPr="004F272B">
        <w:rPr>
          <w:rFonts w:cs="Times New Roman"/>
          <w:kern w:val="2"/>
          <w:szCs w:val="24"/>
          <w:lang w:eastAsia="zh-CN"/>
        </w:rPr>
        <w:t>: 1190-1200 [PMID: 26146815</w:t>
      </w:r>
      <w:r w:rsidRPr="004F272B">
        <w:rPr>
          <w:rFonts w:cs="Times New Roman" w:hint="eastAsia"/>
          <w:kern w:val="2"/>
          <w:szCs w:val="24"/>
          <w:lang w:eastAsia="zh-CN"/>
        </w:rPr>
        <w:t xml:space="preserve"> </w:t>
      </w:r>
      <w:r w:rsidRPr="004F272B">
        <w:rPr>
          <w:rFonts w:cs="Times New Roman"/>
          <w:kern w:val="2"/>
          <w:szCs w:val="24"/>
          <w:lang w:eastAsia="zh-CN"/>
        </w:rPr>
        <w:t>DOI: 10.1002/hep.27969]</w:t>
      </w:r>
    </w:p>
    <w:p w14:paraId="27E0495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48 </w:t>
      </w:r>
      <w:r w:rsidRPr="004F272B">
        <w:rPr>
          <w:rFonts w:cs="Times New Roman"/>
          <w:b/>
          <w:kern w:val="2"/>
          <w:szCs w:val="24"/>
          <w:lang w:eastAsia="zh-CN"/>
        </w:rPr>
        <w:t>Hussein WM</w:t>
      </w:r>
      <w:r w:rsidRPr="004F272B">
        <w:rPr>
          <w:rFonts w:cs="Times New Roman"/>
          <w:kern w:val="2"/>
          <w:szCs w:val="24"/>
          <w:lang w:eastAsia="zh-CN"/>
        </w:rPr>
        <w:t xml:space="preserve">, Anwar WA, Attaleb M, Mazini L, Försti A, Trimbitas RD, Khyatti M. A review of the infection-associated cancers in North African countries. </w:t>
      </w:r>
      <w:r w:rsidRPr="004F272B">
        <w:rPr>
          <w:rFonts w:cs="Times New Roman"/>
          <w:i/>
          <w:kern w:val="2"/>
          <w:szCs w:val="24"/>
          <w:lang w:eastAsia="zh-CN"/>
        </w:rPr>
        <w:t>Infect Agent Cancer</w:t>
      </w:r>
      <w:r w:rsidRPr="004F272B">
        <w:rPr>
          <w:rFonts w:cs="Times New Roman"/>
          <w:kern w:val="2"/>
          <w:szCs w:val="24"/>
          <w:lang w:eastAsia="zh-CN"/>
        </w:rPr>
        <w:t xml:space="preserve"> 2016; </w:t>
      </w:r>
      <w:r w:rsidRPr="004F272B">
        <w:rPr>
          <w:rFonts w:cs="Times New Roman"/>
          <w:b/>
          <w:kern w:val="2"/>
          <w:szCs w:val="24"/>
          <w:lang w:eastAsia="zh-CN"/>
        </w:rPr>
        <w:t>11</w:t>
      </w:r>
      <w:r w:rsidRPr="004F272B">
        <w:rPr>
          <w:rFonts w:cs="Times New Roman"/>
          <w:kern w:val="2"/>
          <w:szCs w:val="24"/>
          <w:lang w:eastAsia="zh-CN"/>
        </w:rPr>
        <w:t>: 35 [PMID: 27512409</w:t>
      </w:r>
      <w:r w:rsidRPr="004F272B">
        <w:rPr>
          <w:rFonts w:cs="Times New Roman" w:hint="eastAsia"/>
          <w:kern w:val="2"/>
          <w:szCs w:val="24"/>
          <w:lang w:eastAsia="zh-CN"/>
        </w:rPr>
        <w:t xml:space="preserve"> </w:t>
      </w:r>
      <w:r w:rsidRPr="004F272B">
        <w:rPr>
          <w:rFonts w:cs="Times New Roman"/>
          <w:kern w:val="2"/>
          <w:szCs w:val="24"/>
          <w:lang w:eastAsia="zh-CN"/>
        </w:rPr>
        <w:t>DOI: 10.1186/s13027-016-0083-8]</w:t>
      </w:r>
    </w:p>
    <w:p w14:paraId="626A1E6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49 </w:t>
      </w:r>
      <w:r w:rsidRPr="004F272B">
        <w:rPr>
          <w:rFonts w:cs="Times New Roman"/>
          <w:b/>
          <w:kern w:val="2"/>
          <w:szCs w:val="24"/>
          <w:lang w:eastAsia="zh-CN"/>
        </w:rPr>
        <w:t>Azevedo TC</w:t>
      </w:r>
      <w:r w:rsidRPr="004F272B">
        <w:rPr>
          <w:rFonts w:cs="Times New Roman"/>
          <w:kern w:val="2"/>
          <w:szCs w:val="24"/>
          <w:lang w:eastAsia="zh-CN"/>
        </w:rPr>
        <w:t xml:space="preserve">, Zwahlen M, Rauch A, Egger M, Wandeler G. Hepatitis C in HIV-infected individuals: a systematic review and meta-analysis of estimated prevalence in Africa. </w:t>
      </w:r>
      <w:r w:rsidRPr="004F272B">
        <w:rPr>
          <w:rFonts w:cs="Times New Roman"/>
          <w:i/>
          <w:kern w:val="2"/>
          <w:szCs w:val="24"/>
          <w:lang w:eastAsia="zh-CN"/>
        </w:rPr>
        <w:t>J Int AIDS Soc</w:t>
      </w:r>
      <w:r w:rsidRPr="004F272B">
        <w:rPr>
          <w:rFonts w:cs="Times New Roman"/>
          <w:kern w:val="2"/>
          <w:szCs w:val="24"/>
          <w:lang w:eastAsia="zh-CN"/>
        </w:rPr>
        <w:t xml:space="preserve"> 2016; </w:t>
      </w:r>
      <w:r w:rsidRPr="004F272B">
        <w:rPr>
          <w:rFonts w:cs="Times New Roman"/>
          <w:b/>
          <w:kern w:val="2"/>
          <w:szCs w:val="24"/>
          <w:lang w:eastAsia="zh-CN"/>
        </w:rPr>
        <w:t>19</w:t>
      </w:r>
      <w:r w:rsidRPr="004F272B">
        <w:rPr>
          <w:rFonts w:cs="Times New Roman"/>
          <w:kern w:val="2"/>
          <w:szCs w:val="24"/>
          <w:lang w:eastAsia="zh-CN"/>
        </w:rPr>
        <w:t>: 20711 [PMID: 27293220</w:t>
      </w:r>
      <w:r w:rsidRPr="004F272B">
        <w:rPr>
          <w:rFonts w:cs="Times New Roman" w:hint="eastAsia"/>
          <w:kern w:val="2"/>
          <w:szCs w:val="24"/>
          <w:lang w:eastAsia="zh-CN"/>
        </w:rPr>
        <w:t xml:space="preserve"> </w:t>
      </w:r>
      <w:r w:rsidRPr="004F272B">
        <w:rPr>
          <w:rFonts w:cs="Times New Roman"/>
          <w:kern w:val="2"/>
          <w:szCs w:val="24"/>
          <w:lang w:eastAsia="zh-CN"/>
        </w:rPr>
        <w:t>DOI: 10.7448/IAS.19.1.20711]</w:t>
      </w:r>
    </w:p>
    <w:p w14:paraId="1C1DAED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50 </w:t>
      </w:r>
      <w:r w:rsidRPr="004F272B">
        <w:rPr>
          <w:rFonts w:cs="Times New Roman"/>
          <w:b/>
          <w:kern w:val="2"/>
          <w:szCs w:val="24"/>
          <w:lang w:eastAsia="zh-CN"/>
        </w:rPr>
        <w:t>Sievert W</w:t>
      </w:r>
      <w:r w:rsidRPr="004F272B">
        <w:rPr>
          <w:rFonts w:cs="Times New Roman"/>
          <w:kern w:val="2"/>
          <w:szCs w:val="24"/>
          <w:lang w:eastAsia="zh-CN"/>
        </w:rPr>
        <w:t xml:space="preserve">, Altraif I, Razavi HA, Abdo A, Ahmed EA, Alomair A, Amarapurkar D, Chen CH, Dou X, El Khayat H, Elshazly M, Esmat G, Guan R, Han KH, Koike K, Largen A, McCaughan G, Mogawer S, Monis A, Nawaz A, Piratvisuth T, Sanai FM, Sharara AI, Sibbel S, Sood A, Suh DJ, Wallace C, Young K, Negro F. A systematic review of hepatitis C virus epidemiology in Asia, Australia and Egypt. </w:t>
      </w:r>
      <w:r w:rsidRPr="004F272B">
        <w:rPr>
          <w:rFonts w:cs="Times New Roman"/>
          <w:i/>
          <w:kern w:val="2"/>
          <w:szCs w:val="24"/>
          <w:lang w:eastAsia="zh-CN"/>
        </w:rPr>
        <w:t>Liver Int</w:t>
      </w:r>
      <w:r w:rsidRPr="004F272B">
        <w:rPr>
          <w:rFonts w:cs="Times New Roman"/>
          <w:kern w:val="2"/>
          <w:szCs w:val="24"/>
          <w:lang w:eastAsia="zh-CN"/>
        </w:rPr>
        <w:t xml:space="preserve"> 2011; </w:t>
      </w:r>
      <w:r w:rsidRPr="004F272B">
        <w:rPr>
          <w:rFonts w:cs="Times New Roman"/>
          <w:b/>
          <w:kern w:val="2"/>
          <w:szCs w:val="24"/>
          <w:lang w:eastAsia="zh-CN"/>
        </w:rPr>
        <w:t>31 Suppl 2</w:t>
      </w:r>
      <w:r w:rsidRPr="004F272B">
        <w:rPr>
          <w:rFonts w:cs="Times New Roman"/>
          <w:kern w:val="2"/>
          <w:szCs w:val="24"/>
          <w:lang w:eastAsia="zh-CN"/>
        </w:rPr>
        <w:t>: 61-80 [PMID: 21651703</w:t>
      </w:r>
      <w:r w:rsidRPr="004F272B">
        <w:rPr>
          <w:rFonts w:cs="Times New Roman" w:hint="eastAsia"/>
          <w:kern w:val="2"/>
          <w:szCs w:val="24"/>
          <w:lang w:eastAsia="zh-CN"/>
        </w:rPr>
        <w:t xml:space="preserve"> </w:t>
      </w:r>
      <w:r w:rsidRPr="004F272B">
        <w:rPr>
          <w:rFonts w:cs="Times New Roman"/>
          <w:kern w:val="2"/>
          <w:szCs w:val="24"/>
          <w:lang w:eastAsia="zh-CN"/>
        </w:rPr>
        <w:t>DOI: 10.1111/j.1478-3231.2011.02540.x]</w:t>
      </w:r>
    </w:p>
    <w:p w14:paraId="39CA0C68"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51 </w:t>
      </w:r>
      <w:r w:rsidRPr="004F272B">
        <w:rPr>
          <w:rFonts w:cs="Times New Roman"/>
          <w:b/>
          <w:kern w:val="2"/>
          <w:szCs w:val="24"/>
          <w:lang w:eastAsia="zh-CN"/>
        </w:rPr>
        <w:t>Bahakim H</w:t>
      </w:r>
      <w:r w:rsidRPr="004F272B">
        <w:rPr>
          <w:rFonts w:cs="Times New Roman"/>
          <w:kern w:val="2"/>
          <w:szCs w:val="24"/>
          <w:lang w:eastAsia="zh-CN"/>
        </w:rPr>
        <w:t xml:space="preserve">, Bakir TM, Arif M, Ramia S. Hepatitis C virus antibodies in high-risk Saudi groups. </w:t>
      </w:r>
      <w:r w:rsidRPr="004F272B">
        <w:rPr>
          <w:rFonts w:cs="Times New Roman"/>
          <w:i/>
          <w:kern w:val="2"/>
          <w:szCs w:val="24"/>
          <w:lang w:eastAsia="zh-CN"/>
        </w:rPr>
        <w:t>Vox Sang</w:t>
      </w:r>
      <w:r w:rsidRPr="004F272B">
        <w:rPr>
          <w:rFonts w:cs="Times New Roman"/>
          <w:kern w:val="2"/>
          <w:szCs w:val="24"/>
          <w:lang w:eastAsia="zh-CN"/>
        </w:rPr>
        <w:t xml:space="preserve"> 1991; </w:t>
      </w:r>
      <w:r w:rsidRPr="004F272B">
        <w:rPr>
          <w:rFonts w:cs="Times New Roman"/>
          <w:b/>
          <w:kern w:val="2"/>
          <w:szCs w:val="24"/>
          <w:lang w:eastAsia="zh-CN"/>
        </w:rPr>
        <w:t>60</w:t>
      </w:r>
      <w:r w:rsidRPr="004F272B">
        <w:rPr>
          <w:rFonts w:cs="Times New Roman"/>
          <w:kern w:val="2"/>
          <w:szCs w:val="24"/>
          <w:lang w:eastAsia="zh-CN"/>
        </w:rPr>
        <w:t>: 162-164 [PMID: 1907415</w:t>
      </w:r>
      <w:r w:rsidRPr="004F272B">
        <w:rPr>
          <w:rFonts w:cs="Times New Roman" w:hint="eastAsia"/>
          <w:kern w:val="2"/>
          <w:szCs w:val="24"/>
          <w:lang w:eastAsia="zh-CN"/>
        </w:rPr>
        <w:t xml:space="preserve"> </w:t>
      </w:r>
      <w:r w:rsidRPr="004F272B">
        <w:rPr>
          <w:rFonts w:cs="Times New Roman"/>
          <w:kern w:val="2"/>
          <w:szCs w:val="24"/>
          <w:lang w:eastAsia="zh-CN"/>
        </w:rPr>
        <w:t>DOI: 10.1111/j.1423-</w:t>
      </w:r>
      <w:r w:rsidRPr="004F272B">
        <w:rPr>
          <w:rFonts w:cs="Times New Roman"/>
          <w:kern w:val="2"/>
          <w:szCs w:val="24"/>
          <w:lang w:eastAsia="zh-CN"/>
        </w:rPr>
        <w:lastRenderedPageBreak/>
        <w:t>0410.1991.tb00894.x]</w:t>
      </w:r>
    </w:p>
    <w:p w14:paraId="174ACD7F"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52 </w:t>
      </w:r>
      <w:r w:rsidRPr="004F272B">
        <w:rPr>
          <w:rFonts w:cs="Times New Roman"/>
          <w:b/>
          <w:kern w:val="2"/>
          <w:szCs w:val="24"/>
          <w:lang w:eastAsia="zh-CN"/>
        </w:rPr>
        <w:t>Fadlalla FA</w:t>
      </w:r>
      <w:r w:rsidRPr="004F272B">
        <w:rPr>
          <w:rFonts w:cs="Times New Roman"/>
          <w:kern w:val="2"/>
          <w:szCs w:val="24"/>
          <w:lang w:eastAsia="zh-CN"/>
        </w:rPr>
        <w:t xml:space="preserve">, Mohamoud YA, Mumtaz GR, Abu-Raddad LJ. The epidemiology of hepatitis C virus in the Maghreb region: systematic review and meta-analyses. </w:t>
      </w:r>
      <w:r w:rsidRPr="004F272B">
        <w:rPr>
          <w:rFonts w:cs="Times New Roman"/>
          <w:i/>
          <w:kern w:val="2"/>
          <w:szCs w:val="24"/>
          <w:lang w:eastAsia="zh-CN"/>
        </w:rPr>
        <w:t>PLoS One</w:t>
      </w:r>
      <w:r w:rsidRPr="004F272B">
        <w:rPr>
          <w:rFonts w:cs="Times New Roman"/>
          <w:kern w:val="2"/>
          <w:szCs w:val="24"/>
          <w:lang w:eastAsia="zh-CN"/>
        </w:rPr>
        <w:t xml:space="preserve"> 2015; </w:t>
      </w:r>
      <w:r w:rsidRPr="004F272B">
        <w:rPr>
          <w:rFonts w:cs="Times New Roman"/>
          <w:b/>
          <w:kern w:val="2"/>
          <w:szCs w:val="24"/>
          <w:lang w:eastAsia="zh-CN"/>
        </w:rPr>
        <w:t>10</w:t>
      </w:r>
      <w:r w:rsidRPr="004F272B">
        <w:rPr>
          <w:rFonts w:cs="Times New Roman"/>
          <w:kern w:val="2"/>
          <w:szCs w:val="24"/>
          <w:lang w:eastAsia="zh-CN"/>
        </w:rPr>
        <w:t>: e0121873 [PMID: 25803848</w:t>
      </w:r>
      <w:r w:rsidRPr="004F272B">
        <w:rPr>
          <w:rFonts w:cs="Times New Roman" w:hint="eastAsia"/>
          <w:kern w:val="2"/>
          <w:szCs w:val="24"/>
          <w:lang w:eastAsia="zh-CN"/>
        </w:rPr>
        <w:t xml:space="preserve"> </w:t>
      </w:r>
      <w:r w:rsidRPr="004F272B">
        <w:rPr>
          <w:rFonts w:cs="Times New Roman"/>
          <w:kern w:val="2"/>
          <w:szCs w:val="24"/>
          <w:lang w:eastAsia="zh-CN"/>
        </w:rPr>
        <w:t>DOI: 10.1371/journal.pone.0121873]</w:t>
      </w:r>
    </w:p>
    <w:p w14:paraId="2BBA413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53 </w:t>
      </w:r>
      <w:r w:rsidRPr="004F272B">
        <w:rPr>
          <w:rFonts w:cs="Times New Roman"/>
          <w:b/>
          <w:kern w:val="2"/>
          <w:szCs w:val="24"/>
          <w:lang w:eastAsia="zh-CN"/>
        </w:rPr>
        <w:t>Bosan A</w:t>
      </w:r>
      <w:r w:rsidRPr="004F272B">
        <w:rPr>
          <w:rFonts w:cs="Times New Roman"/>
          <w:kern w:val="2"/>
          <w:szCs w:val="24"/>
          <w:lang w:eastAsia="zh-CN"/>
        </w:rPr>
        <w:t xml:space="preserve">, Qureshi H, Bile KM, Ahmad I, Hafiz R. A review of hepatitis viral infections in Pakistan. </w:t>
      </w:r>
      <w:r w:rsidRPr="004F272B">
        <w:rPr>
          <w:rFonts w:cs="Times New Roman"/>
          <w:i/>
          <w:kern w:val="2"/>
          <w:szCs w:val="24"/>
          <w:lang w:eastAsia="zh-CN"/>
        </w:rPr>
        <w:t>J Pak Med Assoc</w:t>
      </w:r>
      <w:r w:rsidRPr="004F272B">
        <w:rPr>
          <w:rFonts w:cs="Times New Roman"/>
          <w:kern w:val="2"/>
          <w:szCs w:val="24"/>
          <w:lang w:eastAsia="zh-CN"/>
        </w:rPr>
        <w:t xml:space="preserve"> 2010; </w:t>
      </w:r>
      <w:r w:rsidRPr="004F272B">
        <w:rPr>
          <w:rFonts w:cs="Times New Roman"/>
          <w:b/>
          <w:kern w:val="2"/>
          <w:szCs w:val="24"/>
          <w:lang w:eastAsia="zh-CN"/>
        </w:rPr>
        <w:t>60</w:t>
      </w:r>
      <w:r w:rsidRPr="004F272B">
        <w:rPr>
          <w:rFonts w:cs="Times New Roman"/>
          <w:kern w:val="2"/>
          <w:szCs w:val="24"/>
          <w:lang w:eastAsia="zh-CN"/>
        </w:rPr>
        <w:t>: 1045-1058 [PMID: 21381562]</w:t>
      </w:r>
    </w:p>
    <w:p w14:paraId="236426F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54 </w:t>
      </w:r>
      <w:r w:rsidRPr="004F272B">
        <w:rPr>
          <w:rFonts w:cs="Times New Roman"/>
          <w:b/>
          <w:kern w:val="2"/>
          <w:szCs w:val="24"/>
          <w:lang w:eastAsia="zh-CN"/>
        </w:rPr>
        <w:t>Abozaid SM</w:t>
      </w:r>
      <w:r w:rsidRPr="004F272B">
        <w:rPr>
          <w:rFonts w:cs="Times New Roman"/>
          <w:kern w:val="2"/>
          <w:szCs w:val="24"/>
          <w:lang w:eastAsia="zh-CN"/>
        </w:rPr>
        <w:t xml:space="preserve">, Shoukri M, Al-Qahtani A, Al-Ahdal MN. Prevailing genotypes of hepatitis C virus in Saudi Arabia: a systematic analysis of evidence. </w:t>
      </w:r>
      <w:r w:rsidRPr="004F272B">
        <w:rPr>
          <w:rFonts w:cs="Times New Roman"/>
          <w:i/>
          <w:kern w:val="2"/>
          <w:szCs w:val="24"/>
          <w:lang w:eastAsia="zh-CN"/>
        </w:rPr>
        <w:t>Ann Saudi Med</w:t>
      </w:r>
      <w:r w:rsidRPr="004F272B">
        <w:rPr>
          <w:rFonts w:cs="Times New Roman"/>
          <w:kern w:val="2"/>
          <w:szCs w:val="24"/>
          <w:lang w:eastAsia="zh-CN"/>
        </w:rPr>
        <w:t xml:space="preserve"> 2013; </w:t>
      </w:r>
      <w:r w:rsidRPr="004F272B">
        <w:rPr>
          <w:rFonts w:cs="Times New Roman"/>
          <w:b/>
          <w:kern w:val="2"/>
          <w:szCs w:val="24"/>
          <w:lang w:eastAsia="zh-CN"/>
        </w:rPr>
        <w:t>33</w:t>
      </w:r>
      <w:r w:rsidRPr="004F272B">
        <w:rPr>
          <w:rFonts w:cs="Times New Roman"/>
          <w:kern w:val="2"/>
          <w:szCs w:val="24"/>
          <w:lang w:eastAsia="zh-CN"/>
        </w:rPr>
        <w:t>: 1-5 [PMID: 23458931</w:t>
      </w:r>
      <w:r w:rsidRPr="004F272B">
        <w:rPr>
          <w:rFonts w:cs="Times New Roman" w:hint="eastAsia"/>
          <w:kern w:val="2"/>
          <w:szCs w:val="24"/>
          <w:lang w:eastAsia="zh-CN"/>
        </w:rPr>
        <w:t xml:space="preserve"> </w:t>
      </w:r>
      <w:r w:rsidRPr="004F272B">
        <w:rPr>
          <w:rFonts w:cs="Times New Roman"/>
          <w:kern w:val="2"/>
          <w:szCs w:val="24"/>
          <w:lang w:eastAsia="zh-CN"/>
        </w:rPr>
        <w:t>DOI: 10.5144/0256-4947.2013.1]</w:t>
      </w:r>
    </w:p>
    <w:p w14:paraId="543842C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55 </w:t>
      </w:r>
      <w:r w:rsidRPr="004F272B">
        <w:rPr>
          <w:rFonts w:cs="Times New Roman"/>
          <w:b/>
          <w:kern w:val="2"/>
          <w:szCs w:val="24"/>
          <w:lang w:eastAsia="zh-CN"/>
        </w:rPr>
        <w:t>Attaullah S</w:t>
      </w:r>
      <w:r w:rsidRPr="004F272B">
        <w:rPr>
          <w:rFonts w:cs="Times New Roman"/>
          <w:kern w:val="2"/>
          <w:szCs w:val="24"/>
          <w:lang w:eastAsia="zh-CN"/>
        </w:rPr>
        <w:t xml:space="preserve">, Khan S, Ali I. Hepatitis C virus genotypes in Pakistan: a systemic review. </w:t>
      </w:r>
      <w:r w:rsidRPr="004F272B">
        <w:rPr>
          <w:rFonts w:cs="Times New Roman"/>
          <w:i/>
          <w:kern w:val="2"/>
          <w:szCs w:val="24"/>
          <w:lang w:eastAsia="zh-CN"/>
        </w:rPr>
        <w:t>Virol J</w:t>
      </w:r>
      <w:r w:rsidRPr="004F272B">
        <w:rPr>
          <w:rFonts w:cs="Times New Roman"/>
          <w:kern w:val="2"/>
          <w:szCs w:val="24"/>
          <w:lang w:eastAsia="zh-CN"/>
        </w:rPr>
        <w:t xml:space="preserve"> 2011; </w:t>
      </w:r>
      <w:r w:rsidRPr="004F272B">
        <w:rPr>
          <w:rFonts w:cs="Times New Roman"/>
          <w:b/>
          <w:kern w:val="2"/>
          <w:szCs w:val="24"/>
          <w:lang w:eastAsia="zh-CN"/>
        </w:rPr>
        <w:t>8</w:t>
      </w:r>
      <w:r w:rsidRPr="004F272B">
        <w:rPr>
          <w:rFonts w:cs="Times New Roman"/>
          <w:kern w:val="2"/>
          <w:szCs w:val="24"/>
          <w:lang w:eastAsia="zh-CN"/>
        </w:rPr>
        <w:t>: 433 [PMID: 21902822</w:t>
      </w:r>
      <w:r w:rsidRPr="004F272B">
        <w:rPr>
          <w:rFonts w:cs="Times New Roman" w:hint="eastAsia"/>
          <w:kern w:val="2"/>
          <w:szCs w:val="24"/>
          <w:lang w:eastAsia="zh-CN"/>
        </w:rPr>
        <w:t xml:space="preserve"> </w:t>
      </w:r>
      <w:r w:rsidRPr="004F272B">
        <w:rPr>
          <w:rFonts w:cs="Times New Roman"/>
          <w:kern w:val="2"/>
          <w:szCs w:val="24"/>
          <w:lang w:eastAsia="zh-CN"/>
        </w:rPr>
        <w:t>DOI: 10.1186/1743-422X-8-433]</w:t>
      </w:r>
    </w:p>
    <w:p w14:paraId="0D668CBC"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56 </w:t>
      </w:r>
      <w:r w:rsidRPr="004F272B">
        <w:rPr>
          <w:rFonts w:cs="Times New Roman"/>
          <w:b/>
          <w:kern w:val="2"/>
          <w:szCs w:val="24"/>
          <w:lang w:eastAsia="zh-CN"/>
        </w:rPr>
        <w:t>Bruggmann P</w:t>
      </w:r>
      <w:r w:rsidRPr="004F272B">
        <w:rPr>
          <w:rFonts w:cs="Times New Roman"/>
          <w:kern w:val="2"/>
          <w:szCs w:val="24"/>
          <w:lang w:eastAsia="zh-CN"/>
        </w:rPr>
        <w:t xml:space="preserve">, Berg T, Øvrehus AL, Moreno C, Brandão Mello CE, Roudot-Thoraval F, Marinho RT, Sherman M, Ryder SD, Sperl J, Akarca U, Balık I, Bihl F, Bilodeau M, Blasco AJ, Buti M, Calinas F, Calleja JL, Cheinquer H, Christensen PB, Clausen M, Coelho HS, Cornberg M, Cramp ME, Dore GJ, Doss W, Duberg AS, El-Sayed MH, Ergör G, Esmat G, Estes C, Falconer K, Félix J, Ferraz ML, Ferreira PR, Frankova S, García-Samaniego J, Gerstoft J, Giria JA, Gonçales FL Jr, Gower E, Gschwantler M, Guimarães Pessôa M, Hézode C, Hofer H, Husa P, Idilman R, Kåberg M, Kaita KD, Kautz A, Kaymakoglu S, Krajden M, Krarup H, Laleman W, Lavanchy D, Lázaro P, Marotta P, Mauss S, Mendes Correa MC, Müllhaupt B, Myers RP, Negro F, Nemecek V, Örmeci N, Parkes J, Peltekian KM, Ramji A, Razavi H, Reis N, Roberts SK, Rosenberg WM, Sarmento-Castro R, Sarrazin C, Semela D, Shiha GE, Sievert W, Stärkel P, Stauber RE, Thompson AJ, Urbanek P, van Thiel I, Van Vlierberghe H, Vandijck D, Vogel W, Waked I, Wedemeyer H, Weis N, Wiegand J, Yosry A, Zekry A, Van Damme P, Aleman S, Hindman SJ. Historical epidemiology of hepatitis C virus (HCV) in selected countries. </w:t>
      </w:r>
      <w:r w:rsidRPr="004F272B">
        <w:rPr>
          <w:rFonts w:cs="Times New Roman"/>
          <w:i/>
          <w:kern w:val="2"/>
          <w:szCs w:val="24"/>
          <w:lang w:eastAsia="zh-CN"/>
        </w:rPr>
        <w:t>J Viral Hepat</w:t>
      </w:r>
      <w:r w:rsidRPr="004F272B">
        <w:rPr>
          <w:rFonts w:cs="Times New Roman"/>
          <w:kern w:val="2"/>
          <w:szCs w:val="24"/>
          <w:lang w:eastAsia="zh-CN"/>
        </w:rPr>
        <w:t xml:space="preserve"> 2014; </w:t>
      </w:r>
      <w:r w:rsidRPr="004F272B">
        <w:rPr>
          <w:rFonts w:cs="Times New Roman"/>
          <w:b/>
          <w:kern w:val="2"/>
          <w:szCs w:val="24"/>
          <w:lang w:eastAsia="zh-CN"/>
        </w:rPr>
        <w:t>21 Suppl 1</w:t>
      </w:r>
      <w:r w:rsidRPr="004F272B">
        <w:rPr>
          <w:rFonts w:cs="Times New Roman"/>
          <w:kern w:val="2"/>
          <w:szCs w:val="24"/>
          <w:lang w:eastAsia="zh-CN"/>
        </w:rPr>
        <w:t>: 5-33 [PMID: 24713004</w:t>
      </w:r>
      <w:r w:rsidRPr="004F272B">
        <w:rPr>
          <w:rFonts w:cs="Times New Roman" w:hint="eastAsia"/>
          <w:kern w:val="2"/>
          <w:szCs w:val="24"/>
          <w:lang w:eastAsia="zh-CN"/>
        </w:rPr>
        <w:t xml:space="preserve"> </w:t>
      </w:r>
      <w:r w:rsidRPr="004F272B">
        <w:rPr>
          <w:rFonts w:cs="Times New Roman"/>
          <w:kern w:val="2"/>
          <w:szCs w:val="24"/>
          <w:lang w:eastAsia="zh-CN"/>
        </w:rPr>
        <w:t>DOI: 10.1111/jvh.12247]</w:t>
      </w:r>
    </w:p>
    <w:p w14:paraId="3231C3D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57 </w:t>
      </w:r>
      <w:r w:rsidRPr="004F272B">
        <w:rPr>
          <w:rFonts w:cs="Times New Roman"/>
          <w:b/>
          <w:kern w:val="2"/>
          <w:szCs w:val="24"/>
          <w:lang w:eastAsia="zh-CN"/>
        </w:rPr>
        <w:t>Raja NS</w:t>
      </w:r>
      <w:r w:rsidRPr="004F272B">
        <w:rPr>
          <w:rFonts w:cs="Times New Roman"/>
          <w:kern w:val="2"/>
          <w:szCs w:val="24"/>
          <w:lang w:eastAsia="zh-CN"/>
        </w:rPr>
        <w:t xml:space="preserve">, Janjua KA. Epidemiology of hepatitis C virus infection in Pakistan. </w:t>
      </w:r>
      <w:r w:rsidRPr="004F272B">
        <w:rPr>
          <w:rFonts w:cs="Times New Roman"/>
          <w:i/>
          <w:kern w:val="2"/>
          <w:szCs w:val="24"/>
          <w:lang w:eastAsia="zh-CN"/>
        </w:rPr>
        <w:t>J Microbiol Immunol Infect</w:t>
      </w:r>
      <w:r w:rsidRPr="004F272B">
        <w:rPr>
          <w:rFonts w:cs="Times New Roman"/>
          <w:kern w:val="2"/>
          <w:szCs w:val="24"/>
          <w:lang w:eastAsia="zh-CN"/>
        </w:rPr>
        <w:t xml:space="preserve"> 2008; </w:t>
      </w:r>
      <w:r w:rsidRPr="004F272B">
        <w:rPr>
          <w:rFonts w:cs="Times New Roman"/>
          <w:b/>
          <w:kern w:val="2"/>
          <w:szCs w:val="24"/>
          <w:lang w:eastAsia="zh-CN"/>
        </w:rPr>
        <w:t>41</w:t>
      </w:r>
      <w:r w:rsidRPr="004F272B">
        <w:rPr>
          <w:rFonts w:cs="Times New Roman"/>
          <w:kern w:val="2"/>
          <w:szCs w:val="24"/>
          <w:lang w:eastAsia="zh-CN"/>
        </w:rPr>
        <w:t>: 4-8 [PMID: 18327420]</w:t>
      </w:r>
    </w:p>
    <w:p w14:paraId="3A33DEA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58 </w:t>
      </w:r>
      <w:r w:rsidRPr="004F272B">
        <w:rPr>
          <w:rFonts w:cs="Times New Roman"/>
          <w:b/>
          <w:kern w:val="2"/>
          <w:szCs w:val="24"/>
          <w:lang w:eastAsia="zh-CN"/>
        </w:rPr>
        <w:t>Sadeghi F</w:t>
      </w:r>
      <w:r w:rsidRPr="004F272B">
        <w:rPr>
          <w:rFonts w:cs="Times New Roman"/>
          <w:kern w:val="2"/>
          <w:szCs w:val="24"/>
          <w:lang w:eastAsia="zh-CN"/>
        </w:rPr>
        <w:t xml:space="preserve">, Salehi-Vaziri M, Almasi-Hashiani A, Gholami-Fesharaki M, Pakzad R, </w:t>
      </w:r>
      <w:r w:rsidRPr="004F272B">
        <w:rPr>
          <w:rFonts w:cs="Times New Roman"/>
          <w:kern w:val="2"/>
          <w:szCs w:val="24"/>
          <w:lang w:eastAsia="zh-CN"/>
        </w:rPr>
        <w:lastRenderedPageBreak/>
        <w:t xml:space="preserve">Alavian SM. Prevalence of Hepatitis C Virus Genotypes Among Patients in Countries of the Eastern Mediterranean Regional Office of WHO (EMRO): A Systematic Review and Meta-Analysis. </w:t>
      </w:r>
      <w:r w:rsidRPr="004F272B">
        <w:rPr>
          <w:rFonts w:cs="Times New Roman"/>
          <w:i/>
          <w:kern w:val="2"/>
          <w:szCs w:val="24"/>
          <w:lang w:eastAsia="zh-CN"/>
        </w:rPr>
        <w:t>Hepat Mon</w:t>
      </w:r>
      <w:r w:rsidRPr="004F272B">
        <w:rPr>
          <w:rFonts w:cs="Times New Roman"/>
          <w:kern w:val="2"/>
          <w:szCs w:val="24"/>
          <w:lang w:eastAsia="zh-CN"/>
        </w:rPr>
        <w:t xml:space="preserve"> 2016; </w:t>
      </w:r>
      <w:r w:rsidRPr="004F272B">
        <w:rPr>
          <w:rFonts w:cs="Times New Roman"/>
          <w:b/>
          <w:kern w:val="2"/>
          <w:szCs w:val="24"/>
          <w:lang w:eastAsia="zh-CN"/>
        </w:rPr>
        <w:t>16</w:t>
      </w:r>
      <w:r w:rsidRPr="004F272B">
        <w:rPr>
          <w:rFonts w:cs="Times New Roman"/>
          <w:kern w:val="2"/>
          <w:szCs w:val="24"/>
          <w:lang w:eastAsia="zh-CN"/>
        </w:rPr>
        <w:t>: e35558 [PMID: 27274353</w:t>
      </w:r>
      <w:r w:rsidRPr="004F272B">
        <w:rPr>
          <w:rFonts w:cs="Times New Roman" w:hint="eastAsia"/>
          <w:kern w:val="2"/>
          <w:szCs w:val="24"/>
          <w:lang w:eastAsia="zh-CN"/>
        </w:rPr>
        <w:t xml:space="preserve"> </w:t>
      </w:r>
      <w:r w:rsidRPr="004F272B">
        <w:rPr>
          <w:rFonts w:cs="Times New Roman"/>
          <w:kern w:val="2"/>
          <w:szCs w:val="24"/>
          <w:lang w:eastAsia="zh-CN"/>
        </w:rPr>
        <w:t>DOI: 10.5812/hepatmon.35558]</w:t>
      </w:r>
    </w:p>
    <w:p w14:paraId="72F0D58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59 </w:t>
      </w:r>
      <w:r w:rsidRPr="004F272B">
        <w:rPr>
          <w:rFonts w:cs="Times New Roman"/>
          <w:b/>
          <w:kern w:val="2"/>
          <w:szCs w:val="24"/>
          <w:lang w:eastAsia="zh-CN"/>
        </w:rPr>
        <w:t>Mohamoud YA</w:t>
      </w:r>
      <w:r w:rsidRPr="004F272B">
        <w:rPr>
          <w:rFonts w:cs="Times New Roman"/>
          <w:kern w:val="2"/>
          <w:szCs w:val="24"/>
          <w:lang w:eastAsia="zh-CN"/>
        </w:rPr>
        <w:t xml:space="preserve">, Riome S, Abu-Raddad LJ. Epidemiology of hepatitis C virus in the Arabian Gulf countries: Systematic review and meta-analysis of prevalence. </w:t>
      </w:r>
      <w:r w:rsidRPr="004F272B">
        <w:rPr>
          <w:rFonts w:cs="Times New Roman"/>
          <w:i/>
          <w:kern w:val="2"/>
          <w:szCs w:val="24"/>
          <w:lang w:eastAsia="zh-CN"/>
        </w:rPr>
        <w:t>Int J Infect Dis</w:t>
      </w:r>
      <w:r w:rsidRPr="004F272B">
        <w:rPr>
          <w:rFonts w:cs="Times New Roman"/>
          <w:kern w:val="2"/>
          <w:szCs w:val="24"/>
          <w:lang w:eastAsia="zh-CN"/>
        </w:rPr>
        <w:t xml:space="preserve"> 2016; </w:t>
      </w:r>
      <w:r w:rsidRPr="004F272B">
        <w:rPr>
          <w:rFonts w:cs="Times New Roman"/>
          <w:b/>
          <w:kern w:val="2"/>
          <w:szCs w:val="24"/>
          <w:lang w:eastAsia="zh-CN"/>
        </w:rPr>
        <w:t>46</w:t>
      </w:r>
      <w:r w:rsidRPr="004F272B">
        <w:rPr>
          <w:rFonts w:cs="Times New Roman"/>
          <w:kern w:val="2"/>
          <w:szCs w:val="24"/>
          <w:lang w:eastAsia="zh-CN"/>
        </w:rPr>
        <w:t>: 116-125 [PMID: 26996460</w:t>
      </w:r>
      <w:r w:rsidRPr="004F272B">
        <w:rPr>
          <w:rFonts w:cs="Times New Roman" w:hint="eastAsia"/>
          <w:kern w:val="2"/>
          <w:szCs w:val="24"/>
          <w:lang w:eastAsia="zh-CN"/>
        </w:rPr>
        <w:t xml:space="preserve"> </w:t>
      </w:r>
      <w:r w:rsidRPr="004F272B">
        <w:rPr>
          <w:rFonts w:cs="Times New Roman"/>
          <w:kern w:val="2"/>
          <w:szCs w:val="24"/>
          <w:lang w:eastAsia="zh-CN"/>
        </w:rPr>
        <w:t>DOI: 10.1016/j.ijid.2016.03.012]</w:t>
      </w:r>
    </w:p>
    <w:p w14:paraId="1C3C6C5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60 </w:t>
      </w:r>
      <w:r w:rsidRPr="004F272B">
        <w:rPr>
          <w:rFonts w:cs="Times New Roman"/>
          <w:b/>
          <w:kern w:val="2"/>
          <w:szCs w:val="24"/>
          <w:lang w:eastAsia="zh-CN"/>
        </w:rPr>
        <w:t>Reker C</w:t>
      </w:r>
      <w:r w:rsidRPr="004F272B">
        <w:rPr>
          <w:rFonts w:cs="Times New Roman"/>
          <w:kern w:val="2"/>
          <w:szCs w:val="24"/>
          <w:lang w:eastAsia="zh-CN"/>
        </w:rPr>
        <w:t xml:space="preserve">, Islam KM. Risk factors associated with high prevalence rates of hepatitis C infection in Egypt. </w:t>
      </w:r>
      <w:r w:rsidRPr="004F272B">
        <w:rPr>
          <w:rFonts w:cs="Times New Roman"/>
          <w:i/>
          <w:kern w:val="2"/>
          <w:szCs w:val="24"/>
          <w:lang w:eastAsia="zh-CN"/>
        </w:rPr>
        <w:t>Int J Infect Dis</w:t>
      </w:r>
      <w:r w:rsidRPr="004F272B">
        <w:rPr>
          <w:rFonts w:cs="Times New Roman"/>
          <w:kern w:val="2"/>
          <w:szCs w:val="24"/>
          <w:lang w:eastAsia="zh-CN"/>
        </w:rPr>
        <w:t xml:space="preserve"> 2014; </w:t>
      </w:r>
      <w:r w:rsidRPr="004F272B">
        <w:rPr>
          <w:rFonts w:cs="Times New Roman"/>
          <w:b/>
          <w:kern w:val="2"/>
          <w:szCs w:val="24"/>
          <w:lang w:eastAsia="zh-CN"/>
        </w:rPr>
        <w:t>25</w:t>
      </w:r>
      <w:r w:rsidRPr="004F272B">
        <w:rPr>
          <w:rFonts w:cs="Times New Roman"/>
          <w:kern w:val="2"/>
          <w:szCs w:val="24"/>
          <w:lang w:eastAsia="zh-CN"/>
        </w:rPr>
        <w:t>: 104-106 [PMID: 24865321</w:t>
      </w:r>
      <w:r w:rsidRPr="004F272B">
        <w:rPr>
          <w:rFonts w:cs="Times New Roman" w:hint="eastAsia"/>
          <w:kern w:val="2"/>
          <w:szCs w:val="24"/>
          <w:lang w:eastAsia="zh-CN"/>
        </w:rPr>
        <w:t xml:space="preserve"> </w:t>
      </w:r>
      <w:r w:rsidRPr="004F272B">
        <w:rPr>
          <w:rFonts w:cs="Times New Roman"/>
          <w:kern w:val="2"/>
          <w:szCs w:val="24"/>
          <w:lang w:eastAsia="zh-CN"/>
        </w:rPr>
        <w:t>DOI: 10.1016/j.ijid.2014.02.003]</w:t>
      </w:r>
    </w:p>
    <w:p w14:paraId="55162132"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61 </w:t>
      </w:r>
      <w:r w:rsidRPr="004F272B">
        <w:rPr>
          <w:rFonts w:cs="Times New Roman"/>
          <w:b/>
          <w:kern w:val="2"/>
          <w:szCs w:val="24"/>
          <w:lang w:eastAsia="zh-CN"/>
        </w:rPr>
        <w:t>Mohamoud YA</w:t>
      </w:r>
      <w:r w:rsidRPr="004F272B">
        <w:rPr>
          <w:rFonts w:cs="Times New Roman"/>
          <w:kern w:val="2"/>
          <w:szCs w:val="24"/>
          <w:lang w:eastAsia="zh-CN"/>
        </w:rPr>
        <w:t xml:space="preserve">, Mumtaz GR, Riome S, Miller D, Abu-Raddad LJ. The epidemiology of hepatitis C virus in Egypt: a systematic review and data synthesis. </w:t>
      </w:r>
      <w:r w:rsidRPr="004F272B">
        <w:rPr>
          <w:rFonts w:cs="Times New Roman"/>
          <w:i/>
          <w:kern w:val="2"/>
          <w:szCs w:val="24"/>
          <w:lang w:eastAsia="zh-CN"/>
        </w:rPr>
        <w:t>BMC Infect Dis</w:t>
      </w:r>
      <w:r w:rsidRPr="004F272B">
        <w:rPr>
          <w:rFonts w:cs="Times New Roman"/>
          <w:kern w:val="2"/>
          <w:szCs w:val="24"/>
          <w:lang w:eastAsia="zh-CN"/>
        </w:rPr>
        <w:t xml:space="preserve"> 2013; </w:t>
      </w:r>
      <w:r w:rsidRPr="004F272B">
        <w:rPr>
          <w:rFonts w:cs="Times New Roman"/>
          <w:b/>
          <w:kern w:val="2"/>
          <w:szCs w:val="24"/>
          <w:lang w:eastAsia="zh-CN"/>
        </w:rPr>
        <w:t>13</w:t>
      </w:r>
      <w:r w:rsidRPr="004F272B">
        <w:rPr>
          <w:rFonts w:cs="Times New Roman"/>
          <w:kern w:val="2"/>
          <w:szCs w:val="24"/>
          <w:lang w:eastAsia="zh-CN"/>
        </w:rPr>
        <w:t>: 288 [PMID: 23799878</w:t>
      </w:r>
      <w:r w:rsidRPr="004F272B">
        <w:rPr>
          <w:rFonts w:cs="Times New Roman" w:hint="eastAsia"/>
          <w:kern w:val="2"/>
          <w:szCs w:val="24"/>
          <w:lang w:eastAsia="zh-CN"/>
        </w:rPr>
        <w:t xml:space="preserve"> </w:t>
      </w:r>
      <w:r w:rsidRPr="004F272B">
        <w:rPr>
          <w:rFonts w:cs="Times New Roman"/>
          <w:kern w:val="2"/>
          <w:szCs w:val="24"/>
          <w:lang w:eastAsia="zh-CN"/>
        </w:rPr>
        <w:t>DOI: 10.1186/1471-2334-13-288]</w:t>
      </w:r>
    </w:p>
    <w:p w14:paraId="4D046D3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62 </w:t>
      </w:r>
      <w:r w:rsidRPr="004F272B">
        <w:rPr>
          <w:rFonts w:cs="Times New Roman"/>
          <w:b/>
          <w:kern w:val="2"/>
          <w:szCs w:val="24"/>
          <w:lang w:eastAsia="zh-CN"/>
        </w:rPr>
        <w:t>Ali SA</w:t>
      </w:r>
      <w:r w:rsidRPr="004F272B">
        <w:rPr>
          <w:rFonts w:cs="Times New Roman"/>
          <w:kern w:val="2"/>
          <w:szCs w:val="24"/>
          <w:lang w:eastAsia="zh-CN"/>
        </w:rPr>
        <w:t xml:space="preserve">, Donahue RM, Qureshi H, Vermund SH. Hepatitis B and hepatitis C in Pakistan: prevalence and risk factors. </w:t>
      </w:r>
      <w:r w:rsidRPr="004F272B">
        <w:rPr>
          <w:rFonts w:cs="Times New Roman"/>
          <w:i/>
          <w:kern w:val="2"/>
          <w:szCs w:val="24"/>
          <w:lang w:eastAsia="zh-CN"/>
        </w:rPr>
        <w:t>Int J Infect Dis</w:t>
      </w:r>
      <w:r w:rsidRPr="004F272B">
        <w:rPr>
          <w:rFonts w:cs="Times New Roman"/>
          <w:kern w:val="2"/>
          <w:szCs w:val="24"/>
          <w:lang w:eastAsia="zh-CN"/>
        </w:rPr>
        <w:t xml:space="preserve"> 2009; </w:t>
      </w:r>
      <w:r w:rsidRPr="004F272B">
        <w:rPr>
          <w:rFonts w:cs="Times New Roman"/>
          <w:b/>
          <w:kern w:val="2"/>
          <w:szCs w:val="24"/>
          <w:lang w:eastAsia="zh-CN"/>
        </w:rPr>
        <w:t>13</w:t>
      </w:r>
      <w:r w:rsidRPr="004F272B">
        <w:rPr>
          <w:rFonts w:cs="Times New Roman"/>
          <w:kern w:val="2"/>
          <w:szCs w:val="24"/>
          <w:lang w:eastAsia="zh-CN"/>
        </w:rPr>
        <w:t>: 9-19 [PMID: 18835208</w:t>
      </w:r>
      <w:r w:rsidRPr="004F272B">
        <w:rPr>
          <w:rFonts w:cs="Times New Roman" w:hint="eastAsia"/>
          <w:kern w:val="2"/>
          <w:szCs w:val="24"/>
          <w:lang w:eastAsia="zh-CN"/>
        </w:rPr>
        <w:t xml:space="preserve"> </w:t>
      </w:r>
      <w:r w:rsidRPr="004F272B">
        <w:rPr>
          <w:rFonts w:cs="Times New Roman"/>
          <w:kern w:val="2"/>
          <w:szCs w:val="24"/>
          <w:lang w:eastAsia="zh-CN"/>
        </w:rPr>
        <w:t>DOI: 10.1016/j.ijid.2008.06.019]</w:t>
      </w:r>
    </w:p>
    <w:p w14:paraId="3DDE4F4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63 </w:t>
      </w:r>
      <w:r w:rsidRPr="004F272B">
        <w:rPr>
          <w:rFonts w:cs="Times New Roman"/>
          <w:b/>
          <w:kern w:val="2"/>
          <w:szCs w:val="24"/>
          <w:lang w:eastAsia="zh-CN"/>
        </w:rPr>
        <w:t>Bajubair MA</w:t>
      </w:r>
      <w:r w:rsidRPr="004F272B">
        <w:rPr>
          <w:rFonts w:cs="Times New Roman"/>
          <w:kern w:val="2"/>
          <w:szCs w:val="24"/>
          <w:lang w:eastAsia="zh-CN"/>
        </w:rPr>
        <w:t xml:space="preserve">, Elrub AA, Bather G. Hepatic viral infections in Yemen between 2000--2005. </w:t>
      </w:r>
      <w:r w:rsidRPr="004F272B">
        <w:rPr>
          <w:rFonts w:cs="Times New Roman"/>
          <w:i/>
          <w:kern w:val="2"/>
          <w:szCs w:val="24"/>
          <w:lang w:eastAsia="zh-CN"/>
        </w:rPr>
        <w:t>Saudi Med J</w:t>
      </w:r>
      <w:r w:rsidRPr="004F272B">
        <w:rPr>
          <w:rFonts w:cs="Times New Roman"/>
          <w:kern w:val="2"/>
          <w:szCs w:val="24"/>
          <w:lang w:eastAsia="zh-CN"/>
        </w:rPr>
        <w:t xml:space="preserve"> 2008; </w:t>
      </w:r>
      <w:r w:rsidRPr="004F272B">
        <w:rPr>
          <w:rFonts w:cs="Times New Roman"/>
          <w:b/>
          <w:kern w:val="2"/>
          <w:szCs w:val="24"/>
          <w:lang w:eastAsia="zh-CN"/>
        </w:rPr>
        <w:t>29</w:t>
      </w:r>
      <w:r w:rsidRPr="004F272B">
        <w:rPr>
          <w:rFonts w:cs="Times New Roman"/>
          <w:kern w:val="2"/>
          <w:szCs w:val="24"/>
          <w:lang w:eastAsia="zh-CN"/>
        </w:rPr>
        <w:t>: 871-874 [PMID: 18521468]</w:t>
      </w:r>
    </w:p>
    <w:p w14:paraId="1493A25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64 </w:t>
      </w:r>
      <w:r w:rsidRPr="004F272B">
        <w:rPr>
          <w:rFonts w:cs="Times New Roman"/>
          <w:b/>
          <w:kern w:val="2"/>
          <w:szCs w:val="24"/>
          <w:lang w:eastAsia="zh-CN"/>
        </w:rPr>
        <w:t>World Health Organization.</w:t>
      </w:r>
      <w:r w:rsidRPr="004F272B">
        <w:rPr>
          <w:rFonts w:cs="Times New Roman" w:hint="eastAsia"/>
          <w:b/>
          <w:kern w:val="2"/>
          <w:szCs w:val="24"/>
          <w:lang w:eastAsia="zh-CN"/>
        </w:rPr>
        <w:t xml:space="preserve"> </w:t>
      </w:r>
      <w:r w:rsidRPr="004F272B">
        <w:rPr>
          <w:rFonts w:cs="Times New Roman"/>
          <w:kern w:val="2"/>
          <w:szCs w:val="24"/>
          <w:lang w:eastAsia="zh-CN"/>
        </w:rPr>
        <w:t>Global Hepatitis Report 2017. Geneva, Switzerland: World Health Organization, 2017</w:t>
      </w:r>
    </w:p>
    <w:p w14:paraId="7EC7DE1C"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65 </w:t>
      </w:r>
      <w:r w:rsidRPr="004F272B">
        <w:rPr>
          <w:rFonts w:cs="Times New Roman"/>
          <w:b/>
          <w:kern w:val="2"/>
          <w:szCs w:val="24"/>
          <w:lang w:eastAsia="zh-CN"/>
        </w:rPr>
        <w:t>Lehman EM</w:t>
      </w:r>
      <w:r w:rsidRPr="004F272B">
        <w:rPr>
          <w:rFonts w:cs="Times New Roman"/>
          <w:kern w:val="2"/>
          <w:szCs w:val="24"/>
          <w:lang w:eastAsia="zh-CN"/>
        </w:rPr>
        <w:t xml:space="preserve">, Wilson ML. Epidemiology of hepatitis viruses among hepatocellular carcinoma cases and healthy people in Egypt: a systematic review and meta-analysis. </w:t>
      </w:r>
      <w:r w:rsidRPr="004F272B">
        <w:rPr>
          <w:rFonts w:cs="Times New Roman"/>
          <w:i/>
          <w:kern w:val="2"/>
          <w:szCs w:val="24"/>
          <w:lang w:eastAsia="zh-CN"/>
        </w:rPr>
        <w:t>Int J Cancer</w:t>
      </w:r>
      <w:r w:rsidRPr="004F272B">
        <w:rPr>
          <w:rFonts w:cs="Times New Roman"/>
          <w:kern w:val="2"/>
          <w:szCs w:val="24"/>
          <w:lang w:eastAsia="zh-CN"/>
        </w:rPr>
        <w:t xml:space="preserve"> 2009; </w:t>
      </w:r>
      <w:r w:rsidRPr="004F272B">
        <w:rPr>
          <w:rFonts w:cs="Times New Roman"/>
          <w:b/>
          <w:kern w:val="2"/>
          <w:szCs w:val="24"/>
          <w:lang w:eastAsia="zh-CN"/>
        </w:rPr>
        <w:t>124</w:t>
      </w:r>
      <w:r w:rsidRPr="004F272B">
        <w:rPr>
          <w:rFonts w:cs="Times New Roman"/>
          <w:kern w:val="2"/>
          <w:szCs w:val="24"/>
          <w:lang w:eastAsia="zh-CN"/>
        </w:rPr>
        <w:t>: 690-697 [PMID: 18973270</w:t>
      </w:r>
      <w:r w:rsidRPr="004F272B">
        <w:rPr>
          <w:rFonts w:cs="Times New Roman" w:hint="eastAsia"/>
          <w:kern w:val="2"/>
          <w:szCs w:val="24"/>
          <w:lang w:eastAsia="zh-CN"/>
        </w:rPr>
        <w:t xml:space="preserve"> </w:t>
      </w:r>
      <w:r w:rsidRPr="004F272B">
        <w:rPr>
          <w:rFonts w:cs="Times New Roman"/>
          <w:kern w:val="2"/>
          <w:szCs w:val="24"/>
          <w:lang w:eastAsia="zh-CN"/>
        </w:rPr>
        <w:t>DOI: 10.1002/ijc.23937]</w:t>
      </w:r>
    </w:p>
    <w:p w14:paraId="54A0D7B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66 </w:t>
      </w:r>
      <w:r w:rsidRPr="004F272B">
        <w:rPr>
          <w:rFonts w:cs="Times New Roman"/>
          <w:b/>
          <w:kern w:val="2"/>
          <w:szCs w:val="24"/>
          <w:lang w:eastAsia="zh-CN"/>
        </w:rPr>
        <w:t>Ioannidis JP</w:t>
      </w:r>
      <w:r w:rsidRPr="004F272B">
        <w:rPr>
          <w:rFonts w:cs="Times New Roman"/>
          <w:kern w:val="2"/>
          <w:szCs w:val="24"/>
          <w:lang w:eastAsia="zh-CN"/>
        </w:rPr>
        <w:t>.</w:t>
      </w:r>
      <w:r w:rsidRPr="004F272B">
        <w:rPr>
          <w:rFonts w:cs="Times New Roman" w:hint="eastAsia"/>
          <w:kern w:val="2"/>
          <w:szCs w:val="24"/>
          <w:lang w:eastAsia="zh-CN"/>
        </w:rPr>
        <w:t xml:space="preserve"> </w:t>
      </w:r>
      <w:r w:rsidRPr="004F272B">
        <w:rPr>
          <w:rFonts w:cs="Times New Roman"/>
          <w:kern w:val="2"/>
          <w:szCs w:val="24"/>
          <w:lang w:eastAsia="zh-CN"/>
        </w:rPr>
        <w:t xml:space="preserve">Why Most Clinical Research Is Not Useful. </w:t>
      </w:r>
      <w:r w:rsidRPr="004F272B">
        <w:rPr>
          <w:rFonts w:cs="Times New Roman"/>
          <w:i/>
          <w:kern w:val="2"/>
          <w:szCs w:val="24"/>
          <w:lang w:eastAsia="zh-CN"/>
        </w:rPr>
        <w:t>PLoS Med</w:t>
      </w:r>
      <w:r w:rsidRPr="004F272B">
        <w:rPr>
          <w:rFonts w:cs="Times New Roman"/>
          <w:kern w:val="2"/>
          <w:szCs w:val="24"/>
          <w:lang w:eastAsia="zh-CN"/>
        </w:rPr>
        <w:t xml:space="preserve"> 2016; </w:t>
      </w:r>
      <w:r w:rsidRPr="004F272B">
        <w:rPr>
          <w:rFonts w:cs="Times New Roman"/>
          <w:b/>
          <w:kern w:val="2"/>
          <w:szCs w:val="24"/>
          <w:lang w:eastAsia="zh-CN"/>
        </w:rPr>
        <w:t>13</w:t>
      </w:r>
      <w:r w:rsidRPr="004F272B">
        <w:rPr>
          <w:rFonts w:cs="Times New Roman"/>
          <w:kern w:val="2"/>
          <w:szCs w:val="24"/>
          <w:lang w:eastAsia="zh-CN"/>
        </w:rPr>
        <w:t>: e1002049 [PMID: 27328301</w:t>
      </w:r>
      <w:r w:rsidRPr="004F272B">
        <w:rPr>
          <w:rFonts w:cs="Times New Roman" w:hint="eastAsia"/>
          <w:kern w:val="2"/>
          <w:szCs w:val="24"/>
          <w:lang w:eastAsia="zh-CN"/>
        </w:rPr>
        <w:t xml:space="preserve"> </w:t>
      </w:r>
      <w:r w:rsidRPr="004F272B">
        <w:rPr>
          <w:rFonts w:cs="Times New Roman"/>
          <w:kern w:val="2"/>
          <w:szCs w:val="24"/>
          <w:lang w:eastAsia="zh-CN"/>
        </w:rPr>
        <w:t>DOI: 10.1371/journal.pmed.1002049]</w:t>
      </w:r>
    </w:p>
    <w:p w14:paraId="397FCDB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67 </w:t>
      </w:r>
      <w:r w:rsidRPr="004F272B">
        <w:rPr>
          <w:rFonts w:cs="Times New Roman"/>
          <w:b/>
          <w:kern w:val="2"/>
          <w:szCs w:val="24"/>
          <w:lang w:eastAsia="zh-CN"/>
        </w:rPr>
        <w:t>Hutin YJ</w:t>
      </w:r>
      <w:r w:rsidRPr="004F272B">
        <w:rPr>
          <w:rFonts w:cs="Times New Roman"/>
          <w:kern w:val="2"/>
          <w:szCs w:val="24"/>
          <w:lang w:eastAsia="zh-CN"/>
        </w:rPr>
        <w:t xml:space="preserve">, Wiktor SZ. Prioritising treatment among people who inject drugs in order to eliminate hepatitis C: addressing reluctance with sound economic analyses. </w:t>
      </w:r>
      <w:r w:rsidRPr="004F272B">
        <w:rPr>
          <w:rFonts w:cs="Times New Roman"/>
          <w:i/>
          <w:kern w:val="2"/>
          <w:szCs w:val="24"/>
          <w:lang w:eastAsia="zh-CN"/>
        </w:rPr>
        <w:t>Gut</w:t>
      </w:r>
      <w:r w:rsidRPr="004F272B">
        <w:rPr>
          <w:rFonts w:cs="Times New Roman"/>
          <w:kern w:val="2"/>
          <w:szCs w:val="24"/>
          <w:lang w:eastAsia="zh-CN"/>
        </w:rPr>
        <w:t xml:space="preserve"> 2017; </w:t>
      </w:r>
      <w:r w:rsidRPr="004F272B">
        <w:rPr>
          <w:rFonts w:cs="Times New Roman"/>
          <w:b/>
          <w:kern w:val="2"/>
          <w:szCs w:val="24"/>
          <w:lang w:eastAsia="zh-CN"/>
        </w:rPr>
        <w:t>66</w:t>
      </w:r>
      <w:r w:rsidRPr="004F272B">
        <w:rPr>
          <w:rFonts w:cs="Times New Roman"/>
          <w:kern w:val="2"/>
          <w:szCs w:val="24"/>
          <w:lang w:eastAsia="zh-CN"/>
        </w:rPr>
        <w:t>: 2052-2053 [PMID: 27566128</w:t>
      </w:r>
      <w:r w:rsidRPr="004F272B">
        <w:rPr>
          <w:rFonts w:cs="Times New Roman" w:hint="eastAsia"/>
          <w:kern w:val="2"/>
          <w:szCs w:val="24"/>
          <w:lang w:eastAsia="zh-CN"/>
        </w:rPr>
        <w:t xml:space="preserve"> </w:t>
      </w:r>
      <w:r w:rsidRPr="004F272B">
        <w:rPr>
          <w:rFonts w:cs="Times New Roman"/>
          <w:kern w:val="2"/>
          <w:szCs w:val="24"/>
          <w:lang w:eastAsia="zh-CN"/>
        </w:rPr>
        <w:t>DOI: 10.1136/gutjnl-2016-312636]</w:t>
      </w:r>
    </w:p>
    <w:p w14:paraId="7703973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68 </w:t>
      </w:r>
      <w:r w:rsidRPr="004F272B">
        <w:rPr>
          <w:rFonts w:cs="Times New Roman"/>
          <w:b/>
          <w:kern w:val="2"/>
          <w:szCs w:val="24"/>
          <w:lang w:eastAsia="zh-CN"/>
        </w:rPr>
        <w:t>Westbrook RH</w:t>
      </w:r>
      <w:r w:rsidRPr="004F272B">
        <w:rPr>
          <w:rFonts w:cs="Times New Roman"/>
          <w:kern w:val="2"/>
          <w:szCs w:val="24"/>
          <w:lang w:eastAsia="zh-CN"/>
        </w:rPr>
        <w:t xml:space="preserve">, Dusheiko G. Natural history of hepatitis C. </w:t>
      </w:r>
      <w:r w:rsidRPr="004F272B">
        <w:rPr>
          <w:rFonts w:cs="Times New Roman"/>
          <w:i/>
          <w:kern w:val="2"/>
          <w:szCs w:val="24"/>
          <w:lang w:eastAsia="zh-CN"/>
        </w:rPr>
        <w:t>J Hepatol</w:t>
      </w:r>
      <w:r w:rsidRPr="004F272B">
        <w:rPr>
          <w:rFonts w:cs="Times New Roman"/>
          <w:kern w:val="2"/>
          <w:szCs w:val="24"/>
          <w:lang w:eastAsia="zh-CN"/>
        </w:rPr>
        <w:t xml:space="preserve"> 2014; </w:t>
      </w:r>
      <w:r w:rsidRPr="004F272B">
        <w:rPr>
          <w:rFonts w:cs="Times New Roman"/>
          <w:b/>
          <w:kern w:val="2"/>
          <w:szCs w:val="24"/>
          <w:lang w:eastAsia="zh-CN"/>
        </w:rPr>
        <w:t>61</w:t>
      </w:r>
      <w:r w:rsidRPr="004F272B">
        <w:rPr>
          <w:rFonts w:cs="Times New Roman"/>
          <w:kern w:val="2"/>
          <w:szCs w:val="24"/>
          <w:lang w:eastAsia="zh-CN"/>
        </w:rPr>
        <w:t>: S58-</w:t>
      </w:r>
      <w:r w:rsidRPr="004F272B">
        <w:rPr>
          <w:rFonts w:cs="Times New Roman"/>
          <w:kern w:val="2"/>
          <w:szCs w:val="24"/>
          <w:lang w:eastAsia="zh-CN"/>
        </w:rPr>
        <w:lastRenderedPageBreak/>
        <w:t>S68 [PMID: 25443346</w:t>
      </w:r>
      <w:r w:rsidRPr="004F272B">
        <w:rPr>
          <w:rFonts w:cs="Times New Roman" w:hint="eastAsia"/>
          <w:kern w:val="2"/>
          <w:szCs w:val="24"/>
          <w:lang w:eastAsia="zh-CN"/>
        </w:rPr>
        <w:t xml:space="preserve"> </w:t>
      </w:r>
      <w:r w:rsidRPr="004F272B">
        <w:rPr>
          <w:rFonts w:cs="Times New Roman"/>
          <w:kern w:val="2"/>
          <w:szCs w:val="24"/>
          <w:lang w:eastAsia="zh-CN"/>
        </w:rPr>
        <w:t>DOI: 10.1016/j.jhep.2014.07.012]</w:t>
      </w:r>
    </w:p>
    <w:p w14:paraId="5FCDA3A6"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69 </w:t>
      </w:r>
      <w:r w:rsidRPr="004F272B">
        <w:rPr>
          <w:rFonts w:cs="Times New Roman"/>
          <w:b/>
          <w:kern w:val="2"/>
          <w:szCs w:val="24"/>
          <w:lang w:eastAsia="zh-CN"/>
        </w:rPr>
        <w:t>Chaabna K</w:t>
      </w:r>
      <w:r w:rsidRPr="004F272B">
        <w:rPr>
          <w:rFonts w:cs="Times New Roman"/>
          <w:kern w:val="2"/>
          <w:szCs w:val="24"/>
          <w:lang w:eastAsia="zh-CN"/>
        </w:rPr>
        <w:t xml:space="preserve">, Boniol M, de Vuyst H, Vanhems P, Antônio de Ávila Vitoria M, Curado MP. Geographical patterns of Kaposi's sarcoma, nonHodgkin lymphomas, and cervical cancer associated with HIV infection in five African populations. </w:t>
      </w:r>
      <w:r w:rsidRPr="004F272B">
        <w:rPr>
          <w:rFonts w:cs="Times New Roman"/>
          <w:i/>
          <w:kern w:val="2"/>
          <w:szCs w:val="24"/>
          <w:lang w:eastAsia="zh-CN"/>
        </w:rPr>
        <w:t>Eur J Cancer Prev</w:t>
      </w:r>
      <w:r w:rsidRPr="004F272B">
        <w:rPr>
          <w:rFonts w:cs="Times New Roman"/>
          <w:kern w:val="2"/>
          <w:szCs w:val="24"/>
          <w:lang w:eastAsia="zh-CN"/>
        </w:rPr>
        <w:t xml:space="preserve"> 2012; </w:t>
      </w:r>
      <w:r w:rsidRPr="004F272B">
        <w:rPr>
          <w:rFonts w:cs="Times New Roman"/>
          <w:b/>
          <w:kern w:val="2"/>
          <w:szCs w:val="24"/>
          <w:lang w:eastAsia="zh-CN"/>
        </w:rPr>
        <w:t>21</w:t>
      </w:r>
      <w:r w:rsidRPr="004F272B">
        <w:rPr>
          <w:rFonts w:cs="Times New Roman"/>
          <w:kern w:val="2"/>
          <w:szCs w:val="24"/>
          <w:lang w:eastAsia="zh-CN"/>
        </w:rPr>
        <w:t>: 1-9 [PMID: 21955799</w:t>
      </w:r>
      <w:r w:rsidRPr="004F272B">
        <w:rPr>
          <w:rFonts w:cs="Times New Roman" w:hint="eastAsia"/>
          <w:kern w:val="2"/>
          <w:szCs w:val="24"/>
          <w:lang w:eastAsia="zh-CN"/>
        </w:rPr>
        <w:t xml:space="preserve"> </w:t>
      </w:r>
      <w:r w:rsidRPr="004F272B">
        <w:rPr>
          <w:rFonts w:cs="Times New Roman"/>
          <w:kern w:val="2"/>
          <w:szCs w:val="24"/>
          <w:lang w:eastAsia="zh-CN"/>
        </w:rPr>
        <w:t>DOI: 10.1097/CEJ.0b013e32834a802a]</w:t>
      </w:r>
    </w:p>
    <w:p w14:paraId="6F0C02D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70 </w:t>
      </w:r>
      <w:r w:rsidRPr="004F272B">
        <w:rPr>
          <w:rFonts w:cs="Times New Roman"/>
          <w:b/>
          <w:kern w:val="2"/>
          <w:szCs w:val="24"/>
          <w:lang w:eastAsia="zh-CN"/>
        </w:rPr>
        <w:t>Chaabna K</w:t>
      </w:r>
      <w:r w:rsidRPr="004F272B">
        <w:rPr>
          <w:rFonts w:cs="Times New Roman"/>
          <w:kern w:val="2"/>
          <w:szCs w:val="24"/>
          <w:lang w:eastAsia="zh-CN"/>
        </w:rPr>
        <w:t xml:space="preserve">, Soerjomataram I, Rouabhia S, Chichoune S, Scholtes C, Vanhems P, Saidi M, Forman D. Co-occurrence of diffuse large B cell non-hodgkin lymphoma and chronic hepatitis C in Algerian patients: two case reports. </w:t>
      </w:r>
      <w:r w:rsidRPr="004F272B">
        <w:rPr>
          <w:rFonts w:cs="Times New Roman"/>
          <w:i/>
          <w:kern w:val="2"/>
          <w:szCs w:val="24"/>
          <w:lang w:eastAsia="zh-CN"/>
        </w:rPr>
        <w:t>J Cancer Res Ther</w:t>
      </w:r>
      <w:r w:rsidRPr="004F272B">
        <w:rPr>
          <w:rFonts w:cs="Times New Roman"/>
          <w:kern w:val="2"/>
          <w:szCs w:val="24"/>
          <w:lang w:eastAsia="zh-CN"/>
        </w:rPr>
        <w:t xml:space="preserve"> 2013; </w:t>
      </w:r>
      <w:r w:rsidRPr="004F272B">
        <w:rPr>
          <w:rFonts w:cs="Times New Roman"/>
          <w:b/>
          <w:kern w:val="2"/>
          <w:szCs w:val="24"/>
          <w:lang w:eastAsia="zh-CN"/>
        </w:rPr>
        <w:t>9</w:t>
      </w:r>
      <w:r w:rsidRPr="004F272B">
        <w:rPr>
          <w:rFonts w:cs="Times New Roman"/>
          <w:kern w:val="2"/>
          <w:szCs w:val="24"/>
          <w:lang w:eastAsia="zh-CN"/>
        </w:rPr>
        <w:t>: 532-533 [PMID: 24126002</w:t>
      </w:r>
      <w:r w:rsidRPr="004F272B">
        <w:rPr>
          <w:rFonts w:cs="Times New Roman" w:hint="eastAsia"/>
          <w:kern w:val="2"/>
          <w:szCs w:val="24"/>
          <w:lang w:eastAsia="zh-CN"/>
        </w:rPr>
        <w:t xml:space="preserve"> </w:t>
      </w:r>
      <w:r w:rsidRPr="004F272B">
        <w:rPr>
          <w:rFonts w:cs="Times New Roman"/>
          <w:kern w:val="2"/>
          <w:szCs w:val="24"/>
          <w:lang w:eastAsia="zh-CN"/>
        </w:rPr>
        <w:t>DOI: 10.4103/0973-1482.119372]</w:t>
      </w:r>
    </w:p>
    <w:p w14:paraId="3AD54B98"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71 </w:t>
      </w:r>
      <w:r w:rsidRPr="004F272B">
        <w:rPr>
          <w:rFonts w:cs="Times New Roman"/>
          <w:b/>
          <w:kern w:val="2"/>
          <w:szCs w:val="24"/>
          <w:lang w:eastAsia="zh-CN"/>
        </w:rPr>
        <w:t>Chaabna K</w:t>
      </w:r>
      <w:r w:rsidRPr="004F272B">
        <w:rPr>
          <w:rFonts w:cs="Times New Roman"/>
          <w:kern w:val="2"/>
          <w:szCs w:val="24"/>
          <w:lang w:eastAsia="zh-CN"/>
        </w:rPr>
        <w:t xml:space="preserve">, Cheema S, Mamtani R. Migrants, healthy worker effect, and mortality trends in the Gulf Cooperation Council countries. </w:t>
      </w:r>
      <w:r w:rsidRPr="004F272B">
        <w:rPr>
          <w:rFonts w:cs="Times New Roman"/>
          <w:i/>
          <w:kern w:val="2"/>
          <w:szCs w:val="24"/>
          <w:lang w:eastAsia="zh-CN"/>
        </w:rPr>
        <w:t>PLoS One</w:t>
      </w:r>
      <w:r w:rsidRPr="004F272B">
        <w:rPr>
          <w:rFonts w:cs="Times New Roman"/>
          <w:kern w:val="2"/>
          <w:szCs w:val="24"/>
          <w:lang w:eastAsia="zh-CN"/>
        </w:rPr>
        <w:t xml:space="preserve"> 2017; </w:t>
      </w:r>
      <w:r w:rsidRPr="004F272B">
        <w:rPr>
          <w:rFonts w:cs="Times New Roman"/>
          <w:b/>
          <w:kern w:val="2"/>
          <w:szCs w:val="24"/>
          <w:lang w:eastAsia="zh-CN"/>
        </w:rPr>
        <w:t>12</w:t>
      </w:r>
      <w:r w:rsidRPr="004F272B">
        <w:rPr>
          <w:rFonts w:cs="Times New Roman"/>
          <w:kern w:val="2"/>
          <w:szCs w:val="24"/>
          <w:lang w:eastAsia="zh-CN"/>
        </w:rPr>
        <w:t>: e0179711 [PMID: 28632794</w:t>
      </w:r>
      <w:r w:rsidRPr="004F272B">
        <w:rPr>
          <w:rFonts w:cs="Times New Roman" w:hint="eastAsia"/>
          <w:kern w:val="2"/>
          <w:szCs w:val="24"/>
          <w:lang w:eastAsia="zh-CN"/>
        </w:rPr>
        <w:t xml:space="preserve"> </w:t>
      </w:r>
      <w:r w:rsidRPr="004F272B">
        <w:rPr>
          <w:rFonts w:cs="Times New Roman"/>
          <w:kern w:val="2"/>
          <w:szCs w:val="24"/>
          <w:lang w:eastAsia="zh-CN"/>
        </w:rPr>
        <w:t>DOI: 10.1371/journal.pone.0179711]</w:t>
      </w:r>
    </w:p>
    <w:p w14:paraId="23C1D220"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72 </w:t>
      </w:r>
      <w:r w:rsidRPr="004F272B">
        <w:rPr>
          <w:rFonts w:cs="Times New Roman"/>
          <w:b/>
          <w:kern w:val="2"/>
          <w:szCs w:val="24"/>
          <w:lang w:eastAsia="zh-CN"/>
        </w:rPr>
        <w:t>Abdul Salam A</w:t>
      </w:r>
      <w:r w:rsidRPr="004F272B">
        <w:rPr>
          <w:rFonts w:cs="Times New Roman"/>
          <w:kern w:val="2"/>
          <w:szCs w:val="24"/>
          <w:lang w:eastAsia="zh-CN"/>
        </w:rPr>
        <w:t xml:space="preserve">, Elsegaey I, Khraif R, AlMutairi A, Aldosari A. Components and public health impact of population growth in the Arab world. </w:t>
      </w:r>
      <w:r w:rsidRPr="004F272B">
        <w:rPr>
          <w:rFonts w:cs="Times New Roman"/>
          <w:i/>
          <w:kern w:val="2"/>
          <w:szCs w:val="24"/>
          <w:lang w:eastAsia="zh-CN"/>
        </w:rPr>
        <w:t>PLoS One</w:t>
      </w:r>
      <w:r w:rsidRPr="004F272B">
        <w:rPr>
          <w:rFonts w:cs="Times New Roman"/>
          <w:kern w:val="2"/>
          <w:szCs w:val="24"/>
          <w:lang w:eastAsia="zh-CN"/>
        </w:rPr>
        <w:t xml:space="preserve"> 2015; </w:t>
      </w:r>
      <w:r w:rsidRPr="004F272B">
        <w:rPr>
          <w:rFonts w:cs="Times New Roman"/>
          <w:b/>
          <w:kern w:val="2"/>
          <w:szCs w:val="24"/>
          <w:lang w:eastAsia="zh-CN"/>
        </w:rPr>
        <w:t>10</w:t>
      </w:r>
      <w:r w:rsidRPr="004F272B">
        <w:rPr>
          <w:rFonts w:cs="Times New Roman"/>
          <w:kern w:val="2"/>
          <w:szCs w:val="24"/>
          <w:lang w:eastAsia="zh-CN"/>
        </w:rPr>
        <w:t>: e0124944 [PMID: 25993053</w:t>
      </w:r>
      <w:r w:rsidRPr="004F272B">
        <w:rPr>
          <w:rFonts w:cs="Times New Roman" w:hint="eastAsia"/>
          <w:kern w:val="2"/>
          <w:szCs w:val="24"/>
          <w:lang w:eastAsia="zh-CN"/>
        </w:rPr>
        <w:t xml:space="preserve"> </w:t>
      </w:r>
      <w:r w:rsidRPr="004F272B">
        <w:rPr>
          <w:rFonts w:cs="Times New Roman"/>
          <w:kern w:val="2"/>
          <w:szCs w:val="24"/>
          <w:lang w:eastAsia="zh-CN"/>
        </w:rPr>
        <w:t>DOI: 10.1371/journal.pone.0124944]</w:t>
      </w:r>
    </w:p>
    <w:p w14:paraId="5DA6C92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73 </w:t>
      </w:r>
      <w:r w:rsidRPr="004F272B">
        <w:rPr>
          <w:rFonts w:cs="Times New Roman"/>
          <w:b/>
          <w:kern w:val="2"/>
          <w:szCs w:val="24"/>
          <w:lang w:eastAsia="zh-CN"/>
        </w:rPr>
        <w:t>De Bel-Air F</w:t>
      </w:r>
      <w:r w:rsidRPr="004F272B">
        <w:rPr>
          <w:rFonts w:cs="Times New Roman"/>
          <w:kern w:val="2"/>
          <w:szCs w:val="24"/>
          <w:lang w:eastAsia="zh-CN"/>
        </w:rPr>
        <w:t>. Gulf Labour Markets and Migration (GLMM). Demography, migration and labour market in Qatar. GLMM - EN - No. 8/2014. San Domenico di Fiesole, Italy: European University Institute and Gulf Research Center (GRC), 2015</w:t>
      </w:r>
    </w:p>
    <w:p w14:paraId="62809BFC"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74 </w:t>
      </w:r>
      <w:r w:rsidRPr="004F272B">
        <w:rPr>
          <w:rFonts w:cs="Times New Roman"/>
          <w:b/>
          <w:kern w:val="2"/>
          <w:szCs w:val="24"/>
          <w:lang w:eastAsia="zh-CN"/>
        </w:rPr>
        <w:t>De Bel-Air F.</w:t>
      </w:r>
      <w:r w:rsidRPr="004F272B">
        <w:rPr>
          <w:rFonts w:cs="Times New Roman" w:hint="eastAsia"/>
          <w:b/>
          <w:kern w:val="2"/>
          <w:szCs w:val="24"/>
          <w:lang w:eastAsia="zh-CN"/>
        </w:rPr>
        <w:t xml:space="preserve"> </w:t>
      </w:r>
      <w:r w:rsidRPr="004F272B">
        <w:rPr>
          <w:rFonts w:cs="Times New Roman"/>
          <w:kern w:val="2"/>
          <w:szCs w:val="24"/>
          <w:lang w:eastAsia="zh-CN"/>
        </w:rPr>
        <w:t>Gulf Labour Markets and Migration (GLMM). Demography, Migration, and the Labour Market in the UAE. GLMM - EN - No. 7/2015. San Domenico di Fiesole, Italy: European University Institute and Gulf Research Center (GRC), 2015</w:t>
      </w:r>
    </w:p>
    <w:p w14:paraId="7AED0E2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75 </w:t>
      </w:r>
      <w:r w:rsidRPr="004F272B">
        <w:rPr>
          <w:rFonts w:cs="Times New Roman"/>
          <w:b/>
          <w:kern w:val="2"/>
          <w:szCs w:val="24"/>
          <w:lang w:eastAsia="zh-CN"/>
        </w:rPr>
        <w:t xml:space="preserve">Priya DSouza Consultancy. </w:t>
      </w:r>
      <w:r w:rsidRPr="004F272B">
        <w:rPr>
          <w:rFonts w:cs="Times New Roman"/>
          <w:kern w:val="2"/>
          <w:szCs w:val="24"/>
          <w:lang w:eastAsia="zh-CN"/>
        </w:rPr>
        <w:t>Population of Qatar by nationality - 2017 report. Doha,</w:t>
      </w:r>
      <w:r w:rsidRPr="004F272B">
        <w:rPr>
          <w:rFonts w:cs="Times New Roman" w:hint="eastAsia"/>
          <w:kern w:val="2"/>
          <w:szCs w:val="24"/>
          <w:lang w:eastAsia="zh-CN"/>
        </w:rPr>
        <w:t xml:space="preserve"> </w:t>
      </w:r>
      <w:r w:rsidRPr="004F272B">
        <w:rPr>
          <w:rFonts w:cs="Times New Roman"/>
          <w:kern w:val="2"/>
          <w:szCs w:val="24"/>
          <w:lang w:eastAsia="zh-CN"/>
        </w:rPr>
        <w:t>Qatar: 2017</w:t>
      </w:r>
    </w:p>
    <w:p w14:paraId="7345C94F"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76 </w:t>
      </w:r>
      <w:r w:rsidRPr="004F272B">
        <w:rPr>
          <w:rFonts w:cs="Times New Roman"/>
          <w:b/>
          <w:kern w:val="2"/>
          <w:szCs w:val="24"/>
          <w:lang w:eastAsia="zh-CN"/>
        </w:rPr>
        <w:t>Kuwait Visa</w:t>
      </w:r>
      <w:r w:rsidRPr="004F272B">
        <w:rPr>
          <w:rFonts w:cs="Times New Roman"/>
          <w:kern w:val="2"/>
          <w:szCs w:val="24"/>
          <w:lang w:eastAsia="zh-CN"/>
        </w:rPr>
        <w:t>. Visa types 2017 [cited 2017</w:t>
      </w:r>
      <w:r w:rsidRPr="004F272B">
        <w:rPr>
          <w:rFonts w:cs="Times New Roman" w:hint="eastAsia"/>
          <w:kern w:val="2"/>
          <w:szCs w:val="24"/>
          <w:lang w:eastAsia="zh-CN"/>
        </w:rPr>
        <w:t>-05-</w:t>
      </w:r>
      <w:r w:rsidRPr="004F272B">
        <w:rPr>
          <w:rFonts w:cs="Times New Roman"/>
          <w:kern w:val="2"/>
          <w:szCs w:val="24"/>
          <w:lang w:eastAsia="zh-CN"/>
        </w:rPr>
        <w:t>21]</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8" w:history="1">
        <w:r w:rsidRPr="004F272B">
          <w:rPr>
            <w:rFonts w:cs="Times New Roman"/>
            <w:color w:val="0000FF"/>
            <w:kern w:val="2"/>
            <w:szCs w:val="24"/>
            <w:u w:val="single"/>
            <w:lang w:eastAsia="zh-CN"/>
          </w:rPr>
          <w:t>http://kuwaitvisa.com/visa-types/</w:t>
        </w:r>
      </w:hyperlink>
      <w:r w:rsidRPr="004F272B">
        <w:rPr>
          <w:rFonts w:cs="Times New Roman" w:hint="eastAsia"/>
          <w:kern w:val="2"/>
          <w:szCs w:val="24"/>
          <w:lang w:eastAsia="zh-CN"/>
        </w:rPr>
        <w:t xml:space="preserve"> </w:t>
      </w:r>
    </w:p>
    <w:p w14:paraId="5748CA5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77 </w:t>
      </w:r>
      <w:r w:rsidRPr="004F272B">
        <w:rPr>
          <w:rFonts w:cs="Times New Roman"/>
          <w:b/>
          <w:kern w:val="2"/>
          <w:szCs w:val="24"/>
          <w:lang w:eastAsia="zh-CN"/>
        </w:rPr>
        <w:t>Labour Market Regulatory Authority</w:t>
      </w:r>
      <w:r w:rsidRPr="004F272B">
        <w:rPr>
          <w:rFonts w:cs="Times New Roman"/>
          <w:kern w:val="2"/>
          <w:szCs w:val="24"/>
          <w:lang w:eastAsia="zh-CN"/>
        </w:rPr>
        <w:t>.</w:t>
      </w:r>
      <w:r w:rsidRPr="004F272B">
        <w:rPr>
          <w:rFonts w:cs="Times New Roman"/>
          <w:b/>
          <w:kern w:val="2"/>
          <w:szCs w:val="24"/>
          <w:lang w:eastAsia="zh-CN"/>
        </w:rPr>
        <w:t xml:space="preserve"> </w:t>
      </w:r>
      <w:r w:rsidRPr="004F272B">
        <w:rPr>
          <w:rFonts w:cs="Times New Roman"/>
          <w:kern w:val="2"/>
          <w:szCs w:val="24"/>
          <w:lang w:eastAsia="zh-CN"/>
        </w:rPr>
        <w:t>Pre-employment Examination General Rules for Expatriates Kingdom of Bahrain</w:t>
      </w:r>
      <w:r w:rsidRPr="004F272B">
        <w:rPr>
          <w:rFonts w:cs="Times New Roman" w:hint="eastAsia"/>
          <w:kern w:val="2"/>
          <w:szCs w:val="24"/>
          <w:lang w:eastAsia="zh-CN"/>
        </w:rPr>
        <w:t xml:space="preserve"> </w:t>
      </w:r>
      <w:r w:rsidRPr="004F272B">
        <w:rPr>
          <w:rFonts w:cs="Times New Roman"/>
          <w:kern w:val="2"/>
          <w:szCs w:val="24"/>
          <w:lang w:eastAsia="zh-CN"/>
        </w:rPr>
        <w:t>N.D. [cited 2017</w:t>
      </w:r>
      <w:r w:rsidRPr="004F272B">
        <w:rPr>
          <w:rFonts w:cs="Times New Roman" w:hint="eastAsia"/>
          <w:kern w:val="2"/>
          <w:szCs w:val="24"/>
          <w:lang w:eastAsia="zh-CN"/>
        </w:rPr>
        <w:t>-01-</w:t>
      </w:r>
      <w:r w:rsidRPr="004F272B">
        <w:rPr>
          <w:rFonts w:cs="Times New Roman"/>
          <w:kern w:val="2"/>
          <w:szCs w:val="24"/>
          <w:lang w:eastAsia="zh-CN"/>
        </w:rPr>
        <w:t>11]</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19" w:history="1">
        <w:r w:rsidRPr="004F272B">
          <w:rPr>
            <w:rFonts w:cs="Times New Roman"/>
            <w:color w:val="0000FF"/>
            <w:kern w:val="2"/>
            <w:szCs w:val="24"/>
            <w:u w:val="single"/>
            <w:lang w:eastAsia="zh-CN"/>
          </w:rPr>
          <w:t>http://www.ilo.org/wcmsp5/groups/public/---ed_protect/---protrav/---ilo_aids/documents/legaldocument/wcms_241688.pdf</w:t>
        </w:r>
      </w:hyperlink>
      <w:r w:rsidRPr="004F272B">
        <w:rPr>
          <w:rFonts w:cs="Times New Roman" w:hint="eastAsia"/>
          <w:kern w:val="2"/>
          <w:szCs w:val="24"/>
          <w:lang w:eastAsia="zh-CN"/>
        </w:rPr>
        <w:t xml:space="preserve"> </w:t>
      </w:r>
    </w:p>
    <w:p w14:paraId="1E885CEE"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lastRenderedPageBreak/>
        <w:t xml:space="preserve">78 </w:t>
      </w:r>
      <w:r w:rsidRPr="004F272B">
        <w:rPr>
          <w:rFonts w:cs="Times New Roman"/>
          <w:b/>
          <w:kern w:val="2"/>
          <w:szCs w:val="24"/>
          <w:lang w:eastAsia="zh-CN"/>
        </w:rPr>
        <w:t>Mininstry of Public Health</w:t>
      </w:r>
      <w:r w:rsidRPr="004F272B">
        <w:rPr>
          <w:rFonts w:cs="Times New Roman"/>
          <w:kern w:val="2"/>
          <w:szCs w:val="24"/>
          <w:lang w:eastAsia="zh-CN"/>
        </w:rPr>
        <w:t>.</w:t>
      </w:r>
      <w:r w:rsidRPr="004F272B">
        <w:rPr>
          <w:rFonts w:cs="Times New Roman"/>
          <w:b/>
          <w:kern w:val="2"/>
          <w:szCs w:val="24"/>
          <w:lang w:eastAsia="zh-CN"/>
        </w:rPr>
        <w:t xml:space="preserve"> </w:t>
      </w:r>
      <w:r w:rsidRPr="004F272B">
        <w:rPr>
          <w:rFonts w:cs="Times New Roman"/>
          <w:kern w:val="2"/>
          <w:szCs w:val="24"/>
          <w:lang w:eastAsia="zh-CN"/>
        </w:rPr>
        <w:t>Medical commission Doha,</w:t>
      </w:r>
      <w:r w:rsidRPr="004F272B">
        <w:rPr>
          <w:rFonts w:cs="Times New Roman" w:hint="eastAsia"/>
          <w:kern w:val="2"/>
          <w:szCs w:val="24"/>
          <w:lang w:eastAsia="zh-CN"/>
        </w:rPr>
        <w:t xml:space="preserve"> </w:t>
      </w:r>
      <w:r w:rsidRPr="004F272B">
        <w:rPr>
          <w:rFonts w:cs="Times New Roman"/>
          <w:kern w:val="2"/>
          <w:szCs w:val="24"/>
          <w:lang w:eastAsia="zh-CN"/>
        </w:rPr>
        <w:t>Qatar</w:t>
      </w:r>
      <w:r w:rsidRPr="004F272B">
        <w:rPr>
          <w:rFonts w:cs="Times New Roman" w:hint="eastAsia"/>
          <w:kern w:val="2"/>
          <w:szCs w:val="24"/>
          <w:lang w:eastAsia="zh-CN"/>
        </w:rPr>
        <w:t xml:space="preserve"> </w:t>
      </w:r>
      <w:r w:rsidRPr="004F272B">
        <w:rPr>
          <w:rFonts w:cs="Times New Roman"/>
          <w:kern w:val="2"/>
          <w:szCs w:val="24"/>
          <w:lang w:eastAsia="zh-CN"/>
        </w:rPr>
        <w:t>2017 [cited 2017</w:t>
      </w:r>
      <w:r w:rsidRPr="004F272B">
        <w:rPr>
          <w:rFonts w:cs="Times New Roman" w:hint="eastAsia"/>
          <w:kern w:val="2"/>
          <w:szCs w:val="24"/>
          <w:lang w:eastAsia="zh-CN"/>
        </w:rPr>
        <w:t>-01-</w:t>
      </w:r>
      <w:r w:rsidRPr="004F272B">
        <w:rPr>
          <w:rFonts w:cs="Times New Roman"/>
          <w:kern w:val="2"/>
          <w:szCs w:val="24"/>
          <w:lang w:eastAsia="zh-CN"/>
        </w:rPr>
        <w:t xml:space="preserve">11]. Available from: </w:t>
      </w:r>
      <w:r w:rsidRPr="004F272B">
        <w:rPr>
          <w:rFonts w:cs="Times New Roman" w:hint="eastAsia"/>
          <w:kern w:val="2"/>
          <w:szCs w:val="24"/>
          <w:lang w:eastAsia="zh-CN"/>
        </w:rPr>
        <w:t xml:space="preserve">URL: </w:t>
      </w:r>
      <w:hyperlink r:id="rId20" w:history="1">
        <w:r w:rsidRPr="004F272B">
          <w:rPr>
            <w:rFonts w:cs="Times New Roman"/>
            <w:color w:val="0000FF"/>
            <w:kern w:val="2"/>
            <w:szCs w:val="24"/>
            <w:u w:val="single"/>
            <w:lang w:eastAsia="zh-CN"/>
          </w:rPr>
          <w:t>https://www.moph.gov.qa/health-services/services-to-public/medical-commission/medical-commission</w:t>
        </w:r>
      </w:hyperlink>
      <w:r w:rsidRPr="004F272B">
        <w:rPr>
          <w:rFonts w:cs="Times New Roman" w:hint="eastAsia"/>
          <w:kern w:val="2"/>
          <w:szCs w:val="24"/>
          <w:lang w:eastAsia="zh-CN"/>
        </w:rPr>
        <w:t xml:space="preserve"> </w:t>
      </w:r>
    </w:p>
    <w:p w14:paraId="7061D5B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79 </w:t>
      </w:r>
      <w:r w:rsidRPr="004F272B">
        <w:rPr>
          <w:rFonts w:cs="Times New Roman"/>
          <w:b/>
          <w:kern w:val="2"/>
          <w:szCs w:val="24"/>
          <w:lang w:eastAsia="zh-CN"/>
        </w:rPr>
        <w:t>Health Authority</w:t>
      </w:r>
      <w:r w:rsidRPr="004F272B">
        <w:rPr>
          <w:rFonts w:cs="Times New Roman"/>
          <w:kern w:val="2"/>
          <w:szCs w:val="24"/>
          <w:lang w:eastAsia="zh-CN"/>
        </w:rPr>
        <w:t>.</w:t>
      </w:r>
      <w:r w:rsidRPr="004F272B">
        <w:rPr>
          <w:rFonts w:cs="Times New Roman" w:hint="eastAsia"/>
          <w:b/>
          <w:kern w:val="2"/>
          <w:szCs w:val="24"/>
          <w:lang w:eastAsia="zh-CN"/>
        </w:rPr>
        <w:t xml:space="preserve"> </w:t>
      </w:r>
      <w:r w:rsidRPr="004F272B">
        <w:rPr>
          <w:rFonts w:cs="Times New Roman"/>
          <w:kern w:val="2"/>
          <w:szCs w:val="24"/>
          <w:lang w:eastAsia="zh-CN"/>
        </w:rPr>
        <w:t>Residence-Visa Medical Check-up Abu Dhabi,</w:t>
      </w:r>
      <w:r w:rsidRPr="004F272B">
        <w:rPr>
          <w:rFonts w:cs="Times New Roman" w:hint="eastAsia"/>
          <w:kern w:val="2"/>
          <w:szCs w:val="24"/>
          <w:lang w:eastAsia="zh-CN"/>
        </w:rPr>
        <w:t xml:space="preserve"> </w:t>
      </w:r>
      <w:r w:rsidRPr="004F272B">
        <w:rPr>
          <w:rFonts w:cs="Times New Roman"/>
          <w:kern w:val="2"/>
          <w:szCs w:val="24"/>
          <w:lang w:eastAsia="zh-CN"/>
        </w:rPr>
        <w:t>United Arab Emirates2017 [cited 2017</w:t>
      </w:r>
      <w:r w:rsidRPr="004F272B">
        <w:rPr>
          <w:rFonts w:cs="Times New Roman" w:hint="eastAsia"/>
          <w:kern w:val="2"/>
          <w:szCs w:val="24"/>
          <w:lang w:eastAsia="zh-CN"/>
        </w:rPr>
        <w:t>-01-</w:t>
      </w:r>
      <w:r w:rsidRPr="004F272B">
        <w:rPr>
          <w:rFonts w:cs="Times New Roman"/>
          <w:kern w:val="2"/>
          <w:szCs w:val="24"/>
          <w:lang w:eastAsia="zh-CN"/>
        </w:rPr>
        <w:t xml:space="preserve">11]. Available from: </w:t>
      </w:r>
      <w:r w:rsidRPr="004F272B">
        <w:rPr>
          <w:rFonts w:cs="Times New Roman" w:hint="eastAsia"/>
          <w:kern w:val="2"/>
          <w:szCs w:val="24"/>
          <w:lang w:eastAsia="zh-CN"/>
        </w:rPr>
        <w:t xml:space="preserve">URL: </w:t>
      </w:r>
      <w:hyperlink r:id="rId21" w:history="1">
        <w:r w:rsidRPr="004F272B">
          <w:rPr>
            <w:rFonts w:cs="Times New Roman"/>
            <w:color w:val="0000FF"/>
            <w:kern w:val="2"/>
            <w:szCs w:val="24"/>
            <w:u w:val="single"/>
            <w:lang w:eastAsia="zh-CN"/>
          </w:rPr>
          <w:t>https://www.haad.ae/haad/tabid/1200/Default.aspx</w:t>
        </w:r>
      </w:hyperlink>
      <w:r w:rsidRPr="004F272B">
        <w:rPr>
          <w:rFonts w:cs="Times New Roman" w:hint="eastAsia"/>
          <w:kern w:val="2"/>
          <w:szCs w:val="24"/>
          <w:lang w:eastAsia="zh-CN"/>
        </w:rPr>
        <w:t xml:space="preserve"> </w:t>
      </w:r>
    </w:p>
    <w:p w14:paraId="7450198D"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80 </w:t>
      </w:r>
      <w:r w:rsidRPr="004F272B">
        <w:rPr>
          <w:rFonts w:cs="Times New Roman"/>
          <w:b/>
          <w:kern w:val="2"/>
          <w:szCs w:val="24"/>
          <w:lang w:eastAsia="zh-CN"/>
        </w:rPr>
        <w:t>Royal Oman Police - Directorate General of Operations</w:t>
      </w:r>
      <w:r w:rsidRPr="004F272B">
        <w:rPr>
          <w:rFonts w:cs="Times New Roman"/>
          <w:kern w:val="2"/>
          <w:szCs w:val="24"/>
          <w:lang w:eastAsia="zh-CN"/>
        </w:rPr>
        <w:t>. Employment Visa 2017 [cited 2017</w:t>
      </w:r>
      <w:r w:rsidRPr="004F272B">
        <w:rPr>
          <w:rFonts w:cs="Times New Roman" w:hint="eastAsia"/>
          <w:kern w:val="2"/>
          <w:szCs w:val="24"/>
          <w:lang w:eastAsia="zh-CN"/>
        </w:rPr>
        <w:t>-05-</w:t>
      </w:r>
      <w:r w:rsidRPr="004F272B">
        <w:rPr>
          <w:rFonts w:cs="Times New Roman"/>
          <w:kern w:val="2"/>
          <w:szCs w:val="24"/>
          <w:lang w:eastAsia="zh-CN"/>
        </w:rPr>
        <w:t xml:space="preserve">21]. Available from: </w:t>
      </w:r>
      <w:r w:rsidRPr="004F272B">
        <w:rPr>
          <w:rFonts w:cs="Times New Roman" w:hint="eastAsia"/>
          <w:kern w:val="2"/>
          <w:szCs w:val="24"/>
          <w:lang w:eastAsia="zh-CN"/>
        </w:rPr>
        <w:t xml:space="preserve">URL: </w:t>
      </w:r>
      <w:hyperlink r:id="rId22" w:history="1">
        <w:r w:rsidRPr="004F272B">
          <w:rPr>
            <w:rFonts w:cs="Times New Roman"/>
            <w:color w:val="0000FF"/>
            <w:kern w:val="2"/>
            <w:szCs w:val="24"/>
            <w:u w:val="single"/>
            <w:lang w:eastAsia="zh-CN"/>
          </w:rPr>
          <w:t>http://www.rop.gov.om/old/english/dg_pr_visas_employment.asp</w:t>
        </w:r>
      </w:hyperlink>
      <w:r w:rsidRPr="004F272B">
        <w:rPr>
          <w:rFonts w:cs="Times New Roman" w:hint="eastAsia"/>
          <w:kern w:val="2"/>
          <w:szCs w:val="24"/>
          <w:lang w:eastAsia="zh-CN"/>
        </w:rPr>
        <w:t xml:space="preserve"> </w:t>
      </w:r>
    </w:p>
    <w:p w14:paraId="3FF13B3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81 </w:t>
      </w:r>
      <w:r w:rsidRPr="004F272B">
        <w:rPr>
          <w:rFonts w:cs="Times New Roman"/>
          <w:b/>
          <w:kern w:val="2"/>
          <w:szCs w:val="24"/>
          <w:lang w:eastAsia="zh-CN"/>
        </w:rPr>
        <w:t>Embassy of the Kingdom of Saudi Arabia in United Kingdom</w:t>
      </w:r>
      <w:r w:rsidRPr="004F272B">
        <w:rPr>
          <w:rFonts w:cs="Times New Roman"/>
          <w:kern w:val="2"/>
          <w:szCs w:val="24"/>
          <w:lang w:eastAsia="zh-CN"/>
        </w:rPr>
        <w:t>.</w:t>
      </w:r>
      <w:r w:rsidRPr="004F272B">
        <w:rPr>
          <w:rFonts w:cs="Times New Roman"/>
          <w:b/>
          <w:kern w:val="2"/>
          <w:szCs w:val="24"/>
          <w:lang w:eastAsia="zh-CN"/>
        </w:rPr>
        <w:t xml:space="preserve"> </w:t>
      </w:r>
      <w:r w:rsidRPr="004F272B">
        <w:rPr>
          <w:rFonts w:cs="Times New Roman"/>
          <w:kern w:val="2"/>
          <w:szCs w:val="24"/>
          <w:lang w:eastAsia="zh-CN"/>
        </w:rPr>
        <w:t>Requirement for work visa 2017 [cited</w:t>
      </w:r>
      <w:r w:rsidRPr="004F272B">
        <w:rPr>
          <w:rFonts w:cs="Times New Roman"/>
          <w:b/>
          <w:kern w:val="2"/>
          <w:szCs w:val="24"/>
          <w:lang w:eastAsia="zh-CN"/>
        </w:rPr>
        <w:t xml:space="preserve"> </w:t>
      </w:r>
      <w:r w:rsidRPr="004F272B">
        <w:rPr>
          <w:rFonts w:cs="Times New Roman"/>
          <w:kern w:val="2"/>
          <w:szCs w:val="24"/>
          <w:lang w:eastAsia="zh-CN"/>
        </w:rPr>
        <w:t>2017</w:t>
      </w:r>
      <w:r w:rsidRPr="004F272B">
        <w:rPr>
          <w:rFonts w:cs="Times New Roman" w:hint="eastAsia"/>
          <w:kern w:val="2"/>
          <w:szCs w:val="24"/>
          <w:lang w:eastAsia="zh-CN"/>
        </w:rPr>
        <w:t>-05-</w:t>
      </w:r>
      <w:r w:rsidRPr="004F272B">
        <w:rPr>
          <w:rFonts w:cs="Times New Roman"/>
          <w:kern w:val="2"/>
          <w:szCs w:val="24"/>
          <w:lang w:eastAsia="zh-CN"/>
        </w:rPr>
        <w:t>21]</w:t>
      </w:r>
      <w:r w:rsidRPr="004F272B">
        <w:rPr>
          <w:rFonts w:cs="Times New Roman" w:hint="eastAsia"/>
          <w:kern w:val="2"/>
          <w:szCs w:val="24"/>
          <w:lang w:eastAsia="zh-CN"/>
        </w:rPr>
        <w:t xml:space="preserve"> </w:t>
      </w:r>
      <w:r w:rsidRPr="004F272B">
        <w:rPr>
          <w:rFonts w:cs="Times New Roman"/>
          <w:kern w:val="2"/>
          <w:szCs w:val="24"/>
          <w:lang w:eastAsia="zh-CN"/>
        </w:rPr>
        <w:t xml:space="preserve">Available from: </w:t>
      </w:r>
      <w:r w:rsidRPr="004F272B">
        <w:rPr>
          <w:rFonts w:cs="Times New Roman" w:hint="eastAsia"/>
          <w:kern w:val="2"/>
          <w:szCs w:val="24"/>
          <w:lang w:eastAsia="zh-CN"/>
        </w:rPr>
        <w:t xml:space="preserve">URL: </w:t>
      </w:r>
      <w:hyperlink r:id="rId23" w:history="1">
        <w:r w:rsidRPr="004F272B">
          <w:rPr>
            <w:rFonts w:cs="Times New Roman"/>
            <w:color w:val="0000FF"/>
            <w:kern w:val="2"/>
            <w:szCs w:val="24"/>
            <w:u w:val="single"/>
            <w:lang w:eastAsia="zh-CN"/>
          </w:rPr>
          <w:t>http://embassies.mofa.gov.sa/sites/uk/EN/DiplomaticMissionServices/Consulates/ConsulatesServices/Other%20Visas%20Services%20e/Pages/REQUIREMENTS%20FOR%20Work12%20VISAS.aspx</w:t>
        </w:r>
      </w:hyperlink>
      <w:r w:rsidRPr="004F272B">
        <w:rPr>
          <w:rFonts w:cs="Times New Roman" w:hint="eastAsia"/>
          <w:kern w:val="2"/>
          <w:szCs w:val="24"/>
          <w:lang w:eastAsia="zh-CN"/>
        </w:rPr>
        <w:t xml:space="preserve"> </w:t>
      </w:r>
    </w:p>
    <w:p w14:paraId="2479BD12"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82 </w:t>
      </w:r>
      <w:r w:rsidRPr="004F272B">
        <w:rPr>
          <w:rFonts w:cs="Times New Roman"/>
          <w:b/>
          <w:kern w:val="2"/>
          <w:szCs w:val="24"/>
          <w:lang w:eastAsia="zh-CN"/>
        </w:rPr>
        <w:t>Khan AJ</w:t>
      </w:r>
      <w:r w:rsidRPr="004F272B">
        <w:rPr>
          <w:rFonts w:cs="Times New Roman"/>
          <w:kern w:val="2"/>
          <w:szCs w:val="24"/>
          <w:lang w:eastAsia="zh-CN"/>
        </w:rPr>
        <w:t xml:space="preserve">, Luby SP, Fikree F, Karim A, Obaid S, Dellawala S, Mirza S, Malik T, Fisher-Hoch S, McCormick JB. Unsafe injections and the transmission of hepatitis B and C in a periurban community in Pakistan. </w:t>
      </w:r>
      <w:r w:rsidRPr="004F272B">
        <w:rPr>
          <w:rFonts w:cs="Times New Roman"/>
          <w:i/>
          <w:kern w:val="2"/>
          <w:szCs w:val="24"/>
          <w:lang w:eastAsia="zh-CN"/>
        </w:rPr>
        <w:t>Bull World Health Organ</w:t>
      </w:r>
      <w:r w:rsidRPr="004F272B">
        <w:rPr>
          <w:rFonts w:cs="Times New Roman"/>
          <w:kern w:val="2"/>
          <w:szCs w:val="24"/>
          <w:lang w:eastAsia="zh-CN"/>
        </w:rPr>
        <w:t xml:space="preserve"> 2000; </w:t>
      </w:r>
      <w:r w:rsidRPr="004F272B">
        <w:rPr>
          <w:rFonts w:cs="Times New Roman"/>
          <w:b/>
          <w:kern w:val="2"/>
          <w:szCs w:val="24"/>
          <w:lang w:eastAsia="zh-CN"/>
        </w:rPr>
        <w:t>78</w:t>
      </w:r>
      <w:r w:rsidRPr="004F272B">
        <w:rPr>
          <w:rFonts w:cs="Times New Roman"/>
          <w:kern w:val="2"/>
          <w:szCs w:val="24"/>
          <w:lang w:eastAsia="zh-CN"/>
        </w:rPr>
        <w:t>: 956-963 [PMID: 10994278]</w:t>
      </w:r>
    </w:p>
    <w:p w14:paraId="6D571A5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83 </w:t>
      </w:r>
      <w:r w:rsidRPr="004F272B">
        <w:rPr>
          <w:rFonts w:cs="Times New Roman"/>
          <w:b/>
          <w:kern w:val="2"/>
          <w:szCs w:val="24"/>
          <w:lang w:eastAsia="zh-CN"/>
        </w:rPr>
        <w:t>Altaf A</w:t>
      </w:r>
      <w:r w:rsidRPr="004F272B">
        <w:rPr>
          <w:rFonts w:cs="Times New Roman"/>
          <w:kern w:val="2"/>
          <w:szCs w:val="24"/>
          <w:lang w:eastAsia="zh-CN"/>
        </w:rPr>
        <w:t xml:space="preserve">, Saleem N, Abbas S, Muzaffar R. High prevalence of HIV infection among injection drug users (IDUs) in Hyderabad and Sukkur, Pakistan. </w:t>
      </w:r>
      <w:r w:rsidRPr="004F272B">
        <w:rPr>
          <w:rFonts w:cs="Times New Roman"/>
          <w:i/>
          <w:kern w:val="2"/>
          <w:szCs w:val="24"/>
          <w:lang w:eastAsia="zh-CN"/>
        </w:rPr>
        <w:t>J Pak Med Assoc</w:t>
      </w:r>
      <w:r w:rsidRPr="004F272B">
        <w:rPr>
          <w:rFonts w:cs="Times New Roman"/>
          <w:kern w:val="2"/>
          <w:szCs w:val="24"/>
          <w:lang w:eastAsia="zh-CN"/>
        </w:rPr>
        <w:t xml:space="preserve"> 2009; </w:t>
      </w:r>
      <w:r w:rsidRPr="004F272B">
        <w:rPr>
          <w:rFonts w:cs="Times New Roman"/>
          <w:b/>
          <w:kern w:val="2"/>
          <w:szCs w:val="24"/>
          <w:lang w:eastAsia="zh-CN"/>
        </w:rPr>
        <w:t>59</w:t>
      </w:r>
      <w:r w:rsidRPr="004F272B">
        <w:rPr>
          <w:rFonts w:cs="Times New Roman"/>
          <w:kern w:val="2"/>
          <w:szCs w:val="24"/>
          <w:lang w:eastAsia="zh-CN"/>
        </w:rPr>
        <w:t>: 136-140 [PMID: 19288936]</w:t>
      </w:r>
    </w:p>
    <w:p w14:paraId="4199EA99"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84 </w:t>
      </w:r>
      <w:r w:rsidRPr="004F272B">
        <w:rPr>
          <w:rFonts w:cs="Times New Roman"/>
          <w:b/>
          <w:kern w:val="2"/>
          <w:szCs w:val="24"/>
          <w:lang w:eastAsia="zh-CN"/>
        </w:rPr>
        <w:t>Hamid SS</w:t>
      </w:r>
      <w:r w:rsidRPr="004F272B">
        <w:rPr>
          <w:rFonts w:cs="Times New Roman"/>
          <w:kern w:val="2"/>
          <w:szCs w:val="24"/>
          <w:lang w:eastAsia="zh-CN"/>
        </w:rPr>
        <w:t xml:space="preserve">, Farooqui B, Rizvi Q, Sultana T, Siddiqui AA. Risk of transmission and features of hepatitis C after needlestick injuries. </w:t>
      </w:r>
      <w:r w:rsidRPr="004F272B">
        <w:rPr>
          <w:rFonts w:cs="Times New Roman"/>
          <w:i/>
          <w:kern w:val="2"/>
          <w:szCs w:val="24"/>
          <w:lang w:eastAsia="zh-CN"/>
        </w:rPr>
        <w:t>Infect Control Hosp Epidemiol</w:t>
      </w:r>
      <w:r w:rsidRPr="004F272B">
        <w:rPr>
          <w:rFonts w:cs="Times New Roman"/>
          <w:kern w:val="2"/>
          <w:szCs w:val="24"/>
          <w:lang w:eastAsia="zh-CN"/>
        </w:rPr>
        <w:t xml:space="preserve"> 1999; </w:t>
      </w:r>
      <w:r w:rsidRPr="004F272B">
        <w:rPr>
          <w:rFonts w:cs="Times New Roman"/>
          <w:b/>
          <w:kern w:val="2"/>
          <w:szCs w:val="24"/>
          <w:lang w:eastAsia="zh-CN"/>
        </w:rPr>
        <w:t>20</w:t>
      </w:r>
      <w:r w:rsidRPr="004F272B">
        <w:rPr>
          <w:rFonts w:cs="Times New Roman"/>
          <w:kern w:val="2"/>
          <w:szCs w:val="24"/>
          <w:lang w:eastAsia="zh-CN"/>
        </w:rPr>
        <w:t>: 63-64 [PMID: 9927271</w:t>
      </w:r>
      <w:r w:rsidRPr="004F272B">
        <w:rPr>
          <w:rFonts w:cs="Times New Roman" w:hint="eastAsia"/>
          <w:kern w:val="2"/>
          <w:szCs w:val="24"/>
          <w:lang w:eastAsia="zh-CN"/>
        </w:rPr>
        <w:t xml:space="preserve"> </w:t>
      </w:r>
      <w:r w:rsidRPr="004F272B">
        <w:rPr>
          <w:rFonts w:cs="Times New Roman"/>
          <w:kern w:val="2"/>
          <w:szCs w:val="24"/>
          <w:lang w:eastAsia="zh-CN"/>
        </w:rPr>
        <w:t>DOI: 10.1086/501547]</w:t>
      </w:r>
    </w:p>
    <w:p w14:paraId="48C9C09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85 </w:t>
      </w:r>
      <w:r w:rsidRPr="004F272B">
        <w:rPr>
          <w:rFonts w:cs="Times New Roman"/>
          <w:b/>
          <w:kern w:val="2"/>
          <w:szCs w:val="24"/>
          <w:lang w:eastAsia="zh-CN"/>
        </w:rPr>
        <w:t>World Health Organization</w:t>
      </w:r>
      <w:r w:rsidRPr="004F272B">
        <w:rPr>
          <w:rFonts w:cs="Times New Roman"/>
          <w:kern w:val="2"/>
          <w:szCs w:val="24"/>
          <w:lang w:eastAsia="zh-CN"/>
        </w:rPr>
        <w:t>.</w:t>
      </w:r>
      <w:r w:rsidRPr="004F272B">
        <w:rPr>
          <w:rFonts w:cs="Times New Roman"/>
          <w:b/>
          <w:kern w:val="2"/>
          <w:szCs w:val="24"/>
          <w:lang w:eastAsia="zh-CN"/>
        </w:rPr>
        <w:t xml:space="preserve"> </w:t>
      </w:r>
      <w:r w:rsidRPr="004F272B">
        <w:rPr>
          <w:rFonts w:cs="Times New Roman"/>
          <w:kern w:val="2"/>
          <w:szCs w:val="24"/>
          <w:lang w:eastAsia="zh-CN"/>
        </w:rPr>
        <w:t>Unsafe Injection Practices Having Serious Large-Scale Consequences. Press Release WHO/14. Geneva,</w:t>
      </w:r>
      <w:r w:rsidRPr="004F272B">
        <w:rPr>
          <w:rFonts w:cs="Times New Roman" w:hint="eastAsia"/>
          <w:kern w:val="2"/>
          <w:szCs w:val="24"/>
          <w:lang w:eastAsia="zh-CN"/>
        </w:rPr>
        <w:t xml:space="preserve"> </w:t>
      </w:r>
      <w:r w:rsidRPr="004F272B">
        <w:rPr>
          <w:rFonts w:cs="Times New Roman"/>
          <w:kern w:val="2"/>
          <w:szCs w:val="24"/>
          <w:lang w:eastAsia="zh-CN"/>
        </w:rPr>
        <w:t>Switzerland: World Health Organization, 2000</w:t>
      </w:r>
    </w:p>
    <w:p w14:paraId="7EEDD52A"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86 </w:t>
      </w:r>
      <w:r w:rsidRPr="004F272B">
        <w:rPr>
          <w:rFonts w:cs="Times New Roman"/>
          <w:b/>
          <w:kern w:val="2"/>
          <w:szCs w:val="24"/>
          <w:lang w:eastAsia="zh-CN"/>
        </w:rPr>
        <w:t>World Health Organization</w:t>
      </w:r>
      <w:r w:rsidRPr="004F272B">
        <w:rPr>
          <w:rFonts w:cs="Times New Roman"/>
          <w:kern w:val="2"/>
          <w:szCs w:val="24"/>
          <w:lang w:eastAsia="zh-CN"/>
        </w:rPr>
        <w:t>. What is hepatitis? 2016 [cited 2018</w:t>
      </w:r>
      <w:r w:rsidRPr="004F272B">
        <w:rPr>
          <w:rFonts w:cs="Times New Roman" w:hint="eastAsia"/>
          <w:kern w:val="2"/>
          <w:szCs w:val="24"/>
          <w:lang w:eastAsia="zh-CN"/>
        </w:rPr>
        <w:t>-03-21</w:t>
      </w:r>
      <w:r w:rsidRPr="004F272B">
        <w:rPr>
          <w:rFonts w:cs="Times New Roman"/>
          <w:kern w:val="2"/>
          <w:szCs w:val="24"/>
          <w:lang w:eastAsia="zh-CN"/>
        </w:rPr>
        <w:t xml:space="preserve">]. Available from: </w:t>
      </w:r>
      <w:r w:rsidRPr="004F272B">
        <w:rPr>
          <w:rFonts w:cs="Times New Roman" w:hint="eastAsia"/>
          <w:kern w:val="2"/>
          <w:szCs w:val="24"/>
          <w:lang w:eastAsia="zh-CN"/>
        </w:rPr>
        <w:t xml:space="preserve">URL: </w:t>
      </w:r>
      <w:hyperlink r:id="rId24" w:history="1">
        <w:r w:rsidRPr="004F272B">
          <w:rPr>
            <w:rFonts w:cs="Times New Roman"/>
            <w:color w:val="0000FF"/>
            <w:kern w:val="2"/>
            <w:szCs w:val="24"/>
            <w:u w:val="single"/>
            <w:lang w:eastAsia="zh-CN"/>
          </w:rPr>
          <w:t>http://www.who.int/features/qa/76/en/</w:t>
        </w:r>
      </w:hyperlink>
      <w:r w:rsidRPr="004F272B">
        <w:rPr>
          <w:rFonts w:cs="Times New Roman" w:hint="eastAsia"/>
          <w:kern w:val="2"/>
          <w:szCs w:val="24"/>
          <w:lang w:eastAsia="zh-CN"/>
        </w:rPr>
        <w:t xml:space="preserve"> </w:t>
      </w:r>
    </w:p>
    <w:p w14:paraId="05179F9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lastRenderedPageBreak/>
        <w:t xml:space="preserve">87 </w:t>
      </w:r>
      <w:r w:rsidRPr="004F272B">
        <w:rPr>
          <w:rFonts w:cs="Times New Roman"/>
          <w:b/>
          <w:kern w:val="2"/>
          <w:szCs w:val="24"/>
          <w:lang w:eastAsia="zh-CN"/>
        </w:rPr>
        <w:t>Robaeys G</w:t>
      </w:r>
      <w:r w:rsidRPr="004F272B">
        <w:rPr>
          <w:rFonts w:cs="Times New Roman"/>
          <w:kern w:val="2"/>
          <w:szCs w:val="24"/>
          <w:lang w:eastAsia="zh-CN"/>
        </w:rPr>
        <w:t xml:space="preserve">, Bielen R, Azar DG, Razavi H, Nevens F. Global genotype distribution of hepatitis C viral infection among people who inject drugs. </w:t>
      </w:r>
      <w:r w:rsidRPr="004F272B">
        <w:rPr>
          <w:rFonts w:cs="Times New Roman"/>
          <w:i/>
          <w:kern w:val="2"/>
          <w:szCs w:val="24"/>
          <w:lang w:eastAsia="zh-CN"/>
        </w:rPr>
        <w:t>J Hepatol</w:t>
      </w:r>
      <w:r w:rsidRPr="004F272B">
        <w:rPr>
          <w:rFonts w:cs="Times New Roman"/>
          <w:kern w:val="2"/>
          <w:szCs w:val="24"/>
          <w:lang w:eastAsia="zh-CN"/>
        </w:rPr>
        <w:t xml:space="preserve"> 2016; </w:t>
      </w:r>
      <w:r w:rsidRPr="004F272B">
        <w:rPr>
          <w:rFonts w:cs="Times New Roman"/>
          <w:b/>
          <w:kern w:val="2"/>
          <w:szCs w:val="24"/>
          <w:lang w:eastAsia="zh-CN"/>
        </w:rPr>
        <w:t>65</w:t>
      </w:r>
      <w:r w:rsidRPr="004F272B">
        <w:rPr>
          <w:rFonts w:cs="Times New Roman"/>
          <w:kern w:val="2"/>
          <w:szCs w:val="24"/>
          <w:lang w:eastAsia="zh-CN"/>
        </w:rPr>
        <w:t>: 1094-1103 [PMID: 27520879</w:t>
      </w:r>
      <w:r w:rsidRPr="004F272B">
        <w:rPr>
          <w:rFonts w:cs="Times New Roman" w:hint="eastAsia"/>
          <w:kern w:val="2"/>
          <w:szCs w:val="24"/>
          <w:lang w:eastAsia="zh-CN"/>
        </w:rPr>
        <w:t xml:space="preserve"> </w:t>
      </w:r>
      <w:r w:rsidRPr="004F272B">
        <w:rPr>
          <w:rFonts w:cs="Times New Roman"/>
          <w:kern w:val="2"/>
          <w:szCs w:val="24"/>
          <w:lang w:eastAsia="zh-CN"/>
        </w:rPr>
        <w:t>DOI: 10.1016/j.jhep.2016.07.042]</w:t>
      </w:r>
    </w:p>
    <w:p w14:paraId="765192D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88 </w:t>
      </w:r>
      <w:r w:rsidRPr="004F272B">
        <w:rPr>
          <w:rFonts w:cs="Times New Roman"/>
          <w:b/>
          <w:kern w:val="2"/>
          <w:szCs w:val="24"/>
          <w:lang w:eastAsia="zh-CN"/>
        </w:rPr>
        <w:t>Omata M</w:t>
      </w:r>
      <w:r w:rsidRPr="004F272B">
        <w:rPr>
          <w:rFonts w:cs="Times New Roman"/>
          <w:kern w:val="2"/>
          <w:szCs w:val="24"/>
          <w:lang w:eastAsia="zh-CN"/>
        </w:rPr>
        <w:t xml:space="preserve">, Kanda T, Yokosuka O, Crawford D, Al-Mahtab M, Wei L, Ibrahim A, Lau GK, Sharma BC, Hamid SS, Chuang WL, Dokmeci AK. Features of hepatitis C virus infection, current therapies and ongoing clinical trials in ten Asian Pacific countries. </w:t>
      </w:r>
      <w:r w:rsidRPr="004F272B">
        <w:rPr>
          <w:rFonts w:cs="Times New Roman"/>
          <w:i/>
          <w:kern w:val="2"/>
          <w:szCs w:val="24"/>
          <w:lang w:eastAsia="zh-CN"/>
        </w:rPr>
        <w:t>Hepatol Int</w:t>
      </w:r>
      <w:r w:rsidRPr="004F272B">
        <w:rPr>
          <w:rFonts w:cs="Times New Roman"/>
          <w:kern w:val="2"/>
          <w:szCs w:val="24"/>
          <w:lang w:eastAsia="zh-CN"/>
        </w:rPr>
        <w:t xml:space="preserve"> 2015; </w:t>
      </w:r>
      <w:r w:rsidRPr="004F272B">
        <w:rPr>
          <w:rFonts w:cs="Times New Roman"/>
          <w:b/>
          <w:kern w:val="2"/>
          <w:szCs w:val="24"/>
          <w:lang w:eastAsia="zh-CN"/>
        </w:rPr>
        <w:t>9</w:t>
      </w:r>
      <w:r w:rsidRPr="004F272B">
        <w:rPr>
          <w:rFonts w:cs="Times New Roman"/>
          <w:kern w:val="2"/>
          <w:szCs w:val="24"/>
          <w:lang w:eastAsia="zh-CN"/>
        </w:rPr>
        <w:t>: 486-507 [PMID: 25941137</w:t>
      </w:r>
      <w:r w:rsidRPr="004F272B">
        <w:rPr>
          <w:rFonts w:cs="Times New Roman" w:hint="eastAsia"/>
          <w:kern w:val="2"/>
          <w:szCs w:val="24"/>
          <w:lang w:eastAsia="zh-CN"/>
        </w:rPr>
        <w:t xml:space="preserve"> </w:t>
      </w:r>
      <w:r w:rsidRPr="004F272B">
        <w:rPr>
          <w:rFonts w:cs="Times New Roman"/>
          <w:kern w:val="2"/>
          <w:szCs w:val="24"/>
          <w:lang w:eastAsia="zh-CN"/>
        </w:rPr>
        <w:t>DOI: 10.1007/s12072-015-9630-4]</w:t>
      </w:r>
    </w:p>
    <w:p w14:paraId="327BCE33"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89 </w:t>
      </w:r>
      <w:r w:rsidRPr="004F272B">
        <w:rPr>
          <w:rFonts w:cs="Times New Roman"/>
          <w:b/>
          <w:kern w:val="2"/>
          <w:szCs w:val="24"/>
          <w:lang w:eastAsia="zh-CN"/>
        </w:rPr>
        <w:t>Toyoda H</w:t>
      </w:r>
      <w:r w:rsidRPr="004F272B">
        <w:rPr>
          <w:rFonts w:cs="Times New Roman"/>
          <w:kern w:val="2"/>
          <w:szCs w:val="24"/>
          <w:lang w:eastAsia="zh-CN"/>
        </w:rPr>
        <w:t xml:space="preserve">, Kumada T, Takaguchi K, Shimada N, Tanaka J. Changes in hepatitis C virus genotype distribution in Japan. </w:t>
      </w:r>
      <w:r w:rsidRPr="004F272B">
        <w:rPr>
          <w:rFonts w:cs="Times New Roman"/>
          <w:i/>
          <w:kern w:val="2"/>
          <w:szCs w:val="24"/>
          <w:lang w:eastAsia="zh-CN"/>
        </w:rPr>
        <w:t>Epidemiol Infect</w:t>
      </w:r>
      <w:r w:rsidRPr="004F272B">
        <w:rPr>
          <w:rFonts w:cs="Times New Roman"/>
          <w:kern w:val="2"/>
          <w:szCs w:val="24"/>
          <w:lang w:eastAsia="zh-CN"/>
        </w:rPr>
        <w:t xml:space="preserve"> 2014; </w:t>
      </w:r>
      <w:r w:rsidRPr="004F272B">
        <w:rPr>
          <w:rFonts w:cs="Times New Roman"/>
          <w:b/>
          <w:kern w:val="2"/>
          <w:szCs w:val="24"/>
          <w:lang w:eastAsia="zh-CN"/>
        </w:rPr>
        <w:t>142</w:t>
      </w:r>
      <w:r w:rsidRPr="004F272B">
        <w:rPr>
          <w:rFonts w:cs="Times New Roman"/>
          <w:kern w:val="2"/>
          <w:szCs w:val="24"/>
          <w:lang w:eastAsia="zh-CN"/>
        </w:rPr>
        <w:t>: 2624-2628 [PMID: 24598252</w:t>
      </w:r>
      <w:r w:rsidRPr="004F272B">
        <w:rPr>
          <w:rFonts w:cs="Times New Roman" w:hint="eastAsia"/>
          <w:kern w:val="2"/>
          <w:szCs w:val="24"/>
          <w:lang w:eastAsia="zh-CN"/>
        </w:rPr>
        <w:t xml:space="preserve"> </w:t>
      </w:r>
      <w:r w:rsidRPr="004F272B">
        <w:rPr>
          <w:rFonts w:cs="Times New Roman"/>
          <w:kern w:val="2"/>
          <w:szCs w:val="24"/>
          <w:lang w:eastAsia="zh-CN"/>
        </w:rPr>
        <w:t>DOI: 10.1017/S0950268814000478]</w:t>
      </w:r>
    </w:p>
    <w:p w14:paraId="52A250EB"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90 </w:t>
      </w:r>
      <w:r w:rsidRPr="004F272B">
        <w:rPr>
          <w:rFonts w:cs="Times New Roman"/>
          <w:b/>
          <w:kern w:val="2"/>
          <w:szCs w:val="24"/>
          <w:lang w:eastAsia="zh-CN"/>
        </w:rPr>
        <w:t>Masic I</w:t>
      </w:r>
      <w:r w:rsidRPr="004F272B">
        <w:rPr>
          <w:rFonts w:cs="Times New Roman"/>
          <w:kern w:val="2"/>
          <w:szCs w:val="24"/>
          <w:lang w:eastAsia="zh-CN"/>
        </w:rPr>
        <w:t xml:space="preserve">, Milinovic K. On-line biomedical databases-the best source for quick search of the scientific information in the biomedicine. </w:t>
      </w:r>
      <w:r w:rsidRPr="004F272B">
        <w:rPr>
          <w:rFonts w:cs="Times New Roman"/>
          <w:i/>
          <w:kern w:val="2"/>
          <w:szCs w:val="24"/>
          <w:lang w:eastAsia="zh-CN"/>
        </w:rPr>
        <w:t>Acta Inform Med</w:t>
      </w:r>
      <w:r w:rsidRPr="004F272B">
        <w:rPr>
          <w:rFonts w:cs="Times New Roman"/>
          <w:kern w:val="2"/>
          <w:szCs w:val="24"/>
          <w:lang w:eastAsia="zh-CN"/>
        </w:rPr>
        <w:t xml:space="preserve"> 2012; </w:t>
      </w:r>
      <w:r w:rsidRPr="004F272B">
        <w:rPr>
          <w:rFonts w:cs="Times New Roman"/>
          <w:b/>
          <w:kern w:val="2"/>
          <w:szCs w:val="24"/>
          <w:lang w:eastAsia="zh-CN"/>
        </w:rPr>
        <w:t>20</w:t>
      </w:r>
      <w:r w:rsidRPr="004F272B">
        <w:rPr>
          <w:rFonts w:cs="Times New Roman"/>
          <w:kern w:val="2"/>
          <w:szCs w:val="24"/>
          <w:lang w:eastAsia="zh-CN"/>
        </w:rPr>
        <w:t>: 72-84 [PMID: 23322957</w:t>
      </w:r>
      <w:r w:rsidRPr="004F272B">
        <w:rPr>
          <w:rFonts w:cs="Times New Roman" w:hint="eastAsia"/>
          <w:kern w:val="2"/>
          <w:szCs w:val="24"/>
          <w:lang w:eastAsia="zh-CN"/>
        </w:rPr>
        <w:t xml:space="preserve"> </w:t>
      </w:r>
      <w:r w:rsidRPr="004F272B">
        <w:rPr>
          <w:rFonts w:cs="Times New Roman"/>
          <w:kern w:val="2"/>
          <w:szCs w:val="24"/>
          <w:lang w:eastAsia="zh-CN"/>
        </w:rPr>
        <w:t>DOI: 10.5455/aim.2012.20.72-84]</w:t>
      </w:r>
    </w:p>
    <w:p w14:paraId="380731C5"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91 </w:t>
      </w:r>
      <w:r w:rsidRPr="004F272B">
        <w:rPr>
          <w:rFonts w:cs="Times New Roman"/>
          <w:b/>
          <w:kern w:val="2"/>
          <w:szCs w:val="24"/>
          <w:lang w:eastAsia="zh-CN"/>
        </w:rPr>
        <w:t>Bashour H</w:t>
      </w:r>
      <w:r w:rsidRPr="004F272B">
        <w:rPr>
          <w:rFonts w:cs="Times New Roman"/>
          <w:kern w:val="2"/>
          <w:szCs w:val="24"/>
          <w:lang w:eastAsia="zh-CN"/>
        </w:rPr>
        <w:t xml:space="preserve">, Muhjazi G. Hepatitis B and C in the Syrian Arab Republic: a review. </w:t>
      </w:r>
      <w:r w:rsidRPr="004F272B">
        <w:rPr>
          <w:rFonts w:cs="Times New Roman"/>
          <w:i/>
          <w:kern w:val="2"/>
          <w:szCs w:val="24"/>
          <w:lang w:eastAsia="zh-CN"/>
        </w:rPr>
        <w:t>East Mediterr Health J</w:t>
      </w:r>
      <w:r w:rsidRPr="004F272B">
        <w:rPr>
          <w:rFonts w:cs="Times New Roman"/>
          <w:kern w:val="2"/>
          <w:szCs w:val="24"/>
          <w:lang w:eastAsia="zh-CN"/>
        </w:rPr>
        <w:t xml:space="preserve"> 2016; </w:t>
      </w:r>
      <w:r w:rsidRPr="004F272B">
        <w:rPr>
          <w:rFonts w:cs="Times New Roman"/>
          <w:b/>
          <w:kern w:val="2"/>
          <w:szCs w:val="24"/>
          <w:lang w:eastAsia="zh-CN"/>
        </w:rPr>
        <w:t>22</w:t>
      </w:r>
      <w:r w:rsidRPr="004F272B">
        <w:rPr>
          <w:rFonts w:cs="Times New Roman"/>
          <w:kern w:val="2"/>
          <w:szCs w:val="24"/>
          <w:lang w:eastAsia="zh-CN"/>
        </w:rPr>
        <w:t>: 267-273 [PMID: 27432409</w:t>
      </w:r>
      <w:r w:rsidRPr="004F272B">
        <w:rPr>
          <w:rFonts w:cs="Times New Roman" w:hint="eastAsia"/>
          <w:kern w:val="2"/>
          <w:szCs w:val="24"/>
          <w:lang w:eastAsia="zh-CN"/>
        </w:rPr>
        <w:t xml:space="preserve"> </w:t>
      </w:r>
      <w:r w:rsidRPr="004F272B">
        <w:rPr>
          <w:rFonts w:cs="Times New Roman"/>
          <w:kern w:val="2"/>
          <w:szCs w:val="24"/>
          <w:lang w:eastAsia="zh-CN"/>
        </w:rPr>
        <w:t>DOI: 10.26719/2016.22.4.267]</w:t>
      </w:r>
    </w:p>
    <w:p w14:paraId="40A64E77" w14:textId="77777777" w:rsidR="004F272B" w:rsidRPr="004F272B" w:rsidRDefault="004F272B" w:rsidP="004F272B">
      <w:pPr>
        <w:wordWrap w:val="0"/>
        <w:snapToGrid w:val="0"/>
        <w:spacing w:after="0" w:line="360" w:lineRule="auto"/>
        <w:jc w:val="right"/>
        <w:rPr>
          <w:rFonts w:cs="Times New Roman"/>
          <w:szCs w:val="24"/>
          <w:lang w:eastAsia="zh-CN"/>
        </w:rPr>
      </w:pPr>
      <w:bookmarkStart w:id="34" w:name="OLE_LINK51"/>
      <w:bookmarkStart w:id="35" w:name="OLE_LINK52"/>
      <w:bookmarkStart w:id="36" w:name="OLE_LINK120"/>
      <w:bookmarkStart w:id="37" w:name="OLE_LINK148"/>
      <w:bookmarkStart w:id="38" w:name="OLE_LINK72"/>
      <w:bookmarkStart w:id="39" w:name="OLE_LINK112"/>
      <w:bookmarkStart w:id="40" w:name="OLE_LINK320"/>
      <w:bookmarkStart w:id="41" w:name="OLE_LINK387"/>
      <w:bookmarkStart w:id="42" w:name="OLE_LINK183"/>
      <w:bookmarkStart w:id="43" w:name="OLE_LINK254"/>
      <w:bookmarkStart w:id="44" w:name="OLE_LINK149"/>
      <w:bookmarkStart w:id="45" w:name="OLE_LINK225"/>
      <w:bookmarkStart w:id="46" w:name="OLE_LINK207"/>
      <w:bookmarkStart w:id="47" w:name="OLE_LINK226"/>
      <w:bookmarkStart w:id="48" w:name="OLE_LINK212"/>
      <w:bookmarkStart w:id="49" w:name="OLE_LINK250"/>
      <w:bookmarkStart w:id="50" w:name="OLE_LINK281"/>
      <w:bookmarkStart w:id="51" w:name="OLE_LINK282"/>
      <w:bookmarkStart w:id="52" w:name="OLE_LINK313"/>
      <w:bookmarkStart w:id="53" w:name="OLE_LINK304"/>
      <w:bookmarkStart w:id="54" w:name="OLE_LINK321"/>
      <w:bookmarkStart w:id="55" w:name="OLE_LINK385"/>
      <w:bookmarkStart w:id="56" w:name="OLE_LINK400"/>
      <w:bookmarkStart w:id="57" w:name="OLE_LINK346"/>
      <w:bookmarkStart w:id="58" w:name="OLE_LINK371"/>
      <w:bookmarkStart w:id="59" w:name="OLE_LINK334"/>
      <w:bookmarkStart w:id="60" w:name="OLE_LINK1830"/>
      <w:bookmarkStart w:id="61" w:name="OLE_LINK457"/>
      <w:bookmarkStart w:id="62" w:name="OLE_LINK288"/>
      <w:bookmarkStart w:id="63" w:name="OLE_LINK384"/>
      <w:bookmarkStart w:id="64" w:name="OLE_LINK379"/>
      <w:bookmarkStart w:id="65" w:name="OLE_LINK303"/>
      <w:bookmarkStart w:id="66" w:name="OLE_LINK450"/>
      <w:bookmarkStart w:id="67" w:name="OLE_LINK489"/>
      <w:bookmarkStart w:id="68" w:name="OLE_LINK535"/>
      <w:bookmarkStart w:id="69" w:name="OLE_LINK648"/>
      <w:bookmarkStart w:id="70" w:name="OLE_LINK686"/>
      <w:bookmarkStart w:id="71" w:name="OLE_LINK471"/>
      <w:bookmarkStart w:id="72" w:name="OLE_LINK462"/>
      <w:bookmarkStart w:id="73" w:name="OLE_LINK519"/>
      <w:bookmarkStart w:id="74" w:name="OLE_LINK575"/>
      <w:bookmarkStart w:id="75" w:name="OLE_LINK491"/>
      <w:bookmarkStart w:id="76" w:name="OLE_LINK532"/>
      <w:bookmarkStart w:id="77" w:name="OLE_LINK572"/>
      <w:bookmarkStart w:id="78" w:name="OLE_LINK574"/>
      <w:bookmarkStart w:id="79" w:name="OLE_LINK480"/>
      <w:bookmarkStart w:id="80" w:name="OLE_LINK567"/>
      <w:bookmarkStart w:id="81" w:name="OLE_LINK2700"/>
      <w:bookmarkStart w:id="82" w:name="OLE_LINK581"/>
      <w:bookmarkStart w:id="83" w:name="OLE_LINK639"/>
      <w:bookmarkStart w:id="84" w:name="OLE_LINK688"/>
      <w:bookmarkStart w:id="85" w:name="OLE_LINK722"/>
      <w:bookmarkStart w:id="86" w:name="OLE_LINK542"/>
      <w:bookmarkStart w:id="87" w:name="OLE_LINK589"/>
      <w:bookmarkStart w:id="88" w:name="OLE_LINK582"/>
      <w:bookmarkStart w:id="89" w:name="OLE_LINK640"/>
      <w:bookmarkStart w:id="90" w:name="OLE_LINK714"/>
      <w:bookmarkStart w:id="91" w:name="OLE_LINK593"/>
      <w:bookmarkStart w:id="92" w:name="OLE_LINK716"/>
      <w:bookmarkStart w:id="93" w:name="OLE_LINK770"/>
      <w:bookmarkStart w:id="94" w:name="OLE_LINK801"/>
      <w:bookmarkStart w:id="95" w:name="OLE_LINK660"/>
      <w:bookmarkStart w:id="96" w:name="OLE_LINK781"/>
      <w:bookmarkStart w:id="97" w:name="OLE_LINK833"/>
      <w:bookmarkStart w:id="98" w:name="OLE_LINK642"/>
      <w:bookmarkStart w:id="99" w:name="OLE_LINK700"/>
      <w:bookmarkStart w:id="100" w:name="OLE_LINK792"/>
      <w:bookmarkStart w:id="101" w:name="OLE_LINK2882"/>
      <w:bookmarkStart w:id="102" w:name="OLE_LINK836"/>
      <w:bookmarkStart w:id="103" w:name="OLE_LINK889"/>
      <w:bookmarkStart w:id="104" w:name="OLE_LINK782"/>
      <w:bookmarkStart w:id="105" w:name="OLE_LINK826"/>
      <w:bookmarkStart w:id="106" w:name="OLE_LINK865"/>
      <w:bookmarkStart w:id="107" w:name="OLE_LINK856"/>
      <w:bookmarkStart w:id="108" w:name="OLE_LINK908"/>
      <w:bookmarkStart w:id="109" w:name="OLE_LINK980"/>
      <w:bookmarkStart w:id="110" w:name="OLE_LINK1018"/>
      <w:bookmarkStart w:id="111" w:name="OLE_LINK1049"/>
      <w:bookmarkStart w:id="112" w:name="OLE_LINK1076"/>
      <w:bookmarkStart w:id="113" w:name="OLE_LINK1106"/>
      <w:bookmarkStart w:id="114" w:name="OLE_LINK891"/>
      <w:bookmarkStart w:id="115" w:name="OLE_LINK943"/>
      <w:bookmarkStart w:id="116" w:name="OLE_LINK981"/>
      <w:bookmarkStart w:id="117" w:name="OLE_LINK1030"/>
      <w:bookmarkStart w:id="118" w:name="OLE_LINK847"/>
      <w:bookmarkStart w:id="119" w:name="OLE_LINK909"/>
      <w:bookmarkStart w:id="120" w:name="OLE_LINK906"/>
      <w:bookmarkStart w:id="121" w:name="OLE_LINK992"/>
      <w:bookmarkStart w:id="122" w:name="OLE_LINK993"/>
      <w:bookmarkStart w:id="123" w:name="OLE_LINK1052"/>
      <w:bookmarkStart w:id="124" w:name="OLE_LINK946"/>
      <w:bookmarkStart w:id="125" w:name="OLE_LINK911"/>
      <w:bookmarkStart w:id="126" w:name="OLE_LINK930"/>
      <w:bookmarkStart w:id="127" w:name="OLE_LINK1059"/>
      <w:bookmarkStart w:id="128" w:name="OLE_LINK1174"/>
      <w:bookmarkStart w:id="129" w:name="OLE_LINK1137"/>
      <w:bookmarkStart w:id="130" w:name="OLE_LINK1167"/>
      <w:bookmarkStart w:id="131" w:name="OLE_LINK1200"/>
      <w:bookmarkStart w:id="132" w:name="OLE_LINK1241"/>
      <w:bookmarkStart w:id="133" w:name="OLE_LINK1288"/>
      <w:bookmarkStart w:id="134" w:name="OLE_LINK1056"/>
      <w:bookmarkStart w:id="135" w:name="OLE_LINK1158"/>
      <w:bookmarkStart w:id="136" w:name="OLE_LINK1175"/>
      <w:bookmarkStart w:id="137" w:name="OLE_LINK1074"/>
      <w:bookmarkStart w:id="138" w:name="OLE_LINK1169"/>
      <w:r w:rsidRPr="004F272B">
        <w:rPr>
          <w:rFonts w:cs="Times New Roman"/>
          <w:b/>
          <w:bCs/>
          <w:szCs w:val="24"/>
          <w:lang w:eastAsia="zh-CN"/>
        </w:rPr>
        <w:t>P-Reviewer:</w:t>
      </w:r>
      <w:r w:rsidRPr="004F272B">
        <w:rPr>
          <w:rFonts w:cs="Times New Roman" w:hint="eastAsia"/>
          <w:b/>
          <w:bCs/>
          <w:szCs w:val="24"/>
          <w:lang w:eastAsia="zh-CN"/>
        </w:rPr>
        <w:t xml:space="preserve"> </w:t>
      </w:r>
      <w:r w:rsidRPr="004F272B">
        <w:rPr>
          <w:rFonts w:cs="Times New Roman"/>
          <w:bCs/>
          <w:szCs w:val="24"/>
          <w:lang w:eastAsia="zh-CN"/>
        </w:rPr>
        <w:t>Inoue</w:t>
      </w:r>
      <w:r w:rsidRPr="004F272B">
        <w:rPr>
          <w:rFonts w:cs="Times New Roman" w:hint="eastAsia"/>
          <w:bCs/>
          <w:szCs w:val="24"/>
          <w:lang w:eastAsia="zh-CN"/>
        </w:rPr>
        <w:t xml:space="preserve"> K, </w:t>
      </w:r>
      <w:r w:rsidRPr="004F272B">
        <w:rPr>
          <w:rFonts w:cs="Times New Roman"/>
          <w:bCs/>
          <w:szCs w:val="24"/>
          <w:lang w:eastAsia="zh-CN"/>
        </w:rPr>
        <w:t>Kanda</w:t>
      </w:r>
      <w:r w:rsidRPr="004F272B">
        <w:rPr>
          <w:rFonts w:cs="Times New Roman" w:hint="eastAsia"/>
          <w:bCs/>
          <w:szCs w:val="24"/>
          <w:lang w:eastAsia="zh-CN"/>
        </w:rPr>
        <w:t xml:space="preserve"> T, </w:t>
      </w:r>
      <w:r w:rsidRPr="004F272B">
        <w:rPr>
          <w:rFonts w:cs="Times New Roman"/>
          <w:bCs/>
          <w:szCs w:val="24"/>
          <w:lang w:eastAsia="zh-CN"/>
        </w:rPr>
        <w:t>Niu</w:t>
      </w:r>
      <w:r w:rsidRPr="004F272B">
        <w:rPr>
          <w:rFonts w:cs="Times New Roman" w:hint="eastAsia"/>
          <w:bCs/>
          <w:szCs w:val="24"/>
          <w:lang w:eastAsia="zh-CN"/>
        </w:rPr>
        <w:t xml:space="preserve"> ZS</w:t>
      </w:r>
      <w:r w:rsidRPr="004F272B">
        <w:rPr>
          <w:rFonts w:cs="Times New Roman" w:hint="eastAsia"/>
          <w:b/>
          <w:bCs/>
          <w:szCs w:val="24"/>
          <w:lang w:eastAsia="zh-CN"/>
        </w:rPr>
        <w:t xml:space="preserve"> </w:t>
      </w:r>
      <w:r w:rsidRPr="004F272B">
        <w:rPr>
          <w:rFonts w:cs="Times New Roman"/>
          <w:b/>
          <w:bCs/>
          <w:szCs w:val="24"/>
          <w:lang w:eastAsia="zh-CN"/>
        </w:rPr>
        <w:t>S-Editor:</w:t>
      </w:r>
      <w:r w:rsidRPr="004F272B">
        <w:rPr>
          <w:rFonts w:cs="Times New Roman" w:hint="eastAsia"/>
          <w:szCs w:val="24"/>
          <w:lang w:eastAsia="zh-CN"/>
        </w:rPr>
        <w:t xml:space="preserve"> Gong ZM</w:t>
      </w:r>
    </w:p>
    <w:p w14:paraId="471D1255" w14:textId="77777777" w:rsidR="004F272B" w:rsidRPr="004F272B" w:rsidRDefault="004F272B" w:rsidP="004F272B">
      <w:pPr>
        <w:snapToGrid w:val="0"/>
        <w:spacing w:after="0" w:line="360" w:lineRule="auto"/>
        <w:jc w:val="right"/>
        <w:rPr>
          <w:rFonts w:cs="Times New Roman"/>
          <w:b/>
          <w:bCs/>
          <w:szCs w:val="24"/>
          <w:lang w:eastAsia="zh-CN"/>
        </w:rPr>
      </w:pPr>
      <w:r w:rsidRPr="004F272B">
        <w:rPr>
          <w:rFonts w:cs="Times New Roman"/>
          <w:b/>
          <w:bCs/>
          <w:szCs w:val="24"/>
          <w:lang w:eastAsia="zh-CN"/>
        </w:rPr>
        <w:t>L-Editor:</w:t>
      </w:r>
      <w:r w:rsidRPr="004F272B">
        <w:rPr>
          <w:rFonts w:cs="Times New Roman"/>
          <w:szCs w:val="24"/>
          <w:lang w:eastAsia="zh-CN"/>
        </w:rPr>
        <w:t xml:space="preserve"> </w:t>
      </w:r>
      <w:r w:rsidRPr="004F272B">
        <w:rPr>
          <w:rFonts w:cs="Times New Roman"/>
          <w:b/>
          <w:bCs/>
          <w:szCs w:val="24"/>
          <w:lang w:eastAsia="zh-CN"/>
        </w:rPr>
        <w:t>E-Editor:</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41551E52" w14:textId="77777777" w:rsidR="004F272B" w:rsidRPr="004F272B" w:rsidRDefault="004F272B" w:rsidP="004F272B">
      <w:pPr>
        <w:shd w:val="clear" w:color="auto" w:fill="FFFFFF"/>
        <w:snapToGrid w:val="0"/>
        <w:spacing w:after="0" w:line="360" w:lineRule="auto"/>
        <w:jc w:val="both"/>
        <w:rPr>
          <w:rFonts w:cs="Helvetica"/>
          <w:b/>
          <w:szCs w:val="24"/>
          <w:lang w:eastAsia="zh-CN"/>
        </w:rPr>
      </w:pPr>
      <w:r w:rsidRPr="004F272B">
        <w:rPr>
          <w:rFonts w:cs="Helvetica"/>
          <w:b/>
          <w:szCs w:val="24"/>
          <w:lang w:eastAsia="zh-CN"/>
        </w:rPr>
        <w:t xml:space="preserve">Specialty type: </w:t>
      </w:r>
      <w:r w:rsidRPr="004F272B">
        <w:rPr>
          <w:rFonts w:cs="Helvetica"/>
          <w:szCs w:val="24"/>
          <w:lang w:eastAsia="zh-CN"/>
        </w:rPr>
        <w:t>Gastroenterology and</w:t>
      </w:r>
      <w:r w:rsidRPr="004F272B">
        <w:rPr>
          <w:rFonts w:cs="Helvetica" w:hint="eastAsia"/>
          <w:szCs w:val="24"/>
          <w:lang w:eastAsia="zh-CN"/>
        </w:rPr>
        <w:t xml:space="preserve"> </w:t>
      </w:r>
      <w:r w:rsidRPr="004F272B">
        <w:rPr>
          <w:rFonts w:cs="Helvetica"/>
          <w:szCs w:val="24"/>
          <w:lang w:eastAsia="zh-CN"/>
        </w:rPr>
        <w:t>hepatology</w:t>
      </w:r>
    </w:p>
    <w:p w14:paraId="797908A7" w14:textId="77777777" w:rsidR="004F272B" w:rsidRPr="004F272B" w:rsidRDefault="004F272B" w:rsidP="004F272B">
      <w:pPr>
        <w:shd w:val="clear" w:color="auto" w:fill="FFFFFF"/>
        <w:snapToGrid w:val="0"/>
        <w:spacing w:after="0" w:line="360" w:lineRule="auto"/>
        <w:jc w:val="both"/>
        <w:rPr>
          <w:rFonts w:cs="Helvetica"/>
          <w:b/>
          <w:szCs w:val="24"/>
          <w:lang w:eastAsia="zh-CN"/>
        </w:rPr>
      </w:pPr>
      <w:r w:rsidRPr="004F272B">
        <w:rPr>
          <w:rFonts w:cs="Helvetica"/>
          <w:b/>
          <w:szCs w:val="24"/>
          <w:lang w:eastAsia="zh-CN"/>
        </w:rPr>
        <w:t xml:space="preserve">Country of origin: </w:t>
      </w:r>
      <w:r w:rsidRPr="004F272B">
        <w:rPr>
          <w:rFonts w:cs="Helvetica"/>
          <w:szCs w:val="24"/>
          <w:lang w:val="en-CA" w:eastAsia="zh-CN"/>
        </w:rPr>
        <w:t>Qatar</w:t>
      </w:r>
    </w:p>
    <w:p w14:paraId="334DD8D8" w14:textId="77777777" w:rsidR="004F272B" w:rsidRPr="004F272B" w:rsidRDefault="004F272B" w:rsidP="004F272B">
      <w:pPr>
        <w:shd w:val="clear" w:color="auto" w:fill="FFFFFF"/>
        <w:snapToGrid w:val="0"/>
        <w:spacing w:after="0" w:line="360" w:lineRule="auto"/>
        <w:jc w:val="both"/>
        <w:rPr>
          <w:rFonts w:cs="Helvetica"/>
          <w:b/>
          <w:szCs w:val="24"/>
          <w:lang w:eastAsia="zh-CN"/>
        </w:rPr>
      </w:pPr>
      <w:r w:rsidRPr="004F272B">
        <w:rPr>
          <w:rFonts w:cs="Helvetica"/>
          <w:b/>
          <w:szCs w:val="24"/>
          <w:lang w:eastAsia="zh-CN"/>
        </w:rPr>
        <w:t>Peer-review report classification</w:t>
      </w:r>
    </w:p>
    <w:p w14:paraId="4C8498C8" w14:textId="77777777" w:rsidR="004F272B" w:rsidRPr="004F272B" w:rsidRDefault="004F272B" w:rsidP="004F272B">
      <w:pPr>
        <w:shd w:val="clear" w:color="auto" w:fill="FFFFFF"/>
        <w:snapToGrid w:val="0"/>
        <w:spacing w:after="0" w:line="360" w:lineRule="auto"/>
        <w:jc w:val="both"/>
        <w:rPr>
          <w:rFonts w:cs="Helvetica"/>
          <w:szCs w:val="24"/>
          <w:lang w:eastAsia="zh-CN"/>
        </w:rPr>
      </w:pPr>
      <w:r w:rsidRPr="004F272B">
        <w:rPr>
          <w:rFonts w:cs="Helvetica"/>
          <w:szCs w:val="24"/>
          <w:lang w:eastAsia="zh-CN"/>
        </w:rPr>
        <w:t xml:space="preserve">Grade A (Excellent): </w:t>
      </w:r>
      <w:r w:rsidRPr="004F272B">
        <w:rPr>
          <w:rFonts w:cs="Helvetica" w:hint="eastAsia"/>
          <w:szCs w:val="24"/>
          <w:lang w:eastAsia="zh-CN"/>
        </w:rPr>
        <w:t>0</w:t>
      </w:r>
    </w:p>
    <w:p w14:paraId="15E600FB" w14:textId="77777777" w:rsidR="004F272B" w:rsidRPr="004F272B" w:rsidRDefault="004F272B" w:rsidP="004F272B">
      <w:pPr>
        <w:shd w:val="clear" w:color="auto" w:fill="FFFFFF"/>
        <w:snapToGrid w:val="0"/>
        <w:spacing w:after="0" w:line="360" w:lineRule="auto"/>
        <w:jc w:val="both"/>
        <w:rPr>
          <w:rFonts w:cs="Helvetica"/>
          <w:szCs w:val="24"/>
          <w:lang w:eastAsia="zh-CN"/>
        </w:rPr>
      </w:pPr>
      <w:r w:rsidRPr="004F272B">
        <w:rPr>
          <w:rFonts w:cs="Helvetica"/>
          <w:szCs w:val="24"/>
          <w:lang w:eastAsia="zh-CN"/>
        </w:rPr>
        <w:t xml:space="preserve">Grade B (Very good): </w:t>
      </w:r>
      <w:r w:rsidRPr="004F272B">
        <w:rPr>
          <w:rFonts w:cs="Helvetica" w:hint="eastAsia"/>
          <w:szCs w:val="24"/>
          <w:lang w:eastAsia="zh-CN"/>
        </w:rPr>
        <w:t>B</w:t>
      </w:r>
    </w:p>
    <w:p w14:paraId="33C06C3C" w14:textId="77777777" w:rsidR="004F272B" w:rsidRPr="004F272B" w:rsidRDefault="004F272B" w:rsidP="004F272B">
      <w:pPr>
        <w:shd w:val="clear" w:color="auto" w:fill="FFFFFF"/>
        <w:snapToGrid w:val="0"/>
        <w:spacing w:after="0" w:line="360" w:lineRule="auto"/>
        <w:jc w:val="both"/>
        <w:rPr>
          <w:rFonts w:cs="Helvetica"/>
          <w:szCs w:val="24"/>
          <w:lang w:eastAsia="zh-CN"/>
        </w:rPr>
      </w:pPr>
      <w:r w:rsidRPr="004F272B">
        <w:rPr>
          <w:rFonts w:cs="Helvetica"/>
          <w:szCs w:val="24"/>
          <w:lang w:eastAsia="zh-CN"/>
        </w:rPr>
        <w:t xml:space="preserve">Grade C (Good): </w:t>
      </w:r>
      <w:r w:rsidRPr="004F272B">
        <w:rPr>
          <w:rFonts w:cs="Helvetica" w:hint="eastAsia"/>
          <w:szCs w:val="24"/>
          <w:lang w:eastAsia="zh-CN"/>
        </w:rPr>
        <w:t>C</w:t>
      </w:r>
    </w:p>
    <w:p w14:paraId="78050579" w14:textId="77777777" w:rsidR="004F272B" w:rsidRPr="004F272B" w:rsidRDefault="004F272B" w:rsidP="004F272B">
      <w:pPr>
        <w:shd w:val="clear" w:color="auto" w:fill="FFFFFF"/>
        <w:snapToGrid w:val="0"/>
        <w:spacing w:after="0" w:line="360" w:lineRule="auto"/>
        <w:jc w:val="both"/>
        <w:rPr>
          <w:rFonts w:cs="Helvetica"/>
          <w:szCs w:val="24"/>
          <w:lang w:eastAsia="zh-CN"/>
        </w:rPr>
      </w:pPr>
      <w:r w:rsidRPr="004F272B">
        <w:rPr>
          <w:rFonts w:cs="Helvetica"/>
          <w:szCs w:val="24"/>
          <w:lang w:eastAsia="zh-CN"/>
        </w:rPr>
        <w:t xml:space="preserve">Grade D (Fair): </w:t>
      </w:r>
      <w:r w:rsidRPr="004F272B">
        <w:rPr>
          <w:rFonts w:cs="Helvetica" w:hint="eastAsia"/>
          <w:szCs w:val="24"/>
          <w:lang w:eastAsia="zh-CN"/>
        </w:rPr>
        <w:t>D</w:t>
      </w:r>
    </w:p>
    <w:p w14:paraId="73AFDE54" w14:textId="77777777" w:rsidR="004F272B" w:rsidRPr="004F272B" w:rsidRDefault="004F272B" w:rsidP="004F272B">
      <w:pPr>
        <w:widowControl w:val="0"/>
        <w:snapToGrid w:val="0"/>
        <w:spacing w:after="0" w:line="360" w:lineRule="auto"/>
        <w:jc w:val="both"/>
        <w:rPr>
          <w:rFonts w:cs="Times New Roman"/>
          <w:kern w:val="2"/>
          <w:szCs w:val="24"/>
          <w:lang w:eastAsia="zh-CN"/>
        </w:rPr>
      </w:pPr>
      <w:r w:rsidRPr="004F272B">
        <w:rPr>
          <w:rFonts w:cs="Times New Roman"/>
          <w:kern w:val="2"/>
          <w:szCs w:val="24"/>
          <w:lang w:eastAsia="zh-CN"/>
        </w:rPr>
        <w:t xml:space="preserve">Grade E (Poor): </w:t>
      </w:r>
      <w:r w:rsidRPr="004F272B">
        <w:rPr>
          <w:rFonts w:cs="Times New Roman" w:hint="eastAsia"/>
          <w:kern w:val="2"/>
          <w:szCs w:val="24"/>
          <w:lang w:eastAsia="zh-CN"/>
        </w:rPr>
        <w:t xml:space="preserve">0 </w:t>
      </w:r>
    </w:p>
    <w:p w14:paraId="4EB7CCE3" w14:textId="4356E49F" w:rsidR="00F351A4" w:rsidRDefault="00F351A4">
      <w:pPr>
        <w:spacing w:line="259" w:lineRule="auto"/>
        <w:rPr>
          <w:rFonts w:eastAsiaTheme="majorEastAsia" w:cstheme="majorBidi"/>
          <w:b/>
          <w:szCs w:val="24"/>
        </w:rPr>
      </w:pPr>
      <w:r>
        <w:rPr>
          <w:rFonts w:eastAsiaTheme="majorEastAsia" w:cstheme="majorBidi"/>
          <w:b/>
          <w:szCs w:val="24"/>
        </w:rPr>
        <w:br w:type="page"/>
      </w:r>
    </w:p>
    <w:p w14:paraId="7B2902CE" w14:textId="77777777" w:rsidR="0095288A" w:rsidRDefault="0095288A" w:rsidP="00647E70">
      <w:pPr>
        <w:snapToGrid w:val="0"/>
        <w:spacing w:after="0" w:line="360" w:lineRule="auto"/>
        <w:jc w:val="both"/>
        <w:rPr>
          <w:rFonts w:cs="Times New Roman"/>
          <w:b/>
          <w:szCs w:val="24"/>
          <w:lang w:eastAsia="zh-CN"/>
        </w:rPr>
      </w:pPr>
      <w:r w:rsidRPr="00CF3E28">
        <w:rPr>
          <w:rFonts w:cs="Times New Roman"/>
          <w:b/>
          <w:noProof/>
          <w:szCs w:val="24"/>
          <w:lang w:eastAsia="zh-CN"/>
        </w:rPr>
        <w:lastRenderedPageBreak/>
        <w:drawing>
          <wp:inline distT="0" distB="0" distL="0" distR="0" wp14:anchorId="799E7478" wp14:editId="4EE7063F">
            <wp:extent cx="5943600" cy="681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SMA 2009 flow diagram 14 1 18.tif"/>
                    <pic:cNvPicPr/>
                  </pic:nvPicPr>
                  <pic:blipFill rotWithShape="1">
                    <a:blip r:embed="rId25" cstate="print">
                      <a:extLst>
                        <a:ext uri="{28A0092B-C50C-407E-A947-70E740481C1C}">
                          <a14:useLocalDpi xmlns:a14="http://schemas.microsoft.com/office/drawing/2010/main" val="0"/>
                        </a:ext>
                      </a:extLst>
                    </a:blip>
                    <a:srcRect t="6191" b="5267"/>
                    <a:stretch/>
                  </pic:blipFill>
                  <pic:spPr bwMode="auto">
                    <a:xfrm>
                      <a:off x="0" y="0"/>
                      <a:ext cx="5943600" cy="6810375"/>
                    </a:xfrm>
                    <a:prstGeom prst="rect">
                      <a:avLst/>
                    </a:prstGeom>
                    <a:ln>
                      <a:noFill/>
                    </a:ln>
                    <a:extLst>
                      <a:ext uri="{53640926-AAD7-44D8-BBD7-CCE9431645EC}">
                        <a14:shadowObscured xmlns:a14="http://schemas.microsoft.com/office/drawing/2010/main"/>
                      </a:ext>
                    </a:extLst>
                  </pic:spPr>
                </pic:pic>
              </a:graphicData>
            </a:graphic>
          </wp:inline>
        </w:drawing>
      </w:r>
    </w:p>
    <w:p w14:paraId="5B242A9D" w14:textId="329815AE" w:rsidR="00CC038C" w:rsidRPr="00CC038C" w:rsidRDefault="00CC038C" w:rsidP="00CC038C">
      <w:pPr>
        <w:pStyle w:val="Heading1"/>
        <w:snapToGrid w:val="0"/>
        <w:spacing w:before="0" w:line="360" w:lineRule="auto"/>
        <w:jc w:val="both"/>
        <w:rPr>
          <w:rFonts w:eastAsia="DengXian"/>
          <w:szCs w:val="24"/>
          <w:lang w:eastAsia="zh-CN"/>
        </w:rPr>
      </w:pPr>
      <w:r w:rsidRPr="00CC038C">
        <w:rPr>
          <w:szCs w:val="24"/>
        </w:rPr>
        <w:t>Figure 1</w:t>
      </w:r>
      <w:r w:rsidRPr="00CC038C">
        <w:rPr>
          <w:rFonts w:eastAsia="DengXian" w:hint="eastAsia"/>
          <w:szCs w:val="24"/>
          <w:lang w:eastAsia="zh-CN"/>
        </w:rPr>
        <w:t xml:space="preserve"> </w:t>
      </w:r>
      <w:r w:rsidRPr="00CC038C">
        <w:rPr>
          <w:szCs w:val="24"/>
        </w:rPr>
        <w:t>PRISMA 2009 Flow diagram describing the selection of the systematic reviews reporting hepatitis C outcomes in our systematic overview</w:t>
      </w:r>
      <w:r w:rsidRPr="00CC038C">
        <w:rPr>
          <w:rFonts w:eastAsia="DengXian" w:hint="eastAsia"/>
          <w:szCs w:val="24"/>
          <w:lang w:eastAsia="zh-CN"/>
        </w:rPr>
        <w:t>.</w:t>
      </w:r>
    </w:p>
    <w:p w14:paraId="1B7E6638" w14:textId="77777777" w:rsidR="00CC038C" w:rsidRPr="00CC038C" w:rsidRDefault="00CC038C" w:rsidP="00647E70">
      <w:pPr>
        <w:snapToGrid w:val="0"/>
        <w:spacing w:after="0" w:line="360" w:lineRule="auto"/>
        <w:jc w:val="both"/>
        <w:rPr>
          <w:rFonts w:cs="Times New Roman"/>
          <w:b/>
          <w:szCs w:val="24"/>
          <w:lang w:eastAsia="zh-CN"/>
        </w:rPr>
      </w:pPr>
    </w:p>
    <w:p w14:paraId="769F30F6" w14:textId="77777777" w:rsidR="0095288A" w:rsidRPr="00CF3E28" w:rsidRDefault="0095288A" w:rsidP="00647E70">
      <w:pPr>
        <w:snapToGrid w:val="0"/>
        <w:spacing w:after="0" w:line="360" w:lineRule="auto"/>
        <w:jc w:val="both"/>
        <w:rPr>
          <w:rFonts w:cs="Times New Roman"/>
          <w:b/>
          <w:szCs w:val="24"/>
        </w:rPr>
        <w:sectPr w:rsidR="0095288A" w:rsidRPr="00CF3E28">
          <w:footerReference w:type="default" r:id="rId26"/>
          <w:pgSz w:w="12240" w:h="15840"/>
          <w:pgMar w:top="1440" w:right="1440" w:bottom="1440" w:left="1440" w:header="720" w:footer="720" w:gutter="0"/>
          <w:cols w:space="720"/>
          <w:docGrid w:linePitch="360"/>
        </w:sectPr>
      </w:pPr>
    </w:p>
    <w:p w14:paraId="542657C2" w14:textId="297137BA" w:rsidR="0095288A" w:rsidRDefault="00461478" w:rsidP="00647E70">
      <w:pPr>
        <w:pStyle w:val="Heading1"/>
        <w:snapToGrid w:val="0"/>
        <w:spacing w:before="0" w:line="360" w:lineRule="auto"/>
        <w:jc w:val="both"/>
        <w:rPr>
          <w:rFonts w:eastAsia="DengXian" w:cs="Times New Roman"/>
          <w:b w:val="0"/>
          <w:szCs w:val="24"/>
          <w:lang w:eastAsia="zh-CN"/>
        </w:rPr>
      </w:pPr>
      <w:r w:rsidRPr="00CF3E28">
        <w:rPr>
          <w:rFonts w:cs="Times New Roman"/>
          <w:b w:val="0"/>
          <w:noProof/>
          <w:szCs w:val="24"/>
          <w:lang w:eastAsia="zh-CN"/>
        </w:rPr>
        <w:lastRenderedPageBreak/>
        <w:drawing>
          <wp:inline distT="0" distB="0" distL="0" distR="0" wp14:anchorId="1B5D55D9" wp14:editId="067A140E">
            <wp:extent cx="8229600" cy="352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27">
                      <a:extLst>
                        <a:ext uri="{28A0092B-C50C-407E-A947-70E740481C1C}">
                          <a14:useLocalDpi xmlns:a14="http://schemas.microsoft.com/office/drawing/2010/main" val="0"/>
                        </a:ext>
                      </a:extLst>
                    </a:blip>
                    <a:stretch>
                      <a:fillRect/>
                    </a:stretch>
                  </pic:blipFill>
                  <pic:spPr>
                    <a:xfrm>
                      <a:off x="0" y="0"/>
                      <a:ext cx="8229600" cy="3525520"/>
                    </a:xfrm>
                    <a:prstGeom prst="rect">
                      <a:avLst/>
                    </a:prstGeom>
                  </pic:spPr>
                </pic:pic>
              </a:graphicData>
            </a:graphic>
          </wp:inline>
        </w:drawing>
      </w:r>
    </w:p>
    <w:p w14:paraId="58176D3A" w14:textId="005B1603" w:rsidR="00FA2315" w:rsidRPr="00FA2315" w:rsidRDefault="00FA2315" w:rsidP="00FA2315">
      <w:pPr>
        <w:rPr>
          <w:b/>
          <w:lang w:eastAsia="zh-CN"/>
        </w:rPr>
        <w:sectPr w:rsidR="00FA2315" w:rsidRPr="00FA2315" w:rsidSect="005A69F7">
          <w:pgSz w:w="15840" w:h="12240" w:orient="landscape"/>
          <w:pgMar w:top="1440" w:right="1440" w:bottom="1440" w:left="1440" w:header="720" w:footer="720" w:gutter="0"/>
          <w:cols w:space="720"/>
          <w:docGrid w:linePitch="360"/>
        </w:sectPr>
      </w:pPr>
      <w:r w:rsidRPr="00FA2315">
        <w:rPr>
          <w:b/>
          <w:szCs w:val="24"/>
        </w:rPr>
        <w:t>Figure 2</w:t>
      </w:r>
      <w:r w:rsidRPr="00FA2315">
        <w:rPr>
          <w:rFonts w:hint="eastAsia"/>
          <w:b/>
          <w:szCs w:val="24"/>
          <w:lang w:eastAsia="zh-CN"/>
        </w:rPr>
        <w:t xml:space="preserve"> </w:t>
      </w:r>
      <w:r w:rsidRPr="00FA2315">
        <w:rPr>
          <w:b/>
          <w:szCs w:val="24"/>
        </w:rPr>
        <w:t>Hepatitis C antibody prevalence evidence gap mapping with quality assessment, general population, MENA</w:t>
      </w:r>
      <w:r w:rsidRPr="00FA2315">
        <w:rPr>
          <w:rFonts w:hint="eastAsia"/>
          <w:b/>
          <w:szCs w:val="24"/>
          <w:lang w:eastAsia="zh-CN"/>
        </w:rPr>
        <w:t>.</w:t>
      </w:r>
    </w:p>
    <w:p w14:paraId="5E019A32" w14:textId="214837A7" w:rsidR="0095288A" w:rsidRPr="00CF3E28" w:rsidRDefault="0095288A" w:rsidP="00647E70">
      <w:pPr>
        <w:pStyle w:val="Heading1"/>
        <w:snapToGrid w:val="0"/>
        <w:spacing w:before="0" w:line="360" w:lineRule="auto"/>
        <w:jc w:val="both"/>
        <w:rPr>
          <w:szCs w:val="24"/>
        </w:rPr>
      </w:pPr>
      <w:r w:rsidRPr="00CF3E28">
        <w:rPr>
          <w:szCs w:val="24"/>
        </w:rPr>
        <w:lastRenderedPageBreak/>
        <w:t>Table 1</w:t>
      </w:r>
      <w:r w:rsidR="00C74778">
        <w:rPr>
          <w:rFonts w:eastAsia="DengXian" w:hint="eastAsia"/>
          <w:szCs w:val="24"/>
          <w:lang w:eastAsia="zh-CN"/>
        </w:rPr>
        <w:t xml:space="preserve"> </w:t>
      </w:r>
      <w:r w:rsidRPr="00CF3E28">
        <w:rPr>
          <w:szCs w:val="24"/>
        </w:rPr>
        <w:t>Hepatitis C antibody prevalence evidence gap mapping with quality assessment, North Africa and Pakistan (prevalence, year of data collection, green: good quality, yellow: average quality, red: poor quality, grey: no data)</w:t>
      </w:r>
    </w:p>
    <w:tbl>
      <w:tblPr>
        <w:tblW w:w="13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50"/>
        <w:gridCol w:w="1350"/>
        <w:gridCol w:w="1350"/>
        <w:gridCol w:w="1350"/>
        <w:gridCol w:w="1440"/>
        <w:gridCol w:w="1440"/>
        <w:gridCol w:w="1440"/>
        <w:gridCol w:w="1495"/>
      </w:tblGrid>
      <w:tr w:rsidR="00CF3E28" w:rsidRPr="00CF3E28" w14:paraId="7F68F89A" w14:textId="77777777" w:rsidTr="005A69F7">
        <w:trPr>
          <w:trHeight w:val="600"/>
        </w:trPr>
        <w:tc>
          <w:tcPr>
            <w:tcW w:w="2515" w:type="dxa"/>
            <w:shd w:val="clear" w:color="auto" w:fill="auto"/>
            <w:vAlign w:val="bottom"/>
            <w:hideMark/>
          </w:tcPr>
          <w:p w14:paraId="7E855F8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w:t>
            </w:r>
          </w:p>
        </w:tc>
        <w:tc>
          <w:tcPr>
            <w:tcW w:w="1350" w:type="dxa"/>
            <w:shd w:val="clear" w:color="auto" w:fill="auto"/>
            <w:vAlign w:val="bottom"/>
            <w:hideMark/>
          </w:tcPr>
          <w:p w14:paraId="5DADD4EB"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Algeria</w:t>
            </w:r>
          </w:p>
        </w:tc>
        <w:tc>
          <w:tcPr>
            <w:tcW w:w="1350" w:type="dxa"/>
            <w:vAlign w:val="bottom"/>
          </w:tcPr>
          <w:p w14:paraId="70CE1B5A"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Djibouti</w:t>
            </w:r>
          </w:p>
        </w:tc>
        <w:tc>
          <w:tcPr>
            <w:tcW w:w="1350" w:type="dxa"/>
            <w:vAlign w:val="bottom"/>
          </w:tcPr>
          <w:p w14:paraId="2DFC3FB0"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Egypt</w:t>
            </w:r>
          </w:p>
        </w:tc>
        <w:tc>
          <w:tcPr>
            <w:tcW w:w="1350" w:type="dxa"/>
            <w:shd w:val="clear" w:color="auto" w:fill="auto"/>
            <w:vAlign w:val="bottom"/>
            <w:hideMark/>
          </w:tcPr>
          <w:p w14:paraId="4123FD4F"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Libya</w:t>
            </w:r>
          </w:p>
        </w:tc>
        <w:tc>
          <w:tcPr>
            <w:tcW w:w="1440" w:type="dxa"/>
            <w:shd w:val="clear" w:color="auto" w:fill="auto"/>
            <w:vAlign w:val="bottom"/>
            <w:hideMark/>
          </w:tcPr>
          <w:p w14:paraId="1CB98649"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Morocco</w:t>
            </w:r>
          </w:p>
        </w:tc>
        <w:tc>
          <w:tcPr>
            <w:tcW w:w="1440" w:type="dxa"/>
            <w:vAlign w:val="bottom"/>
          </w:tcPr>
          <w:p w14:paraId="1461560B"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Sudan</w:t>
            </w:r>
          </w:p>
        </w:tc>
        <w:tc>
          <w:tcPr>
            <w:tcW w:w="1440" w:type="dxa"/>
            <w:shd w:val="clear" w:color="auto" w:fill="auto"/>
            <w:vAlign w:val="bottom"/>
            <w:hideMark/>
          </w:tcPr>
          <w:p w14:paraId="752EAE52"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Tunisia</w:t>
            </w:r>
          </w:p>
        </w:tc>
        <w:tc>
          <w:tcPr>
            <w:tcW w:w="1495" w:type="dxa"/>
            <w:shd w:val="clear" w:color="auto" w:fill="auto"/>
            <w:vAlign w:val="bottom"/>
            <w:hideMark/>
          </w:tcPr>
          <w:p w14:paraId="1AE28730" w14:textId="77777777" w:rsidR="0095288A" w:rsidRPr="00C74778" w:rsidRDefault="0095288A" w:rsidP="00647E70">
            <w:pPr>
              <w:snapToGrid w:val="0"/>
              <w:spacing w:after="0" w:line="360" w:lineRule="auto"/>
              <w:jc w:val="both"/>
              <w:rPr>
                <w:rFonts w:eastAsia="Times New Roman" w:cs="Times New Roman"/>
                <w:b/>
                <w:szCs w:val="24"/>
              </w:rPr>
            </w:pPr>
            <w:r w:rsidRPr="00C74778">
              <w:rPr>
                <w:rFonts w:eastAsia="Times New Roman" w:cs="Times New Roman"/>
                <w:b/>
                <w:szCs w:val="24"/>
              </w:rPr>
              <w:t>Pakistan</w:t>
            </w:r>
          </w:p>
        </w:tc>
      </w:tr>
      <w:tr w:rsidR="00CF3E28" w:rsidRPr="00CF3E28" w14:paraId="4424274C" w14:textId="77777777" w:rsidTr="005A69F7">
        <w:trPr>
          <w:trHeight w:val="1500"/>
        </w:trPr>
        <w:tc>
          <w:tcPr>
            <w:tcW w:w="2515" w:type="dxa"/>
            <w:shd w:val="clear" w:color="auto" w:fill="auto"/>
            <w:vAlign w:val="bottom"/>
            <w:hideMark/>
          </w:tcPr>
          <w:p w14:paraId="791626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Blood donors</w:t>
            </w:r>
          </w:p>
        </w:tc>
        <w:tc>
          <w:tcPr>
            <w:tcW w:w="1350" w:type="dxa"/>
            <w:shd w:val="clear" w:color="auto" w:fill="92D050"/>
            <w:vAlign w:val="bottom"/>
            <w:hideMark/>
          </w:tcPr>
          <w:p w14:paraId="61D6A91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w:t>
            </w:r>
          </w:p>
          <w:p w14:paraId="0320D28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(1992-1993)</w:t>
            </w:r>
          </w:p>
        </w:tc>
        <w:tc>
          <w:tcPr>
            <w:tcW w:w="1350" w:type="dxa"/>
            <w:shd w:val="clear" w:color="auto" w:fill="92D050"/>
            <w:vAlign w:val="bottom"/>
          </w:tcPr>
          <w:p w14:paraId="1D389D3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0.3%</w:t>
            </w:r>
          </w:p>
          <w:p w14:paraId="1FF3441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(1998-2000)</w:t>
            </w:r>
          </w:p>
        </w:tc>
        <w:tc>
          <w:tcPr>
            <w:tcW w:w="1350" w:type="dxa"/>
            <w:shd w:val="clear" w:color="auto" w:fill="92D050"/>
            <w:vAlign w:val="bottom"/>
          </w:tcPr>
          <w:p w14:paraId="5287BDF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1.7%-16.8%</w:t>
            </w:r>
          </w:p>
          <w:p w14:paraId="3C8F422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(2006-2009)</w:t>
            </w:r>
          </w:p>
        </w:tc>
        <w:tc>
          <w:tcPr>
            <w:tcW w:w="1350" w:type="dxa"/>
            <w:shd w:val="clear" w:color="auto" w:fill="92D050"/>
            <w:vAlign w:val="bottom"/>
            <w:hideMark/>
          </w:tcPr>
          <w:p w14:paraId="5EE9F6C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0.9%-6.6%</w:t>
            </w:r>
          </w:p>
          <w:p w14:paraId="50AD595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(1992-2001)</w:t>
            </w:r>
          </w:p>
        </w:tc>
        <w:tc>
          <w:tcPr>
            <w:tcW w:w="1440" w:type="dxa"/>
            <w:shd w:val="clear" w:color="auto" w:fill="92D050"/>
            <w:vAlign w:val="bottom"/>
            <w:hideMark/>
          </w:tcPr>
          <w:p w14:paraId="2548E35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0.2%-0.8%</w:t>
            </w:r>
          </w:p>
          <w:p w14:paraId="7845D1F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(2005-2011)</w:t>
            </w:r>
          </w:p>
        </w:tc>
        <w:tc>
          <w:tcPr>
            <w:tcW w:w="1440" w:type="dxa"/>
            <w:shd w:val="clear" w:color="auto" w:fill="92D050"/>
            <w:vAlign w:val="bottom"/>
          </w:tcPr>
          <w:p w14:paraId="2996249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0.0%-1.3%</w:t>
            </w:r>
          </w:p>
          <w:p w14:paraId="00067F9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(2005-2007)</w:t>
            </w:r>
          </w:p>
        </w:tc>
        <w:tc>
          <w:tcPr>
            <w:tcW w:w="1440" w:type="dxa"/>
            <w:shd w:val="clear" w:color="auto" w:fill="92D050"/>
            <w:vAlign w:val="bottom"/>
            <w:hideMark/>
          </w:tcPr>
          <w:p w14:paraId="14586E7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0.1%-0.9%</w:t>
            </w:r>
          </w:p>
          <w:p w14:paraId="1F9272B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(2000-2010)</w:t>
            </w:r>
          </w:p>
        </w:tc>
        <w:tc>
          <w:tcPr>
            <w:tcW w:w="1495" w:type="dxa"/>
            <w:shd w:val="clear" w:color="auto" w:fill="92D050"/>
            <w:vAlign w:val="bottom"/>
            <w:hideMark/>
          </w:tcPr>
          <w:p w14:paraId="5047D9C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0.2%-8.6%</w:t>
            </w:r>
          </w:p>
          <w:p w14:paraId="6F7A5BE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(2000-2006)</w:t>
            </w:r>
          </w:p>
        </w:tc>
      </w:tr>
      <w:tr w:rsidR="00CF3E28" w:rsidRPr="00CF3E28" w14:paraId="784B21B6" w14:textId="77777777" w:rsidTr="005A69F7">
        <w:trPr>
          <w:trHeight w:val="1200"/>
        </w:trPr>
        <w:tc>
          <w:tcPr>
            <w:tcW w:w="2515" w:type="dxa"/>
            <w:shd w:val="clear" w:color="auto" w:fill="auto"/>
            <w:vAlign w:val="bottom"/>
            <w:hideMark/>
          </w:tcPr>
          <w:p w14:paraId="3A0476F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Pregnant women</w:t>
            </w:r>
          </w:p>
        </w:tc>
        <w:tc>
          <w:tcPr>
            <w:tcW w:w="1350" w:type="dxa"/>
            <w:shd w:val="clear" w:color="auto" w:fill="92D050"/>
            <w:vAlign w:val="bottom"/>
            <w:hideMark/>
          </w:tcPr>
          <w:p w14:paraId="58557C5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0.6%</w:t>
            </w:r>
          </w:p>
          <w:p w14:paraId="6290B4F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(2008)</w:t>
            </w:r>
          </w:p>
        </w:tc>
        <w:tc>
          <w:tcPr>
            <w:tcW w:w="1350" w:type="dxa"/>
            <w:shd w:val="clear" w:color="auto" w:fill="D0CECE" w:themeFill="background2" w:themeFillShade="E6"/>
            <w:vAlign w:val="bottom"/>
          </w:tcPr>
          <w:p w14:paraId="647AE52E"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FF0000"/>
            <w:vAlign w:val="bottom"/>
          </w:tcPr>
          <w:p w14:paraId="59B70F2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8.6%-12.7%</w:t>
            </w:r>
          </w:p>
          <w:p w14:paraId="5ECDCF5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50" w:type="dxa"/>
            <w:shd w:val="clear" w:color="auto" w:fill="FF0000"/>
            <w:vAlign w:val="bottom"/>
            <w:hideMark/>
          </w:tcPr>
          <w:p w14:paraId="1897497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0.4%-2.3%</w:t>
            </w:r>
          </w:p>
          <w:p w14:paraId="7EE946E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40" w:type="dxa"/>
            <w:shd w:val="clear" w:color="auto" w:fill="FFFF00"/>
            <w:vAlign w:val="bottom"/>
            <w:hideMark/>
          </w:tcPr>
          <w:p w14:paraId="5652A18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w:t>
            </w:r>
          </w:p>
          <w:p w14:paraId="3B0B912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40" w:type="dxa"/>
            <w:shd w:val="clear" w:color="auto" w:fill="92D050"/>
            <w:vAlign w:val="bottom"/>
          </w:tcPr>
          <w:p w14:paraId="45CB9E1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0.6%</w:t>
            </w:r>
          </w:p>
          <w:p w14:paraId="2F7BCE6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w:t>
            </w:r>
          </w:p>
        </w:tc>
        <w:tc>
          <w:tcPr>
            <w:tcW w:w="1440" w:type="dxa"/>
            <w:shd w:val="clear" w:color="auto" w:fill="92D050"/>
            <w:vAlign w:val="bottom"/>
            <w:hideMark/>
          </w:tcPr>
          <w:p w14:paraId="3BAA82F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w:t>
            </w:r>
          </w:p>
          <w:p w14:paraId="176FEC8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w:t>
            </w:r>
          </w:p>
        </w:tc>
        <w:tc>
          <w:tcPr>
            <w:tcW w:w="1495" w:type="dxa"/>
            <w:shd w:val="clear" w:color="auto" w:fill="92D050"/>
            <w:vAlign w:val="bottom"/>
            <w:hideMark/>
          </w:tcPr>
          <w:p w14:paraId="3BD15E2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5.3%</w:t>
            </w:r>
          </w:p>
          <w:p w14:paraId="6A1665C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(2001-2006)</w:t>
            </w:r>
          </w:p>
        </w:tc>
      </w:tr>
      <w:tr w:rsidR="00CF3E28" w:rsidRPr="00CF3E28" w14:paraId="3717C43D" w14:textId="77777777" w:rsidTr="005A69F7">
        <w:trPr>
          <w:trHeight w:val="600"/>
        </w:trPr>
        <w:tc>
          <w:tcPr>
            <w:tcW w:w="2515" w:type="dxa"/>
            <w:shd w:val="clear" w:color="auto" w:fill="auto"/>
            <w:vAlign w:val="bottom"/>
            <w:hideMark/>
          </w:tcPr>
          <w:p w14:paraId="7559399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Children</w:t>
            </w:r>
          </w:p>
        </w:tc>
        <w:tc>
          <w:tcPr>
            <w:tcW w:w="1350" w:type="dxa"/>
            <w:shd w:val="clear" w:color="000000" w:fill="D9D9D9"/>
            <w:vAlign w:val="bottom"/>
            <w:hideMark/>
          </w:tcPr>
          <w:p w14:paraId="7B02C358"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340D0C6B"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73A22B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2.1%-5.8%</w:t>
            </w:r>
          </w:p>
          <w:p w14:paraId="2F727EA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(2002-2005)</w:t>
            </w:r>
          </w:p>
        </w:tc>
        <w:tc>
          <w:tcPr>
            <w:tcW w:w="1350" w:type="dxa"/>
            <w:shd w:val="clear" w:color="000000" w:fill="D0CECE"/>
            <w:vAlign w:val="bottom"/>
            <w:hideMark/>
          </w:tcPr>
          <w:p w14:paraId="5671178B"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4BA111A7"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tcPr>
          <w:p w14:paraId="7D2F0B8E"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10DB4944" w14:textId="77777777" w:rsidR="0095288A" w:rsidRPr="00CF3E28" w:rsidRDefault="0095288A" w:rsidP="00647E70">
            <w:pPr>
              <w:snapToGrid w:val="0"/>
              <w:spacing w:after="0" w:line="360" w:lineRule="auto"/>
              <w:jc w:val="both"/>
              <w:rPr>
                <w:rFonts w:eastAsia="Times New Roman" w:cs="Times New Roman"/>
                <w:szCs w:val="24"/>
              </w:rPr>
            </w:pPr>
          </w:p>
        </w:tc>
        <w:tc>
          <w:tcPr>
            <w:tcW w:w="1495" w:type="dxa"/>
            <w:shd w:val="clear" w:color="auto" w:fill="FFFF00"/>
            <w:vAlign w:val="bottom"/>
            <w:hideMark/>
          </w:tcPr>
          <w:p w14:paraId="479660C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1.7%</w:t>
            </w:r>
          </w:p>
          <w:p w14:paraId="6F0BE9D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0B624A3B" w14:textId="77777777" w:rsidTr="005A69F7">
        <w:trPr>
          <w:trHeight w:val="900"/>
        </w:trPr>
        <w:tc>
          <w:tcPr>
            <w:tcW w:w="2515" w:type="dxa"/>
            <w:shd w:val="clear" w:color="auto" w:fill="auto"/>
            <w:vAlign w:val="bottom"/>
            <w:hideMark/>
          </w:tcPr>
          <w:p w14:paraId="25D022D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renal dialysis, and/or dialysis patients</w:t>
            </w:r>
          </w:p>
        </w:tc>
        <w:tc>
          <w:tcPr>
            <w:tcW w:w="1350" w:type="dxa"/>
            <w:shd w:val="clear" w:color="auto" w:fill="FF0000"/>
            <w:vAlign w:val="bottom"/>
            <w:hideMark/>
          </w:tcPr>
          <w:p w14:paraId="3CD655C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39.0%</w:t>
            </w:r>
          </w:p>
          <w:p w14:paraId="05A640F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50" w:type="dxa"/>
            <w:shd w:val="clear" w:color="auto" w:fill="D0CECE" w:themeFill="background2" w:themeFillShade="E6"/>
            <w:vAlign w:val="bottom"/>
          </w:tcPr>
          <w:p w14:paraId="5616ECA4"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4881302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46.1-100%</w:t>
            </w:r>
          </w:p>
          <w:p w14:paraId="1F2173E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(2002-2009)</w:t>
            </w:r>
          </w:p>
        </w:tc>
        <w:tc>
          <w:tcPr>
            <w:tcW w:w="1350" w:type="dxa"/>
            <w:shd w:val="clear" w:color="auto" w:fill="92D050"/>
            <w:vAlign w:val="bottom"/>
            <w:hideMark/>
          </w:tcPr>
          <w:p w14:paraId="61684B0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32.3%</w:t>
            </w:r>
          </w:p>
          <w:p w14:paraId="7913D4F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(2009-2010)</w:t>
            </w:r>
          </w:p>
        </w:tc>
        <w:tc>
          <w:tcPr>
            <w:tcW w:w="1440" w:type="dxa"/>
            <w:shd w:val="clear" w:color="auto" w:fill="92D050"/>
            <w:vAlign w:val="bottom"/>
            <w:hideMark/>
          </w:tcPr>
          <w:p w14:paraId="08DCE34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54.1%-68.3%</w:t>
            </w:r>
          </w:p>
          <w:p w14:paraId="1D0766B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(2003-2004)</w:t>
            </w:r>
          </w:p>
        </w:tc>
        <w:tc>
          <w:tcPr>
            <w:tcW w:w="1440" w:type="dxa"/>
            <w:shd w:val="clear" w:color="auto" w:fill="92D050"/>
            <w:vAlign w:val="bottom"/>
          </w:tcPr>
          <w:p w14:paraId="3FFC717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8.5%-23.7%</w:t>
            </w:r>
          </w:p>
          <w:p w14:paraId="5299CD2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(2005-2010)</w:t>
            </w:r>
          </w:p>
        </w:tc>
        <w:tc>
          <w:tcPr>
            <w:tcW w:w="1440" w:type="dxa"/>
            <w:shd w:val="clear" w:color="auto" w:fill="92D050"/>
            <w:vAlign w:val="bottom"/>
            <w:hideMark/>
          </w:tcPr>
          <w:p w14:paraId="716032B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14.6%-32.6%</w:t>
            </w:r>
          </w:p>
          <w:p w14:paraId="1286D01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(2000-2002)</w:t>
            </w:r>
          </w:p>
        </w:tc>
        <w:tc>
          <w:tcPr>
            <w:tcW w:w="1495" w:type="dxa"/>
            <w:shd w:val="clear" w:color="auto" w:fill="92D050"/>
            <w:vAlign w:val="bottom"/>
            <w:hideMark/>
          </w:tcPr>
          <w:p w14:paraId="58E9664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38.8%</w:t>
            </w:r>
          </w:p>
          <w:p w14:paraId="0D04C76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(2003-2005)</w:t>
            </w:r>
          </w:p>
        </w:tc>
      </w:tr>
      <w:tr w:rsidR="00CF3E28" w:rsidRPr="00CF3E28" w14:paraId="114EF469" w14:textId="77777777" w:rsidTr="005A69F7">
        <w:trPr>
          <w:trHeight w:val="900"/>
        </w:trPr>
        <w:tc>
          <w:tcPr>
            <w:tcW w:w="2515" w:type="dxa"/>
            <w:shd w:val="clear" w:color="auto" w:fill="auto"/>
            <w:vAlign w:val="bottom"/>
            <w:hideMark/>
          </w:tcPr>
          <w:p w14:paraId="54C6796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Hemophiliac or other bleeding disorder patients</w:t>
            </w:r>
          </w:p>
        </w:tc>
        <w:tc>
          <w:tcPr>
            <w:tcW w:w="1350" w:type="dxa"/>
            <w:shd w:val="clear" w:color="auto" w:fill="FFFF00"/>
            <w:vAlign w:val="bottom"/>
            <w:hideMark/>
          </w:tcPr>
          <w:p w14:paraId="5D2D02B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30.0%</w:t>
            </w:r>
          </w:p>
          <w:p w14:paraId="22CE288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(2010-2011)</w:t>
            </w:r>
          </w:p>
        </w:tc>
        <w:tc>
          <w:tcPr>
            <w:tcW w:w="1350" w:type="dxa"/>
            <w:shd w:val="clear" w:color="auto" w:fill="D0CECE" w:themeFill="background2" w:themeFillShade="E6"/>
            <w:vAlign w:val="bottom"/>
          </w:tcPr>
          <w:p w14:paraId="59F6B603"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tcPr>
          <w:p w14:paraId="68B1768A"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hideMark/>
          </w:tcPr>
          <w:p w14:paraId="7B1D8A16"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hideMark/>
          </w:tcPr>
          <w:p w14:paraId="374754C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2.3%-42.4%</w:t>
            </w:r>
          </w:p>
          <w:p w14:paraId="468CD1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(1981-2006)</w:t>
            </w:r>
          </w:p>
        </w:tc>
        <w:tc>
          <w:tcPr>
            <w:tcW w:w="1440" w:type="dxa"/>
            <w:shd w:val="clear" w:color="auto" w:fill="FFFF00"/>
            <w:vAlign w:val="bottom"/>
          </w:tcPr>
          <w:p w14:paraId="2354C33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13.0%</w:t>
            </w:r>
          </w:p>
          <w:p w14:paraId="05D13DD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(2008)</w:t>
            </w:r>
          </w:p>
        </w:tc>
        <w:tc>
          <w:tcPr>
            <w:tcW w:w="1440" w:type="dxa"/>
            <w:shd w:val="clear" w:color="auto" w:fill="FFFF00"/>
            <w:vAlign w:val="bottom"/>
            <w:hideMark/>
          </w:tcPr>
          <w:p w14:paraId="473E316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55.7%</w:t>
            </w:r>
          </w:p>
          <w:p w14:paraId="37FB180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95" w:type="dxa"/>
            <w:shd w:val="clear" w:color="auto" w:fill="92D050"/>
            <w:vAlign w:val="bottom"/>
            <w:hideMark/>
          </w:tcPr>
          <w:p w14:paraId="36D4F6C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25.0%-56.0%</w:t>
            </w:r>
          </w:p>
          <w:p w14:paraId="230BA89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(2000-2002)</w:t>
            </w:r>
          </w:p>
        </w:tc>
      </w:tr>
      <w:tr w:rsidR="00CF3E28" w:rsidRPr="00CF3E28" w14:paraId="5EE13A8B" w14:textId="77777777" w:rsidTr="005A69F7">
        <w:trPr>
          <w:trHeight w:val="900"/>
        </w:trPr>
        <w:tc>
          <w:tcPr>
            <w:tcW w:w="2515" w:type="dxa"/>
            <w:shd w:val="clear" w:color="auto" w:fill="auto"/>
            <w:vAlign w:val="bottom"/>
            <w:hideMark/>
          </w:tcPr>
          <w:p w14:paraId="1D030DE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Transfused patients</w:t>
            </w:r>
          </w:p>
        </w:tc>
        <w:tc>
          <w:tcPr>
            <w:tcW w:w="1350" w:type="dxa"/>
            <w:shd w:val="clear" w:color="000000" w:fill="D0CECE"/>
            <w:vAlign w:val="bottom"/>
            <w:hideMark/>
          </w:tcPr>
          <w:p w14:paraId="193A1644"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6474E805"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73F6064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11.1%-81.6%</w:t>
            </w:r>
          </w:p>
          <w:p w14:paraId="405C5C7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(2000-2008)</w:t>
            </w:r>
          </w:p>
        </w:tc>
        <w:tc>
          <w:tcPr>
            <w:tcW w:w="1350" w:type="dxa"/>
            <w:shd w:val="clear" w:color="auto" w:fill="92D050"/>
            <w:vAlign w:val="bottom"/>
            <w:hideMark/>
          </w:tcPr>
          <w:p w14:paraId="3254066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10.8%</w:t>
            </w:r>
          </w:p>
          <w:p w14:paraId="5C85F6E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(1999-2001)</w:t>
            </w:r>
          </w:p>
        </w:tc>
        <w:tc>
          <w:tcPr>
            <w:tcW w:w="1440" w:type="dxa"/>
            <w:shd w:val="clear" w:color="000000" w:fill="D0CECE"/>
            <w:vAlign w:val="bottom"/>
            <w:hideMark/>
          </w:tcPr>
          <w:p w14:paraId="1A5DEE30"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D0CECE" w:themeFill="background2" w:themeFillShade="E6"/>
            <w:vAlign w:val="bottom"/>
          </w:tcPr>
          <w:p w14:paraId="20875AFE"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hideMark/>
          </w:tcPr>
          <w:p w14:paraId="03BA748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xml:space="preserve">4.7 </w:t>
            </w:r>
          </w:p>
          <w:p w14:paraId="23161A7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(2008-2009)</w:t>
            </w:r>
          </w:p>
        </w:tc>
        <w:tc>
          <w:tcPr>
            <w:tcW w:w="1495" w:type="dxa"/>
            <w:shd w:val="clear" w:color="auto" w:fill="92D050"/>
            <w:vAlign w:val="bottom"/>
            <w:hideMark/>
          </w:tcPr>
          <w:p w14:paraId="2203226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13.2%-15.4%</w:t>
            </w:r>
          </w:p>
          <w:p w14:paraId="6D4A851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w:t>
            </w:r>
          </w:p>
        </w:tc>
      </w:tr>
      <w:tr w:rsidR="00CF3E28" w:rsidRPr="00CF3E28" w14:paraId="3D661817" w14:textId="77777777" w:rsidTr="005A69F7">
        <w:trPr>
          <w:trHeight w:val="900"/>
        </w:trPr>
        <w:tc>
          <w:tcPr>
            <w:tcW w:w="2515" w:type="dxa"/>
            <w:shd w:val="clear" w:color="auto" w:fill="auto"/>
            <w:vAlign w:val="bottom"/>
            <w:hideMark/>
          </w:tcPr>
          <w:p w14:paraId="018FC95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Thalassemic patients</w:t>
            </w:r>
          </w:p>
        </w:tc>
        <w:tc>
          <w:tcPr>
            <w:tcW w:w="1350" w:type="dxa"/>
            <w:shd w:val="clear" w:color="000000" w:fill="D0CECE"/>
            <w:vAlign w:val="bottom"/>
            <w:hideMark/>
          </w:tcPr>
          <w:p w14:paraId="042B6566"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0FDDB148"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46E6D11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19.5%-69.6%</w:t>
            </w:r>
          </w:p>
          <w:p w14:paraId="1FF0F15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(2000-2010)</w:t>
            </w:r>
          </w:p>
        </w:tc>
        <w:tc>
          <w:tcPr>
            <w:tcW w:w="1350" w:type="dxa"/>
            <w:shd w:val="clear" w:color="000000" w:fill="D9D9D9"/>
            <w:vAlign w:val="bottom"/>
            <w:hideMark/>
          </w:tcPr>
          <w:p w14:paraId="7967CF00"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FF0000"/>
            <w:vAlign w:val="bottom"/>
            <w:hideMark/>
          </w:tcPr>
          <w:p w14:paraId="1E7D33E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68.3%-76.0%</w:t>
            </w:r>
          </w:p>
          <w:p w14:paraId="443C026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40" w:type="dxa"/>
            <w:shd w:val="clear" w:color="auto" w:fill="D0CECE" w:themeFill="background2" w:themeFillShade="E6"/>
            <w:vAlign w:val="bottom"/>
          </w:tcPr>
          <w:p w14:paraId="4D34DDB8"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FFFF00"/>
            <w:vAlign w:val="bottom"/>
            <w:hideMark/>
          </w:tcPr>
          <w:p w14:paraId="002AAD7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6.1% (-)</w:t>
            </w:r>
          </w:p>
        </w:tc>
        <w:tc>
          <w:tcPr>
            <w:tcW w:w="1495" w:type="dxa"/>
            <w:shd w:val="clear" w:color="auto" w:fill="92D050"/>
            <w:vAlign w:val="bottom"/>
            <w:hideMark/>
          </w:tcPr>
          <w:p w14:paraId="004C9A7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36.2-56.8%</w:t>
            </w:r>
          </w:p>
          <w:p w14:paraId="15CEE6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(1999-2003)</w:t>
            </w:r>
          </w:p>
        </w:tc>
      </w:tr>
      <w:tr w:rsidR="00CF3E28" w:rsidRPr="00CF3E28" w14:paraId="3A199874" w14:textId="77777777" w:rsidTr="005A69F7">
        <w:trPr>
          <w:trHeight w:val="600"/>
        </w:trPr>
        <w:tc>
          <w:tcPr>
            <w:tcW w:w="2515" w:type="dxa"/>
            <w:shd w:val="clear" w:color="auto" w:fill="auto"/>
            <w:vAlign w:val="bottom"/>
            <w:hideMark/>
          </w:tcPr>
          <w:p w14:paraId="10B6EF6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hepatocellular carcinoma</w:t>
            </w:r>
          </w:p>
        </w:tc>
        <w:tc>
          <w:tcPr>
            <w:tcW w:w="1350" w:type="dxa"/>
            <w:shd w:val="clear" w:color="000000" w:fill="D0CECE"/>
            <w:vAlign w:val="bottom"/>
            <w:hideMark/>
          </w:tcPr>
          <w:p w14:paraId="550BCFB6"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412C4BEA"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5B691ED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85.9%</w:t>
            </w:r>
          </w:p>
          <w:p w14:paraId="6AD0AE8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(1997-2004)</w:t>
            </w:r>
          </w:p>
        </w:tc>
        <w:tc>
          <w:tcPr>
            <w:tcW w:w="1350" w:type="dxa"/>
            <w:shd w:val="clear" w:color="000000" w:fill="D9D9D9"/>
            <w:vAlign w:val="bottom"/>
            <w:hideMark/>
          </w:tcPr>
          <w:p w14:paraId="62C3CF53"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FFFF00"/>
            <w:vAlign w:val="bottom"/>
            <w:hideMark/>
          </w:tcPr>
          <w:p w14:paraId="0CF5872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57.3%</w:t>
            </w:r>
          </w:p>
          <w:p w14:paraId="424FDC5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(2003-2006)</w:t>
            </w:r>
          </w:p>
        </w:tc>
        <w:tc>
          <w:tcPr>
            <w:tcW w:w="1440" w:type="dxa"/>
            <w:shd w:val="clear" w:color="auto" w:fill="92D050"/>
            <w:vAlign w:val="bottom"/>
          </w:tcPr>
          <w:p w14:paraId="0CC5777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11.0%</w:t>
            </w:r>
          </w:p>
          <w:p w14:paraId="0E83B82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(1996-1998)</w:t>
            </w:r>
          </w:p>
        </w:tc>
        <w:tc>
          <w:tcPr>
            <w:tcW w:w="1440" w:type="dxa"/>
            <w:shd w:val="clear" w:color="auto" w:fill="FFFF00"/>
            <w:vAlign w:val="bottom"/>
            <w:hideMark/>
          </w:tcPr>
          <w:p w14:paraId="6E3BF63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19.0-63.5%</w:t>
            </w:r>
          </w:p>
          <w:p w14:paraId="0D62BF6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(1982-&lt;1995)</w:t>
            </w:r>
          </w:p>
        </w:tc>
        <w:tc>
          <w:tcPr>
            <w:tcW w:w="1495" w:type="dxa"/>
            <w:shd w:val="clear" w:color="auto" w:fill="FFFF00"/>
            <w:vAlign w:val="bottom"/>
            <w:hideMark/>
          </w:tcPr>
          <w:p w14:paraId="2056B23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53.7%</w:t>
            </w:r>
          </w:p>
          <w:p w14:paraId="38FF6D8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4FC5E07E" w14:textId="77777777" w:rsidTr="005A69F7">
        <w:trPr>
          <w:trHeight w:val="600"/>
        </w:trPr>
        <w:tc>
          <w:tcPr>
            <w:tcW w:w="2515" w:type="dxa"/>
            <w:shd w:val="clear" w:color="auto" w:fill="auto"/>
            <w:vAlign w:val="bottom"/>
            <w:hideMark/>
          </w:tcPr>
          <w:p w14:paraId="02FA6DC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acute liver disease</w:t>
            </w:r>
          </w:p>
        </w:tc>
        <w:tc>
          <w:tcPr>
            <w:tcW w:w="1350" w:type="dxa"/>
            <w:shd w:val="clear" w:color="000000" w:fill="D0CECE"/>
            <w:vAlign w:val="bottom"/>
            <w:hideMark/>
          </w:tcPr>
          <w:p w14:paraId="5C51A097"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428A9707"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tcPr>
          <w:p w14:paraId="59D0ADAD"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hideMark/>
          </w:tcPr>
          <w:p w14:paraId="35A3A049"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hideMark/>
          </w:tcPr>
          <w:p w14:paraId="6148F39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46B52D3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w:t>
            </w:r>
          </w:p>
        </w:tc>
        <w:tc>
          <w:tcPr>
            <w:tcW w:w="1440" w:type="dxa"/>
            <w:shd w:val="clear" w:color="auto" w:fill="FFFF00"/>
            <w:vAlign w:val="bottom"/>
          </w:tcPr>
          <w:p w14:paraId="2F935BA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6.3%</w:t>
            </w:r>
          </w:p>
          <w:p w14:paraId="4330385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w:t>
            </w:r>
          </w:p>
        </w:tc>
        <w:tc>
          <w:tcPr>
            <w:tcW w:w="1440" w:type="dxa"/>
            <w:shd w:val="clear" w:color="auto" w:fill="FF0000"/>
            <w:vAlign w:val="bottom"/>
            <w:hideMark/>
          </w:tcPr>
          <w:p w14:paraId="2BEE223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8.0%-48.0%</w:t>
            </w:r>
          </w:p>
          <w:p w14:paraId="69A2A1A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(&lt;1995)</w:t>
            </w:r>
          </w:p>
        </w:tc>
        <w:tc>
          <w:tcPr>
            <w:tcW w:w="1495" w:type="dxa"/>
            <w:shd w:val="clear" w:color="000000" w:fill="D0CECE"/>
            <w:vAlign w:val="bottom"/>
            <w:hideMark/>
          </w:tcPr>
          <w:p w14:paraId="1F20FE3B"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340FB433" w14:textId="77777777" w:rsidTr="005A69F7">
        <w:trPr>
          <w:trHeight w:val="600"/>
        </w:trPr>
        <w:tc>
          <w:tcPr>
            <w:tcW w:w="2515" w:type="dxa"/>
            <w:shd w:val="clear" w:color="auto" w:fill="auto"/>
            <w:vAlign w:val="bottom"/>
            <w:hideMark/>
          </w:tcPr>
          <w:p w14:paraId="7542316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chronic liver disease</w:t>
            </w:r>
          </w:p>
        </w:tc>
        <w:tc>
          <w:tcPr>
            <w:tcW w:w="1350" w:type="dxa"/>
            <w:shd w:val="clear" w:color="000000" w:fill="D0CECE"/>
            <w:vAlign w:val="bottom"/>
            <w:hideMark/>
          </w:tcPr>
          <w:p w14:paraId="076EA214"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3A4C8267"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tcPr>
          <w:p w14:paraId="2433788B"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hideMark/>
          </w:tcPr>
          <w:p w14:paraId="65A43F24"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FFFF00"/>
            <w:vAlign w:val="bottom"/>
            <w:hideMark/>
          </w:tcPr>
          <w:p w14:paraId="69172F5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73.7%</w:t>
            </w:r>
          </w:p>
          <w:p w14:paraId="397F8EE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(1983-1986)</w:t>
            </w:r>
          </w:p>
        </w:tc>
        <w:tc>
          <w:tcPr>
            <w:tcW w:w="1440" w:type="dxa"/>
            <w:shd w:val="clear" w:color="auto" w:fill="D0CECE" w:themeFill="background2" w:themeFillShade="E6"/>
            <w:vAlign w:val="bottom"/>
          </w:tcPr>
          <w:p w14:paraId="6D99B7D0"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FFFF00"/>
            <w:vAlign w:val="bottom"/>
            <w:hideMark/>
          </w:tcPr>
          <w:p w14:paraId="3D2D917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80.5%</w:t>
            </w:r>
          </w:p>
          <w:p w14:paraId="183323A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(2005-2008)</w:t>
            </w:r>
          </w:p>
        </w:tc>
        <w:tc>
          <w:tcPr>
            <w:tcW w:w="1495" w:type="dxa"/>
            <w:shd w:val="clear" w:color="auto" w:fill="92D050"/>
            <w:vAlign w:val="bottom"/>
            <w:hideMark/>
          </w:tcPr>
          <w:p w14:paraId="7CEC97A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0.0%-86.6%</w:t>
            </w:r>
          </w:p>
          <w:p w14:paraId="1B840DB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(2000-2005)</w:t>
            </w:r>
          </w:p>
        </w:tc>
      </w:tr>
      <w:tr w:rsidR="00CF3E28" w:rsidRPr="00CF3E28" w14:paraId="7DDCC58D" w14:textId="77777777" w:rsidTr="005A69F7">
        <w:trPr>
          <w:trHeight w:val="600"/>
        </w:trPr>
        <w:tc>
          <w:tcPr>
            <w:tcW w:w="2515" w:type="dxa"/>
            <w:shd w:val="clear" w:color="auto" w:fill="auto"/>
            <w:vAlign w:val="bottom"/>
            <w:hideMark/>
          </w:tcPr>
          <w:p w14:paraId="5980C64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Healthcare workers</w:t>
            </w:r>
          </w:p>
        </w:tc>
        <w:tc>
          <w:tcPr>
            <w:tcW w:w="1350" w:type="dxa"/>
            <w:shd w:val="clear" w:color="000000" w:fill="D0CECE"/>
            <w:vAlign w:val="bottom"/>
            <w:hideMark/>
          </w:tcPr>
          <w:p w14:paraId="3C431251"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742291AD"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6D3B9B65"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hideMark/>
          </w:tcPr>
          <w:p w14:paraId="22C5742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2.0%-6.8%</w:t>
            </w:r>
          </w:p>
          <w:p w14:paraId="0C056C1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(1992-2001)</w:t>
            </w:r>
          </w:p>
        </w:tc>
        <w:tc>
          <w:tcPr>
            <w:tcW w:w="1440" w:type="dxa"/>
            <w:shd w:val="clear" w:color="000000" w:fill="D0CECE"/>
            <w:vAlign w:val="bottom"/>
            <w:hideMark/>
          </w:tcPr>
          <w:p w14:paraId="470F5344"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tcPr>
          <w:p w14:paraId="31FA2D0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659EFAE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(2005-2007)</w:t>
            </w:r>
          </w:p>
        </w:tc>
        <w:tc>
          <w:tcPr>
            <w:tcW w:w="1440" w:type="dxa"/>
            <w:shd w:val="clear" w:color="auto" w:fill="92D050"/>
            <w:vAlign w:val="bottom"/>
            <w:hideMark/>
          </w:tcPr>
          <w:p w14:paraId="1F0D409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w:t>
            </w:r>
          </w:p>
          <w:p w14:paraId="5A72FF2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w:t>
            </w:r>
          </w:p>
        </w:tc>
        <w:tc>
          <w:tcPr>
            <w:tcW w:w="1495" w:type="dxa"/>
            <w:shd w:val="clear" w:color="auto" w:fill="92D050"/>
            <w:vAlign w:val="bottom"/>
            <w:hideMark/>
          </w:tcPr>
          <w:p w14:paraId="08B3340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5.6%-6.0%</w:t>
            </w:r>
          </w:p>
          <w:p w14:paraId="5DE0384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(2001-2002)</w:t>
            </w:r>
          </w:p>
        </w:tc>
      </w:tr>
      <w:tr w:rsidR="00CF3E28" w:rsidRPr="00CF3E28" w14:paraId="53240CC8" w14:textId="77777777" w:rsidTr="005A69F7">
        <w:trPr>
          <w:trHeight w:val="600"/>
        </w:trPr>
        <w:tc>
          <w:tcPr>
            <w:tcW w:w="2515" w:type="dxa"/>
            <w:shd w:val="clear" w:color="auto" w:fill="auto"/>
            <w:vAlign w:val="bottom"/>
            <w:hideMark/>
          </w:tcPr>
          <w:p w14:paraId="19939B6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Barbers</w:t>
            </w:r>
          </w:p>
        </w:tc>
        <w:tc>
          <w:tcPr>
            <w:tcW w:w="1350" w:type="dxa"/>
            <w:shd w:val="clear" w:color="000000" w:fill="D0CECE"/>
            <w:vAlign w:val="bottom"/>
            <w:hideMark/>
          </w:tcPr>
          <w:p w14:paraId="4EBE58F9"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77682105"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FF0000"/>
            <w:vAlign w:val="bottom"/>
          </w:tcPr>
          <w:p w14:paraId="70C7B17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12.3%</w:t>
            </w:r>
          </w:p>
          <w:p w14:paraId="37F08E7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50" w:type="dxa"/>
            <w:shd w:val="clear" w:color="000000" w:fill="D0CECE"/>
            <w:vAlign w:val="bottom"/>
            <w:hideMark/>
          </w:tcPr>
          <w:p w14:paraId="2296D396"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hideMark/>
          </w:tcPr>
          <w:p w14:paraId="0F3FDF3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1.1%-5.0%</w:t>
            </w:r>
          </w:p>
          <w:p w14:paraId="2063CE0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(2001-2007)</w:t>
            </w:r>
          </w:p>
        </w:tc>
        <w:tc>
          <w:tcPr>
            <w:tcW w:w="1440" w:type="dxa"/>
            <w:shd w:val="clear" w:color="000000" w:fill="D0CECE"/>
            <w:vAlign w:val="bottom"/>
          </w:tcPr>
          <w:p w14:paraId="2FE4869D"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6D0D1038" w14:textId="77777777" w:rsidR="0095288A" w:rsidRPr="00CF3E28" w:rsidRDefault="0095288A" w:rsidP="00647E70">
            <w:pPr>
              <w:snapToGrid w:val="0"/>
              <w:spacing w:after="0" w:line="360" w:lineRule="auto"/>
              <w:jc w:val="both"/>
              <w:rPr>
                <w:rFonts w:eastAsia="Times New Roman" w:cs="Times New Roman"/>
                <w:szCs w:val="24"/>
              </w:rPr>
            </w:pPr>
          </w:p>
        </w:tc>
        <w:tc>
          <w:tcPr>
            <w:tcW w:w="1495" w:type="dxa"/>
            <w:shd w:val="clear" w:color="000000" w:fill="D0CECE"/>
            <w:vAlign w:val="bottom"/>
            <w:hideMark/>
          </w:tcPr>
          <w:p w14:paraId="293436B8"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3ACF10AF" w14:textId="77777777" w:rsidTr="005A69F7">
        <w:trPr>
          <w:trHeight w:val="600"/>
        </w:trPr>
        <w:tc>
          <w:tcPr>
            <w:tcW w:w="2515" w:type="dxa"/>
            <w:shd w:val="clear" w:color="auto" w:fill="auto"/>
            <w:vAlign w:val="bottom"/>
            <w:hideMark/>
          </w:tcPr>
          <w:p w14:paraId="290B29A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Contact of patients with hepatitis C</w:t>
            </w:r>
          </w:p>
        </w:tc>
        <w:tc>
          <w:tcPr>
            <w:tcW w:w="1350" w:type="dxa"/>
            <w:shd w:val="clear" w:color="000000" w:fill="D0CECE"/>
            <w:vAlign w:val="bottom"/>
            <w:hideMark/>
          </w:tcPr>
          <w:p w14:paraId="2C48B837"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7CCFEEB1"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tcPr>
          <w:p w14:paraId="5004FEE6"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hideMark/>
          </w:tcPr>
          <w:p w14:paraId="6AB3AE78"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9D9D9"/>
            <w:vAlign w:val="bottom"/>
            <w:hideMark/>
          </w:tcPr>
          <w:p w14:paraId="0A392789"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tcPr>
          <w:p w14:paraId="4DAE6280"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36059707" w14:textId="77777777" w:rsidR="0095288A" w:rsidRPr="00CF3E28" w:rsidRDefault="0095288A" w:rsidP="00647E70">
            <w:pPr>
              <w:snapToGrid w:val="0"/>
              <w:spacing w:after="0" w:line="360" w:lineRule="auto"/>
              <w:jc w:val="both"/>
              <w:rPr>
                <w:rFonts w:eastAsia="Times New Roman" w:cs="Times New Roman"/>
                <w:szCs w:val="24"/>
              </w:rPr>
            </w:pPr>
          </w:p>
        </w:tc>
        <w:tc>
          <w:tcPr>
            <w:tcW w:w="1495" w:type="dxa"/>
            <w:shd w:val="clear" w:color="auto" w:fill="92D050"/>
            <w:vAlign w:val="bottom"/>
            <w:hideMark/>
          </w:tcPr>
          <w:p w14:paraId="0F7FA8C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4.3%-38.0%</w:t>
            </w:r>
          </w:p>
          <w:p w14:paraId="2F7BC8B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(2000-2004)</w:t>
            </w:r>
          </w:p>
        </w:tc>
      </w:tr>
      <w:tr w:rsidR="00CF3E28" w:rsidRPr="00CF3E28" w14:paraId="03647704" w14:textId="77777777" w:rsidTr="005A69F7">
        <w:trPr>
          <w:trHeight w:val="600"/>
        </w:trPr>
        <w:tc>
          <w:tcPr>
            <w:tcW w:w="2515" w:type="dxa"/>
            <w:shd w:val="clear" w:color="auto" w:fill="auto"/>
            <w:vAlign w:val="bottom"/>
            <w:hideMark/>
          </w:tcPr>
          <w:p w14:paraId="34BFD00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People who inject drugs</w:t>
            </w:r>
          </w:p>
        </w:tc>
        <w:tc>
          <w:tcPr>
            <w:tcW w:w="1350" w:type="dxa"/>
            <w:shd w:val="clear" w:color="000000" w:fill="D0CECE"/>
            <w:vAlign w:val="bottom"/>
            <w:hideMark/>
          </w:tcPr>
          <w:p w14:paraId="3D9BACAD"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183C3B6C"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FFFF00"/>
            <w:vAlign w:val="bottom"/>
          </w:tcPr>
          <w:p w14:paraId="59C0582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63.0%</w:t>
            </w:r>
          </w:p>
          <w:p w14:paraId="4302B9A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50" w:type="dxa"/>
            <w:shd w:val="clear" w:color="auto" w:fill="92D050"/>
            <w:vAlign w:val="bottom"/>
            <w:hideMark/>
          </w:tcPr>
          <w:p w14:paraId="5A99A5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94.2%</w:t>
            </w:r>
          </w:p>
          <w:p w14:paraId="5369F59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(2010)</w:t>
            </w:r>
          </w:p>
        </w:tc>
        <w:tc>
          <w:tcPr>
            <w:tcW w:w="1440" w:type="dxa"/>
            <w:shd w:val="clear" w:color="auto" w:fill="92D050"/>
            <w:vAlign w:val="bottom"/>
            <w:hideMark/>
          </w:tcPr>
          <w:p w14:paraId="22FF980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22.9%-79.2%</w:t>
            </w:r>
          </w:p>
          <w:p w14:paraId="4277BC7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(2010-2012)</w:t>
            </w:r>
          </w:p>
        </w:tc>
        <w:tc>
          <w:tcPr>
            <w:tcW w:w="1440" w:type="dxa"/>
            <w:shd w:val="clear" w:color="auto" w:fill="D0CECE" w:themeFill="background2" w:themeFillShade="E6"/>
            <w:vAlign w:val="bottom"/>
          </w:tcPr>
          <w:p w14:paraId="0685704E"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hideMark/>
          </w:tcPr>
          <w:p w14:paraId="483222B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21.7%-29.1% (2009-2012)</w:t>
            </w:r>
          </w:p>
        </w:tc>
        <w:tc>
          <w:tcPr>
            <w:tcW w:w="1495" w:type="dxa"/>
            <w:shd w:val="clear" w:color="auto" w:fill="FFFF00"/>
            <w:vAlign w:val="bottom"/>
            <w:hideMark/>
          </w:tcPr>
          <w:p w14:paraId="466AEA8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57.0%</w:t>
            </w:r>
          </w:p>
          <w:p w14:paraId="0EB2FB6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E20637E" w14:textId="77777777" w:rsidTr="005A69F7">
        <w:trPr>
          <w:trHeight w:val="600"/>
        </w:trPr>
        <w:tc>
          <w:tcPr>
            <w:tcW w:w="2515" w:type="dxa"/>
            <w:shd w:val="clear" w:color="auto" w:fill="auto"/>
            <w:vAlign w:val="center"/>
            <w:hideMark/>
          </w:tcPr>
          <w:p w14:paraId="403695F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Prisoners</w:t>
            </w:r>
          </w:p>
        </w:tc>
        <w:tc>
          <w:tcPr>
            <w:tcW w:w="1350" w:type="dxa"/>
            <w:shd w:val="clear" w:color="000000" w:fill="D0CECE"/>
            <w:vAlign w:val="bottom"/>
            <w:hideMark/>
          </w:tcPr>
          <w:p w14:paraId="09230EF4"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2101564C"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4B58692A"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hideMark/>
          </w:tcPr>
          <w:p w14:paraId="19C75C0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23.7%</w:t>
            </w:r>
          </w:p>
          <w:p w14:paraId="102173D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w:t>
            </w:r>
          </w:p>
        </w:tc>
        <w:tc>
          <w:tcPr>
            <w:tcW w:w="1440" w:type="dxa"/>
            <w:shd w:val="clear" w:color="000000" w:fill="D0CECE"/>
            <w:vAlign w:val="bottom"/>
            <w:hideMark/>
          </w:tcPr>
          <w:p w14:paraId="6E660B5E"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tcPr>
          <w:p w14:paraId="5BCF168C"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32A0ED60" w14:textId="77777777" w:rsidR="0095288A" w:rsidRPr="00CF3E28" w:rsidRDefault="0095288A" w:rsidP="00647E70">
            <w:pPr>
              <w:snapToGrid w:val="0"/>
              <w:spacing w:after="0" w:line="360" w:lineRule="auto"/>
              <w:jc w:val="both"/>
              <w:rPr>
                <w:rFonts w:eastAsia="Times New Roman" w:cs="Times New Roman"/>
                <w:szCs w:val="24"/>
              </w:rPr>
            </w:pPr>
          </w:p>
        </w:tc>
        <w:tc>
          <w:tcPr>
            <w:tcW w:w="1495" w:type="dxa"/>
            <w:shd w:val="clear" w:color="000000" w:fill="D0CECE"/>
            <w:vAlign w:val="bottom"/>
            <w:hideMark/>
          </w:tcPr>
          <w:p w14:paraId="62BF40A8"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7A7EC5F9" w14:textId="77777777" w:rsidTr="005A69F7">
        <w:trPr>
          <w:trHeight w:val="600"/>
        </w:trPr>
        <w:tc>
          <w:tcPr>
            <w:tcW w:w="2515" w:type="dxa"/>
            <w:shd w:val="clear" w:color="auto" w:fill="auto"/>
            <w:vAlign w:val="bottom"/>
          </w:tcPr>
          <w:p w14:paraId="1B95B94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HIV and/or other sexually transmitted infection</w:t>
            </w:r>
          </w:p>
        </w:tc>
        <w:tc>
          <w:tcPr>
            <w:tcW w:w="1350" w:type="dxa"/>
            <w:shd w:val="clear" w:color="000000" w:fill="D0CECE"/>
            <w:vAlign w:val="bottom"/>
          </w:tcPr>
          <w:p w14:paraId="59F1D732"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2DD9836A"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0C9342B7"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tcPr>
          <w:p w14:paraId="08732BB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44.9%-54.1%</w:t>
            </w:r>
          </w:p>
          <w:p w14:paraId="4560DF0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w:t>
            </w:r>
          </w:p>
        </w:tc>
        <w:tc>
          <w:tcPr>
            <w:tcW w:w="1440" w:type="dxa"/>
            <w:shd w:val="clear" w:color="auto" w:fill="92D050"/>
            <w:vAlign w:val="bottom"/>
          </w:tcPr>
          <w:p w14:paraId="3058D75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5.4%</w:t>
            </w:r>
          </w:p>
          <w:p w14:paraId="5B49657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(2006-2010)</w:t>
            </w:r>
          </w:p>
        </w:tc>
        <w:tc>
          <w:tcPr>
            <w:tcW w:w="1440" w:type="dxa"/>
            <w:shd w:val="clear" w:color="auto" w:fill="92D050"/>
            <w:vAlign w:val="bottom"/>
          </w:tcPr>
          <w:p w14:paraId="29C5752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1.7%</w:t>
            </w:r>
          </w:p>
          <w:p w14:paraId="172CD9A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(2010-2012)</w:t>
            </w:r>
          </w:p>
        </w:tc>
        <w:tc>
          <w:tcPr>
            <w:tcW w:w="1440" w:type="dxa"/>
            <w:shd w:val="clear" w:color="auto" w:fill="92D050"/>
            <w:vAlign w:val="bottom"/>
          </w:tcPr>
          <w:p w14:paraId="2EA685C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35.5%</w:t>
            </w:r>
          </w:p>
          <w:p w14:paraId="4567004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(1997-2006)</w:t>
            </w:r>
          </w:p>
        </w:tc>
        <w:tc>
          <w:tcPr>
            <w:tcW w:w="1495" w:type="dxa"/>
            <w:shd w:val="clear" w:color="000000" w:fill="D0CECE"/>
            <w:vAlign w:val="bottom"/>
          </w:tcPr>
          <w:p w14:paraId="1B828D98"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148C31E" w14:textId="77777777" w:rsidTr="005A69F7">
        <w:trPr>
          <w:trHeight w:val="600"/>
        </w:trPr>
        <w:tc>
          <w:tcPr>
            <w:tcW w:w="2515" w:type="dxa"/>
            <w:shd w:val="clear" w:color="auto" w:fill="auto"/>
            <w:vAlign w:val="bottom"/>
            <w:hideMark/>
          </w:tcPr>
          <w:p w14:paraId="6C7DE5C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Sex workers</w:t>
            </w:r>
          </w:p>
        </w:tc>
        <w:tc>
          <w:tcPr>
            <w:tcW w:w="1350" w:type="dxa"/>
            <w:shd w:val="clear" w:color="000000" w:fill="D0CECE"/>
            <w:vAlign w:val="bottom"/>
            <w:hideMark/>
          </w:tcPr>
          <w:p w14:paraId="34E4FB1B"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4F81FF5E"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492E9AB4"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92D050"/>
            <w:vAlign w:val="bottom"/>
            <w:hideMark/>
          </w:tcPr>
          <w:p w14:paraId="1BF1D84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5.2%-7.3% (2010-2011)</w:t>
            </w:r>
          </w:p>
        </w:tc>
        <w:tc>
          <w:tcPr>
            <w:tcW w:w="1440" w:type="dxa"/>
            <w:shd w:val="clear" w:color="000000" w:fill="D0CECE"/>
            <w:vAlign w:val="bottom"/>
            <w:hideMark/>
          </w:tcPr>
          <w:p w14:paraId="28025942"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tcPr>
          <w:p w14:paraId="7D27076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0.0%-5.1%</w:t>
            </w:r>
          </w:p>
          <w:p w14:paraId="5D54C14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(2011-2012)</w:t>
            </w:r>
          </w:p>
        </w:tc>
        <w:tc>
          <w:tcPr>
            <w:tcW w:w="1440" w:type="dxa"/>
            <w:shd w:val="clear" w:color="auto" w:fill="92D050"/>
            <w:vAlign w:val="bottom"/>
            <w:hideMark/>
          </w:tcPr>
          <w:p w14:paraId="1786C0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w:t>
            </w:r>
          </w:p>
          <w:p w14:paraId="279D029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w:t>
            </w:r>
          </w:p>
        </w:tc>
        <w:tc>
          <w:tcPr>
            <w:tcW w:w="1495" w:type="dxa"/>
            <w:shd w:val="clear" w:color="000000" w:fill="D0CECE"/>
            <w:vAlign w:val="bottom"/>
            <w:hideMark/>
          </w:tcPr>
          <w:p w14:paraId="4D79B605"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63437C14" w14:textId="77777777" w:rsidTr="005A69F7">
        <w:trPr>
          <w:trHeight w:val="600"/>
        </w:trPr>
        <w:tc>
          <w:tcPr>
            <w:tcW w:w="2515" w:type="dxa"/>
            <w:shd w:val="clear" w:color="auto" w:fill="auto"/>
            <w:vAlign w:val="bottom"/>
            <w:hideMark/>
          </w:tcPr>
          <w:p w14:paraId="6F7245E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Men who have sex with men</w:t>
            </w:r>
          </w:p>
        </w:tc>
        <w:tc>
          <w:tcPr>
            <w:tcW w:w="1350" w:type="dxa"/>
            <w:shd w:val="clear" w:color="000000" w:fill="D0CECE"/>
            <w:vAlign w:val="bottom"/>
            <w:hideMark/>
          </w:tcPr>
          <w:p w14:paraId="0DF1110E"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auto" w:fill="D0CECE" w:themeFill="background2" w:themeFillShade="E6"/>
            <w:vAlign w:val="bottom"/>
          </w:tcPr>
          <w:p w14:paraId="7428010D"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tcPr>
          <w:p w14:paraId="3DBD4E0D" w14:textId="77777777" w:rsidR="0095288A" w:rsidRPr="00CF3E28" w:rsidRDefault="0095288A" w:rsidP="00647E70">
            <w:pPr>
              <w:snapToGrid w:val="0"/>
              <w:spacing w:after="0" w:line="360" w:lineRule="auto"/>
              <w:jc w:val="both"/>
              <w:rPr>
                <w:rFonts w:eastAsia="Times New Roman" w:cs="Times New Roman"/>
                <w:szCs w:val="24"/>
              </w:rPr>
            </w:pPr>
          </w:p>
        </w:tc>
        <w:tc>
          <w:tcPr>
            <w:tcW w:w="1350" w:type="dxa"/>
            <w:shd w:val="clear" w:color="000000" w:fill="D0CECE"/>
            <w:vAlign w:val="bottom"/>
            <w:hideMark/>
          </w:tcPr>
          <w:p w14:paraId="22682C28"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000000" w:fill="D0CECE"/>
            <w:vAlign w:val="bottom"/>
            <w:hideMark/>
          </w:tcPr>
          <w:p w14:paraId="1172AF6F"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shd w:val="clear" w:color="auto" w:fill="92D050"/>
            <w:vAlign w:val="bottom"/>
          </w:tcPr>
          <w:p w14:paraId="77C0F1F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0.0%-5.9%</w:t>
            </w:r>
          </w:p>
          <w:p w14:paraId="400E82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(2011-2012)</w:t>
            </w:r>
          </w:p>
        </w:tc>
        <w:tc>
          <w:tcPr>
            <w:tcW w:w="1440" w:type="dxa"/>
            <w:shd w:val="clear" w:color="000000" w:fill="D0CECE"/>
            <w:vAlign w:val="bottom"/>
            <w:hideMark/>
          </w:tcPr>
          <w:p w14:paraId="07AC257F" w14:textId="77777777" w:rsidR="0095288A" w:rsidRPr="00CF3E28" w:rsidRDefault="0095288A" w:rsidP="00647E70">
            <w:pPr>
              <w:snapToGrid w:val="0"/>
              <w:spacing w:after="0" w:line="360" w:lineRule="auto"/>
              <w:jc w:val="both"/>
              <w:rPr>
                <w:rFonts w:eastAsia="Times New Roman" w:cs="Times New Roman"/>
                <w:szCs w:val="24"/>
              </w:rPr>
            </w:pPr>
          </w:p>
        </w:tc>
        <w:tc>
          <w:tcPr>
            <w:tcW w:w="1495" w:type="dxa"/>
            <w:shd w:val="clear" w:color="000000" w:fill="D0CECE"/>
            <w:vAlign w:val="bottom"/>
            <w:hideMark/>
          </w:tcPr>
          <w:p w14:paraId="72272857" w14:textId="77777777" w:rsidR="0095288A" w:rsidRPr="00CF3E28" w:rsidRDefault="0095288A" w:rsidP="00647E70">
            <w:pPr>
              <w:snapToGrid w:val="0"/>
              <w:spacing w:after="0" w:line="360" w:lineRule="auto"/>
              <w:jc w:val="both"/>
              <w:rPr>
                <w:rFonts w:eastAsia="Times New Roman" w:cs="Times New Roman"/>
                <w:szCs w:val="24"/>
              </w:rPr>
            </w:pPr>
          </w:p>
        </w:tc>
      </w:tr>
    </w:tbl>
    <w:p w14:paraId="2EFBE974" w14:textId="77777777" w:rsidR="0095288A" w:rsidRPr="00CF3E28" w:rsidRDefault="0095288A" w:rsidP="00647E70">
      <w:pPr>
        <w:snapToGrid w:val="0"/>
        <w:spacing w:after="0" w:line="360" w:lineRule="auto"/>
        <w:jc w:val="both"/>
        <w:rPr>
          <w:rFonts w:cs="Times New Roman"/>
          <w:b/>
          <w:szCs w:val="24"/>
        </w:rPr>
      </w:pPr>
      <w:r w:rsidRPr="00CF3E28">
        <w:rPr>
          <w:rFonts w:cs="Times New Roman"/>
          <w:b/>
          <w:szCs w:val="24"/>
        </w:rPr>
        <w:br w:type="page"/>
      </w:r>
    </w:p>
    <w:p w14:paraId="1137C6FC" w14:textId="0EC7C610" w:rsidR="0095288A" w:rsidRPr="00CF3E28" w:rsidRDefault="0095288A" w:rsidP="00647E70">
      <w:pPr>
        <w:pStyle w:val="Heading1"/>
        <w:snapToGrid w:val="0"/>
        <w:spacing w:before="0" w:line="360" w:lineRule="auto"/>
        <w:jc w:val="both"/>
        <w:rPr>
          <w:szCs w:val="24"/>
        </w:rPr>
      </w:pPr>
      <w:r w:rsidRPr="00CF3E28">
        <w:rPr>
          <w:szCs w:val="24"/>
        </w:rPr>
        <w:lastRenderedPageBreak/>
        <w:t>Table 2</w:t>
      </w:r>
      <w:r w:rsidR="00C74778">
        <w:rPr>
          <w:rFonts w:eastAsia="DengXian" w:hint="eastAsia"/>
          <w:szCs w:val="24"/>
          <w:lang w:eastAsia="zh-CN"/>
        </w:rPr>
        <w:t xml:space="preserve"> </w:t>
      </w:r>
      <w:r w:rsidRPr="00CF3E28">
        <w:rPr>
          <w:szCs w:val="24"/>
        </w:rPr>
        <w:t>Hepatitis C antibody prevalence evidence gap mapping with quality assessment, Arab Peninsula (prevalence, year of data collection, green: good quality, yellow: average quality, red: poor quality, grey: no data, *authors with conflict of interest)</w:t>
      </w:r>
    </w:p>
    <w:tbl>
      <w:tblPr>
        <w:tblW w:w="13665" w:type="dxa"/>
        <w:tblLook w:val="04A0" w:firstRow="1" w:lastRow="0" w:firstColumn="1" w:lastColumn="0" w:noHBand="0" w:noVBand="1"/>
      </w:tblPr>
      <w:tblGrid>
        <w:gridCol w:w="2704"/>
        <w:gridCol w:w="1047"/>
        <w:gridCol w:w="1506"/>
        <w:gridCol w:w="1319"/>
        <w:gridCol w:w="1923"/>
        <w:gridCol w:w="2080"/>
        <w:gridCol w:w="1624"/>
        <w:gridCol w:w="1462"/>
      </w:tblGrid>
      <w:tr w:rsidR="00CF3E28" w:rsidRPr="00CF3E28" w14:paraId="73170E44" w14:textId="77777777" w:rsidTr="005A69F7">
        <w:trPr>
          <w:trHeight w:val="600"/>
        </w:trPr>
        <w:tc>
          <w:tcPr>
            <w:tcW w:w="27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95BB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w:t>
            </w:r>
          </w:p>
        </w:tc>
        <w:tc>
          <w:tcPr>
            <w:tcW w:w="978" w:type="dxa"/>
            <w:tcBorders>
              <w:top w:val="single" w:sz="4" w:space="0" w:color="auto"/>
              <w:left w:val="nil"/>
              <w:bottom w:val="single" w:sz="4" w:space="0" w:color="auto"/>
              <w:right w:val="single" w:sz="4" w:space="0" w:color="auto"/>
            </w:tcBorders>
            <w:shd w:val="clear" w:color="auto" w:fill="auto"/>
            <w:vAlign w:val="bottom"/>
            <w:hideMark/>
          </w:tcPr>
          <w:p w14:paraId="64A0F8E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Bahrain</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0E79022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Kuwait</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14:paraId="53540B9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Oman</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5A4CE0D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Qatar</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14:paraId="525A7B2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Saudi Arabia</w:t>
            </w:r>
          </w:p>
        </w:tc>
        <w:tc>
          <w:tcPr>
            <w:tcW w:w="1635" w:type="dxa"/>
            <w:tcBorders>
              <w:top w:val="single" w:sz="4" w:space="0" w:color="auto"/>
              <w:left w:val="nil"/>
              <w:bottom w:val="single" w:sz="4" w:space="0" w:color="auto"/>
              <w:right w:val="single" w:sz="4" w:space="0" w:color="auto"/>
            </w:tcBorders>
            <w:shd w:val="clear" w:color="auto" w:fill="auto"/>
            <w:vAlign w:val="bottom"/>
            <w:hideMark/>
          </w:tcPr>
          <w:p w14:paraId="7433B2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United Arab Emirates</w:t>
            </w:r>
          </w:p>
        </w:tc>
        <w:tc>
          <w:tcPr>
            <w:tcW w:w="1462" w:type="dxa"/>
            <w:tcBorders>
              <w:top w:val="single" w:sz="4" w:space="0" w:color="auto"/>
              <w:left w:val="nil"/>
              <w:bottom w:val="single" w:sz="4" w:space="0" w:color="auto"/>
              <w:right w:val="single" w:sz="4" w:space="0" w:color="auto"/>
            </w:tcBorders>
            <w:shd w:val="clear" w:color="auto" w:fill="auto"/>
            <w:vAlign w:val="bottom"/>
            <w:hideMark/>
          </w:tcPr>
          <w:p w14:paraId="7E5A8E6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Yemen</w:t>
            </w:r>
          </w:p>
        </w:tc>
      </w:tr>
      <w:tr w:rsidR="00CF3E28" w:rsidRPr="00CF3E28" w14:paraId="12CA63F0" w14:textId="77777777" w:rsidTr="005A69F7">
        <w:trPr>
          <w:trHeight w:val="15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568B2DB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Blood donors</w:t>
            </w:r>
          </w:p>
        </w:tc>
        <w:tc>
          <w:tcPr>
            <w:tcW w:w="978" w:type="dxa"/>
            <w:tcBorders>
              <w:top w:val="nil"/>
              <w:left w:val="nil"/>
              <w:bottom w:val="single" w:sz="4" w:space="0" w:color="auto"/>
              <w:right w:val="single" w:sz="4" w:space="0" w:color="auto"/>
            </w:tcBorders>
            <w:shd w:val="clear" w:color="000000" w:fill="D0CECE"/>
            <w:vAlign w:val="bottom"/>
            <w:hideMark/>
          </w:tcPr>
          <w:p w14:paraId="34662F7C"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auto" w:fill="92D050"/>
            <w:vAlign w:val="bottom"/>
            <w:hideMark/>
          </w:tcPr>
          <w:p w14:paraId="4F3865A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0.8%-1.2%</w:t>
            </w:r>
          </w:p>
          <w:p w14:paraId="41A003E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(nationals)</w:t>
            </w:r>
          </w:p>
          <w:p w14:paraId="32C22E5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w:t>
            </w:r>
          </w:p>
          <w:p w14:paraId="5E78009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5.4%-13.5%</w:t>
            </w:r>
          </w:p>
          <w:p w14:paraId="3CBB83E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(migrants)</w:t>
            </w:r>
          </w:p>
          <w:p w14:paraId="00C0606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w:t>
            </w:r>
          </w:p>
        </w:tc>
        <w:tc>
          <w:tcPr>
            <w:tcW w:w="1335" w:type="dxa"/>
            <w:tcBorders>
              <w:top w:val="nil"/>
              <w:left w:val="nil"/>
              <w:bottom w:val="single" w:sz="4" w:space="0" w:color="auto"/>
              <w:right w:val="single" w:sz="4" w:space="0" w:color="auto"/>
            </w:tcBorders>
            <w:shd w:val="clear" w:color="auto" w:fill="92D050"/>
            <w:vAlign w:val="bottom"/>
            <w:hideMark/>
          </w:tcPr>
          <w:p w14:paraId="6F402D2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0.4%-0.7%</w:t>
            </w:r>
          </w:p>
          <w:p w14:paraId="0C123A0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(2006-2011)</w:t>
            </w:r>
          </w:p>
        </w:tc>
        <w:tc>
          <w:tcPr>
            <w:tcW w:w="1926" w:type="dxa"/>
            <w:tcBorders>
              <w:top w:val="nil"/>
              <w:left w:val="nil"/>
              <w:bottom w:val="single" w:sz="4" w:space="0" w:color="auto"/>
              <w:right w:val="single" w:sz="4" w:space="0" w:color="auto"/>
            </w:tcBorders>
            <w:shd w:val="clear" w:color="auto" w:fill="FFFF00"/>
            <w:vAlign w:val="bottom"/>
            <w:hideMark/>
          </w:tcPr>
          <w:p w14:paraId="32489E0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 (nationals and migrants)</w:t>
            </w:r>
          </w:p>
          <w:p w14:paraId="26E2F5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0.5%(nationals)</w:t>
            </w:r>
          </w:p>
          <w:p w14:paraId="6BE713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2080" w:type="dxa"/>
            <w:tcBorders>
              <w:top w:val="nil"/>
              <w:left w:val="nil"/>
              <w:bottom w:val="single" w:sz="4" w:space="0" w:color="auto"/>
              <w:right w:val="single" w:sz="4" w:space="0" w:color="auto"/>
            </w:tcBorders>
            <w:shd w:val="clear" w:color="auto" w:fill="92D050"/>
            <w:vAlign w:val="bottom"/>
            <w:hideMark/>
          </w:tcPr>
          <w:p w14:paraId="1AEAD0F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0.0%-5.6% (nationals and migrants, 1988-2009)</w:t>
            </w:r>
          </w:p>
          <w:p w14:paraId="3D5FEDD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0.4%-4.2% (nationals, 1990-2009)</w:t>
            </w:r>
          </w:p>
          <w:p w14:paraId="24346E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0.0%-34.0% (migrant, 1990-2002)</w:t>
            </w:r>
          </w:p>
        </w:tc>
        <w:tc>
          <w:tcPr>
            <w:tcW w:w="1635" w:type="dxa"/>
            <w:tcBorders>
              <w:top w:val="nil"/>
              <w:left w:val="nil"/>
              <w:bottom w:val="single" w:sz="4" w:space="0" w:color="auto"/>
              <w:right w:val="single" w:sz="4" w:space="0" w:color="auto"/>
            </w:tcBorders>
            <w:shd w:val="clear" w:color="auto" w:fill="92D050"/>
            <w:vAlign w:val="bottom"/>
            <w:hideMark/>
          </w:tcPr>
          <w:p w14:paraId="0A78835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0.5%-1.1%</w:t>
            </w:r>
          </w:p>
          <w:p w14:paraId="4C52CA9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(2004-2009)</w:t>
            </w:r>
          </w:p>
        </w:tc>
        <w:tc>
          <w:tcPr>
            <w:tcW w:w="1462" w:type="dxa"/>
            <w:tcBorders>
              <w:top w:val="nil"/>
              <w:left w:val="nil"/>
              <w:bottom w:val="single" w:sz="4" w:space="0" w:color="auto"/>
              <w:right w:val="single" w:sz="4" w:space="0" w:color="auto"/>
            </w:tcBorders>
            <w:shd w:val="clear" w:color="auto" w:fill="92D050"/>
            <w:vAlign w:val="bottom"/>
            <w:hideMark/>
          </w:tcPr>
          <w:p w14:paraId="1F32C89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1.7%</w:t>
            </w:r>
          </w:p>
          <w:p w14:paraId="7A470CF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w:t>
            </w:r>
          </w:p>
        </w:tc>
      </w:tr>
      <w:tr w:rsidR="00CF3E28" w:rsidRPr="00CF3E28" w14:paraId="2A72C9FC" w14:textId="77777777" w:rsidTr="005A69F7">
        <w:trPr>
          <w:trHeight w:val="827"/>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7968A4C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Pregnant women</w:t>
            </w:r>
          </w:p>
        </w:tc>
        <w:tc>
          <w:tcPr>
            <w:tcW w:w="978" w:type="dxa"/>
            <w:tcBorders>
              <w:top w:val="nil"/>
              <w:left w:val="nil"/>
              <w:bottom w:val="single" w:sz="4" w:space="0" w:color="auto"/>
              <w:right w:val="single" w:sz="4" w:space="0" w:color="auto"/>
            </w:tcBorders>
            <w:shd w:val="clear" w:color="000000" w:fill="D0CECE"/>
            <w:vAlign w:val="bottom"/>
            <w:hideMark/>
          </w:tcPr>
          <w:p w14:paraId="3E878300"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6FB95CC1"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35285C70"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686F0622"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064B313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0.1-4.6%</w:t>
            </w:r>
          </w:p>
          <w:p w14:paraId="0DAB4C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(1989-2002)</w:t>
            </w:r>
          </w:p>
        </w:tc>
        <w:tc>
          <w:tcPr>
            <w:tcW w:w="1635" w:type="dxa"/>
            <w:tcBorders>
              <w:top w:val="nil"/>
              <w:left w:val="nil"/>
              <w:bottom w:val="single" w:sz="4" w:space="0" w:color="auto"/>
              <w:right w:val="single" w:sz="4" w:space="0" w:color="auto"/>
            </w:tcBorders>
            <w:shd w:val="clear" w:color="auto" w:fill="92D050"/>
            <w:vAlign w:val="bottom"/>
            <w:hideMark/>
          </w:tcPr>
          <w:p w14:paraId="7F93E58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13.0%-13.4% (migrants)</w:t>
            </w:r>
          </w:p>
          <w:p w14:paraId="67D9429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(1994-1996)</w:t>
            </w:r>
          </w:p>
        </w:tc>
        <w:tc>
          <w:tcPr>
            <w:tcW w:w="1462" w:type="dxa"/>
            <w:tcBorders>
              <w:top w:val="nil"/>
              <w:left w:val="nil"/>
              <w:bottom w:val="single" w:sz="4" w:space="0" w:color="auto"/>
              <w:right w:val="single" w:sz="4" w:space="0" w:color="auto"/>
            </w:tcBorders>
            <w:shd w:val="clear" w:color="auto" w:fill="92D050"/>
            <w:vAlign w:val="bottom"/>
            <w:hideMark/>
          </w:tcPr>
          <w:p w14:paraId="14DC468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3.3%-8.5%</w:t>
            </w:r>
          </w:p>
          <w:p w14:paraId="618AF20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(2011)</w:t>
            </w:r>
          </w:p>
        </w:tc>
      </w:tr>
      <w:tr w:rsidR="00CF3E28" w:rsidRPr="00CF3E28" w14:paraId="0ED33272"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10BB962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Children</w:t>
            </w:r>
          </w:p>
        </w:tc>
        <w:tc>
          <w:tcPr>
            <w:tcW w:w="978" w:type="dxa"/>
            <w:tcBorders>
              <w:top w:val="nil"/>
              <w:left w:val="nil"/>
              <w:bottom w:val="single" w:sz="4" w:space="0" w:color="auto"/>
              <w:right w:val="single" w:sz="4" w:space="0" w:color="auto"/>
            </w:tcBorders>
            <w:shd w:val="clear" w:color="000000" w:fill="D0CECE"/>
            <w:vAlign w:val="bottom"/>
            <w:hideMark/>
          </w:tcPr>
          <w:p w14:paraId="077CF6B8"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6011B76D"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22B6AE7C"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55509560"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0F7F64E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0.7%-1.8%</w:t>
            </w:r>
          </w:p>
          <w:p w14:paraId="254EFA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(1989-2002)</w:t>
            </w:r>
          </w:p>
        </w:tc>
        <w:tc>
          <w:tcPr>
            <w:tcW w:w="1635" w:type="dxa"/>
            <w:tcBorders>
              <w:top w:val="nil"/>
              <w:left w:val="nil"/>
              <w:bottom w:val="single" w:sz="4" w:space="0" w:color="auto"/>
              <w:right w:val="single" w:sz="4" w:space="0" w:color="auto"/>
            </w:tcBorders>
            <w:shd w:val="clear" w:color="000000" w:fill="D0CECE"/>
            <w:vAlign w:val="bottom"/>
            <w:hideMark/>
          </w:tcPr>
          <w:p w14:paraId="61F5F20F"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auto" w:fill="92D050"/>
            <w:vAlign w:val="bottom"/>
            <w:hideMark/>
          </w:tcPr>
          <w:p w14:paraId="33541BA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w:t>
            </w:r>
          </w:p>
          <w:p w14:paraId="3CB5358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(2007-2009)</w:t>
            </w:r>
          </w:p>
        </w:tc>
      </w:tr>
      <w:tr w:rsidR="00CF3E28" w:rsidRPr="00CF3E28" w14:paraId="689BF437" w14:textId="77777777" w:rsidTr="005A69F7">
        <w:trPr>
          <w:trHeight w:val="9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5742EDF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Hemodialysis, renal dialysis, and/or dialysis patients</w:t>
            </w:r>
          </w:p>
        </w:tc>
        <w:tc>
          <w:tcPr>
            <w:tcW w:w="978" w:type="dxa"/>
            <w:tcBorders>
              <w:top w:val="nil"/>
              <w:left w:val="nil"/>
              <w:bottom w:val="single" w:sz="4" w:space="0" w:color="auto"/>
              <w:right w:val="single" w:sz="4" w:space="0" w:color="auto"/>
            </w:tcBorders>
            <w:shd w:val="clear" w:color="auto" w:fill="FF0000"/>
            <w:vAlign w:val="bottom"/>
            <w:hideMark/>
          </w:tcPr>
          <w:p w14:paraId="3DAF2F0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9.2%</w:t>
            </w:r>
          </w:p>
          <w:p w14:paraId="04AC491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512" w:type="dxa"/>
            <w:tcBorders>
              <w:top w:val="nil"/>
              <w:left w:val="nil"/>
              <w:bottom w:val="single" w:sz="4" w:space="0" w:color="auto"/>
              <w:right w:val="single" w:sz="4" w:space="0" w:color="auto"/>
            </w:tcBorders>
            <w:shd w:val="clear" w:color="auto" w:fill="92D050"/>
            <w:vAlign w:val="bottom"/>
            <w:hideMark/>
          </w:tcPr>
          <w:p w14:paraId="607D6CA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27.0%-71.0%</w:t>
            </w:r>
          </w:p>
          <w:p w14:paraId="46BED07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(1992-1995)</w:t>
            </w:r>
          </w:p>
        </w:tc>
        <w:tc>
          <w:tcPr>
            <w:tcW w:w="1335" w:type="dxa"/>
            <w:tcBorders>
              <w:top w:val="nil"/>
              <w:left w:val="nil"/>
              <w:bottom w:val="single" w:sz="4" w:space="0" w:color="auto"/>
              <w:right w:val="single" w:sz="4" w:space="0" w:color="auto"/>
            </w:tcBorders>
            <w:shd w:val="clear" w:color="auto" w:fill="92D050"/>
            <w:vAlign w:val="bottom"/>
            <w:hideMark/>
          </w:tcPr>
          <w:p w14:paraId="2151024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26.5%</w:t>
            </w:r>
          </w:p>
          <w:p w14:paraId="3BD0765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(1991)</w:t>
            </w:r>
          </w:p>
        </w:tc>
        <w:tc>
          <w:tcPr>
            <w:tcW w:w="1926" w:type="dxa"/>
            <w:tcBorders>
              <w:top w:val="nil"/>
              <w:left w:val="nil"/>
              <w:bottom w:val="single" w:sz="4" w:space="0" w:color="auto"/>
              <w:right w:val="single" w:sz="4" w:space="0" w:color="auto"/>
            </w:tcBorders>
            <w:shd w:val="clear" w:color="auto" w:fill="FFFF00"/>
            <w:vAlign w:val="bottom"/>
            <w:hideMark/>
          </w:tcPr>
          <w:p w14:paraId="4757E12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44.6%</w:t>
            </w:r>
          </w:p>
          <w:p w14:paraId="1166A72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2080" w:type="dxa"/>
            <w:tcBorders>
              <w:top w:val="nil"/>
              <w:left w:val="nil"/>
              <w:bottom w:val="single" w:sz="4" w:space="0" w:color="auto"/>
              <w:right w:val="single" w:sz="4" w:space="0" w:color="auto"/>
            </w:tcBorders>
            <w:shd w:val="clear" w:color="auto" w:fill="92D050"/>
            <w:vAlign w:val="bottom"/>
            <w:hideMark/>
          </w:tcPr>
          <w:p w14:paraId="2A2796A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14.7%-78.2%</w:t>
            </w:r>
          </w:p>
          <w:p w14:paraId="4BCA63F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(1995—2008)</w:t>
            </w:r>
          </w:p>
        </w:tc>
        <w:tc>
          <w:tcPr>
            <w:tcW w:w="1635" w:type="dxa"/>
            <w:tcBorders>
              <w:top w:val="nil"/>
              <w:left w:val="nil"/>
              <w:bottom w:val="single" w:sz="4" w:space="0" w:color="auto"/>
              <w:right w:val="single" w:sz="4" w:space="0" w:color="auto"/>
            </w:tcBorders>
            <w:shd w:val="clear" w:color="auto" w:fill="92D050"/>
            <w:vAlign w:val="bottom"/>
            <w:hideMark/>
          </w:tcPr>
          <w:p w14:paraId="2E6923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24.4%</w:t>
            </w:r>
          </w:p>
          <w:p w14:paraId="127E889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(1991-1993)</w:t>
            </w:r>
          </w:p>
        </w:tc>
        <w:tc>
          <w:tcPr>
            <w:tcW w:w="1462" w:type="dxa"/>
            <w:tcBorders>
              <w:top w:val="nil"/>
              <w:left w:val="nil"/>
              <w:bottom w:val="single" w:sz="4" w:space="0" w:color="auto"/>
              <w:right w:val="single" w:sz="4" w:space="0" w:color="auto"/>
            </w:tcBorders>
            <w:shd w:val="clear" w:color="auto" w:fill="92D050"/>
            <w:noWrap/>
            <w:vAlign w:val="bottom"/>
            <w:hideMark/>
          </w:tcPr>
          <w:p w14:paraId="1B49FE1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40.0%-62.7%</w:t>
            </w:r>
          </w:p>
          <w:p w14:paraId="00A582E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(1997-2013)</w:t>
            </w:r>
          </w:p>
        </w:tc>
      </w:tr>
      <w:tr w:rsidR="00CF3E28" w:rsidRPr="00CF3E28" w14:paraId="0EA556EB" w14:textId="77777777" w:rsidTr="005A69F7">
        <w:trPr>
          <w:trHeight w:val="9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41F4DE7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Hemophiliac or other bleeding disorder patients</w:t>
            </w:r>
          </w:p>
        </w:tc>
        <w:tc>
          <w:tcPr>
            <w:tcW w:w="978" w:type="dxa"/>
            <w:tcBorders>
              <w:top w:val="nil"/>
              <w:left w:val="nil"/>
              <w:bottom w:val="single" w:sz="4" w:space="0" w:color="auto"/>
              <w:right w:val="single" w:sz="4" w:space="0" w:color="auto"/>
            </w:tcBorders>
            <w:shd w:val="clear" w:color="auto" w:fill="FFFF00"/>
            <w:vAlign w:val="bottom"/>
            <w:hideMark/>
          </w:tcPr>
          <w:p w14:paraId="6A0648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60.0%</w:t>
            </w:r>
          </w:p>
          <w:p w14:paraId="0E1EF47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(1992)</w:t>
            </w:r>
          </w:p>
        </w:tc>
        <w:tc>
          <w:tcPr>
            <w:tcW w:w="1512" w:type="dxa"/>
            <w:tcBorders>
              <w:top w:val="nil"/>
              <w:left w:val="nil"/>
              <w:bottom w:val="single" w:sz="4" w:space="0" w:color="auto"/>
              <w:right w:val="single" w:sz="4" w:space="0" w:color="auto"/>
            </w:tcBorders>
            <w:shd w:val="clear" w:color="000000" w:fill="D0CECE"/>
            <w:vAlign w:val="bottom"/>
            <w:hideMark/>
          </w:tcPr>
          <w:p w14:paraId="5494FDA6"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72D3BEA4"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404584A7"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FF0000"/>
            <w:vAlign w:val="bottom"/>
            <w:hideMark/>
          </w:tcPr>
          <w:p w14:paraId="45FEC3D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78.6%</w:t>
            </w:r>
          </w:p>
          <w:p w14:paraId="59AD2D9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635" w:type="dxa"/>
            <w:tcBorders>
              <w:top w:val="nil"/>
              <w:left w:val="nil"/>
              <w:bottom w:val="single" w:sz="4" w:space="0" w:color="auto"/>
              <w:right w:val="single" w:sz="4" w:space="0" w:color="auto"/>
            </w:tcBorders>
            <w:shd w:val="clear" w:color="000000" w:fill="D0CECE"/>
            <w:vAlign w:val="bottom"/>
            <w:hideMark/>
          </w:tcPr>
          <w:p w14:paraId="63BB8D37"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2D256520"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775FA12C" w14:textId="77777777" w:rsidTr="005A69F7">
        <w:trPr>
          <w:trHeight w:val="9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7804242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Transfused patients</w:t>
            </w:r>
          </w:p>
        </w:tc>
        <w:tc>
          <w:tcPr>
            <w:tcW w:w="978" w:type="dxa"/>
            <w:tcBorders>
              <w:top w:val="nil"/>
              <w:left w:val="nil"/>
              <w:bottom w:val="single" w:sz="4" w:space="0" w:color="auto"/>
              <w:right w:val="single" w:sz="4" w:space="0" w:color="auto"/>
            </w:tcBorders>
            <w:shd w:val="clear" w:color="000000" w:fill="D0CECE"/>
            <w:vAlign w:val="bottom"/>
            <w:hideMark/>
          </w:tcPr>
          <w:p w14:paraId="51EAC6A7"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36D3C537"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7541B2EF"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747A6080"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15D4FB1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4.6%-78.6%</w:t>
            </w:r>
          </w:p>
          <w:p w14:paraId="26B0C30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(1990-2011)</w:t>
            </w:r>
          </w:p>
        </w:tc>
        <w:tc>
          <w:tcPr>
            <w:tcW w:w="1635" w:type="dxa"/>
            <w:tcBorders>
              <w:top w:val="nil"/>
              <w:left w:val="nil"/>
              <w:bottom w:val="single" w:sz="4" w:space="0" w:color="auto"/>
              <w:right w:val="single" w:sz="4" w:space="0" w:color="auto"/>
            </w:tcBorders>
            <w:shd w:val="clear" w:color="000000" w:fill="D0CECE"/>
            <w:vAlign w:val="bottom"/>
            <w:hideMark/>
          </w:tcPr>
          <w:p w14:paraId="66367CB8"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535B79E1"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2782A436" w14:textId="77777777" w:rsidTr="005A69F7">
        <w:trPr>
          <w:trHeight w:val="9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2AB71F8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Thalassemic patients</w:t>
            </w:r>
          </w:p>
        </w:tc>
        <w:tc>
          <w:tcPr>
            <w:tcW w:w="978" w:type="dxa"/>
            <w:tcBorders>
              <w:top w:val="nil"/>
              <w:left w:val="nil"/>
              <w:bottom w:val="single" w:sz="4" w:space="0" w:color="auto"/>
              <w:right w:val="single" w:sz="4" w:space="0" w:color="auto"/>
            </w:tcBorders>
            <w:shd w:val="clear" w:color="000000" w:fill="D0CECE"/>
            <w:vAlign w:val="bottom"/>
            <w:hideMark/>
          </w:tcPr>
          <w:p w14:paraId="4E415256"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auto" w:fill="92D050"/>
            <w:vAlign w:val="bottom"/>
            <w:hideMark/>
          </w:tcPr>
          <w:p w14:paraId="3B00945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33.0%</w:t>
            </w:r>
          </w:p>
          <w:p w14:paraId="2047CB6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(1965-1995)</w:t>
            </w:r>
          </w:p>
        </w:tc>
        <w:tc>
          <w:tcPr>
            <w:tcW w:w="1335" w:type="dxa"/>
            <w:tcBorders>
              <w:top w:val="nil"/>
              <w:left w:val="nil"/>
              <w:bottom w:val="single" w:sz="4" w:space="0" w:color="auto"/>
              <w:right w:val="single" w:sz="4" w:space="0" w:color="auto"/>
            </w:tcBorders>
            <w:shd w:val="clear" w:color="000000" w:fill="D0CECE"/>
            <w:vAlign w:val="bottom"/>
            <w:hideMark/>
          </w:tcPr>
          <w:p w14:paraId="7D535402"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00CABAE7"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7C70F23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12.7%-70.0%</w:t>
            </w:r>
          </w:p>
          <w:p w14:paraId="140991C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(1990-2000)</w:t>
            </w:r>
          </w:p>
        </w:tc>
        <w:tc>
          <w:tcPr>
            <w:tcW w:w="1635" w:type="dxa"/>
            <w:tcBorders>
              <w:top w:val="nil"/>
              <w:left w:val="nil"/>
              <w:bottom w:val="single" w:sz="4" w:space="0" w:color="auto"/>
              <w:right w:val="single" w:sz="4" w:space="0" w:color="auto"/>
            </w:tcBorders>
            <w:shd w:val="clear" w:color="auto" w:fill="FFFF00"/>
            <w:vAlign w:val="bottom"/>
            <w:hideMark/>
          </w:tcPr>
          <w:p w14:paraId="4E299A1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18.8%</w:t>
            </w:r>
          </w:p>
          <w:p w14:paraId="2D0848C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(1990-2001)</w:t>
            </w:r>
          </w:p>
        </w:tc>
        <w:tc>
          <w:tcPr>
            <w:tcW w:w="1462" w:type="dxa"/>
            <w:tcBorders>
              <w:top w:val="nil"/>
              <w:left w:val="nil"/>
              <w:bottom w:val="single" w:sz="4" w:space="0" w:color="auto"/>
              <w:right w:val="single" w:sz="4" w:space="0" w:color="auto"/>
            </w:tcBorders>
            <w:shd w:val="clear" w:color="000000" w:fill="D0CECE"/>
            <w:vAlign w:val="bottom"/>
            <w:hideMark/>
          </w:tcPr>
          <w:p w14:paraId="31DDDD61"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446953EE"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59E27A8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hepatocellular carcinoma</w:t>
            </w:r>
          </w:p>
        </w:tc>
        <w:tc>
          <w:tcPr>
            <w:tcW w:w="978" w:type="dxa"/>
            <w:tcBorders>
              <w:top w:val="nil"/>
              <w:left w:val="nil"/>
              <w:bottom w:val="single" w:sz="4" w:space="0" w:color="auto"/>
              <w:right w:val="single" w:sz="4" w:space="0" w:color="auto"/>
            </w:tcBorders>
            <w:shd w:val="clear" w:color="000000" w:fill="D0CECE"/>
            <w:vAlign w:val="bottom"/>
            <w:hideMark/>
          </w:tcPr>
          <w:p w14:paraId="6082FE0E"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1C5952B4"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29C68148"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3F5A8258"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0E4745F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48.5%</w:t>
            </w:r>
          </w:p>
          <w:p w14:paraId="5F548A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(2006-2008)</w:t>
            </w:r>
          </w:p>
        </w:tc>
        <w:tc>
          <w:tcPr>
            <w:tcW w:w="1635" w:type="dxa"/>
            <w:tcBorders>
              <w:top w:val="nil"/>
              <w:left w:val="nil"/>
              <w:bottom w:val="single" w:sz="4" w:space="0" w:color="auto"/>
              <w:right w:val="single" w:sz="4" w:space="0" w:color="auto"/>
            </w:tcBorders>
            <w:shd w:val="clear" w:color="000000" w:fill="D0CECE"/>
            <w:vAlign w:val="bottom"/>
            <w:hideMark/>
          </w:tcPr>
          <w:p w14:paraId="49439C3B"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auto" w:fill="92D050"/>
            <w:vAlign w:val="bottom"/>
            <w:hideMark/>
          </w:tcPr>
          <w:p w14:paraId="41CD5C8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28.4%-38.2%</w:t>
            </w:r>
          </w:p>
          <w:p w14:paraId="7E63596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(2001-2010)</w:t>
            </w:r>
          </w:p>
        </w:tc>
      </w:tr>
      <w:tr w:rsidR="00CF3E28" w:rsidRPr="00CF3E28" w14:paraId="774F19A5"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17C59C0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acute liver disease</w:t>
            </w:r>
          </w:p>
        </w:tc>
        <w:tc>
          <w:tcPr>
            <w:tcW w:w="978" w:type="dxa"/>
            <w:tcBorders>
              <w:top w:val="nil"/>
              <w:left w:val="nil"/>
              <w:bottom w:val="single" w:sz="4" w:space="0" w:color="auto"/>
              <w:right w:val="single" w:sz="4" w:space="0" w:color="auto"/>
            </w:tcBorders>
            <w:shd w:val="clear" w:color="000000" w:fill="D0CECE"/>
            <w:vAlign w:val="bottom"/>
            <w:hideMark/>
          </w:tcPr>
          <w:p w14:paraId="12FF1508"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5ED683A2"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6684D2BD"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1095844A"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5300C66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3.4%-40.7%</w:t>
            </w:r>
          </w:p>
          <w:p w14:paraId="5FC7334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(2000-2005)</w:t>
            </w:r>
          </w:p>
        </w:tc>
        <w:tc>
          <w:tcPr>
            <w:tcW w:w="1635" w:type="dxa"/>
            <w:tcBorders>
              <w:top w:val="nil"/>
              <w:left w:val="nil"/>
              <w:bottom w:val="single" w:sz="4" w:space="0" w:color="auto"/>
              <w:right w:val="single" w:sz="4" w:space="0" w:color="auto"/>
            </w:tcBorders>
            <w:shd w:val="clear" w:color="auto" w:fill="92D050"/>
            <w:vAlign w:val="bottom"/>
            <w:hideMark/>
          </w:tcPr>
          <w:p w14:paraId="7806316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w:t>
            </w:r>
          </w:p>
          <w:p w14:paraId="20A2591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(2006-2007)</w:t>
            </w:r>
          </w:p>
        </w:tc>
        <w:tc>
          <w:tcPr>
            <w:tcW w:w="1462" w:type="dxa"/>
            <w:tcBorders>
              <w:top w:val="nil"/>
              <w:left w:val="nil"/>
              <w:bottom w:val="single" w:sz="4" w:space="0" w:color="auto"/>
              <w:right w:val="single" w:sz="4" w:space="0" w:color="auto"/>
            </w:tcBorders>
            <w:shd w:val="clear" w:color="auto" w:fill="92D050"/>
            <w:vAlign w:val="bottom"/>
            <w:hideMark/>
          </w:tcPr>
          <w:p w14:paraId="0F40C0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6.4%-8.8%</w:t>
            </w:r>
          </w:p>
          <w:p w14:paraId="4220970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(1997-1999)</w:t>
            </w:r>
          </w:p>
        </w:tc>
      </w:tr>
      <w:tr w:rsidR="00CF3E28" w:rsidRPr="00CF3E28" w14:paraId="70385841"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3097C5E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chronic liver disease</w:t>
            </w:r>
          </w:p>
        </w:tc>
        <w:tc>
          <w:tcPr>
            <w:tcW w:w="978" w:type="dxa"/>
            <w:tcBorders>
              <w:top w:val="nil"/>
              <w:left w:val="nil"/>
              <w:bottom w:val="single" w:sz="4" w:space="0" w:color="auto"/>
              <w:right w:val="single" w:sz="4" w:space="0" w:color="auto"/>
            </w:tcBorders>
            <w:shd w:val="clear" w:color="000000" w:fill="D0CECE"/>
            <w:vAlign w:val="bottom"/>
            <w:hideMark/>
          </w:tcPr>
          <w:p w14:paraId="49910005"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auto" w:fill="FFFF00"/>
            <w:vAlign w:val="bottom"/>
            <w:hideMark/>
          </w:tcPr>
          <w:p w14:paraId="5ABAA15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37.8%</w:t>
            </w:r>
          </w:p>
          <w:p w14:paraId="44CDA66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35" w:type="dxa"/>
            <w:tcBorders>
              <w:top w:val="nil"/>
              <w:left w:val="nil"/>
              <w:bottom w:val="single" w:sz="4" w:space="0" w:color="auto"/>
              <w:right w:val="single" w:sz="4" w:space="0" w:color="auto"/>
            </w:tcBorders>
            <w:shd w:val="clear" w:color="000000" w:fill="D0CECE"/>
            <w:vAlign w:val="bottom"/>
            <w:hideMark/>
          </w:tcPr>
          <w:p w14:paraId="2074D485"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auto" w:fill="92D050"/>
            <w:vAlign w:val="bottom"/>
            <w:hideMark/>
          </w:tcPr>
          <w:p w14:paraId="3D09C0C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29.4</w:t>
            </w:r>
          </w:p>
          <w:p w14:paraId="3A34FFD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(2000-2005)</w:t>
            </w:r>
          </w:p>
        </w:tc>
        <w:tc>
          <w:tcPr>
            <w:tcW w:w="2080" w:type="dxa"/>
            <w:tcBorders>
              <w:top w:val="nil"/>
              <w:left w:val="nil"/>
              <w:bottom w:val="single" w:sz="4" w:space="0" w:color="auto"/>
              <w:right w:val="single" w:sz="4" w:space="0" w:color="auto"/>
            </w:tcBorders>
            <w:shd w:val="clear" w:color="auto" w:fill="92D050"/>
            <w:vAlign w:val="bottom"/>
            <w:hideMark/>
          </w:tcPr>
          <w:p w14:paraId="1E4880E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11.9%-%-65.0%</w:t>
            </w:r>
          </w:p>
          <w:p w14:paraId="5E85D98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(1989-2004)</w:t>
            </w:r>
          </w:p>
        </w:tc>
        <w:tc>
          <w:tcPr>
            <w:tcW w:w="1635" w:type="dxa"/>
            <w:tcBorders>
              <w:top w:val="nil"/>
              <w:left w:val="nil"/>
              <w:bottom w:val="single" w:sz="4" w:space="0" w:color="auto"/>
              <w:right w:val="single" w:sz="4" w:space="0" w:color="auto"/>
            </w:tcBorders>
            <w:shd w:val="clear" w:color="auto" w:fill="FFFF00"/>
            <w:vAlign w:val="bottom"/>
            <w:hideMark/>
          </w:tcPr>
          <w:p w14:paraId="4FF8334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43.7%</w:t>
            </w:r>
          </w:p>
          <w:p w14:paraId="7FD39C4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62" w:type="dxa"/>
            <w:tcBorders>
              <w:top w:val="nil"/>
              <w:left w:val="nil"/>
              <w:bottom w:val="single" w:sz="4" w:space="0" w:color="auto"/>
              <w:right w:val="single" w:sz="4" w:space="0" w:color="auto"/>
            </w:tcBorders>
            <w:shd w:val="clear" w:color="auto" w:fill="FF0000"/>
            <w:noWrap/>
            <w:vAlign w:val="bottom"/>
            <w:hideMark/>
          </w:tcPr>
          <w:p w14:paraId="741E60A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33.8%</w:t>
            </w:r>
          </w:p>
          <w:p w14:paraId="4C6F987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3A9A502C"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3C9EA5B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Healthcare workers</w:t>
            </w:r>
          </w:p>
        </w:tc>
        <w:tc>
          <w:tcPr>
            <w:tcW w:w="978" w:type="dxa"/>
            <w:tcBorders>
              <w:top w:val="nil"/>
              <w:left w:val="nil"/>
              <w:bottom w:val="single" w:sz="4" w:space="0" w:color="auto"/>
              <w:right w:val="single" w:sz="4" w:space="0" w:color="auto"/>
            </w:tcBorders>
            <w:shd w:val="clear" w:color="000000" w:fill="D0CECE"/>
            <w:vAlign w:val="bottom"/>
            <w:hideMark/>
          </w:tcPr>
          <w:p w14:paraId="2D47E067"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auto" w:fill="FFFF00"/>
            <w:vAlign w:val="bottom"/>
            <w:hideMark/>
          </w:tcPr>
          <w:p w14:paraId="3978AC7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0.9%</w:t>
            </w:r>
          </w:p>
          <w:p w14:paraId="657DB51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335" w:type="dxa"/>
            <w:tcBorders>
              <w:top w:val="nil"/>
              <w:left w:val="nil"/>
              <w:bottom w:val="single" w:sz="4" w:space="0" w:color="auto"/>
              <w:right w:val="single" w:sz="4" w:space="0" w:color="auto"/>
            </w:tcBorders>
            <w:shd w:val="clear" w:color="auto" w:fill="FFFF00"/>
            <w:vAlign w:val="bottom"/>
            <w:hideMark/>
          </w:tcPr>
          <w:p w14:paraId="2298F4F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60FB929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26" w:type="dxa"/>
            <w:tcBorders>
              <w:top w:val="nil"/>
              <w:left w:val="nil"/>
              <w:bottom w:val="single" w:sz="4" w:space="0" w:color="auto"/>
              <w:right w:val="single" w:sz="4" w:space="0" w:color="auto"/>
            </w:tcBorders>
            <w:shd w:val="clear" w:color="000000" w:fill="D0CECE"/>
            <w:vAlign w:val="bottom"/>
            <w:hideMark/>
          </w:tcPr>
          <w:p w14:paraId="2E343873"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24665C1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0.0%-0.3%</w:t>
            </w:r>
          </w:p>
          <w:p w14:paraId="05E7765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(2001-2005)</w:t>
            </w:r>
          </w:p>
        </w:tc>
        <w:tc>
          <w:tcPr>
            <w:tcW w:w="1635" w:type="dxa"/>
            <w:tcBorders>
              <w:top w:val="nil"/>
              <w:left w:val="nil"/>
              <w:bottom w:val="single" w:sz="4" w:space="0" w:color="auto"/>
              <w:right w:val="single" w:sz="4" w:space="0" w:color="auto"/>
            </w:tcBorders>
            <w:shd w:val="clear" w:color="000000" w:fill="D0CECE"/>
            <w:vAlign w:val="bottom"/>
            <w:hideMark/>
          </w:tcPr>
          <w:p w14:paraId="1BB37984"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auto" w:fill="FF0000"/>
            <w:noWrap/>
            <w:vAlign w:val="bottom"/>
            <w:hideMark/>
          </w:tcPr>
          <w:p w14:paraId="4F49803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1.1%-3.5%</w:t>
            </w:r>
          </w:p>
          <w:p w14:paraId="51C9825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24EA661A"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4D02788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Barbers</w:t>
            </w:r>
          </w:p>
        </w:tc>
        <w:tc>
          <w:tcPr>
            <w:tcW w:w="978" w:type="dxa"/>
            <w:tcBorders>
              <w:top w:val="nil"/>
              <w:left w:val="nil"/>
              <w:bottom w:val="single" w:sz="4" w:space="0" w:color="auto"/>
              <w:right w:val="single" w:sz="4" w:space="0" w:color="auto"/>
            </w:tcBorders>
            <w:shd w:val="clear" w:color="000000" w:fill="D0CECE"/>
            <w:vAlign w:val="bottom"/>
            <w:hideMark/>
          </w:tcPr>
          <w:p w14:paraId="72D6DD5C"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37F6F81A"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1898C3A8"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3796BF13"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000000" w:fill="D0CECE"/>
            <w:vAlign w:val="bottom"/>
            <w:hideMark/>
          </w:tcPr>
          <w:p w14:paraId="2D2D1AD7" w14:textId="77777777" w:rsidR="0095288A" w:rsidRPr="00CF3E28" w:rsidRDefault="0095288A" w:rsidP="00647E70">
            <w:pPr>
              <w:snapToGrid w:val="0"/>
              <w:spacing w:after="0" w:line="360" w:lineRule="auto"/>
              <w:jc w:val="both"/>
              <w:rPr>
                <w:rFonts w:eastAsia="Times New Roman" w:cs="Times New Roman"/>
                <w:szCs w:val="24"/>
              </w:rPr>
            </w:pPr>
          </w:p>
        </w:tc>
        <w:tc>
          <w:tcPr>
            <w:tcW w:w="1635" w:type="dxa"/>
            <w:tcBorders>
              <w:top w:val="nil"/>
              <w:left w:val="nil"/>
              <w:bottom w:val="single" w:sz="4" w:space="0" w:color="auto"/>
              <w:right w:val="single" w:sz="4" w:space="0" w:color="auto"/>
            </w:tcBorders>
            <w:shd w:val="clear" w:color="000000" w:fill="D0CECE"/>
            <w:vAlign w:val="bottom"/>
            <w:hideMark/>
          </w:tcPr>
          <w:p w14:paraId="366B62E7"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50BE059E"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662BFD99"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4F5BB5E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Contact of patients with hepatitis C</w:t>
            </w:r>
          </w:p>
        </w:tc>
        <w:tc>
          <w:tcPr>
            <w:tcW w:w="978" w:type="dxa"/>
            <w:tcBorders>
              <w:top w:val="nil"/>
              <w:left w:val="nil"/>
              <w:bottom w:val="single" w:sz="4" w:space="0" w:color="auto"/>
              <w:right w:val="single" w:sz="4" w:space="0" w:color="auto"/>
            </w:tcBorders>
            <w:shd w:val="clear" w:color="000000" w:fill="D0CECE"/>
            <w:vAlign w:val="bottom"/>
            <w:hideMark/>
          </w:tcPr>
          <w:p w14:paraId="0C5E638B"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1C1D924E"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358286C4"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6B78CB2B"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FFFF00"/>
            <w:noWrap/>
            <w:vAlign w:val="bottom"/>
            <w:hideMark/>
          </w:tcPr>
          <w:p w14:paraId="141712C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0.0%-1.6%</w:t>
            </w:r>
          </w:p>
          <w:p w14:paraId="5438345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635" w:type="dxa"/>
            <w:tcBorders>
              <w:top w:val="nil"/>
              <w:left w:val="nil"/>
              <w:bottom w:val="single" w:sz="4" w:space="0" w:color="auto"/>
              <w:right w:val="single" w:sz="4" w:space="0" w:color="auto"/>
            </w:tcBorders>
            <w:shd w:val="clear" w:color="auto" w:fill="92D050"/>
            <w:vAlign w:val="bottom"/>
            <w:hideMark/>
          </w:tcPr>
          <w:p w14:paraId="0B3C8B2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27.0%</w:t>
            </w:r>
          </w:p>
          <w:p w14:paraId="2CB23A3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(1994-1996)</w:t>
            </w:r>
          </w:p>
        </w:tc>
        <w:tc>
          <w:tcPr>
            <w:tcW w:w="1462" w:type="dxa"/>
            <w:tcBorders>
              <w:top w:val="nil"/>
              <w:left w:val="nil"/>
              <w:bottom w:val="single" w:sz="4" w:space="0" w:color="auto"/>
              <w:right w:val="single" w:sz="4" w:space="0" w:color="auto"/>
            </w:tcBorders>
            <w:shd w:val="clear" w:color="000000" w:fill="D0CECE"/>
            <w:vAlign w:val="bottom"/>
            <w:hideMark/>
          </w:tcPr>
          <w:p w14:paraId="4C6F5566"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335E99C" w14:textId="77777777" w:rsidTr="005A69F7">
        <w:trPr>
          <w:trHeight w:val="872"/>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40ACC4B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People who inject drugs</w:t>
            </w:r>
          </w:p>
        </w:tc>
        <w:tc>
          <w:tcPr>
            <w:tcW w:w="978" w:type="dxa"/>
            <w:tcBorders>
              <w:top w:val="nil"/>
              <w:left w:val="nil"/>
              <w:bottom w:val="single" w:sz="4" w:space="0" w:color="auto"/>
              <w:right w:val="single" w:sz="4" w:space="0" w:color="auto"/>
            </w:tcBorders>
            <w:shd w:val="clear" w:color="000000" w:fill="D0CECE"/>
            <w:vAlign w:val="bottom"/>
            <w:hideMark/>
          </w:tcPr>
          <w:p w14:paraId="3F03EDDC"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14C8E60B"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auto" w:fill="92D050"/>
            <w:vAlign w:val="bottom"/>
            <w:hideMark/>
          </w:tcPr>
          <w:p w14:paraId="7A2DF4A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48.1%</w:t>
            </w:r>
          </w:p>
          <w:p w14:paraId="500FC7D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(2011)</w:t>
            </w:r>
          </w:p>
        </w:tc>
        <w:tc>
          <w:tcPr>
            <w:tcW w:w="1926" w:type="dxa"/>
            <w:tcBorders>
              <w:top w:val="nil"/>
              <w:left w:val="nil"/>
              <w:bottom w:val="single" w:sz="4" w:space="0" w:color="auto"/>
              <w:right w:val="single" w:sz="4" w:space="0" w:color="auto"/>
            </w:tcBorders>
            <w:shd w:val="clear" w:color="000000" w:fill="D0CECE"/>
            <w:vAlign w:val="bottom"/>
            <w:hideMark/>
          </w:tcPr>
          <w:p w14:paraId="08736CCA"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hideMark/>
          </w:tcPr>
          <w:p w14:paraId="4F212C6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14.4%-54.7.0%</w:t>
            </w:r>
          </w:p>
          <w:p w14:paraId="46B0DC3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(1995-2004)</w:t>
            </w:r>
          </w:p>
        </w:tc>
        <w:tc>
          <w:tcPr>
            <w:tcW w:w="1635" w:type="dxa"/>
            <w:tcBorders>
              <w:top w:val="nil"/>
              <w:left w:val="nil"/>
              <w:bottom w:val="single" w:sz="4" w:space="0" w:color="auto"/>
              <w:right w:val="single" w:sz="4" w:space="0" w:color="auto"/>
            </w:tcBorders>
            <w:shd w:val="clear" w:color="000000" w:fill="D0CECE"/>
            <w:vAlign w:val="bottom"/>
            <w:hideMark/>
          </w:tcPr>
          <w:p w14:paraId="09FCBBF8"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3FC3BCFC"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D64C7A5"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center"/>
            <w:hideMark/>
          </w:tcPr>
          <w:p w14:paraId="564FEC3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Prisoners</w:t>
            </w:r>
          </w:p>
        </w:tc>
        <w:tc>
          <w:tcPr>
            <w:tcW w:w="978" w:type="dxa"/>
            <w:tcBorders>
              <w:top w:val="nil"/>
              <w:left w:val="nil"/>
              <w:bottom w:val="single" w:sz="4" w:space="0" w:color="auto"/>
              <w:right w:val="single" w:sz="4" w:space="0" w:color="auto"/>
            </w:tcBorders>
            <w:shd w:val="clear" w:color="000000" w:fill="D0CECE"/>
            <w:vAlign w:val="bottom"/>
            <w:hideMark/>
          </w:tcPr>
          <w:p w14:paraId="53272047"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1F0E1325"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7A0133A0"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1B268261"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000000" w:fill="D0CECE"/>
            <w:vAlign w:val="bottom"/>
            <w:hideMark/>
          </w:tcPr>
          <w:p w14:paraId="2F648374" w14:textId="77777777" w:rsidR="0095288A" w:rsidRPr="00CF3E28" w:rsidRDefault="0095288A" w:rsidP="00647E70">
            <w:pPr>
              <w:snapToGrid w:val="0"/>
              <w:spacing w:after="0" w:line="360" w:lineRule="auto"/>
              <w:jc w:val="both"/>
              <w:rPr>
                <w:rFonts w:eastAsia="Times New Roman" w:cs="Times New Roman"/>
                <w:szCs w:val="24"/>
              </w:rPr>
            </w:pPr>
          </w:p>
        </w:tc>
        <w:tc>
          <w:tcPr>
            <w:tcW w:w="1635" w:type="dxa"/>
            <w:tcBorders>
              <w:top w:val="nil"/>
              <w:left w:val="nil"/>
              <w:bottom w:val="single" w:sz="4" w:space="0" w:color="auto"/>
              <w:right w:val="single" w:sz="4" w:space="0" w:color="auto"/>
            </w:tcBorders>
            <w:shd w:val="clear" w:color="000000" w:fill="D0CECE"/>
            <w:vAlign w:val="bottom"/>
            <w:hideMark/>
          </w:tcPr>
          <w:p w14:paraId="3E13C62B"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17A62EF9"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6E5534BC"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tcPr>
          <w:p w14:paraId="7E4BDFD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HIV and/or other sexually transmitted infection</w:t>
            </w:r>
          </w:p>
        </w:tc>
        <w:tc>
          <w:tcPr>
            <w:tcW w:w="978" w:type="dxa"/>
            <w:tcBorders>
              <w:top w:val="nil"/>
              <w:left w:val="nil"/>
              <w:bottom w:val="single" w:sz="4" w:space="0" w:color="auto"/>
              <w:right w:val="single" w:sz="4" w:space="0" w:color="auto"/>
            </w:tcBorders>
            <w:shd w:val="clear" w:color="000000" w:fill="D0CECE"/>
            <w:vAlign w:val="bottom"/>
          </w:tcPr>
          <w:p w14:paraId="3FD6AE85"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auto" w:fill="92D050"/>
            <w:vAlign w:val="bottom"/>
          </w:tcPr>
          <w:p w14:paraId="29F1EA6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0.9%</w:t>
            </w:r>
          </w:p>
          <w:p w14:paraId="40B9385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(2012)</w:t>
            </w:r>
          </w:p>
        </w:tc>
        <w:tc>
          <w:tcPr>
            <w:tcW w:w="1335" w:type="dxa"/>
            <w:tcBorders>
              <w:top w:val="nil"/>
              <w:left w:val="nil"/>
              <w:bottom w:val="single" w:sz="4" w:space="0" w:color="auto"/>
              <w:right w:val="single" w:sz="4" w:space="0" w:color="auto"/>
            </w:tcBorders>
            <w:shd w:val="clear" w:color="000000" w:fill="D0CECE"/>
            <w:vAlign w:val="bottom"/>
          </w:tcPr>
          <w:p w14:paraId="1CB36F26"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tcPr>
          <w:p w14:paraId="2ABBBCDA"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auto" w:fill="92D050"/>
            <w:vAlign w:val="bottom"/>
          </w:tcPr>
          <w:p w14:paraId="7F48CBF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12.0%-15.9%</w:t>
            </w:r>
          </w:p>
          <w:p w14:paraId="26C4A0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(1985-2010)</w:t>
            </w:r>
          </w:p>
        </w:tc>
        <w:tc>
          <w:tcPr>
            <w:tcW w:w="1635" w:type="dxa"/>
            <w:tcBorders>
              <w:top w:val="nil"/>
              <w:left w:val="nil"/>
              <w:bottom w:val="single" w:sz="4" w:space="0" w:color="auto"/>
              <w:right w:val="single" w:sz="4" w:space="0" w:color="auto"/>
            </w:tcBorders>
            <w:shd w:val="clear" w:color="000000" w:fill="D0CECE"/>
            <w:vAlign w:val="bottom"/>
          </w:tcPr>
          <w:p w14:paraId="60573186"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tcPr>
          <w:p w14:paraId="0C13CABC"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0B6A07A3"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55D4F11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Sex workers</w:t>
            </w:r>
          </w:p>
        </w:tc>
        <w:tc>
          <w:tcPr>
            <w:tcW w:w="978" w:type="dxa"/>
            <w:tcBorders>
              <w:top w:val="nil"/>
              <w:left w:val="nil"/>
              <w:bottom w:val="single" w:sz="4" w:space="0" w:color="auto"/>
              <w:right w:val="single" w:sz="4" w:space="0" w:color="auto"/>
            </w:tcBorders>
            <w:shd w:val="clear" w:color="000000" w:fill="D0CECE"/>
            <w:vAlign w:val="bottom"/>
            <w:hideMark/>
          </w:tcPr>
          <w:p w14:paraId="6532665C"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598DB12F"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2BD34924"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63A9C796"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000000" w:fill="D0CECE"/>
            <w:vAlign w:val="bottom"/>
            <w:hideMark/>
          </w:tcPr>
          <w:p w14:paraId="035AB9B6" w14:textId="77777777" w:rsidR="0095288A" w:rsidRPr="00CF3E28" w:rsidRDefault="0095288A" w:rsidP="00647E70">
            <w:pPr>
              <w:snapToGrid w:val="0"/>
              <w:spacing w:after="0" w:line="360" w:lineRule="auto"/>
              <w:jc w:val="both"/>
              <w:rPr>
                <w:rFonts w:eastAsia="Times New Roman" w:cs="Times New Roman"/>
                <w:szCs w:val="24"/>
              </w:rPr>
            </w:pPr>
          </w:p>
        </w:tc>
        <w:tc>
          <w:tcPr>
            <w:tcW w:w="1635" w:type="dxa"/>
            <w:tcBorders>
              <w:top w:val="nil"/>
              <w:left w:val="nil"/>
              <w:bottom w:val="single" w:sz="4" w:space="0" w:color="auto"/>
              <w:right w:val="single" w:sz="4" w:space="0" w:color="auto"/>
            </w:tcBorders>
            <w:shd w:val="clear" w:color="000000" w:fill="D0CECE"/>
            <w:vAlign w:val="bottom"/>
            <w:hideMark/>
          </w:tcPr>
          <w:p w14:paraId="4A932407"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09DA0121"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0E8310CE" w14:textId="77777777" w:rsidTr="005A69F7">
        <w:trPr>
          <w:trHeight w:val="600"/>
        </w:trPr>
        <w:tc>
          <w:tcPr>
            <w:tcW w:w="2737" w:type="dxa"/>
            <w:tcBorders>
              <w:top w:val="nil"/>
              <w:left w:val="single" w:sz="4" w:space="0" w:color="auto"/>
              <w:bottom w:val="single" w:sz="4" w:space="0" w:color="auto"/>
              <w:right w:val="single" w:sz="4" w:space="0" w:color="auto"/>
            </w:tcBorders>
            <w:shd w:val="clear" w:color="auto" w:fill="auto"/>
            <w:vAlign w:val="bottom"/>
            <w:hideMark/>
          </w:tcPr>
          <w:p w14:paraId="7DB3B7F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Men who have sex with men</w:t>
            </w:r>
          </w:p>
        </w:tc>
        <w:tc>
          <w:tcPr>
            <w:tcW w:w="978" w:type="dxa"/>
            <w:tcBorders>
              <w:top w:val="nil"/>
              <w:left w:val="nil"/>
              <w:bottom w:val="single" w:sz="4" w:space="0" w:color="auto"/>
              <w:right w:val="single" w:sz="4" w:space="0" w:color="auto"/>
            </w:tcBorders>
            <w:shd w:val="clear" w:color="000000" w:fill="D0CECE"/>
            <w:vAlign w:val="bottom"/>
            <w:hideMark/>
          </w:tcPr>
          <w:p w14:paraId="72A5E1C3" w14:textId="77777777" w:rsidR="0095288A" w:rsidRPr="00CF3E28" w:rsidRDefault="0095288A" w:rsidP="00647E70">
            <w:pPr>
              <w:snapToGrid w:val="0"/>
              <w:spacing w:after="0" w:line="360" w:lineRule="auto"/>
              <w:jc w:val="both"/>
              <w:rPr>
                <w:rFonts w:eastAsia="Times New Roman" w:cs="Times New Roman"/>
                <w:szCs w:val="24"/>
              </w:rPr>
            </w:pPr>
          </w:p>
        </w:tc>
        <w:tc>
          <w:tcPr>
            <w:tcW w:w="1512" w:type="dxa"/>
            <w:tcBorders>
              <w:top w:val="nil"/>
              <w:left w:val="nil"/>
              <w:bottom w:val="single" w:sz="4" w:space="0" w:color="auto"/>
              <w:right w:val="single" w:sz="4" w:space="0" w:color="auto"/>
            </w:tcBorders>
            <w:shd w:val="clear" w:color="000000" w:fill="D0CECE"/>
            <w:vAlign w:val="bottom"/>
            <w:hideMark/>
          </w:tcPr>
          <w:p w14:paraId="60D2DE10" w14:textId="77777777" w:rsidR="0095288A" w:rsidRPr="00CF3E28" w:rsidRDefault="0095288A" w:rsidP="00647E70">
            <w:pPr>
              <w:snapToGrid w:val="0"/>
              <w:spacing w:after="0" w:line="360" w:lineRule="auto"/>
              <w:jc w:val="both"/>
              <w:rPr>
                <w:rFonts w:eastAsia="Times New Roman" w:cs="Times New Roman"/>
                <w:szCs w:val="24"/>
              </w:rPr>
            </w:pPr>
          </w:p>
        </w:tc>
        <w:tc>
          <w:tcPr>
            <w:tcW w:w="1335" w:type="dxa"/>
            <w:tcBorders>
              <w:top w:val="nil"/>
              <w:left w:val="nil"/>
              <w:bottom w:val="single" w:sz="4" w:space="0" w:color="auto"/>
              <w:right w:val="single" w:sz="4" w:space="0" w:color="auto"/>
            </w:tcBorders>
            <w:shd w:val="clear" w:color="000000" w:fill="D0CECE"/>
            <w:vAlign w:val="bottom"/>
            <w:hideMark/>
          </w:tcPr>
          <w:p w14:paraId="149DFF21" w14:textId="77777777" w:rsidR="0095288A" w:rsidRPr="00CF3E28" w:rsidRDefault="0095288A" w:rsidP="00647E70">
            <w:pPr>
              <w:snapToGrid w:val="0"/>
              <w:spacing w:after="0" w:line="360" w:lineRule="auto"/>
              <w:jc w:val="both"/>
              <w:rPr>
                <w:rFonts w:eastAsia="Times New Roman" w:cs="Times New Roman"/>
                <w:szCs w:val="24"/>
              </w:rPr>
            </w:pPr>
          </w:p>
        </w:tc>
        <w:tc>
          <w:tcPr>
            <w:tcW w:w="1926" w:type="dxa"/>
            <w:tcBorders>
              <w:top w:val="nil"/>
              <w:left w:val="nil"/>
              <w:bottom w:val="single" w:sz="4" w:space="0" w:color="auto"/>
              <w:right w:val="single" w:sz="4" w:space="0" w:color="auto"/>
            </w:tcBorders>
            <w:shd w:val="clear" w:color="000000" w:fill="D0CECE"/>
            <w:vAlign w:val="bottom"/>
            <w:hideMark/>
          </w:tcPr>
          <w:p w14:paraId="0C515D5F" w14:textId="77777777" w:rsidR="0095288A" w:rsidRPr="00CF3E28" w:rsidRDefault="0095288A" w:rsidP="00647E70">
            <w:pPr>
              <w:snapToGrid w:val="0"/>
              <w:spacing w:after="0" w:line="360" w:lineRule="auto"/>
              <w:jc w:val="both"/>
              <w:rPr>
                <w:rFonts w:eastAsia="Times New Roman" w:cs="Times New Roman"/>
                <w:szCs w:val="24"/>
              </w:rPr>
            </w:pPr>
          </w:p>
        </w:tc>
        <w:tc>
          <w:tcPr>
            <w:tcW w:w="2080" w:type="dxa"/>
            <w:tcBorders>
              <w:top w:val="nil"/>
              <w:left w:val="nil"/>
              <w:bottom w:val="single" w:sz="4" w:space="0" w:color="auto"/>
              <w:right w:val="single" w:sz="4" w:space="0" w:color="auto"/>
            </w:tcBorders>
            <w:shd w:val="clear" w:color="000000" w:fill="D0CECE"/>
            <w:vAlign w:val="bottom"/>
            <w:hideMark/>
          </w:tcPr>
          <w:p w14:paraId="2877CAD2" w14:textId="77777777" w:rsidR="0095288A" w:rsidRPr="00CF3E28" w:rsidRDefault="0095288A" w:rsidP="00647E70">
            <w:pPr>
              <w:snapToGrid w:val="0"/>
              <w:spacing w:after="0" w:line="360" w:lineRule="auto"/>
              <w:jc w:val="both"/>
              <w:rPr>
                <w:rFonts w:eastAsia="Times New Roman" w:cs="Times New Roman"/>
                <w:szCs w:val="24"/>
              </w:rPr>
            </w:pPr>
          </w:p>
        </w:tc>
        <w:tc>
          <w:tcPr>
            <w:tcW w:w="1635" w:type="dxa"/>
            <w:tcBorders>
              <w:top w:val="nil"/>
              <w:left w:val="nil"/>
              <w:bottom w:val="single" w:sz="4" w:space="0" w:color="auto"/>
              <w:right w:val="single" w:sz="4" w:space="0" w:color="auto"/>
            </w:tcBorders>
            <w:shd w:val="clear" w:color="000000" w:fill="D0CECE"/>
            <w:vAlign w:val="bottom"/>
            <w:hideMark/>
          </w:tcPr>
          <w:p w14:paraId="16ACB4CE" w14:textId="77777777" w:rsidR="0095288A" w:rsidRPr="00CF3E28" w:rsidRDefault="0095288A" w:rsidP="00647E70">
            <w:pPr>
              <w:snapToGrid w:val="0"/>
              <w:spacing w:after="0" w:line="360" w:lineRule="auto"/>
              <w:jc w:val="both"/>
              <w:rPr>
                <w:rFonts w:eastAsia="Times New Roman" w:cs="Times New Roman"/>
                <w:szCs w:val="24"/>
              </w:rPr>
            </w:pPr>
          </w:p>
        </w:tc>
        <w:tc>
          <w:tcPr>
            <w:tcW w:w="1462" w:type="dxa"/>
            <w:tcBorders>
              <w:top w:val="nil"/>
              <w:left w:val="nil"/>
              <w:bottom w:val="single" w:sz="4" w:space="0" w:color="auto"/>
              <w:right w:val="single" w:sz="4" w:space="0" w:color="auto"/>
            </w:tcBorders>
            <w:shd w:val="clear" w:color="000000" w:fill="D0CECE"/>
            <w:vAlign w:val="bottom"/>
            <w:hideMark/>
          </w:tcPr>
          <w:p w14:paraId="7AA1067E" w14:textId="77777777" w:rsidR="0095288A" w:rsidRPr="00CF3E28" w:rsidRDefault="0095288A" w:rsidP="00647E70">
            <w:pPr>
              <w:snapToGrid w:val="0"/>
              <w:spacing w:after="0" w:line="360" w:lineRule="auto"/>
              <w:jc w:val="both"/>
              <w:rPr>
                <w:rFonts w:eastAsia="Times New Roman" w:cs="Times New Roman"/>
                <w:szCs w:val="24"/>
              </w:rPr>
            </w:pPr>
          </w:p>
        </w:tc>
      </w:tr>
    </w:tbl>
    <w:p w14:paraId="55285A38" w14:textId="77777777" w:rsidR="0095288A" w:rsidRPr="00CF3E28" w:rsidRDefault="0095288A" w:rsidP="00647E70">
      <w:pPr>
        <w:snapToGrid w:val="0"/>
        <w:spacing w:after="0" w:line="360" w:lineRule="auto"/>
        <w:jc w:val="both"/>
        <w:rPr>
          <w:rFonts w:cs="Times New Roman"/>
          <w:b/>
          <w:szCs w:val="24"/>
        </w:rPr>
      </w:pPr>
      <w:r w:rsidRPr="00CF3E28">
        <w:rPr>
          <w:rFonts w:cs="Times New Roman"/>
          <w:b/>
          <w:szCs w:val="24"/>
        </w:rPr>
        <w:br w:type="page"/>
      </w:r>
    </w:p>
    <w:p w14:paraId="0819F6B5" w14:textId="10FD79A9" w:rsidR="0095288A" w:rsidRPr="00CF3E28" w:rsidRDefault="0095288A" w:rsidP="00647E70">
      <w:pPr>
        <w:pStyle w:val="Heading1"/>
        <w:snapToGrid w:val="0"/>
        <w:spacing w:before="0" w:line="360" w:lineRule="auto"/>
        <w:jc w:val="both"/>
        <w:rPr>
          <w:szCs w:val="24"/>
        </w:rPr>
      </w:pPr>
      <w:r w:rsidRPr="00CF3E28">
        <w:rPr>
          <w:szCs w:val="24"/>
        </w:rPr>
        <w:lastRenderedPageBreak/>
        <w:t>Table 3</w:t>
      </w:r>
      <w:r w:rsidR="00F83998">
        <w:rPr>
          <w:rFonts w:eastAsia="DengXian" w:hint="eastAsia"/>
          <w:szCs w:val="24"/>
          <w:lang w:eastAsia="zh-CN"/>
        </w:rPr>
        <w:t xml:space="preserve"> </w:t>
      </w:r>
      <w:r w:rsidRPr="00CF3E28">
        <w:rPr>
          <w:szCs w:val="24"/>
        </w:rPr>
        <w:t>Hepatitis C antibody prevalence evidence gap mapping with quality assessment, Fertile Crescent region (prevalence, year of data collection, green: good quality, yellow: average quality, red: poor quality, grey: no data)</w:t>
      </w:r>
    </w:p>
    <w:tbl>
      <w:tblPr>
        <w:tblW w:w="14028" w:type="dxa"/>
        <w:tblLook w:val="04A0" w:firstRow="1" w:lastRow="0" w:firstColumn="1" w:lastColumn="0" w:noHBand="0" w:noVBand="1"/>
      </w:tblPr>
      <w:tblGrid>
        <w:gridCol w:w="4529"/>
        <w:gridCol w:w="1835"/>
        <w:gridCol w:w="1835"/>
        <w:gridCol w:w="1907"/>
        <w:gridCol w:w="1943"/>
        <w:gridCol w:w="1979"/>
      </w:tblGrid>
      <w:tr w:rsidR="00CF3E28" w:rsidRPr="00CF3E28" w14:paraId="29553684" w14:textId="77777777" w:rsidTr="005A69F7">
        <w:trPr>
          <w:trHeight w:val="616"/>
        </w:trPr>
        <w:tc>
          <w:tcPr>
            <w:tcW w:w="45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A217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w:t>
            </w:r>
          </w:p>
        </w:tc>
        <w:tc>
          <w:tcPr>
            <w:tcW w:w="1835" w:type="dxa"/>
            <w:tcBorders>
              <w:top w:val="single" w:sz="4" w:space="0" w:color="auto"/>
              <w:left w:val="nil"/>
              <w:bottom w:val="single" w:sz="4" w:space="0" w:color="auto"/>
              <w:right w:val="single" w:sz="4" w:space="0" w:color="auto"/>
            </w:tcBorders>
            <w:shd w:val="clear" w:color="auto" w:fill="auto"/>
            <w:vAlign w:val="bottom"/>
            <w:hideMark/>
          </w:tcPr>
          <w:p w14:paraId="7083D14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Iraq</w:t>
            </w:r>
          </w:p>
        </w:tc>
        <w:tc>
          <w:tcPr>
            <w:tcW w:w="1835" w:type="dxa"/>
            <w:tcBorders>
              <w:top w:val="single" w:sz="4" w:space="0" w:color="auto"/>
              <w:left w:val="nil"/>
              <w:bottom w:val="single" w:sz="4" w:space="0" w:color="auto"/>
              <w:right w:val="single" w:sz="4" w:space="0" w:color="auto"/>
            </w:tcBorders>
            <w:shd w:val="clear" w:color="auto" w:fill="auto"/>
            <w:vAlign w:val="bottom"/>
            <w:hideMark/>
          </w:tcPr>
          <w:p w14:paraId="0BFFE62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Jordan</w:t>
            </w:r>
          </w:p>
        </w:tc>
        <w:tc>
          <w:tcPr>
            <w:tcW w:w="1907" w:type="dxa"/>
            <w:tcBorders>
              <w:top w:val="single" w:sz="4" w:space="0" w:color="auto"/>
              <w:left w:val="nil"/>
              <w:bottom w:val="single" w:sz="4" w:space="0" w:color="auto"/>
              <w:right w:val="single" w:sz="4" w:space="0" w:color="auto"/>
            </w:tcBorders>
            <w:shd w:val="clear" w:color="auto" w:fill="auto"/>
            <w:vAlign w:val="bottom"/>
            <w:hideMark/>
          </w:tcPr>
          <w:p w14:paraId="732D7F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Lebanon</w:t>
            </w:r>
          </w:p>
        </w:tc>
        <w:tc>
          <w:tcPr>
            <w:tcW w:w="1943" w:type="dxa"/>
            <w:tcBorders>
              <w:top w:val="single" w:sz="4" w:space="0" w:color="auto"/>
              <w:left w:val="nil"/>
              <w:bottom w:val="single" w:sz="4" w:space="0" w:color="auto"/>
              <w:right w:val="single" w:sz="4" w:space="0" w:color="auto"/>
            </w:tcBorders>
            <w:shd w:val="clear" w:color="auto" w:fill="auto"/>
            <w:vAlign w:val="bottom"/>
            <w:hideMark/>
          </w:tcPr>
          <w:p w14:paraId="3377714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Palestine</w:t>
            </w:r>
          </w:p>
        </w:tc>
        <w:tc>
          <w:tcPr>
            <w:tcW w:w="1979" w:type="dxa"/>
            <w:tcBorders>
              <w:top w:val="single" w:sz="4" w:space="0" w:color="auto"/>
              <w:left w:val="nil"/>
              <w:bottom w:val="single" w:sz="4" w:space="0" w:color="auto"/>
              <w:right w:val="single" w:sz="4" w:space="0" w:color="auto"/>
            </w:tcBorders>
            <w:shd w:val="clear" w:color="auto" w:fill="auto"/>
            <w:vAlign w:val="bottom"/>
            <w:hideMark/>
          </w:tcPr>
          <w:p w14:paraId="0840645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Syria</w:t>
            </w:r>
          </w:p>
        </w:tc>
      </w:tr>
      <w:tr w:rsidR="00CF3E28" w:rsidRPr="00CF3E28" w14:paraId="79A1ACA2"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45193D8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General population</w:t>
            </w:r>
          </w:p>
        </w:tc>
        <w:tc>
          <w:tcPr>
            <w:tcW w:w="1835" w:type="dxa"/>
            <w:tcBorders>
              <w:top w:val="nil"/>
              <w:left w:val="nil"/>
              <w:bottom w:val="single" w:sz="4" w:space="0" w:color="auto"/>
              <w:right w:val="single" w:sz="4" w:space="0" w:color="auto"/>
            </w:tcBorders>
            <w:shd w:val="clear" w:color="auto" w:fill="92D050"/>
            <w:vAlign w:val="bottom"/>
            <w:hideMark/>
          </w:tcPr>
          <w:p w14:paraId="745AE44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0.0%-4.0 %</w:t>
            </w:r>
          </w:p>
          <w:p w14:paraId="5DF5198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(2004-2012)</w:t>
            </w:r>
          </w:p>
        </w:tc>
        <w:tc>
          <w:tcPr>
            <w:tcW w:w="1835" w:type="dxa"/>
            <w:tcBorders>
              <w:top w:val="nil"/>
              <w:left w:val="nil"/>
              <w:bottom w:val="single" w:sz="4" w:space="0" w:color="auto"/>
              <w:right w:val="single" w:sz="4" w:space="0" w:color="auto"/>
            </w:tcBorders>
            <w:shd w:val="clear" w:color="000000" w:fill="D0CECE"/>
            <w:vAlign w:val="bottom"/>
            <w:hideMark/>
          </w:tcPr>
          <w:p w14:paraId="1EE1AC8F"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FFFF00"/>
            <w:vAlign w:val="bottom"/>
            <w:hideMark/>
          </w:tcPr>
          <w:p w14:paraId="52A5B33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0.6%-2.9%</w:t>
            </w:r>
          </w:p>
          <w:p w14:paraId="39D9AAA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43" w:type="dxa"/>
            <w:tcBorders>
              <w:top w:val="nil"/>
              <w:left w:val="nil"/>
              <w:bottom w:val="single" w:sz="4" w:space="0" w:color="auto"/>
              <w:right w:val="single" w:sz="4" w:space="0" w:color="auto"/>
            </w:tcBorders>
            <w:shd w:val="clear" w:color="000000" w:fill="D0CECE"/>
            <w:vAlign w:val="bottom"/>
            <w:hideMark/>
          </w:tcPr>
          <w:p w14:paraId="6E73FEA3"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92D050"/>
            <w:noWrap/>
            <w:vAlign w:val="bottom"/>
            <w:hideMark/>
          </w:tcPr>
          <w:p w14:paraId="72FCA1B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2.8%</w:t>
            </w:r>
          </w:p>
          <w:p w14:paraId="60D5802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(2004)</w:t>
            </w:r>
          </w:p>
        </w:tc>
      </w:tr>
      <w:tr w:rsidR="00CF3E28" w:rsidRPr="00CF3E28" w14:paraId="74C2E8EB" w14:textId="77777777" w:rsidTr="005A69F7">
        <w:trPr>
          <w:trHeight w:val="562"/>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4A68AE9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Blood donors</w:t>
            </w:r>
          </w:p>
        </w:tc>
        <w:tc>
          <w:tcPr>
            <w:tcW w:w="1835" w:type="dxa"/>
            <w:tcBorders>
              <w:top w:val="nil"/>
              <w:left w:val="nil"/>
              <w:bottom w:val="single" w:sz="4" w:space="0" w:color="auto"/>
              <w:right w:val="single" w:sz="4" w:space="0" w:color="auto"/>
            </w:tcBorders>
            <w:shd w:val="clear" w:color="auto" w:fill="92D050"/>
            <w:vAlign w:val="bottom"/>
            <w:hideMark/>
          </w:tcPr>
          <w:p w14:paraId="2CFF053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0.2%-2.8%</w:t>
            </w:r>
          </w:p>
          <w:p w14:paraId="4E77DC7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(2003-2013)</w:t>
            </w:r>
          </w:p>
        </w:tc>
        <w:tc>
          <w:tcPr>
            <w:tcW w:w="1835" w:type="dxa"/>
            <w:tcBorders>
              <w:top w:val="nil"/>
              <w:left w:val="nil"/>
              <w:bottom w:val="single" w:sz="4" w:space="0" w:color="auto"/>
              <w:right w:val="single" w:sz="4" w:space="0" w:color="auto"/>
            </w:tcBorders>
            <w:shd w:val="clear" w:color="auto" w:fill="92D050"/>
            <w:vAlign w:val="bottom"/>
            <w:hideMark/>
          </w:tcPr>
          <w:p w14:paraId="6751474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0.1%-0.9%</w:t>
            </w:r>
          </w:p>
          <w:p w14:paraId="342923C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(2003-2011)</w:t>
            </w:r>
          </w:p>
        </w:tc>
        <w:tc>
          <w:tcPr>
            <w:tcW w:w="1907" w:type="dxa"/>
            <w:tcBorders>
              <w:top w:val="nil"/>
              <w:left w:val="nil"/>
              <w:bottom w:val="single" w:sz="4" w:space="0" w:color="auto"/>
              <w:right w:val="single" w:sz="4" w:space="0" w:color="auto"/>
            </w:tcBorders>
            <w:shd w:val="clear" w:color="auto" w:fill="92D050"/>
            <w:vAlign w:val="bottom"/>
            <w:hideMark/>
          </w:tcPr>
          <w:p w14:paraId="294F263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0.0%-3.4%</w:t>
            </w:r>
          </w:p>
          <w:p w14:paraId="5C7B104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(&lt;2003)</w:t>
            </w:r>
          </w:p>
        </w:tc>
        <w:tc>
          <w:tcPr>
            <w:tcW w:w="1943" w:type="dxa"/>
            <w:tcBorders>
              <w:top w:val="nil"/>
              <w:left w:val="nil"/>
              <w:bottom w:val="single" w:sz="4" w:space="0" w:color="auto"/>
              <w:right w:val="single" w:sz="4" w:space="0" w:color="auto"/>
            </w:tcBorders>
            <w:shd w:val="clear" w:color="auto" w:fill="92D050"/>
            <w:vAlign w:val="bottom"/>
            <w:hideMark/>
          </w:tcPr>
          <w:p w14:paraId="782B97D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0.2%-0.3%</w:t>
            </w:r>
          </w:p>
          <w:p w14:paraId="3B6D8B4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(2003-2013)</w:t>
            </w:r>
          </w:p>
        </w:tc>
        <w:tc>
          <w:tcPr>
            <w:tcW w:w="1979" w:type="dxa"/>
            <w:tcBorders>
              <w:top w:val="nil"/>
              <w:left w:val="nil"/>
              <w:bottom w:val="single" w:sz="4" w:space="0" w:color="auto"/>
              <w:right w:val="single" w:sz="4" w:space="0" w:color="auto"/>
            </w:tcBorders>
            <w:shd w:val="clear" w:color="auto" w:fill="92D050"/>
            <w:vAlign w:val="bottom"/>
            <w:hideMark/>
          </w:tcPr>
          <w:p w14:paraId="7484A05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0.4%</w:t>
            </w:r>
          </w:p>
          <w:p w14:paraId="1F0743D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(2000-2011)</w:t>
            </w:r>
          </w:p>
        </w:tc>
      </w:tr>
      <w:tr w:rsidR="00CF3E28" w:rsidRPr="00CF3E28" w14:paraId="7959F429" w14:textId="77777777" w:rsidTr="005A69F7">
        <w:trPr>
          <w:trHeight w:val="618"/>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746E80B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Pregnant women</w:t>
            </w:r>
          </w:p>
        </w:tc>
        <w:tc>
          <w:tcPr>
            <w:tcW w:w="1835" w:type="dxa"/>
            <w:tcBorders>
              <w:top w:val="nil"/>
              <w:left w:val="nil"/>
              <w:bottom w:val="single" w:sz="4" w:space="0" w:color="auto"/>
              <w:right w:val="single" w:sz="4" w:space="0" w:color="auto"/>
            </w:tcBorders>
            <w:shd w:val="clear" w:color="auto" w:fill="92D050"/>
            <w:vAlign w:val="bottom"/>
            <w:hideMark/>
          </w:tcPr>
          <w:p w14:paraId="4E4C1A4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0.0%-5.1%</w:t>
            </w:r>
          </w:p>
          <w:p w14:paraId="5899327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(2004-2010)</w:t>
            </w:r>
          </w:p>
        </w:tc>
        <w:tc>
          <w:tcPr>
            <w:tcW w:w="1835" w:type="dxa"/>
            <w:tcBorders>
              <w:top w:val="nil"/>
              <w:left w:val="nil"/>
              <w:bottom w:val="single" w:sz="4" w:space="0" w:color="auto"/>
              <w:right w:val="single" w:sz="4" w:space="0" w:color="auto"/>
            </w:tcBorders>
            <w:shd w:val="clear" w:color="000000" w:fill="D0CECE"/>
            <w:vAlign w:val="bottom"/>
            <w:hideMark/>
          </w:tcPr>
          <w:p w14:paraId="0831F82B"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000A438B"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24CDEEA2"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0B488D1B"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109DE39D"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0AF8C1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Children</w:t>
            </w:r>
          </w:p>
        </w:tc>
        <w:tc>
          <w:tcPr>
            <w:tcW w:w="1835" w:type="dxa"/>
            <w:tcBorders>
              <w:top w:val="nil"/>
              <w:left w:val="nil"/>
              <w:bottom w:val="single" w:sz="4" w:space="0" w:color="auto"/>
              <w:right w:val="single" w:sz="4" w:space="0" w:color="auto"/>
            </w:tcBorders>
            <w:shd w:val="clear" w:color="auto" w:fill="92D050"/>
            <w:vAlign w:val="bottom"/>
            <w:hideMark/>
          </w:tcPr>
          <w:p w14:paraId="041CA34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59B0C1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(2007-2009)</w:t>
            </w:r>
          </w:p>
        </w:tc>
        <w:tc>
          <w:tcPr>
            <w:tcW w:w="1835" w:type="dxa"/>
            <w:tcBorders>
              <w:top w:val="nil"/>
              <w:left w:val="nil"/>
              <w:bottom w:val="single" w:sz="4" w:space="0" w:color="auto"/>
              <w:right w:val="single" w:sz="4" w:space="0" w:color="auto"/>
            </w:tcBorders>
            <w:shd w:val="clear" w:color="000000" w:fill="D0CECE"/>
            <w:vAlign w:val="bottom"/>
            <w:hideMark/>
          </w:tcPr>
          <w:p w14:paraId="6D0585E4"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07EE5CF0"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5E70263F"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0F782E88"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02163AFE" w14:textId="77777777" w:rsidTr="005A69F7">
        <w:trPr>
          <w:trHeight w:val="618"/>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1431A71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renal dialysis, and/or dialysis patients</w:t>
            </w:r>
          </w:p>
        </w:tc>
        <w:tc>
          <w:tcPr>
            <w:tcW w:w="1835" w:type="dxa"/>
            <w:tcBorders>
              <w:top w:val="nil"/>
              <w:left w:val="nil"/>
              <w:bottom w:val="single" w:sz="4" w:space="0" w:color="auto"/>
              <w:right w:val="single" w:sz="4" w:space="0" w:color="auto"/>
            </w:tcBorders>
            <w:shd w:val="clear" w:color="auto" w:fill="92D050"/>
            <w:vAlign w:val="bottom"/>
            <w:hideMark/>
          </w:tcPr>
          <w:p w14:paraId="4FE4323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4.9%-42.6%</w:t>
            </w:r>
          </w:p>
          <w:p w14:paraId="006824E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(2002-2011)</w:t>
            </w:r>
          </w:p>
        </w:tc>
        <w:tc>
          <w:tcPr>
            <w:tcW w:w="1835" w:type="dxa"/>
            <w:tcBorders>
              <w:top w:val="nil"/>
              <w:left w:val="nil"/>
              <w:bottom w:val="single" w:sz="4" w:space="0" w:color="auto"/>
              <w:right w:val="single" w:sz="4" w:space="0" w:color="auto"/>
            </w:tcBorders>
            <w:shd w:val="clear" w:color="auto" w:fill="92D050"/>
            <w:vAlign w:val="bottom"/>
            <w:hideMark/>
          </w:tcPr>
          <w:p w14:paraId="365D7EF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21.0%-49.8%</w:t>
            </w:r>
          </w:p>
          <w:p w14:paraId="3BDCFF5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(2003-2008)</w:t>
            </w:r>
          </w:p>
        </w:tc>
        <w:tc>
          <w:tcPr>
            <w:tcW w:w="1907" w:type="dxa"/>
            <w:tcBorders>
              <w:top w:val="nil"/>
              <w:left w:val="nil"/>
              <w:bottom w:val="single" w:sz="4" w:space="0" w:color="auto"/>
              <w:right w:val="single" w:sz="4" w:space="0" w:color="auto"/>
            </w:tcBorders>
            <w:shd w:val="clear" w:color="auto" w:fill="FFFF00"/>
            <w:vAlign w:val="bottom"/>
            <w:hideMark/>
          </w:tcPr>
          <w:p w14:paraId="283D39A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16.0%-27.0%</w:t>
            </w:r>
          </w:p>
          <w:p w14:paraId="4FDA5F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43" w:type="dxa"/>
            <w:tcBorders>
              <w:top w:val="nil"/>
              <w:left w:val="nil"/>
              <w:bottom w:val="single" w:sz="4" w:space="0" w:color="auto"/>
              <w:right w:val="single" w:sz="4" w:space="0" w:color="auto"/>
            </w:tcBorders>
            <w:shd w:val="clear" w:color="auto" w:fill="92D050"/>
            <w:vAlign w:val="bottom"/>
            <w:hideMark/>
          </w:tcPr>
          <w:p w14:paraId="0797B0D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17.9%-27.4%</w:t>
            </w:r>
          </w:p>
          <w:p w14:paraId="616850D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(2007-2013)</w:t>
            </w:r>
          </w:p>
        </w:tc>
        <w:tc>
          <w:tcPr>
            <w:tcW w:w="1979" w:type="dxa"/>
            <w:tcBorders>
              <w:top w:val="nil"/>
              <w:left w:val="nil"/>
              <w:bottom w:val="single" w:sz="4" w:space="0" w:color="auto"/>
              <w:right w:val="single" w:sz="4" w:space="0" w:color="auto"/>
            </w:tcBorders>
            <w:shd w:val="clear" w:color="auto" w:fill="92D050"/>
            <w:vAlign w:val="bottom"/>
            <w:hideMark/>
          </w:tcPr>
          <w:p w14:paraId="79F24A6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21.0%</w:t>
            </w:r>
          </w:p>
          <w:p w14:paraId="5F1D4CC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w:t>
            </w:r>
          </w:p>
        </w:tc>
      </w:tr>
      <w:tr w:rsidR="00CF3E28" w:rsidRPr="00CF3E28" w14:paraId="7918CFC2" w14:textId="77777777" w:rsidTr="005A69F7">
        <w:trPr>
          <w:trHeight w:val="63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29E1E29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Hemophiliac or other bleeding disorder patients</w:t>
            </w:r>
          </w:p>
        </w:tc>
        <w:tc>
          <w:tcPr>
            <w:tcW w:w="1835" w:type="dxa"/>
            <w:tcBorders>
              <w:top w:val="nil"/>
              <w:left w:val="nil"/>
              <w:bottom w:val="single" w:sz="4" w:space="0" w:color="auto"/>
              <w:right w:val="single" w:sz="4" w:space="0" w:color="auto"/>
            </w:tcBorders>
            <w:shd w:val="clear" w:color="auto" w:fill="92D050"/>
            <w:vAlign w:val="bottom"/>
            <w:hideMark/>
          </w:tcPr>
          <w:p w14:paraId="59BD82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6.7%-40.3%</w:t>
            </w:r>
          </w:p>
          <w:p w14:paraId="563CF2E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(2006-2012)</w:t>
            </w:r>
          </w:p>
        </w:tc>
        <w:tc>
          <w:tcPr>
            <w:tcW w:w="1835" w:type="dxa"/>
            <w:tcBorders>
              <w:top w:val="nil"/>
              <w:left w:val="nil"/>
              <w:bottom w:val="single" w:sz="4" w:space="0" w:color="auto"/>
              <w:right w:val="single" w:sz="4" w:space="0" w:color="auto"/>
            </w:tcBorders>
            <w:shd w:val="clear" w:color="000000" w:fill="D0CECE"/>
            <w:vAlign w:val="bottom"/>
            <w:hideMark/>
          </w:tcPr>
          <w:p w14:paraId="7B407351"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FF0000"/>
            <w:noWrap/>
            <w:vAlign w:val="bottom"/>
            <w:hideMark/>
          </w:tcPr>
          <w:p w14:paraId="7294E8F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10.0%</w:t>
            </w:r>
          </w:p>
          <w:p w14:paraId="55BAB71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43" w:type="dxa"/>
            <w:tcBorders>
              <w:top w:val="nil"/>
              <w:left w:val="nil"/>
              <w:bottom w:val="single" w:sz="4" w:space="0" w:color="auto"/>
              <w:right w:val="single" w:sz="4" w:space="0" w:color="auto"/>
            </w:tcBorders>
            <w:shd w:val="clear" w:color="000000" w:fill="D0CECE"/>
            <w:vAlign w:val="bottom"/>
            <w:hideMark/>
          </w:tcPr>
          <w:p w14:paraId="770E68A2"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92D050"/>
            <w:vAlign w:val="bottom"/>
            <w:hideMark/>
          </w:tcPr>
          <w:p w14:paraId="7ED0FE0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20.5%</w:t>
            </w:r>
          </w:p>
          <w:p w14:paraId="32AEDB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(2007-2011)</w:t>
            </w:r>
          </w:p>
        </w:tc>
      </w:tr>
      <w:tr w:rsidR="00CF3E28" w:rsidRPr="00CF3E28" w14:paraId="0FFB3B72" w14:textId="77777777" w:rsidTr="005A69F7">
        <w:trPr>
          <w:trHeight w:val="544"/>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47E738B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Transfused patients</w:t>
            </w:r>
          </w:p>
        </w:tc>
        <w:tc>
          <w:tcPr>
            <w:tcW w:w="1835" w:type="dxa"/>
            <w:tcBorders>
              <w:top w:val="nil"/>
              <w:left w:val="nil"/>
              <w:bottom w:val="single" w:sz="4" w:space="0" w:color="auto"/>
              <w:right w:val="single" w:sz="4" w:space="0" w:color="auto"/>
            </w:tcBorders>
            <w:shd w:val="clear" w:color="auto" w:fill="92D050"/>
            <w:vAlign w:val="bottom"/>
            <w:hideMark/>
          </w:tcPr>
          <w:p w14:paraId="0C77AC6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3.4%-4.5% (2004-2008)</w:t>
            </w:r>
          </w:p>
        </w:tc>
        <w:tc>
          <w:tcPr>
            <w:tcW w:w="1835" w:type="dxa"/>
            <w:tcBorders>
              <w:top w:val="nil"/>
              <w:left w:val="nil"/>
              <w:bottom w:val="single" w:sz="4" w:space="0" w:color="auto"/>
              <w:right w:val="single" w:sz="4" w:space="0" w:color="auto"/>
            </w:tcBorders>
            <w:shd w:val="clear" w:color="000000" w:fill="D0CECE"/>
            <w:vAlign w:val="bottom"/>
            <w:hideMark/>
          </w:tcPr>
          <w:p w14:paraId="661DE925"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248628B4"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49D44952"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FFFF00"/>
            <w:vAlign w:val="bottom"/>
            <w:hideMark/>
          </w:tcPr>
          <w:p w14:paraId="700DB70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13.3%</w:t>
            </w:r>
          </w:p>
          <w:p w14:paraId="5932E15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w:t>
            </w:r>
          </w:p>
        </w:tc>
      </w:tr>
      <w:tr w:rsidR="00CF3E28" w:rsidRPr="00CF3E28" w14:paraId="6A7D9D76" w14:textId="77777777" w:rsidTr="005A69F7">
        <w:trPr>
          <w:trHeight w:val="544"/>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3424356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Thalassemic patients</w:t>
            </w:r>
          </w:p>
        </w:tc>
        <w:tc>
          <w:tcPr>
            <w:tcW w:w="1835" w:type="dxa"/>
            <w:tcBorders>
              <w:top w:val="nil"/>
              <w:left w:val="nil"/>
              <w:bottom w:val="single" w:sz="4" w:space="0" w:color="auto"/>
              <w:right w:val="single" w:sz="4" w:space="0" w:color="auto"/>
            </w:tcBorders>
            <w:shd w:val="clear" w:color="auto" w:fill="92D050"/>
            <w:vAlign w:val="bottom"/>
            <w:hideMark/>
          </w:tcPr>
          <w:p w14:paraId="6C221BC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4.0%-46.0%</w:t>
            </w:r>
          </w:p>
          <w:p w14:paraId="73901C7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(2003-2012)</w:t>
            </w:r>
          </w:p>
        </w:tc>
        <w:tc>
          <w:tcPr>
            <w:tcW w:w="1835" w:type="dxa"/>
            <w:tcBorders>
              <w:top w:val="nil"/>
              <w:left w:val="nil"/>
              <w:bottom w:val="single" w:sz="4" w:space="0" w:color="auto"/>
              <w:right w:val="single" w:sz="4" w:space="0" w:color="auto"/>
            </w:tcBorders>
            <w:shd w:val="clear" w:color="auto" w:fill="92D050"/>
            <w:vAlign w:val="bottom"/>
            <w:hideMark/>
          </w:tcPr>
          <w:p w14:paraId="7AA21C5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32.8%</w:t>
            </w:r>
          </w:p>
          <w:p w14:paraId="3826E8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(2008)</w:t>
            </w:r>
          </w:p>
        </w:tc>
        <w:tc>
          <w:tcPr>
            <w:tcW w:w="1907" w:type="dxa"/>
            <w:tcBorders>
              <w:top w:val="nil"/>
              <w:left w:val="nil"/>
              <w:bottom w:val="single" w:sz="4" w:space="0" w:color="auto"/>
              <w:right w:val="single" w:sz="4" w:space="0" w:color="auto"/>
            </w:tcBorders>
            <w:shd w:val="clear" w:color="auto" w:fill="92D050"/>
            <w:vAlign w:val="bottom"/>
            <w:hideMark/>
          </w:tcPr>
          <w:p w14:paraId="47BB63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0.0%-14.0%</w:t>
            </w:r>
          </w:p>
          <w:p w14:paraId="7AD6422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(&gt;1999)</w:t>
            </w:r>
          </w:p>
        </w:tc>
        <w:tc>
          <w:tcPr>
            <w:tcW w:w="1943" w:type="dxa"/>
            <w:tcBorders>
              <w:top w:val="nil"/>
              <w:left w:val="nil"/>
              <w:bottom w:val="single" w:sz="4" w:space="0" w:color="auto"/>
              <w:right w:val="single" w:sz="4" w:space="0" w:color="auto"/>
            </w:tcBorders>
            <w:shd w:val="clear" w:color="000000" w:fill="D0CECE"/>
            <w:vAlign w:val="bottom"/>
            <w:hideMark/>
          </w:tcPr>
          <w:p w14:paraId="08B58EBE"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3831D322"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DC283EA"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700E971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Patients with hepatocellular carcinoma</w:t>
            </w:r>
          </w:p>
        </w:tc>
        <w:tc>
          <w:tcPr>
            <w:tcW w:w="1835" w:type="dxa"/>
            <w:tcBorders>
              <w:top w:val="nil"/>
              <w:left w:val="nil"/>
              <w:bottom w:val="single" w:sz="4" w:space="0" w:color="auto"/>
              <w:right w:val="single" w:sz="4" w:space="0" w:color="auto"/>
            </w:tcBorders>
            <w:shd w:val="clear" w:color="auto" w:fill="FFFF00"/>
            <w:vAlign w:val="bottom"/>
            <w:hideMark/>
          </w:tcPr>
          <w:p w14:paraId="7AC7951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26.1%</w:t>
            </w:r>
          </w:p>
          <w:p w14:paraId="55B05D4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(2000-2003)</w:t>
            </w:r>
          </w:p>
        </w:tc>
        <w:tc>
          <w:tcPr>
            <w:tcW w:w="1835" w:type="dxa"/>
            <w:tcBorders>
              <w:top w:val="nil"/>
              <w:left w:val="nil"/>
              <w:bottom w:val="single" w:sz="4" w:space="0" w:color="auto"/>
              <w:right w:val="single" w:sz="4" w:space="0" w:color="auto"/>
            </w:tcBorders>
            <w:shd w:val="clear" w:color="000000" w:fill="D0CECE"/>
            <w:vAlign w:val="bottom"/>
            <w:hideMark/>
          </w:tcPr>
          <w:p w14:paraId="69F6CA8C"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FFFF00"/>
            <w:vAlign w:val="bottom"/>
            <w:hideMark/>
          </w:tcPr>
          <w:p w14:paraId="3BC55CB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19.6%</w:t>
            </w:r>
          </w:p>
          <w:p w14:paraId="1D81A12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(1998-2003)</w:t>
            </w:r>
          </w:p>
        </w:tc>
        <w:tc>
          <w:tcPr>
            <w:tcW w:w="1943" w:type="dxa"/>
            <w:tcBorders>
              <w:top w:val="nil"/>
              <w:left w:val="nil"/>
              <w:bottom w:val="single" w:sz="4" w:space="0" w:color="auto"/>
              <w:right w:val="single" w:sz="4" w:space="0" w:color="auto"/>
            </w:tcBorders>
            <w:shd w:val="clear" w:color="000000" w:fill="D0CECE"/>
            <w:vAlign w:val="bottom"/>
            <w:hideMark/>
          </w:tcPr>
          <w:p w14:paraId="110F5CFC"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156EFBE7"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4C48856"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0A4B8E4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acute liver disease</w:t>
            </w:r>
          </w:p>
        </w:tc>
        <w:tc>
          <w:tcPr>
            <w:tcW w:w="1835" w:type="dxa"/>
            <w:tcBorders>
              <w:top w:val="nil"/>
              <w:left w:val="nil"/>
              <w:bottom w:val="single" w:sz="4" w:space="0" w:color="auto"/>
              <w:right w:val="single" w:sz="4" w:space="0" w:color="auto"/>
            </w:tcBorders>
            <w:shd w:val="clear" w:color="auto" w:fill="92D050"/>
            <w:vAlign w:val="bottom"/>
            <w:hideMark/>
          </w:tcPr>
          <w:p w14:paraId="0F9E5E0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0.0%-71.9%</w:t>
            </w:r>
          </w:p>
          <w:p w14:paraId="498A5F1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(2007-2011)</w:t>
            </w:r>
          </w:p>
        </w:tc>
        <w:tc>
          <w:tcPr>
            <w:tcW w:w="1835" w:type="dxa"/>
            <w:tcBorders>
              <w:top w:val="nil"/>
              <w:left w:val="nil"/>
              <w:bottom w:val="single" w:sz="4" w:space="0" w:color="auto"/>
              <w:right w:val="single" w:sz="4" w:space="0" w:color="auto"/>
            </w:tcBorders>
            <w:shd w:val="clear" w:color="000000" w:fill="D0CECE"/>
            <w:vAlign w:val="bottom"/>
            <w:hideMark/>
          </w:tcPr>
          <w:p w14:paraId="5C6F4E7F"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3523471D"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256BE95F"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92D050"/>
            <w:vAlign w:val="bottom"/>
            <w:hideMark/>
          </w:tcPr>
          <w:p w14:paraId="37E4A01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w:t>
            </w:r>
          </w:p>
          <w:p w14:paraId="58DDEC7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(1995-1998)</w:t>
            </w:r>
          </w:p>
        </w:tc>
      </w:tr>
      <w:tr w:rsidR="00CF3E28" w:rsidRPr="00CF3E28" w14:paraId="3DB802AA"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12AF2A8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chronic liver disease</w:t>
            </w:r>
          </w:p>
        </w:tc>
        <w:tc>
          <w:tcPr>
            <w:tcW w:w="1835" w:type="dxa"/>
            <w:tcBorders>
              <w:top w:val="nil"/>
              <w:left w:val="nil"/>
              <w:bottom w:val="single" w:sz="4" w:space="0" w:color="auto"/>
              <w:right w:val="single" w:sz="4" w:space="0" w:color="auto"/>
            </w:tcBorders>
            <w:shd w:val="clear" w:color="auto" w:fill="92D050"/>
            <w:vAlign w:val="bottom"/>
            <w:hideMark/>
          </w:tcPr>
          <w:p w14:paraId="65003ED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3.8%-62.0%</w:t>
            </w:r>
          </w:p>
          <w:p w14:paraId="55785D6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(2005-2009)</w:t>
            </w:r>
          </w:p>
        </w:tc>
        <w:tc>
          <w:tcPr>
            <w:tcW w:w="1835" w:type="dxa"/>
            <w:tcBorders>
              <w:top w:val="nil"/>
              <w:left w:val="nil"/>
              <w:bottom w:val="single" w:sz="4" w:space="0" w:color="auto"/>
              <w:right w:val="single" w:sz="4" w:space="0" w:color="auto"/>
            </w:tcBorders>
            <w:shd w:val="clear" w:color="000000" w:fill="D0CECE"/>
            <w:vAlign w:val="bottom"/>
            <w:hideMark/>
          </w:tcPr>
          <w:p w14:paraId="05A33BD1"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623A71C7"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772BC99D"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65E28292"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7AACC6E" w14:textId="77777777" w:rsidTr="00AA16C5">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574B159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Healthcare workers</w:t>
            </w:r>
          </w:p>
        </w:tc>
        <w:tc>
          <w:tcPr>
            <w:tcW w:w="1835" w:type="dxa"/>
            <w:tcBorders>
              <w:top w:val="nil"/>
              <w:left w:val="nil"/>
              <w:bottom w:val="single" w:sz="4" w:space="0" w:color="auto"/>
              <w:right w:val="single" w:sz="4" w:space="0" w:color="auto"/>
            </w:tcBorders>
            <w:shd w:val="clear" w:color="auto" w:fill="92D050"/>
            <w:vAlign w:val="bottom"/>
            <w:hideMark/>
          </w:tcPr>
          <w:p w14:paraId="76890A6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0.0%-9.1%</w:t>
            </w:r>
          </w:p>
          <w:p w14:paraId="026171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(2002-2010)</w:t>
            </w:r>
          </w:p>
        </w:tc>
        <w:tc>
          <w:tcPr>
            <w:tcW w:w="1835" w:type="dxa"/>
            <w:tcBorders>
              <w:top w:val="nil"/>
              <w:left w:val="nil"/>
              <w:bottom w:val="single" w:sz="4" w:space="0" w:color="auto"/>
              <w:right w:val="single" w:sz="4" w:space="0" w:color="auto"/>
            </w:tcBorders>
            <w:shd w:val="clear" w:color="auto" w:fill="92D050"/>
            <w:noWrap/>
            <w:vAlign w:val="bottom"/>
            <w:hideMark/>
          </w:tcPr>
          <w:p w14:paraId="6F448D4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0.7%</w:t>
            </w:r>
          </w:p>
          <w:p w14:paraId="33ECFC1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w:t>
            </w:r>
          </w:p>
        </w:tc>
        <w:tc>
          <w:tcPr>
            <w:tcW w:w="1907" w:type="dxa"/>
            <w:tcBorders>
              <w:top w:val="nil"/>
              <w:left w:val="nil"/>
              <w:bottom w:val="single" w:sz="4" w:space="0" w:color="auto"/>
              <w:right w:val="single" w:sz="4" w:space="0" w:color="auto"/>
            </w:tcBorders>
            <w:shd w:val="clear" w:color="auto" w:fill="92D050"/>
            <w:noWrap/>
            <w:vAlign w:val="bottom"/>
            <w:hideMark/>
          </w:tcPr>
          <w:p w14:paraId="258FF5B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0.4%</w:t>
            </w:r>
          </w:p>
          <w:p w14:paraId="1ED254E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w:t>
            </w:r>
          </w:p>
        </w:tc>
        <w:tc>
          <w:tcPr>
            <w:tcW w:w="1943" w:type="dxa"/>
            <w:tcBorders>
              <w:top w:val="nil"/>
              <w:left w:val="nil"/>
              <w:bottom w:val="single" w:sz="4" w:space="0" w:color="auto"/>
              <w:right w:val="single" w:sz="4" w:space="0" w:color="auto"/>
            </w:tcBorders>
            <w:shd w:val="clear" w:color="000000" w:fill="D0CECE"/>
            <w:vAlign w:val="bottom"/>
            <w:hideMark/>
          </w:tcPr>
          <w:p w14:paraId="060F2F0F"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FFFF00"/>
            <w:vAlign w:val="bottom"/>
            <w:hideMark/>
          </w:tcPr>
          <w:p w14:paraId="0F8CF47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3.0%-3.8%</w:t>
            </w:r>
          </w:p>
          <w:p w14:paraId="2D8B64E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62B784FB" w14:textId="77777777" w:rsidTr="005A69F7">
        <w:trPr>
          <w:trHeight w:val="544"/>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4E7181F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Barbers</w:t>
            </w:r>
          </w:p>
        </w:tc>
        <w:tc>
          <w:tcPr>
            <w:tcW w:w="1835" w:type="dxa"/>
            <w:tcBorders>
              <w:top w:val="nil"/>
              <w:left w:val="nil"/>
              <w:bottom w:val="single" w:sz="4" w:space="0" w:color="auto"/>
              <w:right w:val="single" w:sz="4" w:space="0" w:color="auto"/>
            </w:tcBorders>
            <w:shd w:val="clear" w:color="auto" w:fill="92D050"/>
            <w:vAlign w:val="bottom"/>
            <w:hideMark/>
          </w:tcPr>
          <w:p w14:paraId="73947B3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0.3%</w:t>
            </w:r>
          </w:p>
          <w:p w14:paraId="2247983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(1999-2001)</w:t>
            </w:r>
          </w:p>
        </w:tc>
        <w:tc>
          <w:tcPr>
            <w:tcW w:w="1835" w:type="dxa"/>
            <w:tcBorders>
              <w:top w:val="nil"/>
              <w:left w:val="nil"/>
              <w:bottom w:val="single" w:sz="4" w:space="0" w:color="auto"/>
              <w:right w:val="single" w:sz="4" w:space="0" w:color="auto"/>
            </w:tcBorders>
            <w:shd w:val="clear" w:color="000000" w:fill="D0CECE"/>
            <w:vAlign w:val="bottom"/>
            <w:hideMark/>
          </w:tcPr>
          <w:p w14:paraId="2FA7487A"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3F9449A3"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36D9B979"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59AD26D4"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33098F93"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3575759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Contact of patients with hepatitis C</w:t>
            </w:r>
          </w:p>
        </w:tc>
        <w:tc>
          <w:tcPr>
            <w:tcW w:w="1835" w:type="dxa"/>
            <w:tcBorders>
              <w:top w:val="nil"/>
              <w:left w:val="nil"/>
              <w:bottom w:val="single" w:sz="4" w:space="0" w:color="auto"/>
              <w:right w:val="single" w:sz="4" w:space="0" w:color="auto"/>
            </w:tcBorders>
            <w:shd w:val="clear" w:color="auto" w:fill="92D050"/>
            <w:vAlign w:val="bottom"/>
            <w:hideMark/>
          </w:tcPr>
          <w:p w14:paraId="762CE49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1.2%-1.4%</w:t>
            </w:r>
          </w:p>
          <w:p w14:paraId="334B552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(1996-2001)</w:t>
            </w:r>
          </w:p>
        </w:tc>
        <w:tc>
          <w:tcPr>
            <w:tcW w:w="1835" w:type="dxa"/>
            <w:tcBorders>
              <w:top w:val="nil"/>
              <w:left w:val="nil"/>
              <w:bottom w:val="single" w:sz="4" w:space="0" w:color="auto"/>
              <w:right w:val="single" w:sz="4" w:space="0" w:color="auto"/>
            </w:tcBorders>
            <w:shd w:val="clear" w:color="000000" w:fill="D0CECE"/>
            <w:vAlign w:val="bottom"/>
            <w:hideMark/>
          </w:tcPr>
          <w:p w14:paraId="6C0F2F74"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000000" w:fill="D0CECE"/>
            <w:vAlign w:val="bottom"/>
            <w:hideMark/>
          </w:tcPr>
          <w:p w14:paraId="1D9C775E" w14:textId="77777777" w:rsidR="0095288A" w:rsidRPr="00CF3E28" w:rsidRDefault="0095288A" w:rsidP="00647E70">
            <w:pPr>
              <w:snapToGrid w:val="0"/>
              <w:spacing w:after="0" w:line="360" w:lineRule="auto"/>
              <w:jc w:val="both"/>
              <w:rPr>
                <w:rFonts w:eastAsia="Times New Roman" w:cs="Times New Roman"/>
                <w:szCs w:val="24"/>
              </w:rPr>
            </w:pPr>
          </w:p>
        </w:tc>
        <w:tc>
          <w:tcPr>
            <w:tcW w:w="1943" w:type="dxa"/>
            <w:tcBorders>
              <w:top w:val="nil"/>
              <w:left w:val="nil"/>
              <w:bottom w:val="single" w:sz="4" w:space="0" w:color="auto"/>
              <w:right w:val="single" w:sz="4" w:space="0" w:color="auto"/>
            </w:tcBorders>
            <w:shd w:val="clear" w:color="000000" w:fill="D0CECE"/>
            <w:vAlign w:val="bottom"/>
            <w:hideMark/>
          </w:tcPr>
          <w:p w14:paraId="169C1F4D"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7E6991C1"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0E1080E6"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10D5DAF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People who inject drugs</w:t>
            </w:r>
          </w:p>
        </w:tc>
        <w:tc>
          <w:tcPr>
            <w:tcW w:w="1835" w:type="dxa"/>
            <w:tcBorders>
              <w:top w:val="nil"/>
              <w:left w:val="nil"/>
              <w:bottom w:val="single" w:sz="4" w:space="0" w:color="auto"/>
              <w:right w:val="single" w:sz="4" w:space="0" w:color="auto"/>
            </w:tcBorders>
            <w:shd w:val="clear" w:color="000000" w:fill="D0CECE"/>
            <w:vAlign w:val="bottom"/>
            <w:hideMark/>
          </w:tcPr>
          <w:p w14:paraId="773ED48E" w14:textId="77777777" w:rsidR="0095288A" w:rsidRPr="00CF3E28" w:rsidRDefault="0095288A" w:rsidP="00647E70">
            <w:pPr>
              <w:snapToGrid w:val="0"/>
              <w:spacing w:after="0" w:line="360" w:lineRule="auto"/>
              <w:jc w:val="both"/>
              <w:rPr>
                <w:rFonts w:eastAsia="Times New Roman" w:cs="Times New Roman"/>
                <w:szCs w:val="24"/>
              </w:rPr>
            </w:pPr>
          </w:p>
        </w:tc>
        <w:tc>
          <w:tcPr>
            <w:tcW w:w="1835" w:type="dxa"/>
            <w:tcBorders>
              <w:top w:val="nil"/>
              <w:left w:val="nil"/>
              <w:bottom w:val="single" w:sz="4" w:space="0" w:color="auto"/>
              <w:right w:val="single" w:sz="4" w:space="0" w:color="auto"/>
            </w:tcBorders>
            <w:shd w:val="clear" w:color="000000" w:fill="D0CECE"/>
            <w:vAlign w:val="bottom"/>
            <w:hideMark/>
          </w:tcPr>
          <w:p w14:paraId="406D31B7"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92D050"/>
            <w:vAlign w:val="bottom"/>
            <w:hideMark/>
          </w:tcPr>
          <w:p w14:paraId="3819032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52.8%</w:t>
            </w:r>
          </w:p>
          <w:p w14:paraId="329A1E6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(2007-2008)</w:t>
            </w:r>
          </w:p>
        </w:tc>
        <w:tc>
          <w:tcPr>
            <w:tcW w:w="1943" w:type="dxa"/>
            <w:tcBorders>
              <w:top w:val="nil"/>
              <w:left w:val="nil"/>
              <w:bottom w:val="single" w:sz="4" w:space="0" w:color="auto"/>
              <w:right w:val="single" w:sz="4" w:space="0" w:color="auto"/>
            </w:tcBorders>
            <w:shd w:val="clear" w:color="auto" w:fill="92D050"/>
            <w:noWrap/>
            <w:vAlign w:val="bottom"/>
            <w:hideMark/>
          </w:tcPr>
          <w:p w14:paraId="5D8CE9D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45.2%</w:t>
            </w:r>
          </w:p>
          <w:p w14:paraId="01F5006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(2010)</w:t>
            </w:r>
          </w:p>
        </w:tc>
        <w:tc>
          <w:tcPr>
            <w:tcW w:w="1979" w:type="dxa"/>
            <w:tcBorders>
              <w:top w:val="nil"/>
              <w:left w:val="nil"/>
              <w:bottom w:val="single" w:sz="4" w:space="0" w:color="auto"/>
              <w:right w:val="single" w:sz="4" w:space="0" w:color="auto"/>
            </w:tcBorders>
            <w:shd w:val="clear" w:color="auto" w:fill="FF0000"/>
            <w:noWrap/>
            <w:vAlign w:val="bottom"/>
            <w:hideMark/>
          </w:tcPr>
          <w:p w14:paraId="2F1D5AF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60.5%</w:t>
            </w:r>
          </w:p>
          <w:p w14:paraId="14369C2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BDB30A5" w14:textId="77777777" w:rsidTr="005A69F7">
        <w:trPr>
          <w:trHeight w:val="498"/>
        </w:trPr>
        <w:tc>
          <w:tcPr>
            <w:tcW w:w="4529" w:type="dxa"/>
            <w:tcBorders>
              <w:top w:val="nil"/>
              <w:left w:val="single" w:sz="4" w:space="0" w:color="auto"/>
              <w:bottom w:val="single" w:sz="4" w:space="0" w:color="auto"/>
              <w:right w:val="single" w:sz="4" w:space="0" w:color="auto"/>
            </w:tcBorders>
            <w:shd w:val="clear" w:color="auto" w:fill="auto"/>
            <w:vAlign w:val="center"/>
            <w:hideMark/>
          </w:tcPr>
          <w:p w14:paraId="2A2DA20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Prisoners</w:t>
            </w:r>
          </w:p>
        </w:tc>
        <w:tc>
          <w:tcPr>
            <w:tcW w:w="1835" w:type="dxa"/>
            <w:tcBorders>
              <w:top w:val="nil"/>
              <w:left w:val="nil"/>
              <w:bottom w:val="single" w:sz="4" w:space="0" w:color="auto"/>
              <w:right w:val="single" w:sz="4" w:space="0" w:color="auto"/>
            </w:tcBorders>
            <w:shd w:val="clear" w:color="auto" w:fill="92D050"/>
            <w:vAlign w:val="bottom"/>
            <w:hideMark/>
          </w:tcPr>
          <w:p w14:paraId="33AE331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0.6%</w:t>
            </w:r>
          </w:p>
          <w:p w14:paraId="3CEB1B4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(1996-2001)</w:t>
            </w:r>
          </w:p>
        </w:tc>
        <w:tc>
          <w:tcPr>
            <w:tcW w:w="1835" w:type="dxa"/>
            <w:tcBorders>
              <w:top w:val="nil"/>
              <w:left w:val="nil"/>
              <w:bottom w:val="single" w:sz="4" w:space="0" w:color="auto"/>
              <w:right w:val="single" w:sz="4" w:space="0" w:color="auto"/>
            </w:tcBorders>
            <w:shd w:val="clear" w:color="000000" w:fill="D0CECE"/>
            <w:vAlign w:val="bottom"/>
            <w:hideMark/>
          </w:tcPr>
          <w:p w14:paraId="22823A6D"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FF0000"/>
            <w:noWrap/>
            <w:vAlign w:val="bottom"/>
            <w:hideMark/>
          </w:tcPr>
          <w:p w14:paraId="790833F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3.4%</w:t>
            </w:r>
          </w:p>
          <w:p w14:paraId="4ABDCEA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43" w:type="dxa"/>
            <w:tcBorders>
              <w:top w:val="nil"/>
              <w:left w:val="nil"/>
              <w:bottom w:val="single" w:sz="4" w:space="0" w:color="auto"/>
              <w:right w:val="single" w:sz="4" w:space="0" w:color="auto"/>
            </w:tcBorders>
            <w:shd w:val="clear" w:color="000000" w:fill="D0CECE"/>
            <w:vAlign w:val="bottom"/>
            <w:hideMark/>
          </w:tcPr>
          <w:p w14:paraId="6EAD29A4"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04235E09"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595462E7"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tcPr>
          <w:p w14:paraId="02E61EA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Patients with HIV and/or other sexually transmitted infection</w:t>
            </w:r>
          </w:p>
        </w:tc>
        <w:tc>
          <w:tcPr>
            <w:tcW w:w="1835" w:type="dxa"/>
            <w:tcBorders>
              <w:top w:val="nil"/>
              <w:left w:val="nil"/>
              <w:bottom w:val="single" w:sz="4" w:space="0" w:color="auto"/>
              <w:right w:val="single" w:sz="4" w:space="0" w:color="auto"/>
            </w:tcBorders>
            <w:shd w:val="clear" w:color="auto" w:fill="FFFF00"/>
            <w:vAlign w:val="bottom"/>
          </w:tcPr>
          <w:p w14:paraId="5133D2E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w:t>
            </w:r>
          </w:p>
          <w:p w14:paraId="4C2EABA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835" w:type="dxa"/>
            <w:tcBorders>
              <w:top w:val="nil"/>
              <w:left w:val="nil"/>
              <w:bottom w:val="single" w:sz="4" w:space="0" w:color="auto"/>
              <w:right w:val="single" w:sz="4" w:space="0" w:color="auto"/>
            </w:tcBorders>
            <w:shd w:val="clear" w:color="000000" w:fill="D0CECE"/>
            <w:vAlign w:val="bottom"/>
          </w:tcPr>
          <w:p w14:paraId="357C1E4E"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FF0000"/>
            <w:vAlign w:val="bottom"/>
          </w:tcPr>
          <w:p w14:paraId="75A35A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7.7%</w:t>
            </w:r>
          </w:p>
          <w:p w14:paraId="16DD250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943" w:type="dxa"/>
            <w:tcBorders>
              <w:top w:val="nil"/>
              <w:left w:val="nil"/>
              <w:bottom w:val="single" w:sz="4" w:space="0" w:color="auto"/>
              <w:right w:val="single" w:sz="4" w:space="0" w:color="auto"/>
            </w:tcBorders>
            <w:shd w:val="clear" w:color="000000" w:fill="D0CECE"/>
            <w:vAlign w:val="bottom"/>
          </w:tcPr>
          <w:p w14:paraId="3CE18C7A"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noWrap/>
            <w:vAlign w:val="bottom"/>
          </w:tcPr>
          <w:p w14:paraId="33D6FA7D"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69966B5A"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15631B6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Sex workers</w:t>
            </w:r>
          </w:p>
        </w:tc>
        <w:tc>
          <w:tcPr>
            <w:tcW w:w="1835" w:type="dxa"/>
            <w:tcBorders>
              <w:top w:val="nil"/>
              <w:left w:val="nil"/>
              <w:bottom w:val="single" w:sz="4" w:space="0" w:color="auto"/>
              <w:right w:val="single" w:sz="4" w:space="0" w:color="auto"/>
            </w:tcBorders>
            <w:shd w:val="clear" w:color="000000" w:fill="D0CECE"/>
            <w:vAlign w:val="bottom"/>
            <w:hideMark/>
          </w:tcPr>
          <w:p w14:paraId="161FE078" w14:textId="77777777" w:rsidR="0095288A" w:rsidRPr="00CF3E28" w:rsidRDefault="0095288A" w:rsidP="00647E70">
            <w:pPr>
              <w:snapToGrid w:val="0"/>
              <w:spacing w:after="0" w:line="360" w:lineRule="auto"/>
              <w:jc w:val="both"/>
              <w:rPr>
                <w:rFonts w:eastAsia="Times New Roman" w:cs="Times New Roman"/>
                <w:szCs w:val="24"/>
              </w:rPr>
            </w:pPr>
          </w:p>
        </w:tc>
        <w:tc>
          <w:tcPr>
            <w:tcW w:w="1835" w:type="dxa"/>
            <w:tcBorders>
              <w:top w:val="nil"/>
              <w:left w:val="nil"/>
              <w:bottom w:val="single" w:sz="4" w:space="0" w:color="auto"/>
              <w:right w:val="single" w:sz="4" w:space="0" w:color="auto"/>
            </w:tcBorders>
            <w:shd w:val="clear" w:color="000000" w:fill="D0CECE"/>
            <w:vAlign w:val="bottom"/>
            <w:hideMark/>
          </w:tcPr>
          <w:p w14:paraId="5FF31417"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92D050"/>
            <w:vAlign w:val="bottom"/>
            <w:hideMark/>
          </w:tcPr>
          <w:p w14:paraId="0B568E8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12A762A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(2007-2008)</w:t>
            </w:r>
          </w:p>
        </w:tc>
        <w:tc>
          <w:tcPr>
            <w:tcW w:w="1943" w:type="dxa"/>
            <w:tcBorders>
              <w:top w:val="nil"/>
              <w:left w:val="nil"/>
              <w:bottom w:val="single" w:sz="4" w:space="0" w:color="auto"/>
              <w:right w:val="single" w:sz="4" w:space="0" w:color="auto"/>
            </w:tcBorders>
            <w:shd w:val="clear" w:color="000000" w:fill="D0CECE"/>
            <w:vAlign w:val="bottom"/>
            <w:hideMark/>
          </w:tcPr>
          <w:p w14:paraId="3A81948A"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auto" w:fill="FFFF00"/>
            <w:noWrap/>
            <w:vAlign w:val="bottom"/>
            <w:hideMark/>
          </w:tcPr>
          <w:p w14:paraId="182C38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w:t>
            </w:r>
          </w:p>
          <w:p w14:paraId="7371A36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D0F24A2" w14:textId="77777777" w:rsidTr="005A69F7">
        <w:trPr>
          <w:trHeight w:val="616"/>
        </w:trPr>
        <w:tc>
          <w:tcPr>
            <w:tcW w:w="4529" w:type="dxa"/>
            <w:tcBorders>
              <w:top w:val="nil"/>
              <w:left w:val="single" w:sz="4" w:space="0" w:color="auto"/>
              <w:bottom w:val="single" w:sz="4" w:space="0" w:color="auto"/>
              <w:right w:val="single" w:sz="4" w:space="0" w:color="auto"/>
            </w:tcBorders>
            <w:shd w:val="clear" w:color="auto" w:fill="auto"/>
            <w:vAlign w:val="bottom"/>
            <w:hideMark/>
          </w:tcPr>
          <w:p w14:paraId="4AA139B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Men who have sex with men</w:t>
            </w:r>
          </w:p>
        </w:tc>
        <w:tc>
          <w:tcPr>
            <w:tcW w:w="1835" w:type="dxa"/>
            <w:tcBorders>
              <w:top w:val="nil"/>
              <w:left w:val="nil"/>
              <w:bottom w:val="single" w:sz="4" w:space="0" w:color="auto"/>
              <w:right w:val="single" w:sz="4" w:space="0" w:color="auto"/>
            </w:tcBorders>
            <w:shd w:val="clear" w:color="000000" w:fill="D0CECE"/>
            <w:vAlign w:val="bottom"/>
            <w:hideMark/>
          </w:tcPr>
          <w:p w14:paraId="26309333" w14:textId="77777777" w:rsidR="0095288A" w:rsidRPr="00CF3E28" w:rsidRDefault="0095288A" w:rsidP="00647E70">
            <w:pPr>
              <w:snapToGrid w:val="0"/>
              <w:spacing w:after="0" w:line="360" w:lineRule="auto"/>
              <w:jc w:val="both"/>
              <w:rPr>
                <w:rFonts w:eastAsia="Times New Roman" w:cs="Times New Roman"/>
                <w:szCs w:val="24"/>
              </w:rPr>
            </w:pPr>
          </w:p>
        </w:tc>
        <w:tc>
          <w:tcPr>
            <w:tcW w:w="1835" w:type="dxa"/>
            <w:tcBorders>
              <w:top w:val="nil"/>
              <w:left w:val="nil"/>
              <w:bottom w:val="single" w:sz="4" w:space="0" w:color="auto"/>
              <w:right w:val="single" w:sz="4" w:space="0" w:color="auto"/>
            </w:tcBorders>
            <w:shd w:val="clear" w:color="000000" w:fill="D0CECE"/>
            <w:vAlign w:val="bottom"/>
            <w:hideMark/>
          </w:tcPr>
          <w:p w14:paraId="308BE452" w14:textId="77777777" w:rsidR="0095288A" w:rsidRPr="00CF3E28" w:rsidRDefault="0095288A" w:rsidP="00647E70">
            <w:pPr>
              <w:snapToGrid w:val="0"/>
              <w:spacing w:after="0" w:line="360" w:lineRule="auto"/>
              <w:jc w:val="both"/>
              <w:rPr>
                <w:rFonts w:eastAsia="Times New Roman" w:cs="Times New Roman"/>
                <w:szCs w:val="24"/>
              </w:rPr>
            </w:pPr>
          </w:p>
        </w:tc>
        <w:tc>
          <w:tcPr>
            <w:tcW w:w="1907" w:type="dxa"/>
            <w:tcBorders>
              <w:top w:val="nil"/>
              <w:left w:val="nil"/>
              <w:bottom w:val="single" w:sz="4" w:space="0" w:color="auto"/>
              <w:right w:val="single" w:sz="4" w:space="0" w:color="auto"/>
            </w:tcBorders>
            <w:shd w:val="clear" w:color="auto" w:fill="92D050"/>
            <w:vAlign w:val="bottom"/>
            <w:hideMark/>
          </w:tcPr>
          <w:p w14:paraId="01C2DAA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p w14:paraId="2B4A3F3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(2007-2008)</w:t>
            </w:r>
          </w:p>
        </w:tc>
        <w:tc>
          <w:tcPr>
            <w:tcW w:w="1943" w:type="dxa"/>
            <w:tcBorders>
              <w:top w:val="nil"/>
              <w:left w:val="nil"/>
              <w:bottom w:val="single" w:sz="4" w:space="0" w:color="auto"/>
              <w:right w:val="single" w:sz="4" w:space="0" w:color="auto"/>
            </w:tcBorders>
            <w:shd w:val="clear" w:color="000000" w:fill="D0CECE"/>
            <w:vAlign w:val="bottom"/>
            <w:hideMark/>
          </w:tcPr>
          <w:p w14:paraId="5A67C399" w14:textId="77777777" w:rsidR="0095288A" w:rsidRPr="00CF3E28" w:rsidRDefault="0095288A" w:rsidP="00647E70">
            <w:pPr>
              <w:snapToGrid w:val="0"/>
              <w:spacing w:after="0" w:line="360" w:lineRule="auto"/>
              <w:jc w:val="both"/>
              <w:rPr>
                <w:rFonts w:eastAsia="Times New Roman" w:cs="Times New Roman"/>
                <w:szCs w:val="24"/>
              </w:rPr>
            </w:pPr>
          </w:p>
        </w:tc>
        <w:tc>
          <w:tcPr>
            <w:tcW w:w="1979" w:type="dxa"/>
            <w:tcBorders>
              <w:top w:val="nil"/>
              <w:left w:val="nil"/>
              <w:bottom w:val="single" w:sz="4" w:space="0" w:color="auto"/>
              <w:right w:val="single" w:sz="4" w:space="0" w:color="auto"/>
            </w:tcBorders>
            <w:shd w:val="clear" w:color="000000" w:fill="D0CECE"/>
            <w:vAlign w:val="bottom"/>
            <w:hideMark/>
          </w:tcPr>
          <w:p w14:paraId="59C7B247" w14:textId="77777777" w:rsidR="0095288A" w:rsidRPr="00CF3E28" w:rsidRDefault="0095288A" w:rsidP="00647E70">
            <w:pPr>
              <w:snapToGrid w:val="0"/>
              <w:spacing w:after="0" w:line="360" w:lineRule="auto"/>
              <w:jc w:val="both"/>
              <w:rPr>
                <w:rFonts w:eastAsia="Times New Roman" w:cs="Times New Roman"/>
                <w:szCs w:val="24"/>
              </w:rPr>
            </w:pPr>
          </w:p>
        </w:tc>
      </w:tr>
    </w:tbl>
    <w:p w14:paraId="28FD48B3" w14:textId="77777777" w:rsidR="0095288A" w:rsidRPr="00CF3E28" w:rsidRDefault="0095288A" w:rsidP="00647E70">
      <w:pPr>
        <w:snapToGrid w:val="0"/>
        <w:spacing w:after="0" w:line="360" w:lineRule="auto"/>
        <w:jc w:val="both"/>
        <w:rPr>
          <w:rFonts w:cs="Times New Roman"/>
          <w:b/>
          <w:szCs w:val="24"/>
        </w:rPr>
      </w:pPr>
      <w:r w:rsidRPr="00CF3E28">
        <w:rPr>
          <w:rFonts w:cs="Times New Roman"/>
          <w:b/>
          <w:szCs w:val="24"/>
        </w:rPr>
        <w:br w:type="page"/>
      </w:r>
    </w:p>
    <w:p w14:paraId="17DAB972" w14:textId="7457359B" w:rsidR="0095288A" w:rsidRPr="00CF3E28" w:rsidRDefault="0095288A" w:rsidP="00647E70">
      <w:pPr>
        <w:pStyle w:val="Heading1"/>
        <w:snapToGrid w:val="0"/>
        <w:spacing w:before="0" w:line="360" w:lineRule="auto"/>
        <w:jc w:val="both"/>
        <w:rPr>
          <w:szCs w:val="24"/>
        </w:rPr>
      </w:pPr>
      <w:r w:rsidRPr="00CF3E28">
        <w:rPr>
          <w:szCs w:val="24"/>
        </w:rPr>
        <w:lastRenderedPageBreak/>
        <w:t>Table 4</w:t>
      </w:r>
      <w:r w:rsidR="00B57749">
        <w:rPr>
          <w:rFonts w:eastAsia="DengXian" w:hint="eastAsia"/>
          <w:szCs w:val="24"/>
          <w:lang w:eastAsia="zh-CN"/>
        </w:rPr>
        <w:t xml:space="preserve"> </w:t>
      </w:r>
      <w:r w:rsidRPr="00CF3E28">
        <w:rPr>
          <w:szCs w:val="24"/>
        </w:rPr>
        <w:t>Hepatitis C antibody incidence and/or sero-conversion risk rate relative to the total sample size, and evidence gap mapping, Middle East and North Africa</w:t>
      </w:r>
    </w:p>
    <w:tbl>
      <w:tblPr>
        <w:tblW w:w="14690" w:type="dxa"/>
        <w:tblInd w:w="-601" w:type="dxa"/>
        <w:tblLayout w:type="fixed"/>
        <w:tblLook w:val="04A0" w:firstRow="1" w:lastRow="0" w:firstColumn="1" w:lastColumn="0" w:noHBand="0" w:noVBand="1"/>
      </w:tblPr>
      <w:tblGrid>
        <w:gridCol w:w="1612"/>
        <w:gridCol w:w="1329"/>
        <w:gridCol w:w="1260"/>
        <w:gridCol w:w="1080"/>
        <w:gridCol w:w="990"/>
        <w:gridCol w:w="2340"/>
        <w:gridCol w:w="1170"/>
        <w:gridCol w:w="1440"/>
        <w:gridCol w:w="1170"/>
        <w:gridCol w:w="1260"/>
        <w:gridCol w:w="1039"/>
      </w:tblGrid>
      <w:tr w:rsidR="00CF3E28" w:rsidRPr="00CF3E28" w14:paraId="7F9C4C8C" w14:textId="77777777" w:rsidTr="00B57749">
        <w:trPr>
          <w:trHeight w:val="1200"/>
        </w:trPr>
        <w:tc>
          <w:tcPr>
            <w:tcW w:w="1612" w:type="dxa"/>
            <w:tcBorders>
              <w:top w:val="single" w:sz="4" w:space="0" w:color="auto"/>
              <w:left w:val="nil"/>
              <w:bottom w:val="single" w:sz="4" w:space="0" w:color="auto"/>
              <w:right w:val="nil"/>
            </w:tcBorders>
            <w:shd w:val="clear" w:color="auto" w:fill="auto"/>
            <w:vAlign w:val="bottom"/>
            <w:hideMark/>
          </w:tcPr>
          <w:p w14:paraId="3D0909A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Country</w:t>
            </w:r>
          </w:p>
        </w:tc>
        <w:tc>
          <w:tcPr>
            <w:tcW w:w="1329" w:type="dxa"/>
            <w:tcBorders>
              <w:top w:val="single" w:sz="4" w:space="0" w:color="auto"/>
              <w:left w:val="nil"/>
              <w:bottom w:val="single" w:sz="4" w:space="0" w:color="auto"/>
              <w:right w:val="nil"/>
            </w:tcBorders>
            <w:shd w:val="clear" w:color="auto" w:fill="auto"/>
            <w:vAlign w:val="bottom"/>
            <w:hideMark/>
          </w:tcPr>
          <w:p w14:paraId="1EC4313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Systematic review</w:t>
            </w:r>
          </w:p>
        </w:tc>
        <w:tc>
          <w:tcPr>
            <w:tcW w:w="1260" w:type="dxa"/>
            <w:tcBorders>
              <w:top w:val="single" w:sz="4" w:space="0" w:color="auto"/>
              <w:left w:val="nil"/>
              <w:bottom w:val="single" w:sz="4" w:space="0" w:color="auto"/>
              <w:right w:val="nil"/>
            </w:tcBorders>
            <w:shd w:val="clear" w:color="auto" w:fill="auto"/>
            <w:vAlign w:val="bottom"/>
            <w:hideMark/>
          </w:tcPr>
          <w:p w14:paraId="67A029B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Literature search period</w:t>
            </w:r>
          </w:p>
        </w:tc>
        <w:tc>
          <w:tcPr>
            <w:tcW w:w="1080" w:type="dxa"/>
            <w:tcBorders>
              <w:top w:val="single" w:sz="4" w:space="0" w:color="auto"/>
              <w:left w:val="nil"/>
              <w:bottom w:val="single" w:sz="4" w:space="0" w:color="auto"/>
              <w:right w:val="nil"/>
            </w:tcBorders>
            <w:shd w:val="clear" w:color="auto" w:fill="auto"/>
            <w:vAlign w:val="bottom"/>
            <w:hideMark/>
          </w:tcPr>
          <w:p w14:paraId="066D80E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Number of studies identified</w:t>
            </w:r>
          </w:p>
        </w:tc>
        <w:tc>
          <w:tcPr>
            <w:tcW w:w="990" w:type="dxa"/>
            <w:tcBorders>
              <w:top w:val="single" w:sz="4" w:space="0" w:color="auto"/>
              <w:left w:val="nil"/>
              <w:bottom w:val="single" w:sz="4" w:space="0" w:color="auto"/>
              <w:right w:val="nil"/>
            </w:tcBorders>
            <w:shd w:val="clear" w:color="auto" w:fill="auto"/>
            <w:vAlign w:val="bottom"/>
            <w:hideMark/>
          </w:tcPr>
          <w:p w14:paraId="31F666C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Number of subjects</w:t>
            </w:r>
          </w:p>
        </w:tc>
        <w:tc>
          <w:tcPr>
            <w:tcW w:w="2340" w:type="dxa"/>
            <w:tcBorders>
              <w:top w:val="single" w:sz="4" w:space="0" w:color="auto"/>
              <w:left w:val="nil"/>
              <w:bottom w:val="single" w:sz="4" w:space="0" w:color="auto"/>
              <w:right w:val="nil"/>
            </w:tcBorders>
            <w:shd w:val="clear" w:color="auto" w:fill="auto"/>
            <w:vAlign w:val="bottom"/>
            <w:hideMark/>
          </w:tcPr>
          <w:p w14:paraId="54D1796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Population type</w:t>
            </w:r>
          </w:p>
        </w:tc>
        <w:tc>
          <w:tcPr>
            <w:tcW w:w="1170" w:type="dxa"/>
            <w:tcBorders>
              <w:top w:val="single" w:sz="4" w:space="0" w:color="auto"/>
              <w:left w:val="nil"/>
              <w:bottom w:val="single" w:sz="4" w:space="0" w:color="auto"/>
              <w:right w:val="nil"/>
            </w:tcBorders>
            <w:shd w:val="clear" w:color="auto" w:fill="auto"/>
            <w:vAlign w:val="bottom"/>
            <w:hideMark/>
          </w:tcPr>
          <w:p w14:paraId="032AEBC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Estimation time period</w:t>
            </w:r>
          </w:p>
        </w:tc>
        <w:tc>
          <w:tcPr>
            <w:tcW w:w="1440" w:type="dxa"/>
            <w:tcBorders>
              <w:top w:val="single" w:sz="4" w:space="0" w:color="auto"/>
              <w:left w:val="nil"/>
              <w:bottom w:val="single" w:sz="4" w:space="0" w:color="auto"/>
              <w:right w:val="nil"/>
            </w:tcBorders>
            <w:shd w:val="clear" w:color="auto" w:fill="auto"/>
            <w:vAlign w:val="bottom"/>
            <w:hideMark/>
          </w:tcPr>
          <w:p w14:paraId="20A36A0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HCV incidence rate (per 1000 person-year)</w:t>
            </w:r>
          </w:p>
        </w:tc>
        <w:tc>
          <w:tcPr>
            <w:tcW w:w="1170" w:type="dxa"/>
            <w:tcBorders>
              <w:top w:val="single" w:sz="4" w:space="0" w:color="auto"/>
              <w:left w:val="nil"/>
              <w:bottom w:val="single" w:sz="4" w:space="0" w:color="auto"/>
              <w:right w:val="nil"/>
            </w:tcBorders>
            <w:shd w:val="clear" w:color="auto" w:fill="auto"/>
            <w:vAlign w:val="bottom"/>
            <w:hideMark/>
          </w:tcPr>
          <w:p w14:paraId="3827BF1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Loss of follow-up</w:t>
            </w:r>
          </w:p>
        </w:tc>
        <w:tc>
          <w:tcPr>
            <w:tcW w:w="1260" w:type="dxa"/>
            <w:tcBorders>
              <w:top w:val="single" w:sz="4" w:space="0" w:color="auto"/>
              <w:left w:val="nil"/>
              <w:bottom w:val="single" w:sz="4" w:space="0" w:color="auto"/>
              <w:right w:val="nil"/>
            </w:tcBorders>
            <w:shd w:val="clear" w:color="auto" w:fill="auto"/>
            <w:vAlign w:val="bottom"/>
            <w:hideMark/>
          </w:tcPr>
          <w:p w14:paraId="67DA2AA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HCV sero-conversion risk (%)</w:t>
            </w:r>
          </w:p>
        </w:tc>
        <w:tc>
          <w:tcPr>
            <w:tcW w:w="1039" w:type="dxa"/>
            <w:tcBorders>
              <w:top w:val="single" w:sz="4" w:space="0" w:color="auto"/>
              <w:left w:val="nil"/>
              <w:bottom w:val="single" w:sz="4" w:space="0" w:color="auto"/>
              <w:right w:val="nil"/>
            </w:tcBorders>
            <w:shd w:val="clear" w:color="auto" w:fill="auto"/>
            <w:vAlign w:val="bottom"/>
            <w:hideMark/>
          </w:tcPr>
          <w:p w14:paraId="37A2E79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Duration of follow-up</w:t>
            </w:r>
          </w:p>
        </w:tc>
      </w:tr>
      <w:tr w:rsidR="00CF3E28" w:rsidRPr="00CF3E28" w14:paraId="5D8E2BC2"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tcPr>
          <w:p w14:paraId="2A3180E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Algeria</w:t>
            </w:r>
          </w:p>
        </w:tc>
        <w:tc>
          <w:tcPr>
            <w:tcW w:w="1329" w:type="dxa"/>
            <w:tcBorders>
              <w:top w:val="single" w:sz="4" w:space="0" w:color="auto"/>
              <w:left w:val="nil"/>
              <w:bottom w:val="single" w:sz="4" w:space="0" w:color="auto"/>
              <w:right w:val="nil"/>
            </w:tcBorders>
            <w:shd w:val="clear" w:color="auto" w:fill="auto"/>
            <w:noWrap/>
            <w:vAlign w:val="bottom"/>
          </w:tcPr>
          <w:p w14:paraId="482A38D7" w14:textId="3044AB5F"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Fadlalla, 2015</w: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[52]</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tcPr>
          <w:p w14:paraId="16D368A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1980-Unknown</w:t>
            </w:r>
          </w:p>
        </w:tc>
        <w:tc>
          <w:tcPr>
            <w:tcW w:w="1080" w:type="dxa"/>
            <w:tcBorders>
              <w:top w:val="single" w:sz="4" w:space="0" w:color="auto"/>
              <w:left w:val="nil"/>
              <w:bottom w:val="single" w:sz="4" w:space="0" w:color="auto"/>
              <w:right w:val="nil"/>
            </w:tcBorders>
            <w:shd w:val="clear" w:color="auto" w:fill="auto"/>
            <w:noWrap/>
            <w:vAlign w:val="bottom"/>
          </w:tcPr>
          <w:p w14:paraId="47635CC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tcPr>
          <w:p w14:paraId="49EB5D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tcPr>
          <w:p w14:paraId="657809E1"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491FDDFF"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single" w:sz="4" w:space="0" w:color="auto"/>
              <w:left w:val="nil"/>
              <w:bottom w:val="single" w:sz="4" w:space="0" w:color="auto"/>
              <w:right w:val="nil"/>
            </w:tcBorders>
            <w:shd w:val="clear" w:color="auto" w:fill="D9D9D9" w:themeFill="background1" w:themeFillShade="D9"/>
            <w:noWrap/>
            <w:vAlign w:val="bottom"/>
          </w:tcPr>
          <w:p w14:paraId="669450A2"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62E63E40"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auto" w:fill="D9D9D9" w:themeFill="background1" w:themeFillShade="D9"/>
            <w:noWrap/>
            <w:vAlign w:val="bottom"/>
          </w:tcPr>
          <w:p w14:paraId="35EF1091"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auto" w:fill="D9D9D9" w:themeFill="background1" w:themeFillShade="D9"/>
            <w:noWrap/>
            <w:vAlign w:val="bottom"/>
          </w:tcPr>
          <w:p w14:paraId="2F5B530F"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05C847D3"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tcPr>
          <w:p w14:paraId="32318BF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Libya</w:t>
            </w:r>
          </w:p>
        </w:tc>
        <w:tc>
          <w:tcPr>
            <w:tcW w:w="1329" w:type="dxa"/>
            <w:tcBorders>
              <w:top w:val="single" w:sz="4" w:space="0" w:color="auto"/>
              <w:left w:val="nil"/>
              <w:bottom w:val="single" w:sz="4" w:space="0" w:color="auto"/>
              <w:right w:val="nil"/>
            </w:tcBorders>
            <w:shd w:val="clear" w:color="auto" w:fill="auto"/>
            <w:noWrap/>
            <w:vAlign w:val="bottom"/>
          </w:tcPr>
          <w:p w14:paraId="31D452EF" w14:textId="2B89821B"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Fadlalla, 2015</w: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[52]</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tcPr>
          <w:p w14:paraId="397E757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1980-Unknown</w:t>
            </w:r>
          </w:p>
        </w:tc>
        <w:tc>
          <w:tcPr>
            <w:tcW w:w="1080" w:type="dxa"/>
            <w:tcBorders>
              <w:top w:val="single" w:sz="4" w:space="0" w:color="auto"/>
              <w:left w:val="nil"/>
              <w:bottom w:val="single" w:sz="4" w:space="0" w:color="auto"/>
              <w:right w:val="nil"/>
            </w:tcBorders>
            <w:shd w:val="clear" w:color="auto" w:fill="auto"/>
            <w:noWrap/>
            <w:vAlign w:val="bottom"/>
          </w:tcPr>
          <w:p w14:paraId="436E0E0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tcPr>
          <w:p w14:paraId="701C352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tcPr>
          <w:p w14:paraId="052FC528"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14AB34A0"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single" w:sz="4" w:space="0" w:color="auto"/>
              <w:left w:val="nil"/>
              <w:bottom w:val="single" w:sz="4" w:space="0" w:color="auto"/>
              <w:right w:val="nil"/>
            </w:tcBorders>
            <w:shd w:val="clear" w:color="auto" w:fill="D9D9D9" w:themeFill="background1" w:themeFillShade="D9"/>
            <w:noWrap/>
            <w:vAlign w:val="bottom"/>
          </w:tcPr>
          <w:p w14:paraId="070E8E3C"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54733870"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auto" w:fill="D9D9D9" w:themeFill="background1" w:themeFillShade="D9"/>
            <w:noWrap/>
            <w:vAlign w:val="bottom"/>
          </w:tcPr>
          <w:p w14:paraId="6348F3B5"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auto" w:fill="D9D9D9" w:themeFill="background1" w:themeFillShade="D9"/>
            <w:noWrap/>
            <w:vAlign w:val="bottom"/>
          </w:tcPr>
          <w:p w14:paraId="00BA4A7D"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2C546BA8"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hideMark/>
          </w:tcPr>
          <w:p w14:paraId="6F7815C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Morocco</w:t>
            </w:r>
          </w:p>
        </w:tc>
        <w:tc>
          <w:tcPr>
            <w:tcW w:w="1329" w:type="dxa"/>
            <w:tcBorders>
              <w:top w:val="single" w:sz="4" w:space="0" w:color="auto"/>
              <w:left w:val="nil"/>
              <w:bottom w:val="single" w:sz="4" w:space="0" w:color="auto"/>
              <w:right w:val="nil"/>
            </w:tcBorders>
            <w:shd w:val="clear" w:color="auto" w:fill="auto"/>
            <w:noWrap/>
            <w:vAlign w:val="bottom"/>
            <w:hideMark/>
          </w:tcPr>
          <w:p w14:paraId="6CE8A4D4" w14:textId="36067C1F"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Fadlalla, 2015</w: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[52]</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hideMark/>
          </w:tcPr>
          <w:p w14:paraId="34084DA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1980-Unknown</w:t>
            </w:r>
          </w:p>
        </w:tc>
        <w:tc>
          <w:tcPr>
            <w:tcW w:w="1080" w:type="dxa"/>
            <w:tcBorders>
              <w:top w:val="single" w:sz="4" w:space="0" w:color="auto"/>
              <w:left w:val="nil"/>
              <w:bottom w:val="single" w:sz="4" w:space="0" w:color="auto"/>
              <w:right w:val="nil"/>
            </w:tcBorders>
            <w:shd w:val="clear" w:color="auto" w:fill="auto"/>
            <w:noWrap/>
            <w:vAlign w:val="bottom"/>
            <w:hideMark/>
          </w:tcPr>
          <w:p w14:paraId="3D98DF0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single" w:sz="4" w:space="0" w:color="auto"/>
              <w:left w:val="nil"/>
              <w:bottom w:val="single" w:sz="4" w:space="0" w:color="auto"/>
              <w:right w:val="nil"/>
            </w:tcBorders>
            <w:shd w:val="clear" w:color="auto" w:fill="auto"/>
            <w:noWrap/>
            <w:vAlign w:val="bottom"/>
            <w:hideMark/>
          </w:tcPr>
          <w:p w14:paraId="2CB01E8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303</w:t>
            </w:r>
          </w:p>
        </w:tc>
        <w:tc>
          <w:tcPr>
            <w:tcW w:w="2340" w:type="dxa"/>
            <w:tcBorders>
              <w:top w:val="single" w:sz="4" w:space="0" w:color="auto"/>
              <w:left w:val="nil"/>
              <w:bottom w:val="single" w:sz="4" w:space="0" w:color="auto"/>
              <w:right w:val="nil"/>
            </w:tcBorders>
            <w:shd w:val="clear" w:color="auto" w:fill="auto"/>
            <w:noWrap/>
            <w:vAlign w:val="bottom"/>
            <w:hideMark/>
          </w:tcPr>
          <w:p w14:paraId="7B90E45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patients</w:t>
            </w:r>
          </w:p>
        </w:tc>
        <w:tc>
          <w:tcPr>
            <w:tcW w:w="1170" w:type="dxa"/>
            <w:tcBorders>
              <w:top w:val="single" w:sz="4" w:space="0" w:color="auto"/>
              <w:left w:val="nil"/>
              <w:bottom w:val="single" w:sz="4" w:space="0" w:color="auto"/>
              <w:right w:val="nil"/>
            </w:tcBorders>
            <w:shd w:val="clear" w:color="auto" w:fill="auto"/>
            <w:noWrap/>
            <w:vAlign w:val="bottom"/>
            <w:hideMark/>
          </w:tcPr>
          <w:p w14:paraId="00956EC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2003-2004</w:t>
            </w:r>
          </w:p>
        </w:tc>
        <w:tc>
          <w:tcPr>
            <w:tcW w:w="1440" w:type="dxa"/>
            <w:tcBorders>
              <w:top w:val="single" w:sz="4" w:space="0" w:color="auto"/>
              <w:left w:val="nil"/>
              <w:bottom w:val="single" w:sz="4" w:space="0" w:color="auto"/>
              <w:right w:val="nil"/>
            </w:tcBorders>
            <w:shd w:val="clear" w:color="auto" w:fill="auto"/>
            <w:noWrap/>
            <w:vAlign w:val="bottom"/>
            <w:hideMark/>
          </w:tcPr>
          <w:p w14:paraId="7FC845C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97.0</w:t>
            </w:r>
          </w:p>
        </w:tc>
        <w:tc>
          <w:tcPr>
            <w:tcW w:w="1170" w:type="dxa"/>
            <w:tcBorders>
              <w:top w:val="single" w:sz="4" w:space="0" w:color="auto"/>
              <w:left w:val="nil"/>
              <w:bottom w:val="single" w:sz="4" w:space="0" w:color="auto"/>
              <w:right w:val="nil"/>
            </w:tcBorders>
            <w:shd w:val="clear" w:color="auto" w:fill="auto"/>
            <w:noWrap/>
            <w:vAlign w:val="bottom"/>
            <w:hideMark/>
          </w:tcPr>
          <w:p w14:paraId="4129A99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single" w:sz="4" w:space="0" w:color="auto"/>
              <w:left w:val="nil"/>
              <w:bottom w:val="single" w:sz="4" w:space="0" w:color="auto"/>
              <w:right w:val="nil"/>
            </w:tcBorders>
            <w:shd w:val="clear" w:color="auto" w:fill="auto"/>
            <w:noWrap/>
            <w:vAlign w:val="bottom"/>
            <w:hideMark/>
          </w:tcPr>
          <w:p w14:paraId="765B605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single" w:sz="4" w:space="0" w:color="auto"/>
              <w:left w:val="nil"/>
              <w:bottom w:val="single" w:sz="4" w:space="0" w:color="auto"/>
              <w:right w:val="nil"/>
            </w:tcBorders>
            <w:shd w:val="clear" w:color="auto" w:fill="auto"/>
            <w:noWrap/>
            <w:vAlign w:val="bottom"/>
            <w:hideMark/>
          </w:tcPr>
          <w:p w14:paraId="2A8ADD3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5915AD9"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hideMark/>
          </w:tcPr>
          <w:p w14:paraId="3DB2D11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Tunisia</w:t>
            </w:r>
          </w:p>
        </w:tc>
        <w:tc>
          <w:tcPr>
            <w:tcW w:w="1329" w:type="dxa"/>
            <w:tcBorders>
              <w:top w:val="single" w:sz="4" w:space="0" w:color="auto"/>
              <w:left w:val="nil"/>
              <w:bottom w:val="single" w:sz="4" w:space="0" w:color="auto"/>
              <w:right w:val="nil"/>
            </w:tcBorders>
            <w:shd w:val="clear" w:color="auto" w:fill="auto"/>
            <w:noWrap/>
            <w:vAlign w:val="bottom"/>
            <w:hideMark/>
          </w:tcPr>
          <w:p w14:paraId="100D3183" w14:textId="308553A6"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Fadlalla, 2015</w: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PEVuZE5vdGU+PENpdGU+PEF1dGhvcj5GYWRsYWxsYTwvQXV0aG9yPjxZZWFyPjIwMTU8L1llYXI+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aWNhbD48cGFnZXM+ZTAxMjE4NzM8L3BhZ2VzPjx2b2x1bWU+MTA8L3ZvbHVtZT48bnVtYmVyPjM8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=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[52]</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hideMark/>
          </w:tcPr>
          <w:p w14:paraId="6531183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1980-Unknown</w:t>
            </w:r>
          </w:p>
        </w:tc>
        <w:tc>
          <w:tcPr>
            <w:tcW w:w="1080" w:type="dxa"/>
            <w:tcBorders>
              <w:top w:val="single" w:sz="4" w:space="0" w:color="auto"/>
              <w:left w:val="nil"/>
              <w:bottom w:val="single" w:sz="4" w:space="0" w:color="auto"/>
              <w:right w:val="nil"/>
            </w:tcBorders>
            <w:shd w:val="clear" w:color="auto" w:fill="auto"/>
            <w:noWrap/>
            <w:vAlign w:val="bottom"/>
            <w:hideMark/>
          </w:tcPr>
          <w:p w14:paraId="277C28C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single" w:sz="4" w:space="0" w:color="auto"/>
              <w:left w:val="nil"/>
              <w:bottom w:val="single" w:sz="4" w:space="0" w:color="auto"/>
              <w:right w:val="nil"/>
            </w:tcBorders>
            <w:shd w:val="clear" w:color="auto" w:fill="auto"/>
            <w:noWrap/>
            <w:vAlign w:val="bottom"/>
            <w:hideMark/>
          </w:tcPr>
          <w:p w14:paraId="6135A98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276</w:t>
            </w:r>
          </w:p>
        </w:tc>
        <w:tc>
          <w:tcPr>
            <w:tcW w:w="2340" w:type="dxa"/>
            <w:tcBorders>
              <w:top w:val="single" w:sz="4" w:space="0" w:color="auto"/>
              <w:left w:val="nil"/>
              <w:bottom w:val="single" w:sz="4" w:space="0" w:color="auto"/>
              <w:right w:val="nil"/>
            </w:tcBorders>
            <w:shd w:val="clear" w:color="auto" w:fill="auto"/>
            <w:noWrap/>
            <w:vAlign w:val="bottom"/>
            <w:hideMark/>
          </w:tcPr>
          <w:p w14:paraId="62B623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patients</w:t>
            </w:r>
          </w:p>
        </w:tc>
        <w:tc>
          <w:tcPr>
            <w:tcW w:w="1170" w:type="dxa"/>
            <w:tcBorders>
              <w:top w:val="single" w:sz="4" w:space="0" w:color="auto"/>
              <w:left w:val="nil"/>
              <w:bottom w:val="single" w:sz="4" w:space="0" w:color="auto"/>
              <w:right w:val="nil"/>
            </w:tcBorders>
            <w:shd w:val="clear" w:color="auto" w:fill="auto"/>
            <w:noWrap/>
            <w:vAlign w:val="bottom"/>
            <w:hideMark/>
          </w:tcPr>
          <w:p w14:paraId="0077C0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2000-2002</w:t>
            </w:r>
          </w:p>
        </w:tc>
        <w:tc>
          <w:tcPr>
            <w:tcW w:w="1440" w:type="dxa"/>
            <w:tcBorders>
              <w:top w:val="single" w:sz="4" w:space="0" w:color="auto"/>
              <w:left w:val="nil"/>
              <w:bottom w:val="single" w:sz="4" w:space="0" w:color="auto"/>
              <w:right w:val="nil"/>
            </w:tcBorders>
            <w:shd w:val="clear" w:color="auto" w:fill="auto"/>
            <w:noWrap/>
            <w:vAlign w:val="bottom"/>
            <w:hideMark/>
          </w:tcPr>
          <w:p w14:paraId="0D16BE0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xml:space="preserve">28.0 </w:t>
            </w:r>
          </w:p>
        </w:tc>
        <w:tc>
          <w:tcPr>
            <w:tcW w:w="1170" w:type="dxa"/>
            <w:tcBorders>
              <w:top w:val="single" w:sz="4" w:space="0" w:color="auto"/>
              <w:left w:val="nil"/>
              <w:bottom w:val="single" w:sz="4" w:space="0" w:color="auto"/>
              <w:right w:val="nil"/>
            </w:tcBorders>
            <w:shd w:val="clear" w:color="auto" w:fill="auto"/>
            <w:noWrap/>
            <w:vAlign w:val="bottom"/>
            <w:hideMark/>
          </w:tcPr>
          <w:p w14:paraId="3C83D7A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single" w:sz="4" w:space="0" w:color="auto"/>
              <w:left w:val="nil"/>
              <w:bottom w:val="single" w:sz="4" w:space="0" w:color="auto"/>
              <w:right w:val="nil"/>
            </w:tcBorders>
            <w:shd w:val="clear" w:color="auto" w:fill="auto"/>
            <w:noWrap/>
            <w:vAlign w:val="bottom"/>
            <w:hideMark/>
          </w:tcPr>
          <w:p w14:paraId="28F5C66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single" w:sz="4" w:space="0" w:color="auto"/>
              <w:left w:val="nil"/>
              <w:bottom w:val="single" w:sz="4" w:space="0" w:color="auto"/>
              <w:right w:val="nil"/>
            </w:tcBorders>
            <w:shd w:val="clear" w:color="auto" w:fill="auto"/>
            <w:noWrap/>
            <w:vAlign w:val="bottom"/>
            <w:hideMark/>
          </w:tcPr>
          <w:p w14:paraId="77C82DC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F2162C2"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hideMark/>
          </w:tcPr>
          <w:p w14:paraId="4457272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Djibouti</w:t>
            </w:r>
          </w:p>
        </w:tc>
        <w:tc>
          <w:tcPr>
            <w:tcW w:w="1329" w:type="dxa"/>
            <w:tcBorders>
              <w:top w:val="single" w:sz="4" w:space="0" w:color="auto"/>
              <w:left w:val="nil"/>
              <w:bottom w:val="single" w:sz="4" w:space="0" w:color="auto"/>
              <w:right w:val="nil"/>
            </w:tcBorders>
            <w:shd w:val="clear" w:color="auto" w:fill="auto"/>
            <w:noWrap/>
            <w:vAlign w:val="bottom"/>
            <w:hideMark/>
          </w:tcPr>
          <w:p w14:paraId="5E85C15B" w14:textId="43B9DDCD"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Chaabna, 2016</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&lt;EndNote&gt;&lt;Cite&gt;&lt;Author&gt;Chaabna&lt;/Author&gt;&lt;Year&gt;2016&lt;/Year&gt;&lt;RecNum&gt;25&lt;/RecNum&gt;&lt;DisplayText&gt;&lt;style face="superscript"&gt;[27]&lt;/style&gt;&lt;/DisplayText&gt;&lt;record&gt;&lt;rec-number&gt;25&lt;/rec-number&gt;&lt;foreign-keys&gt;&lt;key app="EN" db-id="s2zz00w5xpsdazear295aefx9pxw5w5e0aef" timestamp="1492668973"&gt;25&lt;/key&gt;&lt;/foreign-keys&gt;&lt;ref-type name="Journal Article"&gt;17&lt;/ref-type&gt;&lt;contributors&gt;&lt;authors&gt;&lt;author&gt;Chaabna, K.&lt;/author&gt;&lt;author&gt;Kouyoumjian, S. P.&lt;/author&gt;&lt;author&gt;Abu-Raddad, L. J.&lt;/author&gt;&lt;/authors&gt;&lt;/contributors&gt;&lt;auth-address&gt;Infectious Disease Epidemiology Group, Weill Cornell Medical College in Qatar, Cornell University, Qatar Foundation - Education City, Doha, Qatar.&amp;#xD;Department of Healthcare Policy and Research, Weill Cornell Medical College, Cornell University, New York, New York, United States of America.&amp;#xD;College of Public Health, Hamad bin Khalifa University, Doha, Qatar.&lt;/auth-address&gt;&lt;titles&gt;&lt;title&gt;Hepatitis C Virus Epidemiology in Djibouti, Somalia, Sudan, and Yemen: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0149966&lt;/pages&gt;&lt;volume&gt;11&lt;/volume&gt;&lt;number&gt;2&lt;/number&gt;&lt;keywords&gt;&lt;keyword&gt;Djibouti/epidemiology&lt;/keyword&gt;&lt;keyword&gt;Female&lt;/keyword&gt;&lt;keyword&gt;Hepacivirus/pathogenicity&lt;/keyword&gt;&lt;keyword&gt;Hepatitis C/*epidemiology&lt;/keyword&gt;&lt;keyword&gt;Humans&lt;/keyword&gt;&lt;keyword&gt;Male&lt;/keyword&gt;&lt;keyword&gt;Prevalence&lt;/keyword&gt;&lt;keyword&gt;Somalia/epidemiology&lt;/keyword&gt;&lt;keyword&gt;Sudan/epidemiology&lt;/keyword&gt;&lt;keyword&gt;Yemen/epidemiology&lt;/keyword&gt;&lt;/keywords&gt;&lt;dates&gt;&lt;year&gt;2016&lt;/year&gt;&lt;/dates&gt;&lt;isbn&gt;1932-6203 (Electronic)&amp;#xD;1932-6203 (Linking)&lt;/isbn&gt;&lt;accession-num&gt;26900839&lt;/accession-num&gt;&lt;urls&gt;&lt;related-urls&gt;&lt;url&gt;http://www.ncbi.nlm.nih.gov/pubmed/26900839&lt;/url&gt;&lt;/related-urls&gt;&lt;/urls&gt;&lt;custom2&gt;4764686&lt;/custom2&gt;&lt;electronic-resource-num&gt;10.1371/journal.pone.0149966&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[27]</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hideMark/>
          </w:tcPr>
          <w:p w14:paraId="4C57B71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Inception-2015</w:t>
            </w:r>
          </w:p>
        </w:tc>
        <w:tc>
          <w:tcPr>
            <w:tcW w:w="1080" w:type="dxa"/>
            <w:tcBorders>
              <w:top w:val="single" w:sz="4" w:space="0" w:color="auto"/>
              <w:left w:val="nil"/>
              <w:bottom w:val="single" w:sz="4" w:space="0" w:color="auto"/>
              <w:right w:val="nil"/>
            </w:tcBorders>
            <w:shd w:val="clear" w:color="auto" w:fill="auto"/>
            <w:noWrap/>
            <w:vAlign w:val="bottom"/>
            <w:hideMark/>
          </w:tcPr>
          <w:p w14:paraId="5C18EBC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hideMark/>
          </w:tcPr>
          <w:p w14:paraId="431A81D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000000" w:fill="D9D9D9"/>
            <w:noWrap/>
            <w:vAlign w:val="bottom"/>
            <w:hideMark/>
          </w:tcPr>
          <w:p w14:paraId="6AF31C2B"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0B8C9762"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single" w:sz="4" w:space="0" w:color="auto"/>
              <w:left w:val="nil"/>
              <w:bottom w:val="single" w:sz="4" w:space="0" w:color="auto"/>
              <w:right w:val="nil"/>
            </w:tcBorders>
            <w:shd w:val="clear" w:color="000000" w:fill="D9D9D9"/>
            <w:noWrap/>
            <w:vAlign w:val="bottom"/>
            <w:hideMark/>
          </w:tcPr>
          <w:p w14:paraId="2B984486"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0B898BD2"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000000" w:fill="D9D9D9"/>
            <w:noWrap/>
            <w:vAlign w:val="bottom"/>
            <w:hideMark/>
          </w:tcPr>
          <w:p w14:paraId="36C5A12D"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000000" w:fill="D9D9D9"/>
            <w:noWrap/>
            <w:vAlign w:val="bottom"/>
            <w:hideMark/>
          </w:tcPr>
          <w:p w14:paraId="56C5036D"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34942DB7"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hideMark/>
          </w:tcPr>
          <w:p w14:paraId="1ED6977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Sudan</w:t>
            </w:r>
          </w:p>
        </w:tc>
        <w:tc>
          <w:tcPr>
            <w:tcW w:w="1329" w:type="dxa"/>
            <w:tcBorders>
              <w:top w:val="single" w:sz="4" w:space="0" w:color="auto"/>
              <w:left w:val="nil"/>
              <w:bottom w:val="single" w:sz="4" w:space="0" w:color="auto"/>
              <w:right w:val="nil"/>
            </w:tcBorders>
            <w:shd w:val="clear" w:color="auto" w:fill="auto"/>
            <w:noWrap/>
            <w:vAlign w:val="bottom"/>
            <w:hideMark/>
          </w:tcPr>
          <w:p w14:paraId="297DE57C" w14:textId="1D0A7A91"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Chaabna, 2016</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&lt;EndNote&gt;&lt;Cite&gt;&lt;Author&gt;Chaabna&lt;/Author&gt;&lt;Year&gt;2016&lt;/Year&gt;&lt;RecNum&gt;25&lt;/RecNum&gt;&lt;DisplayText&gt;&lt;style face="superscript"&gt;[27]&lt;/style&gt;&lt;/DisplayText&gt;&lt;record&gt;&lt;rec-number&gt;25&lt;/rec-number&gt;&lt;foreign-keys&gt;&lt;key app="EN" db-id="s2zz00w5xpsdazear295aefx9pxw5w5e0aef" timestamp="1492668973"&gt;25&lt;/key&gt;&lt;/foreign-keys&gt;&lt;ref-type name="Journal Article"&gt;17&lt;/ref-type&gt;&lt;contributors&gt;&lt;authors&gt;&lt;author&gt;Chaabna, K.&lt;/author&gt;&lt;author&gt;Kouyoumjian, S. P.&lt;/author&gt;&lt;author&gt;Abu-Raddad, L. J.&lt;/author&gt;&lt;/authors&gt;&lt;/contributors&gt;&lt;auth-address&gt;Infectious Disease Epidemiology Group, Weill Cornell Medical College in Qatar, Cornell University, Qatar Foundation - Education City, Doha, Qatar.&amp;#xD;Department of Healthcare Policy and Research, Weill Cornell Medical College, Cornell University, New York, New York, United States of America.&amp;#xD;College of Public Health, Hamad bin Khalifa University, Doha, Qatar.&lt;/auth-address&gt;&lt;titles&gt;&lt;title&gt;Hepatitis C Virus Epidemiology in Djibouti, Somalia, Sudan, and Yemen: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0149966&lt;/pages&gt;&lt;volume&gt;11&lt;/volume&gt;&lt;number&gt;2&lt;/number&gt;&lt;keywords&gt;&lt;keyword&gt;Djibouti/epidemiology&lt;/keyword&gt;&lt;keyword&gt;Female&lt;/keyword&gt;&lt;keyword&gt;Hepacivirus/pathogenicity&lt;/keyword&gt;&lt;keyword&gt;Hepatitis C/*epidemiology&lt;/keyword&gt;&lt;keyword&gt;Humans&lt;/keyword&gt;&lt;keyword&gt;Male&lt;/keyword&gt;&lt;keyword&gt;Prevalence&lt;/keyword&gt;&lt;keyword&gt;Somalia/epidemiology&lt;/keyword&gt;&lt;keyword&gt;Sudan/epidemiology&lt;/keyword&gt;&lt;keyword&gt;Yemen/epidemiology&lt;/keyword&gt;&lt;/keywords&gt;&lt;dates&gt;&lt;year&gt;2016&lt;/year&gt;&lt;/dates&gt;&lt;isbn&gt;1932-6203 (Electronic)&amp;#xD;1932-6203 (Linking)&lt;/isbn&gt;&lt;accession-num&gt;26900839&lt;/accession-num&gt;&lt;urls&gt;&lt;related-urls&gt;&lt;url&gt;http://www.ncbi.nlm.nih.gov/pubmed/26900839&lt;/url&gt;&lt;/related-urls&gt;&lt;/urls&gt;&lt;custom2&gt;4764686&lt;/custom2&gt;&lt;electronic-resource-num&gt;10.1371/journal.pone.0149966&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[27]</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hideMark/>
          </w:tcPr>
          <w:p w14:paraId="5DD9886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Inception-2015</w:t>
            </w:r>
          </w:p>
        </w:tc>
        <w:tc>
          <w:tcPr>
            <w:tcW w:w="1080" w:type="dxa"/>
            <w:tcBorders>
              <w:top w:val="single" w:sz="4" w:space="0" w:color="auto"/>
              <w:left w:val="nil"/>
              <w:bottom w:val="single" w:sz="4" w:space="0" w:color="auto"/>
              <w:right w:val="nil"/>
            </w:tcBorders>
            <w:shd w:val="clear" w:color="auto" w:fill="auto"/>
            <w:noWrap/>
            <w:vAlign w:val="bottom"/>
            <w:hideMark/>
          </w:tcPr>
          <w:p w14:paraId="7D53E19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hideMark/>
          </w:tcPr>
          <w:p w14:paraId="1603355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000000" w:fill="D9D9D9"/>
            <w:noWrap/>
            <w:vAlign w:val="bottom"/>
            <w:hideMark/>
          </w:tcPr>
          <w:p w14:paraId="1421A392"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698CD986"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single" w:sz="4" w:space="0" w:color="auto"/>
              <w:left w:val="nil"/>
              <w:bottom w:val="single" w:sz="4" w:space="0" w:color="auto"/>
              <w:right w:val="nil"/>
            </w:tcBorders>
            <w:shd w:val="clear" w:color="000000" w:fill="D9D9D9"/>
            <w:noWrap/>
            <w:vAlign w:val="bottom"/>
            <w:hideMark/>
          </w:tcPr>
          <w:p w14:paraId="5B81E071"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208C2512"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000000" w:fill="D9D9D9"/>
            <w:noWrap/>
            <w:vAlign w:val="bottom"/>
            <w:hideMark/>
          </w:tcPr>
          <w:p w14:paraId="3B76EB19"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000000" w:fill="D9D9D9"/>
            <w:noWrap/>
            <w:vAlign w:val="bottom"/>
            <w:hideMark/>
          </w:tcPr>
          <w:p w14:paraId="5C25E377"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163B91D8" w14:textId="77777777" w:rsidTr="00B57749">
        <w:trPr>
          <w:trHeight w:val="300"/>
        </w:trPr>
        <w:tc>
          <w:tcPr>
            <w:tcW w:w="1612" w:type="dxa"/>
            <w:tcBorders>
              <w:top w:val="single" w:sz="4" w:space="0" w:color="auto"/>
              <w:left w:val="nil"/>
              <w:bottom w:val="nil"/>
              <w:right w:val="nil"/>
            </w:tcBorders>
            <w:shd w:val="clear" w:color="auto" w:fill="auto"/>
            <w:noWrap/>
            <w:vAlign w:val="bottom"/>
            <w:hideMark/>
          </w:tcPr>
          <w:p w14:paraId="33AA850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Egypt</w:t>
            </w:r>
          </w:p>
        </w:tc>
        <w:tc>
          <w:tcPr>
            <w:tcW w:w="1329" w:type="dxa"/>
            <w:tcBorders>
              <w:top w:val="single" w:sz="4" w:space="0" w:color="auto"/>
              <w:left w:val="nil"/>
              <w:bottom w:val="nil"/>
              <w:right w:val="nil"/>
            </w:tcBorders>
            <w:shd w:val="clear" w:color="auto" w:fill="auto"/>
            <w:noWrap/>
            <w:vAlign w:val="bottom"/>
            <w:hideMark/>
          </w:tcPr>
          <w:p w14:paraId="2FBDEBDB" w14:textId="00A8E056"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Hussein, 2016</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&lt;EndNote&gt;&lt;Cite&gt;&lt;Author&gt;Hussein&lt;/Author&gt;&lt;Year&gt;2016&lt;/Year&gt;&lt;RecNum&gt;3074&lt;/RecNum&gt;&lt;DisplayText&gt;&lt;style face="superscript"&gt;[48]&lt;/style&gt;&lt;/DisplayText&gt;&lt;record&gt;&lt;rec-number&gt;3074&lt;/rec-number&gt;&lt;foreign-keys&gt;&lt;key app="EN" db-id="2zrzpxzptwtsauexpsbxsx215ae0ez0ezfrf" timestamp="1511871434"&gt;3074&lt;/key&gt;&lt;/foreign-keys&gt;&lt;ref-type name="Journal Article"&gt;17&lt;/ref-type&gt;&lt;contributors&gt;&lt;authors&gt;&lt;author&gt;Hussein, W. M.&lt;/author&gt;&lt;author&gt;Anwar, W. A.&lt;/author&gt;&lt;author&gt;Attaleb, M.&lt;/author&gt;&lt;author&gt;Mazini, L.&lt;/author&gt;&lt;author&gt;Forsti, A.&lt;/author&gt;&lt;author&gt;Trimbitas, R. D.&lt;/author&gt;&lt;author&gt;Khyatti, M.&lt;/author&gt;&lt;/authors&gt;&lt;/contributors&gt;&lt;titles&gt;&lt;title&gt;A review of the infection-associated cancers in North African countries&lt;/title&gt;&lt;secondary-title&gt;Infect Agent Cancer&lt;/secondary-title&gt;&lt;alt-title&gt;Infectious agents and cancer&lt;/alt-title&gt;&lt;/titles&gt;&lt;periodical&gt;&lt;full-title&gt;Infect Agent Cancer&lt;/full-title&gt;&lt;abbr-1&gt;Infectious agents and cancer&lt;/abbr-1&gt;&lt;/periodical&gt;&lt;alt-periodical&gt;&lt;full-title&gt;Infect Agent Cancer&lt;/full-title&gt;&lt;abbr-1&gt;Infectious agents and cancer&lt;/abbr-1&gt;&lt;/alt-periodical&gt;&lt;pages&gt;35&lt;/pages&gt;&lt;volume&gt;11&lt;/volume&gt;&lt;keywords&gt;&lt;keyword&gt;Developing Countries&lt;/keyword&gt;&lt;keyword&gt;Humanism&lt;/keyword&gt;&lt;keyword&gt;Humanities&lt;/keyword&gt;&lt;keyword&gt;Humans&lt;/keyword&gt;&lt;keyword&gt;North Africa&lt;/keyword&gt;&lt;keyword&gt;Infection&lt;/keyword&gt;&lt;keyword&gt;Cancer&lt;/keyword&gt;&lt;/keywords&gt;&lt;dates&gt;&lt;year&gt;2016&lt;/year&gt;&lt;/dates&gt;&lt;isbn&gt;1750-9378&lt;/isbn&gt;&lt;accession-num&gt;27512409&lt;/accession-num&gt;&lt;urls&gt;&lt;related-urls&gt;&lt;url&gt;https://www.ncbi.nlm.nih.gov/pmc/articles/PMC4979152/pdf/13027_2016_Article_83.pdf&lt;/url&gt;&lt;/related-urls&gt;&lt;/urls&gt;&lt;language&gt;eng&lt;/language&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[48]</w:t>
            </w:r>
            <w:r w:rsidRPr="00CF3E28">
              <w:rPr>
                <w:rFonts w:eastAsia="Times New Roman" w:cs="Times New Roman"/>
                <w:szCs w:val="24"/>
              </w:rPr>
              <w:fldChar w:fldCharType="end"/>
            </w:r>
            <w:r w:rsidRPr="00CF3E28">
              <w:rPr>
                <w:rFonts w:eastAsia="Times New Roman" w:cs="Times New Roman"/>
                <w:szCs w:val="24"/>
              </w:rPr>
              <w:t xml:space="preserve"> </w:t>
            </w:r>
          </w:p>
        </w:tc>
        <w:tc>
          <w:tcPr>
            <w:tcW w:w="1260" w:type="dxa"/>
            <w:tcBorders>
              <w:top w:val="single" w:sz="4" w:space="0" w:color="auto"/>
              <w:left w:val="nil"/>
              <w:bottom w:val="nil"/>
              <w:right w:val="nil"/>
            </w:tcBorders>
            <w:shd w:val="clear" w:color="auto" w:fill="auto"/>
            <w:noWrap/>
            <w:vAlign w:val="bottom"/>
            <w:hideMark/>
          </w:tcPr>
          <w:p w14:paraId="240DFEA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Inception-Unknown</w:t>
            </w:r>
          </w:p>
        </w:tc>
        <w:tc>
          <w:tcPr>
            <w:tcW w:w="1080" w:type="dxa"/>
            <w:tcBorders>
              <w:top w:val="single" w:sz="4" w:space="0" w:color="auto"/>
              <w:left w:val="nil"/>
              <w:bottom w:val="nil"/>
              <w:right w:val="nil"/>
            </w:tcBorders>
            <w:shd w:val="clear" w:color="auto" w:fill="auto"/>
            <w:noWrap/>
            <w:vAlign w:val="bottom"/>
            <w:hideMark/>
          </w:tcPr>
          <w:p w14:paraId="47EE710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990" w:type="dxa"/>
            <w:tcBorders>
              <w:top w:val="single" w:sz="4" w:space="0" w:color="auto"/>
              <w:left w:val="nil"/>
              <w:bottom w:val="nil"/>
              <w:right w:val="nil"/>
            </w:tcBorders>
            <w:shd w:val="clear" w:color="auto" w:fill="auto"/>
            <w:noWrap/>
            <w:vAlign w:val="bottom"/>
            <w:hideMark/>
          </w:tcPr>
          <w:p w14:paraId="2173142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2340" w:type="dxa"/>
            <w:tcBorders>
              <w:top w:val="single" w:sz="4" w:space="0" w:color="auto"/>
              <w:left w:val="nil"/>
              <w:bottom w:val="nil"/>
              <w:right w:val="nil"/>
            </w:tcBorders>
            <w:shd w:val="clear" w:color="auto" w:fill="auto"/>
            <w:noWrap/>
            <w:vAlign w:val="bottom"/>
            <w:hideMark/>
          </w:tcPr>
          <w:p w14:paraId="56D7EFC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single" w:sz="4" w:space="0" w:color="auto"/>
              <w:left w:val="nil"/>
              <w:bottom w:val="nil"/>
              <w:right w:val="nil"/>
            </w:tcBorders>
            <w:shd w:val="clear" w:color="auto" w:fill="auto"/>
            <w:noWrap/>
            <w:vAlign w:val="bottom"/>
            <w:hideMark/>
          </w:tcPr>
          <w:p w14:paraId="3515C10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40" w:type="dxa"/>
            <w:tcBorders>
              <w:top w:val="single" w:sz="4" w:space="0" w:color="auto"/>
              <w:left w:val="nil"/>
              <w:bottom w:val="nil"/>
              <w:right w:val="nil"/>
            </w:tcBorders>
            <w:shd w:val="clear" w:color="auto" w:fill="auto"/>
            <w:noWrap/>
            <w:vAlign w:val="bottom"/>
            <w:hideMark/>
          </w:tcPr>
          <w:p w14:paraId="1E9B752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6.9</w:t>
            </w:r>
          </w:p>
        </w:tc>
        <w:tc>
          <w:tcPr>
            <w:tcW w:w="1170" w:type="dxa"/>
            <w:tcBorders>
              <w:top w:val="single" w:sz="4" w:space="0" w:color="auto"/>
              <w:left w:val="nil"/>
              <w:bottom w:val="nil"/>
              <w:right w:val="nil"/>
            </w:tcBorders>
            <w:shd w:val="clear" w:color="auto" w:fill="auto"/>
            <w:noWrap/>
            <w:vAlign w:val="bottom"/>
            <w:hideMark/>
          </w:tcPr>
          <w:p w14:paraId="4CE913F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single" w:sz="4" w:space="0" w:color="auto"/>
              <w:left w:val="nil"/>
              <w:bottom w:val="nil"/>
              <w:right w:val="nil"/>
            </w:tcBorders>
            <w:shd w:val="clear" w:color="auto" w:fill="auto"/>
            <w:noWrap/>
            <w:vAlign w:val="bottom"/>
            <w:hideMark/>
          </w:tcPr>
          <w:p w14:paraId="24AF74D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single" w:sz="4" w:space="0" w:color="auto"/>
              <w:left w:val="nil"/>
              <w:bottom w:val="nil"/>
              <w:right w:val="nil"/>
            </w:tcBorders>
            <w:shd w:val="clear" w:color="auto" w:fill="auto"/>
            <w:noWrap/>
            <w:vAlign w:val="bottom"/>
            <w:hideMark/>
          </w:tcPr>
          <w:p w14:paraId="7A22704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6A59B29C" w14:textId="77777777" w:rsidTr="00B57749">
        <w:trPr>
          <w:trHeight w:val="300"/>
        </w:trPr>
        <w:tc>
          <w:tcPr>
            <w:tcW w:w="1612" w:type="dxa"/>
            <w:tcBorders>
              <w:top w:val="nil"/>
              <w:left w:val="nil"/>
              <w:bottom w:val="nil"/>
              <w:right w:val="nil"/>
            </w:tcBorders>
            <w:shd w:val="clear" w:color="auto" w:fill="auto"/>
            <w:noWrap/>
            <w:vAlign w:val="bottom"/>
          </w:tcPr>
          <w:p w14:paraId="0656CAC9" w14:textId="77777777" w:rsidR="0095288A" w:rsidRPr="00CF3E28" w:rsidRDefault="0095288A" w:rsidP="00647E70">
            <w:pPr>
              <w:snapToGrid w:val="0"/>
              <w:spacing w:after="0" w:line="360" w:lineRule="auto"/>
              <w:jc w:val="both"/>
              <w:rPr>
                <w:rFonts w:eastAsia="Times New Roman" w:cs="Times New Roman"/>
                <w:szCs w:val="24"/>
              </w:rPr>
            </w:pPr>
          </w:p>
        </w:tc>
        <w:tc>
          <w:tcPr>
            <w:tcW w:w="1329" w:type="dxa"/>
            <w:tcBorders>
              <w:top w:val="nil"/>
              <w:left w:val="nil"/>
              <w:bottom w:val="nil"/>
              <w:right w:val="nil"/>
            </w:tcBorders>
            <w:shd w:val="clear" w:color="auto" w:fill="auto"/>
            <w:noWrap/>
            <w:vAlign w:val="bottom"/>
            <w:hideMark/>
          </w:tcPr>
          <w:p w14:paraId="4AAE4727" w14:textId="0DD3A871"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Mohamoud, 2013</w: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[61]</w:t>
            </w:r>
            <w:r w:rsidRPr="00CF3E28">
              <w:rPr>
                <w:rFonts w:eastAsia="Times New Roman" w:cs="Times New Roman"/>
                <w:szCs w:val="24"/>
              </w:rPr>
              <w:fldChar w:fldCharType="end"/>
            </w:r>
          </w:p>
        </w:tc>
        <w:tc>
          <w:tcPr>
            <w:tcW w:w="1260" w:type="dxa"/>
            <w:tcBorders>
              <w:top w:val="nil"/>
              <w:left w:val="nil"/>
              <w:bottom w:val="nil"/>
              <w:right w:val="nil"/>
            </w:tcBorders>
            <w:shd w:val="clear" w:color="auto" w:fill="auto"/>
            <w:noWrap/>
            <w:vAlign w:val="bottom"/>
            <w:hideMark/>
          </w:tcPr>
          <w:p w14:paraId="1AEC7D9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Inception-Unknown</w:t>
            </w:r>
          </w:p>
        </w:tc>
        <w:tc>
          <w:tcPr>
            <w:tcW w:w="1080" w:type="dxa"/>
            <w:tcBorders>
              <w:top w:val="nil"/>
              <w:left w:val="nil"/>
              <w:bottom w:val="nil"/>
              <w:right w:val="nil"/>
            </w:tcBorders>
            <w:shd w:val="clear" w:color="auto" w:fill="auto"/>
            <w:noWrap/>
            <w:vAlign w:val="bottom"/>
            <w:hideMark/>
          </w:tcPr>
          <w:p w14:paraId="7D9B865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w:t>
            </w:r>
          </w:p>
        </w:tc>
        <w:tc>
          <w:tcPr>
            <w:tcW w:w="990" w:type="dxa"/>
            <w:tcBorders>
              <w:top w:val="nil"/>
              <w:left w:val="nil"/>
              <w:bottom w:val="nil"/>
              <w:right w:val="nil"/>
            </w:tcBorders>
            <w:shd w:val="clear" w:color="auto" w:fill="auto"/>
            <w:noWrap/>
            <w:vAlign w:val="bottom"/>
            <w:hideMark/>
          </w:tcPr>
          <w:p w14:paraId="527E7C9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2852</w:t>
            </w:r>
          </w:p>
        </w:tc>
        <w:tc>
          <w:tcPr>
            <w:tcW w:w="2340" w:type="dxa"/>
            <w:tcBorders>
              <w:top w:val="nil"/>
              <w:left w:val="nil"/>
              <w:bottom w:val="nil"/>
              <w:right w:val="nil"/>
            </w:tcBorders>
            <w:shd w:val="clear" w:color="auto" w:fill="auto"/>
            <w:noWrap/>
            <w:vAlign w:val="bottom"/>
            <w:hideMark/>
          </w:tcPr>
          <w:p w14:paraId="597DBE5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Children of villages with high HCV prevalence</w:t>
            </w:r>
          </w:p>
        </w:tc>
        <w:tc>
          <w:tcPr>
            <w:tcW w:w="1170" w:type="dxa"/>
            <w:tcBorders>
              <w:top w:val="nil"/>
              <w:left w:val="nil"/>
              <w:bottom w:val="nil"/>
              <w:right w:val="nil"/>
            </w:tcBorders>
            <w:shd w:val="clear" w:color="auto" w:fill="auto"/>
            <w:noWrap/>
            <w:vAlign w:val="bottom"/>
            <w:hideMark/>
          </w:tcPr>
          <w:p w14:paraId="47FBC62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2000-2006</w:t>
            </w:r>
          </w:p>
        </w:tc>
        <w:tc>
          <w:tcPr>
            <w:tcW w:w="1440" w:type="dxa"/>
            <w:tcBorders>
              <w:top w:val="nil"/>
              <w:left w:val="nil"/>
              <w:bottom w:val="nil"/>
              <w:right w:val="nil"/>
            </w:tcBorders>
            <w:shd w:val="clear" w:color="auto" w:fill="auto"/>
            <w:noWrap/>
            <w:vAlign w:val="bottom"/>
            <w:hideMark/>
          </w:tcPr>
          <w:p w14:paraId="20EDA90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2.7</w:t>
            </w:r>
          </w:p>
        </w:tc>
        <w:tc>
          <w:tcPr>
            <w:tcW w:w="1170" w:type="dxa"/>
            <w:tcBorders>
              <w:top w:val="nil"/>
              <w:left w:val="nil"/>
              <w:bottom w:val="nil"/>
              <w:right w:val="nil"/>
            </w:tcBorders>
            <w:shd w:val="clear" w:color="auto" w:fill="auto"/>
            <w:noWrap/>
            <w:vAlign w:val="bottom"/>
            <w:hideMark/>
          </w:tcPr>
          <w:p w14:paraId="58792EE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nil"/>
              <w:left w:val="nil"/>
              <w:bottom w:val="nil"/>
              <w:right w:val="nil"/>
            </w:tcBorders>
            <w:shd w:val="clear" w:color="auto" w:fill="auto"/>
            <w:noWrap/>
            <w:vAlign w:val="bottom"/>
            <w:hideMark/>
          </w:tcPr>
          <w:p w14:paraId="3C084B5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nil"/>
              <w:left w:val="nil"/>
              <w:bottom w:val="nil"/>
              <w:right w:val="nil"/>
            </w:tcBorders>
            <w:shd w:val="clear" w:color="auto" w:fill="auto"/>
            <w:noWrap/>
            <w:vAlign w:val="bottom"/>
            <w:hideMark/>
          </w:tcPr>
          <w:p w14:paraId="253E83F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468113A4" w14:textId="77777777" w:rsidTr="00B57749">
        <w:trPr>
          <w:trHeight w:val="300"/>
        </w:trPr>
        <w:tc>
          <w:tcPr>
            <w:tcW w:w="1612" w:type="dxa"/>
            <w:tcBorders>
              <w:top w:val="nil"/>
              <w:left w:val="nil"/>
              <w:bottom w:val="nil"/>
              <w:right w:val="nil"/>
            </w:tcBorders>
            <w:shd w:val="clear" w:color="auto" w:fill="auto"/>
            <w:noWrap/>
            <w:vAlign w:val="bottom"/>
          </w:tcPr>
          <w:p w14:paraId="0E25EBA2" w14:textId="77777777" w:rsidR="0095288A" w:rsidRPr="00CF3E28" w:rsidRDefault="0095288A" w:rsidP="00647E70">
            <w:pPr>
              <w:snapToGrid w:val="0"/>
              <w:spacing w:after="0" w:line="360" w:lineRule="auto"/>
              <w:jc w:val="both"/>
              <w:rPr>
                <w:rFonts w:eastAsia="Times New Roman" w:cs="Times New Roman"/>
                <w:szCs w:val="24"/>
              </w:rPr>
            </w:pPr>
          </w:p>
        </w:tc>
        <w:tc>
          <w:tcPr>
            <w:tcW w:w="1329" w:type="dxa"/>
            <w:tcBorders>
              <w:top w:val="nil"/>
              <w:left w:val="nil"/>
              <w:bottom w:val="nil"/>
              <w:right w:val="nil"/>
            </w:tcBorders>
            <w:shd w:val="clear" w:color="auto" w:fill="auto"/>
            <w:noWrap/>
            <w:vAlign w:val="bottom"/>
          </w:tcPr>
          <w:p w14:paraId="5FCD5AF9" w14:textId="5A3C9F4E"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Mohamoud, 2013</w: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[61]</w:t>
            </w:r>
            <w:r w:rsidRPr="00CF3E28">
              <w:rPr>
                <w:rFonts w:eastAsia="Times New Roman" w:cs="Times New Roman"/>
                <w:szCs w:val="24"/>
              </w:rPr>
              <w:fldChar w:fldCharType="end"/>
            </w:r>
          </w:p>
        </w:tc>
        <w:tc>
          <w:tcPr>
            <w:tcW w:w="1260" w:type="dxa"/>
            <w:tcBorders>
              <w:top w:val="nil"/>
              <w:left w:val="nil"/>
              <w:bottom w:val="nil"/>
              <w:right w:val="nil"/>
            </w:tcBorders>
            <w:shd w:val="clear" w:color="auto" w:fill="auto"/>
            <w:noWrap/>
            <w:vAlign w:val="bottom"/>
          </w:tcPr>
          <w:p w14:paraId="6427FA5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Inception-Unknown</w:t>
            </w:r>
          </w:p>
        </w:tc>
        <w:tc>
          <w:tcPr>
            <w:tcW w:w="1080" w:type="dxa"/>
            <w:tcBorders>
              <w:top w:val="nil"/>
              <w:left w:val="nil"/>
              <w:bottom w:val="nil"/>
              <w:right w:val="nil"/>
            </w:tcBorders>
            <w:shd w:val="clear" w:color="auto" w:fill="auto"/>
            <w:noWrap/>
            <w:vAlign w:val="bottom"/>
          </w:tcPr>
          <w:p w14:paraId="6CBBCD6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w:t>
            </w:r>
          </w:p>
        </w:tc>
        <w:tc>
          <w:tcPr>
            <w:tcW w:w="990" w:type="dxa"/>
            <w:tcBorders>
              <w:top w:val="nil"/>
              <w:left w:val="nil"/>
              <w:bottom w:val="nil"/>
              <w:right w:val="nil"/>
            </w:tcBorders>
            <w:shd w:val="clear" w:color="auto" w:fill="auto"/>
            <w:noWrap/>
            <w:vAlign w:val="bottom"/>
          </w:tcPr>
          <w:p w14:paraId="7BC47EB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10318</w:t>
            </w:r>
          </w:p>
        </w:tc>
        <w:tc>
          <w:tcPr>
            <w:tcW w:w="2340" w:type="dxa"/>
            <w:tcBorders>
              <w:top w:val="nil"/>
              <w:left w:val="nil"/>
              <w:bottom w:val="nil"/>
              <w:right w:val="nil"/>
            </w:tcBorders>
            <w:shd w:val="clear" w:color="auto" w:fill="auto"/>
            <w:noWrap/>
            <w:vAlign w:val="bottom"/>
          </w:tcPr>
          <w:p w14:paraId="3C3D8A8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General population</w:t>
            </w:r>
          </w:p>
        </w:tc>
        <w:tc>
          <w:tcPr>
            <w:tcW w:w="1170" w:type="dxa"/>
            <w:tcBorders>
              <w:top w:val="nil"/>
              <w:left w:val="nil"/>
              <w:bottom w:val="nil"/>
              <w:right w:val="nil"/>
            </w:tcBorders>
            <w:shd w:val="clear" w:color="auto" w:fill="auto"/>
            <w:noWrap/>
            <w:vAlign w:val="bottom"/>
          </w:tcPr>
          <w:p w14:paraId="1FF8D78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1997-2003</w:t>
            </w:r>
          </w:p>
        </w:tc>
        <w:tc>
          <w:tcPr>
            <w:tcW w:w="1440" w:type="dxa"/>
            <w:tcBorders>
              <w:top w:val="nil"/>
              <w:left w:val="nil"/>
              <w:bottom w:val="nil"/>
              <w:right w:val="nil"/>
            </w:tcBorders>
            <w:shd w:val="clear" w:color="auto" w:fill="auto"/>
            <w:noWrap/>
            <w:vAlign w:val="bottom"/>
          </w:tcPr>
          <w:p w14:paraId="2871388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xml:space="preserve">0.8-6.8 </w:t>
            </w:r>
          </w:p>
        </w:tc>
        <w:tc>
          <w:tcPr>
            <w:tcW w:w="1170" w:type="dxa"/>
            <w:tcBorders>
              <w:top w:val="nil"/>
              <w:left w:val="nil"/>
              <w:bottom w:val="nil"/>
              <w:right w:val="nil"/>
            </w:tcBorders>
            <w:shd w:val="clear" w:color="auto" w:fill="auto"/>
            <w:noWrap/>
            <w:vAlign w:val="bottom"/>
          </w:tcPr>
          <w:p w14:paraId="1A9153E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nil"/>
              <w:left w:val="nil"/>
              <w:bottom w:val="nil"/>
              <w:right w:val="nil"/>
            </w:tcBorders>
            <w:shd w:val="clear" w:color="auto" w:fill="auto"/>
            <w:noWrap/>
            <w:vAlign w:val="bottom"/>
          </w:tcPr>
          <w:p w14:paraId="544C90B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nil"/>
              <w:left w:val="nil"/>
              <w:bottom w:val="nil"/>
              <w:right w:val="nil"/>
            </w:tcBorders>
            <w:shd w:val="clear" w:color="auto" w:fill="auto"/>
            <w:noWrap/>
            <w:vAlign w:val="bottom"/>
          </w:tcPr>
          <w:p w14:paraId="1859C25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13400A6D" w14:textId="77777777" w:rsidTr="00B57749">
        <w:trPr>
          <w:trHeight w:val="300"/>
        </w:trPr>
        <w:tc>
          <w:tcPr>
            <w:tcW w:w="1612" w:type="dxa"/>
            <w:tcBorders>
              <w:top w:val="nil"/>
              <w:left w:val="nil"/>
              <w:right w:val="nil"/>
            </w:tcBorders>
            <w:shd w:val="clear" w:color="auto" w:fill="auto"/>
            <w:noWrap/>
            <w:vAlign w:val="bottom"/>
          </w:tcPr>
          <w:p w14:paraId="60DB4F78" w14:textId="77777777" w:rsidR="0095288A" w:rsidRPr="00CF3E28" w:rsidRDefault="0095288A" w:rsidP="00647E70">
            <w:pPr>
              <w:snapToGrid w:val="0"/>
              <w:spacing w:after="0" w:line="360" w:lineRule="auto"/>
              <w:jc w:val="both"/>
              <w:rPr>
                <w:rFonts w:eastAsia="Times New Roman" w:cs="Times New Roman"/>
                <w:szCs w:val="24"/>
              </w:rPr>
            </w:pPr>
          </w:p>
        </w:tc>
        <w:tc>
          <w:tcPr>
            <w:tcW w:w="1329" w:type="dxa"/>
            <w:tcBorders>
              <w:top w:val="nil"/>
              <w:left w:val="nil"/>
              <w:right w:val="nil"/>
            </w:tcBorders>
            <w:shd w:val="clear" w:color="auto" w:fill="auto"/>
            <w:noWrap/>
            <w:vAlign w:val="bottom"/>
            <w:hideMark/>
          </w:tcPr>
          <w:p w14:paraId="5884A714" w14:textId="03EECCD2"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Mohamoud, 2013</w: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PEVuZE5vdGU+PENpdGU+PEF1dGhvcj5Nb2hhbW91ZDwvQXV0aG9yPjxZZWFyPjIwMTM8L1llYXI+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[61]</w:t>
            </w:r>
            <w:r w:rsidRPr="00CF3E28">
              <w:rPr>
                <w:rFonts w:eastAsia="Times New Roman" w:cs="Times New Roman"/>
                <w:szCs w:val="24"/>
              </w:rPr>
              <w:fldChar w:fldCharType="end"/>
            </w:r>
          </w:p>
        </w:tc>
        <w:tc>
          <w:tcPr>
            <w:tcW w:w="1260" w:type="dxa"/>
            <w:tcBorders>
              <w:top w:val="nil"/>
              <w:left w:val="nil"/>
              <w:right w:val="nil"/>
            </w:tcBorders>
            <w:shd w:val="clear" w:color="auto" w:fill="auto"/>
            <w:noWrap/>
            <w:vAlign w:val="bottom"/>
            <w:hideMark/>
          </w:tcPr>
          <w:p w14:paraId="740A871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Inception-Unknown</w:t>
            </w:r>
          </w:p>
        </w:tc>
        <w:tc>
          <w:tcPr>
            <w:tcW w:w="1080" w:type="dxa"/>
            <w:tcBorders>
              <w:top w:val="nil"/>
              <w:left w:val="nil"/>
              <w:right w:val="nil"/>
            </w:tcBorders>
            <w:shd w:val="clear" w:color="auto" w:fill="auto"/>
            <w:noWrap/>
            <w:vAlign w:val="bottom"/>
            <w:hideMark/>
          </w:tcPr>
          <w:p w14:paraId="52EDCC4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right w:val="nil"/>
            </w:tcBorders>
            <w:shd w:val="clear" w:color="auto" w:fill="auto"/>
            <w:noWrap/>
            <w:vAlign w:val="bottom"/>
            <w:hideMark/>
          </w:tcPr>
          <w:p w14:paraId="07C3C0D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2177</w:t>
            </w:r>
          </w:p>
        </w:tc>
        <w:tc>
          <w:tcPr>
            <w:tcW w:w="2340" w:type="dxa"/>
            <w:tcBorders>
              <w:top w:val="nil"/>
              <w:left w:val="nil"/>
              <w:right w:val="nil"/>
            </w:tcBorders>
            <w:shd w:val="clear" w:color="auto" w:fill="auto"/>
            <w:noWrap/>
            <w:vAlign w:val="bottom"/>
            <w:hideMark/>
          </w:tcPr>
          <w:p w14:paraId="7BCA2FF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Pregnant women</w:t>
            </w:r>
          </w:p>
        </w:tc>
        <w:tc>
          <w:tcPr>
            <w:tcW w:w="1170" w:type="dxa"/>
            <w:tcBorders>
              <w:top w:val="nil"/>
              <w:left w:val="nil"/>
              <w:right w:val="nil"/>
            </w:tcBorders>
            <w:shd w:val="clear" w:color="auto" w:fill="auto"/>
            <w:noWrap/>
            <w:vAlign w:val="bottom"/>
            <w:hideMark/>
          </w:tcPr>
          <w:p w14:paraId="169F804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1997-2006</w:t>
            </w:r>
          </w:p>
        </w:tc>
        <w:tc>
          <w:tcPr>
            <w:tcW w:w="1440" w:type="dxa"/>
            <w:tcBorders>
              <w:top w:val="nil"/>
              <w:left w:val="nil"/>
              <w:right w:val="nil"/>
            </w:tcBorders>
            <w:shd w:val="clear" w:color="auto" w:fill="auto"/>
            <w:noWrap/>
            <w:vAlign w:val="bottom"/>
            <w:hideMark/>
          </w:tcPr>
          <w:p w14:paraId="00092A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5.2</w:t>
            </w:r>
          </w:p>
        </w:tc>
        <w:tc>
          <w:tcPr>
            <w:tcW w:w="1170" w:type="dxa"/>
            <w:tcBorders>
              <w:top w:val="nil"/>
              <w:left w:val="nil"/>
              <w:right w:val="nil"/>
            </w:tcBorders>
            <w:shd w:val="clear" w:color="auto" w:fill="auto"/>
            <w:noWrap/>
            <w:vAlign w:val="bottom"/>
            <w:hideMark/>
          </w:tcPr>
          <w:p w14:paraId="7AB973A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nil"/>
              <w:left w:val="nil"/>
              <w:right w:val="nil"/>
            </w:tcBorders>
            <w:shd w:val="clear" w:color="auto" w:fill="auto"/>
            <w:noWrap/>
            <w:vAlign w:val="bottom"/>
            <w:hideMark/>
          </w:tcPr>
          <w:p w14:paraId="37974D4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nil"/>
              <w:left w:val="nil"/>
              <w:right w:val="nil"/>
            </w:tcBorders>
            <w:shd w:val="clear" w:color="auto" w:fill="auto"/>
            <w:noWrap/>
            <w:vAlign w:val="bottom"/>
            <w:hideMark/>
          </w:tcPr>
          <w:p w14:paraId="427B678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787901A9" w14:textId="77777777" w:rsidTr="00B57749">
        <w:trPr>
          <w:trHeight w:val="300"/>
        </w:trPr>
        <w:tc>
          <w:tcPr>
            <w:tcW w:w="1612" w:type="dxa"/>
            <w:tcBorders>
              <w:top w:val="nil"/>
              <w:left w:val="nil"/>
              <w:bottom w:val="single" w:sz="4" w:space="0" w:color="auto"/>
              <w:right w:val="nil"/>
            </w:tcBorders>
            <w:shd w:val="clear" w:color="auto" w:fill="auto"/>
            <w:noWrap/>
            <w:vAlign w:val="bottom"/>
          </w:tcPr>
          <w:p w14:paraId="1ADCC3A7" w14:textId="77777777" w:rsidR="0095288A" w:rsidRPr="00CF3E28" w:rsidRDefault="0095288A" w:rsidP="00647E70">
            <w:pPr>
              <w:snapToGrid w:val="0"/>
              <w:spacing w:after="0" w:line="360" w:lineRule="auto"/>
              <w:jc w:val="both"/>
              <w:rPr>
                <w:rFonts w:eastAsia="Times New Roman" w:cs="Times New Roman"/>
                <w:szCs w:val="24"/>
              </w:rPr>
            </w:pPr>
          </w:p>
        </w:tc>
        <w:tc>
          <w:tcPr>
            <w:tcW w:w="1329" w:type="dxa"/>
            <w:tcBorders>
              <w:top w:val="nil"/>
              <w:left w:val="nil"/>
              <w:bottom w:val="single" w:sz="4" w:space="0" w:color="auto"/>
              <w:right w:val="nil"/>
            </w:tcBorders>
            <w:shd w:val="clear" w:color="auto" w:fill="auto"/>
            <w:noWrap/>
            <w:hideMark/>
          </w:tcPr>
          <w:p w14:paraId="224A9F28" w14:textId="0F04052B" w:rsidR="0095288A" w:rsidRPr="00CF3E28" w:rsidRDefault="0095288A" w:rsidP="00647E70">
            <w:pPr>
              <w:snapToGrid w:val="0"/>
              <w:spacing w:after="0" w:line="360" w:lineRule="auto"/>
              <w:jc w:val="both"/>
              <w:rPr>
                <w:szCs w:val="24"/>
              </w:rPr>
            </w:pPr>
            <w:r w:rsidRPr="00CF3E28">
              <w:rPr>
                <w:rFonts w:eastAsia="Times New Roman" w:cs="Times New Roman"/>
                <w:szCs w:val="24"/>
              </w:rPr>
              <w:t>Sievert, 2011</w: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[50]</w:t>
            </w:r>
            <w:r w:rsidRPr="00CF3E28">
              <w:rPr>
                <w:rFonts w:eastAsia="Times New Roman" w:cs="Times New Roman"/>
                <w:szCs w:val="24"/>
              </w:rPr>
              <w:fldChar w:fldCharType="end"/>
            </w:r>
          </w:p>
        </w:tc>
        <w:tc>
          <w:tcPr>
            <w:tcW w:w="1260" w:type="dxa"/>
            <w:tcBorders>
              <w:top w:val="nil"/>
              <w:left w:val="nil"/>
              <w:bottom w:val="single" w:sz="4" w:space="0" w:color="auto"/>
              <w:right w:val="nil"/>
            </w:tcBorders>
            <w:shd w:val="clear" w:color="auto" w:fill="auto"/>
            <w:noWrap/>
            <w:vAlign w:val="bottom"/>
            <w:hideMark/>
          </w:tcPr>
          <w:p w14:paraId="23C891E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Unknown</w:t>
            </w:r>
          </w:p>
        </w:tc>
        <w:tc>
          <w:tcPr>
            <w:tcW w:w="1080" w:type="dxa"/>
            <w:tcBorders>
              <w:top w:val="nil"/>
              <w:left w:val="nil"/>
              <w:bottom w:val="single" w:sz="4" w:space="0" w:color="auto"/>
              <w:right w:val="nil"/>
            </w:tcBorders>
            <w:shd w:val="clear" w:color="auto" w:fill="auto"/>
            <w:noWrap/>
            <w:vAlign w:val="bottom"/>
            <w:hideMark/>
          </w:tcPr>
          <w:p w14:paraId="60932D7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990" w:type="dxa"/>
            <w:tcBorders>
              <w:top w:val="nil"/>
              <w:left w:val="nil"/>
              <w:bottom w:val="single" w:sz="4" w:space="0" w:color="auto"/>
              <w:right w:val="nil"/>
            </w:tcBorders>
            <w:shd w:val="clear" w:color="auto" w:fill="auto"/>
            <w:noWrap/>
            <w:vAlign w:val="bottom"/>
            <w:hideMark/>
          </w:tcPr>
          <w:p w14:paraId="09448F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2340" w:type="dxa"/>
            <w:tcBorders>
              <w:top w:val="nil"/>
              <w:left w:val="nil"/>
              <w:bottom w:val="single" w:sz="4" w:space="0" w:color="auto"/>
              <w:right w:val="nil"/>
            </w:tcBorders>
            <w:shd w:val="clear" w:color="auto" w:fill="auto"/>
            <w:noWrap/>
            <w:vAlign w:val="bottom"/>
            <w:hideMark/>
          </w:tcPr>
          <w:p w14:paraId="263802E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Pregnant women</w:t>
            </w:r>
          </w:p>
        </w:tc>
        <w:tc>
          <w:tcPr>
            <w:tcW w:w="1170" w:type="dxa"/>
            <w:tcBorders>
              <w:top w:val="nil"/>
              <w:left w:val="nil"/>
              <w:bottom w:val="single" w:sz="4" w:space="0" w:color="auto"/>
              <w:right w:val="nil"/>
            </w:tcBorders>
            <w:shd w:val="clear" w:color="auto" w:fill="auto"/>
            <w:noWrap/>
            <w:vAlign w:val="bottom"/>
            <w:hideMark/>
          </w:tcPr>
          <w:p w14:paraId="4DD45FC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40" w:type="dxa"/>
            <w:tcBorders>
              <w:top w:val="nil"/>
              <w:left w:val="nil"/>
              <w:bottom w:val="single" w:sz="4" w:space="0" w:color="auto"/>
              <w:right w:val="nil"/>
            </w:tcBorders>
            <w:shd w:val="clear" w:color="auto" w:fill="auto"/>
            <w:noWrap/>
            <w:vAlign w:val="bottom"/>
            <w:hideMark/>
          </w:tcPr>
          <w:p w14:paraId="676AA1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5.2*</w:t>
            </w:r>
          </w:p>
        </w:tc>
        <w:tc>
          <w:tcPr>
            <w:tcW w:w="1170" w:type="dxa"/>
            <w:tcBorders>
              <w:top w:val="nil"/>
              <w:left w:val="nil"/>
              <w:bottom w:val="single" w:sz="4" w:space="0" w:color="auto"/>
              <w:right w:val="nil"/>
            </w:tcBorders>
            <w:shd w:val="clear" w:color="auto" w:fill="auto"/>
            <w:noWrap/>
            <w:vAlign w:val="bottom"/>
            <w:hideMark/>
          </w:tcPr>
          <w:p w14:paraId="00CBD11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nil"/>
              <w:left w:val="nil"/>
              <w:bottom w:val="single" w:sz="4" w:space="0" w:color="auto"/>
              <w:right w:val="nil"/>
            </w:tcBorders>
            <w:shd w:val="clear" w:color="auto" w:fill="auto"/>
            <w:noWrap/>
            <w:vAlign w:val="bottom"/>
            <w:hideMark/>
          </w:tcPr>
          <w:p w14:paraId="262020E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nil"/>
              <w:left w:val="nil"/>
              <w:bottom w:val="single" w:sz="4" w:space="0" w:color="auto"/>
              <w:right w:val="nil"/>
            </w:tcBorders>
            <w:shd w:val="clear" w:color="auto" w:fill="auto"/>
            <w:noWrap/>
            <w:vAlign w:val="bottom"/>
            <w:hideMark/>
          </w:tcPr>
          <w:p w14:paraId="399A88A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202A93B4" w14:textId="77777777" w:rsidTr="00B57749">
        <w:trPr>
          <w:trHeight w:val="300"/>
        </w:trPr>
        <w:tc>
          <w:tcPr>
            <w:tcW w:w="1612" w:type="dxa"/>
            <w:tcBorders>
              <w:top w:val="single" w:sz="4" w:space="0" w:color="auto"/>
              <w:left w:val="nil"/>
              <w:bottom w:val="single" w:sz="4" w:space="0" w:color="auto"/>
              <w:right w:val="nil"/>
            </w:tcBorders>
            <w:shd w:val="clear" w:color="auto" w:fill="auto"/>
            <w:noWrap/>
            <w:vAlign w:val="bottom"/>
            <w:hideMark/>
          </w:tcPr>
          <w:p w14:paraId="55419F2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Pakistan</w:t>
            </w:r>
          </w:p>
        </w:tc>
        <w:tc>
          <w:tcPr>
            <w:tcW w:w="1329" w:type="dxa"/>
            <w:tcBorders>
              <w:top w:val="single" w:sz="4" w:space="0" w:color="auto"/>
              <w:left w:val="nil"/>
              <w:bottom w:val="single" w:sz="4" w:space="0" w:color="auto"/>
              <w:right w:val="nil"/>
            </w:tcBorders>
            <w:shd w:val="clear" w:color="auto" w:fill="auto"/>
            <w:noWrap/>
            <w:hideMark/>
          </w:tcPr>
          <w:p w14:paraId="5182ED89" w14:textId="16CCE240" w:rsidR="0095288A" w:rsidRPr="00CF3E28" w:rsidRDefault="0095288A" w:rsidP="00647E70">
            <w:pPr>
              <w:snapToGrid w:val="0"/>
              <w:spacing w:after="0" w:line="360" w:lineRule="auto"/>
              <w:jc w:val="both"/>
              <w:rPr>
                <w:szCs w:val="24"/>
              </w:rPr>
            </w:pPr>
            <w:r w:rsidRPr="00CF3E28">
              <w:rPr>
                <w:rFonts w:eastAsia="Times New Roman" w:cs="Times New Roman"/>
                <w:szCs w:val="24"/>
              </w:rPr>
              <w:t>Sievert, 2011</w: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[50]</w:t>
            </w:r>
            <w:r w:rsidRPr="00CF3E28">
              <w:rPr>
                <w:rFonts w:eastAsia="Times New Roman" w:cs="Times New Roman"/>
                <w:szCs w:val="24"/>
              </w:rPr>
              <w:fldChar w:fldCharType="end"/>
            </w:r>
          </w:p>
        </w:tc>
        <w:tc>
          <w:tcPr>
            <w:tcW w:w="1260" w:type="dxa"/>
            <w:tcBorders>
              <w:top w:val="single" w:sz="4" w:space="0" w:color="auto"/>
              <w:left w:val="nil"/>
              <w:bottom w:val="single" w:sz="4" w:space="0" w:color="auto"/>
              <w:right w:val="nil"/>
            </w:tcBorders>
            <w:shd w:val="clear" w:color="auto" w:fill="auto"/>
            <w:noWrap/>
            <w:vAlign w:val="bottom"/>
            <w:hideMark/>
          </w:tcPr>
          <w:p w14:paraId="26DF893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Unknown</w:t>
            </w:r>
          </w:p>
        </w:tc>
        <w:tc>
          <w:tcPr>
            <w:tcW w:w="1080" w:type="dxa"/>
            <w:tcBorders>
              <w:top w:val="single" w:sz="4" w:space="0" w:color="auto"/>
              <w:left w:val="nil"/>
              <w:bottom w:val="single" w:sz="4" w:space="0" w:color="auto"/>
              <w:right w:val="nil"/>
            </w:tcBorders>
            <w:shd w:val="clear" w:color="auto" w:fill="auto"/>
            <w:noWrap/>
            <w:vAlign w:val="bottom"/>
            <w:hideMark/>
          </w:tcPr>
          <w:p w14:paraId="68A00B1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hideMark/>
          </w:tcPr>
          <w:p w14:paraId="5ED7A60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000000" w:fill="D9D9D9"/>
            <w:noWrap/>
            <w:vAlign w:val="bottom"/>
            <w:hideMark/>
          </w:tcPr>
          <w:p w14:paraId="12099831"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15203904"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single" w:sz="4" w:space="0" w:color="auto"/>
              <w:left w:val="nil"/>
              <w:bottom w:val="single" w:sz="4" w:space="0" w:color="auto"/>
              <w:right w:val="nil"/>
            </w:tcBorders>
            <w:shd w:val="clear" w:color="000000" w:fill="D9D9D9"/>
            <w:noWrap/>
            <w:vAlign w:val="bottom"/>
            <w:hideMark/>
          </w:tcPr>
          <w:p w14:paraId="1037FE30"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4F1F1F99"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000000" w:fill="D9D9D9"/>
            <w:noWrap/>
            <w:vAlign w:val="bottom"/>
            <w:hideMark/>
          </w:tcPr>
          <w:p w14:paraId="780C1834"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000000" w:fill="D9D9D9"/>
            <w:noWrap/>
            <w:vAlign w:val="bottom"/>
            <w:hideMark/>
          </w:tcPr>
          <w:p w14:paraId="03098B1D" w14:textId="77777777" w:rsidR="0095288A" w:rsidRPr="00CF3E28" w:rsidRDefault="0095288A" w:rsidP="00647E70">
            <w:pPr>
              <w:snapToGrid w:val="0"/>
              <w:spacing w:after="0" w:line="360" w:lineRule="auto"/>
              <w:jc w:val="both"/>
              <w:rPr>
                <w:rFonts w:eastAsia="Times New Roman" w:cs="Times New Roman"/>
                <w:szCs w:val="24"/>
              </w:rPr>
            </w:pPr>
          </w:p>
        </w:tc>
      </w:tr>
    </w:tbl>
    <w:p w14:paraId="1C7134C4" w14:textId="77777777" w:rsidR="0095288A" w:rsidRPr="00CF3E28" w:rsidRDefault="0095288A" w:rsidP="00647E70">
      <w:pPr>
        <w:snapToGrid w:val="0"/>
        <w:spacing w:after="0" w:line="360" w:lineRule="auto"/>
        <w:jc w:val="both"/>
        <w:rPr>
          <w:szCs w:val="24"/>
        </w:rPr>
      </w:pPr>
    </w:p>
    <w:p w14:paraId="5CA0EBB2" w14:textId="77777777" w:rsidR="0095288A" w:rsidRPr="00CF3E28" w:rsidRDefault="0095288A" w:rsidP="00647E70">
      <w:pPr>
        <w:snapToGrid w:val="0"/>
        <w:spacing w:after="0" w:line="360" w:lineRule="auto"/>
        <w:jc w:val="both"/>
        <w:rPr>
          <w:rFonts w:eastAsiaTheme="majorEastAsia" w:cstheme="majorBidi"/>
          <w:b/>
          <w:szCs w:val="24"/>
        </w:rPr>
      </w:pPr>
      <w:r w:rsidRPr="00CF3E28">
        <w:rPr>
          <w:szCs w:val="24"/>
        </w:rPr>
        <w:br w:type="page"/>
      </w:r>
    </w:p>
    <w:p w14:paraId="3E01FB8D" w14:textId="5B39D7EA" w:rsidR="0095288A" w:rsidRPr="00CF3E28" w:rsidRDefault="0095288A" w:rsidP="00647E70">
      <w:pPr>
        <w:pStyle w:val="Heading1"/>
        <w:snapToGrid w:val="0"/>
        <w:spacing w:before="0" w:line="360" w:lineRule="auto"/>
        <w:jc w:val="both"/>
        <w:rPr>
          <w:szCs w:val="24"/>
        </w:rPr>
      </w:pPr>
      <w:r w:rsidRPr="00CF3E28">
        <w:rPr>
          <w:szCs w:val="24"/>
        </w:rPr>
        <w:lastRenderedPageBreak/>
        <w:t>Table 5</w:t>
      </w:r>
      <w:r w:rsidR="00B57749">
        <w:rPr>
          <w:rFonts w:eastAsia="DengXian" w:hint="eastAsia"/>
          <w:szCs w:val="24"/>
          <w:lang w:eastAsia="zh-CN"/>
        </w:rPr>
        <w:t xml:space="preserve"> </w:t>
      </w:r>
      <w:r w:rsidRPr="00CF3E28">
        <w:rPr>
          <w:szCs w:val="24"/>
        </w:rPr>
        <w:t>Hepatitis C antibody incidence and/or sero-conversion risk rate relative to the total sample size, and evidence gap mapping, Middle East and North Africa</w:t>
      </w:r>
    </w:p>
    <w:tbl>
      <w:tblPr>
        <w:tblW w:w="14158" w:type="dxa"/>
        <w:tblInd w:w="-270" w:type="dxa"/>
        <w:tblLayout w:type="fixed"/>
        <w:tblLook w:val="04A0" w:firstRow="1" w:lastRow="0" w:firstColumn="1" w:lastColumn="0" w:noHBand="0" w:noVBand="1"/>
      </w:tblPr>
      <w:tblGrid>
        <w:gridCol w:w="1080"/>
        <w:gridCol w:w="1440"/>
        <w:gridCol w:w="1149"/>
        <w:gridCol w:w="1080"/>
        <w:gridCol w:w="990"/>
        <w:gridCol w:w="2340"/>
        <w:gridCol w:w="1191"/>
        <w:gridCol w:w="1419"/>
        <w:gridCol w:w="1170"/>
        <w:gridCol w:w="1260"/>
        <w:gridCol w:w="1039"/>
      </w:tblGrid>
      <w:tr w:rsidR="00CF3E28" w:rsidRPr="00CF3E28" w14:paraId="0BDC9EA0" w14:textId="77777777" w:rsidTr="005A69F7">
        <w:trPr>
          <w:trHeight w:val="300"/>
        </w:trPr>
        <w:tc>
          <w:tcPr>
            <w:tcW w:w="1080" w:type="dxa"/>
            <w:tcBorders>
              <w:top w:val="single" w:sz="4" w:space="0" w:color="auto"/>
              <w:left w:val="nil"/>
              <w:bottom w:val="nil"/>
              <w:right w:val="nil"/>
            </w:tcBorders>
            <w:shd w:val="clear" w:color="auto" w:fill="auto"/>
            <w:noWrap/>
            <w:vAlign w:val="bottom"/>
          </w:tcPr>
          <w:p w14:paraId="6D1C1A79"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Country</w:t>
            </w:r>
          </w:p>
        </w:tc>
        <w:tc>
          <w:tcPr>
            <w:tcW w:w="1440" w:type="dxa"/>
            <w:tcBorders>
              <w:top w:val="single" w:sz="4" w:space="0" w:color="auto"/>
              <w:left w:val="nil"/>
              <w:bottom w:val="nil"/>
              <w:right w:val="nil"/>
            </w:tcBorders>
            <w:shd w:val="clear" w:color="auto" w:fill="auto"/>
            <w:noWrap/>
            <w:vAlign w:val="bottom"/>
          </w:tcPr>
          <w:p w14:paraId="6A309462"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Systematic review</w:t>
            </w:r>
          </w:p>
        </w:tc>
        <w:tc>
          <w:tcPr>
            <w:tcW w:w="1149" w:type="dxa"/>
            <w:tcBorders>
              <w:top w:val="single" w:sz="4" w:space="0" w:color="auto"/>
              <w:left w:val="nil"/>
              <w:bottom w:val="nil"/>
              <w:right w:val="nil"/>
            </w:tcBorders>
            <w:shd w:val="clear" w:color="auto" w:fill="auto"/>
            <w:noWrap/>
            <w:vAlign w:val="bottom"/>
          </w:tcPr>
          <w:p w14:paraId="64B95A54"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Literature search period</w:t>
            </w:r>
          </w:p>
        </w:tc>
        <w:tc>
          <w:tcPr>
            <w:tcW w:w="1080" w:type="dxa"/>
            <w:tcBorders>
              <w:top w:val="single" w:sz="4" w:space="0" w:color="auto"/>
              <w:left w:val="nil"/>
              <w:bottom w:val="nil"/>
              <w:right w:val="nil"/>
            </w:tcBorders>
            <w:shd w:val="clear" w:color="auto" w:fill="auto"/>
            <w:noWrap/>
            <w:vAlign w:val="bottom"/>
          </w:tcPr>
          <w:p w14:paraId="35CB237B"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Number of studies identified</w:t>
            </w:r>
          </w:p>
        </w:tc>
        <w:tc>
          <w:tcPr>
            <w:tcW w:w="990" w:type="dxa"/>
            <w:tcBorders>
              <w:top w:val="single" w:sz="4" w:space="0" w:color="auto"/>
              <w:left w:val="nil"/>
              <w:bottom w:val="nil"/>
              <w:right w:val="nil"/>
            </w:tcBorders>
            <w:shd w:val="clear" w:color="auto" w:fill="auto"/>
            <w:noWrap/>
            <w:vAlign w:val="bottom"/>
          </w:tcPr>
          <w:p w14:paraId="4D1CECCA"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Number of subjects</w:t>
            </w:r>
          </w:p>
        </w:tc>
        <w:tc>
          <w:tcPr>
            <w:tcW w:w="2340" w:type="dxa"/>
            <w:tcBorders>
              <w:top w:val="single" w:sz="4" w:space="0" w:color="auto"/>
              <w:left w:val="nil"/>
              <w:bottom w:val="nil"/>
              <w:right w:val="nil"/>
            </w:tcBorders>
            <w:shd w:val="clear" w:color="auto" w:fill="auto"/>
            <w:noWrap/>
            <w:vAlign w:val="bottom"/>
          </w:tcPr>
          <w:p w14:paraId="69B4E9AE"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Population type</w:t>
            </w:r>
          </w:p>
        </w:tc>
        <w:tc>
          <w:tcPr>
            <w:tcW w:w="1191" w:type="dxa"/>
            <w:tcBorders>
              <w:top w:val="single" w:sz="4" w:space="0" w:color="auto"/>
              <w:left w:val="nil"/>
              <w:bottom w:val="nil"/>
              <w:right w:val="nil"/>
            </w:tcBorders>
            <w:shd w:val="clear" w:color="auto" w:fill="auto"/>
            <w:noWrap/>
            <w:vAlign w:val="bottom"/>
          </w:tcPr>
          <w:p w14:paraId="5C75B26B"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Estimation time period</w:t>
            </w:r>
          </w:p>
        </w:tc>
        <w:tc>
          <w:tcPr>
            <w:tcW w:w="1419" w:type="dxa"/>
            <w:tcBorders>
              <w:top w:val="single" w:sz="4" w:space="0" w:color="auto"/>
              <w:left w:val="nil"/>
              <w:bottom w:val="nil"/>
              <w:right w:val="nil"/>
            </w:tcBorders>
            <w:shd w:val="clear" w:color="auto" w:fill="auto"/>
            <w:noWrap/>
            <w:vAlign w:val="bottom"/>
          </w:tcPr>
          <w:p w14:paraId="2A4A9687"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HCV incidence rate (per 1000 person-year)</w:t>
            </w:r>
          </w:p>
        </w:tc>
        <w:tc>
          <w:tcPr>
            <w:tcW w:w="1170" w:type="dxa"/>
            <w:tcBorders>
              <w:top w:val="single" w:sz="4" w:space="0" w:color="auto"/>
              <w:left w:val="nil"/>
              <w:bottom w:val="nil"/>
              <w:right w:val="nil"/>
            </w:tcBorders>
            <w:shd w:val="clear" w:color="auto" w:fill="auto"/>
            <w:noWrap/>
            <w:vAlign w:val="bottom"/>
          </w:tcPr>
          <w:p w14:paraId="0A7D82DA"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Loss of follow-up</w:t>
            </w:r>
          </w:p>
        </w:tc>
        <w:tc>
          <w:tcPr>
            <w:tcW w:w="1260" w:type="dxa"/>
            <w:tcBorders>
              <w:top w:val="single" w:sz="4" w:space="0" w:color="auto"/>
              <w:left w:val="nil"/>
              <w:bottom w:val="nil"/>
              <w:right w:val="nil"/>
            </w:tcBorders>
            <w:shd w:val="clear" w:color="auto" w:fill="auto"/>
            <w:noWrap/>
            <w:vAlign w:val="bottom"/>
          </w:tcPr>
          <w:p w14:paraId="0C119574"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HCV sero-conversion risk (%)</w:t>
            </w:r>
          </w:p>
        </w:tc>
        <w:tc>
          <w:tcPr>
            <w:tcW w:w="1039" w:type="dxa"/>
            <w:tcBorders>
              <w:top w:val="single" w:sz="4" w:space="0" w:color="auto"/>
              <w:left w:val="nil"/>
              <w:bottom w:val="nil"/>
              <w:right w:val="nil"/>
            </w:tcBorders>
            <w:shd w:val="clear" w:color="auto" w:fill="auto"/>
            <w:noWrap/>
            <w:vAlign w:val="bottom"/>
          </w:tcPr>
          <w:p w14:paraId="199F35B8" w14:textId="77777777" w:rsidR="0095288A" w:rsidRPr="00B57749" w:rsidRDefault="0095288A" w:rsidP="00647E70">
            <w:pPr>
              <w:snapToGrid w:val="0"/>
              <w:spacing w:after="0" w:line="360" w:lineRule="auto"/>
              <w:jc w:val="both"/>
              <w:rPr>
                <w:rFonts w:eastAsia="Times New Roman" w:cs="Times New Roman"/>
                <w:b/>
                <w:szCs w:val="24"/>
              </w:rPr>
            </w:pPr>
            <w:r w:rsidRPr="00B57749">
              <w:rPr>
                <w:rFonts w:eastAsia="Times New Roman" w:cs="Times New Roman"/>
                <w:b/>
                <w:szCs w:val="24"/>
              </w:rPr>
              <w:t>Duration of follow-up</w:t>
            </w:r>
          </w:p>
        </w:tc>
      </w:tr>
      <w:tr w:rsidR="00CF3E28" w:rsidRPr="00CF3E28" w14:paraId="5A85F775" w14:textId="77777777" w:rsidTr="005A69F7">
        <w:trPr>
          <w:trHeight w:val="300"/>
        </w:trPr>
        <w:tc>
          <w:tcPr>
            <w:tcW w:w="1080" w:type="dxa"/>
            <w:tcBorders>
              <w:top w:val="single" w:sz="4" w:space="0" w:color="auto"/>
              <w:left w:val="nil"/>
              <w:bottom w:val="nil"/>
              <w:right w:val="nil"/>
            </w:tcBorders>
            <w:shd w:val="clear" w:color="auto" w:fill="auto"/>
            <w:noWrap/>
            <w:vAlign w:val="bottom"/>
            <w:hideMark/>
          </w:tcPr>
          <w:p w14:paraId="29BE1E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Iraq</w:t>
            </w:r>
          </w:p>
        </w:tc>
        <w:tc>
          <w:tcPr>
            <w:tcW w:w="1440" w:type="dxa"/>
            <w:tcBorders>
              <w:top w:val="single" w:sz="4" w:space="0" w:color="auto"/>
              <w:left w:val="nil"/>
              <w:bottom w:val="nil"/>
              <w:right w:val="nil"/>
            </w:tcBorders>
            <w:shd w:val="clear" w:color="auto" w:fill="auto"/>
            <w:noWrap/>
            <w:vAlign w:val="bottom"/>
            <w:hideMark/>
          </w:tcPr>
          <w:p w14:paraId="7D9AFA40" w14:textId="1AF650CB"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single" w:sz="4" w:space="0" w:color="auto"/>
              <w:left w:val="nil"/>
              <w:bottom w:val="nil"/>
              <w:right w:val="nil"/>
            </w:tcBorders>
            <w:shd w:val="clear" w:color="auto" w:fill="auto"/>
            <w:noWrap/>
            <w:vAlign w:val="bottom"/>
            <w:hideMark/>
          </w:tcPr>
          <w:p w14:paraId="3D7F5F4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single" w:sz="4" w:space="0" w:color="auto"/>
              <w:left w:val="nil"/>
              <w:bottom w:val="nil"/>
              <w:right w:val="nil"/>
            </w:tcBorders>
            <w:shd w:val="clear" w:color="auto" w:fill="auto"/>
            <w:noWrap/>
            <w:vAlign w:val="bottom"/>
            <w:hideMark/>
          </w:tcPr>
          <w:p w14:paraId="5A766A7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single" w:sz="4" w:space="0" w:color="auto"/>
              <w:left w:val="nil"/>
              <w:bottom w:val="nil"/>
              <w:right w:val="nil"/>
            </w:tcBorders>
            <w:shd w:val="clear" w:color="auto" w:fill="auto"/>
            <w:noWrap/>
            <w:vAlign w:val="bottom"/>
            <w:hideMark/>
          </w:tcPr>
          <w:p w14:paraId="0BDF9BB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57</w:t>
            </w:r>
          </w:p>
        </w:tc>
        <w:tc>
          <w:tcPr>
            <w:tcW w:w="2340" w:type="dxa"/>
            <w:tcBorders>
              <w:top w:val="single" w:sz="4" w:space="0" w:color="auto"/>
              <w:left w:val="nil"/>
              <w:bottom w:val="nil"/>
              <w:right w:val="nil"/>
            </w:tcBorders>
            <w:shd w:val="clear" w:color="auto" w:fill="auto"/>
            <w:noWrap/>
            <w:vAlign w:val="bottom"/>
            <w:hideMark/>
          </w:tcPr>
          <w:p w14:paraId="1C64B92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patients</w:t>
            </w:r>
          </w:p>
        </w:tc>
        <w:tc>
          <w:tcPr>
            <w:tcW w:w="1191" w:type="dxa"/>
            <w:tcBorders>
              <w:top w:val="single" w:sz="4" w:space="0" w:color="auto"/>
              <w:left w:val="nil"/>
              <w:bottom w:val="nil"/>
              <w:right w:val="nil"/>
            </w:tcBorders>
            <w:shd w:val="clear" w:color="auto" w:fill="auto"/>
            <w:noWrap/>
            <w:vAlign w:val="bottom"/>
            <w:hideMark/>
          </w:tcPr>
          <w:p w14:paraId="5F20F86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2009</w:t>
            </w:r>
          </w:p>
        </w:tc>
        <w:tc>
          <w:tcPr>
            <w:tcW w:w="1419" w:type="dxa"/>
            <w:tcBorders>
              <w:top w:val="single" w:sz="4" w:space="0" w:color="auto"/>
              <w:left w:val="nil"/>
              <w:bottom w:val="nil"/>
              <w:right w:val="nil"/>
            </w:tcBorders>
            <w:shd w:val="clear" w:color="auto" w:fill="auto"/>
            <w:noWrap/>
            <w:vAlign w:val="bottom"/>
            <w:hideMark/>
          </w:tcPr>
          <w:p w14:paraId="0EE7117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single" w:sz="4" w:space="0" w:color="auto"/>
              <w:left w:val="nil"/>
              <w:bottom w:val="nil"/>
              <w:right w:val="nil"/>
            </w:tcBorders>
            <w:shd w:val="clear" w:color="auto" w:fill="auto"/>
            <w:noWrap/>
            <w:vAlign w:val="bottom"/>
            <w:hideMark/>
          </w:tcPr>
          <w:p w14:paraId="5196C27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single" w:sz="4" w:space="0" w:color="auto"/>
              <w:left w:val="nil"/>
              <w:bottom w:val="nil"/>
              <w:right w:val="nil"/>
            </w:tcBorders>
            <w:shd w:val="clear" w:color="auto" w:fill="auto"/>
            <w:noWrap/>
            <w:vAlign w:val="bottom"/>
            <w:hideMark/>
          </w:tcPr>
          <w:p w14:paraId="1FAF828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40.3</w:t>
            </w:r>
          </w:p>
        </w:tc>
        <w:tc>
          <w:tcPr>
            <w:tcW w:w="1039" w:type="dxa"/>
            <w:tcBorders>
              <w:top w:val="single" w:sz="4" w:space="0" w:color="auto"/>
              <w:left w:val="nil"/>
              <w:bottom w:val="nil"/>
              <w:right w:val="nil"/>
            </w:tcBorders>
            <w:shd w:val="clear" w:color="auto" w:fill="auto"/>
            <w:noWrap/>
            <w:vAlign w:val="bottom"/>
            <w:hideMark/>
          </w:tcPr>
          <w:p w14:paraId="2B2F8EC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 months</w:t>
            </w:r>
          </w:p>
        </w:tc>
      </w:tr>
      <w:tr w:rsidR="00CF3E28" w:rsidRPr="00CF3E28" w14:paraId="60FAED55" w14:textId="77777777" w:rsidTr="005A69F7">
        <w:trPr>
          <w:trHeight w:val="300"/>
        </w:trPr>
        <w:tc>
          <w:tcPr>
            <w:tcW w:w="1080" w:type="dxa"/>
            <w:tcBorders>
              <w:top w:val="nil"/>
              <w:left w:val="nil"/>
              <w:bottom w:val="nil"/>
              <w:right w:val="nil"/>
            </w:tcBorders>
            <w:shd w:val="clear" w:color="auto" w:fill="auto"/>
            <w:noWrap/>
            <w:vAlign w:val="bottom"/>
          </w:tcPr>
          <w:p w14:paraId="60732B0E"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bottom w:val="nil"/>
              <w:right w:val="nil"/>
            </w:tcBorders>
            <w:shd w:val="clear" w:color="auto" w:fill="auto"/>
            <w:noWrap/>
            <w:hideMark/>
          </w:tcPr>
          <w:p w14:paraId="3D4792F9" w14:textId="40614FBC"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bottom w:val="nil"/>
              <w:right w:val="nil"/>
            </w:tcBorders>
            <w:shd w:val="clear" w:color="auto" w:fill="auto"/>
            <w:noWrap/>
            <w:vAlign w:val="bottom"/>
            <w:hideMark/>
          </w:tcPr>
          <w:p w14:paraId="7DDE40F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bottom w:val="nil"/>
              <w:right w:val="nil"/>
            </w:tcBorders>
            <w:shd w:val="clear" w:color="auto" w:fill="auto"/>
            <w:noWrap/>
            <w:vAlign w:val="bottom"/>
            <w:hideMark/>
          </w:tcPr>
          <w:p w14:paraId="526EE36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bottom w:val="nil"/>
              <w:right w:val="nil"/>
            </w:tcBorders>
            <w:shd w:val="clear" w:color="auto" w:fill="auto"/>
            <w:noWrap/>
            <w:vAlign w:val="bottom"/>
            <w:hideMark/>
          </w:tcPr>
          <w:p w14:paraId="0317A02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123</w:t>
            </w:r>
          </w:p>
        </w:tc>
        <w:tc>
          <w:tcPr>
            <w:tcW w:w="2340" w:type="dxa"/>
            <w:tcBorders>
              <w:top w:val="nil"/>
              <w:left w:val="nil"/>
              <w:bottom w:val="nil"/>
              <w:right w:val="nil"/>
            </w:tcBorders>
            <w:shd w:val="clear" w:color="auto" w:fill="auto"/>
            <w:noWrap/>
            <w:vAlign w:val="bottom"/>
            <w:hideMark/>
          </w:tcPr>
          <w:p w14:paraId="3C67733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Pediatric patients with acute lymphoblastic leukemia</w:t>
            </w:r>
          </w:p>
        </w:tc>
        <w:tc>
          <w:tcPr>
            <w:tcW w:w="1191" w:type="dxa"/>
            <w:tcBorders>
              <w:top w:val="nil"/>
              <w:left w:val="nil"/>
              <w:bottom w:val="nil"/>
              <w:right w:val="nil"/>
            </w:tcBorders>
            <w:shd w:val="clear" w:color="auto" w:fill="auto"/>
            <w:noWrap/>
            <w:vAlign w:val="bottom"/>
            <w:hideMark/>
          </w:tcPr>
          <w:p w14:paraId="67BC2BFF"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w:t>
            </w:r>
          </w:p>
        </w:tc>
        <w:tc>
          <w:tcPr>
            <w:tcW w:w="1419" w:type="dxa"/>
            <w:tcBorders>
              <w:top w:val="nil"/>
              <w:left w:val="nil"/>
              <w:bottom w:val="nil"/>
              <w:right w:val="nil"/>
            </w:tcBorders>
            <w:shd w:val="clear" w:color="auto" w:fill="auto"/>
            <w:noWrap/>
            <w:vAlign w:val="bottom"/>
            <w:hideMark/>
          </w:tcPr>
          <w:p w14:paraId="38F0C1C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bottom w:val="nil"/>
              <w:right w:val="nil"/>
            </w:tcBorders>
            <w:shd w:val="clear" w:color="auto" w:fill="auto"/>
            <w:noWrap/>
            <w:vAlign w:val="bottom"/>
            <w:hideMark/>
          </w:tcPr>
          <w:p w14:paraId="07460D7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nil"/>
              <w:left w:val="nil"/>
              <w:bottom w:val="nil"/>
              <w:right w:val="nil"/>
            </w:tcBorders>
            <w:shd w:val="clear" w:color="auto" w:fill="auto"/>
            <w:noWrap/>
            <w:vAlign w:val="bottom"/>
            <w:hideMark/>
          </w:tcPr>
          <w:p w14:paraId="257E52F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3.2</w:t>
            </w:r>
          </w:p>
        </w:tc>
        <w:tc>
          <w:tcPr>
            <w:tcW w:w="1039" w:type="dxa"/>
            <w:tcBorders>
              <w:top w:val="nil"/>
              <w:left w:val="nil"/>
              <w:bottom w:val="nil"/>
              <w:right w:val="nil"/>
            </w:tcBorders>
            <w:shd w:val="clear" w:color="auto" w:fill="auto"/>
            <w:noWrap/>
            <w:vAlign w:val="bottom"/>
            <w:hideMark/>
          </w:tcPr>
          <w:p w14:paraId="7A426A7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30 months (median)</w:t>
            </w:r>
          </w:p>
        </w:tc>
      </w:tr>
      <w:tr w:rsidR="00CF3E28" w:rsidRPr="00CF3E28" w14:paraId="51A191EC" w14:textId="77777777" w:rsidTr="005A69F7">
        <w:trPr>
          <w:trHeight w:val="300"/>
        </w:trPr>
        <w:tc>
          <w:tcPr>
            <w:tcW w:w="1080" w:type="dxa"/>
            <w:tcBorders>
              <w:top w:val="nil"/>
              <w:left w:val="nil"/>
              <w:bottom w:val="nil"/>
              <w:right w:val="nil"/>
            </w:tcBorders>
            <w:shd w:val="clear" w:color="auto" w:fill="auto"/>
            <w:noWrap/>
            <w:vAlign w:val="bottom"/>
          </w:tcPr>
          <w:p w14:paraId="156FC633"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bottom w:val="nil"/>
              <w:right w:val="nil"/>
            </w:tcBorders>
            <w:shd w:val="clear" w:color="auto" w:fill="auto"/>
            <w:noWrap/>
            <w:hideMark/>
          </w:tcPr>
          <w:p w14:paraId="7C1350B7" w14:textId="024F6661"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bottom w:val="nil"/>
              <w:right w:val="nil"/>
            </w:tcBorders>
            <w:shd w:val="clear" w:color="auto" w:fill="auto"/>
            <w:noWrap/>
            <w:vAlign w:val="bottom"/>
            <w:hideMark/>
          </w:tcPr>
          <w:p w14:paraId="0C0C738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bottom w:val="nil"/>
              <w:right w:val="nil"/>
            </w:tcBorders>
            <w:shd w:val="clear" w:color="auto" w:fill="auto"/>
            <w:noWrap/>
            <w:vAlign w:val="bottom"/>
            <w:hideMark/>
          </w:tcPr>
          <w:p w14:paraId="54B9671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bottom w:val="nil"/>
              <w:right w:val="nil"/>
            </w:tcBorders>
            <w:shd w:val="clear" w:color="auto" w:fill="auto"/>
            <w:noWrap/>
            <w:vAlign w:val="bottom"/>
            <w:hideMark/>
          </w:tcPr>
          <w:p w14:paraId="67B50E7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26</w:t>
            </w:r>
          </w:p>
        </w:tc>
        <w:tc>
          <w:tcPr>
            <w:tcW w:w="2340" w:type="dxa"/>
            <w:tcBorders>
              <w:top w:val="nil"/>
              <w:left w:val="nil"/>
              <w:bottom w:val="nil"/>
              <w:right w:val="nil"/>
            </w:tcBorders>
            <w:shd w:val="clear" w:color="auto" w:fill="auto"/>
            <w:noWrap/>
            <w:vAlign w:val="bottom"/>
            <w:hideMark/>
          </w:tcPr>
          <w:p w14:paraId="27F9942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Newborn to HCV infected women</w:t>
            </w:r>
          </w:p>
        </w:tc>
        <w:tc>
          <w:tcPr>
            <w:tcW w:w="1191" w:type="dxa"/>
            <w:tcBorders>
              <w:top w:val="nil"/>
              <w:left w:val="nil"/>
              <w:bottom w:val="nil"/>
              <w:right w:val="nil"/>
            </w:tcBorders>
            <w:shd w:val="clear" w:color="auto" w:fill="auto"/>
            <w:noWrap/>
            <w:vAlign w:val="bottom"/>
            <w:hideMark/>
          </w:tcPr>
          <w:p w14:paraId="2CB62FC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419" w:type="dxa"/>
            <w:tcBorders>
              <w:top w:val="nil"/>
              <w:left w:val="nil"/>
              <w:bottom w:val="nil"/>
              <w:right w:val="nil"/>
            </w:tcBorders>
            <w:shd w:val="clear" w:color="auto" w:fill="auto"/>
            <w:noWrap/>
            <w:vAlign w:val="bottom"/>
            <w:hideMark/>
          </w:tcPr>
          <w:p w14:paraId="6452DBC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bottom w:val="nil"/>
              <w:right w:val="nil"/>
            </w:tcBorders>
            <w:shd w:val="clear" w:color="auto" w:fill="auto"/>
            <w:noWrap/>
            <w:vAlign w:val="bottom"/>
            <w:hideMark/>
          </w:tcPr>
          <w:p w14:paraId="59C7156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nil"/>
              <w:left w:val="nil"/>
              <w:bottom w:val="nil"/>
              <w:right w:val="nil"/>
            </w:tcBorders>
            <w:shd w:val="clear" w:color="auto" w:fill="auto"/>
            <w:noWrap/>
            <w:vAlign w:val="bottom"/>
            <w:hideMark/>
          </w:tcPr>
          <w:p w14:paraId="458CC04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tc>
        <w:tc>
          <w:tcPr>
            <w:tcW w:w="1039" w:type="dxa"/>
            <w:tcBorders>
              <w:top w:val="nil"/>
              <w:left w:val="nil"/>
              <w:bottom w:val="nil"/>
              <w:right w:val="nil"/>
            </w:tcBorders>
            <w:shd w:val="clear" w:color="auto" w:fill="auto"/>
            <w:noWrap/>
            <w:vAlign w:val="bottom"/>
            <w:hideMark/>
          </w:tcPr>
          <w:p w14:paraId="43BA001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 months</w:t>
            </w:r>
          </w:p>
        </w:tc>
      </w:tr>
      <w:tr w:rsidR="00CF3E28" w:rsidRPr="00CF3E28" w14:paraId="2DA5FFB8" w14:textId="77777777" w:rsidTr="005A69F7">
        <w:trPr>
          <w:trHeight w:val="300"/>
        </w:trPr>
        <w:tc>
          <w:tcPr>
            <w:tcW w:w="1080" w:type="dxa"/>
            <w:tcBorders>
              <w:top w:val="nil"/>
              <w:left w:val="nil"/>
              <w:bottom w:val="nil"/>
              <w:right w:val="nil"/>
            </w:tcBorders>
            <w:shd w:val="clear" w:color="auto" w:fill="auto"/>
            <w:noWrap/>
            <w:vAlign w:val="bottom"/>
          </w:tcPr>
          <w:p w14:paraId="3E67ED57"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bottom w:val="nil"/>
              <w:right w:val="nil"/>
            </w:tcBorders>
            <w:shd w:val="clear" w:color="auto" w:fill="auto"/>
            <w:noWrap/>
            <w:hideMark/>
          </w:tcPr>
          <w:p w14:paraId="3408FDF2" w14:textId="7CE67CD1"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bottom w:val="nil"/>
              <w:right w:val="nil"/>
            </w:tcBorders>
            <w:shd w:val="clear" w:color="auto" w:fill="auto"/>
            <w:noWrap/>
            <w:vAlign w:val="bottom"/>
            <w:hideMark/>
          </w:tcPr>
          <w:p w14:paraId="5802F08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bottom w:val="nil"/>
              <w:right w:val="nil"/>
            </w:tcBorders>
            <w:shd w:val="clear" w:color="auto" w:fill="auto"/>
            <w:noWrap/>
            <w:vAlign w:val="bottom"/>
            <w:hideMark/>
          </w:tcPr>
          <w:p w14:paraId="03D1323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bottom w:val="nil"/>
              <w:right w:val="nil"/>
            </w:tcBorders>
            <w:shd w:val="clear" w:color="auto" w:fill="auto"/>
            <w:noWrap/>
            <w:vAlign w:val="bottom"/>
            <w:hideMark/>
          </w:tcPr>
          <w:p w14:paraId="0B7F7DE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85</w:t>
            </w:r>
          </w:p>
        </w:tc>
        <w:tc>
          <w:tcPr>
            <w:tcW w:w="2340" w:type="dxa"/>
            <w:tcBorders>
              <w:top w:val="nil"/>
              <w:left w:val="nil"/>
              <w:bottom w:val="nil"/>
              <w:right w:val="nil"/>
            </w:tcBorders>
            <w:shd w:val="clear" w:color="auto" w:fill="auto"/>
            <w:noWrap/>
            <w:vAlign w:val="bottom"/>
            <w:hideMark/>
          </w:tcPr>
          <w:p w14:paraId="350D192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Pediatric cancer patients on chemotherapy</w:t>
            </w:r>
          </w:p>
        </w:tc>
        <w:tc>
          <w:tcPr>
            <w:tcW w:w="1191" w:type="dxa"/>
            <w:tcBorders>
              <w:top w:val="nil"/>
              <w:left w:val="nil"/>
              <w:bottom w:val="nil"/>
              <w:right w:val="nil"/>
            </w:tcBorders>
            <w:shd w:val="clear" w:color="auto" w:fill="auto"/>
            <w:noWrap/>
            <w:vAlign w:val="bottom"/>
            <w:hideMark/>
          </w:tcPr>
          <w:p w14:paraId="528A9CA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2006-2007</w:t>
            </w:r>
          </w:p>
        </w:tc>
        <w:tc>
          <w:tcPr>
            <w:tcW w:w="1419" w:type="dxa"/>
            <w:tcBorders>
              <w:top w:val="nil"/>
              <w:left w:val="nil"/>
              <w:bottom w:val="nil"/>
              <w:right w:val="nil"/>
            </w:tcBorders>
            <w:shd w:val="clear" w:color="auto" w:fill="auto"/>
            <w:noWrap/>
            <w:vAlign w:val="bottom"/>
            <w:hideMark/>
          </w:tcPr>
          <w:p w14:paraId="2AA9527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bottom w:val="nil"/>
              <w:right w:val="nil"/>
            </w:tcBorders>
            <w:shd w:val="clear" w:color="auto" w:fill="auto"/>
            <w:noWrap/>
            <w:vAlign w:val="bottom"/>
            <w:hideMark/>
          </w:tcPr>
          <w:p w14:paraId="3CCD933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22</w:t>
            </w:r>
          </w:p>
        </w:tc>
        <w:tc>
          <w:tcPr>
            <w:tcW w:w="1260" w:type="dxa"/>
            <w:tcBorders>
              <w:top w:val="nil"/>
              <w:left w:val="nil"/>
              <w:bottom w:val="nil"/>
              <w:right w:val="nil"/>
            </w:tcBorders>
            <w:shd w:val="clear" w:color="auto" w:fill="auto"/>
            <w:noWrap/>
            <w:vAlign w:val="bottom"/>
            <w:hideMark/>
          </w:tcPr>
          <w:p w14:paraId="3595AC1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3.2</w:t>
            </w:r>
          </w:p>
        </w:tc>
        <w:tc>
          <w:tcPr>
            <w:tcW w:w="1039" w:type="dxa"/>
            <w:tcBorders>
              <w:top w:val="nil"/>
              <w:left w:val="nil"/>
              <w:bottom w:val="nil"/>
              <w:right w:val="nil"/>
            </w:tcBorders>
            <w:shd w:val="clear" w:color="auto" w:fill="auto"/>
            <w:noWrap/>
            <w:vAlign w:val="bottom"/>
            <w:hideMark/>
          </w:tcPr>
          <w:p w14:paraId="49F741D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 months</w:t>
            </w:r>
          </w:p>
        </w:tc>
      </w:tr>
      <w:tr w:rsidR="00CF3E28" w:rsidRPr="00CF3E28" w14:paraId="29C483D7" w14:textId="77777777" w:rsidTr="005A69F7">
        <w:trPr>
          <w:trHeight w:val="300"/>
        </w:trPr>
        <w:tc>
          <w:tcPr>
            <w:tcW w:w="1080" w:type="dxa"/>
            <w:tcBorders>
              <w:top w:val="nil"/>
              <w:left w:val="nil"/>
              <w:bottom w:val="nil"/>
              <w:right w:val="nil"/>
            </w:tcBorders>
            <w:shd w:val="clear" w:color="auto" w:fill="auto"/>
            <w:noWrap/>
            <w:vAlign w:val="bottom"/>
          </w:tcPr>
          <w:p w14:paraId="5450002C"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bottom w:val="nil"/>
              <w:right w:val="nil"/>
            </w:tcBorders>
            <w:shd w:val="clear" w:color="auto" w:fill="auto"/>
            <w:noWrap/>
            <w:hideMark/>
          </w:tcPr>
          <w:p w14:paraId="1C237905" w14:textId="4E925F71"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bottom w:val="nil"/>
              <w:right w:val="nil"/>
            </w:tcBorders>
            <w:shd w:val="clear" w:color="auto" w:fill="auto"/>
            <w:noWrap/>
            <w:vAlign w:val="bottom"/>
            <w:hideMark/>
          </w:tcPr>
          <w:p w14:paraId="17E670E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bottom w:val="nil"/>
              <w:right w:val="nil"/>
            </w:tcBorders>
            <w:shd w:val="clear" w:color="auto" w:fill="auto"/>
            <w:noWrap/>
            <w:vAlign w:val="bottom"/>
            <w:hideMark/>
          </w:tcPr>
          <w:p w14:paraId="7E86680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bottom w:val="nil"/>
              <w:right w:val="nil"/>
            </w:tcBorders>
            <w:shd w:val="clear" w:color="auto" w:fill="auto"/>
            <w:noWrap/>
            <w:vAlign w:val="bottom"/>
            <w:hideMark/>
          </w:tcPr>
          <w:p w14:paraId="0552603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60</w:t>
            </w:r>
          </w:p>
        </w:tc>
        <w:tc>
          <w:tcPr>
            <w:tcW w:w="2340" w:type="dxa"/>
            <w:tcBorders>
              <w:top w:val="nil"/>
              <w:left w:val="nil"/>
              <w:bottom w:val="nil"/>
              <w:right w:val="nil"/>
            </w:tcBorders>
            <w:shd w:val="clear" w:color="auto" w:fill="auto"/>
            <w:noWrap/>
            <w:vAlign w:val="bottom"/>
            <w:hideMark/>
          </w:tcPr>
          <w:p w14:paraId="4440E46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Healthy children</w:t>
            </w:r>
          </w:p>
        </w:tc>
        <w:tc>
          <w:tcPr>
            <w:tcW w:w="1191" w:type="dxa"/>
            <w:tcBorders>
              <w:top w:val="nil"/>
              <w:left w:val="nil"/>
              <w:bottom w:val="nil"/>
              <w:right w:val="nil"/>
            </w:tcBorders>
            <w:shd w:val="clear" w:color="auto" w:fill="auto"/>
            <w:noWrap/>
            <w:vAlign w:val="bottom"/>
            <w:hideMark/>
          </w:tcPr>
          <w:p w14:paraId="088660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2007-2009</w:t>
            </w:r>
          </w:p>
        </w:tc>
        <w:tc>
          <w:tcPr>
            <w:tcW w:w="1419" w:type="dxa"/>
            <w:tcBorders>
              <w:top w:val="nil"/>
              <w:left w:val="nil"/>
              <w:bottom w:val="nil"/>
              <w:right w:val="nil"/>
            </w:tcBorders>
            <w:shd w:val="clear" w:color="auto" w:fill="auto"/>
            <w:noWrap/>
            <w:vAlign w:val="bottom"/>
            <w:hideMark/>
          </w:tcPr>
          <w:p w14:paraId="262BA4A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bottom w:val="nil"/>
              <w:right w:val="nil"/>
            </w:tcBorders>
            <w:shd w:val="clear" w:color="auto" w:fill="auto"/>
            <w:noWrap/>
            <w:vAlign w:val="bottom"/>
            <w:hideMark/>
          </w:tcPr>
          <w:p w14:paraId="7359795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nil"/>
              <w:left w:val="nil"/>
              <w:bottom w:val="nil"/>
              <w:right w:val="nil"/>
            </w:tcBorders>
            <w:shd w:val="clear" w:color="auto" w:fill="auto"/>
            <w:noWrap/>
            <w:vAlign w:val="bottom"/>
            <w:hideMark/>
          </w:tcPr>
          <w:p w14:paraId="4A908EB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tc>
        <w:tc>
          <w:tcPr>
            <w:tcW w:w="1039" w:type="dxa"/>
            <w:tcBorders>
              <w:top w:val="nil"/>
              <w:left w:val="nil"/>
              <w:bottom w:val="nil"/>
              <w:right w:val="nil"/>
            </w:tcBorders>
            <w:shd w:val="clear" w:color="auto" w:fill="auto"/>
            <w:noWrap/>
            <w:vAlign w:val="bottom"/>
            <w:hideMark/>
          </w:tcPr>
          <w:p w14:paraId="26BFDE6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 months</w:t>
            </w:r>
          </w:p>
        </w:tc>
      </w:tr>
      <w:tr w:rsidR="00CF3E28" w:rsidRPr="00CF3E28" w14:paraId="6A746727" w14:textId="77777777" w:rsidTr="005A69F7">
        <w:trPr>
          <w:trHeight w:val="300"/>
        </w:trPr>
        <w:tc>
          <w:tcPr>
            <w:tcW w:w="1080" w:type="dxa"/>
            <w:tcBorders>
              <w:top w:val="nil"/>
              <w:left w:val="nil"/>
              <w:right w:val="nil"/>
            </w:tcBorders>
            <w:shd w:val="clear" w:color="auto" w:fill="auto"/>
            <w:noWrap/>
            <w:vAlign w:val="bottom"/>
          </w:tcPr>
          <w:p w14:paraId="7302A831"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right w:val="nil"/>
            </w:tcBorders>
            <w:shd w:val="clear" w:color="auto" w:fill="auto"/>
            <w:noWrap/>
            <w:hideMark/>
          </w:tcPr>
          <w:p w14:paraId="47FB5EE1" w14:textId="3FE67C05"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right w:val="nil"/>
            </w:tcBorders>
            <w:shd w:val="clear" w:color="auto" w:fill="auto"/>
            <w:noWrap/>
            <w:vAlign w:val="bottom"/>
            <w:hideMark/>
          </w:tcPr>
          <w:p w14:paraId="1173B9F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right w:val="nil"/>
            </w:tcBorders>
            <w:shd w:val="clear" w:color="auto" w:fill="auto"/>
            <w:noWrap/>
            <w:vAlign w:val="bottom"/>
            <w:hideMark/>
          </w:tcPr>
          <w:p w14:paraId="1FB2764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right w:val="nil"/>
            </w:tcBorders>
            <w:shd w:val="clear" w:color="auto" w:fill="auto"/>
            <w:noWrap/>
            <w:vAlign w:val="bottom"/>
            <w:hideMark/>
          </w:tcPr>
          <w:p w14:paraId="1C71309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29</w:t>
            </w:r>
          </w:p>
        </w:tc>
        <w:tc>
          <w:tcPr>
            <w:tcW w:w="2340" w:type="dxa"/>
            <w:tcBorders>
              <w:top w:val="nil"/>
              <w:left w:val="nil"/>
              <w:right w:val="nil"/>
            </w:tcBorders>
            <w:shd w:val="clear" w:color="auto" w:fill="auto"/>
            <w:noWrap/>
            <w:vAlign w:val="bottom"/>
            <w:hideMark/>
          </w:tcPr>
          <w:p w14:paraId="3D6177F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Pediatric patients with leukemia on chemotherapy</w:t>
            </w:r>
          </w:p>
        </w:tc>
        <w:tc>
          <w:tcPr>
            <w:tcW w:w="1191" w:type="dxa"/>
            <w:tcBorders>
              <w:top w:val="nil"/>
              <w:left w:val="nil"/>
              <w:right w:val="nil"/>
            </w:tcBorders>
            <w:shd w:val="clear" w:color="auto" w:fill="auto"/>
            <w:noWrap/>
            <w:vAlign w:val="bottom"/>
            <w:hideMark/>
          </w:tcPr>
          <w:p w14:paraId="5F44A65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2007-2009</w:t>
            </w:r>
          </w:p>
        </w:tc>
        <w:tc>
          <w:tcPr>
            <w:tcW w:w="1419" w:type="dxa"/>
            <w:tcBorders>
              <w:top w:val="nil"/>
              <w:left w:val="nil"/>
              <w:right w:val="nil"/>
            </w:tcBorders>
            <w:shd w:val="clear" w:color="auto" w:fill="auto"/>
            <w:noWrap/>
            <w:vAlign w:val="bottom"/>
            <w:hideMark/>
          </w:tcPr>
          <w:p w14:paraId="67ADF60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right w:val="nil"/>
            </w:tcBorders>
            <w:shd w:val="clear" w:color="auto" w:fill="auto"/>
            <w:noWrap/>
            <w:vAlign w:val="bottom"/>
            <w:hideMark/>
          </w:tcPr>
          <w:p w14:paraId="17C43AA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nil"/>
              <w:left w:val="nil"/>
              <w:right w:val="nil"/>
            </w:tcBorders>
            <w:shd w:val="clear" w:color="auto" w:fill="auto"/>
            <w:noWrap/>
            <w:vAlign w:val="bottom"/>
            <w:hideMark/>
          </w:tcPr>
          <w:p w14:paraId="5E0A861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3.5</w:t>
            </w:r>
          </w:p>
        </w:tc>
        <w:tc>
          <w:tcPr>
            <w:tcW w:w="1039" w:type="dxa"/>
            <w:tcBorders>
              <w:top w:val="nil"/>
              <w:left w:val="nil"/>
              <w:right w:val="nil"/>
            </w:tcBorders>
            <w:shd w:val="clear" w:color="auto" w:fill="auto"/>
            <w:noWrap/>
            <w:vAlign w:val="bottom"/>
            <w:hideMark/>
          </w:tcPr>
          <w:p w14:paraId="54C6D20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 months</w:t>
            </w:r>
          </w:p>
        </w:tc>
      </w:tr>
      <w:tr w:rsidR="00CF3E28" w:rsidRPr="00CF3E28" w14:paraId="3A36A8A6" w14:textId="77777777" w:rsidTr="005A69F7">
        <w:trPr>
          <w:trHeight w:val="300"/>
        </w:trPr>
        <w:tc>
          <w:tcPr>
            <w:tcW w:w="1080" w:type="dxa"/>
            <w:tcBorders>
              <w:top w:val="nil"/>
              <w:left w:val="nil"/>
              <w:bottom w:val="single" w:sz="4" w:space="0" w:color="auto"/>
              <w:right w:val="nil"/>
            </w:tcBorders>
            <w:shd w:val="clear" w:color="auto" w:fill="auto"/>
            <w:noWrap/>
            <w:vAlign w:val="bottom"/>
          </w:tcPr>
          <w:p w14:paraId="0EA632BD"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top w:val="nil"/>
              <w:left w:val="nil"/>
              <w:bottom w:val="single" w:sz="4" w:space="0" w:color="auto"/>
              <w:right w:val="nil"/>
            </w:tcBorders>
            <w:shd w:val="clear" w:color="auto" w:fill="auto"/>
            <w:noWrap/>
            <w:hideMark/>
          </w:tcPr>
          <w:p w14:paraId="18F541E6" w14:textId="1319C973"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nil"/>
              <w:left w:val="nil"/>
              <w:bottom w:val="single" w:sz="4" w:space="0" w:color="auto"/>
              <w:right w:val="nil"/>
            </w:tcBorders>
            <w:shd w:val="clear" w:color="auto" w:fill="auto"/>
            <w:noWrap/>
            <w:vAlign w:val="bottom"/>
            <w:hideMark/>
          </w:tcPr>
          <w:p w14:paraId="13EDC1B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nil"/>
              <w:left w:val="nil"/>
              <w:bottom w:val="single" w:sz="4" w:space="0" w:color="auto"/>
              <w:right w:val="nil"/>
            </w:tcBorders>
            <w:shd w:val="clear" w:color="auto" w:fill="auto"/>
            <w:noWrap/>
            <w:vAlign w:val="bottom"/>
            <w:hideMark/>
          </w:tcPr>
          <w:p w14:paraId="232E377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nil"/>
              <w:left w:val="nil"/>
              <w:bottom w:val="single" w:sz="4" w:space="0" w:color="auto"/>
              <w:right w:val="nil"/>
            </w:tcBorders>
            <w:shd w:val="clear" w:color="auto" w:fill="auto"/>
            <w:noWrap/>
            <w:vAlign w:val="bottom"/>
            <w:hideMark/>
          </w:tcPr>
          <w:p w14:paraId="3F11C45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27</w:t>
            </w:r>
          </w:p>
        </w:tc>
        <w:tc>
          <w:tcPr>
            <w:tcW w:w="2340" w:type="dxa"/>
            <w:tcBorders>
              <w:top w:val="nil"/>
              <w:left w:val="nil"/>
              <w:bottom w:val="single" w:sz="4" w:space="0" w:color="auto"/>
              <w:right w:val="nil"/>
            </w:tcBorders>
            <w:shd w:val="clear" w:color="auto" w:fill="auto"/>
            <w:noWrap/>
            <w:vAlign w:val="bottom"/>
            <w:hideMark/>
          </w:tcPr>
          <w:p w14:paraId="27A612B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Pediatric patients with leukemia who have had their baseline screening prior to chemotherapy</w:t>
            </w:r>
          </w:p>
        </w:tc>
        <w:tc>
          <w:tcPr>
            <w:tcW w:w="1191" w:type="dxa"/>
            <w:tcBorders>
              <w:top w:val="nil"/>
              <w:left w:val="nil"/>
              <w:bottom w:val="single" w:sz="4" w:space="0" w:color="auto"/>
              <w:right w:val="nil"/>
            </w:tcBorders>
            <w:shd w:val="clear" w:color="auto" w:fill="auto"/>
            <w:noWrap/>
            <w:vAlign w:val="bottom"/>
            <w:hideMark/>
          </w:tcPr>
          <w:p w14:paraId="29292A3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2007-2009</w:t>
            </w:r>
          </w:p>
        </w:tc>
        <w:tc>
          <w:tcPr>
            <w:tcW w:w="1419" w:type="dxa"/>
            <w:tcBorders>
              <w:top w:val="nil"/>
              <w:left w:val="nil"/>
              <w:bottom w:val="single" w:sz="4" w:space="0" w:color="auto"/>
              <w:right w:val="nil"/>
            </w:tcBorders>
            <w:shd w:val="clear" w:color="auto" w:fill="auto"/>
            <w:noWrap/>
            <w:vAlign w:val="bottom"/>
            <w:hideMark/>
          </w:tcPr>
          <w:p w14:paraId="2B46104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nil"/>
              <w:left w:val="nil"/>
              <w:bottom w:val="single" w:sz="4" w:space="0" w:color="auto"/>
              <w:right w:val="nil"/>
            </w:tcBorders>
            <w:shd w:val="clear" w:color="auto" w:fill="auto"/>
            <w:noWrap/>
            <w:vAlign w:val="bottom"/>
            <w:hideMark/>
          </w:tcPr>
          <w:p w14:paraId="39EB040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1260" w:type="dxa"/>
            <w:tcBorders>
              <w:top w:val="nil"/>
              <w:left w:val="nil"/>
              <w:bottom w:val="single" w:sz="4" w:space="0" w:color="auto"/>
              <w:right w:val="nil"/>
            </w:tcBorders>
            <w:shd w:val="clear" w:color="auto" w:fill="auto"/>
            <w:noWrap/>
            <w:vAlign w:val="bottom"/>
            <w:hideMark/>
          </w:tcPr>
          <w:p w14:paraId="0807508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0.0</w:t>
            </w:r>
          </w:p>
        </w:tc>
        <w:tc>
          <w:tcPr>
            <w:tcW w:w="1039" w:type="dxa"/>
            <w:tcBorders>
              <w:top w:val="nil"/>
              <w:left w:val="nil"/>
              <w:bottom w:val="single" w:sz="4" w:space="0" w:color="auto"/>
              <w:right w:val="nil"/>
            </w:tcBorders>
            <w:shd w:val="clear" w:color="auto" w:fill="auto"/>
            <w:noWrap/>
            <w:vAlign w:val="bottom"/>
            <w:hideMark/>
          </w:tcPr>
          <w:p w14:paraId="1BA8EA7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6 months</w:t>
            </w:r>
          </w:p>
        </w:tc>
      </w:tr>
      <w:tr w:rsidR="00CF3E28" w:rsidRPr="00CF3E28" w14:paraId="3B86551C" w14:textId="77777777" w:rsidTr="005A69F7">
        <w:trPr>
          <w:trHeight w:val="300"/>
        </w:trPr>
        <w:tc>
          <w:tcPr>
            <w:tcW w:w="1080" w:type="dxa"/>
            <w:tcBorders>
              <w:top w:val="single" w:sz="4" w:space="0" w:color="auto"/>
              <w:left w:val="nil"/>
              <w:bottom w:val="single" w:sz="4" w:space="0" w:color="auto"/>
              <w:right w:val="nil"/>
            </w:tcBorders>
            <w:shd w:val="clear" w:color="auto" w:fill="auto"/>
            <w:noWrap/>
            <w:vAlign w:val="bottom"/>
          </w:tcPr>
          <w:p w14:paraId="5DF0B99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Lebanon</w:t>
            </w:r>
          </w:p>
        </w:tc>
        <w:tc>
          <w:tcPr>
            <w:tcW w:w="1440" w:type="dxa"/>
            <w:tcBorders>
              <w:top w:val="single" w:sz="4" w:space="0" w:color="auto"/>
              <w:left w:val="nil"/>
              <w:bottom w:val="single" w:sz="4" w:space="0" w:color="auto"/>
              <w:right w:val="nil"/>
            </w:tcBorders>
            <w:shd w:val="clear" w:color="auto" w:fill="auto"/>
            <w:noWrap/>
          </w:tcPr>
          <w:p w14:paraId="770D25DA" w14:textId="7B9F853F"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single" w:sz="4" w:space="0" w:color="auto"/>
              <w:left w:val="nil"/>
              <w:bottom w:val="single" w:sz="4" w:space="0" w:color="auto"/>
              <w:right w:val="nil"/>
            </w:tcBorders>
            <w:shd w:val="clear" w:color="auto" w:fill="auto"/>
            <w:noWrap/>
            <w:vAlign w:val="bottom"/>
          </w:tcPr>
          <w:p w14:paraId="4E72256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single" w:sz="4" w:space="0" w:color="auto"/>
              <w:left w:val="nil"/>
              <w:bottom w:val="single" w:sz="4" w:space="0" w:color="auto"/>
              <w:right w:val="nil"/>
            </w:tcBorders>
            <w:shd w:val="clear" w:color="auto" w:fill="auto"/>
            <w:noWrap/>
            <w:vAlign w:val="bottom"/>
          </w:tcPr>
          <w:p w14:paraId="0C11374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tcPr>
          <w:p w14:paraId="0B82A9B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tcPr>
          <w:p w14:paraId="2EB57BD1" w14:textId="77777777" w:rsidR="0095288A" w:rsidRPr="00CF3E28" w:rsidRDefault="0095288A" w:rsidP="00647E70">
            <w:pPr>
              <w:snapToGrid w:val="0"/>
              <w:spacing w:after="0" w:line="360" w:lineRule="auto"/>
              <w:jc w:val="both"/>
              <w:rPr>
                <w:rFonts w:eastAsia="Times New Roman" w:cs="Times New Roman"/>
                <w:szCs w:val="24"/>
              </w:rPr>
            </w:pPr>
          </w:p>
        </w:tc>
        <w:tc>
          <w:tcPr>
            <w:tcW w:w="1191" w:type="dxa"/>
            <w:tcBorders>
              <w:top w:val="single" w:sz="4" w:space="0" w:color="auto"/>
              <w:left w:val="nil"/>
              <w:bottom w:val="single" w:sz="4" w:space="0" w:color="auto"/>
              <w:right w:val="nil"/>
            </w:tcBorders>
            <w:shd w:val="clear" w:color="auto" w:fill="D9D9D9" w:themeFill="background1" w:themeFillShade="D9"/>
            <w:noWrap/>
            <w:vAlign w:val="bottom"/>
          </w:tcPr>
          <w:p w14:paraId="035BCC75" w14:textId="77777777" w:rsidR="0095288A" w:rsidRPr="00CF3E28" w:rsidRDefault="0095288A" w:rsidP="00647E70">
            <w:pPr>
              <w:snapToGrid w:val="0"/>
              <w:spacing w:after="0" w:line="360" w:lineRule="auto"/>
              <w:jc w:val="both"/>
              <w:rPr>
                <w:rFonts w:eastAsia="Times New Roman" w:cs="Times New Roman"/>
                <w:szCs w:val="24"/>
              </w:rPr>
            </w:pPr>
          </w:p>
        </w:tc>
        <w:tc>
          <w:tcPr>
            <w:tcW w:w="1419" w:type="dxa"/>
            <w:tcBorders>
              <w:top w:val="single" w:sz="4" w:space="0" w:color="auto"/>
              <w:left w:val="nil"/>
              <w:bottom w:val="single" w:sz="4" w:space="0" w:color="auto"/>
              <w:right w:val="nil"/>
            </w:tcBorders>
            <w:shd w:val="clear" w:color="auto" w:fill="D9D9D9" w:themeFill="background1" w:themeFillShade="D9"/>
            <w:noWrap/>
            <w:vAlign w:val="bottom"/>
          </w:tcPr>
          <w:p w14:paraId="73BF5B93"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0F2903A7"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auto" w:fill="D9D9D9" w:themeFill="background1" w:themeFillShade="D9"/>
            <w:noWrap/>
            <w:vAlign w:val="bottom"/>
          </w:tcPr>
          <w:p w14:paraId="337DCADA"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auto" w:fill="D9D9D9" w:themeFill="background1" w:themeFillShade="D9"/>
            <w:noWrap/>
            <w:vAlign w:val="bottom"/>
          </w:tcPr>
          <w:p w14:paraId="7BDBD4F9"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1FC59744" w14:textId="77777777" w:rsidTr="005A69F7">
        <w:trPr>
          <w:trHeight w:val="300"/>
        </w:trPr>
        <w:tc>
          <w:tcPr>
            <w:tcW w:w="1080" w:type="dxa"/>
            <w:tcBorders>
              <w:top w:val="single" w:sz="4" w:space="0" w:color="auto"/>
              <w:left w:val="nil"/>
              <w:bottom w:val="single" w:sz="4" w:space="0" w:color="auto"/>
              <w:right w:val="nil"/>
            </w:tcBorders>
            <w:shd w:val="clear" w:color="auto" w:fill="auto"/>
            <w:noWrap/>
            <w:vAlign w:val="bottom"/>
          </w:tcPr>
          <w:p w14:paraId="2B7BE8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Palestine</w:t>
            </w:r>
          </w:p>
        </w:tc>
        <w:tc>
          <w:tcPr>
            <w:tcW w:w="1440" w:type="dxa"/>
            <w:tcBorders>
              <w:top w:val="single" w:sz="4" w:space="0" w:color="auto"/>
              <w:left w:val="nil"/>
              <w:bottom w:val="single" w:sz="4" w:space="0" w:color="auto"/>
              <w:right w:val="nil"/>
            </w:tcBorders>
            <w:shd w:val="clear" w:color="auto" w:fill="auto"/>
            <w:noWrap/>
          </w:tcPr>
          <w:p w14:paraId="4B8E25C8" w14:textId="5CE94F3F"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single" w:sz="4" w:space="0" w:color="auto"/>
              <w:left w:val="nil"/>
              <w:bottom w:val="single" w:sz="4" w:space="0" w:color="auto"/>
              <w:right w:val="nil"/>
            </w:tcBorders>
            <w:shd w:val="clear" w:color="auto" w:fill="auto"/>
            <w:noWrap/>
            <w:vAlign w:val="bottom"/>
          </w:tcPr>
          <w:p w14:paraId="274C360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single" w:sz="4" w:space="0" w:color="auto"/>
              <w:left w:val="nil"/>
              <w:bottom w:val="single" w:sz="4" w:space="0" w:color="auto"/>
              <w:right w:val="nil"/>
            </w:tcBorders>
            <w:shd w:val="clear" w:color="auto" w:fill="auto"/>
            <w:noWrap/>
            <w:vAlign w:val="bottom"/>
          </w:tcPr>
          <w:p w14:paraId="31C0C817"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tcPr>
          <w:p w14:paraId="4BC8DA4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tcPr>
          <w:p w14:paraId="736A6094" w14:textId="77777777" w:rsidR="0095288A" w:rsidRPr="00CF3E28" w:rsidRDefault="0095288A" w:rsidP="00647E70">
            <w:pPr>
              <w:snapToGrid w:val="0"/>
              <w:spacing w:after="0" w:line="360" w:lineRule="auto"/>
              <w:jc w:val="both"/>
              <w:rPr>
                <w:rFonts w:eastAsia="Times New Roman" w:cs="Times New Roman"/>
                <w:szCs w:val="24"/>
              </w:rPr>
            </w:pPr>
          </w:p>
        </w:tc>
        <w:tc>
          <w:tcPr>
            <w:tcW w:w="1191" w:type="dxa"/>
            <w:tcBorders>
              <w:top w:val="single" w:sz="4" w:space="0" w:color="auto"/>
              <w:left w:val="nil"/>
              <w:bottom w:val="single" w:sz="4" w:space="0" w:color="auto"/>
              <w:right w:val="nil"/>
            </w:tcBorders>
            <w:shd w:val="clear" w:color="auto" w:fill="D9D9D9" w:themeFill="background1" w:themeFillShade="D9"/>
            <w:noWrap/>
            <w:vAlign w:val="bottom"/>
          </w:tcPr>
          <w:p w14:paraId="530813F6" w14:textId="77777777" w:rsidR="0095288A" w:rsidRPr="00CF3E28" w:rsidRDefault="0095288A" w:rsidP="00647E70">
            <w:pPr>
              <w:snapToGrid w:val="0"/>
              <w:spacing w:after="0" w:line="360" w:lineRule="auto"/>
              <w:jc w:val="both"/>
              <w:rPr>
                <w:rFonts w:eastAsia="Times New Roman" w:cs="Times New Roman"/>
                <w:szCs w:val="24"/>
              </w:rPr>
            </w:pPr>
          </w:p>
        </w:tc>
        <w:tc>
          <w:tcPr>
            <w:tcW w:w="1419" w:type="dxa"/>
            <w:tcBorders>
              <w:top w:val="single" w:sz="4" w:space="0" w:color="auto"/>
              <w:left w:val="nil"/>
              <w:bottom w:val="single" w:sz="4" w:space="0" w:color="auto"/>
              <w:right w:val="nil"/>
            </w:tcBorders>
            <w:shd w:val="clear" w:color="auto" w:fill="D9D9D9" w:themeFill="background1" w:themeFillShade="D9"/>
            <w:noWrap/>
            <w:vAlign w:val="bottom"/>
          </w:tcPr>
          <w:p w14:paraId="77F2AA7E"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14:paraId="338393B8"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auto" w:fill="D9D9D9" w:themeFill="background1" w:themeFillShade="D9"/>
            <w:noWrap/>
            <w:vAlign w:val="bottom"/>
          </w:tcPr>
          <w:p w14:paraId="59C6BBB4"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auto" w:fill="D9D9D9" w:themeFill="background1" w:themeFillShade="D9"/>
            <w:noWrap/>
            <w:vAlign w:val="bottom"/>
          </w:tcPr>
          <w:p w14:paraId="381BDBA2"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18D8C896" w14:textId="77777777" w:rsidTr="005A69F7">
        <w:trPr>
          <w:trHeight w:val="300"/>
        </w:trPr>
        <w:tc>
          <w:tcPr>
            <w:tcW w:w="1080" w:type="dxa"/>
            <w:tcBorders>
              <w:top w:val="single" w:sz="4" w:space="0" w:color="auto"/>
              <w:left w:val="nil"/>
              <w:bottom w:val="single" w:sz="4" w:space="0" w:color="auto"/>
              <w:right w:val="nil"/>
            </w:tcBorders>
            <w:shd w:val="clear" w:color="auto" w:fill="auto"/>
            <w:noWrap/>
            <w:vAlign w:val="bottom"/>
            <w:hideMark/>
          </w:tcPr>
          <w:p w14:paraId="7A48D52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Jordan</w:t>
            </w:r>
          </w:p>
        </w:tc>
        <w:tc>
          <w:tcPr>
            <w:tcW w:w="1440" w:type="dxa"/>
            <w:tcBorders>
              <w:top w:val="single" w:sz="4" w:space="0" w:color="auto"/>
              <w:left w:val="nil"/>
              <w:bottom w:val="single" w:sz="4" w:space="0" w:color="auto"/>
              <w:right w:val="nil"/>
            </w:tcBorders>
            <w:shd w:val="clear" w:color="auto" w:fill="auto"/>
            <w:noWrap/>
            <w:hideMark/>
          </w:tcPr>
          <w:p w14:paraId="5725537D" w14:textId="32A66434" w:rsidR="0095288A" w:rsidRPr="00CF3E28" w:rsidRDefault="0095288A" w:rsidP="00647E70">
            <w:pPr>
              <w:snapToGrid w:val="0"/>
              <w:spacing w:after="0" w:line="360" w:lineRule="auto"/>
              <w:jc w:val="both"/>
              <w:rPr>
                <w:szCs w:val="24"/>
              </w:rPr>
            </w:pPr>
            <w:r w:rsidRPr="00CF3E28">
              <w:rPr>
                <w:rFonts w:eastAsia="Times New Roman" w:cs="Times New Roman"/>
                <w:szCs w:val="24"/>
              </w:rPr>
              <w:t>Chemaitelly, 2015</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&lt;EndNote&gt;&lt;Cite&gt;&lt;Author&gt;Chemaitelly&lt;/Author&gt;&lt;Year&gt;2015&lt;/Year&gt;&lt;RecNum&gt;26&lt;/RecNum&gt;&lt;DisplayText&gt;&lt;style face="superscript"&gt;[33]&lt;/style&gt;&lt;/DisplayText&gt;&lt;record&gt;&lt;rec-number&gt;26&lt;/rec-number&gt;&lt;foreign-keys&gt;&lt;key app="EN" db-id="s2zz00w5xpsdazear295aefx9pxw5w5e0aef" timestamp="1492668974"&gt;26&lt;/key&gt;&lt;/foreign-keys&gt;&lt;ref-type name="Journal Article"&gt;17&lt;/ref-type&gt;&lt;contributors&gt;&lt;authors&gt;&lt;author&gt;Chemaitelly, H.&lt;/author&gt;&lt;author&gt;Chaabna, K.&lt;/author&gt;&lt;author&gt;Abu-Raddad, L. J.&lt;/author&gt;&lt;/authors&gt;&lt;/contributors&gt;&lt;auth-address&gt;Infectious Disease Epidemiology Group, Weill Cornell Medical College in Qatar, Cornell University, Qatar Foundation, Education City, Doha, Qatar.&amp;#xD;Infectious Disease Epidemiology Group, Weill Cornell Medical College in Qatar, Cornell University, Qatar Foundation, Education City, Doha, Qatar; Department of Healthcare Policy &amp;amp; Research, Weill Cornell Medical College, Cornell University, New York, New York, United States of America.&lt;/auth-address&gt;&lt;titles&gt;&lt;title&gt;The Epidemiology of Hepatitis C Virus in the Fertile Crescent: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one&lt;/abbr-1&gt;&lt;/alt-periodical&gt;&lt;pages&gt;e0135281&lt;/pages&gt;&lt;volume&gt;10&lt;/volume&gt;&lt;number&gt;8&lt;/number&gt;&lt;keywords&gt;&lt;keyword&gt;Hepacivirus/*physiology&lt;/keyword&gt;&lt;keyword&gt;Hepatitis C/*epidemiology/virology&lt;/keyword&gt;&lt;keyword&gt;Humans&lt;/keyword&gt;&lt;keyword&gt;Incidence&lt;/keyword&gt;&lt;keyword&gt;Middle East/epidemiology&lt;/keyword&gt;&lt;keyword&gt;Prevalence&lt;/keyword&gt;&lt;keyword&gt;Risk Factors&lt;/keyword&gt;&lt;/keywords&gt;&lt;dates&gt;&lt;year&gt;2015&lt;/year&gt;&lt;/dates&gt;&lt;isbn&gt;1932-6203 (Electronic)&amp;#xD;1932-6203 (Linking)&lt;/isbn&gt;&lt;accession-num&gt;26296200&lt;/accession-num&gt;&lt;urls&gt;&lt;related-urls&gt;&lt;url&gt;http://www.ncbi.nlm.nih.gov/pubmed/26296200&lt;/url&gt;&lt;/related-urls&gt;&lt;/urls&gt;&lt;custom2&gt;4546629&lt;/custom2&gt;&lt;electronic-resource-num&gt;10.1371/journal.pone.0135281&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[33]</w:t>
            </w:r>
            <w:r w:rsidRPr="00CF3E28">
              <w:rPr>
                <w:rFonts w:eastAsia="Times New Roman" w:cs="Times New Roman"/>
                <w:szCs w:val="24"/>
              </w:rPr>
              <w:fldChar w:fldCharType="end"/>
            </w:r>
          </w:p>
        </w:tc>
        <w:tc>
          <w:tcPr>
            <w:tcW w:w="1149" w:type="dxa"/>
            <w:tcBorders>
              <w:top w:val="single" w:sz="4" w:space="0" w:color="auto"/>
              <w:left w:val="nil"/>
              <w:bottom w:val="single" w:sz="4" w:space="0" w:color="auto"/>
              <w:right w:val="nil"/>
            </w:tcBorders>
            <w:shd w:val="clear" w:color="auto" w:fill="auto"/>
            <w:noWrap/>
            <w:vAlign w:val="bottom"/>
            <w:hideMark/>
          </w:tcPr>
          <w:p w14:paraId="4E00D00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1985-2015</w:t>
            </w:r>
          </w:p>
        </w:tc>
        <w:tc>
          <w:tcPr>
            <w:tcW w:w="1080" w:type="dxa"/>
            <w:tcBorders>
              <w:top w:val="single" w:sz="4" w:space="0" w:color="auto"/>
              <w:left w:val="nil"/>
              <w:bottom w:val="single" w:sz="4" w:space="0" w:color="auto"/>
              <w:right w:val="nil"/>
            </w:tcBorders>
            <w:shd w:val="clear" w:color="auto" w:fill="auto"/>
            <w:noWrap/>
            <w:vAlign w:val="bottom"/>
            <w:hideMark/>
          </w:tcPr>
          <w:p w14:paraId="103992C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w:t>
            </w:r>
          </w:p>
        </w:tc>
        <w:tc>
          <w:tcPr>
            <w:tcW w:w="990" w:type="dxa"/>
            <w:tcBorders>
              <w:top w:val="single" w:sz="4" w:space="0" w:color="auto"/>
              <w:left w:val="nil"/>
              <w:bottom w:val="single" w:sz="4" w:space="0" w:color="auto"/>
              <w:right w:val="nil"/>
            </w:tcBorders>
            <w:shd w:val="clear" w:color="auto" w:fill="auto"/>
            <w:noWrap/>
            <w:vAlign w:val="bottom"/>
            <w:hideMark/>
          </w:tcPr>
          <w:p w14:paraId="0BC0CE4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1300</w:t>
            </w:r>
          </w:p>
        </w:tc>
        <w:tc>
          <w:tcPr>
            <w:tcW w:w="2340" w:type="dxa"/>
            <w:tcBorders>
              <w:top w:val="single" w:sz="4" w:space="0" w:color="auto"/>
              <w:left w:val="nil"/>
              <w:bottom w:val="single" w:sz="4" w:space="0" w:color="auto"/>
              <w:right w:val="nil"/>
            </w:tcBorders>
            <w:shd w:val="clear" w:color="auto" w:fill="auto"/>
            <w:noWrap/>
            <w:vAlign w:val="bottom"/>
            <w:hideMark/>
          </w:tcPr>
          <w:p w14:paraId="7EB59E6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Hemodialysis patients</w:t>
            </w:r>
          </w:p>
        </w:tc>
        <w:tc>
          <w:tcPr>
            <w:tcW w:w="1191" w:type="dxa"/>
            <w:tcBorders>
              <w:top w:val="single" w:sz="4" w:space="0" w:color="auto"/>
              <w:left w:val="nil"/>
              <w:bottom w:val="single" w:sz="4" w:space="0" w:color="auto"/>
              <w:right w:val="nil"/>
            </w:tcBorders>
            <w:shd w:val="clear" w:color="auto" w:fill="auto"/>
            <w:noWrap/>
            <w:vAlign w:val="bottom"/>
            <w:hideMark/>
          </w:tcPr>
          <w:p w14:paraId="1889D85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2003</w:t>
            </w:r>
          </w:p>
        </w:tc>
        <w:tc>
          <w:tcPr>
            <w:tcW w:w="1419" w:type="dxa"/>
            <w:tcBorders>
              <w:top w:val="single" w:sz="4" w:space="0" w:color="auto"/>
              <w:left w:val="nil"/>
              <w:bottom w:val="single" w:sz="4" w:space="0" w:color="auto"/>
              <w:right w:val="nil"/>
            </w:tcBorders>
            <w:shd w:val="clear" w:color="auto" w:fill="auto"/>
            <w:noWrap/>
            <w:vAlign w:val="bottom"/>
            <w:hideMark/>
          </w:tcPr>
          <w:p w14:paraId="7B3E3BA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170" w:type="dxa"/>
            <w:tcBorders>
              <w:top w:val="single" w:sz="4" w:space="0" w:color="auto"/>
              <w:left w:val="nil"/>
              <w:bottom w:val="single" w:sz="4" w:space="0" w:color="auto"/>
              <w:right w:val="nil"/>
            </w:tcBorders>
            <w:shd w:val="clear" w:color="auto" w:fill="auto"/>
            <w:noWrap/>
            <w:vAlign w:val="bottom"/>
            <w:hideMark/>
          </w:tcPr>
          <w:p w14:paraId="1D827325"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single" w:sz="4" w:space="0" w:color="auto"/>
              <w:left w:val="nil"/>
              <w:bottom w:val="single" w:sz="4" w:space="0" w:color="auto"/>
              <w:right w:val="nil"/>
            </w:tcBorders>
            <w:shd w:val="clear" w:color="auto" w:fill="auto"/>
            <w:noWrap/>
            <w:vAlign w:val="bottom"/>
            <w:hideMark/>
          </w:tcPr>
          <w:p w14:paraId="30881C66"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9.2</w:t>
            </w:r>
          </w:p>
        </w:tc>
        <w:tc>
          <w:tcPr>
            <w:tcW w:w="1039" w:type="dxa"/>
            <w:tcBorders>
              <w:top w:val="single" w:sz="4" w:space="0" w:color="auto"/>
              <w:left w:val="nil"/>
              <w:bottom w:val="single" w:sz="4" w:space="0" w:color="auto"/>
              <w:right w:val="nil"/>
            </w:tcBorders>
            <w:shd w:val="clear" w:color="auto" w:fill="auto"/>
            <w:noWrap/>
            <w:vAlign w:val="bottom"/>
            <w:hideMark/>
          </w:tcPr>
          <w:p w14:paraId="70B6333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12 months</w:t>
            </w:r>
          </w:p>
        </w:tc>
      </w:tr>
      <w:tr w:rsidR="00CF3E28" w:rsidRPr="00CF3E28" w14:paraId="38D85627" w14:textId="77777777" w:rsidTr="005A69F7">
        <w:trPr>
          <w:trHeight w:val="300"/>
        </w:trPr>
        <w:tc>
          <w:tcPr>
            <w:tcW w:w="1080" w:type="dxa"/>
            <w:tcBorders>
              <w:top w:val="single" w:sz="4" w:space="0" w:color="auto"/>
              <w:left w:val="nil"/>
              <w:right w:val="nil"/>
            </w:tcBorders>
            <w:shd w:val="clear" w:color="auto" w:fill="auto"/>
            <w:noWrap/>
            <w:vAlign w:val="bottom"/>
            <w:hideMark/>
          </w:tcPr>
          <w:p w14:paraId="4F93EE1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Syria</w:t>
            </w:r>
          </w:p>
        </w:tc>
        <w:tc>
          <w:tcPr>
            <w:tcW w:w="1440" w:type="dxa"/>
            <w:tcBorders>
              <w:top w:val="single" w:sz="4" w:space="0" w:color="auto"/>
              <w:left w:val="nil"/>
              <w:right w:val="nil"/>
            </w:tcBorders>
            <w:shd w:val="clear" w:color="auto" w:fill="auto"/>
            <w:noWrap/>
            <w:vAlign w:val="bottom"/>
            <w:hideMark/>
          </w:tcPr>
          <w:p w14:paraId="7921F31F" w14:textId="4A871BC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Bashour, 2016</w:t>
            </w:r>
            <w:r w:rsidRPr="00CF3E28">
              <w:rPr>
                <w:rFonts w:eastAsia="Times New Roman" w:cs="Times New Roman"/>
                <w:szCs w:val="24"/>
              </w:rPr>
              <w:fldChar w:fldCharType="begin"/>
            </w:r>
            <w:r w:rsidR="00461478" w:rsidRPr="00CF3E28">
              <w:rPr>
                <w:rFonts w:eastAsia="Times New Roman" w:cs="Times New Roman"/>
                <w:szCs w:val="24"/>
              </w:rPr>
              <w:instrText xml:space="preserve"> ADDIN EN.CITE &lt;EndNote&gt;&lt;Cite&gt;&lt;Author&gt;Bashour&lt;/Author&gt;&lt;Year&gt;2016&lt;/Year&gt;&lt;RecNum&gt;3061&lt;/RecNum&gt;&lt;DisplayText&gt;&lt;style face="superscript"&gt;[91]&lt;/style&gt;&lt;/DisplayText&gt;&lt;record&gt;&lt;rec-number&gt;3061&lt;/rec-number&gt;&lt;foreign-keys&gt;&lt;key app="EN" db-id="2zrzpxzptwtsauexpsbxsx215ae0ez0ezfrf" timestamp="1511849587"&gt;3061&lt;/key&gt;&lt;/foreign-keys&gt;&lt;ref-type name="Journal Article"&gt;17&lt;/ref-type&gt;&lt;contributors&gt;&lt;authors&gt;&lt;author&gt;Bashour, H.&lt;/author&gt;&lt;author&gt;Muhjazi, G.&lt;/author&gt;&lt;/authors&gt;&lt;/contributors&gt;&lt;titles&gt;&lt;title&gt;Hepatitis B and C in the Syrian Arab Republic: a review&lt;/title&gt;&lt;secondary-title&gt;East Mediterr Health J&lt;/secondary-title&gt;&lt;alt-title&gt;Eastern Mediterranean health journal = La revue de sante de la Mediterranee orientale = al-Majallah al-sihhiyah li-sharq al-mutawassit&lt;/alt-title&gt;&lt;/titles&gt;&lt;periodical&gt;&lt;full-title&gt;East Mediterr Health J&lt;/full-title&gt;&lt;abbr-1&gt;Eastern Mediterranean health journal = La revue de sante de la Mediterranee orientale = al-Majallah al-sihhiyah li-sharq al-mutawassit&lt;/abbr-1&gt;&lt;/periodical&gt;&lt;alt-periodical&gt;&lt;full-title&gt;East Mediterr Health J&lt;/full-title&gt;&lt;abbr-1&gt;Eastern Mediterranean health journal = La revue de sante de la Mediterranee orientale = al-Majallah al-sihhiyah li-sharq al-mutawassit&lt;/abbr-1&gt;&lt;/alt-periodical&gt;&lt;pages&gt;267-73&lt;/pages&gt;&lt;volume&gt;22&lt;/volume&gt;&lt;number&gt;4&lt;/number&gt;&lt;keywords&gt;&lt;keyword&gt;Mediterranean Region&lt;/keyword&gt;&lt;keyword&gt;Arabs&lt;/keyword&gt;&lt;/keywords&gt;&lt;dates&gt;&lt;year&gt;2016&lt;/year&gt;&lt;/dates&gt;&lt;isbn&gt;1020-3397 (Print) 1020-3397&lt;/isbn&gt;&lt;accession-num&gt;27432409&lt;/accession-num&gt;&lt;urls&gt;&lt;/urls&gt;&lt;language&gt;eng&lt;/language&gt;&lt;/record&gt;&lt;/Cite&gt;&lt;/EndNote&gt;</w:instrText>
            </w:r>
            <w:r w:rsidRPr="00CF3E28">
              <w:rPr>
                <w:rFonts w:eastAsia="Times New Roman" w:cs="Times New Roman"/>
                <w:szCs w:val="24"/>
              </w:rPr>
              <w:fldChar w:fldCharType="separate"/>
            </w:r>
            <w:r w:rsidR="00461478" w:rsidRPr="00CF3E28">
              <w:rPr>
                <w:rFonts w:eastAsia="Times New Roman" w:cs="Times New Roman"/>
                <w:noProof/>
                <w:szCs w:val="24"/>
                <w:vertAlign w:val="superscript"/>
              </w:rPr>
              <w:t>[91]</w:t>
            </w:r>
            <w:r w:rsidRPr="00CF3E28">
              <w:rPr>
                <w:rFonts w:eastAsia="Times New Roman" w:cs="Times New Roman"/>
                <w:szCs w:val="24"/>
              </w:rPr>
              <w:fldChar w:fldCharType="end"/>
            </w:r>
          </w:p>
        </w:tc>
        <w:tc>
          <w:tcPr>
            <w:tcW w:w="1149" w:type="dxa"/>
            <w:tcBorders>
              <w:top w:val="single" w:sz="4" w:space="0" w:color="auto"/>
              <w:left w:val="nil"/>
              <w:right w:val="nil"/>
            </w:tcBorders>
            <w:shd w:val="clear" w:color="auto" w:fill="auto"/>
            <w:noWrap/>
            <w:vAlign w:val="bottom"/>
            <w:hideMark/>
          </w:tcPr>
          <w:p w14:paraId="2678D56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Unknown</w:t>
            </w:r>
          </w:p>
        </w:tc>
        <w:tc>
          <w:tcPr>
            <w:tcW w:w="1080" w:type="dxa"/>
            <w:tcBorders>
              <w:top w:val="single" w:sz="4" w:space="0" w:color="auto"/>
              <w:left w:val="nil"/>
              <w:right w:val="nil"/>
            </w:tcBorders>
            <w:shd w:val="clear" w:color="auto" w:fill="auto"/>
            <w:noWrap/>
            <w:vAlign w:val="bottom"/>
            <w:hideMark/>
          </w:tcPr>
          <w:p w14:paraId="049F0AD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right w:val="nil"/>
            </w:tcBorders>
            <w:shd w:val="clear" w:color="auto" w:fill="auto"/>
            <w:noWrap/>
            <w:vAlign w:val="bottom"/>
            <w:hideMark/>
          </w:tcPr>
          <w:p w14:paraId="646E8ADA"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right w:val="nil"/>
            </w:tcBorders>
            <w:shd w:val="clear" w:color="000000" w:fill="D9D9D9"/>
            <w:noWrap/>
            <w:vAlign w:val="bottom"/>
            <w:hideMark/>
          </w:tcPr>
          <w:p w14:paraId="7FD1BD5C" w14:textId="77777777" w:rsidR="0095288A" w:rsidRPr="00CF3E28" w:rsidRDefault="0095288A" w:rsidP="00647E70">
            <w:pPr>
              <w:snapToGrid w:val="0"/>
              <w:spacing w:after="0" w:line="360" w:lineRule="auto"/>
              <w:jc w:val="both"/>
              <w:rPr>
                <w:rFonts w:eastAsia="Times New Roman" w:cs="Times New Roman"/>
                <w:szCs w:val="24"/>
              </w:rPr>
            </w:pPr>
          </w:p>
        </w:tc>
        <w:tc>
          <w:tcPr>
            <w:tcW w:w="1191" w:type="dxa"/>
            <w:tcBorders>
              <w:top w:val="single" w:sz="4" w:space="0" w:color="auto"/>
              <w:left w:val="nil"/>
              <w:right w:val="nil"/>
            </w:tcBorders>
            <w:shd w:val="clear" w:color="000000" w:fill="D9D9D9"/>
            <w:noWrap/>
            <w:vAlign w:val="bottom"/>
            <w:hideMark/>
          </w:tcPr>
          <w:p w14:paraId="2C5A6F67" w14:textId="77777777" w:rsidR="0095288A" w:rsidRPr="00CF3E28" w:rsidRDefault="0095288A" w:rsidP="00647E70">
            <w:pPr>
              <w:snapToGrid w:val="0"/>
              <w:spacing w:after="0" w:line="360" w:lineRule="auto"/>
              <w:jc w:val="both"/>
              <w:rPr>
                <w:rFonts w:eastAsia="Times New Roman" w:cs="Times New Roman"/>
                <w:szCs w:val="24"/>
              </w:rPr>
            </w:pPr>
          </w:p>
        </w:tc>
        <w:tc>
          <w:tcPr>
            <w:tcW w:w="1419" w:type="dxa"/>
            <w:tcBorders>
              <w:top w:val="single" w:sz="4" w:space="0" w:color="auto"/>
              <w:left w:val="nil"/>
              <w:right w:val="nil"/>
            </w:tcBorders>
            <w:shd w:val="clear" w:color="000000" w:fill="D9D9D9"/>
            <w:noWrap/>
            <w:vAlign w:val="bottom"/>
            <w:hideMark/>
          </w:tcPr>
          <w:p w14:paraId="24709B5C"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right w:val="nil"/>
            </w:tcBorders>
            <w:shd w:val="clear" w:color="000000" w:fill="D9D9D9"/>
            <w:noWrap/>
            <w:vAlign w:val="bottom"/>
            <w:hideMark/>
          </w:tcPr>
          <w:p w14:paraId="0F04E334"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right w:val="nil"/>
            </w:tcBorders>
            <w:shd w:val="clear" w:color="000000" w:fill="D9D9D9"/>
            <w:noWrap/>
            <w:vAlign w:val="bottom"/>
            <w:hideMark/>
          </w:tcPr>
          <w:p w14:paraId="498D0002"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right w:val="nil"/>
            </w:tcBorders>
            <w:shd w:val="clear" w:color="000000" w:fill="D9D9D9"/>
            <w:noWrap/>
            <w:vAlign w:val="bottom"/>
            <w:hideMark/>
          </w:tcPr>
          <w:p w14:paraId="41461675"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1256C611" w14:textId="77777777" w:rsidTr="005A69F7">
        <w:trPr>
          <w:trHeight w:val="300"/>
        </w:trPr>
        <w:tc>
          <w:tcPr>
            <w:tcW w:w="1080" w:type="dxa"/>
            <w:tcBorders>
              <w:left w:val="nil"/>
              <w:bottom w:val="single" w:sz="4" w:space="0" w:color="auto"/>
              <w:right w:val="nil"/>
            </w:tcBorders>
            <w:shd w:val="clear" w:color="auto" w:fill="auto"/>
            <w:noWrap/>
            <w:vAlign w:val="bottom"/>
            <w:hideMark/>
          </w:tcPr>
          <w:p w14:paraId="5E6DF33A" w14:textId="77777777" w:rsidR="0095288A" w:rsidRPr="00CF3E28" w:rsidRDefault="0095288A" w:rsidP="00647E70">
            <w:pPr>
              <w:snapToGrid w:val="0"/>
              <w:spacing w:after="0" w:line="360" w:lineRule="auto"/>
              <w:jc w:val="both"/>
              <w:rPr>
                <w:rFonts w:eastAsia="Times New Roman" w:cs="Times New Roman"/>
                <w:szCs w:val="24"/>
              </w:rPr>
            </w:pPr>
          </w:p>
        </w:tc>
        <w:tc>
          <w:tcPr>
            <w:tcW w:w="1440" w:type="dxa"/>
            <w:tcBorders>
              <w:left w:val="nil"/>
              <w:bottom w:val="single" w:sz="4" w:space="0" w:color="auto"/>
              <w:right w:val="nil"/>
            </w:tcBorders>
            <w:shd w:val="clear" w:color="auto" w:fill="auto"/>
            <w:noWrap/>
            <w:vAlign w:val="bottom"/>
            <w:hideMark/>
          </w:tcPr>
          <w:p w14:paraId="3B18E8D7" w14:textId="7F4ED3F4"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Sievert, 2011</w: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PEVuZE5vdGU+PENpdGU+PEF1dGhvcj5TaWV2ZXJ0PC9BdXRob3I+PFllYXI+MjAxMTwvWWVhcj48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aW9kaWNhbD48cGFnZXM+NjEtODA8L3BhZ2VzPjx2b2x1bWU+MzE8L3ZvbHVtZT48a2V5d29yZHM+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=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[50]</w:t>
            </w:r>
            <w:r w:rsidRPr="00CF3E28">
              <w:rPr>
                <w:rFonts w:eastAsia="Times New Roman" w:cs="Times New Roman"/>
                <w:szCs w:val="24"/>
              </w:rPr>
              <w:fldChar w:fldCharType="end"/>
            </w:r>
          </w:p>
        </w:tc>
        <w:tc>
          <w:tcPr>
            <w:tcW w:w="1149" w:type="dxa"/>
            <w:tcBorders>
              <w:left w:val="nil"/>
              <w:bottom w:val="single" w:sz="4" w:space="0" w:color="auto"/>
              <w:right w:val="nil"/>
            </w:tcBorders>
            <w:shd w:val="clear" w:color="auto" w:fill="auto"/>
            <w:noWrap/>
            <w:vAlign w:val="bottom"/>
            <w:hideMark/>
          </w:tcPr>
          <w:p w14:paraId="45A941BE"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Unknown</w:t>
            </w:r>
          </w:p>
        </w:tc>
        <w:tc>
          <w:tcPr>
            <w:tcW w:w="1080" w:type="dxa"/>
            <w:tcBorders>
              <w:left w:val="nil"/>
              <w:bottom w:val="single" w:sz="4" w:space="0" w:color="auto"/>
              <w:right w:val="nil"/>
            </w:tcBorders>
            <w:shd w:val="clear" w:color="auto" w:fill="auto"/>
            <w:noWrap/>
            <w:vAlign w:val="bottom"/>
            <w:hideMark/>
          </w:tcPr>
          <w:p w14:paraId="094BF45D"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left w:val="nil"/>
              <w:bottom w:val="single" w:sz="4" w:space="0" w:color="auto"/>
              <w:right w:val="nil"/>
            </w:tcBorders>
            <w:shd w:val="clear" w:color="auto" w:fill="auto"/>
            <w:noWrap/>
            <w:vAlign w:val="bottom"/>
            <w:hideMark/>
          </w:tcPr>
          <w:p w14:paraId="41EA3B3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left w:val="nil"/>
              <w:bottom w:val="single" w:sz="4" w:space="0" w:color="auto"/>
              <w:right w:val="nil"/>
            </w:tcBorders>
            <w:shd w:val="clear" w:color="000000" w:fill="D9D9D9"/>
            <w:noWrap/>
            <w:vAlign w:val="bottom"/>
            <w:hideMark/>
          </w:tcPr>
          <w:p w14:paraId="51EDDBD5" w14:textId="77777777" w:rsidR="0095288A" w:rsidRPr="00CF3E28" w:rsidRDefault="0095288A" w:rsidP="00647E70">
            <w:pPr>
              <w:snapToGrid w:val="0"/>
              <w:spacing w:after="0" w:line="360" w:lineRule="auto"/>
              <w:jc w:val="both"/>
              <w:rPr>
                <w:rFonts w:eastAsia="Times New Roman" w:cs="Times New Roman"/>
                <w:szCs w:val="24"/>
              </w:rPr>
            </w:pPr>
          </w:p>
        </w:tc>
        <w:tc>
          <w:tcPr>
            <w:tcW w:w="1191" w:type="dxa"/>
            <w:tcBorders>
              <w:left w:val="nil"/>
              <w:bottom w:val="single" w:sz="4" w:space="0" w:color="auto"/>
              <w:right w:val="nil"/>
            </w:tcBorders>
            <w:shd w:val="clear" w:color="000000" w:fill="D9D9D9"/>
            <w:noWrap/>
            <w:vAlign w:val="bottom"/>
            <w:hideMark/>
          </w:tcPr>
          <w:p w14:paraId="2D175F16" w14:textId="77777777" w:rsidR="0095288A" w:rsidRPr="00CF3E28" w:rsidRDefault="0095288A" w:rsidP="00647E70">
            <w:pPr>
              <w:snapToGrid w:val="0"/>
              <w:spacing w:after="0" w:line="360" w:lineRule="auto"/>
              <w:jc w:val="both"/>
              <w:rPr>
                <w:rFonts w:eastAsia="Times New Roman" w:cs="Times New Roman"/>
                <w:szCs w:val="24"/>
              </w:rPr>
            </w:pPr>
          </w:p>
        </w:tc>
        <w:tc>
          <w:tcPr>
            <w:tcW w:w="1419" w:type="dxa"/>
            <w:tcBorders>
              <w:left w:val="nil"/>
              <w:bottom w:val="single" w:sz="4" w:space="0" w:color="auto"/>
              <w:right w:val="nil"/>
            </w:tcBorders>
            <w:shd w:val="clear" w:color="000000" w:fill="D9D9D9"/>
            <w:noWrap/>
            <w:vAlign w:val="bottom"/>
            <w:hideMark/>
          </w:tcPr>
          <w:p w14:paraId="74A78743"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left w:val="nil"/>
              <w:bottom w:val="single" w:sz="4" w:space="0" w:color="auto"/>
              <w:right w:val="nil"/>
            </w:tcBorders>
            <w:shd w:val="clear" w:color="000000" w:fill="D9D9D9"/>
            <w:noWrap/>
            <w:vAlign w:val="bottom"/>
            <w:hideMark/>
          </w:tcPr>
          <w:p w14:paraId="59FCFEFD"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left w:val="nil"/>
              <w:bottom w:val="single" w:sz="4" w:space="0" w:color="auto"/>
              <w:right w:val="nil"/>
            </w:tcBorders>
            <w:shd w:val="clear" w:color="000000" w:fill="D9D9D9"/>
            <w:noWrap/>
            <w:vAlign w:val="bottom"/>
            <w:hideMark/>
          </w:tcPr>
          <w:p w14:paraId="59CF0E3E"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left w:val="nil"/>
              <w:bottom w:val="single" w:sz="4" w:space="0" w:color="auto"/>
              <w:right w:val="nil"/>
            </w:tcBorders>
            <w:shd w:val="clear" w:color="000000" w:fill="D9D9D9"/>
            <w:noWrap/>
            <w:vAlign w:val="bottom"/>
            <w:hideMark/>
          </w:tcPr>
          <w:p w14:paraId="776254A9" w14:textId="77777777" w:rsidR="0095288A" w:rsidRPr="00CF3E28" w:rsidRDefault="0095288A" w:rsidP="00647E70">
            <w:pPr>
              <w:snapToGrid w:val="0"/>
              <w:spacing w:after="0" w:line="360" w:lineRule="auto"/>
              <w:jc w:val="both"/>
              <w:rPr>
                <w:rFonts w:eastAsia="Times New Roman" w:cs="Times New Roman"/>
                <w:szCs w:val="24"/>
              </w:rPr>
            </w:pPr>
          </w:p>
        </w:tc>
      </w:tr>
      <w:tr w:rsidR="00CF3E28" w:rsidRPr="00CF3E28" w14:paraId="268241D0" w14:textId="77777777" w:rsidTr="005A69F7">
        <w:trPr>
          <w:trHeight w:val="300"/>
        </w:trPr>
        <w:tc>
          <w:tcPr>
            <w:tcW w:w="1080" w:type="dxa"/>
            <w:tcBorders>
              <w:top w:val="single" w:sz="4" w:space="0" w:color="auto"/>
              <w:left w:val="nil"/>
              <w:bottom w:val="single" w:sz="4" w:space="0" w:color="auto"/>
              <w:right w:val="nil"/>
            </w:tcBorders>
            <w:shd w:val="clear" w:color="auto" w:fill="auto"/>
            <w:noWrap/>
            <w:vAlign w:val="bottom"/>
            <w:hideMark/>
          </w:tcPr>
          <w:p w14:paraId="25F9389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xml:space="preserve">United </w:t>
            </w:r>
            <w:r w:rsidRPr="00CF3E28">
              <w:rPr>
                <w:rFonts w:eastAsia="Times New Roman" w:cs="Times New Roman"/>
                <w:szCs w:val="24"/>
              </w:rPr>
              <w:lastRenderedPageBreak/>
              <w:t>Arab Emirates</w:t>
            </w:r>
          </w:p>
        </w:tc>
        <w:tc>
          <w:tcPr>
            <w:tcW w:w="1440" w:type="dxa"/>
            <w:tcBorders>
              <w:top w:val="single" w:sz="4" w:space="0" w:color="auto"/>
              <w:left w:val="nil"/>
              <w:bottom w:val="single" w:sz="4" w:space="0" w:color="auto"/>
              <w:right w:val="nil"/>
            </w:tcBorders>
            <w:shd w:val="clear" w:color="auto" w:fill="auto"/>
            <w:noWrap/>
            <w:vAlign w:val="bottom"/>
            <w:hideMark/>
          </w:tcPr>
          <w:p w14:paraId="64FCDE75" w14:textId="6915E60E"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Mohamou</w:t>
            </w:r>
            <w:r w:rsidRPr="00CF3E28">
              <w:rPr>
                <w:rFonts w:eastAsia="Times New Roman" w:cs="Times New Roman"/>
                <w:szCs w:val="24"/>
              </w:rPr>
              <w:lastRenderedPageBreak/>
              <w:t>d, 2016</w:t>
            </w:r>
            <w:r w:rsidRPr="00CF3E28">
              <w:rPr>
                <w:rFonts w:eastAsia="Times New Roman" w:cs="Times New Roman"/>
                <w:szCs w:val="24"/>
              </w:rPr>
              <w:fldChar w:fldCharType="begin">
                <w:fldData xml:space="preserve">PEVuZE5vdGU+PENpdGU+PEF1dGhvcj5Nb2hhbW91ZDwvQXV0aG9yPjxZZWFyPjIwMTY8L1llYXI+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</w:fldData>
              </w:fldChar>
            </w:r>
            <w:r w:rsidRPr="00CF3E28">
              <w:rPr>
                <w:rFonts w:eastAsia="Times New Roman" w:cs="Times New Roman"/>
                <w:szCs w:val="24"/>
              </w:rPr>
              <w:instrText xml:space="preserve"> ADDIN EN.CITE </w:instrText>
            </w:r>
            <w:r w:rsidRPr="00CF3E28">
              <w:rPr>
                <w:rFonts w:eastAsia="Times New Roman" w:cs="Times New Roman"/>
                <w:szCs w:val="24"/>
              </w:rPr>
              <w:fldChar w:fldCharType="begin">
                <w:fldData xml:space="preserve">PEVuZE5vdGU+PENpdGU+PEF1dGhvcj5Nb2hhbW91ZDwvQXV0aG9yPjxZZWFyPjIwMTY8L1llYXI+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</w:fldData>
              </w:fldChar>
            </w:r>
            <w:r w:rsidRPr="00CF3E28">
              <w:rPr>
                <w:rFonts w:eastAsia="Times New Roman" w:cs="Times New Roman"/>
                <w:szCs w:val="24"/>
              </w:rPr>
              <w:instrText xml:space="preserve"> ADDIN EN.CITE.DATA </w:instrText>
            </w:r>
            <w:r w:rsidRPr="00CF3E28">
              <w:rPr>
                <w:rFonts w:eastAsia="Times New Roman" w:cs="Times New Roman"/>
                <w:szCs w:val="24"/>
              </w:rPr>
            </w:r>
            <w:r w:rsidRPr="00CF3E28">
              <w:rPr>
                <w:rFonts w:eastAsia="Times New Roman" w:cs="Times New Roman"/>
                <w:szCs w:val="24"/>
              </w:rPr>
              <w:fldChar w:fldCharType="end"/>
            </w:r>
            <w:r w:rsidRPr="00CF3E28">
              <w:rPr>
                <w:rFonts w:eastAsia="Times New Roman" w:cs="Times New Roman"/>
                <w:szCs w:val="24"/>
              </w:rPr>
            </w:r>
            <w:r w:rsidRPr="00CF3E28">
              <w:rPr>
                <w:rFonts w:eastAsia="Times New Roman" w:cs="Times New Roman"/>
                <w:szCs w:val="24"/>
              </w:rPr>
              <w:fldChar w:fldCharType="separate"/>
            </w:r>
            <w:r w:rsidRPr="00CF3E28">
              <w:rPr>
                <w:rFonts w:eastAsia="Times New Roman" w:cs="Times New Roman"/>
                <w:noProof/>
                <w:szCs w:val="24"/>
                <w:vertAlign w:val="superscript"/>
              </w:rPr>
              <w:t>[59]</w:t>
            </w:r>
            <w:r w:rsidRPr="00CF3E28">
              <w:rPr>
                <w:rFonts w:eastAsia="Times New Roman" w:cs="Times New Roman"/>
                <w:szCs w:val="24"/>
              </w:rPr>
              <w:fldChar w:fldCharType="end"/>
            </w:r>
          </w:p>
        </w:tc>
        <w:tc>
          <w:tcPr>
            <w:tcW w:w="1149" w:type="dxa"/>
            <w:tcBorders>
              <w:top w:val="single" w:sz="4" w:space="0" w:color="auto"/>
              <w:left w:val="nil"/>
              <w:bottom w:val="single" w:sz="4" w:space="0" w:color="auto"/>
              <w:right w:val="nil"/>
            </w:tcBorders>
            <w:shd w:val="clear" w:color="auto" w:fill="auto"/>
            <w:noWrap/>
            <w:vAlign w:val="bottom"/>
            <w:hideMark/>
          </w:tcPr>
          <w:p w14:paraId="53EF140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Unknow</w:t>
            </w:r>
            <w:r w:rsidRPr="00CF3E28">
              <w:rPr>
                <w:rFonts w:eastAsia="Times New Roman" w:cs="Times New Roman"/>
                <w:szCs w:val="24"/>
              </w:rPr>
              <w:lastRenderedPageBreak/>
              <w:t>n</w:t>
            </w:r>
          </w:p>
        </w:tc>
        <w:tc>
          <w:tcPr>
            <w:tcW w:w="1080" w:type="dxa"/>
            <w:tcBorders>
              <w:top w:val="single" w:sz="4" w:space="0" w:color="auto"/>
              <w:left w:val="nil"/>
              <w:bottom w:val="single" w:sz="4" w:space="0" w:color="auto"/>
              <w:right w:val="nil"/>
            </w:tcBorders>
            <w:shd w:val="clear" w:color="auto" w:fill="auto"/>
            <w:noWrap/>
            <w:vAlign w:val="bottom"/>
            <w:hideMark/>
          </w:tcPr>
          <w:p w14:paraId="15E05578"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1</w:t>
            </w:r>
          </w:p>
        </w:tc>
        <w:tc>
          <w:tcPr>
            <w:tcW w:w="990" w:type="dxa"/>
            <w:tcBorders>
              <w:top w:val="single" w:sz="4" w:space="0" w:color="auto"/>
              <w:left w:val="nil"/>
              <w:bottom w:val="single" w:sz="4" w:space="0" w:color="auto"/>
              <w:right w:val="nil"/>
            </w:tcBorders>
            <w:shd w:val="clear" w:color="auto" w:fill="auto"/>
            <w:noWrap/>
            <w:vAlign w:val="bottom"/>
            <w:hideMark/>
          </w:tcPr>
          <w:p w14:paraId="5A3B98E9"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2340" w:type="dxa"/>
            <w:tcBorders>
              <w:top w:val="single" w:sz="4" w:space="0" w:color="auto"/>
              <w:left w:val="nil"/>
              <w:bottom w:val="single" w:sz="4" w:space="0" w:color="auto"/>
              <w:right w:val="nil"/>
            </w:tcBorders>
            <w:shd w:val="clear" w:color="auto" w:fill="auto"/>
            <w:noWrap/>
            <w:vAlign w:val="bottom"/>
            <w:hideMark/>
          </w:tcPr>
          <w:p w14:paraId="3B6604F3"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 xml:space="preserve">Hemodialysis </w:t>
            </w:r>
            <w:r w:rsidRPr="00CF3E28">
              <w:rPr>
                <w:rFonts w:eastAsia="Times New Roman" w:cs="Times New Roman"/>
                <w:szCs w:val="24"/>
              </w:rPr>
              <w:lastRenderedPageBreak/>
              <w:t>patients</w:t>
            </w:r>
          </w:p>
        </w:tc>
        <w:tc>
          <w:tcPr>
            <w:tcW w:w="1191" w:type="dxa"/>
            <w:tcBorders>
              <w:top w:val="single" w:sz="4" w:space="0" w:color="auto"/>
              <w:left w:val="nil"/>
              <w:bottom w:val="single" w:sz="4" w:space="0" w:color="auto"/>
              <w:right w:val="nil"/>
            </w:tcBorders>
            <w:shd w:val="clear" w:color="auto" w:fill="auto"/>
            <w:noWrap/>
            <w:vAlign w:val="bottom"/>
            <w:hideMark/>
          </w:tcPr>
          <w:p w14:paraId="53D8C41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lastRenderedPageBreak/>
              <w:t>1995</w:t>
            </w:r>
          </w:p>
        </w:tc>
        <w:tc>
          <w:tcPr>
            <w:tcW w:w="1419" w:type="dxa"/>
            <w:tcBorders>
              <w:top w:val="single" w:sz="4" w:space="0" w:color="auto"/>
              <w:left w:val="nil"/>
              <w:bottom w:val="single" w:sz="4" w:space="0" w:color="auto"/>
              <w:right w:val="nil"/>
            </w:tcBorders>
            <w:shd w:val="clear" w:color="auto" w:fill="auto"/>
            <w:noWrap/>
            <w:vAlign w:val="bottom"/>
            <w:hideMark/>
          </w:tcPr>
          <w:p w14:paraId="3DE813E1"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108</w:t>
            </w:r>
          </w:p>
        </w:tc>
        <w:tc>
          <w:tcPr>
            <w:tcW w:w="1170" w:type="dxa"/>
            <w:tcBorders>
              <w:top w:val="single" w:sz="4" w:space="0" w:color="auto"/>
              <w:left w:val="nil"/>
              <w:bottom w:val="single" w:sz="4" w:space="0" w:color="auto"/>
              <w:right w:val="nil"/>
            </w:tcBorders>
            <w:shd w:val="clear" w:color="auto" w:fill="auto"/>
            <w:noWrap/>
            <w:vAlign w:val="bottom"/>
            <w:hideMark/>
          </w:tcPr>
          <w:p w14:paraId="0B4F70F0"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260" w:type="dxa"/>
            <w:tcBorders>
              <w:top w:val="single" w:sz="4" w:space="0" w:color="auto"/>
              <w:left w:val="nil"/>
              <w:bottom w:val="single" w:sz="4" w:space="0" w:color="auto"/>
              <w:right w:val="nil"/>
            </w:tcBorders>
            <w:shd w:val="clear" w:color="auto" w:fill="auto"/>
            <w:noWrap/>
            <w:vAlign w:val="bottom"/>
            <w:hideMark/>
          </w:tcPr>
          <w:p w14:paraId="01AC64A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c>
          <w:tcPr>
            <w:tcW w:w="1039" w:type="dxa"/>
            <w:tcBorders>
              <w:top w:val="single" w:sz="4" w:space="0" w:color="auto"/>
              <w:left w:val="nil"/>
              <w:bottom w:val="single" w:sz="4" w:space="0" w:color="auto"/>
              <w:right w:val="nil"/>
            </w:tcBorders>
            <w:shd w:val="clear" w:color="auto" w:fill="auto"/>
            <w:noWrap/>
            <w:vAlign w:val="bottom"/>
            <w:hideMark/>
          </w:tcPr>
          <w:p w14:paraId="4D9D4C3B"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w:t>
            </w:r>
          </w:p>
        </w:tc>
      </w:tr>
      <w:tr w:rsidR="00CF3E28" w:rsidRPr="00CF3E28" w14:paraId="50789BEE" w14:textId="77777777" w:rsidTr="005A69F7">
        <w:trPr>
          <w:trHeight w:val="300"/>
        </w:trPr>
        <w:tc>
          <w:tcPr>
            <w:tcW w:w="1080" w:type="dxa"/>
            <w:tcBorders>
              <w:top w:val="single" w:sz="4" w:space="0" w:color="auto"/>
              <w:left w:val="nil"/>
              <w:bottom w:val="single" w:sz="4" w:space="0" w:color="auto"/>
              <w:right w:val="nil"/>
            </w:tcBorders>
            <w:shd w:val="clear" w:color="auto" w:fill="auto"/>
            <w:noWrap/>
            <w:vAlign w:val="bottom"/>
            <w:hideMark/>
          </w:tcPr>
          <w:p w14:paraId="6E2392E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Yemen</w:t>
            </w:r>
          </w:p>
        </w:tc>
        <w:tc>
          <w:tcPr>
            <w:tcW w:w="1440" w:type="dxa"/>
            <w:tcBorders>
              <w:top w:val="single" w:sz="4" w:space="0" w:color="auto"/>
              <w:left w:val="nil"/>
              <w:bottom w:val="single" w:sz="4" w:space="0" w:color="auto"/>
              <w:right w:val="nil"/>
            </w:tcBorders>
            <w:shd w:val="clear" w:color="auto" w:fill="auto"/>
            <w:noWrap/>
            <w:vAlign w:val="bottom"/>
            <w:hideMark/>
          </w:tcPr>
          <w:p w14:paraId="65C715DC" w14:textId="2370848C"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Chaabna, 2016</w:t>
            </w:r>
            <w:r w:rsidRPr="00CF3E28">
              <w:rPr>
                <w:rFonts w:eastAsia="Times New Roman" w:cs="Times New Roman"/>
                <w:szCs w:val="24"/>
              </w:rPr>
              <w:fldChar w:fldCharType="begin"/>
            </w:r>
            <w:r w:rsidRPr="00CF3E28">
              <w:rPr>
                <w:rFonts w:eastAsia="Times New Roman" w:cs="Times New Roman"/>
                <w:szCs w:val="24"/>
              </w:rPr>
              <w:instrText xml:space="preserve"> ADDIN EN.CITE &lt;EndNote&gt;&lt;Cite&gt;&lt;Author&gt;Chaabna&lt;/Author&gt;&lt;Year&gt;2016&lt;/Year&gt;&lt;RecNum&gt;25&lt;/RecNum&gt;&lt;DisplayText&gt;&lt;style face="superscript"&gt;[27]&lt;/style&gt;&lt;/DisplayText&gt;&lt;record&gt;&lt;rec-number&gt;25&lt;/rec-number&gt;&lt;foreign-keys&gt;&lt;key app="EN" db-id="s2zz00w5xpsdazear295aefx9pxw5w5e0aef" timestamp="1492668973"&gt;25&lt;/key&gt;&lt;/foreign-keys&gt;&lt;ref-type name="Journal Article"&gt;17&lt;/ref-type&gt;&lt;contributors&gt;&lt;authors&gt;&lt;author&gt;Chaabna, K.&lt;/author&gt;&lt;author&gt;Kouyoumjian, S. P.&lt;/author&gt;&lt;author&gt;Abu-Raddad, L. J.&lt;/author&gt;&lt;/authors&gt;&lt;/contributors&gt;&lt;auth-address&gt;Infectious Disease Epidemiology Group, Weill Cornell Medical College in Qatar, Cornell University, Qatar Foundation - Education City, Doha, Qatar.&amp;#xD;Department of Healthcare Policy and Research, Weill Cornell Medical College, Cornell University, New York, New York, United States of America.&amp;#xD;College of Public Health, Hamad bin Khalifa University, Doha, Qatar.&lt;/auth-address&gt;&lt;titles&gt;&lt;title&gt;Hepatitis C Virus Epidemiology in Djibouti, Somalia, Sudan, and Yemen: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0149966&lt;/pages&gt;&lt;volume&gt;11&lt;/volume&gt;&lt;number&gt;2&lt;/number&gt;&lt;keywords&gt;&lt;keyword&gt;Djibouti/epidemiology&lt;/keyword&gt;&lt;keyword&gt;Female&lt;/keyword&gt;&lt;keyword&gt;Hepacivirus/pathogenicity&lt;/keyword&gt;&lt;keyword&gt;Hepatitis C/*epidemiology&lt;/keyword&gt;&lt;keyword&gt;Humans&lt;/keyword&gt;&lt;keyword&gt;Male&lt;/keyword&gt;&lt;keyword&gt;Prevalence&lt;/keyword&gt;&lt;keyword&gt;Somalia/epidemiology&lt;/keyword&gt;&lt;keyword&gt;Sudan/epidemiology&lt;/keyword&gt;&lt;keyword&gt;Yemen/epidemiology&lt;/keyword&gt;&lt;/keywords&gt;&lt;dates&gt;&lt;year&gt;2016&lt;/year&gt;&lt;/dates&gt;&lt;isbn&gt;1932-6203 (Electronic)&amp;#xD;1932-6203 (Linking)&lt;/isbn&gt;&lt;accession-num&gt;26900839&lt;/accession-num&gt;&lt;urls&gt;&lt;related-urls&gt;&lt;url&gt;http://www.ncbi.nlm.nih.gov/pubmed/26900839&lt;/url&gt;&lt;/related-urls&gt;&lt;/urls&gt;&lt;custom2&gt;4764686&lt;/custom2&gt;&lt;electronic-resource-num&gt;10.1371/journal.pone.0149966&lt;/electronic-resource-num&gt;&lt;/record&gt;&lt;/Cite&gt;&lt;/EndNote&gt;</w:instrText>
            </w:r>
            <w:r w:rsidRPr="00CF3E28">
              <w:rPr>
                <w:rFonts w:eastAsia="Times New Roman" w:cs="Times New Roman"/>
                <w:szCs w:val="24"/>
              </w:rPr>
              <w:fldChar w:fldCharType="separate"/>
            </w:r>
            <w:r w:rsidRPr="00CF3E28">
              <w:rPr>
                <w:rFonts w:eastAsia="Times New Roman" w:cs="Times New Roman"/>
                <w:noProof/>
                <w:szCs w:val="24"/>
                <w:vertAlign w:val="superscript"/>
              </w:rPr>
              <w:t>[27]</w:t>
            </w:r>
            <w:r w:rsidRPr="00CF3E28">
              <w:rPr>
                <w:rFonts w:eastAsia="Times New Roman" w:cs="Times New Roman"/>
                <w:szCs w:val="24"/>
              </w:rPr>
              <w:fldChar w:fldCharType="end"/>
            </w:r>
          </w:p>
        </w:tc>
        <w:tc>
          <w:tcPr>
            <w:tcW w:w="1149" w:type="dxa"/>
            <w:tcBorders>
              <w:top w:val="single" w:sz="4" w:space="0" w:color="auto"/>
              <w:left w:val="nil"/>
              <w:bottom w:val="single" w:sz="4" w:space="0" w:color="auto"/>
              <w:right w:val="nil"/>
            </w:tcBorders>
            <w:shd w:val="clear" w:color="auto" w:fill="auto"/>
            <w:noWrap/>
            <w:vAlign w:val="bottom"/>
            <w:hideMark/>
          </w:tcPr>
          <w:p w14:paraId="219E7B74"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Inception-2015</w:t>
            </w:r>
          </w:p>
        </w:tc>
        <w:tc>
          <w:tcPr>
            <w:tcW w:w="1080" w:type="dxa"/>
            <w:tcBorders>
              <w:top w:val="single" w:sz="4" w:space="0" w:color="auto"/>
              <w:left w:val="nil"/>
              <w:bottom w:val="single" w:sz="4" w:space="0" w:color="auto"/>
              <w:right w:val="nil"/>
            </w:tcBorders>
            <w:shd w:val="clear" w:color="auto" w:fill="auto"/>
            <w:noWrap/>
            <w:vAlign w:val="bottom"/>
            <w:hideMark/>
          </w:tcPr>
          <w:p w14:paraId="57F2E582"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990" w:type="dxa"/>
            <w:tcBorders>
              <w:top w:val="single" w:sz="4" w:space="0" w:color="auto"/>
              <w:left w:val="nil"/>
              <w:bottom w:val="single" w:sz="4" w:space="0" w:color="auto"/>
              <w:right w:val="nil"/>
            </w:tcBorders>
            <w:shd w:val="clear" w:color="auto" w:fill="auto"/>
            <w:noWrap/>
            <w:vAlign w:val="bottom"/>
            <w:hideMark/>
          </w:tcPr>
          <w:p w14:paraId="1C5B9A4C" w14:textId="77777777" w:rsidR="0095288A" w:rsidRPr="00CF3E28" w:rsidRDefault="0095288A" w:rsidP="00647E70">
            <w:pPr>
              <w:snapToGrid w:val="0"/>
              <w:spacing w:after="0" w:line="360" w:lineRule="auto"/>
              <w:jc w:val="both"/>
              <w:rPr>
                <w:rFonts w:eastAsia="Times New Roman" w:cs="Times New Roman"/>
                <w:szCs w:val="24"/>
              </w:rPr>
            </w:pPr>
            <w:r w:rsidRPr="00CF3E28">
              <w:rPr>
                <w:rFonts w:eastAsia="Times New Roman" w:cs="Times New Roman"/>
                <w:szCs w:val="24"/>
              </w:rPr>
              <w:t>0</w:t>
            </w:r>
          </w:p>
        </w:tc>
        <w:tc>
          <w:tcPr>
            <w:tcW w:w="2340" w:type="dxa"/>
            <w:tcBorders>
              <w:top w:val="single" w:sz="4" w:space="0" w:color="auto"/>
              <w:left w:val="nil"/>
              <w:bottom w:val="single" w:sz="4" w:space="0" w:color="auto"/>
              <w:right w:val="nil"/>
            </w:tcBorders>
            <w:shd w:val="clear" w:color="000000" w:fill="D9D9D9"/>
            <w:noWrap/>
            <w:vAlign w:val="bottom"/>
            <w:hideMark/>
          </w:tcPr>
          <w:p w14:paraId="013B28EF" w14:textId="77777777" w:rsidR="0095288A" w:rsidRPr="00CF3E28" w:rsidRDefault="0095288A" w:rsidP="00647E70">
            <w:pPr>
              <w:snapToGrid w:val="0"/>
              <w:spacing w:after="0" w:line="360" w:lineRule="auto"/>
              <w:jc w:val="both"/>
              <w:rPr>
                <w:rFonts w:eastAsia="Times New Roman" w:cs="Times New Roman"/>
                <w:szCs w:val="24"/>
              </w:rPr>
            </w:pPr>
          </w:p>
        </w:tc>
        <w:tc>
          <w:tcPr>
            <w:tcW w:w="1191" w:type="dxa"/>
            <w:tcBorders>
              <w:top w:val="single" w:sz="4" w:space="0" w:color="auto"/>
              <w:left w:val="nil"/>
              <w:bottom w:val="single" w:sz="4" w:space="0" w:color="auto"/>
              <w:right w:val="nil"/>
            </w:tcBorders>
            <w:shd w:val="clear" w:color="000000" w:fill="D9D9D9"/>
            <w:noWrap/>
            <w:vAlign w:val="bottom"/>
            <w:hideMark/>
          </w:tcPr>
          <w:p w14:paraId="559E0BB3" w14:textId="77777777" w:rsidR="0095288A" w:rsidRPr="00CF3E28" w:rsidRDefault="0095288A" w:rsidP="00647E70">
            <w:pPr>
              <w:snapToGrid w:val="0"/>
              <w:spacing w:after="0" w:line="360" w:lineRule="auto"/>
              <w:jc w:val="both"/>
              <w:rPr>
                <w:rFonts w:eastAsia="Times New Roman" w:cs="Times New Roman"/>
                <w:szCs w:val="24"/>
              </w:rPr>
            </w:pPr>
          </w:p>
        </w:tc>
        <w:tc>
          <w:tcPr>
            <w:tcW w:w="1419" w:type="dxa"/>
            <w:tcBorders>
              <w:top w:val="single" w:sz="4" w:space="0" w:color="auto"/>
              <w:left w:val="nil"/>
              <w:bottom w:val="single" w:sz="4" w:space="0" w:color="auto"/>
              <w:right w:val="nil"/>
            </w:tcBorders>
            <w:shd w:val="clear" w:color="000000" w:fill="D9D9D9"/>
            <w:noWrap/>
            <w:vAlign w:val="bottom"/>
            <w:hideMark/>
          </w:tcPr>
          <w:p w14:paraId="2B33B8AF" w14:textId="77777777" w:rsidR="0095288A" w:rsidRPr="00CF3E28" w:rsidRDefault="0095288A" w:rsidP="00647E70">
            <w:pPr>
              <w:snapToGrid w:val="0"/>
              <w:spacing w:after="0" w:line="360" w:lineRule="auto"/>
              <w:jc w:val="both"/>
              <w:rPr>
                <w:rFonts w:eastAsia="Times New Roman" w:cs="Times New Roman"/>
                <w:szCs w:val="24"/>
              </w:rPr>
            </w:pPr>
          </w:p>
        </w:tc>
        <w:tc>
          <w:tcPr>
            <w:tcW w:w="1170" w:type="dxa"/>
            <w:tcBorders>
              <w:top w:val="single" w:sz="4" w:space="0" w:color="auto"/>
              <w:left w:val="nil"/>
              <w:bottom w:val="single" w:sz="4" w:space="0" w:color="auto"/>
              <w:right w:val="nil"/>
            </w:tcBorders>
            <w:shd w:val="clear" w:color="000000" w:fill="D9D9D9"/>
            <w:noWrap/>
            <w:vAlign w:val="bottom"/>
            <w:hideMark/>
          </w:tcPr>
          <w:p w14:paraId="7A40CAAB" w14:textId="77777777" w:rsidR="0095288A" w:rsidRPr="00CF3E28" w:rsidRDefault="0095288A" w:rsidP="00647E70">
            <w:pPr>
              <w:snapToGrid w:val="0"/>
              <w:spacing w:after="0" w:line="360" w:lineRule="auto"/>
              <w:jc w:val="both"/>
              <w:rPr>
                <w:rFonts w:eastAsia="Times New Roman" w:cs="Times New Roman"/>
                <w:szCs w:val="24"/>
              </w:rPr>
            </w:pPr>
          </w:p>
        </w:tc>
        <w:tc>
          <w:tcPr>
            <w:tcW w:w="1260" w:type="dxa"/>
            <w:tcBorders>
              <w:top w:val="single" w:sz="4" w:space="0" w:color="auto"/>
              <w:left w:val="nil"/>
              <w:bottom w:val="single" w:sz="4" w:space="0" w:color="auto"/>
              <w:right w:val="nil"/>
            </w:tcBorders>
            <w:shd w:val="clear" w:color="000000" w:fill="D9D9D9"/>
            <w:noWrap/>
            <w:vAlign w:val="bottom"/>
            <w:hideMark/>
          </w:tcPr>
          <w:p w14:paraId="22ABEBB2" w14:textId="77777777" w:rsidR="0095288A" w:rsidRPr="00CF3E28" w:rsidRDefault="0095288A" w:rsidP="00647E70">
            <w:pPr>
              <w:snapToGrid w:val="0"/>
              <w:spacing w:after="0" w:line="360" w:lineRule="auto"/>
              <w:jc w:val="both"/>
              <w:rPr>
                <w:rFonts w:eastAsia="Times New Roman" w:cs="Times New Roman"/>
                <w:szCs w:val="24"/>
              </w:rPr>
            </w:pPr>
          </w:p>
        </w:tc>
        <w:tc>
          <w:tcPr>
            <w:tcW w:w="1039" w:type="dxa"/>
            <w:tcBorders>
              <w:top w:val="single" w:sz="4" w:space="0" w:color="auto"/>
              <w:left w:val="nil"/>
              <w:bottom w:val="single" w:sz="4" w:space="0" w:color="auto"/>
              <w:right w:val="nil"/>
            </w:tcBorders>
            <w:shd w:val="clear" w:color="000000" w:fill="D9D9D9"/>
            <w:noWrap/>
            <w:vAlign w:val="bottom"/>
            <w:hideMark/>
          </w:tcPr>
          <w:p w14:paraId="387DE2F5" w14:textId="77777777" w:rsidR="0095288A" w:rsidRPr="00CF3E28" w:rsidRDefault="0095288A" w:rsidP="00647E70">
            <w:pPr>
              <w:snapToGrid w:val="0"/>
              <w:spacing w:after="0" w:line="360" w:lineRule="auto"/>
              <w:jc w:val="both"/>
              <w:rPr>
                <w:rFonts w:eastAsia="Times New Roman" w:cs="Times New Roman"/>
                <w:szCs w:val="24"/>
              </w:rPr>
            </w:pPr>
          </w:p>
        </w:tc>
      </w:tr>
    </w:tbl>
    <w:p w14:paraId="04E39E03" w14:textId="2B318FDD" w:rsidR="00FB29F9" w:rsidRPr="004F272B" w:rsidRDefault="0095288A" w:rsidP="004F272B">
      <w:pPr>
        <w:snapToGrid w:val="0"/>
        <w:spacing w:after="0" w:line="360" w:lineRule="auto"/>
        <w:jc w:val="both"/>
        <w:rPr>
          <w:rFonts w:cs="Calibri"/>
          <w:noProof/>
          <w:szCs w:val="24"/>
          <w:lang w:eastAsia="zh-CN"/>
        </w:rPr>
        <w:sectPr w:rsidR="00FB29F9" w:rsidRPr="004F272B" w:rsidSect="005A69F7">
          <w:pgSz w:w="15840" w:h="12240" w:orient="landscape"/>
          <w:pgMar w:top="1440" w:right="1260" w:bottom="1440" w:left="1440" w:header="720" w:footer="720" w:gutter="0"/>
          <w:cols w:space="720"/>
          <w:docGrid w:linePitch="360"/>
        </w:sectPr>
      </w:pPr>
      <w:r w:rsidRPr="00CF3E28">
        <w:rPr>
          <w:szCs w:val="24"/>
        </w:rPr>
        <w:br w:type="page"/>
      </w:r>
    </w:p>
    <w:p w14:paraId="313E8C0E" w14:textId="4121762E" w:rsidR="001B52F8" w:rsidRPr="00CF3E28" w:rsidRDefault="001B52F8" w:rsidP="004F272B">
      <w:pPr>
        <w:snapToGrid w:val="0"/>
        <w:spacing w:after="0" w:line="360" w:lineRule="auto"/>
        <w:jc w:val="both"/>
        <w:rPr>
          <w:rFonts w:cs="Times New Roman"/>
          <w:szCs w:val="24"/>
          <w:lang w:eastAsia="zh-CN"/>
        </w:rPr>
      </w:pPr>
    </w:p>
    <w:sectPr w:rsidR="001B52F8" w:rsidRPr="00CF3E28" w:rsidSect="00231707">
      <w:footerReference w:type="default" r:id="rId2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696B3" w16cid:durableId="1E67827F"/>
  <w16cid:commentId w16cid:paraId="494CABC7" w16cid:durableId="1E6740ED"/>
  <w16cid:commentId w16cid:paraId="08BB7FB2" w16cid:durableId="1E67420E"/>
  <w16cid:commentId w16cid:paraId="4E5D4104" w16cid:durableId="1E675803"/>
  <w16cid:commentId w16cid:paraId="7127427F" w16cid:durableId="1E6777B1"/>
  <w16cid:commentId w16cid:paraId="0A82EC67" w16cid:durableId="1E675B19"/>
  <w16cid:commentId w16cid:paraId="0AE7E750" w16cid:durableId="1E675BA4"/>
  <w16cid:commentId w16cid:paraId="22B064BD" w16cid:durableId="1E676F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5A9E6" w14:textId="77777777" w:rsidR="006E6AF2" w:rsidRDefault="006E6AF2" w:rsidP="009B33F5">
      <w:pPr>
        <w:spacing w:after="0" w:line="240" w:lineRule="auto"/>
      </w:pPr>
      <w:r>
        <w:separator/>
      </w:r>
    </w:p>
  </w:endnote>
  <w:endnote w:type="continuationSeparator" w:id="0">
    <w:p w14:paraId="7C07B207" w14:textId="77777777" w:rsidR="006E6AF2" w:rsidRDefault="006E6AF2" w:rsidP="009B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Light">
    <w:altName w:val="MS Gothic"/>
    <w:charset w:val="80"/>
    <w:family w:val="modern"/>
    <w:pitch w:val="variable"/>
    <w:sig w:usb0="00000000"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693935"/>
      <w:docPartObj>
        <w:docPartGallery w:val="Page Numbers (Bottom of Page)"/>
        <w:docPartUnique/>
      </w:docPartObj>
    </w:sdtPr>
    <w:sdtEndPr>
      <w:rPr>
        <w:noProof/>
      </w:rPr>
    </w:sdtEndPr>
    <w:sdtContent>
      <w:p w14:paraId="31FDE6AC" w14:textId="377946B1" w:rsidR="00CF3E28" w:rsidRDefault="00CF3E28">
        <w:pPr>
          <w:pStyle w:val="Footer"/>
          <w:jc w:val="right"/>
        </w:pPr>
        <w:r>
          <w:fldChar w:fldCharType="begin"/>
        </w:r>
        <w:r>
          <w:instrText xml:space="preserve"> PAGE   \* MERGEFORMAT </w:instrText>
        </w:r>
        <w:r>
          <w:fldChar w:fldCharType="separate"/>
        </w:r>
        <w:r w:rsidR="00976FB9">
          <w:rPr>
            <w:noProof/>
          </w:rPr>
          <w:t>19</w:t>
        </w:r>
        <w:r>
          <w:rPr>
            <w:noProof/>
          </w:rPr>
          <w:fldChar w:fldCharType="end"/>
        </w:r>
      </w:p>
    </w:sdtContent>
  </w:sdt>
  <w:p w14:paraId="74872481" w14:textId="77777777" w:rsidR="00CF3E28" w:rsidRDefault="00CF3E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07931"/>
      <w:docPartObj>
        <w:docPartGallery w:val="Page Numbers (Bottom of Page)"/>
        <w:docPartUnique/>
      </w:docPartObj>
    </w:sdtPr>
    <w:sdtEndPr>
      <w:rPr>
        <w:noProof/>
      </w:rPr>
    </w:sdtEndPr>
    <w:sdtContent>
      <w:p w14:paraId="5BAC54BA" w14:textId="428DCAAB" w:rsidR="00CF3E28" w:rsidRDefault="00CF3E28">
        <w:pPr>
          <w:pStyle w:val="Footer"/>
          <w:jc w:val="right"/>
        </w:pPr>
        <w:r>
          <w:fldChar w:fldCharType="begin"/>
        </w:r>
        <w:r>
          <w:instrText xml:space="preserve"> PAGE   \* MERGEFORMAT </w:instrText>
        </w:r>
        <w:r>
          <w:fldChar w:fldCharType="separate"/>
        </w:r>
        <w:r w:rsidR="005B7534">
          <w:rPr>
            <w:noProof/>
          </w:rPr>
          <w:t>59</w:t>
        </w:r>
        <w:r>
          <w:rPr>
            <w:noProof/>
          </w:rPr>
          <w:fldChar w:fldCharType="end"/>
        </w:r>
      </w:p>
    </w:sdtContent>
  </w:sdt>
  <w:p w14:paraId="45D780B8" w14:textId="77777777" w:rsidR="00CF3E28" w:rsidRDefault="00CF3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BCE52" w14:textId="77777777" w:rsidR="006E6AF2" w:rsidRDefault="006E6AF2" w:rsidP="009B33F5">
      <w:pPr>
        <w:spacing w:after="0" w:line="240" w:lineRule="auto"/>
      </w:pPr>
      <w:r>
        <w:separator/>
      </w:r>
    </w:p>
  </w:footnote>
  <w:footnote w:type="continuationSeparator" w:id="0">
    <w:p w14:paraId="09C30BE4" w14:textId="77777777" w:rsidR="006E6AF2" w:rsidRDefault="006E6AF2" w:rsidP="009B3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F4EB9"/>
    <w:multiLevelType w:val="hybridMultilevel"/>
    <w:tmpl w:val="785A8236"/>
    <w:lvl w:ilvl="0" w:tplc="38CC6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B7D71"/>
    <w:multiLevelType w:val="hybridMultilevel"/>
    <w:tmpl w:val="914C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578AA"/>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B1324"/>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E65FE"/>
    <w:multiLevelType w:val="hybridMultilevel"/>
    <w:tmpl w:val="EC90DF0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A1062"/>
    <w:multiLevelType w:val="hybridMultilevel"/>
    <w:tmpl w:val="6B6C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F5136"/>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A7D79"/>
    <w:multiLevelType w:val="hybridMultilevel"/>
    <w:tmpl w:val="E11C99CE"/>
    <w:lvl w:ilvl="0" w:tplc="E83016D2">
      <w:start w:val="2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D5C65"/>
    <w:multiLevelType w:val="hybridMultilevel"/>
    <w:tmpl w:val="A86A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35E0B"/>
    <w:multiLevelType w:val="hybridMultilevel"/>
    <w:tmpl w:val="5A303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22C22"/>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27A0F"/>
    <w:multiLevelType w:val="hybridMultilevel"/>
    <w:tmpl w:val="595ECC3C"/>
    <w:lvl w:ilvl="0" w:tplc="45D454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075AE"/>
    <w:multiLevelType w:val="hybridMultilevel"/>
    <w:tmpl w:val="DA767330"/>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AA4DCB"/>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C09CB"/>
    <w:multiLevelType w:val="hybridMultilevel"/>
    <w:tmpl w:val="C60C3C06"/>
    <w:lvl w:ilvl="0" w:tplc="7D8025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27FB1"/>
    <w:multiLevelType w:val="hybridMultilevel"/>
    <w:tmpl w:val="71AA0CA6"/>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800CB"/>
    <w:multiLevelType w:val="hybridMultilevel"/>
    <w:tmpl w:val="5042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C974D3"/>
    <w:multiLevelType w:val="hybridMultilevel"/>
    <w:tmpl w:val="8B9676BA"/>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4D1430"/>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52136"/>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8F0201"/>
    <w:multiLevelType w:val="hybridMultilevel"/>
    <w:tmpl w:val="F9A83B74"/>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70984"/>
    <w:multiLevelType w:val="hybridMultilevel"/>
    <w:tmpl w:val="EA9AA3AE"/>
    <w:lvl w:ilvl="0" w:tplc="5DD64C50">
      <w:start w:val="2"/>
      <w:numFmt w:val="bullet"/>
      <w:lvlText w:val="-"/>
      <w:lvlJc w:val="left"/>
      <w:pPr>
        <w:ind w:left="705" w:hanging="360"/>
      </w:pPr>
      <w:rPr>
        <w:rFonts w:ascii="Calibri" w:eastAsiaTheme="minorHAnsi" w:hAnsi="Calibri" w:cs="Calibri" w:hint="default"/>
        <w:sz w:val="22"/>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2" w15:restartNumberingAfterBreak="0">
    <w:nsid w:val="728A59D8"/>
    <w:multiLevelType w:val="hybridMultilevel"/>
    <w:tmpl w:val="F258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00985"/>
    <w:multiLevelType w:val="hybridMultilevel"/>
    <w:tmpl w:val="48BA77E8"/>
    <w:lvl w:ilvl="0" w:tplc="C83C3B00">
      <w:start w:val="1"/>
      <w:numFmt w:val="low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6"/>
  </w:num>
  <w:num w:numId="4">
    <w:abstractNumId w:val="0"/>
  </w:num>
  <w:num w:numId="5">
    <w:abstractNumId w:val="20"/>
  </w:num>
  <w:num w:numId="6">
    <w:abstractNumId w:val="3"/>
  </w:num>
  <w:num w:numId="7">
    <w:abstractNumId w:val="17"/>
  </w:num>
  <w:num w:numId="8">
    <w:abstractNumId w:val="18"/>
  </w:num>
  <w:num w:numId="9">
    <w:abstractNumId w:val="23"/>
  </w:num>
  <w:num w:numId="10">
    <w:abstractNumId w:val="10"/>
  </w:num>
  <w:num w:numId="11">
    <w:abstractNumId w:val="15"/>
  </w:num>
  <w:num w:numId="12">
    <w:abstractNumId w:val="13"/>
  </w:num>
  <w:num w:numId="13">
    <w:abstractNumId w:val="19"/>
  </w:num>
  <w:num w:numId="14">
    <w:abstractNumId w:val="2"/>
  </w:num>
  <w:num w:numId="15">
    <w:abstractNumId w:val="12"/>
  </w:num>
  <w:num w:numId="16">
    <w:abstractNumId w:val="4"/>
  </w:num>
  <w:num w:numId="17">
    <w:abstractNumId w:val="7"/>
  </w:num>
  <w:num w:numId="18">
    <w:abstractNumId w:val="14"/>
  </w:num>
  <w:num w:numId="19">
    <w:abstractNumId w:val="1"/>
  </w:num>
  <w:num w:numId="20">
    <w:abstractNumId w:val="21"/>
  </w:num>
  <w:num w:numId="21">
    <w:abstractNumId w:val="8"/>
  </w:num>
  <w:num w:numId="22">
    <w:abstractNumId w:val="5"/>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Hepatology&lt;/Style&gt;&lt;LeftDelim&gt;{&lt;/LeftDelim&gt;&lt;RightDelim&gt;}&lt;/RightDelim&gt;&lt;FontName&gt;Times New Roman&lt;/FontName&gt;&lt;FontSize&gt;11&lt;/FontSize&gt;&lt;ReflistTitle&gt;References&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2zrzpxzptwtsauexpsbxsx215ae0ez0ezfrf&quot;&gt;Grey Lit Endnote Library 2&lt;record-ids&gt;&lt;item&gt;1134&lt;/item&gt;&lt;item&gt;1306&lt;/item&gt;&lt;item&gt;1342&lt;/item&gt;&lt;item&gt;1353&lt;/item&gt;&lt;item&gt;1472&lt;/item&gt;&lt;item&gt;1635&lt;/item&gt;&lt;item&gt;1745&lt;/item&gt;&lt;item&gt;1781&lt;/item&gt;&lt;item&gt;1935&lt;/item&gt;&lt;item&gt;2687&lt;/item&gt;&lt;item&gt;2909&lt;/item&gt;&lt;item&gt;2972&lt;/item&gt;&lt;item&gt;2993&lt;/item&gt;&lt;item&gt;2994&lt;/item&gt;&lt;item&gt;2995&lt;/item&gt;&lt;item&gt;2996&lt;/item&gt;&lt;item&gt;2997&lt;/item&gt;&lt;item&gt;2998&lt;/item&gt;&lt;item&gt;3000&lt;/item&gt;&lt;item&gt;3001&lt;/item&gt;&lt;item&gt;3002&lt;/item&gt;&lt;item&gt;3003&lt;/item&gt;&lt;item&gt;3005&lt;/item&gt;&lt;item&gt;3006&lt;/item&gt;&lt;item&gt;3007&lt;/item&gt;&lt;item&gt;3014&lt;/item&gt;&lt;item&gt;3027&lt;/item&gt;&lt;item&gt;3040&lt;/item&gt;&lt;item&gt;3043&lt;/item&gt;&lt;item&gt;3047&lt;/item&gt;&lt;item&gt;3050&lt;/item&gt;&lt;item&gt;3051&lt;/item&gt;&lt;item&gt;3061&lt;/item&gt;&lt;item&gt;3063&lt;/item&gt;&lt;item&gt;3068&lt;/item&gt;&lt;item&gt;3070&lt;/item&gt;&lt;item&gt;3074&lt;/item&gt;&lt;item&gt;3076&lt;/item&gt;&lt;item&gt;3079&lt;/item&gt;&lt;item&gt;3081&lt;/item&gt;&lt;item&gt;3082&lt;/item&gt;&lt;item&gt;3083&lt;/item&gt;&lt;item&gt;3084&lt;/item&gt;&lt;item&gt;3086&lt;/item&gt;&lt;item&gt;3087&lt;/item&gt;&lt;item&gt;3088&lt;/item&gt;&lt;item&gt;3089&lt;/item&gt;&lt;item&gt;3090&lt;/item&gt;&lt;item&gt;3091&lt;/item&gt;&lt;item&gt;3092&lt;/item&gt;&lt;item&gt;3093&lt;/item&gt;&lt;item&gt;3094&lt;/item&gt;&lt;item&gt;3095&lt;/item&gt;&lt;item&gt;3096&lt;/item&gt;&lt;item&gt;3097&lt;/item&gt;&lt;item&gt;3099&lt;/item&gt;&lt;item&gt;3100&lt;/item&gt;&lt;item&gt;3101&lt;/item&gt;&lt;item&gt;3102&lt;/item&gt;&lt;item&gt;3103&lt;/item&gt;&lt;item&gt;3104&lt;/item&gt;&lt;item&gt;3105&lt;/item&gt;&lt;item&gt;3106&lt;/item&gt;&lt;item&gt;3107&lt;/item&gt;&lt;item&gt;3109&lt;/item&gt;&lt;item&gt;3110&lt;/item&gt;&lt;item&gt;3111&lt;/item&gt;&lt;item&gt;3112&lt;/item&gt;&lt;item&gt;3113&lt;/item&gt;&lt;item&gt;3114&lt;/item&gt;&lt;item&gt;3115&lt;/item&gt;&lt;item&gt;3117&lt;/item&gt;&lt;item&gt;3118&lt;/item&gt;&lt;item&gt;3119&lt;/item&gt;&lt;item&gt;3120&lt;/item&gt;&lt;item&gt;3122&lt;/item&gt;&lt;item&gt;3123&lt;/item&gt;&lt;item&gt;3124&lt;/item&gt;&lt;item&gt;3125&lt;/item&gt;&lt;item&gt;3126&lt;/item&gt;&lt;item&gt;3127&lt;/item&gt;&lt;item&gt;3128&lt;/item&gt;&lt;item&gt;3130&lt;/item&gt;&lt;item&gt;3131&lt;/item&gt;&lt;item&gt;3132&lt;/item&gt;&lt;item&gt;3133&lt;/item&gt;&lt;item&gt;3134&lt;/item&gt;&lt;item&gt;3135&lt;/item&gt;&lt;item&gt;3136&lt;/item&gt;&lt;item&gt;3137&lt;/item&gt;&lt;item&gt;3146&lt;/item&gt;&lt;item&gt;3151&lt;/item&gt;&lt;item&gt;3154&lt;/item&gt;&lt;/record-ids&gt;&lt;/item&gt;&lt;/Libraries&gt;"/>
    <w:docVar w:name="WordTimer" w:val="9145"/>
  </w:docVars>
  <w:rsids>
    <w:rsidRoot w:val="00577FD4"/>
    <w:rsid w:val="00001EEF"/>
    <w:rsid w:val="00002554"/>
    <w:rsid w:val="000048DB"/>
    <w:rsid w:val="00006A09"/>
    <w:rsid w:val="00010C25"/>
    <w:rsid w:val="00011331"/>
    <w:rsid w:val="00015EA7"/>
    <w:rsid w:val="0002065E"/>
    <w:rsid w:val="0002081E"/>
    <w:rsid w:val="00022492"/>
    <w:rsid w:val="0002253E"/>
    <w:rsid w:val="000238DA"/>
    <w:rsid w:val="00023E71"/>
    <w:rsid w:val="0002604F"/>
    <w:rsid w:val="00026451"/>
    <w:rsid w:val="00031B98"/>
    <w:rsid w:val="00033B7A"/>
    <w:rsid w:val="000343A0"/>
    <w:rsid w:val="000359FA"/>
    <w:rsid w:val="0003665E"/>
    <w:rsid w:val="0003784E"/>
    <w:rsid w:val="00044A42"/>
    <w:rsid w:val="00044B6E"/>
    <w:rsid w:val="00045884"/>
    <w:rsid w:val="00045981"/>
    <w:rsid w:val="00051105"/>
    <w:rsid w:val="00051257"/>
    <w:rsid w:val="00052709"/>
    <w:rsid w:val="0005727E"/>
    <w:rsid w:val="0006015C"/>
    <w:rsid w:val="000610AF"/>
    <w:rsid w:val="0006209D"/>
    <w:rsid w:val="000628AA"/>
    <w:rsid w:val="000666B5"/>
    <w:rsid w:val="00070E8B"/>
    <w:rsid w:val="00071038"/>
    <w:rsid w:val="00072A0E"/>
    <w:rsid w:val="000734BE"/>
    <w:rsid w:val="00074174"/>
    <w:rsid w:val="00076DDC"/>
    <w:rsid w:val="000808FB"/>
    <w:rsid w:val="000811A0"/>
    <w:rsid w:val="00081259"/>
    <w:rsid w:val="00081FC8"/>
    <w:rsid w:val="00082DB8"/>
    <w:rsid w:val="0008675B"/>
    <w:rsid w:val="0008751C"/>
    <w:rsid w:val="00090664"/>
    <w:rsid w:val="00091DEC"/>
    <w:rsid w:val="00092A3B"/>
    <w:rsid w:val="00093669"/>
    <w:rsid w:val="00094E71"/>
    <w:rsid w:val="00095DC0"/>
    <w:rsid w:val="00096C97"/>
    <w:rsid w:val="000976C5"/>
    <w:rsid w:val="000978AA"/>
    <w:rsid w:val="000A0204"/>
    <w:rsid w:val="000A0664"/>
    <w:rsid w:val="000A115F"/>
    <w:rsid w:val="000A1777"/>
    <w:rsid w:val="000A3113"/>
    <w:rsid w:val="000A3B4A"/>
    <w:rsid w:val="000A545B"/>
    <w:rsid w:val="000A5CBA"/>
    <w:rsid w:val="000A67A9"/>
    <w:rsid w:val="000A75FA"/>
    <w:rsid w:val="000A76E9"/>
    <w:rsid w:val="000A7BA9"/>
    <w:rsid w:val="000B1F0F"/>
    <w:rsid w:val="000B6CB0"/>
    <w:rsid w:val="000B71C5"/>
    <w:rsid w:val="000B78F3"/>
    <w:rsid w:val="000C10C7"/>
    <w:rsid w:val="000C162E"/>
    <w:rsid w:val="000C1A34"/>
    <w:rsid w:val="000C1B7A"/>
    <w:rsid w:val="000C3748"/>
    <w:rsid w:val="000C4AB2"/>
    <w:rsid w:val="000C4B10"/>
    <w:rsid w:val="000C6153"/>
    <w:rsid w:val="000D0F2D"/>
    <w:rsid w:val="000D24FD"/>
    <w:rsid w:val="000D5BA1"/>
    <w:rsid w:val="000D675C"/>
    <w:rsid w:val="000D6E20"/>
    <w:rsid w:val="000D6F06"/>
    <w:rsid w:val="000D7877"/>
    <w:rsid w:val="000E00E7"/>
    <w:rsid w:val="000E02E5"/>
    <w:rsid w:val="000E0358"/>
    <w:rsid w:val="000E41F2"/>
    <w:rsid w:val="000E4374"/>
    <w:rsid w:val="000E4452"/>
    <w:rsid w:val="000E4BE9"/>
    <w:rsid w:val="000E64F1"/>
    <w:rsid w:val="000E69BA"/>
    <w:rsid w:val="000E6E25"/>
    <w:rsid w:val="000E757D"/>
    <w:rsid w:val="000F2663"/>
    <w:rsid w:val="000F4969"/>
    <w:rsid w:val="000F77F6"/>
    <w:rsid w:val="00101051"/>
    <w:rsid w:val="00101190"/>
    <w:rsid w:val="00101873"/>
    <w:rsid w:val="00102545"/>
    <w:rsid w:val="001033D7"/>
    <w:rsid w:val="001052F0"/>
    <w:rsid w:val="00106D58"/>
    <w:rsid w:val="00111476"/>
    <w:rsid w:val="00112A28"/>
    <w:rsid w:val="00112CDE"/>
    <w:rsid w:val="00112F8A"/>
    <w:rsid w:val="00113AC1"/>
    <w:rsid w:val="0011523E"/>
    <w:rsid w:val="00121E6A"/>
    <w:rsid w:val="00122483"/>
    <w:rsid w:val="001245EB"/>
    <w:rsid w:val="001252CF"/>
    <w:rsid w:val="001258D7"/>
    <w:rsid w:val="00125E2F"/>
    <w:rsid w:val="001269CB"/>
    <w:rsid w:val="00130022"/>
    <w:rsid w:val="0013051D"/>
    <w:rsid w:val="0013063E"/>
    <w:rsid w:val="001317A1"/>
    <w:rsid w:val="00131F53"/>
    <w:rsid w:val="0013291D"/>
    <w:rsid w:val="0013378F"/>
    <w:rsid w:val="00133B8D"/>
    <w:rsid w:val="00136B57"/>
    <w:rsid w:val="00137217"/>
    <w:rsid w:val="00137E78"/>
    <w:rsid w:val="00140C73"/>
    <w:rsid w:val="00141C50"/>
    <w:rsid w:val="00141C87"/>
    <w:rsid w:val="001422CD"/>
    <w:rsid w:val="001426D3"/>
    <w:rsid w:val="00142C77"/>
    <w:rsid w:val="00143D6E"/>
    <w:rsid w:val="00146E73"/>
    <w:rsid w:val="0014796D"/>
    <w:rsid w:val="00154CD5"/>
    <w:rsid w:val="001554DF"/>
    <w:rsid w:val="00155E07"/>
    <w:rsid w:val="001605BF"/>
    <w:rsid w:val="00164001"/>
    <w:rsid w:val="001650AA"/>
    <w:rsid w:val="001674F5"/>
    <w:rsid w:val="00174845"/>
    <w:rsid w:val="0017531F"/>
    <w:rsid w:val="00176CFB"/>
    <w:rsid w:val="00176F52"/>
    <w:rsid w:val="00177D3A"/>
    <w:rsid w:val="00180C4B"/>
    <w:rsid w:val="00182D16"/>
    <w:rsid w:val="00184244"/>
    <w:rsid w:val="00184934"/>
    <w:rsid w:val="00184F61"/>
    <w:rsid w:val="00187FF4"/>
    <w:rsid w:val="00191310"/>
    <w:rsid w:val="001938AD"/>
    <w:rsid w:val="001940E9"/>
    <w:rsid w:val="001A06F7"/>
    <w:rsid w:val="001A23A7"/>
    <w:rsid w:val="001A5027"/>
    <w:rsid w:val="001A669D"/>
    <w:rsid w:val="001B31FF"/>
    <w:rsid w:val="001B52F8"/>
    <w:rsid w:val="001B698B"/>
    <w:rsid w:val="001B734B"/>
    <w:rsid w:val="001B7593"/>
    <w:rsid w:val="001B7AF3"/>
    <w:rsid w:val="001C015B"/>
    <w:rsid w:val="001C075F"/>
    <w:rsid w:val="001C0E03"/>
    <w:rsid w:val="001C0E45"/>
    <w:rsid w:val="001C2FDE"/>
    <w:rsid w:val="001C6590"/>
    <w:rsid w:val="001D1475"/>
    <w:rsid w:val="001D1B6E"/>
    <w:rsid w:val="001D38C9"/>
    <w:rsid w:val="001D466F"/>
    <w:rsid w:val="001D58A7"/>
    <w:rsid w:val="001D5C63"/>
    <w:rsid w:val="001D78D9"/>
    <w:rsid w:val="001E1F4D"/>
    <w:rsid w:val="001E73BD"/>
    <w:rsid w:val="001E7FCE"/>
    <w:rsid w:val="001F1C06"/>
    <w:rsid w:val="001F2360"/>
    <w:rsid w:val="001F73D7"/>
    <w:rsid w:val="001F7814"/>
    <w:rsid w:val="00204895"/>
    <w:rsid w:val="00207694"/>
    <w:rsid w:val="002101A0"/>
    <w:rsid w:val="002113E7"/>
    <w:rsid w:val="00212041"/>
    <w:rsid w:val="002120E7"/>
    <w:rsid w:val="002138E8"/>
    <w:rsid w:val="00213DB4"/>
    <w:rsid w:val="002200FD"/>
    <w:rsid w:val="0022120C"/>
    <w:rsid w:val="00221E19"/>
    <w:rsid w:val="002225A6"/>
    <w:rsid w:val="00223AB0"/>
    <w:rsid w:val="00224B12"/>
    <w:rsid w:val="00225ADA"/>
    <w:rsid w:val="00231707"/>
    <w:rsid w:val="00234FF7"/>
    <w:rsid w:val="002364CE"/>
    <w:rsid w:val="00240307"/>
    <w:rsid w:val="0024071E"/>
    <w:rsid w:val="00241783"/>
    <w:rsid w:val="00241E70"/>
    <w:rsid w:val="00244E03"/>
    <w:rsid w:val="00246248"/>
    <w:rsid w:val="00247F5E"/>
    <w:rsid w:val="0025455A"/>
    <w:rsid w:val="0025484E"/>
    <w:rsid w:val="00255077"/>
    <w:rsid w:val="00260522"/>
    <w:rsid w:val="00262D23"/>
    <w:rsid w:val="00263ACD"/>
    <w:rsid w:val="00263DF6"/>
    <w:rsid w:val="00263E79"/>
    <w:rsid w:val="0026404B"/>
    <w:rsid w:val="00264C59"/>
    <w:rsid w:val="00264F86"/>
    <w:rsid w:val="00266531"/>
    <w:rsid w:val="00273DBF"/>
    <w:rsid w:val="00274648"/>
    <w:rsid w:val="00274A94"/>
    <w:rsid w:val="002759B3"/>
    <w:rsid w:val="00275CBC"/>
    <w:rsid w:val="00280989"/>
    <w:rsid w:val="00282F99"/>
    <w:rsid w:val="0028410A"/>
    <w:rsid w:val="002851A1"/>
    <w:rsid w:val="00286BA0"/>
    <w:rsid w:val="0028771A"/>
    <w:rsid w:val="00290914"/>
    <w:rsid w:val="00290AC3"/>
    <w:rsid w:val="00291060"/>
    <w:rsid w:val="00291FB5"/>
    <w:rsid w:val="002931E1"/>
    <w:rsid w:val="00293235"/>
    <w:rsid w:val="0029530C"/>
    <w:rsid w:val="00295FE9"/>
    <w:rsid w:val="00297238"/>
    <w:rsid w:val="00297257"/>
    <w:rsid w:val="002A0BB8"/>
    <w:rsid w:val="002A27CD"/>
    <w:rsid w:val="002A3E95"/>
    <w:rsid w:val="002A46FF"/>
    <w:rsid w:val="002B0737"/>
    <w:rsid w:val="002B13C2"/>
    <w:rsid w:val="002B206E"/>
    <w:rsid w:val="002B6C97"/>
    <w:rsid w:val="002B7EC5"/>
    <w:rsid w:val="002C053D"/>
    <w:rsid w:val="002C1405"/>
    <w:rsid w:val="002C159B"/>
    <w:rsid w:val="002C628F"/>
    <w:rsid w:val="002C6921"/>
    <w:rsid w:val="002D1053"/>
    <w:rsid w:val="002D50BD"/>
    <w:rsid w:val="002D78DA"/>
    <w:rsid w:val="002E43DA"/>
    <w:rsid w:val="002E515E"/>
    <w:rsid w:val="002E69A7"/>
    <w:rsid w:val="002F0460"/>
    <w:rsid w:val="002F05F7"/>
    <w:rsid w:val="002F0D39"/>
    <w:rsid w:val="002F25C6"/>
    <w:rsid w:val="002F3959"/>
    <w:rsid w:val="002F5A27"/>
    <w:rsid w:val="002F7426"/>
    <w:rsid w:val="00301BEE"/>
    <w:rsid w:val="00302FD0"/>
    <w:rsid w:val="003039A1"/>
    <w:rsid w:val="00306DB6"/>
    <w:rsid w:val="00310C43"/>
    <w:rsid w:val="0031307E"/>
    <w:rsid w:val="00313FB4"/>
    <w:rsid w:val="00314746"/>
    <w:rsid w:val="003147D9"/>
    <w:rsid w:val="00314F95"/>
    <w:rsid w:val="00315F6B"/>
    <w:rsid w:val="003170C2"/>
    <w:rsid w:val="003175A5"/>
    <w:rsid w:val="00317929"/>
    <w:rsid w:val="00321197"/>
    <w:rsid w:val="0032212C"/>
    <w:rsid w:val="00322C35"/>
    <w:rsid w:val="00322C71"/>
    <w:rsid w:val="0032348A"/>
    <w:rsid w:val="003260B7"/>
    <w:rsid w:val="003268A0"/>
    <w:rsid w:val="00327585"/>
    <w:rsid w:val="00327CC6"/>
    <w:rsid w:val="003303A8"/>
    <w:rsid w:val="00330E6A"/>
    <w:rsid w:val="00332002"/>
    <w:rsid w:val="0033575B"/>
    <w:rsid w:val="00336093"/>
    <w:rsid w:val="00337C2D"/>
    <w:rsid w:val="003400A9"/>
    <w:rsid w:val="0034079A"/>
    <w:rsid w:val="00340A14"/>
    <w:rsid w:val="0034178A"/>
    <w:rsid w:val="003503E6"/>
    <w:rsid w:val="00350A3C"/>
    <w:rsid w:val="00350C5F"/>
    <w:rsid w:val="0035338E"/>
    <w:rsid w:val="00354DB5"/>
    <w:rsid w:val="00354FC2"/>
    <w:rsid w:val="003612D3"/>
    <w:rsid w:val="0036580F"/>
    <w:rsid w:val="00367B22"/>
    <w:rsid w:val="00370557"/>
    <w:rsid w:val="003713C1"/>
    <w:rsid w:val="00372227"/>
    <w:rsid w:val="0037328B"/>
    <w:rsid w:val="00373C2B"/>
    <w:rsid w:val="003751A0"/>
    <w:rsid w:val="00375FA5"/>
    <w:rsid w:val="003763D3"/>
    <w:rsid w:val="00377A2F"/>
    <w:rsid w:val="00377F79"/>
    <w:rsid w:val="00381C81"/>
    <w:rsid w:val="00385C8A"/>
    <w:rsid w:val="003925DD"/>
    <w:rsid w:val="00394356"/>
    <w:rsid w:val="00394842"/>
    <w:rsid w:val="00394E75"/>
    <w:rsid w:val="00395D1B"/>
    <w:rsid w:val="00396D77"/>
    <w:rsid w:val="00397237"/>
    <w:rsid w:val="003A12C4"/>
    <w:rsid w:val="003A4EE7"/>
    <w:rsid w:val="003A649F"/>
    <w:rsid w:val="003B1D08"/>
    <w:rsid w:val="003B42F3"/>
    <w:rsid w:val="003B79FE"/>
    <w:rsid w:val="003C019B"/>
    <w:rsid w:val="003C1ED0"/>
    <w:rsid w:val="003C392D"/>
    <w:rsid w:val="003C473A"/>
    <w:rsid w:val="003C4C4B"/>
    <w:rsid w:val="003C4CDF"/>
    <w:rsid w:val="003C72A8"/>
    <w:rsid w:val="003D07F2"/>
    <w:rsid w:val="003D1DE9"/>
    <w:rsid w:val="003D2852"/>
    <w:rsid w:val="003D2D45"/>
    <w:rsid w:val="003D4B41"/>
    <w:rsid w:val="003D55EA"/>
    <w:rsid w:val="003D5959"/>
    <w:rsid w:val="003D72F9"/>
    <w:rsid w:val="003D78BB"/>
    <w:rsid w:val="003D7E52"/>
    <w:rsid w:val="003E0175"/>
    <w:rsid w:val="003E1AD7"/>
    <w:rsid w:val="003E1C20"/>
    <w:rsid w:val="003E30BF"/>
    <w:rsid w:val="003E48F4"/>
    <w:rsid w:val="003F1A65"/>
    <w:rsid w:val="003F2428"/>
    <w:rsid w:val="003F3480"/>
    <w:rsid w:val="003F5124"/>
    <w:rsid w:val="003F5356"/>
    <w:rsid w:val="003F639E"/>
    <w:rsid w:val="00403568"/>
    <w:rsid w:val="004035CF"/>
    <w:rsid w:val="004040DA"/>
    <w:rsid w:val="00405781"/>
    <w:rsid w:val="00405B56"/>
    <w:rsid w:val="00406355"/>
    <w:rsid w:val="00406C85"/>
    <w:rsid w:val="004111D4"/>
    <w:rsid w:val="004130F1"/>
    <w:rsid w:val="00413D96"/>
    <w:rsid w:val="00414EB9"/>
    <w:rsid w:val="0041506D"/>
    <w:rsid w:val="004151CA"/>
    <w:rsid w:val="00415B2E"/>
    <w:rsid w:val="00415B4F"/>
    <w:rsid w:val="00416BBE"/>
    <w:rsid w:val="004170C5"/>
    <w:rsid w:val="00417FE5"/>
    <w:rsid w:val="004215EC"/>
    <w:rsid w:val="0042181D"/>
    <w:rsid w:val="00423BB4"/>
    <w:rsid w:val="00425AE8"/>
    <w:rsid w:val="00432660"/>
    <w:rsid w:val="00432EB4"/>
    <w:rsid w:val="00435108"/>
    <w:rsid w:val="0043555D"/>
    <w:rsid w:val="00435A1E"/>
    <w:rsid w:val="00435F4A"/>
    <w:rsid w:val="0043625D"/>
    <w:rsid w:val="00436C76"/>
    <w:rsid w:val="00436E17"/>
    <w:rsid w:val="00441BF0"/>
    <w:rsid w:val="00442217"/>
    <w:rsid w:val="00443400"/>
    <w:rsid w:val="00445F5A"/>
    <w:rsid w:val="004462AD"/>
    <w:rsid w:val="00450B83"/>
    <w:rsid w:val="00450EDC"/>
    <w:rsid w:val="00452F71"/>
    <w:rsid w:val="0045302A"/>
    <w:rsid w:val="00455399"/>
    <w:rsid w:val="00455FDB"/>
    <w:rsid w:val="004570B8"/>
    <w:rsid w:val="004603E3"/>
    <w:rsid w:val="00460A87"/>
    <w:rsid w:val="00460C46"/>
    <w:rsid w:val="00460FC4"/>
    <w:rsid w:val="00461478"/>
    <w:rsid w:val="00462BF4"/>
    <w:rsid w:val="00465230"/>
    <w:rsid w:val="0046567A"/>
    <w:rsid w:val="0046628E"/>
    <w:rsid w:val="00470D63"/>
    <w:rsid w:val="00471633"/>
    <w:rsid w:val="00474F6E"/>
    <w:rsid w:val="004767F9"/>
    <w:rsid w:val="0047755A"/>
    <w:rsid w:val="00477859"/>
    <w:rsid w:val="00477CC5"/>
    <w:rsid w:val="004806A3"/>
    <w:rsid w:val="004818AF"/>
    <w:rsid w:val="00483569"/>
    <w:rsid w:val="00484D72"/>
    <w:rsid w:val="004910E9"/>
    <w:rsid w:val="00491910"/>
    <w:rsid w:val="004924C5"/>
    <w:rsid w:val="004935AE"/>
    <w:rsid w:val="004975F6"/>
    <w:rsid w:val="00497AAC"/>
    <w:rsid w:val="00497FA2"/>
    <w:rsid w:val="004A1256"/>
    <w:rsid w:val="004A1376"/>
    <w:rsid w:val="004A27C6"/>
    <w:rsid w:val="004A397A"/>
    <w:rsid w:val="004A466D"/>
    <w:rsid w:val="004A6582"/>
    <w:rsid w:val="004B3A12"/>
    <w:rsid w:val="004B405F"/>
    <w:rsid w:val="004B5742"/>
    <w:rsid w:val="004B5930"/>
    <w:rsid w:val="004B6820"/>
    <w:rsid w:val="004B763E"/>
    <w:rsid w:val="004C1AD8"/>
    <w:rsid w:val="004C3364"/>
    <w:rsid w:val="004C3F74"/>
    <w:rsid w:val="004C5C84"/>
    <w:rsid w:val="004C6AAC"/>
    <w:rsid w:val="004D2EB5"/>
    <w:rsid w:val="004D4109"/>
    <w:rsid w:val="004D55C8"/>
    <w:rsid w:val="004E298B"/>
    <w:rsid w:val="004E3309"/>
    <w:rsid w:val="004E39CD"/>
    <w:rsid w:val="004E5DE4"/>
    <w:rsid w:val="004E5F20"/>
    <w:rsid w:val="004E7FC1"/>
    <w:rsid w:val="004F050F"/>
    <w:rsid w:val="004F272B"/>
    <w:rsid w:val="004F6021"/>
    <w:rsid w:val="004F61C9"/>
    <w:rsid w:val="004F78A3"/>
    <w:rsid w:val="004F7BD2"/>
    <w:rsid w:val="005030E7"/>
    <w:rsid w:val="00511BE0"/>
    <w:rsid w:val="0052089D"/>
    <w:rsid w:val="00521CD9"/>
    <w:rsid w:val="00522E5B"/>
    <w:rsid w:val="00522FCC"/>
    <w:rsid w:val="00525267"/>
    <w:rsid w:val="00525DFC"/>
    <w:rsid w:val="00526411"/>
    <w:rsid w:val="005264E1"/>
    <w:rsid w:val="00530106"/>
    <w:rsid w:val="005303DD"/>
    <w:rsid w:val="005346F6"/>
    <w:rsid w:val="00534DC9"/>
    <w:rsid w:val="00536DCD"/>
    <w:rsid w:val="005379A8"/>
    <w:rsid w:val="00540D61"/>
    <w:rsid w:val="00540D96"/>
    <w:rsid w:val="005421E6"/>
    <w:rsid w:val="00542A13"/>
    <w:rsid w:val="00542F2A"/>
    <w:rsid w:val="005452D2"/>
    <w:rsid w:val="005479C1"/>
    <w:rsid w:val="005530B2"/>
    <w:rsid w:val="005539E1"/>
    <w:rsid w:val="00554BAA"/>
    <w:rsid w:val="0055558C"/>
    <w:rsid w:val="0055653F"/>
    <w:rsid w:val="00560726"/>
    <w:rsid w:val="00560B36"/>
    <w:rsid w:val="00561D33"/>
    <w:rsid w:val="00561F6F"/>
    <w:rsid w:val="00564813"/>
    <w:rsid w:val="00564A92"/>
    <w:rsid w:val="00567329"/>
    <w:rsid w:val="00567373"/>
    <w:rsid w:val="00570254"/>
    <w:rsid w:val="00570EC9"/>
    <w:rsid w:val="0057208C"/>
    <w:rsid w:val="005726DC"/>
    <w:rsid w:val="00572A2D"/>
    <w:rsid w:val="00572E3A"/>
    <w:rsid w:val="00577FD4"/>
    <w:rsid w:val="0058441B"/>
    <w:rsid w:val="0058544E"/>
    <w:rsid w:val="0058649F"/>
    <w:rsid w:val="005927BD"/>
    <w:rsid w:val="0059286D"/>
    <w:rsid w:val="00592F14"/>
    <w:rsid w:val="005957C9"/>
    <w:rsid w:val="00595CCE"/>
    <w:rsid w:val="0059606E"/>
    <w:rsid w:val="005971FD"/>
    <w:rsid w:val="005A21BB"/>
    <w:rsid w:val="005A2A0E"/>
    <w:rsid w:val="005A38BC"/>
    <w:rsid w:val="005A40F0"/>
    <w:rsid w:val="005A4E88"/>
    <w:rsid w:val="005A543D"/>
    <w:rsid w:val="005A69F7"/>
    <w:rsid w:val="005B2440"/>
    <w:rsid w:val="005B524A"/>
    <w:rsid w:val="005B58E4"/>
    <w:rsid w:val="005B7534"/>
    <w:rsid w:val="005C32A3"/>
    <w:rsid w:val="005C34C5"/>
    <w:rsid w:val="005C5683"/>
    <w:rsid w:val="005D19C9"/>
    <w:rsid w:val="005D260D"/>
    <w:rsid w:val="005D28B0"/>
    <w:rsid w:val="005D37CD"/>
    <w:rsid w:val="005D38AA"/>
    <w:rsid w:val="005D3EC0"/>
    <w:rsid w:val="005D49E1"/>
    <w:rsid w:val="005D5A02"/>
    <w:rsid w:val="005D6109"/>
    <w:rsid w:val="005D7CB0"/>
    <w:rsid w:val="005D7FF9"/>
    <w:rsid w:val="005E0A1B"/>
    <w:rsid w:val="005E15A6"/>
    <w:rsid w:val="005E2066"/>
    <w:rsid w:val="005E2E97"/>
    <w:rsid w:val="005E3139"/>
    <w:rsid w:val="005E7909"/>
    <w:rsid w:val="005F04AF"/>
    <w:rsid w:val="005F0E47"/>
    <w:rsid w:val="005F1C40"/>
    <w:rsid w:val="005F2F5F"/>
    <w:rsid w:val="005F332D"/>
    <w:rsid w:val="005F4D41"/>
    <w:rsid w:val="005F5DC0"/>
    <w:rsid w:val="005F6634"/>
    <w:rsid w:val="005F6661"/>
    <w:rsid w:val="0060050E"/>
    <w:rsid w:val="00601700"/>
    <w:rsid w:val="00601C0B"/>
    <w:rsid w:val="00602302"/>
    <w:rsid w:val="006068DB"/>
    <w:rsid w:val="00610877"/>
    <w:rsid w:val="00613D44"/>
    <w:rsid w:val="00614ACC"/>
    <w:rsid w:val="00617240"/>
    <w:rsid w:val="006206A6"/>
    <w:rsid w:val="00620899"/>
    <w:rsid w:val="00620C5B"/>
    <w:rsid w:val="00621A30"/>
    <w:rsid w:val="00622126"/>
    <w:rsid w:val="00625013"/>
    <w:rsid w:val="006260BB"/>
    <w:rsid w:val="00630D2A"/>
    <w:rsid w:val="00630F30"/>
    <w:rsid w:val="00631DFB"/>
    <w:rsid w:val="006326B2"/>
    <w:rsid w:val="0063309C"/>
    <w:rsid w:val="0063351C"/>
    <w:rsid w:val="0063418D"/>
    <w:rsid w:val="00634F86"/>
    <w:rsid w:val="00635116"/>
    <w:rsid w:val="00635292"/>
    <w:rsid w:val="006370D9"/>
    <w:rsid w:val="00641FDC"/>
    <w:rsid w:val="006423E9"/>
    <w:rsid w:val="00643289"/>
    <w:rsid w:val="00643BC6"/>
    <w:rsid w:val="00644DAF"/>
    <w:rsid w:val="00646C05"/>
    <w:rsid w:val="00646E73"/>
    <w:rsid w:val="00647E70"/>
    <w:rsid w:val="00651255"/>
    <w:rsid w:val="00651271"/>
    <w:rsid w:val="00652251"/>
    <w:rsid w:val="00652EBF"/>
    <w:rsid w:val="00653CB4"/>
    <w:rsid w:val="00654948"/>
    <w:rsid w:val="00654F3D"/>
    <w:rsid w:val="006560B6"/>
    <w:rsid w:val="006564BD"/>
    <w:rsid w:val="00656909"/>
    <w:rsid w:val="00660D16"/>
    <w:rsid w:val="0066197B"/>
    <w:rsid w:val="00663D1E"/>
    <w:rsid w:val="006650FD"/>
    <w:rsid w:val="00666082"/>
    <w:rsid w:val="0066733E"/>
    <w:rsid w:val="00675882"/>
    <w:rsid w:val="0067690E"/>
    <w:rsid w:val="00680D5E"/>
    <w:rsid w:val="00682E4E"/>
    <w:rsid w:val="0068331E"/>
    <w:rsid w:val="00683E28"/>
    <w:rsid w:val="0068530D"/>
    <w:rsid w:val="006853E9"/>
    <w:rsid w:val="00685D41"/>
    <w:rsid w:val="00686671"/>
    <w:rsid w:val="00690063"/>
    <w:rsid w:val="006910A7"/>
    <w:rsid w:val="00691818"/>
    <w:rsid w:val="00691FA0"/>
    <w:rsid w:val="00697EA9"/>
    <w:rsid w:val="006A2799"/>
    <w:rsid w:val="006A2899"/>
    <w:rsid w:val="006A69F2"/>
    <w:rsid w:val="006B24FA"/>
    <w:rsid w:val="006B3288"/>
    <w:rsid w:val="006B3956"/>
    <w:rsid w:val="006B3E0C"/>
    <w:rsid w:val="006B4B86"/>
    <w:rsid w:val="006B4FE6"/>
    <w:rsid w:val="006B6348"/>
    <w:rsid w:val="006B76DE"/>
    <w:rsid w:val="006C272D"/>
    <w:rsid w:val="006C2D71"/>
    <w:rsid w:val="006C322B"/>
    <w:rsid w:val="006C527D"/>
    <w:rsid w:val="006C54A3"/>
    <w:rsid w:val="006C5D6D"/>
    <w:rsid w:val="006C77A5"/>
    <w:rsid w:val="006D1C77"/>
    <w:rsid w:val="006D1C92"/>
    <w:rsid w:val="006D2277"/>
    <w:rsid w:val="006D23B0"/>
    <w:rsid w:val="006D5B6C"/>
    <w:rsid w:val="006D7959"/>
    <w:rsid w:val="006E0971"/>
    <w:rsid w:val="006E0DD5"/>
    <w:rsid w:val="006E14E2"/>
    <w:rsid w:val="006E459F"/>
    <w:rsid w:val="006E4E07"/>
    <w:rsid w:val="006E6AF2"/>
    <w:rsid w:val="006E6D66"/>
    <w:rsid w:val="006E778E"/>
    <w:rsid w:val="006F074E"/>
    <w:rsid w:val="006F3DF7"/>
    <w:rsid w:val="006F3FDD"/>
    <w:rsid w:val="006F5987"/>
    <w:rsid w:val="006F6AE7"/>
    <w:rsid w:val="007000CC"/>
    <w:rsid w:val="007003BF"/>
    <w:rsid w:val="00700F05"/>
    <w:rsid w:val="00704197"/>
    <w:rsid w:val="00705166"/>
    <w:rsid w:val="00710510"/>
    <w:rsid w:val="00711F92"/>
    <w:rsid w:val="00712613"/>
    <w:rsid w:val="007128B3"/>
    <w:rsid w:val="00713A0D"/>
    <w:rsid w:val="00714B94"/>
    <w:rsid w:val="0071650C"/>
    <w:rsid w:val="00716D32"/>
    <w:rsid w:val="00717151"/>
    <w:rsid w:val="00720266"/>
    <w:rsid w:val="00720D03"/>
    <w:rsid w:val="0072343E"/>
    <w:rsid w:val="00723E1A"/>
    <w:rsid w:val="007249DD"/>
    <w:rsid w:val="00724FE0"/>
    <w:rsid w:val="00727156"/>
    <w:rsid w:val="007339AF"/>
    <w:rsid w:val="007345D9"/>
    <w:rsid w:val="00735359"/>
    <w:rsid w:val="0073721C"/>
    <w:rsid w:val="00740D0C"/>
    <w:rsid w:val="00741CEA"/>
    <w:rsid w:val="00750E0E"/>
    <w:rsid w:val="0075589A"/>
    <w:rsid w:val="00756B0B"/>
    <w:rsid w:val="007579EF"/>
    <w:rsid w:val="00760AEA"/>
    <w:rsid w:val="00760E40"/>
    <w:rsid w:val="007622A2"/>
    <w:rsid w:val="0076294A"/>
    <w:rsid w:val="007633FB"/>
    <w:rsid w:val="00764F0D"/>
    <w:rsid w:val="0076542D"/>
    <w:rsid w:val="0076713F"/>
    <w:rsid w:val="00767892"/>
    <w:rsid w:val="00770016"/>
    <w:rsid w:val="007707A6"/>
    <w:rsid w:val="00770AC1"/>
    <w:rsid w:val="00770C4F"/>
    <w:rsid w:val="0077108B"/>
    <w:rsid w:val="00771122"/>
    <w:rsid w:val="0077146B"/>
    <w:rsid w:val="007714DF"/>
    <w:rsid w:val="00771572"/>
    <w:rsid w:val="00772E46"/>
    <w:rsid w:val="007740AD"/>
    <w:rsid w:val="00775934"/>
    <w:rsid w:val="00775C31"/>
    <w:rsid w:val="00775FDD"/>
    <w:rsid w:val="0077613B"/>
    <w:rsid w:val="00776631"/>
    <w:rsid w:val="00780D4E"/>
    <w:rsid w:val="00781255"/>
    <w:rsid w:val="007822AE"/>
    <w:rsid w:val="007858B0"/>
    <w:rsid w:val="00786713"/>
    <w:rsid w:val="00786B41"/>
    <w:rsid w:val="007879E9"/>
    <w:rsid w:val="0079074B"/>
    <w:rsid w:val="00791788"/>
    <w:rsid w:val="00793A0A"/>
    <w:rsid w:val="00794A91"/>
    <w:rsid w:val="00796856"/>
    <w:rsid w:val="007A0189"/>
    <w:rsid w:val="007A2B10"/>
    <w:rsid w:val="007A491E"/>
    <w:rsid w:val="007A499E"/>
    <w:rsid w:val="007A68DF"/>
    <w:rsid w:val="007B027A"/>
    <w:rsid w:val="007B02A0"/>
    <w:rsid w:val="007B19D6"/>
    <w:rsid w:val="007B2662"/>
    <w:rsid w:val="007B2B42"/>
    <w:rsid w:val="007B6500"/>
    <w:rsid w:val="007C1782"/>
    <w:rsid w:val="007C26CC"/>
    <w:rsid w:val="007C3A2D"/>
    <w:rsid w:val="007C3D9C"/>
    <w:rsid w:val="007C54AC"/>
    <w:rsid w:val="007C6FAC"/>
    <w:rsid w:val="007C70B3"/>
    <w:rsid w:val="007C7222"/>
    <w:rsid w:val="007C7527"/>
    <w:rsid w:val="007D608A"/>
    <w:rsid w:val="007D632B"/>
    <w:rsid w:val="007E0EB0"/>
    <w:rsid w:val="007E1847"/>
    <w:rsid w:val="007E3376"/>
    <w:rsid w:val="007E38F9"/>
    <w:rsid w:val="007E54B6"/>
    <w:rsid w:val="007E55D8"/>
    <w:rsid w:val="007E70AE"/>
    <w:rsid w:val="007E79B0"/>
    <w:rsid w:val="007F02FA"/>
    <w:rsid w:val="007F09B3"/>
    <w:rsid w:val="007F3198"/>
    <w:rsid w:val="007F3DED"/>
    <w:rsid w:val="007F6C69"/>
    <w:rsid w:val="0080000D"/>
    <w:rsid w:val="008013DE"/>
    <w:rsid w:val="00803206"/>
    <w:rsid w:val="008038C2"/>
    <w:rsid w:val="00805452"/>
    <w:rsid w:val="0081067D"/>
    <w:rsid w:val="008117FE"/>
    <w:rsid w:val="00811849"/>
    <w:rsid w:val="00812AFB"/>
    <w:rsid w:val="00813BDF"/>
    <w:rsid w:val="0081545C"/>
    <w:rsid w:val="00820751"/>
    <w:rsid w:val="00821F66"/>
    <w:rsid w:val="00822188"/>
    <w:rsid w:val="008233A6"/>
    <w:rsid w:val="00824B08"/>
    <w:rsid w:val="0082544E"/>
    <w:rsid w:val="008270DE"/>
    <w:rsid w:val="00827B08"/>
    <w:rsid w:val="00830F07"/>
    <w:rsid w:val="00831B1A"/>
    <w:rsid w:val="00831C1A"/>
    <w:rsid w:val="00833BE6"/>
    <w:rsid w:val="008348CA"/>
    <w:rsid w:val="00836FFC"/>
    <w:rsid w:val="00837CF8"/>
    <w:rsid w:val="00840CF6"/>
    <w:rsid w:val="00841F66"/>
    <w:rsid w:val="0084421F"/>
    <w:rsid w:val="008457D4"/>
    <w:rsid w:val="00846EB2"/>
    <w:rsid w:val="00851B7C"/>
    <w:rsid w:val="00854253"/>
    <w:rsid w:val="0085575F"/>
    <w:rsid w:val="00855D91"/>
    <w:rsid w:val="0085654A"/>
    <w:rsid w:val="0086009C"/>
    <w:rsid w:val="00860166"/>
    <w:rsid w:val="0086197A"/>
    <w:rsid w:val="00863900"/>
    <w:rsid w:val="00865598"/>
    <w:rsid w:val="008706E6"/>
    <w:rsid w:val="0087233B"/>
    <w:rsid w:val="00874E08"/>
    <w:rsid w:val="00874EA5"/>
    <w:rsid w:val="0087535A"/>
    <w:rsid w:val="0087606E"/>
    <w:rsid w:val="00883F1A"/>
    <w:rsid w:val="008861BD"/>
    <w:rsid w:val="00886A7A"/>
    <w:rsid w:val="008876E0"/>
    <w:rsid w:val="008877C9"/>
    <w:rsid w:val="00887920"/>
    <w:rsid w:val="00890449"/>
    <w:rsid w:val="00893155"/>
    <w:rsid w:val="00894320"/>
    <w:rsid w:val="0089485C"/>
    <w:rsid w:val="00895690"/>
    <w:rsid w:val="00895696"/>
    <w:rsid w:val="00896E3D"/>
    <w:rsid w:val="00896F3B"/>
    <w:rsid w:val="008974FE"/>
    <w:rsid w:val="00897A45"/>
    <w:rsid w:val="008A3033"/>
    <w:rsid w:val="008A407A"/>
    <w:rsid w:val="008A4B43"/>
    <w:rsid w:val="008A51D0"/>
    <w:rsid w:val="008A5511"/>
    <w:rsid w:val="008A5BA8"/>
    <w:rsid w:val="008A625C"/>
    <w:rsid w:val="008A71B8"/>
    <w:rsid w:val="008B057E"/>
    <w:rsid w:val="008B16CF"/>
    <w:rsid w:val="008B5C98"/>
    <w:rsid w:val="008B60C9"/>
    <w:rsid w:val="008B7013"/>
    <w:rsid w:val="008C07FD"/>
    <w:rsid w:val="008C1D57"/>
    <w:rsid w:val="008C361F"/>
    <w:rsid w:val="008C75E7"/>
    <w:rsid w:val="008D01EA"/>
    <w:rsid w:val="008D2D2E"/>
    <w:rsid w:val="008D379D"/>
    <w:rsid w:val="008D3998"/>
    <w:rsid w:val="008E038D"/>
    <w:rsid w:val="008E12CE"/>
    <w:rsid w:val="008E16DB"/>
    <w:rsid w:val="008E470A"/>
    <w:rsid w:val="008E5314"/>
    <w:rsid w:val="008E5B13"/>
    <w:rsid w:val="008E5E6A"/>
    <w:rsid w:val="008E6AF6"/>
    <w:rsid w:val="008E72E8"/>
    <w:rsid w:val="008E79AA"/>
    <w:rsid w:val="008F17AE"/>
    <w:rsid w:val="008F361D"/>
    <w:rsid w:val="008F3723"/>
    <w:rsid w:val="008F6BC5"/>
    <w:rsid w:val="008F778D"/>
    <w:rsid w:val="00900BA6"/>
    <w:rsid w:val="0090153B"/>
    <w:rsid w:val="00901962"/>
    <w:rsid w:val="009020C3"/>
    <w:rsid w:val="009027BF"/>
    <w:rsid w:val="00902F65"/>
    <w:rsid w:val="00904532"/>
    <w:rsid w:val="0091090B"/>
    <w:rsid w:val="0091392C"/>
    <w:rsid w:val="00917A65"/>
    <w:rsid w:val="00921485"/>
    <w:rsid w:val="009248B4"/>
    <w:rsid w:val="0092490E"/>
    <w:rsid w:val="0092687C"/>
    <w:rsid w:val="009303C2"/>
    <w:rsid w:val="00932F4F"/>
    <w:rsid w:val="00933D14"/>
    <w:rsid w:val="00934499"/>
    <w:rsid w:val="00934BB1"/>
    <w:rsid w:val="00934D3E"/>
    <w:rsid w:val="00940BB0"/>
    <w:rsid w:val="00941D58"/>
    <w:rsid w:val="00942A3F"/>
    <w:rsid w:val="00942EF1"/>
    <w:rsid w:val="0094360F"/>
    <w:rsid w:val="00945199"/>
    <w:rsid w:val="009465DF"/>
    <w:rsid w:val="0095288A"/>
    <w:rsid w:val="0095291A"/>
    <w:rsid w:val="00953127"/>
    <w:rsid w:val="00953F70"/>
    <w:rsid w:val="009543E3"/>
    <w:rsid w:val="00956ACF"/>
    <w:rsid w:val="00956E59"/>
    <w:rsid w:val="0095731C"/>
    <w:rsid w:val="00960116"/>
    <w:rsid w:val="0096119E"/>
    <w:rsid w:val="00961234"/>
    <w:rsid w:val="00962FA1"/>
    <w:rsid w:val="00964256"/>
    <w:rsid w:val="00964833"/>
    <w:rsid w:val="00965B00"/>
    <w:rsid w:val="0096619A"/>
    <w:rsid w:val="0096662B"/>
    <w:rsid w:val="009667C6"/>
    <w:rsid w:val="00971529"/>
    <w:rsid w:val="00973056"/>
    <w:rsid w:val="00973BCD"/>
    <w:rsid w:val="00974038"/>
    <w:rsid w:val="00974349"/>
    <w:rsid w:val="00974C0D"/>
    <w:rsid w:val="00975EFE"/>
    <w:rsid w:val="00976FB9"/>
    <w:rsid w:val="0098065F"/>
    <w:rsid w:val="00980AD3"/>
    <w:rsid w:val="00981CC2"/>
    <w:rsid w:val="00984647"/>
    <w:rsid w:val="00992C64"/>
    <w:rsid w:val="00992E2F"/>
    <w:rsid w:val="00993211"/>
    <w:rsid w:val="0099509B"/>
    <w:rsid w:val="00995FBD"/>
    <w:rsid w:val="009964AB"/>
    <w:rsid w:val="0099686D"/>
    <w:rsid w:val="00996EB5"/>
    <w:rsid w:val="009A1855"/>
    <w:rsid w:val="009A1DA6"/>
    <w:rsid w:val="009A244C"/>
    <w:rsid w:val="009A28B2"/>
    <w:rsid w:val="009A589E"/>
    <w:rsid w:val="009A5DE5"/>
    <w:rsid w:val="009B1415"/>
    <w:rsid w:val="009B25A0"/>
    <w:rsid w:val="009B2B94"/>
    <w:rsid w:val="009B2BAE"/>
    <w:rsid w:val="009B33F5"/>
    <w:rsid w:val="009B7BEF"/>
    <w:rsid w:val="009C0798"/>
    <w:rsid w:val="009C1FD5"/>
    <w:rsid w:val="009C3553"/>
    <w:rsid w:val="009C35D8"/>
    <w:rsid w:val="009C4984"/>
    <w:rsid w:val="009C4CE8"/>
    <w:rsid w:val="009C5A4F"/>
    <w:rsid w:val="009C683A"/>
    <w:rsid w:val="009D0536"/>
    <w:rsid w:val="009D273C"/>
    <w:rsid w:val="009D4491"/>
    <w:rsid w:val="009D57AC"/>
    <w:rsid w:val="009D6CAE"/>
    <w:rsid w:val="009D7664"/>
    <w:rsid w:val="009D772E"/>
    <w:rsid w:val="009E057C"/>
    <w:rsid w:val="009E0D4F"/>
    <w:rsid w:val="009E11D7"/>
    <w:rsid w:val="009E1C67"/>
    <w:rsid w:val="009E71AB"/>
    <w:rsid w:val="009F0363"/>
    <w:rsid w:val="009F08BB"/>
    <w:rsid w:val="009F1408"/>
    <w:rsid w:val="009F3436"/>
    <w:rsid w:val="009F5772"/>
    <w:rsid w:val="009F5DCD"/>
    <w:rsid w:val="009F6EAB"/>
    <w:rsid w:val="00A01483"/>
    <w:rsid w:val="00A01CA7"/>
    <w:rsid w:val="00A0426A"/>
    <w:rsid w:val="00A044D0"/>
    <w:rsid w:val="00A052B4"/>
    <w:rsid w:val="00A07F18"/>
    <w:rsid w:val="00A11CA2"/>
    <w:rsid w:val="00A150AB"/>
    <w:rsid w:val="00A160BD"/>
    <w:rsid w:val="00A1648B"/>
    <w:rsid w:val="00A20642"/>
    <w:rsid w:val="00A21C80"/>
    <w:rsid w:val="00A23DE4"/>
    <w:rsid w:val="00A25EEC"/>
    <w:rsid w:val="00A2672A"/>
    <w:rsid w:val="00A3178F"/>
    <w:rsid w:val="00A32231"/>
    <w:rsid w:val="00A324F4"/>
    <w:rsid w:val="00A3274E"/>
    <w:rsid w:val="00A333E8"/>
    <w:rsid w:val="00A400A5"/>
    <w:rsid w:val="00A41444"/>
    <w:rsid w:val="00A42101"/>
    <w:rsid w:val="00A432A9"/>
    <w:rsid w:val="00A434E0"/>
    <w:rsid w:val="00A46553"/>
    <w:rsid w:val="00A46E67"/>
    <w:rsid w:val="00A47223"/>
    <w:rsid w:val="00A501BD"/>
    <w:rsid w:val="00A5027B"/>
    <w:rsid w:val="00A50E50"/>
    <w:rsid w:val="00A51084"/>
    <w:rsid w:val="00A51D36"/>
    <w:rsid w:val="00A51EB6"/>
    <w:rsid w:val="00A5475B"/>
    <w:rsid w:val="00A56C09"/>
    <w:rsid w:val="00A61889"/>
    <w:rsid w:val="00A62A87"/>
    <w:rsid w:val="00A63231"/>
    <w:rsid w:val="00A64156"/>
    <w:rsid w:val="00A65B45"/>
    <w:rsid w:val="00A6609B"/>
    <w:rsid w:val="00A723D4"/>
    <w:rsid w:val="00A7283F"/>
    <w:rsid w:val="00A72B50"/>
    <w:rsid w:val="00A73304"/>
    <w:rsid w:val="00A739B7"/>
    <w:rsid w:val="00A7664E"/>
    <w:rsid w:val="00A813FF"/>
    <w:rsid w:val="00A832BD"/>
    <w:rsid w:val="00A833F3"/>
    <w:rsid w:val="00A84128"/>
    <w:rsid w:val="00A85A57"/>
    <w:rsid w:val="00A85E36"/>
    <w:rsid w:val="00A86165"/>
    <w:rsid w:val="00A86B8B"/>
    <w:rsid w:val="00A900DE"/>
    <w:rsid w:val="00A90AA1"/>
    <w:rsid w:val="00A93760"/>
    <w:rsid w:val="00A953DF"/>
    <w:rsid w:val="00A954E0"/>
    <w:rsid w:val="00A956E2"/>
    <w:rsid w:val="00A96847"/>
    <w:rsid w:val="00AA075D"/>
    <w:rsid w:val="00AA16C5"/>
    <w:rsid w:val="00AA4C5D"/>
    <w:rsid w:val="00AA58E2"/>
    <w:rsid w:val="00AA60DA"/>
    <w:rsid w:val="00AB1821"/>
    <w:rsid w:val="00AB196F"/>
    <w:rsid w:val="00AB1B89"/>
    <w:rsid w:val="00AB2E24"/>
    <w:rsid w:val="00AB35A8"/>
    <w:rsid w:val="00AB3C1E"/>
    <w:rsid w:val="00AB553A"/>
    <w:rsid w:val="00AC0ED7"/>
    <w:rsid w:val="00AC427C"/>
    <w:rsid w:val="00AC72E1"/>
    <w:rsid w:val="00AC7D3B"/>
    <w:rsid w:val="00AD0902"/>
    <w:rsid w:val="00AD2EE8"/>
    <w:rsid w:val="00AD39B8"/>
    <w:rsid w:val="00AD6727"/>
    <w:rsid w:val="00AE003D"/>
    <w:rsid w:val="00AE11EE"/>
    <w:rsid w:val="00AE1463"/>
    <w:rsid w:val="00AE33AA"/>
    <w:rsid w:val="00AE4ABF"/>
    <w:rsid w:val="00AE627B"/>
    <w:rsid w:val="00AE7BB9"/>
    <w:rsid w:val="00AE7C7E"/>
    <w:rsid w:val="00AF013E"/>
    <w:rsid w:val="00AF2830"/>
    <w:rsid w:val="00AF4601"/>
    <w:rsid w:val="00AF4FAA"/>
    <w:rsid w:val="00AF6BA6"/>
    <w:rsid w:val="00AF7DE0"/>
    <w:rsid w:val="00B003A4"/>
    <w:rsid w:val="00B02BB6"/>
    <w:rsid w:val="00B03B5A"/>
    <w:rsid w:val="00B04FD2"/>
    <w:rsid w:val="00B0649E"/>
    <w:rsid w:val="00B074F7"/>
    <w:rsid w:val="00B0789C"/>
    <w:rsid w:val="00B10C2F"/>
    <w:rsid w:val="00B11583"/>
    <w:rsid w:val="00B132B7"/>
    <w:rsid w:val="00B13BC2"/>
    <w:rsid w:val="00B14A02"/>
    <w:rsid w:val="00B15939"/>
    <w:rsid w:val="00B209F3"/>
    <w:rsid w:val="00B21A61"/>
    <w:rsid w:val="00B227CE"/>
    <w:rsid w:val="00B2583C"/>
    <w:rsid w:val="00B262F4"/>
    <w:rsid w:val="00B2688F"/>
    <w:rsid w:val="00B30130"/>
    <w:rsid w:val="00B31630"/>
    <w:rsid w:val="00B33C06"/>
    <w:rsid w:val="00B36FAA"/>
    <w:rsid w:val="00B3731F"/>
    <w:rsid w:val="00B37669"/>
    <w:rsid w:val="00B378BB"/>
    <w:rsid w:val="00B37FF8"/>
    <w:rsid w:val="00B41797"/>
    <w:rsid w:val="00B423CB"/>
    <w:rsid w:val="00B4252A"/>
    <w:rsid w:val="00B43A3E"/>
    <w:rsid w:val="00B43A51"/>
    <w:rsid w:val="00B43E99"/>
    <w:rsid w:val="00B440C2"/>
    <w:rsid w:val="00B478FC"/>
    <w:rsid w:val="00B50FBF"/>
    <w:rsid w:val="00B53973"/>
    <w:rsid w:val="00B5406C"/>
    <w:rsid w:val="00B54132"/>
    <w:rsid w:val="00B54539"/>
    <w:rsid w:val="00B55238"/>
    <w:rsid w:val="00B57749"/>
    <w:rsid w:val="00B61017"/>
    <w:rsid w:val="00B610F4"/>
    <w:rsid w:val="00B61ABF"/>
    <w:rsid w:val="00B62D78"/>
    <w:rsid w:val="00B64728"/>
    <w:rsid w:val="00B6587E"/>
    <w:rsid w:val="00B7048E"/>
    <w:rsid w:val="00B7198D"/>
    <w:rsid w:val="00B71A81"/>
    <w:rsid w:val="00B71EE2"/>
    <w:rsid w:val="00B72318"/>
    <w:rsid w:val="00B7290F"/>
    <w:rsid w:val="00B72E1A"/>
    <w:rsid w:val="00B73150"/>
    <w:rsid w:val="00B73990"/>
    <w:rsid w:val="00B74AD1"/>
    <w:rsid w:val="00B7621E"/>
    <w:rsid w:val="00B80092"/>
    <w:rsid w:val="00B8099B"/>
    <w:rsid w:val="00B810D6"/>
    <w:rsid w:val="00B82AD9"/>
    <w:rsid w:val="00B839F2"/>
    <w:rsid w:val="00B83D39"/>
    <w:rsid w:val="00B85E3B"/>
    <w:rsid w:val="00B866AA"/>
    <w:rsid w:val="00B90C13"/>
    <w:rsid w:val="00B90D50"/>
    <w:rsid w:val="00B91FCA"/>
    <w:rsid w:val="00B92A3C"/>
    <w:rsid w:val="00B937A8"/>
    <w:rsid w:val="00B93804"/>
    <w:rsid w:val="00B94F0D"/>
    <w:rsid w:val="00B95082"/>
    <w:rsid w:val="00B95244"/>
    <w:rsid w:val="00B95755"/>
    <w:rsid w:val="00B96357"/>
    <w:rsid w:val="00BA19E5"/>
    <w:rsid w:val="00BA33A1"/>
    <w:rsid w:val="00BA63C3"/>
    <w:rsid w:val="00BA6C39"/>
    <w:rsid w:val="00BA6CE9"/>
    <w:rsid w:val="00BA783A"/>
    <w:rsid w:val="00BA796B"/>
    <w:rsid w:val="00BA79B6"/>
    <w:rsid w:val="00BA7FD1"/>
    <w:rsid w:val="00BB096F"/>
    <w:rsid w:val="00BB0DBC"/>
    <w:rsid w:val="00BB2967"/>
    <w:rsid w:val="00BB6F99"/>
    <w:rsid w:val="00BB7095"/>
    <w:rsid w:val="00BB7FFC"/>
    <w:rsid w:val="00BC20FD"/>
    <w:rsid w:val="00BC3C97"/>
    <w:rsid w:val="00BC7FA1"/>
    <w:rsid w:val="00BD1528"/>
    <w:rsid w:val="00BD154E"/>
    <w:rsid w:val="00BD1C46"/>
    <w:rsid w:val="00BD1D0E"/>
    <w:rsid w:val="00BD1EEB"/>
    <w:rsid w:val="00BD3886"/>
    <w:rsid w:val="00BD6DAC"/>
    <w:rsid w:val="00BE17DC"/>
    <w:rsid w:val="00BE21BF"/>
    <w:rsid w:val="00BE2F03"/>
    <w:rsid w:val="00BE46E1"/>
    <w:rsid w:val="00BE7EE4"/>
    <w:rsid w:val="00BF1304"/>
    <w:rsid w:val="00BF37B9"/>
    <w:rsid w:val="00BF47FB"/>
    <w:rsid w:val="00BF4CFC"/>
    <w:rsid w:val="00BF59F0"/>
    <w:rsid w:val="00BF6218"/>
    <w:rsid w:val="00C01F33"/>
    <w:rsid w:val="00C027FD"/>
    <w:rsid w:val="00C029B1"/>
    <w:rsid w:val="00C063AE"/>
    <w:rsid w:val="00C075CB"/>
    <w:rsid w:val="00C11301"/>
    <w:rsid w:val="00C123B1"/>
    <w:rsid w:val="00C162F5"/>
    <w:rsid w:val="00C1653C"/>
    <w:rsid w:val="00C169C3"/>
    <w:rsid w:val="00C16BDC"/>
    <w:rsid w:val="00C204CA"/>
    <w:rsid w:val="00C224FA"/>
    <w:rsid w:val="00C22618"/>
    <w:rsid w:val="00C24AC6"/>
    <w:rsid w:val="00C25B29"/>
    <w:rsid w:val="00C303B4"/>
    <w:rsid w:val="00C30A02"/>
    <w:rsid w:val="00C30EF9"/>
    <w:rsid w:val="00C31C8A"/>
    <w:rsid w:val="00C34076"/>
    <w:rsid w:val="00C37884"/>
    <w:rsid w:val="00C411FF"/>
    <w:rsid w:val="00C4219B"/>
    <w:rsid w:val="00C425BB"/>
    <w:rsid w:val="00C477BA"/>
    <w:rsid w:val="00C51DDE"/>
    <w:rsid w:val="00C53157"/>
    <w:rsid w:val="00C531B9"/>
    <w:rsid w:val="00C53950"/>
    <w:rsid w:val="00C5404C"/>
    <w:rsid w:val="00C559B1"/>
    <w:rsid w:val="00C565A6"/>
    <w:rsid w:val="00C5684C"/>
    <w:rsid w:val="00C56FB0"/>
    <w:rsid w:val="00C5732A"/>
    <w:rsid w:val="00C57F26"/>
    <w:rsid w:val="00C61793"/>
    <w:rsid w:val="00C61A94"/>
    <w:rsid w:val="00C633A4"/>
    <w:rsid w:val="00C63EB4"/>
    <w:rsid w:val="00C64FBE"/>
    <w:rsid w:val="00C67CE4"/>
    <w:rsid w:val="00C70952"/>
    <w:rsid w:val="00C70D2F"/>
    <w:rsid w:val="00C72E8C"/>
    <w:rsid w:val="00C72EC4"/>
    <w:rsid w:val="00C743AB"/>
    <w:rsid w:val="00C74778"/>
    <w:rsid w:val="00C7759B"/>
    <w:rsid w:val="00C8080A"/>
    <w:rsid w:val="00C81166"/>
    <w:rsid w:val="00C81F1D"/>
    <w:rsid w:val="00C83B8F"/>
    <w:rsid w:val="00C848EE"/>
    <w:rsid w:val="00C85F0F"/>
    <w:rsid w:val="00C870DE"/>
    <w:rsid w:val="00C8736C"/>
    <w:rsid w:val="00C9015F"/>
    <w:rsid w:val="00C9039F"/>
    <w:rsid w:val="00C93008"/>
    <w:rsid w:val="00C93370"/>
    <w:rsid w:val="00C9372C"/>
    <w:rsid w:val="00C937CF"/>
    <w:rsid w:val="00C9404F"/>
    <w:rsid w:val="00C94194"/>
    <w:rsid w:val="00C947CA"/>
    <w:rsid w:val="00C94BEC"/>
    <w:rsid w:val="00C96EBD"/>
    <w:rsid w:val="00CA0B40"/>
    <w:rsid w:val="00CA1323"/>
    <w:rsid w:val="00CA2EAC"/>
    <w:rsid w:val="00CA3CF8"/>
    <w:rsid w:val="00CA4D13"/>
    <w:rsid w:val="00CA66F5"/>
    <w:rsid w:val="00CB0C4F"/>
    <w:rsid w:val="00CB0C68"/>
    <w:rsid w:val="00CB0E78"/>
    <w:rsid w:val="00CB202F"/>
    <w:rsid w:val="00CB40F1"/>
    <w:rsid w:val="00CB433B"/>
    <w:rsid w:val="00CB4F05"/>
    <w:rsid w:val="00CB548A"/>
    <w:rsid w:val="00CC00B2"/>
    <w:rsid w:val="00CC038C"/>
    <w:rsid w:val="00CC1A7E"/>
    <w:rsid w:val="00CC24A9"/>
    <w:rsid w:val="00CC260C"/>
    <w:rsid w:val="00CC2938"/>
    <w:rsid w:val="00CC58AA"/>
    <w:rsid w:val="00CC77D1"/>
    <w:rsid w:val="00CC7B26"/>
    <w:rsid w:val="00CD177E"/>
    <w:rsid w:val="00CD26B1"/>
    <w:rsid w:val="00CD3580"/>
    <w:rsid w:val="00CD6AD1"/>
    <w:rsid w:val="00CD6C6A"/>
    <w:rsid w:val="00CD77A9"/>
    <w:rsid w:val="00CD79D0"/>
    <w:rsid w:val="00CE063D"/>
    <w:rsid w:val="00CE318A"/>
    <w:rsid w:val="00CE4305"/>
    <w:rsid w:val="00CE4B90"/>
    <w:rsid w:val="00CE4D91"/>
    <w:rsid w:val="00CE58D2"/>
    <w:rsid w:val="00CE79E5"/>
    <w:rsid w:val="00CF00B2"/>
    <w:rsid w:val="00CF0D99"/>
    <w:rsid w:val="00CF3A63"/>
    <w:rsid w:val="00CF3E28"/>
    <w:rsid w:val="00CF4AA4"/>
    <w:rsid w:val="00D004F5"/>
    <w:rsid w:val="00D00CEA"/>
    <w:rsid w:val="00D0227C"/>
    <w:rsid w:val="00D02775"/>
    <w:rsid w:val="00D03C61"/>
    <w:rsid w:val="00D0423B"/>
    <w:rsid w:val="00D049C8"/>
    <w:rsid w:val="00D04E17"/>
    <w:rsid w:val="00D05646"/>
    <w:rsid w:val="00D0593D"/>
    <w:rsid w:val="00D06F2A"/>
    <w:rsid w:val="00D105A9"/>
    <w:rsid w:val="00D136B3"/>
    <w:rsid w:val="00D14082"/>
    <w:rsid w:val="00D15276"/>
    <w:rsid w:val="00D15665"/>
    <w:rsid w:val="00D164C6"/>
    <w:rsid w:val="00D21F1A"/>
    <w:rsid w:val="00D23509"/>
    <w:rsid w:val="00D2350D"/>
    <w:rsid w:val="00D24678"/>
    <w:rsid w:val="00D24739"/>
    <w:rsid w:val="00D27F9A"/>
    <w:rsid w:val="00D30B33"/>
    <w:rsid w:val="00D30F2D"/>
    <w:rsid w:val="00D31D8F"/>
    <w:rsid w:val="00D335FA"/>
    <w:rsid w:val="00D408F6"/>
    <w:rsid w:val="00D41E90"/>
    <w:rsid w:val="00D448B3"/>
    <w:rsid w:val="00D50FCE"/>
    <w:rsid w:val="00D54257"/>
    <w:rsid w:val="00D5439E"/>
    <w:rsid w:val="00D54507"/>
    <w:rsid w:val="00D55649"/>
    <w:rsid w:val="00D577DF"/>
    <w:rsid w:val="00D57C28"/>
    <w:rsid w:val="00D57D68"/>
    <w:rsid w:val="00D60997"/>
    <w:rsid w:val="00D650BC"/>
    <w:rsid w:val="00D67BF6"/>
    <w:rsid w:val="00D76505"/>
    <w:rsid w:val="00D77B51"/>
    <w:rsid w:val="00D77E9B"/>
    <w:rsid w:val="00D8434B"/>
    <w:rsid w:val="00D87390"/>
    <w:rsid w:val="00D9052E"/>
    <w:rsid w:val="00D9215E"/>
    <w:rsid w:val="00D93EEF"/>
    <w:rsid w:val="00D95031"/>
    <w:rsid w:val="00D97E11"/>
    <w:rsid w:val="00DA0B9F"/>
    <w:rsid w:val="00DA16E0"/>
    <w:rsid w:val="00DA17A9"/>
    <w:rsid w:val="00DA36FC"/>
    <w:rsid w:val="00DA384F"/>
    <w:rsid w:val="00DA6F5B"/>
    <w:rsid w:val="00DB1396"/>
    <w:rsid w:val="00DB67AA"/>
    <w:rsid w:val="00DB6B4C"/>
    <w:rsid w:val="00DC0FE7"/>
    <w:rsid w:val="00DC10FE"/>
    <w:rsid w:val="00DC608A"/>
    <w:rsid w:val="00DC6E01"/>
    <w:rsid w:val="00DC71D7"/>
    <w:rsid w:val="00DC7F1D"/>
    <w:rsid w:val="00DD093F"/>
    <w:rsid w:val="00DD58C8"/>
    <w:rsid w:val="00DD598E"/>
    <w:rsid w:val="00DD7A2E"/>
    <w:rsid w:val="00DE0762"/>
    <w:rsid w:val="00DE08CB"/>
    <w:rsid w:val="00DE3AE4"/>
    <w:rsid w:val="00DE3C1C"/>
    <w:rsid w:val="00DE4DA0"/>
    <w:rsid w:val="00DE6024"/>
    <w:rsid w:val="00DE68CC"/>
    <w:rsid w:val="00DE7633"/>
    <w:rsid w:val="00DF0BCC"/>
    <w:rsid w:val="00DF17DB"/>
    <w:rsid w:val="00DF1BC9"/>
    <w:rsid w:val="00DF2616"/>
    <w:rsid w:val="00DF3942"/>
    <w:rsid w:val="00DF45A3"/>
    <w:rsid w:val="00DF4657"/>
    <w:rsid w:val="00DF4695"/>
    <w:rsid w:val="00DF6036"/>
    <w:rsid w:val="00DF7983"/>
    <w:rsid w:val="00E00259"/>
    <w:rsid w:val="00E009B2"/>
    <w:rsid w:val="00E017F2"/>
    <w:rsid w:val="00E02945"/>
    <w:rsid w:val="00E02C3E"/>
    <w:rsid w:val="00E0357B"/>
    <w:rsid w:val="00E03D3D"/>
    <w:rsid w:val="00E04D3E"/>
    <w:rsid w:val="00E06B12"/>
    <w:rsid w:val="00E07104"/>
    <w:rsid w:val="00E10635"/>
    <w:rsid w:val="00E1075F"/>
    <w:rsid w:val="00E11AA0"/>
    <w:rsid w:val="00E12A34"/>
    <w:rsid w:val="00E132C8"/>
    <w:rsid w:val="00E1343C"/>
    <w:rsid w:val="00E14239"/>
    <w:rsid w:val="00E17C1D"/>
    <w:rsid w:val="00E20130"/>
    <w:rsid w:val="00E22DFD"/>
    <w:rsid w:val="00E2414E"/>
    <w:rsid w:val="00E24705"/>
    <w:rsid w:val="00E25146"/>
    <w:rsid w:val="00E27463"/>
    <w:rsid w:val="00E303FB"/>
    <w:rsid w:val="00E30694"/>
    <w:rsid w:val="00E31E6C"/>
    <w:rsid w:val="00E32239"/>
    <w:rsid w:val="00E32A3E"/>
    <w:rsid w:val="00E33514"/>
    <w:rsid w:val="00E3716F"/>
    <w:rsid w:val="00E37290"/>
    <w:rsid w:val="00E37CBA"/>
    <w:rsid w:val="00E37CDB"/>
    <w:rsid w:val="00E403DC"/>
    <w:rsid w:val="00E4393D"/>
    <w:rsid w:val="00E4464F"/>
    <w:rsid w:val="00E4541E"/>
    <w:rsid w:val="00E46890"/>
    <w:rsid w:val="00E46FBC"/>
    <w:rsid w:val="00E473C1"/>
    <w:rsid w:val="00E47FA3"/>
    <w:rsid w:val="00E50841"/>
    <w:rsid w:val="00E50D90"/>
    <w:rsid w:val="00E52028"/>
    <w:rsid w:val="00E54FAA"/>
    <w:rsid w:val="00E60EC4"/>
    <w:rsid w:val="00E65138"/>
    <w:rsid w:val="00E66963"/>
    <w:rsid w:val="00E71083"/>
    <w:rsid w:val="00E716E2"/>
    <w:rsid w:val="00E72204"/>
    <w:rsid w:val="00E7596F"/>
    <w:rsid w:val="00E765C9"/>
    <w:rsid w:val="00E8080A"/>
    <w:rsid w:val="00E80815"/>
    <w:rsid w:val="00E82910"/>
    <w:rsid w:val="00E8606F"/>
    <w:rsid w:val="00E87A12"/>
    <w:rsid w:val="00E90458"/>
    <w:rsid w:val="00E90EB5"/>
    <w:rsid w:val="00E91218"/>
    <w:rsid w:val="00E926CD"/>
    <w:rsid w:val="00E93AC3"/>
    <w:rsid w:val="00E93ED3"/>
    <w:rsid w:val="00E95167"/>
    <w:rsid w:val="00E952C9"/>
    <w:rsid w:val="00E95664"/>
    <w:rsid w:val="00E95F3F"/>
    <w:rsid w:val="00E95F7D"/>
    <w:rsid w:val="00E97F66"/>
    <w:rsid w:val="00E97FCD"/>
    <w:rsid w:val="00EA00C7"/>
    <w:rsid w:val="00EA04BA"/>
    <w:rsid w:val="00EA199C"/>
    <w:rsid w:val="00EA21AE"/>
    <w:rsid w:val="00EA4A54"/>
    <w:rsid w:val="00EA4B12"/>
    <w:rsid w:val="00EA5471"/>
    <w:rsid w:val="00EA555A"/>
    <w:rsid w:val="00EA5979"/>
    <w:rsid w:val="00EB0A11"/>
    <w:rsid w:val="00EB0E26"/>
    <w:rsid w:val="00EC0D26"/>
    <w:rsid w:val="00EC52B2"/>
    <w:rsid w:val="00EC64B1"/>
    <w:rsid w:val="00EC66AD"/>
    <w:rsid w:val="00EC7FAA"/>
    <w:rsid w:val="00ED1167"/>
    <w:rsid w:val="00ED136E"/>
    <w:rsid w:val="00ED167A"/>
    <w:rsid w:val="00ED242E"/>
    <w:rsid w:val="00ED44BE"/>
    <w:rsid w:val="00ED59BB"/>
    <w:rsid w:val="00EE0D0D"/>
    <w:rsid w:val="00EE2E63"/>
    <w:rsid w:val="00EE4A78"/>
    <w:rsid w:val="00EF0EBC"/>
    <w:rsid w:val="00EF27D7"/>
    <w:rsid w:val="00EF287D"/>
    <w:rsid w:val="00EF3EEE"/>
    <w:rsid w:val="00EF5687"/>
    <w:rsid w:val="00EF5C66"/>
    <w:rsid w:val="00EF6BFF"/>
    <w:rsid w:val="00EF6EF5"/>
    <w:rsid w:val="00EF798D"/>
    <w:rsid w:val="00F017A4"/>
    <w:rsid w:val="00F02428"/>
    <w:rsid w:val="00F02519"/>
    <w:rsid w:val="00F04003"/>
    <w:rsid w:val="00F04322"/>
    <w:rsid w:val="00F068B5"/>
    <w:rsid w:val="00F07299"/>
    <w:rsid w:val="00F10F60"/>
    <w:rsid w:val="00F115D1"/>
    <w:rsid w:val="00F12C6D"/>
    <w:rsid w:val="00F1344D"/>
    <w:rsid w:val="00F13A94"/>
    <w:rsid w:val="00F15A6B"/>
    <w:rsid w:val="00F163C7"/>
    <w:rsid w:val="00F163E2"/>
    <w:rsid w:val="00F205F2"/>
    <w:rsid w:val="00F212FD"/>
    <w:rsid w:val="00F22365"/>
    <w:rsid w:val="00F24DD7"/>
    <w:rsid w:val="00F2552A"/>
    <w:rsid w:val="00F3044B"/>
    <w:rsid w:val="00F30ADA"/>
    <w:rsid w:val="00F31D5F"/>
    <w:rsid w:val="00F3449C"/>
    <w:rsid w:val="00F3513C"/>
    <w:rsid w:val="00F351A4"/>
    <w:rsid w:val="00F359A6"/>
    <w:rsid w:val="00F40E0B"/>
    <w:rsid w:val="00F4407B"/>
    <w:rsid w:val="00F4493B"/>
    <w:rsid w:val="00F459A1"/>
    <w:rsid w:val="00F45E6A"/>
    <w:rsid w:val="00F47C9A"/>
    <w:rsid w:val="00F53295"/>
    <w:rsid w:val="00F53C73"/>
    <w:rsid w:val="00F554B6"/>
    <w:rsid w:val="00F57835"/>
    <w:rsid w:val="00F609F3"/>
    <w:rsid w:val="00F6142C"/>
    <w:rsid w:val="00F62CF6"/>
    <w:rsid w:val="00F62E45"/>
    <w:rsid w:val="00F63FF3"/>
    <w:rsid w:val="00F64AD1"/>
    <w:rsid w:val="00F64E8B"/>
    <w:rsid w:val="00F65631"/>
    <w:rsid w:val="00F65CC0"/>
    <w:rsid w:val="00F66E11"/>
    <w:rsid w:val="00F66EF4"/>
    <w:rsid w:val="00F678E2"/>
    <w:rsid w:val="00F67BE6"/>
    <w:rsid w:val="00F702FA"/>
    <w:rsid w:val="00F7196D"/>
    <w:rsid w:val="00F73891"/>
    <w:rsid w:val="00F75E94"/>
    <w:rsid w:val="00F80601"/>
    <w:rsid w:val="00F8237A"/>
    <w:rsid w:val="00F834AF"/>
    <w:rsid w:val="00F83684"/>
    <w:rsid w:val="00F83998"/>
    <w:rsid w:val="00F84441"/>
    <w:rsid w:val="00F86067"/>
    <w:rsid w:val="00F86ED0"/>
    <w:rsid w:val="00F9092C"/>
    <w:rsid w:val="00F9100E"/>
    <w:rsid w:val="00F9440A"/>
    <w:rsid w:val="00F9475B"/>
    <w:rsid w:val="00F95BDC"/>
    <w:rsid w:val="00F979FE"/>
    <w:rsid w:val="00FA2315"/>
    <w:rsid w:val="00FA3794"/>
    <w:rsid w:val="00FA3820"/>
    <w:rsid w:val="00FA4F9E"/>
    <w:rsid w:val="00FA5BCE"/>
    <w:rsid w:val="00FA7C24"/>
    <w:rsid w:val="00FB1A0E"/>
    <w:rsid w:val="00FB29F9"/>
    <w:rsid w:val="00FB3F9D"/>
    <w:rsid w:val="00FB5781"/>
    <w:rsid w:val="00FB6E40"/>
    <w:rsid w:val="00FC3ADF"/>
    <w:rsid w:val="00FC452C"/>
    <w:rsid w:val="00FC4629"/>
    <w:rsid w:val="00FC4840"/>
    <w:rsid w:val="00FC537B"/>
    <w:rsid w:val="00FD11E2"/>
    <w:rsid w:val="00FD18BF"/>
    <w:rsid w:val="00FD5237"/>
    <w:rsid w:val="00FD639E"/>
    <w:rsid w:val="00FE1118"/>
    <w:rsid w:val="00FE16E5"/>
    <w:rsid w:val="00FE428E"/>
    <w:rsid w:val="00FE546C"/>
    <w:rsid w:val="00FE55A1"/>
    <w:rsid w:val="00FE73C4"/>
    <w:rsid w:val="00FE76F9"/>
    <w:rsid w:val="00FF13F6"/>
    <w:rsid w:val="00FF15AD"/>
    <w:rsid w:val="00FF2991"/>
    <w:rsid w:val="00FF4768"/>
    <w:rsid w:val="00FF619A"/>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A928D"/>
  <w15:docId w15:val="{70A667B3-08AE-4BCF-8346-7EFC7252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F9D"/>
    <w:pPr>
      <w:spacing w:line="480" w:lineRule="auto"/>
    </w:pPr>
    <w:rPr>
      <w:rFonts w:ascii="Book Antiqua" w:hAnsi="Book Antiqua"/>
      <w:sz w:val="24"/>
    </w:rPr>
  </w:style>
  <w:style w:type="paragraph" w:styleId="Heading1">
    <w:name w:val="heading 1"/>
    <w:basedOn w:val="Normal"/>
    <w:next w:val="Normal"/>
    <w:link w:val="Heading1Char"/>
    <w:uiPriority w:val="9"/>
    <w:qFormat/>
    <w:rsid w:val="009C4CE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763D3"/>
    <w:pPr>
      <w:keepNext/>
      <w:keepLines/>
      <w:spacing w:before="40" w:after="0"/>
      <w:outlineLvl w:val="1"/>
    </w:pPr>
    <w:rPr>
      <w:rFonts w:eastAsiaTheme="majorEastAsia"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C71"/>
    <w:rPr>
      <w:color w:val="0563C1" w:themeColor="hyperlink"/>
      <w:u w:val="single"/>
    </w:rPr>
  </w:style>
  <w:style w:type="character" w:styleId="CommentReference">
    <w:name w:val="annotation reference"/>
    <w:basedOn w:val="DefaultParagraphFont"/>
    <w:uiPriority w:val="99"/>
    <w:semiHidden/>
    <w:unhideWhenUsed/>
    <w:rsid w:val="00322C71"/>
    <w:rPr>
      <w:sz w:val="16"/>
      <w:szCs w:val="16"/>
    </w:rPr>
  </w:style>
  <w:style w:type="paragraph" w:styleId="CommentText">
    <w:name w:val="annotation text"/>
    <w:basedOn w:val="Normal"/>
    <w:link w:val="CommentTextChar"/>
    <w:uiPriority w:val="99"/>
    <w:unhideWhenUsed/>
    <w:rsid w:val="00322C71"/>
    <w:pPr>
      <w:spacing w:after="0" w:line="240" w:lineRule="auto"/>
    </w:pPr>
    <w:rPr>
      <w:rFonts w:ascii="Tahoma" w:hAnsi="Tahoma" w:cs="Tahoma"/>
      <w:sz w:val="16"/>
      <w:szCs w:val="20"/>
    </w:rPr>
  </w:style>
  <w:style w:type="character" w:customStyle="1" w:styleId="CommentTextChar">
    <w:name w:val="Comment Text Char"/>
    <w:basedOn w:val="DefaultParagraphFont"/>
    <w:link w:val="CommentText"/>
    <w:uiPriority w:val="99"/>
    <w:rsid w:val="00322C71"/>
    <w:rPr>
      <w:rFonts w:ascii="Tahoma" w:hAnsi="Tahoma" w:cs="Tahoma"/>
      <w:sz w:val="16"/>
      <w:szCs w:val="20"/>
    </w:rPr>
  </w:style>
  <w:style w:type="paragraph" w:styleId="BalloonText">
    <w:name w:val="Balloon Text"/>
    <w:basedOn w:val="Normal"/>
    <w:link w:val="BalloonTextChar"/>
    <w:uiPriority w:val="99"/>
    <w:semiHidden/>
    <w:unhideWhenUsed/>
    <w:rsid w:val="00322C71"/>
    <w:pPr>
      <w:spacing w:after="0" w:line="240" w:lineRule="auto"/>
    </w:pPr>
    <w:rPr>
      <w:rFonts w:ascii="Tahoma" w:hAnsi="Tahoma" w:cs="Tahoma"/>
      <w:sz w:val="16"/>
      <w:szCs w:val="18"/>
    </w:rPr>
  </w:style>
  <w:style w:type="character" w:customStyle="1" w:styleId="BalloonTextChar">
    <w:name w:val="Balloon Text Char"/>
    <w:basedOn w:val="DefaultParagraphFont"/>
    <w:link w:val="BalloonText"/>
    <w:uiPriority w:val="99"/>
    <w:semiHidden/>
    <w:rsid w:val="00322C71"/>
    <w:rPr>
      <w:rFonts w:ascii="Tahoma" w:hAnsi="Tahoma" w:cs="Tahoma"/>
      <w:sz w:val="16"/>
      <w:szCs w:val="18"/>
    </w:rPr>
  </w:style>
  <w:style w:type="paragraph" w:customStyle="1" w:styleId="EndNoteBibliographyTitle">
    <w:name w:val="EndNote Bibliography Title"/>
    <w:basedOn w:val="Normal"/>
    <w:link w:val="EndNoteBibliographyTitleChar"/>
    <w:rsid w:val="009A589E"/>
    <w:pPr>
      <w:spacing w:after="0"/>
      <w:jc w:val="center"/>
    </w:pPr>
    <w:rPr>
      <w:rFonts w:ascii="Times New Roman" w:hAnsi="Times New Roman" w:cs="Times New Roman"/>
      <w:noProof/>
      <w:sz w:val="22"/>
    </w:rPr>
  </w:style>
  <w:style w:type="character" w:customStyle="1" w:styleId="EndNoteBibliographyTitleChar">
    <w:name w:val="EndNote Bibliography Title Char"/>
    <w:basedOn w:val="DefaultParagraphFont"/>
    <w:link w:val="EndNoteBibliographyTitle"/>
    <w:rsid w:val="009A589E"/>
    <w:rPr>
      <w:rFonts w:ascii="Times New Roman" w:hAnsi="Times New Roman" w:cs="Times New Roman"/>
      <w:noProof/>
    </w:rPr>
  </w:style>
  <w:style w:type="paragraph" w:customStyle="1" w:styleId="EndNoteBibliography">
    <w:name w:val="EndNote Bibliography"/>
    <w:basedOn w:val="Normal"/>
    <w:link w:val="EndNoteBibliographyChar"/>
    <w:rsid w:val="009A589E"/>
    <w:pPr>
      <w:spacing w:line="360" w:lineRule="auto"/>
    </w:pPr>
    <w:rPr>
      <w:rFonts w:ascii="Times New Roman" w:hAnsi="Times New Roman" w:cs="Times New Roman"/>
      <w:noProof/>
      <w:sz w:val="22"/>
    </w:rPr>
  </w:style>
  <w:style w:type="character" w:customStyle="1" w:styleId="EndNoteBibliographyChar">
    <w:name w:val="EndNote Bibliography Char"/>
    <w:basedOn w:val="DefaultParagraphFont"/>
    <w:link w:val="EndNoteBibliography"/>
    <w:rsid w:val="009A589E"/>
    <w:rPr>
      <w:rFonts w:ascii="Times New Roman" w:hAnsi="Times New Roman" w:cs="Times New Roman"/>
      <w:noProof/>
    </w:rPr>
  </w:style>
  <w:style w:type="paragraph" w:styleId="ListParagraph">
    <w:name w:val="List Paragraph"/>
    <w:basedOn w:val="Normal"/>
    <w:uiPriority w:val="34"/>
    <w:qFormat/>
    <w:rsid w:val="00D60997"/>
    <w:pPr>
      <w:ind w:left="720"/>
      <w:contextualSpacing/>
    </w:pPr>
  </w:style>
  <w:style w:type="paragraph" w:styleId="Header">
    <w:name w:val="header"/>
    <w:basedOn w:val="Normal"/>
    <w:link w:val="HeaderChar"/>
    <w:uiPriority w:val="99"/>
    <w:unhideWhenUsed/>
    <w:rsid w:val="009B3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3F5"/>
  </w:style>
  <w:style w:type="paragraph" w:styleId="Footer">
    <w:name w:val="footer"/>
    <w:basedOn w:val="Normal"/>
    <w:link w:val="FooterChar"/>
    <w:uiPriority w:val="99"/>
    <w:unhideWhenUsed/>
    <w:rsid w:val="009B3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3F5"/>
  </w:style>
  <w:style w:type="character" w:styleId="LineNumber">
    <w:name w:val="line number"/>
    <w:basedOn w:val="DefaultParagraphFont"/>
    <w:uiPriority w:val="99"/>
    <w:semiHidden/>
    <w:unhideWhenUsed/>
    <w:rsid w:val="009B33F5"/>
  </w:style>
  <w:style w:type="paragraph" w:styleId="CommentSubject">
    <w:name w:val="annotation subject"/>
    <w:basedOn w:val="CommentText"/>
    <w:next w:val="CommentText"/>
    <w:link w:val="CommentSubjectChar"/>
    <w:uiPriority w:val="99"/>
    <w:semiHidden/>
    <w:unhideWhenUsed/>
    <w:rsid w:val="009B33F5"/>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9B33F5"/>
    <w:rPr>
      <w:rFonts w:ascii="Calibri" w:hAnsi="Calibri" w:cs="Times New Roman"/>
      <w:b/>
      <w:bCs/>
      <w:sz w:val="20"/>
      <w:szCs w:val="20"/>
    </w:rPr>
  </w:style>
  <w:style w:type="paragraph" w:styleId="Title">
    <w:name w:val="Title"/>
    <w:basedOn w:val="Normal"/>
    <w:next w:val="Normal"/>
    <w:link w:val="TitleChar"/>
    <w:uiPriority w:val="10"/>
    <w:qFormat/>
    <w:rsid w:val="00082DB8"/>
    <w:pPr>
      <w:spacing w:after="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082DB8"/>
    <w:rPr>
      <w:rFonts w:ascii="Times New Roman" w:eastAsiaTheme="majorEastAsia" w:hAnsi="Times New Roman" w:cstheme="majorBidi"/>
      <w:spacing w:val="-10"/>
      <w:kern w:val="28"/>
      <w:sz w:val="32"/>
      <w:szCs w:val="56"/>
    </w:rPr>
  </w:style>
  <w:style w:type="character" w:customStyle="1" w:styleId="Heading1Char">
    <w:name w:val="Heading 1 Char"/>
    <w:basedOn w:val="DefaultParagraphFont"/>
    <w:link w:val="Heading1"/>
    <w:uiPriority w:val="9"/>
    <w:rsid w:val="009C4CE8"/>
    <w:rPr>
      <w:rFonts w:ascii="Book Antiqua" w:eastAsiaTheme="majorEastAsia" w:hAnsi="Book Antiqua" w:cstheme="majorBidi"/>
      <w:b/>
      <w:sz w:val="24"/>
      <w:szCs w:val="32"/>
    </w:rPr>
  </w:style>
  <w:style w:type="character" w:customStyle="1" w:styleId="Heading2Char">
    <w:name w:val="Heading 2 Char"/>
    <w:basedOn w:val="DefaultParagraphFont"/>
    <w:link w:val="Heading2"/>
    <w:uiPriority w:val="9"/>
    <w:rsid w:val="003763D3"/>
    <w:rPr>
      <w:rFonts w:ascii="Times New Roman" w:eastAsiaTheme="majorEastAsia" w:hAnsi="Times New Roman" w:cstheme="majorBidi"/>
      <w:i/>
      <w:sz w:val="24"/>
      <w:szCs w:val="26"/>
    </w:rPr>
  </w:style>
  <w:style w:type="paragraph" w:styleId="NormalWeb">
    <w:name w:val="Normal (Web)"/>
    <w:basedOn w:val="Normal"/>
    <w:uiPriority w:val="99"/>
    <w:semiHidden/>
    <w:unhideWhenUsed/>
    <w:rsid w:val="00B90D50"/>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AA075D"/>
    <w:rPr>
      <w:color w:val="954F72" w:themeColor="followedHyperlink"/>
      <w:u w:val="single"/>
    </w:rPr>
  </w:style>
  <w:style w:type="paragraph" w:customStyle="1" w:styleId="msonormal0">
    <w:name w:val="msonormal"/>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63">
    <w:name w:val="xl63"/>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64">
    <w:name w:val="xl64"/>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5">
    <w:name w:val="xl65"/>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6">
    <w:name w:val="xl66"/>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67">
    <w:name w:val="xl67"/>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68">
    <w:name w:val="xl68"/>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9">
    <w:name w:val="xl69"/>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0">
    <w:name w:val="xl70"/>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71">
    <w:name w:val="xl71"/>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72">
    <w:name w:val="xl72"/>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73">
    <w:name w:val="xl73"/>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74">
    <w:name w:val="xl74"/>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75">
    <w:name w:val="xl75"/>
    <w:basedOn w:val="Normal"/>
    <w:rsid w:val="0095288A"/>
    <w:pP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76">
    <w:name w:val="xl76"/>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77">
    <w:name w:val="xl77"/>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78">
    <w:name w:val="xl78"/>
    <w:basedOn w:val="Normal"/>
    <w:rsid w:val="0095288A"/>
    <w:pPr>
      <w:spacing w:before="100" w:beforeAutospacing="1" w:after="100" w:afterAutospacing="1" w:line="240" w:lineRule="auto"/>
    </w:pPr>
    <w:rPr>
      <w:rFonts w:ascii="Times New Roman" w:eastAsia="Times New Roman" w:hAnsi="Times New Roman" w:cs="Times New Roman"/>
      <w:szCs w:val="24"/>
    </w:rPr>
  </w:style>
  <w:style w:type="paragraph" w:customStyle="1" w:styleId="xl79">
    <w:name w:val="xl79"/>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80">
    <w:name w:val="xl80"/>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81">
    <w:name w:val="xl81"/>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color w:val="FF0000"/>
      <w:szCs w:val="24"/>
    </w:rPr>
  </w:style>
  <w:style w:type="paragraph" w:customStyle="1" w:styleId="xl82">
    <w:name w:val="xl82"/>
    <w:basedOn w:val="Normal"/>
    <w:rsid w:val="0095288A"/>
    <w:pPr>
      <w:spacing w:before="100" w:beforeAutospacing="1" w:after="100" w:afterAutospacing="1" w:line="240" w:lineRule="auto"/>
    </w:pPr>
    <w:rPr>
      <w:rFonts w:ascii="Times New Roman" w:eastAsia="Times New Roman" w:hAnsi="Times New Roman" w:cs="Times New Roman"/>
      <w:color w:val="FF0000"/>
      <w:szCs w:val="24"/>
    </w:rPr>
  </w:style>
  <w:style w:type="paragraph" w:customStyle="1" w:styleId="xl83">
    <w:name w:val="xl83"/>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color w:val="FF0000"/>
      <w:szCs w:val="24"/>
    </w:rPr>
  </w:style>
  <w:style w:type="paragraph" w:customStyle="1" w:styleId="xl84">
    <w:name w:val="xl84"/>
    <w:basedOn w:val="Normal"/>
    <w:rsid w:val="0095288A"/>
    <w:pPr>
      <w:spacing w:before="100" w:beforeAutospacing="1" w:after="100" w:afterAutospacing="1" w:line="240" w:lineRule="auto"/>
    </w:pPr>
    <w:rPr>
      <w:rFonts w:ascii="Times New Roman" w:eastAsia="Times New Roman" w:hAnsi="Times New Roman" w:cs="Times New Roman"/>
      <w:b/>
      <w:bCs/>
      <w:color w:val="FF0000"/>
      <w:szCs w:val="24"/>
    </w:rPr>
  </w:style>
  <w:style w:type="paragraph" w:customStyle="1" w:styleId="xl85">
    <w:name w:val="xl85"/>
    <w:basedOn w:val="Normal"/>
    <w:rsid w:val="0095288A"/>
    <w:pPr>
      <w:spacing w:before="100" w:beforeAutospacing="1" w:after="100" w:afterAutospacing="1" w:line="240" w:lineRule="auto"/>
    </w:pPr>
    <w:rPr>
      <w:rFonts w:ascii="Times New Roman" w:eastAsia="Times New Roman" w:hAnsi="Times New Roman" w:cs="Times New Roman"/>
      <w:b/>
      <w:bCs/>
      <w:szCs w:val="24"/>
    </w:rPr>
  </w:style>
  <w:style w:type="paragraph" w:customStyle="1" w:styleId="xl86">
    <w:name w:val="xl86"/>
    <w:basedOn w:val="Normal"/>
    <w:rsid w:val="0095288A"/>
    <w:pP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87">
    <w:name w:val="xl87"/>
    <w:basedOn w:val="Normal"/>
    <w:rsid w:val="0095288A"/>
    <w:pPr>
      <w:spacing w:before="100" w:beforeAutospacing="1" w:after="100" w:afterAutospacing="1" w:line="240" w:lineRule="auto"/>
    </w:pPr>
    <w:rPr>
      <w:rFonts w:ascii="Times New Roman" w:eastAsia="Times New Roman" w:hAnsi="Times New Roman" w:cs="Times New Roman"/>
      <w:b/>
      <w:bCs/>
      <w:szCs w:val="24"/>
    </w:rPr>
  </w:style>
  <w:style w:type="paragraph" w:customStyle="1" w:styleId="xl88">
    <w:name w:val="xl88"/>
    <w:basedOn w:val="Normal"/>
    <w:rsid w:val="0095288A"/>
    <w:pPr>
      <w:shd w:val="clear" w:color="000000" w:fill="FDE9D9"/>
      <w:spacing w:before="100" w:beforeAutospacing="1" w:after="100" w:afterAutospacing="1" w:line="240" w:lineRule="auto"/>
      <w:textAlignment w:val="center"/>
    </w:pPr>
    <w:rPr>
      <w:rFonts w:ascii="Times New Roman" w:eastAsia="Times New Roman" w:hAnsi="Times New Roman" w:cs="Times New Roman"/>
      <w:szCs w:val="24"/>
    </w:rPr>
  </w:style>
  <w:style w:type="paragraph" w:customStyle="1" w:styleId="xl89">
    <w:name w:val="xl89"/>
    <w:basedOn w:val="Normal"/>
    <w:rsid w:val="0095288A"/>
    <w:pPr>
      <w:pBdr>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90">
    <w:name w:val="xl90"/>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1">
    <w:name w:val="xl91"/>
    <w:basedOn w:val="Normal"/>
    <w:rsid w:val="0095288A"/>
    <w:pPr>
      <w:pBdr>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92">
    <w:name w:val="xl92"/>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3">
    <w:name w:val="xl93"/>
    <w:basedOn w:val="Normal"/>
    <w:rsid w:val="0095288A"/>
    <w:pPr>
      <w:pBdr>
        <w:top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4">
    <w:name w:val="xl94"/>
    <w:basedOn w:val="Normal"/>
    <w:rsid w:val="0095288A"/>
    <w:pPr>
      <w:pBdr>
        <w:top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95">
    <w:name w:val="xl95"/>
    <w:basedOn w:val="Normal"/>
    <w:rsid w:val="0095288A"/>
    <w:pPr>
      <w:pBdr>
        <w:top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6">
    <w:name w:val="xl96"/>
    <w:basedOn w:val="Normal"/>
    <w:rsid w:val="0095288A"/>
    <w:pPr>
      <w:pBdr>
        <w:top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97">
    <w:name w:val="xl97"/>
    <w:basedOn w:val="Normal"/>
    <w:rsid w:val="0095288A"/>
    <w:pPr>
      <w:pBdr>
        <w:top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8">
    <w:name w:val="xl98"/>
    <w:basedOn w:val="Normal"/>
    <w:rsid w:val="0095288A"/>
    <w:pPr>
      <w:pBdr>
        <w:top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99">
    <w:name w:val="xl99"/>
    <w:basedOn w:val="Normal"/>
    <w:rsid w:val="0095288A"/>
    <w:pPr>
      <w:pBdr>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100">
    <w:name w:val="xl100"/>
    <w:basedOn w:val="Normal"/>
    <w:rsid w:val="0095288A"/>
    <w:pPr>
      <w:pBdr>
        <w:top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101">
    <w:name w:val="xl101"/>
    <w:basedOn w:val="Normal"/>
    <w:rsid w:val="0095288A"/>
    <w:pPr>
      <w:pBdr>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color w:val="FF0000"/>
      <w:szCs w:val="24"/>
    </w:rPr>
  </w:style>
  <w:style w:type="paragraph" w:customStyle="1" w:styleId="xl102">
    <w:name w:val="xl102"/>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b/>
      <w:bCs/>
      <w:color w:val="FF0000"/>
      <w:szCs w:val="24"/>
    </w:rPr>
  </w:style>
  <w:style w:type="paragraph" w:customStyle="1" w:styleId="xl103">
    <w:name w:val="xl103"/>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b/>
      <w:bCs/>
      <w:szCs w:val="24"/>
    </w:rPr>
  </w:style>
  <w:style w:type="paragraph" w:customStyle="1" w:styleId="xl104">
    <w:name w:val="xl104"/>
    <w:basedOn w:val="Normal"/>
    <w:rsid w:val="0095288A"/>
    <w:pPr>
      <w:pBdr>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Cs w:val="24"/>
    </w:rPr>
  </w:style>
  <w:style w:type="paragraph" w:customStyle="1" w:styleId="xl105">
    <w:name w:val="xl105"/>
    <w:basedOn w:val="Normal"/>
    <w:rsid w:val="0095288A"/>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106">
    <w:name w:val="xl106"/>
    <w:basedOn w:val="Normal"/>
    <w:rsid w:val="0095288A"/>
    <w:pPr>
      <w:pBdr>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107">
    <w:name w:val="xl107"/>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08">
    <w:name w:val="xl108"/>
    <w:basedOn w:val="Normal"/>
    <w:rsid w:val="0095288A"/>
    <w:pPr>
      <w:pBdr>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09">
    <w:name w:val="xl109"/>
    <w:basedOn w:val="Normal"/>
    <w:rsid w:val="0095288A"/>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110">
    <w:name w:val="xl110"/>
    <w:basedOn w:val="Normal"/>
    <w:rsid w:val="0095288A"/>
    <w:pPr>
      <w:pBdr>
        <w:top w:val="single" w:sz="4" w:space="0" w:color="auto"/>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111">
    <w:name w:val="xl111"/>
    <w:basedOn w:val="Normal"/>
    <w:rsid w:val="009528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12">
    <w:name w:val="xl112"/>
    <w:basedOn w:val="Normal"/>
    <w:rsid w:val="0095288A"/>
    <w:pPr>
      <w:pBdr>
        <w:top w:val="single" w:sz="4" w:space="0" w:color="auto"/>
        <w:bottom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Cs w:val="24"/>
    </w:rPr>
  </w:style>
  <w:style w:type="paragraph" w:customStyle="1" w:styleId="xl113">
    <w:name w:val="xl113"/>
    <w:basedOn w:val="Normal"/>
    <w:rsid w:val="009528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14">
    <w:name w:val="xl114"/>
    <w:basedOn w:val="Normal"/>
    <w:rsid w:val="009528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15">
    <w:name w:val="xl115"/>
    <w:basedOn w:val="Normal"/>
    <w:rsid w:val="0095288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95288A"/>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styleId="Strong">
    <w:name w:val="Strong"/>
    <w:basedOn w:val="DefaultParagraphFont"/>
    <w:qFormat/>
    <w:rsid w:val="0095288A"/>
    <w:rPr>
      <w:b/>
      <w:bCs/>
    </w:rPr>
  </w:style>
  <w:style w:type="paragraph" w:customStyle="1" w:styleId="helptext2">
    <w:name w:val="helptext2"/>
    <w:basedOn w:val="Normal"/>
    <w:rsid w:val="0095288A"/>
    <w:pPr>
      <w:spacing w:before="75" w:after="75" w:line="210" w:lineRule="atLeast"/>
      <w:textAlignment w:val="bottom"/>
    </w:pPr>
    <w:rPr>
      <w:rFonts w:ascii="Verdana" w:eastAsia="Times New Roman" w:hAnsi="Verdana" w:cs="Times New Roman"/>
      <w:sz w:val="17"/>
      <w:szCs w:val="17"/>
    </w:rPr>
  </w:style>
  <w:style w:type="character" w:styleId="Emphasis">
    <w:name w:val="Emphasis"/>
    <w:basedOn w:val="DefaultParagraphFont"/>
    <w:qFormat/>
    <w:rsid w:val="0095288A"/>
    <w:rPr>
      <w:i/>
      <w:iCs/>
    </w:rPr>
  </w:style>
  <w:style w:type="paragraph" w:customStyle="1" w:styleId="1">
    <w:name w:val="正文1"/>
    <w:uiPriority w:val="99"/>
    <w:rsid w:val="00630F30"/>
    <w:pPr>
      <w:spacing w:after="0" w:line="276" w:lineRule="auto"/>
    </w:pPr>
    <w:rPr>
      <w:rFonts w:ascii="Arial" w:hAnsi="Arial" w:cs="Arial"/>
      <w:color w:val="000000"/>
      <w:szCs w:val="20"/>
      <w:lang w:val="pl-PL" w:eastAsia="pl-PL"/>
    </w:rPr>
  </w:style>
  <w:style w:type="table" w:styleId="TableGrid">
    <w:name w:val="Table Grid"/>
    <w:basedOn w:val="TableNormal"/>
    <w:uiPriority w:val="39"/>
    <w:rsid w:val="009E11D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15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HTMLPreformattedChar">
    <w:name w:val="HTML Preformatted Char"/>
    <w:basedOn w:val="DefaultParagraphFont"/>
    <w:link w:val="HTMLPreformatted"/>
    <w:uiPriority w:val="99"/>
    <w:rsid w:val="00315F6B"/>
    <w:rPr>
      <w:rFonts w:ascii="Courier New" w:eastAsia="Times New Roman" w:hAnsi="Courier New" w:cs="Courier New"/>
      <w:sz w:val="20"/>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34171">
      <w:bodyDiv w:val="1"/>
      <w:marLeft w:val="0"/>
      <w:marRight w:val="0"/>
      <w:marTop w:val="0"/>
      <w:marBottom w:val="0"/>
      <w:divBdr>
        <w:top w:val="none" w:sz="0" w:space="0" w:color="auto"/>
        <w:left w:val="none" w:sz="0" w:space="0" w:color="auto"/>
        <w:bottom w:val="none" w:sz="0" w:space="0" w:color="auto"/>
        <w:right w:val="none" w:sz="0" w:space="0" w:color="auto"/>
      </w:divBdr>
    </w:div>
    <w:div w:id="112486363">
      <w:bodyDiv w:val="1"/>
      <w:marLeft w:val="0"/>
      <w:marRight w:val="0"/>
      <w:marTop w:val="0"/>
      <w:marBottom w:val="0"/>
      <w:divBdr>
        <w:top w:val="none" w:sz="0" w:space="0" w:color="auto"/>
        <w:left w:val="none" w:sz="0" w:space="0" w:color="auto"/>
        <w:bottom w:val="none" w:sz="0" w:space="0" w:color="auto"/>
        <w:right w:val="none" w:sz="0" w:space="0" w:color="auto"/>
      </w:divBdr>
    </w:div>
    <w:div w:id="166678449">
      <w:bodyDiv w:val="1"/>
      <w:marLeft w:val="0"/>
      <w:marRight w:val="0"/>
      <w:marTop w:val="0"/>
      <w:marBottom w:val="0"/>
      <w:divBdr>
        <w:top w:val="none" w:sz="0" w:space="0" w:color="auto"/>
        <w:left w:val="none" w:sz="0" w:space="0" w:color="auto"/>
        <w:bottom w:val="none" w:sz="0" w:space="0" w:color="auto"/>
        <w:right w:val="none" w:sz="0" w:space="0" w:color="auto"/>
      </w:divBdr>
    </w:div>
    <w:div w:id="173955164">
      <w:bodyDiv w:val="1"/>
      <w:marLeft w:val="0"/>
      <w:marRight w:val="0"/>
      <w:marTop w:val="0"/>
      <w:marBottom w:val="0"/>
      <w:divBdr>
        <w:top w:val="none" w:sz="0" w:space="0" w:color="auto"/>
        <w:left w:val="none" w:sz="0" w:space="0" w:color="auto"/>
        <w:bottom w:val="none" w:sz="0" w:space="0" w:color="auto"/>
        <w:right w:val="none" w:sz="0" w:space="0" w:color="auto"/>
      </w:divBdr>
    </w:div>
    <w:div w:id="179509197">
      <w:bodyDiv w:val="1"/>
      <w:marLeft w:val="0"/>
      <w:marRight w:val="0"/>
      <w:marTop w:val="0"/>
      <w:marBottom w:val="0"/>
      <w:divBdr>
        <w:top w:val="none" w:sz="0" w:space="0" w:color="auto"/>
        <w:left w:val="none" w:sz="0" w:space="0" w:color="auto"/>
        <w:bottom w:val="none" w:sz="0" w:space="0" w:color="auto"/>
        <w:right w:val="none" w:sz="0" w:space="0" w:color="auto"/>
      </w:divBdr>
    </w:div>
    <w:div w:id="265581055">
      <w:bodyDiv w:val="1"/>
      <w:marLeft w:val="0"/>
      <w:marRight w:val="0"/>
      <w:marTop w:val="0"/>
      <w:marBottom w:val="0"/>
      <w:divBdr>
        <w:top w:val="none" w:sz="0" w:space="0" w:color="auto"/>
        <w:left w:val="none" w:sz="0" w:space="0" w:color="auto"/>
        <w:bottom w:val="none" w:sz="0" w:space="0" w:color="auto"/>
        <w:right w:val="none" w:sz="0" w:space="0" w:color="auto"/>
      </w:divBdr>
    </w:div>
    <w:div w:id="316808878">
      <w:bodyDiv w:val="1"/>
      <w:marLeft w:val="0"/>
      <w:marRight w:val="0"/>
      <w:marTop w:val="0"/>
      <w:marBottom w:val="0"/>
      <w:divBdr>
        <w:top w:val="none" w:sz="0" w:space="0" w:color="auto"/>
        <w:left w:val="none" w:sz="0" w:space="0" w:color="auto"/>
        <w:bottom w:val="none" w:sz="0" w:space="0" w:color="auto"/>
        <w:right w:val="none" w:sz="0" w:space="0" w:color="auto"/>
      </w:divBdr>
    </w:div>
    <w:div w:id="402217944">
      <w:bodyDiv w:val="1"/>
      <w:marLeft w:val="0"/>
      <w:marRight w:val="0"/>
      <w:marTop w:val="0"/>
      <w:marBottom w:val="0"/>
      <w:divBdr>
        <w:top w:val="none" w:sz="0" w:space="0" w:color="auto"/>
        <w:left w:val="none" w:sz="0" w:space="0" w:color="auto"/>
        <w:bottom w:val="none" w:sz="0" w:space="0" w:color="auto"/>
        <w:right w:val="none" w:sz="0" w:space="0" w:color="auto"/>
      </w:divBdr>
    </w:div>
    <w:div w:id="463431788">
      <w:bodyDiv w:val="1"/>
      <w:marLeft w:val="0"/>
      <w:marRight w:val="0"/>
      <w:marTop w:val="0"/>
      <w:marBottom w:val="0"/>
      <w:divBdr>
        <w:top w:val="none" w:sz="0" w:space="0" w:color="auto"/>
        <w:left w:val="none" w:sz="0" w:space="0" w:color="auto"/>
        <w:bottom w:val="none" w:sz="0" w:space="0" w:color="auto"/>
        <w:right w:val="none" w:sz="0" w:space="0" w:color="auto"/>
      </w:divBdr>
    </w:div>
    <w:div w:id="489760379">
      <w:bodyDiv w:val="1"/>
      <w:marLeft w:val="0"/>
      <w:marRight w:val="0"/>
      <w:marTop w:val="0"/>
      <w:marBottom w:val="0"/>
      <w:divBdr>
        <w:top w:val="none" w:sz="0" w:space="0" w:color="auto"/>
        <w:left w:val="none" w:sz="0" w:space="0" w:color="auto"/>
        <w:bottom w:val="none" w:sz="0" w:space="0" w:color="auto"/>
        <w:right w:val="none" w:sz="0" w:space="0" w:color="auto"/>
      </w:divBdr>
    </w:div>
    <w:div w:id="537667241">
      <w:bodyDiv w:val="1"/>
      <w:marLeft w:val="0"/>
      <w:marRight w:val="0"/>
      <w:marTop w:val="0"/>
      <w:marBottom w:val="0"/>
      <w:divBdr>
        <w:top w:val="none" w:sz="0" w:space="0" w:color="auto"/>
        <w:left w:val="none" w:sz="0" w:space="0" w:color="auto"/>
        <w:bottom w:val="none" w:sz="0" w:space="0" w:color="auto"/>
        <w:right w:val="none" w:sz="0" w:space="0" w:color="auto"/>
      </w:divBdr>
    </w:div>
    <w:div w:id="605501762">
      <w:bodyDiv w:val="1"/>
      <w:marLeft w:val="0"/>
      <w:marRight w:val="0"/>
      <w:marTop w:val="0"/>
      <w:marBottom w:val="0"/>
      <w:divBdr>
        <w:top w:val="none" w:sz="0" w:space="0" w:color="auto"/>
        <w:left w:val="none" w:sz="0" w:space="0" w:color="auto"/>
        <w:bottom w:val="none" w:sz="0" w:space="0" w:color="auto"/>
        <w:right w:val="none" w:sz="0" w:space="0" w:color="auto"/>
      </w:divBdr>
    </w:div>
    <w:div w:id="615209554">
      <w:bodyDiv w:val="1"/>
      <w:marLeft w:val="0"/>
      <w:marRight w:val="0"/>
      <w:marTop w:val="0"/>
      <w:marBottom w:val="0"/>
      <w:divBdr>
        <w:top w:val="none" w:sz="0" w:space="0" w:color="auto"/>
        <w:left w:val="none" w:sz="0" w:space="0" w:color="auto"/>
        <w:bottom w:val="none" w:sz="0" w:space="0" w:color="auto"/>
        <w:right w:val="none" w:sz="0" w:space="0" w:color="auto"/>
      </w:divBdr>
    </w:div>
    <w:div w:id="668024762">
      <w:bodyDiv w:val="1"/>
      <w:marLeft w:val="0"/>
      <w:marRight w:val="0"/>
      <w:marTop w:val="0"/>
      <w:marBottom w:val="0"/>
      <w:divBdr>
        <w:top w:val="none" w:sz="0" w:space="0" w:color="auto"/>
        <w:left w:val="none" w:sz="0" w:space="0" w:color="auto"/>
        <w:bottom w:val="none" w:sz="0" w:space="0" w:color="auto"/>
        <w:right w:val="none" w:sz="0" w:space="0" w:color="auto"/>
      </w:divBdr>
    </w:div>
    <w:div w:id="674890245">
      <w:bodyDiv w:val="1"/>
      <w:marLeft w:val="0"/>
      <w:marRight w:val="0"/>
      <w:marTop w:val="0"/>
      <w:marBottom w:val="0"/>
      <w:divBdr>
        <w:top w:val="none" w:sz="0" w:space="0" w:color="auto"/>
        <w:left w:val="none" w:sz="0" w:space="0" w:color="auto"/>
        <w:bottom w:val="none" w:sz="0" w:space="0" w:color="auto"/>
        <w:right w:val="none" w:sz="0" w:space="0" w:color="auto"/>
      </w:divBdr>
    </w:div>
    <w:div w:id="674957827">
      <w:bodyDiv w:val="1"/>
      <w:marLeft w:val="0"/>
      <w:marRight w:val="0"/>
      <w:marTop w:val="0"/>
      <w:marBottom w:val="0"/>
      <w:divBdr>
        <w:top w:val="none" w:sz="0" w:space="0" w:color="auto"/>
        <w:left w:val="none" w:sz="0" w:space="0" w:color="auto"/>
        <w:bottom w:val="none" w:sz="0" w:space="0" w:color="auto"/>
        <w:right w:val="none" w:sz="0" w:space="0" w:color="auto"/>
      </w:divBdr>
    </w:div>
    <w:div w:id="778329721">
      <w:bodyDiv w:val="1"/>
      <w:marLeft w:val="0"/>
      <w:marRight w:val="0"/>
      <w:marTop w:val="0"/>
      <w:marBottom w:val="0"/>
      <w:divBdr>
        <w:top w:val="none" w:sz="0" w:space="0" w:color="auto"/>
        <w:left w:val="none" w:sz="0" w:space="0" w:color="auto"/>
        <w:bottom w:val="none" w:sz="0" w:space="0" w:color="auto"/>
        <w:right w:val="none" w:sz="0" w:space="0" w:color="auto"/>
      </w:divBdr>
    </w:div>
    <w:div w:id="820998428">
      <w:bodyDiv w:val="1"/>
      <w:marLeft w:val="0"/>
      <w:marRight w:val="0"/>
      <w:marTop w:val="0"/>
      <w:marBottom w:val="0"/>
      <w:divBdr>
        <w:top w:val="none" w:sz="0" w:space="0" w:color="auto"/>
        <w:left w:val="none" w:sz="0" w:space="0" w:color="auto"/>
        <w:bottom w:val="none" w:sz="0" w:space="0" w:color="auto"/>
        <w:right w:val="none" w:sz="0" w:space="0" w:color="auto"/>
      </w:divBdr>
    </w:div>
    <w:div w:id="835539984">
      <w:bodyDiv w:val="1"/>
      <w:marLeft w:val="0"/>
      <w:marRight w:val="0"/>
      <w:marTop w:val="0"/>
      <w:marBottom w:val="0"/>
      <w:divBdr>
        <w:top w:val="none" w:sz="0" w:space="0" w:color="auto"/>
        <w:left w:val="none" w:sz="0" w:space="0" w:color="auto"/>
        <w:bottom w:val="none" w:sz="0" w:space="0" w:color="auto"/>
        <w:right w:val="none" w:sz="0" w:space="0" w:color="auto"/>
      </w:divBdr>
    </w:div>
    <w:div w:id="839008978">
      <w:bodyDiv w:val="1"/>
      <w:marLeft w:val="0"/>
      <w:marRight w:val="0"/>
      <w:marTop w:val="0"/>
      <w:marBottom w:val="0"/>
      <w:divBdr>
        <w:top w:val="none" w:sz="0" w:space="0" w:color="auto"/>
        <w:left w:val="none" w:sz="0" w:space="0" w:color="auto"/>
        <w:bottom w:val="none" w:sz="0" w:space="0" w:color="auto"/>
        <w:right w:val="none" w:sz="0" w:space="0" w:color="auto"/>
      </w:divBdr>
    </w:div>
    <w:div w:id="843472542">
      <w:bodyDiv w:val="1"/>
      <w:marLeft w:val="0"/>
      <w:marRight w:val="0"/>
      <w:marTop w:val="0"/>
      <w:marBottom w:val="0"/>
      <w:divBdr>
        <w:top w:val="none" w:sz="0" w:space="0" w:color="auto"/>
        <w:left w:val="none" w:sz="0" w:space="0" w:color="auto"/>
        <w:bottom w:val="none" w:sz="0" w:space="0" w:color="auto"/>
        <w:right w:val="none" w:sz="0" w:space="0" w:color="auto"/>
      </w:divBdr>
    </w:div>
    <w:div w:id="899826343">
      <w:bodyDiv w:val="1"/>
      <w:marLeft w:val="0"/>
      <w:marRight w:val="0"/>
      <w:marTop w:val="0"/>
      <w:marBottom w:val="0"/>
      <w:divBdr>
        <w:top w:val="none" w:sz="0" w:space="0" w:color="auto"/>
        <w:left w:val="none" w:sz="0" w:space="0" w:color="auto"/>
        <w:bottom w:val="none" w:sz="0" w:space="0" w:color="auto"/>
        <w:right w:val="none" w:sz="0" w:space="0" w:color="auto"/>
      </w:divBdr>
    </w:div>
    <w:div w:id="924607209">
      <w:bodyDiv w:val="1"/>
      <w:marLeft w:val="0"/>
      <w:marRight w:val="0"/>
      <w:marTop w:val="0"/>
      <w:marBottom w:val="0"/>
      <w:divBdr>
        <w:top w:val="none" w:sz="0" w:space="0" w:color="auto"/>
        <w:left w:val="none" w:sz="0" w:space="0" w:color="auto"/>
        <w:bottom w:val="none" w:sz="0" w:space="0" w:color="auto"/>
        <w:right w:val="none" w:sz="0" w:space="0" w:color="auto"/>
      </w:divBdr>
    </w:div>
    <w:div w:id="1071272162">
      <w:bodyDiv w:val="1"/>
      <w:marLeft w:val="0"/>
      <w:marRight w:val="0"/>
      <w:marTop w:val="0"/>
      <w:marBottom w:val="0"/>
      <w:divBdr>
        <w:top w:val="none" w:sz="0" w:space="0" w:color="auto"/>
        <w:left w:val="none" w:sz="0" w:space="0" w:color="auto"/>
        <w:bottom w:val="none" w:sz="0" w:space="0" w:color="auto"/>
        <w:right w:val="none" w:sz="0" w:space="0" w:color="auto"/>
      </w:divBdr>
    </w:div>
    <w:div w:id="1187718527">
      <w:bodyDiv w:val="1"/>
      <w:marLeft w:val="0"/>
      <w:marRight w:val="0"/>
      <w:marTop w:val="0"/>
      <w:marBottom w:val="0"/>
      <w:divBdr>
        <w:top w:val="none" w:sz="0" w:space="0" w:color="auto"/>
        <w:left w:val="none" w:sz="0" w:space="0" w:color="auto"/>
        <w:bottom w:val="none" w:sz="0" w:space="0" w:color="auto"/>
        <w:right w:val="none" w:sz="0" w:space="0" w:color="auto"/>
      </w:divBdr>
    </w:div>
    <w:div w:id="1289242899">
      <w:bodyDiv w:val="1"/>
      <w:marLeft w:val="0"/>
      <w:marRight w:val="0"/>
      <w:marTop w:val="0"/>
      <w:marBottom w:val="0"/>
      <w:divBdr>
        <w:top w:val="none" w:sz="0" w:space="0" w:color="auto"/>
        <w:left w:val="none" w:sz="0" w:space="0" w:color="auto"/>
        <w:bottom w:val="none" w:sz="0" w:space="0" w:color="auto"/>
        <w:right w:val="none" w:sz="0" w:space="0" w:color="auto"/>
      </w:divBdr>
    </w:div>
    <w:div w:id="1292593410">
      <w:bodyDiv w:val="1"/>
      <w:marLeft w:val="0"/>
      <w:marRight w:val="0"/>
      <w:marTop w:val="0"/>
      <w:marBottom w:val="0"/>
      <w:divBdr>
        <w:top w:val="none" w:sz="0" w:space="0" w:color="auto"/>
        <w:left w:val="none" w:sz="0" w:space="0" w:color="auto"/>
        <w:bottom w:val="none" w:sz="0" w:space="0" w:color="auto"/>
        <w:right w:val="none" w:sz="0" w:space="0" w:color="auto"/>
      </w:divBdr>
    </w:div>
    <w:div w:id="1338846010">
      <w:bodyDiv w:val="1"/>
      <w:marLeft w:val="0"/>
      <w:marRight w:val="0"/>
      <w:marTop w:val="0"/>
      <w:marBottom w:val="0"/>
      <w:divBdr>
        <w:top w:val="none" w:sz="0" w:space="0" w:color="auto"/>
        <w:left w:val="none" w:sz="0" w:space="0" w:color="auto"/>
        <w:bottom w:val="none" w:sz="0" w:space="0" w:color="auto"/>
        <w:right w:val="none" w:sz="0" w:space="0" w:color="auto"/>
      </w:divBdr>
    </w:div>
    <w:div w:id="1376931597">
      <w:bodyDiv w:val="1"/>
      <w:marLeft w:val="0"/>
      <w:marRight w:val="0"/>
      <w:marTop w:val="0"/>
      <w:marBottom w:val="0"/>
      <w:divBdr>
        <w:top w:val="none" w:sz="0" w:space="0" w:color="auto"/>
        <w:left w:val="none" w:sz="0" w:space="0" w:color="auto"/>
        <w:bottom w:val="none" w:sz="0" w:space="0" w:color="auto"/>
        <w:right w:val="none" w:sz="0" w:space="0" w:color="auto"/>
      </w:divBdr>
    </w:div>
    <w:div w:id="1454326495">
      <w:bodyDiv w:val="1"/>
      <w:marLeft w:val="0"/>
      <w:marRight w:val="0"/>
      <w:marTop w:val="0"/>
      <w:marBottom w:val="0"/>
      <w:divBdr>
        <w:top w:val="none" w:sz="0" w:space="0" w:color="auto"/>
        <w:left w:val="none" w:sz="0" w:space="0" w:color="auto"/>
        <w:bottom w:val="none" w:sz="0" w:space="0" w:color="auto"/>
        <w:right w:val="none" w:sz="0" w:space="0" w:color="auto"/>
      </w:divBdr>
    </w:div>
    <w:div w:id="1456563199">
      <w:bodyDiv w:val="1"/>
      <w:marLeft w:val="0"/>
      <w:marRight w:val="0"/>
      <w:marTop w:val="0"/>
      <w:marBottom w:val="0"/>
      <w:divBdr>
        <w:top w:val="none" w:sz="0" w:space="0" w:color="auto"/>
        <w:left w:val="none" w:sz="0" w:space="0" w:color="auto"/>
        <w:bottom w:val="none" w:sz="0" w:space="0" w:color="auto"/>
        <w:right w:val="none" w:sz="0" w:space="0" w:color="auto"/>
      </w:divBdr>
    </w:div>
    <w:div w:id="1481120824">
      <w:bodyDiv w:val="1"/>
      <w:marLeft w:val="0"/>
      <w:marRight w:val="0"/>
      <w:marTop w:val="0"/>
      <w:marBottom w:val="0"/>
      <w:divBdr>
        <w:top w:val="none" w:sz="0" w:space="0" w:color="auto"/>
        <w:left w:val="none" w:sz="0" w:space="0" w:color="auto"/>
        <w:bottom w:val="none" w:sz="0" w:space="0" w:color="auto"/>
        <w:right w:val="none" w:sz="0" w:space="0" w:color="auto"/>
      </w:divBdr>
    </w:div>
    <w:div w:id="1549758453">
      <w:bodyDiv w:val="1"/>
      <w:marLeft w:val="0"/>
      <w:marRight w:val="0"/>
      <w:marTop w:val="0"/>
      <w:marBottom w:val="0"/>
      <w:divBdr>
        <w:top w:val="none" w:sz="0" w:space="0" w:color="auto"/>
        <w:left w:val="none" w:sz="0" w:space="0" w:color="auto"/>
        <w:bottom w:val="none" w:sz="0" w:space="0" w:color="auto"/>
        <w:right w:val="none" w:sz="0" w:space="0" w:color="auto"/>
      </w:divBdr>
    </w:div>
    <w:div w:id="1564562059">
      <w:bodyDiv w:val="1"/>
      <w:marLeft w:val="0"/>
      <w:marRight w:val="0"/>
      <w:marTop w:val="0"/>
      <w:marBottom w:val="0"/>
      <w:divBdr>
        <w:top w:val="none" w:sz="0" w:space="0" w:color="auto"/>
        <w:left w:val="none" w:sz="0" w:space="0" w:color="auto"/>
        <w:bottom w:val="none" w:sz="0" w:space="0" w:color="auto"/>
        <w:right w:val="none" w:sz="0" w:space="0" w:color="auto"/>
      </w:divBdr>
    </w:div>
    <w:div w:id="1585063430">
      <w:bodyDiv w:val="1"/>
      <w:marLeft w:val="0"/>
      <w:marRight w:val="0"/>
      <w:marTop w:val="0"/>
      <w:marBottom w:val="0"/>
      <w:divBdr>
        <w:top w:val="none" w:sz="0" w:space="0" w:color="auto"/>
        <w:left w:val="none" w:sz="0" w:space="0" w:color="auto"/>
        <w:bottom w:val="none" w:sz="0" w:space="0" w:color="auto"/>
        <w:right w:val="none" w:sz="0" w:space="0" w:color="auto"/>
      </w:divBdr>
    </w:div>
    <w:div w:id="1648558166">
      <w:bodyDiv w:val="1"/>
      <w:marLeft w:val="0"/>
      <w:marRight w:val="0"/>
      <w:marTop w:val="0"/>
      <w:marBottom w:val="0"/>
      <w:divBdr>
        <w:top w:val="none" w:sz="0" w:space="0" w:color="auto"/>
        <w:left w:val="none" w:sz="0" w:space="0" w:color="auto"/>
        <w:bottom w:val="none" w:sz="0" w:space="0" w:color="auto"/>
        <w:right w:val="none" w:sz="0" w:space="0" w:color="auto"/>
      </w:divBdr>
    </w:div>
    <w:div w:id="1655990122">
      <w:bodyDiv w:val="1"/>
      <w:marLeft w:val="0"/>
      <w:marRight w:val="0"/>
      <w:marTop w:val="0"/>
      <w:marBottom w:val="0"/>
      <w:divBdr>
        <w:top w:val="none" w:sz="0" w:space="0" w:color="auto"/>
        <w:left w:val="none" w:sz="0" w:space="0" w:color="auto"/>
        <w:bottom w:val="none" w:sz="0" w:space="0" w:color="auto"/>
        <w:right w:val="none" w:sz="0" w:space="0" w:color="auto"/>
      </w:divBdr>
    </w:div>
    <w:div w:id="1898542555">
      <w:bodyDiv w:val="1"/>
      <w:marLeft w:val="0"/>
      <w:marRight w:val="0"/>
      <w:marTop w:val="0"/>
      <w:marBottom w:val="0"/>
      <w:divBdr>
        <w:top w:val="none" w:sz="0" w:space="0" w:color="auto"/>
        <w:left w:val="none" w:sz="0" w:space="0" w:color="auto"/>
        <w:bottom w:val="none" w:sz="0" w:space="0" w:color="auto"/>
        <w:right w:val="none" w:sz="0" w:space="0" w:color="auto"/>
      </w:divBdr>
    </w:div>
    <w:div w:id="2004700756">
      <w:bodyDiv w:val="1"/>
      <w:marLeft w:val="0"/>
      <w:marRight w:val="0"/>
      <w:marTop w:val="0"/>
      <w:marBottom w:val="0"/>
      <w:divBdr>
        <w:top w:val="none" w:sz="0" w:space="0" w:color="auto"/>
        <w:left w:val="none" w:sz="0" w:space="0" w:color="auto"/>
        <w:bottom w:val="none" w:sz="0" w:space="0" w:color="auto"/>
        <w:right w:val="none" w:sz="0" w:space="0" w:color="auto"/>
      </w:divBdr>
    </w:div>
    <w:div w:id="2005278472">
      <w:bodyDiv w:val="1"/>
      <w:marLeft w:val="0"/>
      <w:marRight w:val="0"/>
      <w:marTop w:val="0"/>
      <w:marBottom w:val="0"/>
      <w:divBdr>
        <w:top w:val="none" w:sz="0" w:space="0" w:color="auto"/>
        <w:left w:val="none" w:sz="0" w:space="0" w:color="auto"/>
        <w:bottom w:val="none" w:sz="0" w:space="0" w:color="auto"/>
        <w:right w:val="none" w:sz="0" w:space="0" w:color="auto"/>
      </w:divBdr>
    </w:div>
    <w:div w:id="206505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www.ncbi.nlm.nih.gov/pubmed" TargetMode="External"/><Relationship Id="rId18" Type="http://schemas.openxmlformats.org/officeDocument/2006/relationships/hyperlink" Target="http://kuwaitvisa.com/visa-typ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haad.ae/haad/tabid/1200/Default.aspx" TargetMode="External"/><Relationship Id="rId7" Type="http://schemas.openxmlformats.org/officeDocument/2006/relationships/endnotes" Target="endnotes.xml"/><Relationship Id="rId12" Type="http://schemas.openxmlformats.org/officeDocument/2006/relationships/hyperlink" Target="https://esa.un.org/unpd/wpp/Download/Standard/Population/" TargetMode="External"/><Relationship Id="rId17" Type="http://schemas.openxmlformats.org/officeDocument/2006/relationships/hyperlink" Target="https://www.ncbi.nlm.nih.gov/pubmedhealth/PMHT0029906/" TargetMode="External"/><Relationship Id="rId25"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hyperlink" Target="https://www.nasdaq.com/article/will-gilead-abbvie-benefit-from-mercks-decision-to-drop-two-hcv-programs-cm854557" TargetMode="External"/><Relationship Id="rId20" Type="http://schemas.openxmlformats.org/officeDocument/2006/relationships/hyperlink" Target="https://www.moph.gov.qa/health-services/services-to-public/medical-commission/medical-commiss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mediacentre/factsheets/fs204/en/" TargetMode="External"/><Relationship Id="rId24" Type="http://schemas.openxmlformats.org/officeDocument/2006/relationships/hyperlink" Target="http://www.who.int/features/qa/76/en/" TargetMode="External"/><Relationship Id="rId5" Type="http://schemas.openxmlformats.org/officeDocument/2006/relationships/webSettings" Target="webSettings.xml"/><Relationship Id="rId15" Type="http://schemas.openxmlformats.org/officeDocument/2006/relationships/hyperlink" Target="http://www.gilead.com/news/press-releases/2017/7/us-food-and-drug-administration-approves-gileads-vosevi-sofosbuvirvelpatasvirvoxilaprevir-for-retreatment-of-adults-with-chronic-hepatitis-c-virus" TargetMode="External"/><Relationship Id="rId23" Type="http://schemas.openxmlformats.org/officeDocument/2006/relationships/hyperlink" Target="http://embassies.mofa.gov.sa/sites/uk/EN/DiplomaticMissionServices/Consulates/ConsulatesServices/Other%20Visas%20Services%20e/Pages/REQUIREMENTS%20FOR%20Work12%20VISAS.aspx" TargetMode="External"/><Relationship Id="rId28" Type="http://schemas.openxmlformats.org/officeDocument/2006/relationships/footer" Target="footer2.xml"/><Relationship Id="rId10" Type="http://schemas.openxmlformats.org/officeDocument/2006/relationships/hyperlink" Target="http://www.who.int/mediacentre/factsheets/fs164/en/" TargetMode="External"/><Relationship Id="rId19" Type="http://schemas.openxmlformats.org/officeDocument/2006/relationships/hyperlink" Target="http://www.ilo.org/wcmsp5/groups/public/---ed_protect/---protrav/---ilo_aids/documents/legaldocument/wcms_241688.pdf" TargetMode="External"/><Relationship Id="rId4" Type="http://schemas.openxmlformats.org/officeDocument/2006/relationships/settings" Target="settings.xml"/><Relationship Id="rId9" Type="http://schemas.openxmlformats.org/officeDocument/2006/relationships/hyperlink" Target="mailto:kac2047@qatar-med.cornell.edu" TargetMode="External"/><Relationship Id="rId14" Type="http://schemas.openxmlformats.org/officeDocument/2006/relationships/hyperlink" Target="http://endnote.com/product-details" TargetMode="External"/><Relationship Id="rId22" Type="http://schemas.openxmlformats.org/officeDocument/2006/relationships/hyperlink" Target="http://www.rop.gov.om/old/english/dg_pr_visas_employment.asp" TargetMode="External"/><Relationship Id="rId27" Type="http://schemas.openxmlformats.org/officeDocument/2006/relationships/image" Target="media/image2.tif"/><Relationship Id="rId30"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E83F9-DFBD-4229-8120-0FBD6D92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41900</Words>
  <Characters>238834</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Chaabna</dc:creator>
  <cp:keywords/>
  <dc:description/>
  <cp:lastModifiedBy>Na Ma</cp:lastModifiedBy>
  <cp:revision>3</cp:revision>
  <cp:lastPrinted>2018-03-13T04:12:00Z</cp:lastPrinted>
  <dcterms:created xsi:type="dcterms:W3CDTF">2018-06-25T16:37:00Z</dcterms:created>
  <dcterms:modified xsi:type="dcterms:W3CDTF">2018-06-25T16:37:00Z</dcterms:modified>
</cp:coreProperties>
</file>