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AA14" w14:textId="77777777" w:rsidR="00C63527" w:rsidRPr="0048349D" w:rsidRDefault="00C63527" w:rsidP="00C63527">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48349D">
        <w:rPr>
          <w:rFonts w:ascii="Book Antiqua" w:hAnsi="Book Antiqua" w:cs="Times New Roman"/>
          <w:b/>
          <w:color w:val="auto"/>
          <w:sz w:val="24"/>
          <w:szCs w:val="24"/>
          <w:highlight w:val="white"/>
          <w:lang w:val="en-US" w:eastAsia="zh-CN"/>
        </w:rPr>
        <w:t xml:space="preserve">Name of </w:t>
      </w:r>
      <w:r w:rsidRPr="0048349D">
        <w:rPr>
          <w:rFonts w:ascii="Book Antiqua" w:hAnsi="Book Antiqua" w:cs="Times New Roman"/>
          <w:b/>
          <w:caps/>
          <w:color w:val="auto"/>
          <w:sz w:val="24"/>
          <w:szCs w:val="24"/>
          <w:highlight w:val="white"/>
          <w:lang w:val="en-US" w:eastAsia="zh-CN"/>
        </w:rPr>
        <w:t>j</w:t>
      </w:r>
      <w:r w:rsidRPr="0048349D">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48349D">
        <w:rPr>
          <w:rFonts w:ascii="Book Antiqua" w:hAnsi="Book Antiqua" w:cs="Times New Roman"/>
          <w:b/>
          <w:i/>
          <w:color w:val="auto"/>
          <w:sz w:val="24"/>
          <w:szCs w:val="24"/>
          <w:highlight w:val="white"/>
          <w:lang w:val="en-US" w:eastAsia="zh-CN"/>
        </w:rPr>
        <w:t>World Journal of Gastroenterology</w:t>
      </w:r>
      <w:bookmarkEnd w:id="19"/>
      <w:bookmarkEnd w:id="20"/>
    </w:p>
    <w:p w14:paraId="2BD776FE" w14:textId="669710A3" w:rsidR="00C63527" w:rsidRPr="0048349D" w:rsidRDefault="00C63527" w:rsidP="00C63527">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48349D">
        <w:rPr>
          <w:rFonts w:ascii="Book Antiqua" w:hAnsi="Book Antiqua" w:cs="Times New Roman"/>
          <w:b/>
          <w:color w:val="auto"/>
          <w:sz w:val="24"/>
          <w:szCs w:val="24"/>
          <w:highlight w:val="white"/>
          <w:lang w:eastAsia="zh-CN"/>
        </w:rPr>
        <w:t>Manuscript NO:</w:t>
      </w:r>
      <w:bookmarkEnd w:id="21"/>
      <w:bookmarkEnd w:id="22"/>
      <w:bookmarkEnd w:id="23"/>
      <w:bookmarkEnd w:id="24"/>
      <w:r w:rsidRPr="0048349D">
        <w:rPr>
          <w:rFonts w:ascii="Book Antiqua" w:hAnsi="Book Antiqua" w:cs="Times New Roman"/>
          <w:b/>
          <w:color w:val="auto"/>
          <w:sz w:val="24"/>
          <w:szCs w:val="24"/>
          <w:highlight w:val="white"/>
          <w:lang w:eastAsia="zh-CN"/>
        </w:rPr>
        <w:t xml:space="preserve"> </w:t>
      </w:r>
      <w:r w:rsidR="00F55D15" w:rsidRPr="0048349D">
        <w:rPr>
          <w:rFonts w:ascii="Book Antiqua" w:hAnsi="Book Antiqua" w:cs="Times New Roman"/>
          <w:b/>
          <w:color w:val="auto"/>
          <w:sz w:val="24"/>
          <w:szCs w:val="24"/>
          <w:highlight w:val="white"/>
          <w:lang w:eastAsia="zh-CN"/>
        </w:rPr>
        <w:t>37284</w:t>
      </w:r>
    </w:p>
    <w:p w14:paraId="03FCAAD2" w14:textId="32431D08" w:rsidR="00C63527" w:rsidRPr="0048349D" w:rsidRDefault="00C63527" w:rsidP="00C63527">
      <w:pPr>
        <w:snapToGrid w:val="0"/>
        <w:spacing w:after="0" w:line="360" w:lineRule="auto"/>
        <w:jc w:val="both"/>
        <w:rPr>
          <w:rFonts w:ascii="Book Antiqua" w:hAnsi="Book Antiqua"/>
          <w:b/>
          <w:i/>
          <w:sz w:val="24"/>
          <w:szCs w:val="24"/>
          <w:lang w:val="it-IT"/>
        </w:rPr>
      </w:pPr>
      <w:bookmarkStart w:id="27" w:name="OLE_LINK511"/>
      <w:bookmarkStart w:id="28" w:name="OLE_LINK512"/>
      <w:bookmarkEnd w:id="25"/>
      <w:bookmarkEnd w:id="26"/>
      <w:r w:rsidRPr="0048349D">
        <w:rPr>
          <w:rFonts w:ascii="Book Antiqua" w:hAnsi="Book Antiqua"/>
          <w:b/>
          <w:sz w:val="24"/>
          <w:szCs w:val="24"/>
          <w:highlight w:val="white"/>
          <w:lang w:val="it-IT"/>
        </w:rPr>
        <w:t xml:space="preserve">Manuscript </w:t>
      </w:r>
      <w:r w:rsidRPr="0048349D">
        <w:rPr>
          <w:rFonts w:ascii="Book Antiqua" w:hAnsi="Book Antiqua"/>
          <w:b/>
          <w:caps/>
          <w:sz w:val="24"/>
          <w:szCs w:val="24"/>
          <w:highlight w:val="white"/>
        </w:rPr>
        <w:t>t</w:t>
      </w:r>
      <w:r w:rsidRPr="0048349D">
        <w:rPr>
          <w:rFonts w:ascii="Book Antiqua" w:hAnsi="Book Antiqua"/>
          <w:b/>
          <w:sz w:val="24"/>
          <w:szCs w:val="24"/>
          <w:highlight w:val="white"/>
          <w:lang w:val="it-IT"/>
        </w:rPr>
        <w:t>ype</w:t>
      </w:r>
      <w:r w:rsidRPr="0048349D">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Pr="0048349D">
        <w:rPr>
          <w:rFonts w:ascii="Book Antiqua" w:hAnsi="Book Antiqua"/>
          <w:b/>
          <w:sz w:val="24"/>
          <w:szCs w:val="24"/>
          <w:lang w:val="it-IT"/>
        </w:rPr>
        <w:t xml:space="preserve"> </w:t>
      </w:r>
      <w:r w:rsidR="00F55D15" w:rsidRPr="0048349D">
        <w:rPr>
          <w:rFonts w:ascii="Book Antiqua" w:hAnsi="Book Antiqua"/>
          <w:b/>
          <w:caps/>
          <w:sz w:val="24"/>
          <w:szCs w:val="24"/>
          <w:lang w:val="it-IT"/>
        </w:rPr>
        <w:t>Systematic Review</w:t>
      </w:r>
      <w:r w:rsidR="00DF372D" w:rsidRPr="0048349D">
        <w:rPr>
          <w:rFonts w:ascii="Book Antiqua" w:hAnsi="Book Antiqua" w:hint="eastAsia"/>
          <w:b/>
          <w:caps/>
          <w:sz w:val="24"/>
          <w:szCs w:val="24"/>
          <w:lang w:val="it-IT"/>
        </w:rPr>
        <w:t>s</w:t>
      </w:r>
    </w:p>
    <w:bookmarkEnd w:id="11"/>
    <w:bookmarkEnd w:id="12"/>
    <w:bookmarkEnd w:id="13"/>
    <w:bookmarkEnd w:id="14"/>
    <w:bookmarkEnd w:id="15"/>
    <w:bookmarkEnd w:id="16"/>
    <w:bookmarkEnd w:id="17"/>
    <w:bookmarkEnd w:id="18"/>
    <w:bookmarkEnd w:id="27"/>
    <w:bookmarkEnd w:id="28"/>
    <w:p w14:paraId="05BE1E49" w14:textId="77777777" w:rsidR="00C63527" w:rsidRPr="0048349D" w:rsidRDefault="00C63527" w:rsidP="00A67269">
      <w:pPr>
        <w:autoSpaceDE w:val="0"/>
        <w:autoSpaceDN w:val="0"/>
        <w:adjustRightInd w:val="0"/>
        <w:snapToGrid w:val="0"/>
        <w:spacing w:after="0" w:line="360" w:lineRule="auto"/>
        <w:jc w:val="both"/>
        <w:outlineLvl w:val="0"/>
        <w:rPr>
          <w:rFonts w:ascii="Book Antiqua" w:hAnsi="Book Antiqua" w:cs="Times New Roman"/>
          <w:bCs/>
          <w:sz w:val="24"/>
          <w:szCs w:val="24"/>
        </w:rPr>
      </w:pPr>
    </w:p>
    <w:p w14:paraId="4201F792" w14:textId="2A01DB79" w:rsidR="00811E83" w:rsidRPr="0048349D" w:rsidRDefault="00B673EF" w:rsidP="00A67269">
      <w:pPr>
        <w:autoSpaceDE w:val="0"/>
        <w:autoSpaceDN w:val="0"/>
        <w:adjustRightInd w:val="0"/>
        <w:snapToGrid w:val="0"/>
        <w:spacing w:after="0" w:line="360" w:lineRule="auto"/>
        <w:jc w:val="both"/>
        <w:outlineLvl w:val="0"/>
        <w:rPr>
          <w:rFonts w:ascii="Book Antiqua" w:hAnsi="Book Antiqua" w:cs="Times New Roman"/>
          <w:b/>
          <w:bCs/>
          <w:sz w:val="24"/>
          <w:szCs w:val="24"/>
        </w:rPr>
      </w:pPr>
      <w:r w:rsidRPr="0048349D">
        <w:rPr>
          <w:rFonts w:ascii="Book Antiqua" w:hAnsi="Book Antiqua" w:cs="Times New Roman"/>
          <w:b/>
          <w:bCs/>
          <w:sz w:val="24"/>
          <w:szCs w:val="24"/>
        </w:rPr>
        <w:t>Systematic review of the outcomes of surgical resection for intermediate and advanced</w:t>
      </w:r>
      <w:r w:rsidR="00897673" w:rsidRPr="0048349D">
        <w:rPr>
          <w:rFonts w:ascii="Book Antiqua" w:hAnsi="Book Antiqua" w:cs="Times New Roman"/>
          <w:b/>
          <w:bCs/>
          <w:sz w:val="24"/>
          <w:szCs w:val="24"/>
        </w:rPr>
        <w:t xml:space="preserve"> </w:t>
      </w:r>
      <w:r w:rsidRPr="0048349D">
        <w:rPr>
          <w:rFonts w:ascii="Book Antiqua" w:hAnsi="Book Antiqua" w:cs="Times New Roman"/>
          <w:b/>
          <w:bCs/>
          <w:sz w:val="24"/>
          <w:szCs w:val="24"/>
        </w:rPr>
        <w:t xml:space="preserve">Barcelona Clinic Liver Cancer </w:t>
      </w:r>
      <w:r w:rsidR="00DD57B4" w:rsidRPr="0048349D">
        <w:rPr>
          <w:rFonts w:ascii="Book Antiqua" w:hAnsi="Book Antiqua" w:cs="Times New Roman"/>
          <w:b/>
          <w:bCs/>
          <w:sz w:val="24"/>
          <w:szCs w:val="24"/>
        </w:rPr>
        <w:t>stage hepatocellular carcinoma</w:t>
      </w:r>
      <w:r w:rsidR="00811E83" w:rsidRPr="0048349D">
        <w:rPr>
          <w:rFonts w:ascii="Book Antiqua" w:hAnsi="Book Antiqua" w:cs="Times New Roman"/>
          <w:b/>
          <w:bCs/>
          <w:sz w:val="24"/>
          <w:szCs w:val="24"/>
        </w:rPr>
        <w:t xml:space="preserve">: </w:t>
      </w:r>
      <w:r w:rsidRPr="0048349D">
        <w:rPr>
          <w:rFonts w:ascii="Book Antiqua" w:hAnsi="Book Antiqua" w:cs="Times New Roman"/>
          <w:b/>
          <w:bCs/>
          <w:sz w:val="24"/>
          <w:szCs w:val="24"/>
        </w:rPr>
        <w:t>A critical appraisal of the</w:t>
      </w:r>
      <w:r w:rsidR="00DD57B4" w:rsidRPr="0048349D">
        <w:rPr>
          <w:rFonts w:ascii="Book Antiqua" w:hAnsi="Book Antiqua" w:cs="Times New Roman"/>
          <w:b/>
          <w:bCs/>
          <w:sz w:val="24"/>
          <w:szCs w:val="24"/>
        </w:rPr>
        <w:t xml:space="preserve"> </w:t>
      </w:r>
      <w:r w:rsidRPr="0048349D">
        <w:rPr>
          <w:rFonts w:ascii="Book Antiqua" w:hAnsi="Book Antiqua" w:cs="Times New Roman"/>
          <w:b/>
          <w:bCs/>
          <w:sz w:val="24"/>
          <w:szCs w:val="24"/>
        </w:rPr>
        <w:t>evidence</w:t>
      </w:r>
    </w:p>
    <w:p w14:paraId="4A94072F" w14:textId="77777777" w:rsidR="00A67269" w:rsidRPr="0048349D" w:rsidRDefault="00A67269" w:rsidP="00A67269">
      <w:pPr>
        <w:autoSpaceDE w:val="0"/>
        <w:autoSpaceDN w:val="0"/>
        <w:adjustRightInd w:val="0"/>
        <w:snapToGrid w:val="0"/>
        <w:spacing w:after="0" w:line="360" w:lineRule="auto"/>
        <w:jc w:val="both"/>
        <w:outlineLvl w:val="0"/>
        <w:rPr>
          <w:rFonts w:ascii="Book Antiqua" w:hAnsi="Book Antiqua" w:cs="Times New Roman"/>
          <w:bCs/>
          <w:sz w:val="24"/>
          <w:szCs w:val="24"/>
        </w:rPr>
      </w:pPr>
    </w:p>
    <w:p w14:paraId="3FFF58E4" w14:textId="25FB1A37" w:rsidR="00811E83" w:rsidRPr="0048349D" w:rsidRDefault="00E6220C" w:rsidP="00A67269">
      <w:pPr>
        <w:autoSpaceDE w:val="0"/>
        <w:autoSpaceDN w:val="0"/>
        <w:adjustRightInd w:val="0"/>
        <w:snapToGrid w:val="0"/>
        <w:spacing w:after="0" w:line="360" w:lineRule="auto"/>
        <w:jc w:val="both"/>
        <w:outlineLvl w:val="0"/>
        <w:rPr>
          <w:rFonts w:ascii="Book Antiqua" w:hAnsi="Book Antiqua" w:cs="Times New Roman"/>
          <w:bCs/>
          <w:sz w:val="24"/>
          <w:szCs w:val="24"/>
        </w:rPr>
      </w:pPr>
      <w:r w:rsidRPr="0048349D">
        <w:rPr>
          <w:rFonts w:ascii="Book Antiqua" w:hAnsi="Book Antiqua" w:cs="Times New Roman"/>
          <w:sz w:val="24"/>
          <w:szCs w:val="24"/>
        </w:rPr>
        <w:t>Koh YX</w:t>
      </w:r>
      <w:r w:rsidRPr="0048349D">
        <w:rPr>
          <w:rFonts w:ascii="Book Antiqua" w:hAnsi="Book Antiqua" w:cs="Times New Roman" w:hint="eastAsia"/>
          <w:sz w:val="24"/>
          <w:szCs w:val="24"/>
        </w:rPr>
        <w:t xml:space="preserve"> </w:t>
      </w:r>
      <w:r w:rsidRPr="0048349D">
        <w:rPr>
          <w:rFonts w:ascii="Book Antiqua" w:hAnsi="Book Antiqua" w:cs="Times New Roman" w:hint="eastAsia"/>
          <w:i/>
          <w:sz w:val="24"/>
          <w:szCs w:val="24"/>
        </w:rPr>
        <w:t>et al</w:t>
      </w:r>
      <w:r w:rsidRPr="0048349D">
        <w:rPr>
          <w:rFonts w:ascii="Book Antiqua" w:hAnsi="Book Antiqua" w:cs="Times New Roman" w:hint="eastAsia"/>
          <w:sz w:val="24"/>
          <w:szCs w:val="24"/>
        </w:rPr>
        <w:t>.</w:t>
      </w:r>
      <w:r w:rsidR="00811E83" w:rsidRPr="0048349D">
        <w:rPr>
          <w:rFonts w:ascii="Book Antiqua" w:hAnsi="Book Antiqua" w:cs="Times New Roman"/>
          <w:bCs/>
          <w:sz w:val="24"/>
          <w:szCs w:val="24"/>
        </w:rPr>
        <w:t xml:space="preserve"> Resection for BCLC Stage B/C HCC</w:t>
      </w:r>
    </w:p>
    <w:p w14:paraId="2BE468B9" w14:textId="77777777" w:rsidR="00A67269" w:rsidRPr="0048349D" w:rsidRDefault="00A67269" w:rsidP="00A67269">
      <w:pPr>
        <w:autoSpaceDE w:val="0"/>
        <w:autoSpaceDN w:val="0"/>
        <w:adjustRightInd w:val="0"/>
        <w:snapToGrid w:val="0"/>
        <w:spacing w:after="0" w:line="360" w:lineRule="auto"/>
        <w:jc w:val="both"/>
        <w:outlineLvl w:val="0"/>
        <w:rPr>
          <w:rFonts w:ascii="Book Antiqua" w:hAnsi="Book Antiqua" w:cs="Times New Roman"/>
          <w:bCs/>
          <w:sz w:val="24"/>
          <w:szCs w:val="24"/>
        </w:rPr>
      </w:pPr>
    </w:p>
    <w:p w14:paraId="308F4C84" w14:textId="278E46BE" w:rsidR="00B673EF" w:rsidRPr="0048349D" w:rsidRDefault="00AF0FDE" w:rsidP="00A67269">
      <w:pPr>
        <w:autoSpaceDE w:val="0"/>
        <w:autoSpaceDN w:val="0"/>
        <w:adjustRightInd w:val="0"/>
        <w:snapToGrid w:val="0"/>
        <w:spacing w:after="0" w:line="360" w:lineRule="auto"/>
        <w:jc w:val="both"/>
        <w:rPr>
          <w:rFonts w:ascii="Book Antiqua" w:hAnsi="Book Antiqua" w:cs="Times New Roman"/>
          <w:sz w:val="24"/>
          <w:szCs w:val="24"/>
        </w:rPr>
      </w:pPr>
      <w:r w:rsidRPr="0048349D">
        <w:rPr>
          <w:rFonts w:ascii="Book Antiqua" w:eastAsia="TimesNewRoman" w:hAnsi="Book Antiqua" w:cs="Times New Roman"/>
          <w:sz w:val="24"/>
          <w:szCs w:val="24"/>
        </w:rPr>
        <w:t xml:space="preserve">Ye </w:t>
      </w:r>
      <w:r w:rsidR="00B673EF" w:rsidRPr="0048349D">
        <w:rPr>
          <w:rFonts w:ascii="Book Antiqua" w:eastAsia="TimesNewRoman" w:hAnsi="Book Antiqua" w:cs="Times New Roman"/>
          <w:sz w:val="24"/>
          <w:szCs w:val="24"/>
        </w:rPr>
        <w:t>Xin Koh,</w:t>
      </w:r>
      <w:r w:rsidR="00E6220C" w:rsidRPr="0048349D">
        <w:rPr>
          <w:rFonts w:ascii="Book Antiqua" w:hAnsi="Book Antiqua" w:cs="Times New Roman" w:hint="eastAsia"/>
          <w:sz w:val="24"/>
          <w:szCs w:val="24"/>
        </w:rPr>
        <w:t xml:space="preserve"> </w:t>
      </w:r>
      <w:r w:rsidR="009D0D59" w:rsidRPr="0048349D">
        <w:rPr>
          <w:rFonts w:ascii="Book Antiqua" w:eastAsia="TimesNewRoman" w:hAnsi="Book Antiqua" w:cs="Times New Roman"/>
          <w:sz w:val="24"/>
          <w:szCs w:val="24"/>
        </w:rPr>
        <w:t>Hwee Leong Tan,</w:t>
      </w:r>
      <w:r w:rsidR="00E6220C" w:rsidRPr="0048349D">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 xml:space="preserve">Weng </w:t>
      </w:r>
      <w:r w:rsidR="00B673EF" w:rsidRPr="0048349D">
        <w:rPr>
          <w:rFonts w:ascii="Book Antiqua" w:eastAsia="TimesNewRoman" w:hAnsi="Book Antiqua" w:cs="Times New Roman"/>
          <w:sz w:val="24"/>
          <w:szCs w:val="24"/>
        </w:rPr>
        <w:t xml:space="preserve">Kit Lye, </w:t>
      </w:r>
      <w:r w:rsidRPr="0048349D">
        <w:rPr>
          <w:rFonts w:ascii="Book Antiqua" w:eastAsia="TimesNewRoman" w:hAnsi="Book Antiqua" w:cs="Times New Roman"/>
          <w:sz w:val="24"/>
          <w:szCs w:val="24"/>
        </w:rPr>
        <w:t xml:space="preserve">Juinn </w:t>
      </w:r>
      <w:r w:rsidR="00B673EF" w:rsidRPr="0048349D">
        <w:rPr>
          <w:rFonts w:ascii="Book Antiqua" w:eastAsia="TimesNewRoman" w:hAnsi="Book Antiqua" w:cs="Times New Roman"/>
          <w:sz w:val="24"/>
          <w:szCs w:val="24"/>
        </w:rPr>
        <w:t xml:space="preserve">Huar Kam, </w:t>
      </w:r>
      <w:r w:rsidRPr="0048349D">
        <w:rPr>
          <w:rFonts w:ascii="Book Antiqua" w:eastAsia="TimesNewRoman" w:hAnsi="Book Antiqua" w:cs="Times New Roman"/>
          <w:sz w:val="24"/>
          <w:szCs w:val="24"/>
        </w:rPr>
        <w:t xml:space="preserve">Adrian Kah </w:t>
      </w:r>
      <w:r w:rsidR="00B673EF" w:rsidRPr="0048349D">
        <w:rPr>
          <w:rFonts w:ascii="Book Antiqua" w:eastAsia="TimesNewRoman" w:hAnsi="Book Antiqua" w:cs="Times New Roman"/>
          <w:sz w:val="24"/>
          <w:szCs w:val="24"/>
        </w:rPr>
        <w:t xml:space="preserve">Heng Chiow, </w:t>
      </w:r>
      <w:r w:rsidRPr="0048349D">
        <w:rPr>
          <w:rFonts w:ascii="Book Antiqua" w:eastAsia="TimesNewRoman" w:hAnsi="Book Antiqua" w:cs="Times New Roman"/>
          <w:sz w:val="24"/>
          <w:szCs w:val="24"/>
        </w:rPr>
        <w:t xml:space="preserve">Siong </w:t>
      </w:r>
      <w:r w:rsidR="00B673EF" w:rsidRPr="0048349D">
        <w:rPr>
          <w:rFonts w:ascii="Book Antiqua" w:eastAsia="TimesNewRoman" w:hAnsi="Book Antiqua" w:cs="Times New Roman"/>
          <w:sz w:val="24"/>
          <w:szCs w:val="24"/>
        </w:rPr>
        <w:t>San Tan,</w:t>
      </w:r>
      <w:r w:rsidR="00E6220C" w:rsidRPr="0048349D">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 xml:space="preserve">Su </w:t>
      </w:r>
      <w:r w:rsidR="00B673EF" w:rsidRPr="0048349D">
        <w:rPr>
          <w:rFonts w:ascii="Book Antiqua" w:eastAsia="TimesNewRoman" w:hAnsi="Book Antiqua" w:cs="Times New Roman"/>
          <w:sz w:val="24"/>
          <w:szCs w:val="24"/>
        </w:rPr>
        <w:t xml:space="preserve">Pin Choo, </w:t>
      </w:r>
      <w:r w:rsidRPr="0048349D">
        <w:rPr>
          <w:rFonts w:ascii="Book Antiqua" w:eastAsia="TimesNewRoman" w:hAnsi="Book Antiqua" w:cs="Times New Roman"/>
          <w:sz w:val="24"/>
          <w:szCs w:val="24"/>
        </w:rPr>
        <w:t xml:space="preserve">Alexander Yaw </w:t>
      </w:r>
      <w:r w:rsidR="00B673EF" w:rsidRPr="0048349D">
        <w:rPr>
          <w:rFonts w:ascii="Book Antiqua" w:eastAsia="TimesNewRoman" w:hAnsi="Book Antiqua" w:cs="Times New Roman"/>
          <w:sz w:val="24"/>
          <w:szCs w:val="24"/>
        </w:rPr>
        <w:t xml:space="preserve">Fui Chung, </w:t>
      </w:r>
      <w:r w:rsidRPr="0048349D">
        <w:rPr>
          <w:rFonts w:ascii="Book Antiqua" w:eastAsia="TimesNewRoman" w:hAnsi="Book Antiqua" w:cs="Times New Roman"/>
          <w:sz w:val="24"/>
          <w:szCs w:val="24"/>
        </w:rPr>
        <w:t xml:space="preserve">Brian Kim </w:t>
      </w:r>
      <w:r w:rsidR="00E6220C" w:rsidRPr="0048349D">
        <w:rPr>
          <w:rFonts w:ascii="Book Antiqua" w:eastAsia="TimesNewRoman" w:hAnsi="Book Antiqua" w:cs="Times New Roman"/>
          <w:sz w:val="24"/>
          <w:szCs w:val="24"/>
        </w:rPr>
        <w:t>Poh Goh</w:t>
      </w:r>
    </w:p>
    <w:p w14:paraId="04772871" w14:textId="77777777" w:rsidR="00116BE5" w:rsidRPr="0048349D" w:rsidRDefault="00116BE5"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p>
    <w:p w14:paraId="2D240D6C" w14:textId="2573B59F" w:rsidR="00B673EF" w:rsidRPr="0048349D" w:rsidRDefault="00DF372D"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b/>
          <w:sz w:val="24"/>
          <w:szCs w:val="24"/>
        </w:rPr>
        <w:t>Ye Xin Koh, Hwee Leong Tan,</w:t>
      </w:r>
      <w:r w:rsidRPr="0048349D">
        <w:rPr>
          <w:rFonts w:ascii="Book Antiqua" w:hAnsi="Book Antiqua" w:cs="Times New Roman" w:hint="eastAsia"/>
          <w:b/>
          <w:sz w:val="24"/>
          <w:szCs w:val="24"/>
        </w:rPr>
        <w:t xml:space="preserve"> </w:t>
      </w:r>
      <w:r w:rsidRPr="0048349D">
        <w:rPr>
          <w:rFonts w:ascii="Book Antiqua" w:eastAsia="TimesNewRoman" w:hAnsi="Book Antiqua" w:cs="Times New Roman"/>
          <w:b/>
          <w:sz w:val="24"/>
          <w:szCs w:val="24"/>
        </w:rPr>
        <w:t>Juinn Huar Kam,</w:t>
      </w:r>
      <w:r w:rsidRPr="0048349D">
        <w:rPr>
          <w:rFonts w:ascii="Book Antiqua" w:hAnsi="Book Antiqua" w:cs="Times New Roman" w:hint="eastAsia"/>
          <w:b/>
          <w:sz w:val="24"/>
          <w:szCs w:val="24"/>
        </w:rPr>
        <w:t xml:space="preserve"> </w:t>
      </w:r>
      <w:r w:rsidRPr="0048349D">
        <w:rPr>
          <w:rFonts w:ascii="Book Antiqua" w:eastAsia="TimesNewRoman" w:hAnsi="Book Antiqua" w:cs="Times New Roman"/>
          <w:b/>
          <w:sz w:val="24"/>
          <w:szCs w:val="24"/>
        </w:rPr>
        <w:t>Alexander Yaw Fui Chung,</w:t>
      </w:r>
      <w:r w:rsidRPr="0048349D">
        <w:rPr>
          <w:rFonts w:ascii="Book Antiqua" w:hAnsi="Book Antiqua" w:cs="Times New Roman" w:hint="eastAsia"/>
          <w:b/>
          <w:sz w:val="24"/>
          <w:szCs w:val="24"/>
        </w:rPr>
        <w:t xml:space="preserve"> </w:t>
      </w:r>
      <w:r w:rsidRPr="0048349D">
        <w:rPr>
          <w:rFonts w:ascii="Book Antiqua" w:eastAsia="TimesNewRoman" w:hAnsi="Book Antiqua" w:cs="Times New Roman"/>
          <w:b/>
          <w:sz w:val="24"/>
          <w:szCs w:val="24"/>
        </w:rPr>
        <w:t>Brian Kim Poh Goh,</w:t>
      </w:r>
      <w:r w:rsidRPr="0048349D">
        <w:rPr>
          <w:rFonts w:ascii="Book Antiqua" w:hAnsi="Book Antiqua" w:cs="Times New Roman" w:hint="eastAsia"/>
          <w:sz w:val="24"/>
          <w:szCs w:val="24"/>
        </w:rPr>
        <w:t xml:space="preserve"> </w:t>
      </w:r>
      <w:r w:rsidR="00B673EF" w:rsidRPr="0048349D">
        <w:rPr>
          <w:rFonts w:ascii="Book Antiqua" w:eastAsia="TimesNewRoman" w:hAnsi="Book Antiqua" w:cs="Times New Roman"/>
          <w:sz w:val="24"/>
          <w:szCs w:val="24"/>
        </w:rPr>
        <w:t>Department of Hepatopancreatobiliary and Transplant Surgery, Singapore General</w:t>
      </w:r>
      <w:r w:rsidRPr="0048349D">
        <w:rPr>
          <w:rFonts w:ascii="Book Antiqua" w:hAnsi="Book Antiqua" w:cs="Times New Roman" w:hint="eastAsia"/>
          <w:sz w:val="24"/>
          <w:szCs w:val="24"/>
        </w:rPr>
        <w:t xml:space="preserve"> </w:t>
      </w:r>
      <w:r w:rsidR="00B673EF" w:rsidRPr="0048349D">
        <w:rPr>
          <w:rFonts w:ascii="Book Antiqua" w:eastAsia="TimesNewRoman" w:hAnsi="Book Antiqua" w:cs="Times New Roman"/>
          <w:sz w:val="24"/>
          <w:szCs w:val="24"/>
        </w:rPr>
        <w:t>Hospital</w:t>
      </w:r>
      <w:r w:rsidR="006F50FC"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Singapore</w:t>
      </w:r>
      <w:r w:rsidRPr="0048349D">
        <w:rPr>
          <w:rFonts w:ascii="Book Antiqua" w:hAnsi="Book Antiqua" w:cs="Times New Roman" w:hint="eastAsia"/>
          <w:sz w:val="24"/>
          <w:szCs w:val="24"/>
        </w:rPr>
        <w:t xml:space="preserve"> </w:t>
      </w:r>
      <w:r w:rsidR="006F50FC" w:rsidRPr="0048349D">
        <w:rPr>
          <w:rFonts w:ascii="Book Antiqua" w:eastAsia="TimesNewRoman" w:hAnsi="Book Antiqua" w:cs="Times New Roman"/>
          <w:sz w:val="24"/>
          <w:szCs w:val="24"/>
        </w:rPr>
        <w:t>169608, Singapore</w:t>
      </w:r>
    </w:p>
    <w:p w14:paraId="00580517" w14:textId="77777777" w:rsidR="00DF372D" w:rsidRPr="0048349D" w:rsidRDefault="00DF372D" w:rsidP="00A67269">
      <w:pPr>
        <w:autoSpaceDE w:val="0"/>
        <w:autoSpaceDN w:val="0"/>
        <w:adjustRightInd w:val="0"/>
        <w:snapToGrid w:val="0"/>
        <w:spacing w:after="0" w:line="360" w:lineRule="auto"/>
        <w:jc w:val="both"/>
        <w:rPr>
          <w:rFonts w:ascii="Book Antiqua" w:hAnsi="Book Antiqua" w:cs="Times New Roman"/>
          <w:sz w:val="24"/>
          <w:szCs w:val="24"/>
        </w:rPr>
      </w:pPr>
    </w:p>
    <w:p w14:paraId="7EB7BD1F" w14:textId="77777777" w:rsidR="00DF372D" w:rsidRPr="0048349D" w:rsidRDefault="00DF372D" w:rsidP="00DF372D">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b/>
          <w:sz w:val="24"/>
          <w:szCs w:val="24"/>
        </w:rPr>
        <w:t>Weng Kit Lye,</w:t>
      </w:r>
      <w:r w:rsidRPr="0048349D">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Center for Quantitative Medicine, Duke-NUS Graduate Medical School,</w:t>
      </w:r>
      <w:r w:rsidRPr="0048349D">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Singapore</w:t>
      </w:r>
      <w:r w:rsidRPr="0048349D">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169857, Singapore</w:t>
      </w:r>
    </w:p>
    <w:p w14:paraId="2023210D" w14:textId="77777777" w:rsidR="00DF372D" w:rsidRPr="0048349D" w:rsidRDefault="00DF372D" w:rsidP="00A67269">
      <w:pPr>
        <w:autoSpaceDE w:val="0"/>
        <w:autoSpaceDN w:val="0"/>
        <w:adjustRightInd w:val="0"/>
        <w:snapToGrid w:val="0"/>
        <w:spacing w:after="0" w:line="360" w:lineRule="auto"/>
        <w:jc w:val="both"/>
        <w:rPr>
          <w:rFonts w:ascii="Book Antiqua" w:hAnsi="Book Antiqua" w:cs="Times New Roman"/>
          <w:sz w:val="24"/>
          <w:szCs w:val="24"/>
        </w:rPr>
      </w:pPr>
    </w:p>
    <w:p w14:paraId="055AAA45" w14:textId="2ABEE47C" w:rsidR="00B673EF" w:rsidRPr="0048349D" w:rsidRDefault="00DF372D"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b/>
          <w:sz w:val="24"/>
          <w:szCs w:val="24"/>
        </w:rPr>
        <w:t>Adrian Kah Heng Chiow,</w:t>
      </w:r>
      <w:r w:rsidRPr="0048349D">
        <w:rPr>
          <w:rFonts w:ascii="Book Antiqua" w:hAnsi="Book Antiqua" w:cs="Times New Roman" w:hint="eastAsia"/>
          <w:b/>
          <w:sz w:val="24"/>
          <w:szCs w:val="24"/>
        </w:rPr>
        <w:t xml:space="preserve"> </w:t>
      </w:r>
      <w:r w:rsidRPr="0048349D">
        <w:rPr>
          <w:rFonts w:ascii="Book Antiqua" w:eastAsia="TimesNewRoman" w:hAnsi="Book Antiqua" w:cs="Times New Roman"/>
          <w:b/>
          <w:sz w:val="24"/>
          <w:szCs w:val="24"/>
        </w:rPr>
        <w:t>Siong San Tan,</w:t>
      </w:r>
      <w:r w:rsidRPr="0048349D">
        <w:rPr>
          <w:rFonts w:ascii="Book Antiqua" w:hAnsi="Book Antiqua" w:cs="Times New Roman" w:hint="eastAsia"/>
          <w:sz w:val="24"/>
          <w:szCs w:val="24"/>
        </w:rPr>
        <w:t xml:space="preserve"> </w:t>
      </w:r>
      <w:r w:rsidR="00B673EF" w:rsidRPr="0048349D">
        <w:rPr>
          <w:rFonts w:ascii="Book Antiqua" w:eastAsia="TimesNewRoman" w:hAnsi="Book Antiqua" w:cs="Times New Roman"/>
          <w:sz w:val="24"/>
          <w:szCs w:val="24"/>
        </w:rPr>
        <w:t>Department of General Surgery, Hepatopancreatobiliary Service, Changi General</w:t>
      </w:r>
      <w:r w:rsidRPr="0048349D">
        <w:rPr>
          <w:rFonts w:ascii="Book Antiqua" w:hAnsi="Book Antiqua" w:cs="Times New Roman" w:hint="eastAsia"/>
          <w:sz w:val="24"/>
          <w:szCs w:val="24"/>
        </w:rPr>
        <w:t xml:space="preserve"> </w:t>
      </w:r>
      <w:r w:rsidR="00B673EF" w:rsidRPr="0048349D">
        <w:rPr>
          <w:rFonts w:ascii="Book Antiqua" w:eastAsia="TimesNewRoman" w:hAnsi="Book Antiqua" w:cs="Times New Roman"/>
          <w:sz w:val="24"/>
          <w:szCs w:val="24"/>
        </w:rPr>
        <w:t>Hospital</w:t>
      </w:r>
      <w:r w:rsidR="006F50FC"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Singapore</w:t>
      </w:r>
      <w:r w:rsidRPr="0048349D">
        <w:rPr>
          <w:rFonts w:ascii="Book Antiqua" w:hAnsi="Book Antiqua" w:cs="Times New Roman" w:hint="eastAsia"/>
          <w:sz w:val="24"/>
          <w:szCs w:val="24"/>
        </w:rPr>
        <w:t xml:space="preserve"> </w:t>
      </w:r>
      <w:r w:rsidR="006F50FC" w:rsidRPr="0048349D">
        <w:rPr>
          <w:rFonts w:ascii="Book Antiqua" w:eastAsia="TimesNewRoman" w:hAnsi="Book Antiqua" w:cs="Times New Roman"/>
          <w:sz w:val="24"/>
          <w:szCs w:val="24"/>
        </w:rPr>
        <w:t>529889, Singapore</w:t>
      </w:r>
    </w:p>
    <w:p w14:paraId="5007AA0E" w14:textId="77777777" w:rsidR="00DF372D" w:rsidRPr="0048349D" w:rsidRDefault="00DF372D" w:rsidP="00A67269">
      <w:pPr>
        <w:autoSpaceDE w:val="0"/>
        <w:autoSpaceDN w:val="0"/>
        <w:adjustRightInd w:val="0"/>
        <w:snapToGrid w:val="0"/>
        <w:spacing w:after="0" w:line="360" w:lineRule="auto"/>
        <w:jc w:val="both"/>
        <w:rPr>
          <w:rFonts w:ascii="Book Antiqua" w:hAnsi="Book Antiqua" w:cs="Times New Roman"/>
          <w:sz w:val="24"/>
          <w:szCs w:val="24"/>
        </w:rPr>
      </w:pPr>
    </w:p>
    <w:p w14:paraId="5BD660FA" w14:textId="4317ECD9" w:rsidR="00B673EF" w:rsidRPr="0048349D" w:rsidRDefault="00DF372D"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b/>
          <w:sz w:val="24"/>
          <w:szCs w:val="24"/>
        </w:rPr>
        <w:t>Su Pin Choo,</w:t>
      </w:r>
      <w:r w:rsidR="00B673EF" w:rsidRPr="0048349D">
        <w:rPr>
          <w:rFonts w:ascii="Book Antiqua" w:eastAsia="TimesNewRoman" w:hAnsi="Book Antiqua" w:cs="Times New Roman"/>
          <w:sz w:val="24"/>
          <w:szCs w:val="24"/>
        </w:rPr>
        <w:t xml:space="preserve"> Department of Medical Oncology, National Cancer Centre Singapore</w:t>
      </w:r>
      <w:r w:rsidR="006F50FC"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Singapore</w:t>
      </w:r>
      <w:r w:rsidRPr="0048349D">
        <w:rPr>
          <w:rFonts w:ascii="Book Antiqua" w:hAnsi="Book Antiqua" w:cs="Times New Roman" w:hint="eastAsia"/>
          <w:sz w:val="24"/>
          <w:szCs w:val="24"/>
        </w:rPr>
        <w:t xml:space="preserve"> </w:t>
      </w:r>
      <w:r w:rsidR="006F50FC" w:rsidRPr="0048349D">
        <w:rPr>
          <w:rFonts w:ascii="Book Antiqua" w:eastAsia="TimesNewRoman" w:hAnsi="Book Antiqua" w:cs="Times New Roman"/>
          <w:sz w:val="24"/>
          <w:szCs w:val="24"/>
        </w:rPr>
        <w:t>169610, Singapore</w:t>
      </w:r>
    </w:p>
    <w:p w14:paraId="5113AE2E" w14:textId="77777777" w:rsidR="00DF372D" w:rsidRPr="0048349D" w:rsidRDefault="00DF372D" w:rsidP="00A67269">
      <w:pPr>
        <w:autoSpaceDE w:val="0"/>
        <w:autoSpaceDN w:val="0"/>
        <w:adjustRightInd w:val="0"/>
        <w:snapToGrid w:val="0"/>
        <w:spacing w:after="0" w:line="360" w:lineRule="auto"/>
        <w:jc w:val="both"/>
        <w:rPr>
          <w:rFonts w:ascii="Book Antiqua" w:hAnsi="Book Antiqua" w:cs="Times New Roman"/>
          <w:sz w:val="24"/>
          <w:szCs w:val="24"/>
        </w:rPr>
      </w:pPr>
    </w:p>
    <w:p w14:paraId="490239C8" w14:textId="6EF0C185" w:rsidR="00116BE5" w:rsidRPr="0048349D" w:rsidRDefault="00E6220C"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b/>
          <w:sz w:val="24"/>
          <w:szCs w:val="24"/>
        </w:rPr>
        <w:t>Brian Kim Poh Goh,</w:t>
      </w:r>
      <w:r w:rsidRPr="0048349D">
        <w:rPr>
          <w:rFonts w:ascii="Book Antiqua" w:hAnsi="Book Antiqua" w:cs="Times New Roman" w:hint="eastAsia"/>
          <w:b/>
          <w:sz w:val="24"/>
          <w:szCs w:val="24"/>
        </w:rPr>
        <w:t xml:space="preserve"> </w:t>
      </w:r>
      <w:r w:rsidR="00B673EF" w:rsidRPr="0048349D">
        <w:rPr>
          <w:rFonts w:ascii="Book Antiqua" w:eastAsia="TimesNewRoman" w:hAnsi="Book Antiqua" w:cs="Times New Roman"/>
          <w:sz w:val="24"/>
          <w:szCs w:val="24"/>
        </w:rPr>
        <w:t>Duke-NUS Graduate Medical School</w:t>
      </w:r>
      <w:r w:rsidR="006F50FC" w:rsidRPr="0048349D">
        <w:rPr>
          <w:rFonts w:ascii="Book Antiqua" w:eastAsia="TimesNewRoman" w:hAnsi="Book Antiqua" w:cs="Times New Roman"/>
          <w:sz w:val="24"/>
          <w:szCs w:val="24"/>
        </w:rPr>
        <w:t xml:space="preserve">, </w:t>
      </w:r>
      <w:r w:rsidR="00DF372D" w:rsidRPr="0048349D">
        <w:rPr>
          <w:rFonts w:ascii="Book Antiqua" w:eastAsia="TimesNewRoman" w:hAnsi="Book Antiqua" w:cs="Times New Roman"/>
          <w:sz w:val="24"/>
          <w:szCs w:val="24"/>
        </w:rPr>
        <w:t>Singapore</w:t>
      </w:r>
      <w:r w:rsidR="00DF372D" w:rsidRPr="0048349D">
        <w:rPr>
          <w:rFonts w:ascii="Book Antiqua" w:hAnsi="Book Antiqua" w:cs="Times New Roman" w:hint="eastAsia"/>
          <w:sz w:val="24"/>
          <w:szCs w:val="24"/>
        </w:rPr>
        <w:t xml:space="preserve"> </w:t>
      </w:r>
      <w:r w:rsidR="006F50FC" w:rsidRPr="0048349D">
        <w:rPr>
          <w:rFonts w:ascii="Book Antiqua" w:eastAsia="TimesNewRoman" w:hAnsi="Book Antiqua" w:cs="Times New Roman"/>
          <w:sz w:val="24"/>
          <w:szCs w:val="24"/>
        </w:rPr>
        <w:t>169857, Singapore</w:t>
      </w:r>
    </w:p>
    <w:p w14:paraId="0A9F5DC0" w14:textId="77777777" w:rsidR="00AF0FDE" w:rsidRPr="0048349D" w:rsidRDefault="00AF0FDE"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p>
    <w:p w14:paraId="3A4F6D69" w14:textId="77777777" w:rsidR="00AF0FDE" w:rsidRPr="0048349D" w:rsidRDefault="00AF0FDE" w:rsidP="00A67269">
      <w:pPr>
        <w:autoSpaceDE w:val="0"/>
        <w:autoSpaceDN w:val="0"/>
        <w:adjustRightInd w:val="0"/>
        <w:snapToGrid w:val="0"/>
        <w:spacing w:after="0" w:line="360" w:lineRule="auto"/>
        <w:jc w:val="both"/>
        <w:rPr>
          <w:rFonts w:ascii="Book Antiqua" w:hAnsi="Book Antiqua" w:cs="Times New Roman"/>
          <w:sz w:val="24"/>
          <w:szCs w:val="24"/>
        </w:rPr>
      </w:pPr>
    </w:p>
    <w:p w14:paraId="61DFA6C7" w14:textId="3C61BAD0" w:rsidR="007F29D7" w:rsidRPr="0048349D" w:rsidRDefault="00C63527" w:rsidP="00C63527">
      <w:pPr>
        <w:pStyle w:val="1"/>
        <w:snapToGrid w:val="0"/>
        <w:spacing w:line="360" w:lineRule="auto"/>
        <w:jc w:val="both"/>
        <w:rPr>
          <w:rFonts w:ascii="Book Antiqua" w:hAnsi="Book Antiqua"/>
          <w:b/>
          <w:color w:val="auto"/>
          <w:sz w:val="24"/>
          <w:szCs w:val="24"/>
          <w:lang w:val="en-US" w:eastAsia="zh-CN"/>
        </w:rPr>
      </w:pPr>
      <w:r w:rsidRPr="0048349D">
        <w:rPr>
          <w:rFonts w:ascii="Book Antiqua" w:hAnsi="Book Antiqua"/>
          <w:b/>
          <w:color w:val="auto"/>
          <w:sz w:val="24"/>
          <w:szCs w:val="24"/>
        </w:rPr>
        <w:t>ORCID number:</w:t>
      </w:r>
      <w:r w:rsidR="00F42EF6">
        <w:rPr>
          <w:rFonts w:ascii="Book Antiqua" w:hAnsi="Book Antiqua"/>
          <w:b/>
          <w:color w:val="auto"/>
          <w:sz w:val="24"/>
          <w:szCs w:val="24"/>
          <w:lang w:eastAsia="zh-CN"/>
        </w:rPr>
        <w:t xml:space="preserve"> </w:t>
      </w:r>
      <w:r w:rsidR="006F50FC" w:rsidRPr="0048349D">
        <w:rPr>
          <w:rFonts w:ascii="Book Antiqua" w:hAnsi="Book Antiqua"/>
          <w:color w:val="auto"/>
          <w:sz w:val="24"/>
          <w:szCs w:val="24"/>
          <w:lang w:val="en-US" w:eastAsia="zh-CN"/>
        </w:rPr>
        <w:t>Ye Xin</w:t>
      </w:r>
      <w:r w:rsidR="007F29D7" w:rsidRPr="0048349D">
        <w:rPr>
          <w:rFonts w:ascii="Book Antiqua" w:hAnsi="Book Antiqua"/>
          <w:color w:val="auto"/>
          <w:sz w:val="24"/>
          <w:szCs w:val="24"/>
          <w:lang w:val="en-US" w:eastAsia="zh-CN"/>
        </w:rPr>
        <w:t xml:space="preserve"> Koh</w:t>
      </w:r>
      <w:r w:rsidR="00F42EF6">
        <w:rPr>
          <w:rFonts w:ascii="Book Antiqua" w:hAnsi="Book Antiqua"/>
          <w:color w:val="auto"/>
          <w:sz w:val="24"/>
          <w:szCs w:val="24"/>
          <w:lang w:val="en-US" w:eastAsia="zh-CN"/>
        </w:rPr>
        <w:t xml:space="preserve"> (</w:t>
      </w:r>
      <w:r w:rsidR="006F50FC" w:rsidRPr="0048349D">
        <w:rPr>
          <w:rFonts w:ascii="Book Antiqua" w:hAnsi="Book Antiqua"/>
          <w:color w:val="auto"/>
          <w:sz w:val="24"/>
          <w:szCs w:val="24"/>
          <w:lang w:val="en-US" w:eastAsia="zh-CN"/>
        </w:rPr>
        <w:t>0000-0001-5006-4174)</w:t>
      </w:r>
      <w:r w:rsidR="00DF372D" w:rsidRPr="0048349D">
        <w:rPr>
          <w:rFonts w:ascii="Book Antiqua" w:hAnsi="Book Antiqua" w:hint="eastAsia"/>
          <w:color w:val="auto"/>
          <w:sz w:val="24"/>
          <w:szCs w:val="24"/>
          <w:lang w:eastAsia="zh-CN"/>
        </w:rPr>
        <w:t xml:space="preserve">; </w:t>
      </w:r>
      <w:r w:rsidR="007F29D7" w:rsidRPr="0048349D">
        <w:rPr>
          <w:rFonts w:ascii="Book Antiqua" w:hAnsi="Book Antiqua"/>
          <w:color w:val="auto"/>
          <w:sz w:val="24"/>
          <w:szCs w:val="24"/>
          <w:lang w:val="en-US" w:eastAsia="zh-CN"/>
        </w:rPr>
        <w:t>Hwee Leong Tan</w:t>
      </w:r>
      <w:r w:rsidR="00F42EF6">
        <w:rPr>
          <w:rFonts w:ascii="Book Antiqua" w:hAnsi="Book Antiqua"/>
          <w:color w:val="auto"/>
          <w:sz w:val="24"/>
          <w:szCs w:val="24"/>
          <w:lang w:val="en-US" w:eastAsia="zh-CN"/>
        </w:rPr>
        <w:t xml:space="preserve"> (</w:t>
      </w:r>
      <w:r w:rsidR="007F29D7" w:rsidRPr="0048349D">
        <w:rPr>
          <w:rFonts w:ascii="Book Antiqua" w:hAnsi="Book Antiqua"/>
          <w:color w:val="auto"/>
          <w:sz w:val="24"/>
          <w:szCs w:val="24"/>
          <w:lang w:val="en-US" w:eastAsia="zh-CN"/>
        </w:rPr>
        <w:t>0000-0002-5988-0132)</w:t>
      </w:r>
      <w:r w:rsidR="00DF372D" w:rsidRPr="0048349D">
        <w:rPr>
          <w:rFonts w:ascii="Book Antiqua" w:hAnsi="Book Antiqua" w:hint="eastAsia"/>
          <w:color w:val="auto"/>
          <w:sz w:val="24"/>
          <w:szCs w:val="24"/>
          <w:lang w:val="en-US" w:eastAsia="zh-CN"/>
        </w:rPr>
        <w:t xml:space="preserve">; </w:t>
      </w:r>
      <w:r w:rsidR="007F29D7" w:rsidRPr="0048349D">
        <w:rPr>
          <w:rFonts w:ascii="Book Antiqua" w:hAnsi="Book Antiqua"/>
          <w:color w:val="auto"/>
          <w:sz w:val="24"/>
          <w:szCs w:val="24"/>
          <w:lang w:val="en-US" w:eastAsia="zh-CN"/>
        </w:rPr>
        <w:t>Weng Kit Lye</w:t>
      </w:r>
      <w:r w:rsidR="00F42EF6">
        <w:rPr>
          <w:rFonts w:ascii="Book Antiqua" w:hAnsi="Book Antiqua"/>
          <w:color w:val="auto"/>
          <w:sz w:val="24"/>
          <w:szCs w:val="24"/>
          <w:lang w:val="en-US" w:eastAsia="zh-CN"/>
        </w:rPr>
        <w:t xml:space="preserve"> (</w:t>
      </w:r>
      <w:r w:rsidR="007F29D7" w:rsidRPr="0048349D">
        <w:rPr>
          <w:rFonts w:ascii="Book Antiqua" w:hAnsi="Book Antiqua"/>
          <w:color w:val="auto"/>
          <w:sz w:val="24"/>
          <w:szCs w:val="24"/>
          <w:lang w:val="en-US" w:eastAsia="zh-CN"/>
        </w:rPr>
        <w:t>0000-0001-7392-2717)</w:t>
      </w:r>
      <w:r w:rsidR="00DF372D" w:rsidRPr="0048349D">
        <w:rPr>
          <w:rFonts w:ascii="Book Antiqua" w:hAnsi="Book Antiqua" w:hint="eastAsia"/>
          <w:color w:val="auto"/>
          <w:sz w:val="24"/>
          <w:szCs w:val="24"/>
          <w:lang w:val="en-US" w:eastAsia="zh-CN"/>
        </w:rPr>
        <w:t xml:space="preserve">; </w:t>
      </w:r>
      <w:r w:rsidR="007F29D7" w:rsidRPr="0048349D">
        <w:rPr>
          <w:rFonts w:ascii="Book Antiqua" w:hAnsi="Book Antiqua"/>
          <w:color w:val="auto"/>
          <w:sz w:val="24"/>
          <w:szCs w:val="24"/>
          <w:lang w:val="en-US" w:eastAsia="zh-CN"/>
        </w:rPr>
        <w:t>Juinn Huar Kam</w:t>
      </w:r>
      <w:r w:rsidR="00F42EF6">
        <w:rPr>
          <w:rFonts w:ascii="Book Antiqua" w:hAnsi="Book Antiqua"/>
          <w:color w:val="auto"/>
          <w:sz w:val="24"/>
          <w:szCs w:val="24"/>
          <w:lang w:val="en-US" w:eastAsia="zh-CN"/>
        </w:rPr>
        <w:t xml:space="preserve"> (</w:t>
      </w:r>
      <w:r w:rsidR="007F29D7" w:rsidRPr="0048349D">
        <w:rPr>
          <w:rFonts w:ascii="Book Antiqua" w:hAnsi="Book Antiqua"/>
          <w:color w:val="auto"/>
          <w:sz w:val="24"/>
          <w:szCs w:val="24"/>
          <w:lang w:val="en-US" w:eastAsia="zh-CN"/>
        </w:rPr>
        <w:t>0000-0001-5189-7194)</w:t>
      </w:r>
      <w:r w:rsidR="00DF372D" w:rsidRPr="0048349D">
        <w:rPr>
          <w:rFonts w:ascii="Book Antiqua" w:hAnsi="Book Antiqua" w:hint="eastAsia"/>
          <w:color w:val="auto"/>
          <w:sz w:val="24"/>
          <w:szCs w:val="24"/>
          <w:lang w:val="en-US" w:eastAsia="zh-CN"/>
        </w:rPr>
        <w:t xml:space="preserve">; </w:t>
      </w:r>
      <w:r w:rsidR="007F29D7" w:rsidRPr="0048349D">
        <w:rPr>
          <w:rFonts w:ascii="Book Antiqua" w:hAnsi="Book Antiqua"/>
          <w:color w:val="auto"/>
          <w:sz w:val="24"/>
          <w:szCs w:val="24"/>
          <w:lang w:val="en-US" w:eastAsia="zh-CN"/>
        </w:rPr>
        <w:t>Adrian Kah Heng Chiow</w:t>
      </w:r>
      <w:r w:rsidR="00F42EF6">
        <w:rPr>
          <w:rFonts w:ascii="Book Antiqua" w:hAnsi="Book Antiqua"/>
          <w:color w:val="auto"/>
          <w:sz w:val="24"/>
          <w:szCs w:val="24"/>
          <w:lang w:val="en-US" w:eastAsia="zh-CN"/>
        </w:rPr>
        <w:t xml:space="preserve"> (</w:t>
      </w:r>
      <w:r w:rsidR="007F29D7" w:rsidRPr="0048349D">
        <w:rPr>
          <w:rFonts w:ascii="Book Antiqua" w:hAnsi="Book Antiqua"/>
          <w:color w:val="auto"/>
          <w:sz w:val="24"/>
          <w:szCs w:val="24"/>
          <w:lang w:val="en-US" w:eastAsia="zh-CN"/>
        </w:rPr>
        <w:t>0000-0001-7959-5120)</w:t>
      </w:r>
      <w:r w:rsidR="00DF372D" w:rsidRPr="0048349D">
        <w:rPr>
          <w:rFonts w:ascii="Book Antiqua" w:hAnsi="Book Antiqua" w:hint="eastAsia"/>
          <w:b/>
          <w:color w:val="auto"/>
          <w:sz w:val="24"/>
          <w:szCs w:val="24"/>
          <w:lang w:val="en-US" w:eastAsia="zh-CN"/>
        </w:rPr>
        <w:t xml:space="preserve">; </w:t>
      </w:r>
      <w:r w:rsidR="007F29D7" w:rsidRPr="0048349D">
        <w:rPr>
          <w:rFonts w:ascii="Book Antiqua" w:hAnsi="Book Antiqua"/>
          <w:color w:val="auto"/>
          <w:sz w:val="24"/>
          <w:szCs w:val="24"/>
          <w:lang w:val="en-US" w:eastAsia="zh-CN"/>
        </w:rPr>
        <w:t>Siong San Tan</w:t>
      </w:r>
      <w:r w:rsidR="00F42EF6">
        <w:rPr>
          <w:rFonts w:ascii="Book Antiqua" w:hAnsi="Book Antiqua"/>
          <w:color w:val="auto"/>
          <w:sz w:val="24"/>
          <w:szCs w:val="24"/>
          <w:lang w:val="en-US" w:eastAsia="zh-CN"/>
        </w:rPr>
        <w:t xml:space="preserve"> (</w:t>
      </w:r>
      <w:r w:rsidR="007F29D7" w:rsidRPr="0048349D">
        <w:rPr>
          <w:rFonts w:ascii="Book Antiqua" w:hAnsi="Book Antiqua"/>
          <w:color w:val="auto"/>
          <w:sz w:val="24"/>
          <w:szCs w:val="24"/>
          <w:lang w:val="en-US" w:eastAsia="zh-CN"/>
        </w:rPr>
        <w:t>0000-0002-0906-0849)</w:t>
      </w:r>
      <w:r w:rsidR="00DF372D" w:rsidRPr="0048349D">
        <w:rPr>
          <w:rFonts w:ascii="Book Antiqua" w:hAnsi="Book Antiqua" w:hint="eastAsia"/>
          <w:b/>
          <w:color w:val="auto"/>
          <w:sz w:val="24"/>
          <w:szCs w:val="24"/>
          <w:lang w:val="en-US" w:eastAsia="zh-CN"/>
        </w:rPr>
        <w:t xml:space="preserve">; </w:t>
      </w:r>
      <w:r w:rsidR="007F29D7" w:rsidRPr="0048349D">
        <w:rPr>
          <w:rFonts w:ascii="Book Antiqua" w:hAnsi="Book Antiqua"/>
          <w:color w:val="auto"/>
          <w:sz w:val="24"/>
          <w:szCs w:val="24"/>
          <w:lang w:val="en-US" w:eastAsia="zh-CN"/>
        </w:rPr>
        <w:t>Su Pin Choo</w:t>
      </w:r>
      <w:r w:rsidR="00F42EF6">
        <w:rPr>
          <w:rFonts w:ascii="Book Antiqua" w:hAnsi="Book Antiqua"/>
          <w:color w:val="auto"/>
          <w:sz w:val="24"/>
          <w:szCs w:val="24"/>
          <w:lang w:val="en-US" w:eastAsia="zh-CN"/>
        </w:rPr>
        <w:t xml:space="preserve"> (</w:t>
      </w:r>
      <w:r w:rsidR="007F29D7" w:rsidRPr="0048349D">
        <w:rPr>
          <w:rFonts w:ascii="Book Antiqua" w:hAnsi="Book Antiqua"/>
          <w:color w:val="auto"/>
          <w:sz w:val="24"/>
          <w:szCs w:val="24"/>
          <w:lang w:val="en-US" w:eastAsia="zh-CN"/>
        </w:rPr>
        <w:t>0000-0002-8925-3922)</w:t>
      </w:r>
      <w:r w:rsidR="00DF372D" w:rsidRPr="0048349D">
        <w:rPr>
          <w:rFonts w:ascii="Book Antiqua" w:hAnsi="Book Antiqua" w:hint="eastAsia"/>
          <w:b/>
          <w:color w:val="auto"/>
          <w:sz w:val="24"/>
          <w:szCs w:val="24"/>
          <w:lang w:val="en-US" w:eastAsia="zh-CN"/>
        </w:rPr>
        <w:t xml:space="preserve">; </w:t>
      </w:r>
      <w:r w:rsidR="007F29D7" w:rsidRPr="0048349D">
        <w:rPr>
          <w:rFonts w:ascii="Book Antiqua" w:hAnsi="Book Antiqua"/>
          <w:color w:val="auto"/>
          <w:sz w:val="24"/>
          <w:szCs w:val="24"/>
          <w:lang w:val="en-US" w:eastAsia="zh-CN"/>
        </w:rPr>
        <w:t>Alexander Yaw Fui Chung</w:t>
      </w:r>
      <w:r w:rsidR="00F42EF6">
        <w:rPr>
          <w:rFonts w:ascii="Book Antiqua" w:hAnsi="Book Antiqua"/>
          <w:color w:val="auto"/>
          <w:sz w:val="24"/>
          <w:szCs w:val="24"/>
          <w:lang w:val="en-US" w:eastAsia="zh-CN"/>
        </w:rPr>
        <w:t xml:space="preserve"> (</w:t>
      </w:r>
      <w:r w:rsidR="007F29D7" w:rsidRPr="0048349D">
        <w:rPr>
          <w:rFonts w:ascii="Book Antiqua" w:hAnsi="Book Antiqua"/>
          <w:color w:val="auto"/>
          <w:sz w:val="24"/>
          <w:szCs w:val="24"/>
          <w:lang w:val="en-US" w:eastAsia="zh-CN"/>
        </w:rPr>
        <w:t>0000-0002-4598-6139)</w:t>
      </w:r>
      <w:r w:rsidR="00DF372D" w:rsidRPr="0048349D">
        <w:rPr>
          <w:rFonts w:ascii="Book Antiqua" w:hAnsi="Book Antiqua" w:hint="eastAsia"/>
          <w:b/>
          <w:color w:val="auto"/>
          <w:sz w:val="24"/>
          <w:szCs w:val="24"/>
          <w:lang w:val="en-US" w:eastAsia="zh-CN"/>
        </w:rPr>
        <w:t xml:space="preserve">; </w:t>
      </w:r>
      <w:r w:rsidR="007F29D7" w:rsidRPr="0048349D">
        <w:rPr>
          <w:rFonts w:ascii="Book Antiqua" w:hAnsi="Book Antiqua"/>
          <w:color w:val="auto"/>
          <w:sz w:val="24"/>
          <w:szCs w:val="24"/>
          <w:lang w:val="en-US" w:eastAsia="zh-CN"/>
        </w:rPr>
        <w:t>Brian Kim Poh Goh</w:t>
      </w:r>
      <w:r w:rsidR="00F42EF6">
        <w:rPr>
          <w:rFonts w:ascii="Book Antiqua" w:hAnsi="Book Antiqua"/>
          <w:color w:val="auto"/>
          <w:sz w:val="24"/>
          <w:szCs w:val="24"/>
          <w:lang w:val="en-US" w:eastAsia="zh-CN"/>
        </w:rPr>
        <w:t xml:space="preserve"> (</w:t>
      </w:r>
      <w:r w:rsidR="007F29D7" w:rsidRPr="0048349D">
        <w:rPr>
          <w:rFonts w:ascii="Book Antiqua" w:hAnsi="Book Antiqua"/>
          <w:color w:val="auto"/>
          <w:sz w:val="24"/>
          <w:szCs w:val="24"/>
          <w:lang w:val="en-US" w:eastAsia="zh-CN"/>
        </w:rPr>
        <w:t>0000-0001-8218-4576)</w:t>
      </w:r>
      <w:r w:rsidR="00DF372D" w:rsidRPr="0048349D">
        <w:rPr>
          <w:rFonts w:ascii="Book Antiqua" w:hAnsi="Book Antiqua" w:hint="eastAsia"/>
          <w:color w:val="auto"/>
          <w:sz w:val="24"/>
          <w:szCs w:val="24"/>
          <w:lang w:val="en-US" w:eastAsia="zh-CN"/>
        </w:rPr>
        <w:t>.</w:t>
      </w:r>
    </w:p>
    <w:p w14:paraId="2CDE0256" w14:textId="77777777" w:rsidR="00C63527" w:rsidRPr="0048349D" w:rsidRDefault="00C63527" w:rsidP="00A67269">
      <w:pPr>
        <w:autoSpaceDE w:val="0"/>
        <w:autoSpaceDN w:val="0"/>
        <w:adjustRightInd w:val="0"/>
        <w:snapToGrid w:val="0"/>
        <w:spacing w:after="0" w:line="360" w:lineRule="auto"/>
        <w:jc w:val="both"/>
        <w:rPr>
          <w:rFonts w:ascii="Book Antiqua" w:hAnsi="Book Antiqua" w:cs="Times New Roman"/>
          <w:sz w:val="24"/>
          <w:szCs w:val="24"/>
        </w:rPr>
      </w:pPr>
    </w:p>
    <w:p w14:paraId="55DB3E7D" w14:textId="173F7080" w:rsidR="001F7C3A" w:rsidRPr="0048349D" w:rsidRDefault="00C63527" w:rsidP="0048349D">
      <w:pPr>
        <w:pStyle w:val="1"/>
        <w:snapToGrid w:val="0"/>
        <w:spacing w:line="360" w:lineRule="auto"/>
        <w:jc w:val="both"/>
        <w:rPr>
          <w:rFonts w:ascii="Book Antiqua" w:hAnsi="Book Antiqua" w:cs="Times New Roman"/>
          <w:b/>
          <w:color w:val="auto"/>
          <w:sz w:val="24"/>
          <w:szCs w:val="24"/>
          <w:highlight w:val="white"/>
          <w:lang w:val="en-US" w:eastAsia="zh-CN"/>
        </w:rPr>
      </w:pPr>
      <w:bookmarkStart w:id="29" w:name="OLE_LINK188"/>
      <w:bookmarkStart w:id="30" w:name="OLE_LINK189"/>
      <w:bookmarkStart w:id="31" w:name="OLE_LINK806"/>
      <w:r w:rsidRPr="0048349D">
        <w:rPr>
          <w:rFonts w:ascii="Book Antiqua" w:hAnsi="Book Antiqua" w:cs="Times New Roman"/>
          <w:b/>
          <w:color w:val="auto"/>
          <w:sz w:val="24"/>
          <w:szCs w:val="24"/>
          <w:highlight w:val="white"/>
          <w:lang w:val="en-US" w:eastAsia="zh-CN"/>
        </w:rPr>
        <w:t xml:space="preserve">Author contributions: </w:t>
      </w:r>
      <w:bookmarkEnd w:id="29"/>
      <w:bookmarkEnd w:id="30"/>
      <w:bookmarkEnd w:id="31"/>
      <w:r w:rsidR="009D2517" w:rsidRPr="0048349D">
        <w:rPr>
          <w:rFonts w:ascii="Book Antiqua" w:hAnsi="Book Antiqua" w:cs="Times New Roman"/>
          <w:color w:val="auto"/>
          <w:sz w:val="24"/>
          <w:szCs w:val="24"/>
        </w:rPr>
        <w:t>Koh YX, Tan HL, Lye WK, Kam JH, Chiow AKH, Tan SS, Choo SP, Chung AYF and Goh BKP were all critically involved in the design of the study, article review, manuscript drafting and final approval of the version to be published. All authors are in agreement to be accountable for all aspects of the work in ensuring that questions related to the accuracy or integrity of any part of the work are appropriately investigated and resolved.</w:t>
      </w:r>
    </w:p>
    <w:p w14:paraId="7EBBBBE0" w14:textId="77777777" w:rsidR="00C63527" w:rsidRPr="0048349D" w:rsidRDefault="00C63527" w:rsidP="00A67269">
      <w:pPr>
        <w:snapToGrid w:val="0"/>
        <w:spacing w:after="0" w:line="360" w:lineRule="auto"/>
        <w:jc w:val="both"/>
        <w:outlineLvl w:val="0"/>
        <w:rPr>
          <w:rFonts w:ascii="Book Antiqua" w:hAnsi="Book Antiqua" w:cs="Times New Roman"/>
          <w:bCs/>
          <w:sz w:val="24"/>
          <w:szCs w:val="24"/>
        </w:rPr>
      </w:pPr>
    </w:p>
    <w:p w14:paraId="7E81F3EB" w14:textId="77CB8E9A" w:rsidR="00C63527" w:rsidRPr="0048349D" w:rsidRDefault="00C63527" w:rsidP="0048349D">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32" w:name="OLE_LINK378"/>
      <w:bookmarkStart w:id="33" w:name="OLE_LINK43"/>
      <w:bookmarkStart w:id="34" w:name="OLE_LINK44"/>
      <w:bookmarkStart w:id="35" w:name="OLE_LINK130"/>
      <w:bookmarkStart w:id="36" w:name="OLE_LINK309"/>
      <w:bookmarkStart w:id="37" w:name="OLE_LINK740"/>
      <w:bookmarkStart w:id="38" w:name="OLE_LINK944"/>
      <w:bookmarkStart w:id="39" w:name="OLE_LINK784"/>
      <w:bookmarkStart w:id="40" w:name="OLE_LINK785"/>
      <w:bookmarkStart w:id="41" w:name="OLE_LINK1026"/>
      <w:r w:rsidRPr="0048349D">
        <w:rPr>
          <w:rFonts w:ascii="Book Antiqua" w:hAnsi="Book Antiqua" w:cs="Times New Roman"/>
          <w:b/>
          <w:bCs/>
          <w:iCs/>
          <w:color w:val="auto"/>
          <w:sz w:val="24"/>
          <w:szCs w:val="24"/>
          <w:highlight w:val="white"/>
          <w:lang w:val="en-US" w:eastAsia="zh-CN"/>
        </w:rPr>
        <w:t>Conflict-of-interest statement</w:t>
      </w:r>
      <w:bookmarkEnd w:id="32"/>
      <w:r w:rsidRPr="0048349D">
        <w:rPr>
          <w:rFonts w:ascii="Book Antiqua" w:hAnsi="Book Antiqua" w:cs="Times New Roman"/>
          <w:b/>
          <w:bCs/>
          <w:iCs/>
          <w:color w:val="auto"/>
          <w:sz w:val="24"/>
          <w:szCs w:val="24"/>
          <w:highlight w:val="white"/>
          <w:lang w:val="en-US" w:eastAsia="zh-CN"/>
        </w:rPr>
        <w:t>:</w:t>
      </w:r>
      <w:bookmarkEnd w:id="33"/>
      <w:bookmarkEnd w:id="34"/>
      <w:bookmarkEnd w:id="35"/>
      <w:bookmarkEnd w:id="36"/>
      <w:bookmarkEnd w:id="37"/>
      <w:bookmarkEnd w:id="38"/>
      <w:r w:rsidRPr="0048349D">
        <w:rPr>
          <w:rFonts w:ascii="Book Antiqua" w:hAnsi="Book Antiqua" w:cs="Times New Roman"/>
          <w:b/>
          <w:bCs/>
          <w:iCs/>
          <w:color w:val="auto"/>
          <w:sz w:val="24"/>
          <w:szCs w:val="24"/>
          <w:highlight w:val="white"/>
          <w:lang w:val="en-US" w:eastAsia="zh-CN"/>
        </w:rPr>
        <w:t xml:space="preserve"> </w:t>
      </w:r>
      <w:bookmarkEnd w:id="39"/>
      <w:bookmarkEnd w:id="40"/>
      <w:bookmarkEnd w:id="41"/>
      <w:r w:rsidR="009D2517" w:rsidRPr="0048349D">
        <w:rPr>
          <w:rFonts w:ascii="Book Antiqua" w:hAnsi="Book Antiqua" w:cs="Times New Roman"/>
          <w:bCs/>
          <w:color w:val="auto"/>
          <w:sz w:val="24"/>
          <w:szCs w:val="24"/>
        </w:rPr>
        <w:t>There are no conflicts of interest to declare for any of the authors.</w:t>
      </w:r>
    </w:p>
    <w:p w14:paraId="4ED6BBD5" w14:textId="77777777" w:rsidR="009D2517" w:rsidRPr="0048349D" w:rsidRDefault="009D2517" w:rsidP="00A67269">
      <w:pPr>
        <w:snapToGrid w:val="0"/>
        <w:spacing w:after="0" w:line="360" w:lineRule="auto"/>
        <w:jc w:val="both"/>
        <w:outlineLvl w:val="0"/>
        <w:rPr>
          <w:rFonts w:ascii="Book Antiqua" w:hAnsi="Book Antiqua" w:cs="Times New Roman"/>
          <w:b/>
          <w:bCs/>
          <w:sz w:val="24"/>
          <w:szCs w:val="24"/>
        </w:rPr>
      </w:pPr>
    </w:p>
    <w:p w14:paraId="202D26F4" w14:textId="572A9B50" w:rsidR="00C63527" w:rsidRPr="0048349D" w:rsidRDefault="00C63527" w:rsidP="0048349D">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42" w:name="OLE_LINK824"/>
      <w:bookmarkStart w:id="43" w:name="OLE_LINK825"/>
      <w:bookmarkStart w:id="44" w:name="OLE_LINK587"/>
      <w:bookmarkStart w:id="45" w:name="OLE_LINK765"/>
      <w:r w:rsidRPr="0048349D">
        <w:rPr>
          <w:rFonts w:ascii="Book Antiqua" w:hAnsi="Book Antiqua" w:cs="Times New Roman"/>
          <w:b/>
          <w:bCs/>
          <w:iCs/>
          <w:color w:val="auto"/>
          <w:sz w:val="24"/>
          <w:szCs w:val="24"/>
          <w:highlight w:val="white"/>
          <w:lang w:val="en-US" w:eastAsia="zh-CN"/>
        </w:rPr>
        <w:t>Data sharing statement:</w:t>
      </w:r>
      <w:bookmarkEnd w:id="42"/>
      <w:bookmarkEnd w:id="43"/>
      <w:r w:rsidRPr="0048349D">
        <w:rPr>
          <w:rFonts w:ascii="Book Antiqua" w:hAnsi="Book Antiqua" w:cs="Times New Roman"/>
          <w:b/>
          <w:bCs/>
          <w:iCs/>
          <w:color w:val="auto"/>
          <w:sz w:val="24"/>
          <w:szCs w:val="24"/>
          <w:highlight w:val="white"/>
          <w:lang w:val="en-US" w:eastAsia="zh-CN"/>
        </w:rPr>
        <w:t xml:space="preserve"> </w:t>
      </w:r>
      <w:bookmarkEnd w:id="44"/>
      <w:bookmarkEnd w:id="45"/>
      <w:r w:rsidR="002D7B39" w:rsidRPr="0048349D">
        <w:rPr>
          <w:rFonts w:ascii="Book Antiqua" w:hAnsi="Book Antiqua" w:cs="Times New Roman"/>
          <w:bCs/>
          <w:color w:val="auto"/>
          <w:sz w:val="24"/>
          <w:szCs w:val="24"/>
        </w:rPr>
        <w:t>No additional data are available.</w:t>
      </w:r>
    </w:p>
    <w:p w14:paraId="2CF53C45" w14:textId="77777777" w:rsidR="002D7B39" w:rsidRDefault="002D7B39" w:rsidP="00A67269">
      <w:pPr>
        <w:snapToGrid w:val="0"/>
        <w:spacing w:after="0" w:line="360" w:lineRule="auto"/>
        <w:jc w:val="both"/>
        <w:outlineLvl w:val="0"/>
        <w:rPr>
          <w:rFonts w:ascii="Book Antiqua" w:hAnsi="Book Antiqua" w:cs="Times New Roman"/>
          <w:bCs/>
          <w:sz w:val="24"/>
          <w:szCs w:val="24"/>
        </w:rPr>
      </w:pPr>
    </w:p>
    <w:p w14:paraId="730D3586" w14:textId="77777777" w:rsidR="00121E69" w:rsidRPr="00121E69" w:rsidRDefault="00121E69" w:rsidP="00121E69">
      <w:pPr>
        <w:snapToGrid w:val="0"/>
        <w:spacing w:after="0" w:line="360" w:lineRule="auto"/>
        <w:jc w:val="both"/>
        <w:outlineLvl w:val="0"/>
        <w:rPr>
          <w:rFonts w:ascii="Book Antiqua" w:hAnsi="Book Antiqua" w:cs="Times New Roman"/>
          <w:bCs/>
          <w:sz w:val="24"/>
          <w:szCs w:val="24"/>
        </w:rPr>
      </w:pPr>
      <w:r w:rsidRPr="00121E69">
        <w:rPr>
          <w:rFonts w:ascii="Book Antiqua" w:hAnsi="Book Antiqua" w:cs="Times New Roman"/>
          <w:b/>
          <w:bCs/>
          <w:sz w:val="24"/>
          <w:szCs w:val="24"/>
        </w:rPr>
        <w:t xml:space="preserve">PRISMA 2009 checklist </w:t>
      </w:r>
      <w:r w:rsidRPr="00121E69">
        <w:rPr>
          <w:rFonts w:ascii="Book Antiqua" w:hAnsi="Book Antiqua" w:cs="Times New Roman"/>
          <w:b/>
          <w:bCs/>
          <w:sz w:val="24"/>
          <w:szCs w:val="24"/>
          <w:lang w:val="en-GB"/>
        </w:rPr>
        <w:t>statement</w:t>
      </w:r>
      <w:r w:rsidRPr="00121E69">
        <w:rPr>
          <w:rFonts w:ascii="Book Antiqua" w:hAnsi="Book Antiqua" w:cs="Times New Roman"/>
          <w:b/>
          <w:bCs/>
          <w:iCs/>
          <w:sz w:val="24"/>
          <w:szCs w:val="24"/>
        </w:rPr>
        <w:t xml:space="preserve">: </w:t>
      </w:r>
      <w:r w:rsidRPr="00121E69">
        <w:rPr>
          <w:rFonts w:ascii="Book Antiqua" w:hAnsi="Book Antiqua" w:cs="Times New Roman"/>
          <w:bCs/>
          <w:sz w:val="24"/>
          <w:szCs w:val="24"/>
        </w:rPr>
        <w:t xml:space="preserve">The authors have read the PRISMA 2009 Checklist, and the manuscript was prepared and revised according to the PRISMA 2009 Checklist. </w:t>
      </w:r>
    </w:p>
    <w:p w14:paraId="543A25A6" w14:textId="77777777" w:rsidR="00121E69" w:rsidRPr="00121E69" w:rsidRDefault="00121E69" w:rsidP="00A67269">
      <w:pPr>
        <w:snapToGrid w:val="0"/>
        <w:spacing w:after="0" w:line="360" w:lineRule="auto"/>
        <w:jc w:val="both"/>
        <w:outlineLvl w:val="0"/>
        <w:rPr>
          <w:rFonts w:ascii="Book Antiqua" w:hAnsi="Book Antiqua" w:cs="Times New Roman"/>
          <w:bCs/>
          <w:sz w:val="24"/>
          <w:szCs w:val="24"/>
        </w:rPr>
      </w:pPr>
    </w:p>
    <w:p w14:paraId="63ABB844" w14:textId="592FAD37" w:rsidR="0048349D" w:rsidRPr="004F57C6" w:rsidRDefault="0048349D" w:rsidP="0048349D">
      <w:pPr>
        <w:pStyle w:val="1"/>
        <w:snapToGrid w:val="0"/>
        <w:spacing w:line="360" w:lineRule="auto"/>
        <w:jc w:val="both"/>
        <w:rPr>
          <w:rFonts w:ascii="Book Antiqua" w:hAnsi="Book Antiqua" w:cs="Times New Roman"/>
          <w:bCs/>
          <w:color w:val="auto"/>
          <w:sz w:val="24"/>
          <w:szCs w:val="24"/>
          <w:highlight w:val="white"/>
          <w:lang w:val="en-US"/>
        </w:rPr>
      </w:pPr>
      <w:bookmarkStart w:id="46" w:name="OLE_LINK734"/>
      <w:bookmarkStart w:id="47" w:name="OLE_LINK441"/>
      <w:bookmarkStart w:id="48" w:name="OLE_LINK442"/>
      <w:bookmarkStart w:id="49" w:name="OLE_LINK1032"/>
      <w:bookmarkStart w:id="50" w:name="OLE_LINK1232"/>
      <w:bookmarkStart w:id="51" w:name="OLE_LINK559"/>
      <w:bookmarkStart w:id="52" w:name="OLE_LINK878"/>
      <w:bookmarkStart w:id="53" w:name="OLE_LINK879"/>
      <w:bookmarkStart w:id="54" w:name="OLE_LINK1100"/>
      <w:bookmarkStart w:id="55"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56" w:name="OLE_LINK479"/>
      <w:bookmarkStart w:id="57" w:name="OLE_LINK496"/>
      <w:bookmarkStart w:id="58" w:name="OLE_LINK506"/>
      <w:bookmarkStart w:id="5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accordance with the Creative Commons Attribution Non Commercial</w:t>
      </w:r>
      <w:r w:rsidR="00F42EF6">
        <w:rPr>
          <w:rFonts w:ascii="Book Antiqua" w:hAnsi="Book Antiqua" w:cs="Times New Roman"/>
          <w:bCs/>
          <w:color w:val="auto"/>
          <w:sz w:val="24"/>
          <w:szCs w:val="24"/>
          <w:highlight w:val="white"/>
          <w:lang w:val="en-US"/>
        </w:rPr>
        <w:t xml:space="preserve"> (</w:t>
      </w:r>
      <w:r w:rsidRPr="004F57C6">
        <w:rPr>
          <w:rFonts w:ascii="Book Antiqua" w:hAnsi="Book Antiqua" w:cs="Times New Roman"/>
          <w:bCs/>
          <w:color w:val="auto"/>
          <w:sz w:val="24"/>
          <w:szCs w:val="24"/>
          <w:highlight w:val="white"/>
          <w:lang w:val="en-US"/>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6"/>
      <w:bookmarkEnd w:id="56"/>
      <w:bookmarkEnd w:id="57"/>
      <w:bookmarkEnd w:id="58"/>
      <w:bookmarkEnd w:id="59"/>
    </w:p>
    <w:bookmarkEnd w:id="47"/>
    <w:bookmarkEnd w:id="48"/>
    <w:bookmarkEnd w:id="49"/>
    <w:bookmarkEnd w:id="50"/>
    <w:bookmarkEnd w:id="51"/>
    <w:p w14:paraId="4DC8F820" w14:textId="77777777" w:rsidR="0048349D" w:rsidRPr="004F57C6" w:rsidRDefault="0048349D" w:rsidP="0048349D">
      <w:pPr>
        <w:pStyle w:val="1"/>
        <w:snapToGrid w:val="0"/>
        <w:spacing w:line="360" w:lineRule="auto"/>
        <w:jc w:val="both"/>
        <w:rPr>
          <w:rFonts w:ascii="Book Antiqua" w:hAnsi="Book Antiqua" w:cs="Times New Roman"/>
          <w:b/>
          <w:bCs/>
          <w:color w:val="FF0000"/>
          <w:sz w:val="24"/>
          <w:szCs w:val="24"/>
          <w:highlight w:val="white"/>
          <w:lang w:val="en-US" w:eastAsia="zh-CN"/>
        </w:rPr>
      </w:pPr>
    </w:p>
    <w:p w14:paraId="072DA3D3" w14:textId="77777777" w:rsidR="0048349D" w:rsidRPr="004F57C6" w:rsidRDefault="0048349D" w:rsidP="0048349D">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52"/>
      <w:bookmarkEnd w:id="53"/>
      <w:r w:rsidRPr="004F57C6">
        <w:rPr>
          <w:rFonts w:ascii="Book Antiqua" w:hAnsi="Book Antiqua" w:cs="Times New Roman"/>
          <w:bCs/>
          <w:color w:val="auto"/>
          <w:sz w:val="24"/>
          <w:szCs w:val="24"/>
          <w:highlight w:val="white"/>
          <w:lang w:val="en-US"/>
        </w:rPr>
        <w:t xml:space="preserve"> </w:t>
      </w:r>
    </w:p>
    <w:bookmarkEnd w:id="54"/>
    <w:bookmarkEnd w:id="55"/>
    <w:p w14:paraId="636D5D86" w14:textId="77777777" w:rsidR="0048349D" w:rsidRPr="0048349D" w:rsidRDefault="0048349D" w:rsidP="00A67269">
      <w:pPr>
        <w:snapToGrid w:val="0"/>
        <w:spacing w:after="0" w:line="360" w:lineRule="auto"/>
        <w:jc w:val="both"/>
        <w:outlineLvl w:val="0"/>
        <w:rPr>
          <w:rFonts w:ascii="Book Antiqua" w:hAnsi="Book Antiqua" w:cs="Times New Roman"/>
          <w:bCs/>
          <w:sz w:val="24"/>
          <w:szCs w:val="24"/>
        </w:rPr>
      </w:pPr>
    </w:p>
    <w:p w14:paraId="646E5724" w14:textId="0765353B" w:rsidR="002D7B39" w:rsidRPr="0048349D" w:rsidRDefault="00C63527" w:rsidP="0048349D">
      <w:pPr>
        <w:pStyle w:val="1"/>
        <w:snapToGrid w:val="0"/>
        <w:spacing w:line="360" w:lineRule="auto"/>
        <w:jc w:val="both"/>
        <w:rPr>
          <w:rFonts w:ascii="Book Antiqua" w:eastAsiaTheme="minorEastAsia" w:hAnsi="Book Antiqua" w:cs="Times New Roman"/>
          <w:b/>
          <w:bCs/>
          <w:color w:val="auto"/>
          <w:sz w:val="24"/>
          <w:szCs w:val="24"/>
          <w:highlight w:val="white"/>
          <w:lang w:eastAsia="zh-CN"/>
        </w:rPr>
      </w:pPr>
      <w:bookmarkStart w:id="60" w:name="OLE_LINK294"/>
      <w:bookmarkStart w:id="61" w:name="OLE_LINK295"/>
      <w:bookmarkStart w:id="62" w:name="OLE_LINK152"/>
      <w:bookmarkStart w:id="63" w:name="OLE_LINK153"/>
      <w:r w:rsidRPr="0048349D">
        <w:rPr>
          <w:rFonts w:ascii="Book Antiqua" w:hAnsi="Book Antiqua" w:cs="Times New Roman"/>
          <w:b/>
          <w:bCs/>
          <w:color w:val="auto"/>
          <w:sz w:val="24"/>
          <w:szCs w:val="24"/>
          <w:highlight w:val="white"/>
          <w:lang w:val="en-US" w:eastAsia="zh-CN"/>
        </w:rPr>
        <w:t>Correspondence to:</w:t>
      </w:r>
      <w:bookmarkEnd w:id="60"/>
      <w:bookmarkEnd w:id="61"/>
      <w:bookmarkEnd w:id="62"/>
      <w:bookmarkEnd w:id="63"/>
      <w:r w:rsidR="0048349D" w:rsidRPr="0048349D">
        <w:rPr>
          <w:rFonts w:ascii="Book Antiqua" w:hAnsi="Book Antiqua" w:cs="Times New Roman" w:hint="eastAsia"/>
          <w:b/>
          <w:bCs/>
          <w:color w:val="auto"/>
          <w:sz w:val="24"/>
          <w:szCs w:val="24"/>
          <w:lang w:val="en-US" w:eastAsia="zh-CN"/>
        </w:rPr>
        <w:t xml:space="preserve"> </w:t>
      </w:r>
      <w:r w:rsidR="002D7B39" w:rsidRPr="0048349D">
        <w:rPr>
          <w:rFonts w:ascii="Book Antiqua" w:eastAsia="TimesNewRoman" w:hAnsi="Book Antiqua" w:cs="Times New Roman"/>
          <w:b/>
          <w:color w:val="auto"/>
          <w:sz w:val="24"/>
          <w:szCs w:val="24"/>
        </w:rPr>
        <w:t>Ye Xin</w:t>
      </w:r>
      <w:r w:rsidR="0048349D" w:rsidRPr="0048349D">
        <w:rPr>
          <w:rFonts w:ascii="Book Antiqua" w:eastAsiaTheme="minorEastAsia" w:hAnsi="Book Antiqua" w:cs="Times New Roman" w:hint="eastAsia"/>
          <w:b/>
          <w:color w:val="auto"/>
          <w:sz w:val="24"/>
          <w:szCs w:val="24"/>
          <w:lang w:eastAsia="zh-CN"/>
        </w:rPr>
        <w:t xml:space="preserve"> </w:t>
      </w:r>
      <w:r w:rsidR="0048349D" w:rsidRPr="0048349D">
        <w:rPr>
          <w:rFonts w:ascii="Book Antiqua" w:eastAsia="TimesNewRoman" w:hAnsi="Book Antiqua" w:cs="Times New Roman"/>
          <w:b/>
          <w:color w:val="auto"/>
          <w:sz w:val="24"/>
          <w:szCs w:val="24"/>
        </w:rPr>
        <w:t>Koh</w:t>
      </w:r>
      <w:r w:rsidR="0048349D" w:rsidRPr="0048349D">
        <w:rPr>
          <w:rFonts w:ascii="Book Antiqua" w:eastAsiaTheme="minorEastAsia" w:hAnsi="Book Antiqua" w:cs="Times New Roman" w:hint="eastAsia"/>
          <w:b/>
          <w:color w:val="auto"/>
          <w:sz w:val="24"/>
          <w:szCs w:val="24"/>
          <w:lang w:eastAsia="zh-CN"/>
        </w:rPr>
        <w:t xml:space="preserve">, </w:t>
      </w:r>
      <w:r w:rsidR="002D7B39" w:rsidRPr="0048349D">
        <w:rPr>
          <w:rFonts w:ascii="Book Antiqua" w:eastAsia="TimesNewRoman" w:hAnsi="Book Antiqua" w:cs="Times New Roman"/>
          <w:b/>
          <w:color w:val="auto"/>
          <w:sz w:val="24"/>
          <w:szCs w:val="24"/>
        </w:rPr>
        <w:t>MBBS, MMed, FRCS</w:t>
      </w:r>
      <w:r w:rsidR="0048349D" w:rsidRPr="0048349D">
        <w:rPr>
          <w:rFonts w:ascii="Book Antiqua" w:eastAsiaTheme="minorEastAsia" w:hAnsi="Book Antiqua" w:cs="Times New Roman" w:hint="eastAsia"/>
          <w:b/>
          <w:color w:val="auto"/>
          <w:sz w:val="24"/>
          <w:szCs w:val="24"/>
          <w:lang w:eastAsia="zh-CN"/>
        </w:rPr>
        <w:t xml:space="preserve">, </w:t>
      </w:r>
      <w:r w:rsidR="002D7B39" w:rsidRPr="0048349D">
        <w:rPr>
          <w:rFonts w:ascii="Book Antiqua" w:eastAsia="TimesNewRoman" w:hAnsi="Book Antiqua" w:cs="Times New Roman"/>
          <w:b/>
          <w:color w:val="auto"/>
          <w:sz w:val="24"/>
          <w:szCs w:val="24"/>
        </w:rPr>
        <w:t>Associate Consultant</w:t>
      </w:r>
      <w:r w:rsidR="0048349D" w:rsidRPr="0048349D">
        <w:rPr>
          <w:rFonts w:ascii="Book Antiqua" w:eastAsiaTheme="minorEastAsia" w:hAnsi="Book Antiqua" w:cs="Times New Roman" w:hint="eastAsia"/>
          <w:b/>
          <w:color w:val="auto"/>
          <w:sz w:val="24"/>
          <w:szCs w:val="24"/>
          <w:lang w:eastAsia="zh-CN"/>
        </w:rPr>
        <w:t>,</w:t>
      </w:r>
      <w:r w:rsidR="0048349D" w:rsidRPr="0048349D">
        <w:rPr>
          <w:rFonts w:ascii="Book Antiqua" w:eastAsiaTheme="minorEastAsia" w:hAnsi="Book Antiqua" w:cs="Times New Roman" w:hint="eastAsia"/>
          <w:color w:val="auto"/>
          <w:sz w:val="24"/>
          <w:szCs w:val="24"/>
          <w:lang w:eastAsia="zh-CN"/>
        </w:rPr>
        <w:t xml:space="preserve"> </w:t>
      </w:r>
      <w:r w:rsidR="002D7B39" w:rsidRPr="0048349D">
        <w:rPr>
          <w:rFonts w:ascii="Book Antiqua" w:eastAsia="TimesNewRoman" w:hAnsi="Book Antiqua" w:cs="Times New Roman"/>
          <w:color w:val="auto"/>
          <w:sz w:val="24"/>
          <w:szCs w:val="24"/>
        </w:rPr>
        <w:t>Department of Hepatopancreatobiliary and Transplant Surgery</w:t>
      </w:r>
      <w:r w:rsidR="0048349D" w:rsidRPr="0048349D">
        <w:rPr>
          <w:rFonts w:ascii="Book Antiqua" w:eastAsiaTheme="minorEastAsia" w:hAnsi="Book Antiqua" w:cs="Times New Roman" w:hint="eastAsia"/>
          <w:color w:val="auto"/>
          <w:sz w:val="24"/>
          <w:szCs w:val="24"/>
          <w:lang w:eastAsia="zh-CN"/>
        </w:rPr>
        <w:t xml:space="preserve">, </w:t>
      </w:r>
      <w:r w:rsidR="002D7B39" w:rsidRPr="0048349D">
        <w:rPr>
          <w:rFonts w:ascii="Book Antiqua" w:eastAsia="TimesNewRoman" w:hAnsi="Book Antiqua" w:cs="Times New Roman"/>
          <w:color w:val="auto"/>
          <w:sz w:val="24"/>
          <w:szCs w:val="24"/>
        </w:rPr>
        <w:t>Singapore General Hospital</w:t>
      </w:r>
      <w:r w:rsidR="0048349D" w:rsidRPr="0048349D">
        <w:rPr>
          <w:rFonts w:ascii="Book Antiqua" w:eastAsiaTheme="minorEastAsia" w:hAnsi="Book Antiqua" w:cs="Times New Roman" w:hint="eastAsia"/>
          <w:color w:val="auto"/>
          <w:sz w:val="24"/>
          <w:szCs w:val="24"/>
          <w:lang w:eastAsia="zh-CN"/>
        </w:rPr>
        <w:t xml:space="preserve">, </w:t>
      </w:r>
      <w:r w:rsidR="0048349D" w:rsidRPr="0048349D">
        <w:rPr>
          <w:rFonts w:ascii="Book Antiqua" w:eastAsia="TimesNewRoman" w:hAnsi="Book Antiqua" w:cs="Times New Roman"/>
          <w:color w:val="auto"/>
          <w:sz w:val="24"/>
          <w:szCs w:val="24"/>
        </w:rPr>
        <w:t>Outram Road, Singapore 169608</w:t>
      </w:r>
      <w:r w:rsidR="0048349D" w:rsidRPr="0048349D">
        <w:rPr>
          <w:rFonts w:ascii="Book Antiqua" w:eastAsiaTheme="minorEastAsia" w:hAnsi="Book Antiqua" w:cs="Times New Roman" w:hint="eastAsia"/>
          <w:color w:val="auto"/>
          <w:sz w:val="24"/>
          <w:szCs w:val="24"/>
          <w:lang w:eastAsia="zh-CN"/>
        </w:rPr>
        <w:t xml:space="preserve">, </w:t>
      </w:r>
      <w:r w:rsidR="0048349D" w:rsidRPr="0048349D">
        <w:rPr>
          <w:rFonts w:ascii="Book Antiqua" w:eastAsia="TimesNewRoman" w:hAnsi="Book Antiqua" w:cs="Times New Roman"/>
          <w:color w:val="auto"/>
          <w:sz w:val="24"/>
          <w:szCs w:val="24"/>
        </w:rPr>
        <w:t>Singapore</w:t>
      </w:r>
      <w:r w:rsidR="0048349D" w:rsidRPr="0048349D">
        <w:rPr>
          <w:rFonts w:ascii="Book Antiqua" w:eastAsiaTheme="minorEastAsia" w:hAnsi="Book Antiqua" w:cs="Times New Roman" w:hint="eastAsia"/>
          <w:color w:val="auto"/>
          <w:sz w:val="24"/>
          <w:szCs w:val="24"/>
          <w:lang w:eastAsia="zh-CN"/>
        </w:rPr>
        <w:t xml:space="preserve">. </w:t>
      </w:r>
      <w:r w:rsidR="0048349D" w:rsidRPr="0048349D">
        <w:rPr>
          <w:rFonts w:ascii="Book Antiqua" w:eastAsia="TimesNewRoman" w:hAnsi="Book Antiqua" w:cs="Times New Roman"/>
          <w:color w:val="auto"/>
          <w:sz w:val="24"/>
          <w:szCs w:val="24"/>
        </w:rPr>
        <w:t>koh.ye.xin@singhealth.com.sg</w:t>
      </w:r>
    </w:p>
    <w:p w14:paraId="44815E69" w14:textId="607D9B02" w:rsidR="00D60476" w:rsidRPr="0048349D" w:rsidRDefault="00D60476" w:rsidP="00D60476">
      <w:pPr>
        <w:snapToGrid w:val="0"/>
        <w:spacing w:after="0" w:line="360" w:lineRule="auto"/>
        <w:jc w:val="both"/>
        <w:rPr>
          <w:rFonts w:ascii="Book Antiqua" w:hAnsi="Book Antiqua"/>
          <w:b/>
          <w:sz w:val="24"/>
          <w:szCs w:val="24"/>
        </w:rPr>
      </w:pPr>
      <w:bookmarkStart w:id="64" w:name="OLE_LINK1091"/>
      <w:bookmarkStart w:id="65" w:name="OLE_LINK1092"/>
      <w:bookmarkStart w:id="66" w:name="OLE_LINK389"/>
      <w:bookmarkStart w:id="67" w:name="OLE_LINK406"/>
      <w:bookmarkStart w:id="68" w:name="OLE_LINK658"/>
      <w:bookmarkStart w:id="69" w:name="OLE_LINK904"/>
      <w:bookmarkStart w:id="70" w:name="OLE_LINK1009"/>
      <w:bookmarkStart w:id="71" w:name="OLE_LINK1027"/>
      <w:r w:rsidRPr="0048349D">
        <w:rPr>
          <w:rFonts w:ascii="Book Antiqua" w:hAnsi="Book Antiqua"/>
          <w:b/>
          <w:sz w:val="24"/>
          <w:szCs w:val="24"/>
          <w:lang w:val="pl-PL"/>
        </w:rPr>
        <w:t>Telephone:</w:t>
      </w:r>
      <w:r w:rsidR="0048349D" w:rsidRPr="0048349D">
        <w:rPr>
          <w:rFonts w:ascii="Book Antiqua" w:hAnsi="Book Antiqua" w:hint="eastAsia"/>
          <w:b/>
          <w:sz w:val="24"/>
          <w:szCs w:val="24"/>
          <w:lang w:val="pl-PL"/>
        </w:rPr>
        <w:t xml:space="preserve"> </w:t>
      </w:r>
      <w:r w:rsidR="002D7B39" w:rsidRPr="0048349D">
        <w:rPr>
          <w:rFonts w:ascii="Book Antiqua" w:hAnsi="Book Antiqua"/>
          <w:sz w:val="24"/>
          <w:szCs w:val="24"/>
        </w:rPr>
        <w:t>+65</w:t>
      </w:r>
      <w:r w:rsidR="0048349D" w:rsidRPr="0048349D">
        <w:rPr>
          <w:rFonts w:ascii="Book Antiqua" w:hAnsi="Book Antiqua" w:hint="eastAsia"/>
          <w:sz w:val="24"/>
          <w:szCs w:val="24"/>
        </w:rPr>
        <w:t>-</w:t>
      </w:r>
      <w:r w:rsidR="0048349D" w:rsidRPr="0048349D">
        <w:rPr>
          <w:rFonts w:ascii="Book Antiqua" w:hAnsi="Book Antiqua"/>
          <w:sz w:val="24"/>
          <w:szCs w:val="24"/>
        </w:rPr>
        <w:t>6576</w:t>
      </w:r>
      <w:r w:rsidR="002D7B39" w:rsidRPr="0048349D">
        <w:rPr>
          <w:rFonts w:ascii="Book Antiqua" w:hAnsi="Book Antiqua"/>
          <w:sz w:val="24"/>
          <w:szCs w:val="24"/>
        </w:rPr>
        <w:t>7751</w:t>
      </w:r>
    </w:p>
    <w:p w14:paraId="320FB252" w14:textId="05F14979" w:rsidR="00D60476" w:rsidRPr="0048349D" w:rsidRDefault="00D60476" w:rsidP="00D60476">
      <w:pPr>
        <w:snapToGrid w:val="0"/>
        <w:spacing w:after="0" w:line="360" w:lineRule="auto"/>
        <w:jc w:val="both"/>
        <w:rPr>
          <w:rFonts w:ascii="Book Antiqua" w:hAnsi="Book Antiqua"/>
          <w:b/>
          <w:sz w:val="24"/>
          <w:szCs w:val="24"/>
        </w:rPr>
      </w:pPr>
      <w:r w:rsidRPr="0048349D">
        <w:rPr>
          <w:rFonts w:ascii="Book Antiqua" w:hAnsi="Book Antiqua"/>
          <w:b/>
          <w:sz w:val="24"/>
          <w:szCs w:val="24"/>
          <w:lang w:val="pl-PL"/>
        </w:rPr>
        <w:t>Fax:</w:t>
      </w:r>
      <w:bookmarkEnd w:id="64"/>
      <w:bookmarkEnd w:id="65"/>
      <w:r w:rsidR="0048349D" w:rsidRPr="0048349D">
        <w:rPr>
          <w:rFonts w:ascii="Book Antiqua" w:hAnsi="Book Antiqua" w:hint="eastAsia"/>
          <w:b/>
          <w:sz w:val="24"/>
          <w:szCs w:val="24"/>
          <w:lang w:val="pl-PL"/>
        </w:rPr>
        <w:t xml:space="preserve"> </w:t>
      </w:r>
      <w:r w:rsidR="00CE0E93" w:rsidRPr="0048349D">
        <w:rPr>
          <w:rFonts w:ascii="Book Antiqua" w:hAnsi="Book Antiqua"/>
          <w:sz w:val="24"/>
          <w:szCs w:val="24"/>
        </w:rPr>
        <w:t>+65</w:t>
      </w:r>
      <w:r w:rsidR="0048349D" w:rsidRPr="0048349D">
        <w:rPr>
          <w:rFonts w:ascii="Book Antiqua" w:hAnsi="Book Antiqua" w:hint="eastAsia"/>
          <w:sz w:val="24"/>
          <w:szCs w:val="24"/>
        </w:rPr>
        <w:t>-</w:t>
      </w:r>
      <w:r w:rsidR="0048349D" w:rsidRPr="0048349D">
        <w:rPr>
          <w:rFonts w:ascii="Book Antiqua" w:hAnsi="Book Antiqua"/>
          <w:sz w:val="24"/>
          <w:szCs w:val="24"/>
        </w:rPr>
        <w:t>6220</w:t>
      </w:r>
      <w:r w:rsidR="00CE0E93" w:rsidRPr="0048349D">
        <w:rPr>
          <w:rFonts w:ascii="Book Antiqua" w:hAnsi="Book Antiqua"/>
          <w:sz w:val="24"/>
          <w:szCs w:val="24"/>
        </w:rPr>
        <w:t>9363</w:t>
      </w:r>
    </w:p>
    <w:bookmarkEnd w:id="66"/>
    <w:bookmarkEnd w:id="67"/>
    <w:bookmarkEnd w:id="68"/>
    <w:bookmarkEnd w:id="69"/>
    <w:bookmarkEnd w:id="70"/>
    <w:bookmarkEnd w:id="71"/>
    <w:p w14:paraId="34BAF3A1" w14:textId="77777777" w:rsidR="00C63527" w:rsidRDefault="00C63527" w:rsidP="00A67269">
      <w:pPr>
        <w:snapToGrid w:val="0"/>
        <w:spacing w:after="0" w:line="360" w:lineRule="auto"/>
        <w:jc w:val="both"/>
        <w:outlineLvl w:val="0"/>
        <w:rPr>
          <w:rFonts w:ascii="Book Antiqua" w:hAnsi="Book Antiqua" w:cs="Times New Roman"/>
          <w:bCs/>
          <w:sz w:val="24"/>
          <w:szCs w:val="24"/>
        </w:rPr>
      </w:pPr>
    </w:p>
    <w:p w14:paraId="6714B7F3" w14:textId="602B0856" w:rsidR="0048349D" w:rsidRPr="0048349D" w:rsidRDefault="0048349D" w:rsidP="0048349D">
      <w:pPr>
        <w:snapToGrid w:val="0"/>
        <w:spacing w:after="0" w:line="360" w:lineRule="auto"/>
        <w:jc w:val="both"/>
        <w:rPr>
          <w:rFonts w:ascii="Book Antiqua" w:eastAsia="SimSun" w:hAnsi="Book Antiqua" w:cs="SimSun"/>
          <w:b/>
          <w:sz w:val="24"/>
          <w:szCs w:val="24"/>
        </w:rPr>
      </w:pPr>
      <w:r w:rsidRPr="0048349D">
        <w:rPr>
          <w:rFonts w:ascii="Book Antiqua" w:eastAsia="SimSun" w:hAnsi="Book Antiqua" w:cs="SimSun"/>
          <w:b/>
          <w:sz w:val="24"/>
          <w:szCs w:val="24"/>
        </w:rPr>
        <w:t>Received:</w:t>
      </w:r>
      <w:r>
        <w:rPr>
          <w:rFonts w:ascii="Book Antiqua" w:eastAsia="SimSun" w:hAnsi="Book Antiqua" w:cs="SimSun" w:hint="eastAsia"/>
          <w:b/>
          <w:sz w:val="24"/>
          <w:szCs w:val="24"/>
        </w:rPr>
        <w:t xml:space="preserve"> </w:t>
      </w:r>
      <w:r w:rsidRPr="0048349D">
        <w:rPr>
          <w:rFonts w:ascii="Book Antiqua" w:eastAsia="SimSun" w:hAnsi="Book Antiqua" w:cs="SimSun" w:hint="eastAsia"/>
          <w:sz w:val="24"/>
          <w:szCs w:val="24"/>
        </w:rPr>
        <w:t>November 30, 2017</w:t>
      </w:r>
    </w:p>
    <w:p w14:paraId="20E1D812" w14:textId="3FCA4FF3" w:rsidR="0048349D" w:rsidRPr="0048349D" w:rsidRDefault="0048349D" w:rsidP="0048349D">
      <w:pPr>
        <w:snapToGrid w:val="0"/>
        <w:spacing w:after="0" w:line="360" w:lineRule="auto"/>
        <w:jc w:val="both"/>
        <w:rPr>
          <w:rFonts w:ascii="Book Antiqua" w:eastAsia="SimSun" w:hAnsi="Book Antiqua" w:cs="SimSun"/>
          <w:b/>
          <w:sz w:val="24"/>
          <w:szCs w:val="24"/>
        </w:rPr>
      </w:pPr>
      <w:r w:rsidRPr="0048349D">
        <w:rPr>
          <w:rFonts w:ascii="Book Antiqua" w:eastAsia="SimSun" w:hAnsi="Book Antiqua" w:cs="SimSun"/>
          <w:b/>
          <w:sz w:val="24"/>
          <w:szCs w:val="24"/>
        </w:rPr>
        <w:t>Peer-review started:</w:t>
      </w:r>
      <w:r>
        <w:rPr>
          <w:rFonts w:ascii="Book Antiqua" w:eastAsia="SimSun" w:hAnsi="Book Antiqua" w:cs="SimSun" w:hint="eastAsia"/>
          <w:b/>
          <w:sz w:val="24"/>
          <w:szCs w:val="24"/>
        </w:rPr>
        <w:t xml:space="preserve"> </w:t>
      </w:r>
      <w:r w:rsidRPr="0048349D">
        <w:rPr>
          <w:rFonts w:ascii="Book Antiqua" w:eastAsia="SimSun" w:hAnsi="Book Antiqua" w:cs="SimSun" w:hint="eastAsia"/>
          <w:sz w:val="24"/>
          <w:szCs w:val="24"/>
        </w:rPr>
        <w:t>November 30, 2017</w:t>
      </w:r>
    </w:p>
    <w:p w14:paraId="132AE882" w14:textId="5CEDD431" w:rsidR="0048349D" w:rsidRPr="0048349D" w:rsidRDefault="0048349D" w:rsidP="0048349D">
      <w:pPr>
        <w:snapToGrid w:val="0"/>
        <w:spacing w:after="0" w:line="360" w:lineRule="auto"/>
        <w:jc w:val="both"/>
        <w:rPr>
          <w:rFonts w:ascii="Book Antiqua" w:eastAsia="SimSun" w:hAnsi="Book Antiqua" w:cs="SimSun"/>
          <w:b/>
          <w:sz w:val="24"/>
          <w:szCs w:val="24"/>
        </w:rPr>
      </w:pPr>
      <w:r w:rsidRPr="0048349D">
        <w:rPr>
          <w:rFonts w:ascii="Book Antiqua" w:eastAsia="SimSun" w:hAnsi="Book Antiqua" w:cs="SimSun"/>
          <w:b/>
          <w:sz w:val="24"/>
          <w:szCs w:val="24"/>
        </w:rPr>
        <w:t>First decision:</w:t>
      </w:r>
      <w:r>
        <w:rPr>
          <w:rFonts w:ascii="Book Antiqua" w:eastAsia="SimSun" w:hAnsi="Book Antiqua" w:cs="SimSun" w:hint="eastAsia"/>
          <w:b/>
          <w:sz w:val="24"/>
          <w:szCs w:val="24"/>
        </w:rPr>
        <w:t xml:space="preserve"> </w:t>
      </w:r>
      <w:r w:rsidRPr="0048349D">
        <w:rPr>
          <w:rFonts w:ascii="Book Antiqua" w:eastAsia="SimSun" w:hAnsi="Book Antiqua" w:cs="SimSun" w:hint="eastAsia"/>
          <w:sz w:val="24"/>
          <w:szCs w:val="24"/>
        </w:rPr>
        <w:t>December 27, 2017</w:t>
      </w:r>
    </w:p>
    <w:p w14:paraId="70267F04" w14:textId="076016DF" w:rsidR="0048349D" w:rsidRPr="0048349D" w:rsidRDefault="0048349D" w:rsidP="0048349D">
      <w:pPr>
        <w:snapToGrid w:val="0"/>
        <w:spacing w:after="0" w:line="360" w:lineRule="auto"/>
        <w:jc w:val="both"/>
        <w:rPr>
          <w:rFonts w:ascii="Book Antiqua" w:eastAsia="SimSun" w:hAnsi="Book Antiqua" w:cs="SimSun"/>
          <w:b/>
          <w:sz w:val="24"/>
          <w:szCs w:val="24"/>
        </w:rPr>
      </w:pPr>
      <w:r w:rsidRPr="0048349D">
        <w:rPr>
          <w:rFonts w:ascii="Book Antiqua" w:eastAsia="SimSun" w:hAnsi="Book Antiqua" w:cs="SimSun"/>
          <w:b/>
          <w:sz w:val="24"/>
          <w:szCs w:val="24"/>
        </w:rPr>
        <w:t>Revised:</w:t>
      </w:r>
      <w:r>
        <w:rPr>
          <w:rFonts w:ascii="Book Antiqua" w:eastAsia="SimSun" w:hAnsi="Book Antiqua" w:cs="SimSun" w:hint="eastAsia"/>
          <w:b/>
          <w:sz w:val="24"/>
          <w:szCs w:val="24"/>
        </w:rPr>
        <w:t xml:space="preserve"> </w:t>
      </w:r>
      <w:r w:rsidRPr="0048349D">
        <w:rPr>
          <w:rFonts w:ascii="Book Antiqua" w:eastAsia="SimSun" w:hAnsi="Book Antiqua" w:cs="SimSun"/>
          <w:sz w:val="24"/>
          <w:szCs w:val="24"/>
        </w:rPr>
        <w:t xml:space="preserve">February </w:t>
      </w:r>
      <w:r w:rsidRPr="0048349D">
        <w:rPr>
          <w:rFonts w:ascii="Book Antiqua" w:eastAsia="SimSun" w:hAnsi="Book Antiqua" w:cs="SimSun" w:hint="eastAsia"/>
          <w:sz w:val="24"/>
          <w:szCs w:val="24"/>
        </w:rPr>
        <w:t>10</w:t>
      </w:r>
      <w:r w:rsidRPr="0048349D">
        <w:rPr>
          <w:rFonts w:ascii="Book Antiqua" w:eastAsia="SimSun" w:hAnsi="Book Antiqua" w:cs="SimSun"/>
          <w:sz w:val="24"/>
          <w:szCs w:val="24"/>
        </w:rPr>
        <w:t>, 2018</w:t>
      </w:r>
    </w:p>
    <w:p w14:paraId="0FE3BAB6" w14:textId="44103408" w:rsidR="0048349D" w:rsidRPr="0048349D" w:rsidRDefault="0048349D" w:rsidP="0048349D">
      <w:pPr>
        <w:snapToGrid w:val="0"/>
        <w:spacing w:after="0" w:line="360" w:lineRule="auto"/>
        <w:jc w:val="both"/>
        <w:rPr>
          <w:rFonts w:ascii="Book Antiqua" w:eastAsia="SimSun" w:hAnsi="Book Antiqua" w:cs="SimSun"/>
          <w:b/>
          <w:sz w:val="24"/>
          <w:szCs w:val="24"/>
        </w:rPr>
      </w:pPr>
      <w:r w:rsidRPr="0048349D">
        <w:rPr>
          <w:rFonts w:ascii="Book Antiqua" w:eastAsia="SimSun" w:hAnsi="Book Antiqua" w:cs="SimSun"/>
          <w:b/>
          <w:sz w:val="24"/>
          <w:szCs w:val="24"/>
        </w:rPr>
        <w:t>Accepted:</w:t>
      </w:r>
      <w:r w:rsidR="0014011B" w:rsidRPr="0014011B">
        <w:t xml:space="preserve"> </w:t>
      </w:r>
      <w:r w:rsidR="0014011B" w:rsidRPr="0014011B">
        <w:rPr>
          <w:rFonts w:ascii="Book Antiqua" w:eastAsia="SimSun" w:hAnsi="Book Antiqua" w:cs="SimSun"/>
          <w:sz w:val="24"/>
          <w:szCs w:val="24"/>
        </w:rPr>
        <w:t>March 3, 2018</w:t>
      </w:r>
    </w:p>
    <w:p w14:paraId="2E7E8E24" w14:textId="77777777" w:rsidR="0048349D" w:rsidRPr="0048349D" w:rsidRDefault="0048349D" w:rsidP="0048349D">
      <w:pPr>
        <w:snapToGrid w:val="0"/>
        <w:spacing w:after="0" w:line="360" w:lineRule="auto"/>
        <w:jc w:val="both"/>
        <w:rPr>
          <w:rFonts w:ascii="Book Antiqua" w:eastAsia="SimSun" w:hAnsi="Book Antiqua" w:cs="SimSun"/>
          <w:b/>
          <w:sz w:val="24"/>
          <w:szCs w:val="24"/>
        </w:rPr>
      </w:pPr>
      <w:r w:rsidRPr="0048349D">
        <w:rPr>
          <w:rFonts w:ascii="Book Antiqua" w:eastAsia="SimSun" w:hAnsi="Book Antiqua" w:cs="SimSun"/>
          <w:b/>
          <w:sz w:val="24"/>
          <w:szCs w:val="24"/>
        </w:rPr>
        <w:t>Article in press:</w:t>
      </w:r>
    </w:p>
    <w:p w14:paraId="481FD37E" w14:textId="77777777" w:rsidR="0048349D" w:rsidRPr="0048349D" w:rsidRDefault="0048349D" w:rsidP="0048349D">
      <w:pPr>
        <w:snapToGrid w:val="0"/>
        <w:spacing w:after="0" w:line="360" w:lineRule="auto"/>
        <w:jc w:val="both"/>
        <w:rPr>
          <w:rFonts w:ascii="Book Antiqua" w:eastAsia="SimSun" w:hAnsi="Book Antiqua" w:cs="Arial"/>
          <w:b/>
          <w:sz w:val="24"/>
          <w:szCs w:val="24"/>
          <w:lang w:val="pl-PL"/>
        </w:rPr>
      </w:pPr>
      <w:r w:rsidRPr="0048349D">
        <w:rPr>
          <w:rFonts w:ascii="Book Antiqua" w:eastAsia="SimSun" w:hAnsi="Book Antiqua" w:cs="Arial"/>
          <w:b/>
          <w:sz w:val="24"/>
          <w:szCs w:val="24"/>
          <w:lang w:val="pl-PL" w:eastAsia="pl-PL"/>
        </w:rPr>
        <w:t>Published online</w:t>
      </w:r>
      <w:r w:rsidRPr="0048349D">
        <w:rPr>
          <w:rFonts w:ascii="Book Antiqua" w:eastAsia="SimSun" w:hAnsi="Book Antiqua" w:cs="Arial" w:hint="eastAsia"/>
          <w:b/>
          <w:sz w:val="24"/>
          <w:szCs w:val="24"/>
          <w:lang w:val="pl-PL" w:eastAsia="pl-PL"/>
        </w:rPr>
        <w:t>:</w:t>
      </w:r>
    </w:p>
    <w:p w14:paraId="504E35A8" w14:textId="77777777" w:rsidR="0048349D" w:rsidRPr="0048349D" w:rsidRDefault="0048349D" w:rsidP="00A67269">
      <w:pPr>
        <w:snapToGrid w:val="0"/>
        <w:spacing w:after="0" w:line="360" w:lineRule="auto"/>
        <w:jc w:val="both"/>
        <w:outlineLvl w:val="0"/>
        <w:rPr>
          <w:rFonts w:ascii="Book Antiqua" w:hAnsi="Book Antiqua" w:cs="Times New Roman"/>
          <w:bCs/>
          <w:sz w:val="24"/>
          <w:szCs w:val="24"/>
        </w:rPr>
      </w:pPr>
    </w:p>
    <w:p w14:paraId="02B82E93" w14:textId="77777777" w:rsidR="00C63527" w:rsidRPr="0048349D" w:rsidRDefault="00C63527">
      <w:pPr>
        <w:rPr>
          <w:rFonts w:ascii="Book Antiqua" w:hAnsi="Book Antiqua" w:cs="Times New Roman"/>
          <w:bCs/>
          <w:sz w:val="24"/>
          <w:szCs w:val="24"/>
        </w:rPr>
      </w:pPr>
      <w:r w:rsidRPr="0048349D">
        <w:rPr>
          <w:rFonts w:ascii="Book Antiqua" w:hAnsi="Book Antiqua" w:cs="Times New Roman"/>
          <w:bCs/>
          <w:sz w:val="24"/>
          <w:szCs w:val="24"/>
        </w:rPr>
        <w:br w:type="page"/>
      </w:r>
    </w:p>
    <w:p w14:paraId="7A0408C9" w14:textId="575739FF" w:rsidR="0024707D" w:rsidRPr="006C3E8E" w:rsidRDefault="0024707D" w:rsidP="00A67269">
      <w:pPr>
        <w:snapToGrid w:val="0"/>
        <w:spacing w:after="0" w:line="360" w:lineRule="auto"/>
        <w:jc w:val="both"/>
        <w:outlineLvl w:val="0"/>
        <w:rPr>
          <w:rFonts w:ascii="Book Antiqua" w:hAnsi="Book Antiqua" w:cs="Times New Roman"/>
          <w:b/>
          <w:bCs/>
          <w:sz w:val="24"/>
          <w:szCs w:val="24"/>
        </w:rPr>
      </w:pPr>
      <w:r w:rsidRPr="006C3E8E">
        <w:rPr>
          <w:rFonts w:ascii="Book Antiqua" w:hAnsi="Book Antiqua" w:cs="Times New Roman"/>
          <w:b/>
          <w:bCs/>
          <w:sz w:val="24"/>
          <w:szCs w:val="24"/>
        </w:rPr>
        <w:lastRenderedPageBreak/>
        <w:t>A</w:t>
      </w:r>
      <w:r w:rsidR="00D60476" w:rsidRPr="006C3E8E">
        <w:rPr>
          <w:rFonts w:ascii="Book Antiqua" w:hAnsi="Book Antiqua" w:cs="Times New Roman"/>
          <w:b/>
          <w:bCs/>
          <w:sz w:val="24"/>
          <w:szCs w:val="24"/>
        </w:rPr>
        <w:t>bstract</w:t>
      </w:r>
    </w:p>
    <w:p w14:paraId="4A606AB7" w14:textId="77777777" w:rsidR="006C3E8E" w:rsidRPr="006C3E8E" w:rsidRDefault="000A4EAD" w:rsidP="00A67269">
      <w:pPr>
        <w:snapToGrid w:val="0"/>
        <w:spacing w:after="0" w:line="360" w:lineRule="auto"/>
        <w:jc w:val="both"/>
        <w:rPr>
          <w:rFonts w:ascii="Book Antiqua" w:hAnsi="Book Antiqua" w:cs="Times New Roman"/>
          <w:b/>
          <w:i/>
          <w:sz w:val="24"/>
          <w:szCs w:val="24"/>
        </w:rPr>
      </w:pPr>
      <w:r w:rsidRPr="006C3E8E">
        <w:rPr>
          <w:rFonts w:ascii="Book Antiqua" w:hAnsi="Book Antiqua" w:cs="Times New Roman"/>
          <w:b/>
          <w:i/>
          <w:sz w:val="24"/>
          <w:szCs w:val="24"/>
        </w:rPr>
        <w:t>AIM</w:t>
      </w:r>
    </w:p>
    <w:p w14:paraId="2EFE534E" w14:textId="630DAFEE" w:rsidR="000A4EAD" w:rsidRPr="0048349D" w:rsidRDefault="000A4EAD" w:rsidP="00A67269">
      <w:pPr>
        <w:snapToGrid w:val="0"/>
        <w:spacing w:after="0" w:line="360" w:lineRule="auto"/>
        <w:jc w:val="both"/>
        <w:rPr>
          <w:rFonts w:ascii="Book Antiqua" w:hAnsi="Book Antiqua" w:cs="Times New Roman"/>
          <w:sz w:val="24"/>
          <w:szCs w:val="24"/>
        </w:rPr>
      </w:pPr>
      <w:r w:rsidRPr="0048349D">
        <w:rPr>
          <w:rFonts w:ascii="Book Antiqua" w:eastAsia="TimesNewRoman" w:hAnsi="Book Antiqua" w:cs="Times New Roman"/>
          <w:sz w:val="24"/>
          <w:szCs w:val="24"/>
        </w:rPr>
        <w:t>To perform a systematic review to determine the survival outcomes after curative resection of intermediate and advanced hepatocellular carcinomas</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HCC).</w:t>
      </w:r>
    </w:p>
    <w:p w14:paraId="485EE575" w14:textId="77777777" w:rsidR="0086248D" w:rsidRPr="0048349D" w:rsidRDefault="0086248D" w:rsidP="0086248D">
      <w:pPr>
        <w:autoSpaceDE w:val="0"/>
        <w:autoSpaceDN w:val="0"/>
        <w:adjustRightInd w:val="0"/>
        <w:snapToGrid w:val="0"/>
        <w:spacing w:after="0" w:line="360" w:lineRule="auto"/>
        <w:jc w:val="both"/>
        <w:rPr>
          <w:rFonts w:ascii="Book Antiqua" w:hAnsi="Book Antiqua" w:cs="Times New Roman"/>
          <w:sz w:val="24"/>
          <w:szCs w:val="24"/>
        </w:rPr>
      </w:pPr>
    </w:p>
    <w:p w14:paraId="5AD47A0B" w14:textId="77777777" w:rsidR="006C3E8E" w:rsidRPr="006C3E8E" w:rsidRDefault="0086248D" w:rsidP="0086248D">
      <w:pPr>
        <w:autoSpaceDE w:val="0"/>
        <w:autoSpaceDN w:val="0"/>
        <w:adjustRightInd w:val="0"/>
        <w:snapToGrid w:val="0"/>
        <w:spacing w:after="0" w:line="360" w:lineRule="auto"/>
        <w:jc w:val="both"/>
        <w:rPr>
          <w:rFonts w:ascii="Book Antiqua" w:hAnsi="Book Antiqua" w:cs="Times New Roman"/>
          <w:b/>
          <w:i/>
          <w:sz w:val="24"/>
          <w:szCs w:val="24"/>
        </w:rPr>
      </w:pPr>
      <w:r w:rsidRPr="006C3E8E">
        <w:rPr>
          <w:rFonts w:ascii="Book Antiqua" w:hAnsi="Book Antiqua" w:cs="Times New Roman"/>
          <w:b/>
          <w:i/>
          <w:sz w:val="24"/>
          <w:szCs w:val="24"/>
        </w:rPr>
        <w:t>METHODS</w:t>
      </w:r>
    </w:p>
    <w:p w14:paraId="5F2320C5" w14:textId="42CA3FB7" w:rsidR="0086248D" w:rsidRPr="0048349D" w:rsidRDefault="0086248D" w:rsidP="0086248D">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A systematic review of the published literature was performed using the PubMed database from 1</w:t>
      </w:r>
      <w:r w:rsidRPr="0048349D">
        <w:rPr>
          <w:rFonts w:ascii="Book Antiqua" w:eastAsia="TimesNewRoman" w:hAnsi="Book Antiqua" w:cs="Times New Roman"/>
          <w:sz w:val="24"/>
          <w:szCs w:val="24"/>
          <w:vertAlign w:val="superscript"/>
        </w:rPr>
        <w:t>st</w:t>
      </w:r>
      <w:r w:rsidRPr="0048349D">
        <w:rPr>
          <w:rFonts w:ascii="Book Antiqua" w:eastAsia="TimesNewRoman" w:hAnsi="Book Antiqua" w:cs="Times New Roman"/>
          <w:sz w:val="24"/>
          <w:szCs w:val="24"/>
        </w:rPr>
        <w:t xml:space="preserve"> January 1999 to 31</w:t>
      </w:r>
      <w:r w:rsidRPr="0048349D">
        <w:rPr>
          <w:rFonts w:ascii="Book Antiqua" w:eastAsia="TimesNewRoman" w:hAnsi="Book Antiqua" w:cs="Times New Roman"/>
          <w:sz w:val="24"/>
          <w:szCs w:val="24"/>
          <w:vertAlign w:val="superscript"/>
        </w:rPr>
        <w:t>st</w:t>
      </w:r>
      <w:r w:rsidRPr="0048349D">
        <w:rPr>
          <w:rFonts w:ascii="Book Antiqua" w:eastAsia="TimesNewRoman" w:hAnsi="Book Antiqua" w:cs="Times New Roman"/>
          <w:sz w:val="24"/>
          <w:szCs w:val="24"/>
        </w:rPr>
        <w:t xml:space="preserve"> Dec 2014 to identify studies that reported outcomes of liver resection as the primary curative treatment for Barcelona Clinic Liver Cancer</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BCLC) stage B or C HCC. The primary end point was to determine the overall survival</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OS) and disease free survival</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DFS) of liver resection of HCC in BCLC stage B or C in patients with adequate liver reserve</w:t>
      </w:r>
      <w:r w:rsidR="00F42EF6">
        <w:rPr>
          <w:rFonts w:ascii="Book Antiqua" w:eastAsia="TimesNewRoman" w:hAnsi="Book Antiqua" w:cs="Times New Roman"/>
          <w:sz w:val="24"/>
          <w:szCs w:val="24"/>
        </w:rPr>
        <w:t xml:space="preserve"> (</w:t>
      </w:r>
      <w:r w:rsidRPr="006F4E97">
        <w:rPr>
          <w:rFonts w:ascii="Book Antiqua" w:eastAsia="TimesNewRoman" w:hAnsi="Book Antiqua" w:cs="Times New Roman"/>
          <w:i/>
          <w:sz w:val="24"/>
          <w:szCs w:val="24"/>
        </w:rPr>
        <w:t>i.e</w:t>
      </w:r>
      <w:r w:rsidR="006F4E97">
        <w:rPr>
          <w:rFonts w:ascii="Book Antiqua" w:hAnsi="Book Antiqua" w:cs="Times New Roman" w:hint="eastAsia"/>
          <w:i/>
          <w:sz w:val="24"/>
          <w:szCs w:val="24"/>
        </w:rPr>
        <w:t>.</w:t>
      </w:r>
      <w:r w:rsidR="006F4E97">
        <w:rPr>
          <w:rFonts w:ascii="Book Antiqua" w:hAnsi="Book Antiqua" w:cs="Times New Roman" w:hint="eastAsia"/>
          <w:sz w:val="24"/>
          <w:szCs w:val="24"/>
        </w:rPr>
        <w:t>,</w:t>
      </w:r>
      <w:r w:rsidRPr="0048349D">
        <w:rPr>
          <w:rFonts w:ascii="Book Antiqua" w:eastAsia="TimesNewRoman" w:hAnsi="Book Antiqua" w:cs="Times New Roman"/>
          <w:sz w:val="24"/>
          <w:szCs w:val="24"/>
        </w:rPr>
        <w:t xml:space="preserve"> Child’s A or B status). The secondary end points were to assess the morbidity and mortality of liver resection in large HCC</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defined as lesions larger than 10 cm in diameter) and to compare the OS and DFS after surgical resection of solitary versus multifocal HCC.</w:t>
      </w:r>
    </w:p>
    <w:p w14:paraId="6DCE911A" w14:textId="742C8D6D" w:rsidR="000A4EAD" w:rsidRPr="0048349D" w:rsidRDefault="000A4EAD" w:rsidP="00A67269">
      <w:pPr>
        <w:snapToGrid w:val="0"/>
        <w:spacing w:after="0" w:line="360" w:lineRule="auto"/>
        <w:jc w:val="both"/>
        <w:rPr>
          <w:rFonts w:ascii="Book Antiqua" w:hAnsi="Book Antiqua" w:cs="Times New Roman"/>
          <w:sz w:val="24"/>
          <w:szCs w:val="24"/>
        </w:rPr>
      </w:pPr>
    </w:p>
    <w:p w14:paraId="1EF19C32" w14:textId="77777777" w:rsidR="006C3E8E" w:rsidRPr="006C3E8E" w:rsidRDefault="0086248D" w:rsidP="0086248D">
      <w:pPr>
        <w:autoSpaceDE w:val="0"/>
        <w:autoSpaceDN w:val="0"/>
        <w:adjustRightInd w:val="0"/>
        <w:snapToGrid w:val="0"/>
        <w:spacing w:after="0" w:line="360" w:lineRule="auto"/>
        <w:jc w:val="both"/>
        <w:rPr>
          <w:rFonts w:ascii="Book Antiqua" w:hAnsi="Book Antiqua" w:cs="Times New Roman"/>
          <w:b/>
          <w:i/>
          <w:sz w:val="24"/>
          <w:szCs w:val="24"/>
        </w:rPr>
      </w:pPr>
      <w:r w:rsidRPr="006C3E8E">
        <w:rPr>
          <w:rFonts w:ascii="Book Antiqua" w:hAnsi="Book Antiqua" w:cs="Times New Roman"/>
          <w:b/>
          <w:i/>
          <w:sz w:val="24"/>
          <w:szCs w:val="24"/>
        </w:rPr>
        <w:t>RESULTS</w:t>
      </w:r>
    </w:p>
    <w:p w14:paraId="01A18204" w14:textId="54BD5A72" w:rsidR="0086248D" w:rsidRPr="0048349D" w:rsidRDefault="0086248D" w:rsidP="0086248D">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We identified 74 articles which met the inclusion criteria and were analyzed in this systematic review. Analysis of the resection outcomes of the included studies were grouped according to</w:t>
      </w:r>
      <w:r w:rsidR="00F42EF6">
        <w:rPr>
          <w:rFonts w:ascii="Book Antiqua" w:eastAsia="TimesNewRoman" w:hAnsi="Book Antiqua" w:cs="Times New Roman"/>
          <w:sz w:val="24"/>
          <w:szCs w:val="24"/>
        </w:rPr>
        <w:t xml:space="preserve"> (</w:t>
      </w:r>
      <w:r w:rsidR="00CF1FD2">
        <w:rPr>
          <w:rFonts w:ascii="Book Antiqua" w:hAnsi="Book Antiqua" w:cs="Times New Roman" w:hint="eastAsia"/>
          <w:sz w:val="24"/>
          <w:szCs w:val="24"/>
        </w:rPr>
        <w:t>1</w:t>
      </w:r>
      <w:r w:rsidRPr="0048349D">
        <w:rPr>
          <w:rFonts w:ascii="Book Antiqua" w:eastAsia="TimesNewRoman" w:hAnsi="Book Antiqua" w:cs="Times New Roman"/>
          <w:sz w:val="24"/>
          <w:szCs w:val="24"/>
        </w:rPr>
        <w:t>) BCLC stage B or C HCC,</w:t>
      </w:r>
      <w:r w:rsidR="00F42EF6">
        <w:rPr>
          <w:rFonts w:ascii="Book Antiqua" w:eastAsia="TimesNewRoman" w:hAnsi="Book Antiqua" w:cs="Times New Roman"/>
          <w:sz w:val="24"/>
          <w:szCs w:val="24"/>
        </w:rPr>
        <w:t xml:space="preserve"> (</w:t>
      </w:r>
      <w:r w:rsidR="00CF1FD2">
        <w:rPr>
          <w:rFonts w:ascii="Book Antiqua" w:hAnsi="Book Antiqua" w:cs="Times New Roman" w:hint="eastAsia"/>
          <w:sz w:val="24"/>
          <w:szCs w:val="24"/>
        </w:rPr>
        <w:t>2</w:t>
      </w:r>
      <w:r w:rsidRPr="0048349D">
        <w:rPr>
          <w:rFonts w:ascii="Book Antiqua" w:eastAsia="TimesNewRoman" w:hAnsi="Book Antiqua" w:cs="Times New Roman"/>
          <w:sz w:val="24"/>
          <w:szCs w:val="24"/>
        </w:rPr>
        <w:t>) Size of HCC and</w:t>
      </w:r>
      <w:r w:rsidR="00F42EF6">
        <w:rPr>
          <w:rFonts w:ascii="Book Antiqua" w:eastAsia="TimesNewRoman" w:hAnsi="Book Antiqua" w:cs="Times New Roman"/>
          <w:sz w:val="24"/>
          <w:szCs w:val="24"/>
        </w:rPr>
        <w:t xml:space="preserve"> (</w:t>
      </w:r>
      <w:r w:rsidR="00CF1FD2">
        <w:rPr>
          <w:rFonts w:ascii="Book Antiqua" w:hAnsi="Book Antiqua" w:cs="Times New Roman" w:hint="eastAsia"/>
          <w:sz w:val="24"/>
          <w:szCs w:val="24"/>
        </w:rPr>
        <w:t>3</w:t>
      </w:r>
      <w:r w:rsidRPr="0048349D">
        <w:rPr>
          <w:rFonts w:ascii="Book Antiqua" w:eastAsia="TimesNewRoman" w:hAnsi="Book Antiqua" w:cs="Times New Roman"/>
          <w:sz w:val="24"/>
          <w:szCs w:val="24"/>
        </w:rPr>
        <w:t>) multifocal tumors.</w:t>
      </w:r>
      <w:r w:rsidR="000B397C"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The median 5-year OS of BCLC stage B was 38.7%</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range 10.0</w:t>
      </w:r>
      <w:r w:rsidR="00CF1FD2">
        <w:rPr>
          <w:rFonts w:ascii="Book Antiqua" w:hAnsi="Book Antiqua" w:cs="Times New Roman" w:hint="eastAsia"/>
          <w:sz w:val="24"/>
          <w:szCs w:val="24"/>
        </w:rPr>
        <w:t>-</w:t>
      </w:r>
      <w:r w:rsidRPr="0048349D">
        <w:rPr>
          <w:rFonts w:ascii="Book Antiqua" w:eastAsia="TimesNewRoman" w:hAnsi="Book Antiqua" w:cs="Times New Roman"/>
          <w:sz w:val="24"/>
          <w:szCs w:val="24"/>
        </w:rPr>
        <w:t>57.0); while the median 5-year OS of BCLC stage C was 20.0%</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range 0.0</w:t>
      </w:r>
      <w:r w:rsidR="00CF1FD2">
        <w:rPr>
          <w:rFonts w:ascii="Book Antiqua" w:hAnsi="Book Antiqua" w:cs="Times New Roman" w:hint="eastAsia"/>
          <w:sz w:val="24"/>
          <w:szCs w:val="24"/>
        </w:rPr>
        <w:t>-</w:t>
      </w:r>
      <w:r w:rsidRPr="0048349D">
        <w:rPr>
          <w:rFonts w:ascii="Book Antiqua" w:eastAsia="TimesNewRoman" w:hAnsi="Book Antiqua" w:cs="Times New Roman"/>
          <w:sz w:val="24"/>
          <w:szCs w:val="24"/>
        </w:rPr>
        <w:t>42.0). The collective median 5-year OS of both stages was 27.9%</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0.0-57.0).</w:t>
      </w:r>
      <w:r w:rsidR="000B397C" w:rsidRPr="0048349D">
        <w:rPr>
          <w:rFonts w:ascii="Book Antiqua" w:eastAsia="TimesNewRoman" w:hAnsi="Book Antiqua" w:cs="Times New Roman"/>
          <w:sz w:val="24"/>
          <w:szCs w:val="24"/>
        </w:rPr>
        <w:t xml:space="preserve"> In examining the morbidity and mortality following liver resection in large HCC, t</w:t>
      </w:r>
      <w:r w:rsidRPr="0048349D">
        <w:rPr>
          <w:rFonts w:ascii="Book Antiqua" w:eastAsia="TimesNewRoman" w:hAnsi="Book Antiqua" w:cs="Times New Roman"/>
          <w:sz w:val="24"/>
          <w:szCs w:val="24"/>
        </w:rPr>
        <w:t>he pooled RR for morbidity</w:t>
      </w:r>
      <w:r w:rsidR="00F42EF6">
        <w:rPr>
          <w:rFonts w:ascii="Book Antiqua" w:eastAsia="TimesNewRoman" w:hAnsi="Book Antiqua" w:cs="Times New Roman"/>
          <w:sz w:val="24"/>
          <w:szCs w:val="24"/>
        </w:rPr>
        <w:t xml:space="preserve"> </w:t>
      </w:r>
      <w:r w:rsidR="00CF1FD2" w:rsidRPr="0048349D">
        <w:rPr>
          <w:rFonts w:ascii="Book Antiqua" w:eastAsia="TimesNewRoman" w:hAnsi="Book Antiqua" w:cs="Times New Roman"/>
          <w:sz w:val="24"/>
          <w:szCs w:val="24"/>
        </w:rPr>
        <w:t xml:space="preserve">[RR </w:t>
      </w:r>
      <w:r w:rsidR="00F42EF6">
        <w:rPr>
          <w:rFonts w:ascii="Book Antiqua" w:eastAsia="TimesNewRoman" w:hAnsi="Book Antiqua" w:cs="Times New Roman"/>
          <w:sz w:val="24"/>
          <w:szCs w:val="24"/>
        </w:rPr>
        <w:t>(</w:t>
      </w:r>
      <w:r w:rsidR="00CF1FD2">
        <w:rPr>
          <w:rFonts w:ascii="Book Antiqua" w:eastAsia="TimesNewRoman" w:hAnsi="Book Antiqua" w:cs="Times New Roman"/>
          <w:sz w:val="24"/>
          <w:szCs w:val="24"/>
        </w:rPr>
        <w:t>95%</w:t>
      </w:r>
      <w:r w:rsidRPr="0048349D">
        <w:rPr>
          <w:rFonts w:ascii="Book Antiqua" w:eastAsia="TimesNewRoman" w:hAnsi="Book Antiqua" w:cs="Times New Roman"/>
          <w:sz w:val="24"/>
          <w:szCs w:val="24"/>
        </w:rPr>
        <w:t>CI</w:t>
      </w:r>
      <w:r w:rsidR="00CF1FD2">
        <w:rPr>
          <w:rFonts w:ascii="Book Antiqua" w:hAnsi="Book Antiqua" w:cs="Times New Roman" w:hint="eastAsia"/>
          <w:sz w:val="24"/>
          <w:szCs w:val="24"/>
        </w:rPr>
        <w:t>)</w:t>
      </w:r>
      <w:r w:rsidRPr="0048349D">
        <w:rPr>
          <w:rFonts w:ascii="Book Antiqua" w:eastAsia="TimesNewRoman" w:hAnsi="Book Antiqua" w:cs="Times New Roman"/>
          <w:sz w:val="24"/>
          <w:szCs w:val="24"/>
        </w:rPr>
        <w:t xml:space="preserve"> =</w:t>
      </w:r>
      <w:r w:rsidR="00CF1FD2">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 xml:space="preserve">1.00 </w:t>
      </w:r>
      <w:r w:rsidR="00CF1FD2">
        <w:rPr>
          <w:rFonts w:ascii="Book Antiqua" w:hAnsi="Book Antiqua" w:cs="Times New Roman" w:hint="eastAsia"/>
          <w:sz w:val="24"/>
          <w:szCs w:val="24"/>
        </w:rPr>
        <w:t>(</w:t>
      </w:r>
      <w:r w:rsidRPr="0048349D">
        <w:rPr>
          <w:rFonts w:ascii="Book Antiqua" w:eastAsia="TimesNewRoman" w:hAnsi="Book Antiqua" w:cs="Times New Roman"/>
          <w:sz w:val="24"/>
          <w:szCs w:val="24"/>
        </w:rPr>
        <w:t>0.76-1.31</w:t>
      </w:r>
      <w:r w:rsidR="00CF1FD2" w:rsidRPr="0048349D">
        <w:rPr>
          <w:rFonts w:ascii="Book Antiqua" w:eastAsia="TimesNewRoman" w:hAnsi="Book Antiqua" w:cs="Times New Roman"/>
          <w:sz w:val="24"/>
          <w:szCs w:val="24"/>
        </w:rPr>
        <w:t>)</w:t>
      </w:r>
      <w:r w:rsidRPr="0048349D">
        <w:rPr>
          <w:rFonts w:ascii="Book Antiqua" w:eastAsia="TimesNewRoman" w:hAnsi="Book Antiqua" w:cs="Times New Roman"/>
          <w:sz w:val="24"/>
          <w:szCs w:val="24"/>
        </w:rPr>
        <w:t>] and mortality</w:t>
      </w:r>
      <w:r w:rsidR="00F42EF6">
        <w:rPr>
          <w:rFonts w:ascii="Book Antiqua" w:eastAsia="TimesNewRoman" w:hAnsi="Book Antiqua" w:cs="Times New Roman"/>
          <w:sz w:val="24"/>
          <w:szCs w:val="24"/>
        </w:rPr>
        <w:t xml:space="preserve"> </w:t>
      </w:r>
      <w:r w:rsidR="00CF1FD2" w:rsidRPr="0048349D">
        <w:rPr>
          <w:rFonts w:ascii="Book Antiqua" w:eastAsia="TimesNewRoman" w:hAnsi="Book Antiqua" w:cs="Times New Roman"/>
          <w:sz w:val="24"/>
          <w:szCs w:val="24"/>
        </w:rPr>
        <w:t xml:space="preserve">[RR </w:t>
      </w:r>
      <w:r w:rsidR="00CF1FD2">
        <w:rPr>
          <w:rFonts w:ascii="Book Antiqua" w:eastAsia="TimesNewRoman" w:hAnsi="Book Antiqua" w:cs="Times New Roman"/>
          <w:sz w:val="24"/>
          <w:szCs w:val="24"/>
        </w:rPr>
        <w:t>(95%</w:t>
      </w:r>
      <w:r w:rsidR="00CF1FD2" w:rsidRPr="0048349D">
        <w:rPr>
          <w:rFonts w:ascii="Book Antiqua" w:eastAsia="TimesNewRoman" w:hAnsi="Book Antiqua" w:cs="Times New Roman"/>
          <w:sz w:val="24"/>
          <w:szCs w:val="24"/>
        </w:rPr>
        <w:t>CI</w:t>
      </w:r>
      <w:r w:rsidR="00CF1FD2">
        <w:rPr>
          <w:rFonts w:ascii="Book Antiqua" w:hAnsi="Book Antiqua" w:cs="Times New Roman" w:hint="eastAsia"/>
          <w:sz w:val="24"/>
          <w:szCs w:val="24"/>
        </w:rPr>
        <w:t>)</w:t>
      </w:r>
      <w:r w:rsidRPr="0048349D">
        <w:rPr>
          <w:rFonts w:ascii="Book Antiqua" w:eastAsia="TimesNewRoman" w:hAnsi="Book Antiqua" w:cs="Times New Roman"/>
          <w:sz w:val="24"/>
          <w:szCs w:val="24"/>
        </w:rPr>
        <w:t xml:space="preserve"> = 1.15 </w:t>
      </w:r>
      <w:r w:rsidR="00CF1FD2">
        <w:rPr>
          <w:rFonts w:ascii="Book Antiqua" w:hAnsi="Book Antiqua" w:cs="Times New Roman" w:hint="eastAsia"/>
          <w:sz w:val="24"/>
          <w:szCs w:val="24"/>
        </w:rPr>
        <w:t>(</w:t>
      </w:r>
      <w:r w:rsidRPr="0048349D">
        <w:rPr>
          <w:rFonts w:ascii="Book Antiqua" w:eastAsia="TimesNewRoman" w:hAnsi="Book Antiqua" w:cs="Times New Roman"/>
          <w:sz w:val="24"/>
          <w:szCs w:val="24"/>
        </w:rPr>
        <w:t>0.73-1.80</w:t>
      </w:r>
      <w:r w:rsidR="00CF1FD2" w:rsidRPr="0048349D">
        <w:rPr>
          <w:rFonts w:ascii="Book Antiqua" w:eastAsia="TimesNewRoman" w:hAnsi="Book Antiqua" w:cs="Times New Roman"/>
          <w:sz w:val="24"/>
          <w:szCs w:val="24"/>
        </w:rPr>
        <w:t>)</w:t>
      </w:r>
      <w:r w:rsidRPr="0048349D">
        <w:rPr>
          <w:rFonts w:ascii="Book Antiqua" w:eastAsia="TimesNewRoman" w:hAnsi="Book Antiqua" w:cs="Times New Roman"/>
          <w:sz w:val="24"/>
          <w:szCs w:val="24"/>
        </w:rPr>
        <w:t>]</w:t>
      </w:r>
      <w:r w:rsidR="00CF1FD2">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 xml:space="preserve">were not significant. </w:t>
      </w:r>
      <w:r w:rsidR="000B397C" w:rsidRPr="0048349D">
        <w:rPr>
          <w:rFonts w:ascii="Book Antiqua" w:eastAsia="TimesNewRoman" w:hAnsi="Book Antiqua" w:cs="Times New Roman"/>
          <w:sz w:val="24"/>
          <w:szCs w:val="24"/>
        </w:rPr>
        <w:t>Within the spectrum of BCLC B and C lesions, tumors greater than 10 cm were reported t</w:t>
      </w:r>
      <w:r w:rsidR="00CF1FD2">
        <w:rPr>
          <w:rFonts w:ascii="Book Antiqua" w:eastAsia="TimesNewRoman" w:hAnsi="Book Antiqua" w:cs="Times New Roman"/>
          <w:sz w:val="24"/>
          <w:szCs w:val="24"/>
        </w:rPr>
        <w:t>o have median 5-year OS of 33.0</w:t>
      </w:r>
      <w:r w:rsidR="000B397C" w:rsidRPr="0048349D">
        <w:rPr>
          <w:rFonts w:ascii="Book Antiqua" w:eastAsia="TimesNewRoman" w:hAnsi="Book Antiqua" w:cs="Times New Roman"/>
          <w:sz w:val="24"/>
          <w:szCs w:val="24"/>
        </w:rPr>
        <w:t>% and multifocal lesions 54.0%.</w:t>
      </w:r>
    </w:p>
    <w:p w14:paraId="217BB925" w14:textId="77777777" w:rsidR="000B397C" w:rsidRPr="00CF1FD2" w:rsidRDefault="000B397C" w:rsidP="00A67269">
      <w:pPr>
        <w:snapToGrid w:val="0"/>
        <w:spacing w:after="0" w:line="360" w:lineRule="auto"/>
        <w:jc w:val="both"/>
        <w:rPr>
          <w:rFonts w:ascii="Book Antiqua" w:hAnsi="Book Antiqua" w:cs="Times New Roman"/>
          <w:i/>
          <w:iCs/>
          <w:sz w:val="24"/>
          <w:szCs w:val="24"/>
        </w:rPr>
      </w:pPr>
    </w:p>
    <w:p w14:paraId="3C99E316" w14:textId="77777777" w:rsidR="006C3E8E" w:rsidRPr="006C3E8E" w:rsidRDefault="000B397C" w:rsidP="00A67269">
      <w:pPr>
        <w:snapToGrid w:val="0"/>
        <w:spacing w:after="0" w:line="360" w:lineRule="auto"/>
        <w:jc w:val="both"/>
        <w:rPr>
          <w:rFonts w:ascii="Book Antiqua" w:hAnsi="Book Antiqua" w:cs="Times New Roman"/>
          <w:b/>
          <w:i/>
          <w:iCs/>
          <w:sz w:val="24"/>
          <w:szCs w:val="24"/>
        </w:rPr>
      </w:pPr>
      <w:r w:rsidRPr="006C3E8E">
        <w:rPr>
          <w:rFonts w:ascii="Book Antiqua" w:hAnsi="Book Antiqua" w:cs="Times New Roman"/>
          <w:b/>
          <w:i/>
          <w:iCs/>
          <w:sz w:val="24"/>
          <w:szCs w:val="24"/>
        </w:rPr>
        <w:t>CONCLUSION</w:t>
      </w:r>
    </w:p>
    <w:p w14:paraId="227A8C59" w14:textId="76A9A2E6" w:rsidR="000B397C" w:rsidRPr="0048349D" w:rsidRDefault="000B397C" w:rsidP="00A67269">
      <w:pPr>
        <w:snapToGrid w:val="0"/>
        <w:spacing w:after="0" w:line="360" w:lineRule="auto"/>
        <w:jc w:val="both"/>
        <w:rPr>
          <w:rFonts w:ascii="Book Antiqua" w:hAnsi="Book Antiqua" w:cs="Times New Roman"/>
          <w:iCs/>
          <w:sz w:val="24"/>
          <w:szCs w:val="24"/>
        </w:rPr>
      </w:pPr>
      <w:r w:rsidRPr="0048349D">
        <w:rPr>
          <w:rFonts w:ascii="Book Antiqua" w:hAnsi="Book Antiqua" w:cs="Times New Roman"/>
          <w:sz w:val="24"/>
          <w:szCs w:val="24"/>
        </w:rPr>
        <w:lastRenderedPageBreak/>
        <w:t>Indication for surgical resection should be extended to BCLC stage B lesions in selected patients</w:t>
      </w:r>
      <w:r w:rsidR="00370515" w:rsidRPr="0048349D">
        <w:rPr>
          <w:rFonts w:ascii="Book Antiqua" w:hAnsi="Book Antiqua" w:cs="Times New Roman"/>
          <w:sz w:val="24"/>
          <w:szCs w:val="24"/>
        </w:rPr>
        <w:t>.</w:t>
      </w:r>
      <w:r w:rsidRPr="0048349D">
        <w:rPr>
          <w:rFonts w:ascii="Book Antiqua" w:hAnsi="Book Antiqua" w:cs="Times New Roman"/>
          <w:sz w:val="24"/>
          <w:szCs w:val="24"/>
        </w:rPr>
        <w:t xml:space="preserve"> </w:t>
      </w:r>
      <w:r w:rsidR="00370515" w:rsidRPr="0048349D">
        <w:rPr>
          <w:rFonts w:ascii="Book Antiqua" w:hAnsi="Book Antiqua" w:cs="Times New Roman"/>
          <w:sz w:val="24"/>
          <w:szCs w:val="24"/>
        </w:rPr>
        <w:t>F</w:t>
      </w:r>
      <w:r w:rsidRPr="0048349D">
        <w:rPr>
          <w:rFonts w:ascii="Book Antiqua" w:hAnsi="Book Antiqua" w:cs="Times New Roman"/>
          <w:sz w:val="24"/>
          <w:szCs w:val="24"/>
        </w:rPr>
        <w:t xml:space="preserve">urther studies </w:t>
      </w:r>
      <w:r w:rsidR="00370515" w:rsidRPr="0048349D">
        <w:rPr>
          <w:rFonts w:ascii="Book Antiqua" w:hAnsi="Book Antiqua" w:cs="Times New Roman"/>
          <w:sz w:val="24"/>
          <w:szCs w:val="24"/>
        </w:rPr>
        <w:t xml:space="preserve">are needed to </w:t>
      </w:r>
      <w:r w:rsidRPr="0048349D">
        <w:rPr>
          <w:rFonts w:ascii="Book Antiqua" w:hAnsi="Book Antiqua" w:cs="Times New Roman"/>
          <w:sz w:val="24"/>
          <w:szCs w:val="24"/>
        </w:rPr>
        <w:t xml:space="preserve">stratify stage C lesions </w:t>
      </w:r>
      <w:r w:rsidR="00370515" w:rsidRPr="0048349D">
        <w:rPr>
          <w:rFonts w:ascii="Book Antiqua" w:hAnsi="Book Antiqua" w:cs="Times New Roman"/>
          <w:sz w:val="24"/>
          <w:szCs w:val="24"/>
        </w:rPr>
        <w:t>for resection.</w:t>
      </w:r>
    </w:p>
    <w:p w14:paraId="424FF65E" w14:textId="77777777" w:rsidR="0024707D" w:rsidRDefault="0024707D" w:rsidP="00A67269">
      <w:pPr>
        <w:snapToGrid w:val="0"/>
        <w:spacing w:after="0" w:line="360" w:lineRule="auto"/>
        <w:jc w:val="both"/>
        <w:rPr>
          <w:rFonts w:ascii="Book Antiqua" w:hAnsi="Book Antiqua" w:cs="Times New Roman"/>
          <w:bCs/>
          <w:sz w:val="24"/>
          <w:szCs w:val="24"/>
        </w:rPr>
      </w:pPr>
    </w:p>
    <w:p w14:paraId="1D7111C9" w14:textId="77777777" w:rsidR="00A95EDD" w:rsidRPr="0048349D" w:rsidRDefault="00A95EDD" w:rsidP="00A95EDD">
      <w:pPr>
        <w:snapToGrid w:val="0"/>
        <w:spacing w:after="0" w:line="360" w:lineRule="auto"/>
        <w:jc w:val="both"/>
        <w:outlineLvl w:val="0"/>
        <w:rPr>
          <w:rFonts w:ascii="Book Antiqua" w:hAnsi="Book Antiqua" w:cs="Times New Roman"/>
          <w:bCs/>
          <w:sz w:val="24"/>
          <w:szCs w:val="24"/>
        </w:rPr>
      </w:pPr>
      <w:r w:rsidRPr="006C3E8E">
        <w:rPr>
          <w:rFonts w:ascii="Book Antiqua" w:hAnsi="Book Antiqua" w:cs="Times New Roman"/>
          <w:b/>
          <w:bCs/>
          <w:sz w:val="24"/>
          <w:szCs w:val="24"/>
        </w:rPr>
        <w:t>Key words:</w:t>
      </w:r>
      <w:r w:rsidRPr="0048349D">
        <w:rPr>
          <w:rFonts w:ascii="Book Antiqua" w:hAnsi="Book Antiqua" w:cs="Times New Roman"/>
          <w:bCs/>
          <w:sz w:val="24"/>
          <w:szCs w:val="24"/>
        </w:rPr>
        <w:t xml:space="preserve"> Barcelona Clinic Liver Cancer</w:t>
      </w:r>
      <w:r>
        <w:rPr>
          <w:rFonts w:ascii="Book Antiqua" w:hAnsi="Book Antiqua" w:cs="Times New Roman" w:hint="eastAsia"/>
          <w:bCs/>
          <w:sz w:val="24"/>
          <w:szCs w:val="24"/>
        </w:rPr>
        <w:t>;</w:t>
      </w:r>
      <w:r w:rsidRPr="0048349D">
        <w:rPr>
          <w:rFonts w:ascii="Book Antiqua" w:hAnsi="Book Antiqua" w:cs="Times New Roman"/>
          <w:bCs/>
          <w:sz w:val="24"/>
          <w:szCs w:val="24"/>
        </w:rPr>
        <w:t xml:space="preserve"> Hepatocellular carcinoma</w:t>
      </w:r>
      <w:r>
        <w:rPr>
          <w:rFonts w:ascii="Book Antiqua" w:hAnsi="Book Antiqua" w:cs="Times New Roman" w:hint="eastAsia"/>
          <w:bCs/>
          <w:sz w:val="24"/>
          <w:szCs w:val="24"/>
        </w:rPr>
        <w:t>;</w:t>
      </w:r>
      <w:r w:rsidRPr="0048349D">
        <w:rPr>
          <w:rFonts w:ascii="Book Antiqua" w:hAnsi="Book Antiqua" w:cs="Times New Roman"/>
          <w:bCs/>
          <w:sz w:val="24"/>
          <w:szCs w:val="24"/>
        </w:rPr>
        <w:t xml:space="preserve"> Hepatectomy</w:t>
      </w:r>
      <w:r>
        <w:rPr>
          <w:rFonts w:ascii="Book Antiqua" w:hAnsi="Book Antiqua" w:cs="Times New Roman" w:hint="eastAsia"/>
          <w:bCs/>
          <w:sz w:val="24"/>
          <w:szCs w:val="24"/>
        </w:rPr>
        <w:t>;</w:t>
      </w:r>
      <w:r w:rsidRPr="0048349D">
        <w:rPr>
          <w:rFonts w:ascii="Book Antiqua" w:hAnsi="Book Antiqua" w:cs="Times New Roman"/>
          <w:bCs/>
          <w:sz w:val="24"/>
          <w:szCs w:val="24"/>
        </w:rPr>
        <w:t xml:space="preserve"> Milan criteria</w:t>
      </w:r>
    </w:p>
    <w:p w14:paraId="52583834" w14:textId="77777777" w:rsidR="00A95EDD" w:rsidRDefault="00A95EDD" w:rsidP="00A67269">
      <w:pPr>
        <w:snapToGrid w:val="0"/>
        <w:spacing w:after="0" w:line="360" w:lineRule="auto"/>
        <w:jc w:val="both"/>
        <w:rPr>
          <w:rFonts w:ascii="Book Antiqua" w:hAnsi="Book Antiqua" w:cs="Times New Roman"/>
          <w:bCs/>
          <w:sz w:val="24"/>
          <w:szCs w:val="24"/>
        </w:rPr>
      </w:pPr>
    </w:p>
    <w:p w14:paraId="0013EC4F" w14:textId="77777777" w:rsidR="00A95EDD" w:rsidRPr="00A95EDD" w:rsidRDefault="00A95EDD" w:rsidP="00A95EDD">
      <w:pPr>
        <w:adjustRightInd w:val="0"/>
        <w:snapToGrid w:val="0"/>
        <w:spacing w:after="0" w:line="360" w:lineRule="auto"/>
        <w:jc w:val="both"/>
        <w:rPr>
          <w:rFonts w:ascii="Book Antiqua" w:eastAsia="SimSun" w:hAnsi="Book Antiqua" w:cs="SimSun"/>
          <w:sz w:val="24"/>
          <w:szCs w:val="24"/>
        </w:rPr>
      </w:pPr>
      <w:bookmarkStart w:id="72" w:name="OLE_LINK363"/>
      <w:bookmarkStart w:id="73" w:name="OLE_LINK364"/>
      <w:bookmarkStart w:id="74" w:name="OLE_LINK359"/>
      <w:bookmarkStart w:id="75" w:name="OLE_LINK1037"/>
      <w:bookmarkStart w:id="76" w:name="OLE_LINK1195"/>
      <w:bookmarkStart w:id="77" w:name="OLE_LINK1140"/>
      <w:bookmarkStart w:id="78" w:name="OLE_LINK1062"/>
      <w:bookmarkStart w:id="79" w:name="OLE_LINK500"/>
      <w:bookmarkStart w:id="80" w:name="OLE_LINK916"/>
      <w:bookmarkStart w:id="81" w:name="OLE_LINK956"/>
      <w:bookmarkStart w:id="82" w:name="OLE_LINK994"/>
      <w:r w:rsidRPr="00A95EDD">
        <w:rPr>
          <w:rFonts w:ascii="Book Antiqua" w:eastAsia="SimSun" w:hAnsi="Book Antiqua" w:cs="SimSun" w:hint="eastAsia"/>
          <w:b/>
          <w:sz w:val="24"/>
          <w:szCs w:val="24"/>
        </w:rPr>
        <w:t>©</w:t>
      </w:r>
      <w:r w:rsidRPr="00A95EDD">
        <w:rPr>
          <w:rFonts w:ascii="Book Antiqua" w:eastAsia="SimSun" w:hAnsi="Book Antiqua" w:cs="SimSun"/>
          <w:b/>
          <w:sz w:val="24"/>
          <w:szCs w:val="24"/>
        </w:rPr>
        <w:t xml:space="preserve"> The Author(s) 201</w:t>
      </w:r>
      <w:r w:rsidRPr="00A95EDD">
        <w:rPr>
          <w:rFonts w:ascii="Book Antiqua" w:eastAsia="SimSun" w:hAnsi="Book Antiqua" w:cs="SimSun" w:hint="eastAsia"/>
          <w:b/>
          <w:sz w:val="24"/>
          <w:szCs w:val="24"/>
        </w:rPr>
        <w:t>8</w:t>
      </w:r>
      <w:r w:rsidRPr="00A95EDD">
        <w:rPr>
          <w:rFonts w:ascii="Book Antiqua" w:eastAsia="SimSun" w:hAnsi="Book Antiqua" w:cs="SimSun"/>
          <w:b/>
          <w:sz w:val="24"/>
          <w:szCs w:val="24"/>
        </w:rPr>
        <w:t>.</w:t>
      </w:r>
      <w:r w:rsidRPr="00A95EDD">
        <w:rPr>
          <w:rFonts w:ascii="Book Antiqua" w:eastAsia="SimSun" w:hAnsi="Book Antiqua" w:cs="SimSun"/>
          <w:sz w:val="24"/>
          <w:szCs w:val="24"/>
        </w:rPr>
        <w:t xml:space="preserve"> Published by Baishideng Publishing Group Inc. All rights reserved.</w:t>
      </w:r>
    </w:p>
    <w:bookmarkEnd w:id="72"/>
    <w:bookmarkEnd w:id="73"/>
    <w:bookmarkEnd w:id="74"/>
    <w:bookmarkEnd w:id="75"/>
    <w:bookmarkEnd w:id="76"/>
    <w:bookmarkEnd w:id="77"/>
    <w:bookmarkEnd w:id="78"/>
    <w:bookmarkEnd w:id="79"/>
    <w:bookmarkEnd w:id="80"/>
    <w:bookmarkEnd w:id="81"/>
    <w:bookmarkEnd w:id="82"/>
    <w:p w14:paraId="15C41F45" w14:textId="77777777" w:rsidR="00A95EDD" w:rsidRPr="00A95EDD" w:rsidRDefault="00A95EDD" w:rsidP="00A67269">
      <w:pPr>
        <w:snapToGrid w:val="0"/>
        <w:spacing w:after="0" w:line="360" w:lineRule="auto"/>
        <w:jc w:val="both"/>
        <w:rPr>
          <w:rFonts w:ascii="Book Antiqua" w:hAnsi="Book Antiqua" w:cs="Times New Roman"/>
          <w:bCs/>
          <w:sz w:val="24"/>
          <w:szCs w:val="24"/>
        </w:rPr>
      </w:pPr>
    </w:p>
    <w:p w14:paraId="450FF590" w14:textId="1531D383" w:rsidR="00705E3A" w:rsidRPr="0048349D" w:rsidRDefault="00D60476" w:rsidP="00A67269">
      <w:pPr>
        <w:pStyle w:val="NoSpacing"/>
        <w:snapToGrid w:val="0"/>
        <w:spacing w:line="360" w:lineRule="auto"/>
        <w:jc w:val="both"/>
        <w:rPr>
          <w:rFonts w:ascii="Book Antiqua" w:hAnsi="Book Antiqua" w:cs="Times New Roman"/>
          <w:sz w:val="24"/>
          <w:szCs w:val="24"/>
        </w:rPr>
      </w:pPr>
      <w:bookmarkStart w:id="83" w:name="OLE_LINK1196"/>
      <w:bookmarkStart w:id="84" w:name="OLE_LINK1154"/>
      <w:bookmarkStart w:id="85" w:name="OLE_LINK1155"/>
      <w:bookmarkStart w:id="86" w:name="OLE_LINK1322"/>
      <w:bookmarkStart w:id="87" w:name="OLE_LINK1044"/>
      <w:bookmarkStart w:id="88" w:name="OLE_LINK1224"/>
      <w:bookmarkStart w:id="89" w:name="OLE_LINK1225"/>
      <w:bookmarkStart w:id="90" w:name="OLE_LINK1634"/>
      <w:bookmarkStart w:id="91" w:name="OLE_LINK1635"/>
      <w:bookmarkStart w:id="92" w:name="OLE_LINK1762"/>
      <w:bookmarkStart w:id="93" w:name="OLE_LINK1763"/>
      <w:bookmarkStart w:id="94" w:name="OLE_LINK1764"/>
      <w:bookmarkStart w:id="95" w:name="OLE_LINK1939"/>
      <w:bookmarkStart w:id="96" w:name="OLE_LINK2194"/>
      <w:bookmarkStart w:id="97" w:name="OLE_LINK2878"/>
      <w:r w:rsidRPr="0048349D">
        <w:rPr>
          <w:rFonts w:ascii="Book Antiqua" w:hAnsi="Book Antiqua" w:cs="Times New Roman"/>
          <w:b/>
          <w:sz w:val="24"/>
          <w:szCs w:val="24"/>
          <w:highlight w:val="white"/>
          <w:lang w:val="en-US" w:eastAsia="zh-CN"/>
        </w:rPr>
        <w:t>Core tip:</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8349D">
        <w:rPr>
          <w:rFonts w:ascii="Book Antiqua" w:eastAsiaTheme="minorEastAsia" w:hAnsi="Book Antiqua" w:cs="Times New Roman"/>
          <w:b/>
          <w:sz w:val="24"/>
          <w:szCs w:val="24"/>
          <w:lang w:val="en-US" w:eastAsia="zh-CN"/>
        </w:rPr>
        <w:t xml:space="preserve"> </w:t>
      </w:r>
      <w:r w:rsidR="00705E3A" w:rsidRPr="0048349D">
        <w:rPr>
          <w:rFonts w:ascii="Book Antiqua" w:hAnsi="Book Antiqua" w:cs="Times New Roman"/>
          <w:sz w:val="24"/>
          <w:szCs w:val="24"/>
        </w:rPr>
        <w:t>This is a systematic review of the current literature reporting the surgical outcomes of liver resection for Barcelona Clinic Liver Cancer</w:t>
      </w:r>
      <w:r w:rsidR="00F42EF6">
        <w:rPr>
          <w:rFonts w:ascii="Book Antiqua" w:hAnsi="Book Antiqua" w:cs="Times New Roman"/>
          <w:sz w:val="24"/>
          <w:szCs w:val="24"/>
        </w:rPr>
        <w:t xml:space="preserve"> (</w:t>
      </w:r>
      <w:r w:rsidR="007B5A78" w:rsidRPr="0048349D">
        <w:rPr>
          <w:rFonts w:ascii="Book Antiqua" w:hAnsi="Book Antiqua" w:cs="Times New Roman"/>
          <w:sz w:val="24"/>
          <w:szCs w:val="24"/>
        </w:rPr>
        <w:t>BCLC)</w:t>
      </w:r>
      <w:r w:rsidR="00705E3A" w:rsidRPr="0048349D">
        <w:rPr>
          <w:rFonts w:ascii="Book Antiqua" w:hAnsi="Book Antiqua" w:cs="Times New Roman"/>
          <w:sz w:val="24"/>
          <w:szCs w:val="24"/>
        </w:rPr>
        <w:t xml:space="preserve"> Stage B and C </w:t>
      </w:r>
      <w:r w:rsidR="006F4E97" w:rsidRPr="0048349D">
        <w:rPr>
          <w:rFonts w:ascii="Book Antiqua" w:hAnsi="Book Antiqua" w:cs="Times New Roman"/>
          <w:sz w:val="24"/>
          <w:szCs w:val="24"/>
        </w:rPr>
        <w:t>hepatocellular carcinomas</w:t>
      </w:r>
      <w:r w:rsidR="006F4E97">
        <w:rPr>
          <w:rFonts w:ascii="Book Antiqua" w:eastAsiaTheme="minorEastAsia" w:hAnsi="Book Antiqua" w:cs="Times New Roman" w:hint="eastAsia"/>
          <w:sz w:val="24"/>
          <w:szCs w:val="24"/>
          <w:lang w:eastAsia="zh-CN"/>
        </w:rPr>
        <w:t xml:space="preserve"> (</w:t>
      </w:r>
      <w:r w:rsidR="006F4E97" w:rsidRPr="0048349D">
        <w:rPr>
          <w:rFonts w:ascii="Book Antiqua" w:hAnsi="Book Antiqua" w:cs="Times New Roman"/>
          <w:sz w:val="24"/>
          <w:szCs w:val="24"/>
        </w:rPr>
        <w:t>HCC</w:t>
      </w:r>
      <w:r w:rsidR="006F4E97">
        <w:rPr>
          <w:rFonts w:ascii="Book Antiqua" w:eastAsiaTheme="minorEastAsia" w:hAnsi="Book Antiqua" w:cs="Times New Roman" w:hint="eastAsia"/>
          <w:sz w:val="24"/>
          <w:szCs w:val="24"/>
          <w:lang w:eastAsia="zh-CN"/>
        </w:rPr>
        <w:t>)</w:t>
      </w:r>
      <w:r w:rsidR="00705E3A" w:rsidRPr="0048349D">
        <w:rPr>
          <w:rFonts w:ascii="Book Antiqua" w:hAnsi="Book Antiqua" w:cs="Times New Roman"/>
          <w:sz w:val="24"/>
          <w:szCs w:val="24"/>
        </w:rPr>
        <w:t xml:space="preserve">. </w:t>
      </w:r>
      <w:r w:rsidR="00310AA9" w:rsidRPr="0048349D">
        <w:rPr>
          <w:rFonts w:ascii="Book Antiqua" w:hAnsi="Book Antiqua" w:cs="Times New Roman"/>
          <w:sz w:val="24"/>
          <w:szCs w:val="24"/>
        </w:rPr>
        <w:t>Based on this review, the</w:t>
      </w:r>
      <w:r w:rsidR="00705E3A" w:rsidRPr="0048349D">
        <w:rPr>
          <w:rFonts w:ascii="Book Antiqua" w:hAnsi="Book Antiqua" w:cs="Times New Roman"/>
          <w:sz w:val="24"/>
          <w:szCs w:val="24"/>
        </w:rPr>
        <w:t xml:space="preserve">re is robust evidence that indications for primary surgical resection of HCC should be extended to include BCLC </w:t>
      </w:r>
      <w:r w:rsidR="007F22C7" w:rsidRPr="0048349D">
        <w:rPr>
          <w:rFonts w:ascii="Book Antiqua" w:hAnsi="Book Antiqua" w:cs="Times New Roman"/>
          <w:sz w:val="24"/>
          <w:szCs w:val="24"/>
        </w:rPr>
        <w:t xml:space="preserve">stage </w:t>
      </w:r>
      <w:r w:rsidR="00705E3A" w:rsidRPr="0048349D">
        <w:rPr>
          <w:rFonts w:ascii="Book Antiqua" w:hAnsi="Book Antiqua" w:cs="Times New Roman"/>
          <w:sz w:val="24"/>
          <w:szCs w:val="24"/>
        </w:rPr>
        <w:t xml:space="preserve">B lesions in selected patients. There is a need for further studies that stratify BCLC </w:t>
      </w:r>
      <w:r w:rsidR="007F22C7" w:rsidRPr="0048349D">
        <w:rPr>
          <w:rFonts w:ascii="Book Antiqua" w:hAnsi="Book Antiqua" w:cs="Times New Roman"/>
          <w:sz w:val="24"/>
          <w:szCs w:val="24"/>
        </w:rPr>
        <w:t xml:space="preserve">stage </w:t>
      </w:r>
      <w:r w:rsidR="00705E3A" w:rsidRPr="0048349D">
        <w:rPr>
          <w:rFonts w:ascii="Book Antiqua" w:hAnsi="Book Antiqua" w:cs="Times New Roman"/>
          <w:sz w:val="24"/>
          <w:szCs w:val="24"/>
        </w:rPr>
        <w:t>C lesions and potentially extend surgical indications for resectable lesions.</w:t>
      </w:r>
    </w:p>
    <w:p w14:paraId="58F55011" w14:textId="77777777" w:rsidR="00F400CF" w:rsidRPr="00A95EDD" w:rsidRDefault="00F400CF" w:rsidP="00D60476">
      <w:pPr>
        <w:snapToGrid w:val="0"/>
        <w:spacing w:after="0" w:line="360" w:lineRule="auto"/>
        <w:jc w:val="both"/>
        <w:rPr>
          <w:rFonts w:ascii="Book Antiqua" w:hAnsi="Book Antiqua" w:cs="Times New Roman"/>
          <w:sz w:val="24"/>
          <w:szCs w:val="24"/>
        </w:rPr>
      </w:pPr>
      <w:bookmarkStart w:id="98" w:name="OLE_LINK286"/>
      <w:bookmarkStart w:id="99" w:name="OLE_LINK287"/>
      <w:bookmarkStart w:id="100" w:name="OLE_LINK310"/>
      <w:bookmarkStart w:id="101" w:name="OLE_LINK579"/>
      <w:bookmarkStart w:id="102" w:name="OLE_LINK712"/>
      <w:bookmarkStart w:id="103" w:name="OLE_LINK232"/>
      <w:bookmarkStart w:id="104" w:name="OLE_LINK233"/>
      <w:bookmarkStart w:id="105" w:name="OLE_LINK271"/>
      <w:bookmarkStart w:id="106" w:name="OLE_LINK311"/>
      <w:bookmarkStart w:id="107" w:name="OLE_LINK452"/>
      <w:bookmarkStart w:id="108" w:name="OLE_LINK753"/>
      <w:bookmarkStart w:id="109" w:name="OLE_LINK775"/>
      <w:bookmarkStart w:id="110" w:name="OLE_LINK892"/>
      <w:bookmarkStart w:id="111" w:name="OLE_LINK907"/>
      <w:bookmarkStart w:id="112" w:name="OLE_LINK924"/>
      <w:bookmarkStart w:id="113" w:name="OLE_LINK1016"/>
    </w:p>
    <w:p w14:paraId="4AD9D3E0" w14:textId="1D393191" w:rsidR="00D60476" w:rsidRPr="006C3E8E" w:rsidRDefault="00F400CF" w:rsidP="00CF1FD2">
      <w:pPr>
        <w:autoSpaceDE w:val="0"/>
        <w:autoSpaceDN w:val="0"/>
        <w:adjustRightInd w:val="0"/>
        <w:snapToGrid w:val="0"/>
        <w:spacing w:after="0" w:line="360" w:lineRule="auto"/>
        <w:jc w:val="both"/>
        <w:outlineLvl w:val="0"/>
        <w:rPr>
          <w:rFonts w:ascii="Book Antiqua" w:hAnsi="Book Antiqua" w:cs="Times New Roman"/>
          <w:bCs/>
          <w:sz w:val="24"/>
          <w:szCs w:val="24"/>
        </w:rPr>
      </w:pPr>
      <w:bookmarkStart w:id="114" w:name="OLE_LINK47"/>
      <w:bookmarkStart w:id="115" w:name="OLE_LINK48"/>
      <w:bookmarkStart w:id="116" w:name="OLE_LINK3"/>
      <w:bookmarkStart w:id="117" w:name="OLE_LINK4"/>
      <w:bookmarkStart w:id="118" w:name="OLE_LINK70"/>
      <w:bookmarkStart w:id="119" w:name="OLE_LINK118"/>
      <w:bookmarkStart w:id="120" w:name="OLE_LINK145"/>
      <w:bookmarkStart w:id="121" w:name="OLE_LINK218"/>
      <w:bookmarkStart w:id="122" w:name="OLE_LINK520"/>
      <w:bookmarkStart w:id="123" w:name="OLE_LINK537"/>
      <w:bookmarkStart w:id="124" w:name="OLE_LINK598"/>
      <w:bookmarkStart w:id="125" w:name="OLE_LINK728"/>
      <w:bookmarkStart w:id="126" w:name="OLE_LINK745"/>
      <w:r w:rsidRPr="0048349D">
        <w:rPr>
          <w:rFonts w:ascii="Book Antiqua" w:hAnsi="Book Antiqua" w:cs="Times New Roman"/>
          <w:bCs/>
          <w:sz w:val="24"/>
          <w:szCs w:val="24"/>
        </w:rPr>
        <w:t>Koh YX, Tan HL, Lye WK, Kam JH, Chiow AKH, Tan SS, Choo SP, Chung AYF, Goh BKP.</w:t>
      </w:r>
      <w:r w:rsidR="006C3E8E">
        <w:rPr>
          <w:rFonts w:ascii="Book Antiqua" w:hAnsi="Book Antiqua" w:cs="Times New Roman" w:hint="eastAsia"/>
          <w:bCs/>
          <w:sz w:val="24"/>
          <w:szCs w:val="24"/>
        </w:rPr>
        <w:t xml:space="preserve"> </w:t>
      </w:r>
      <w:r w:rsidRPr="0048349D">
        <w:rPr>
          <w:rFonts w:ascii="Book Antiqua" w:hAnsi="Book Antiqua" w:cs="Times New Roman"/>
          <w:bCs/>
          <w:sz w:val="24"/>
          <w:szCs w:val="24"/>
        </w:rPr>
        <w:t>Systematic review of the outcomes of surgical resection for intermediate and advanced Barcelona Clinic Liver Cancer stage hepatocellular carcinoma: A critical appraisal of the evidence</w:t>
      </w:r>
      <w:r w:rsidR="00D60476" w:rsidRPr="0048349D">
        <w:rPr>
          <w:rFonts w:ascii="Book Antiqua" w:hAnsi="Book Antiqua" w:cs="Times New Roman"/>
          <w:sz w:val="24"/>
          <w:szCs w:val="24"/>
        </w:rPr>
        <w:t>.</w:t>
      </w:r>
      <w:bookmarkStart w:id="127" w:name="OLE_LINK200"/>
      <w:bookmarkStart w:id="128" w:name="OLE_LINK196"/>
      <w:bookmarkStart w:id="129" w:name="OLE_LINK341"/>
      <w:bookmarkStart w:id="130" w:name="OLE_LINK377"/>
      <w:bookmarkStart w:id="131" w:name="OLE_LINK366"/>
      <w:bookmarkStart w:id="132" w:name="OLE_LINK1038"/>
      <w:bookmarkStart w:id="133" w:name="OLE_LINK1166"/>
      <w:r w:rsidR="00D60476" w:rsidRPr="0048349D">
        <w:rPr>
          <w:rFonts w:ascii="Book Antiqua" w:hAnsi="Book Antiqua"/>
          <w:i/>
          <w:sz w:val="24"/>
          <w:szCs w:val="24"/>
        </w:rPr>
        <w:t xml:space="preserve"> </w:t>
      </w:r>
      <w:bookmarkStart w:id="134" w:name="OLE_LINK1105"/>
      <w:bookmarkStart w:id="135" w:name="OLE_LINK1107"/>
      <w:r w:rsidR="00D60476" w:rsidRPr="0048349D">
        <w:rPr>
          <w:rFonts w:ascii="Book Antiqua" w:hAnsi="Book Antiqua" w:cs="Times New Roman"/>
          <w:i/>
          <w:sz w:val="24"/>
          <w:szCs w:val="24"/>
        </w:rPr>
        <w:t>World J Gastroenterol</w:t>
      </w:r>
      <w:r w:rsidR="006C3E8E">
        <w:rPr>
          <w:rFonts w:ascii="Book Antiqua" w:hAnsi="Book Antiqua" w:cs="Times New Roman" w:hint="eastAsia"/>
          <w:i/>
          <w:sz w:val="24"/>
          <w:szCs w:val="24"/>
        </w:rPr>
        <w:t xml:space="preserve"> </w:t>
      </w:r>
      <w:r w:rsidR="00D60476" w:rsidRPr="0048349D">
        <w:rPr>
          <w:rFonts w:ascii="Book Antiqua" w:hAnsi="Book Antiqua" w:cs="Times New Roman"/>
          <w:sz w:val="24"/>
          <w:szCs w:val="24"/>
        </w:rPr>
        <w:t>201</w:t>
      </w:r>
      <w:r w:rsidR="006C3E8E">
        <w:rPr>
          <w:rFonts w:ascii="Book Antiqua" w:hAnsi="Book Antiqua" w:cs="Times New Roman" w:hint="eastAsia"/>
          <w:sz w:val="24"/>
          <w:szCs w:val="24"/>
        </w:rPr>
        <w:t>8</w:t>
      </w:r>
      <w:r w:rsidR="00D60476" w:rsidRPr="0048349D">
        <w:rPr>
          <w:rFonts w:ascii="Book Antiqua" w:hAnsi="Book Antiqua" w:cs="Times New Roman"/>
          <w:sz w:val="24"/>
          <w:szCs w:val="24"/>
        </w:rPr>
        <w:t>; In press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3F159CE" w14:textId="77777777" w:rsidR="00310AA9" w:rsidRPr="0048349D" w:rsidRDefault="00310AA9" w:rsidP="00A67269">
      <w:pPr>
        <w:snapToGrid w:val="0"/>
        <w:spacing w:after="0" w:line="360" w:lineRule="auto"/>
        <w:jc w:val="both"/>
        <w:rPr>
          <w:rFonts w:ascii="Book Antiqua" w:hAnsi="Book Antiqua" w:cs="Times New Roman"/>
          <w:bCs/>
          <w:sz w:val="24"/>
          <w:szCs w:val="24"/>
        </w:rPr>
      </w:pPr>
    </w:p>
    <w:p w14:paraId="7D1411D2" w14:textId="77777777" w:rsidR="00B81212" w:rsidRPr="0048349D" w:rsidRDefault="00B81212" w:rsidP="00A67269">
      <w:pPr>
        <w:snapToGrid w:val="0"/>
        <w:spacing w:after="0" w:line="360" w:lineRule="auto"/>
        <w:jc w:val="both"/>
        <w:rPr>
          <w:rFonts w:ascii="Book Antiqua" w:hAnsi="Book Antiqua" w:cs="Times New Roman"/>
          <w:bCs/>
          <w:sz w:val="24"/>
          <w:szCs w:val="24"/>
        </w:rPr>
      </w:pPr>
      <w:r w:rsidRPr="0048349D">
        <w:rPr>
          <w:rFonts w:ascii="Book Antiqua" w:hAnsi="Book Antiqua" w:cs="Times New Roman"/>
          <w:bCs/>
          <w:sz w:val="24"/>
          <w:szCs w:val="24"/>
        </w:rPr>
        <w:br w:type="page"/>
      </w:r>
      <w:bookmarkStart w:id="136" w:name="_GoBack"/>
      <w:bookmarkEnd w:id="136"/>
    </w:p>
    <w:p w14:paraId="7D0EE6C9" w14:textId="23473048" w:rsidR="00B673EF" w:rsidRPr="0048349D" w:rsidRDefault="00B673EF" w:rsidP="00A67269">
      <w:pPr>
        <w:snapToGrid w:val="0"/>
        <w:spacing w:after="0" w:line="360" w:lineRule="auto"/>
        <w:jc w:val="both"/>
        <w:outlineLvl w:val="0"/>
        <w:rPr>
          <w:rFonts w:ascii="Book Antiqua" w:hAnsi="Book Antiqua" w:cs="Times New Roman"/>
          <w:b/>
          <w:bCs/>
          <w:sz w:val="24"/>
          <w:szCs w:val="24"/>
        </w:rPr>
      </w:pPr>
      <w:r w:rsidRPr="0048349D">
        <w:rPr>
          <w:rFonts w:ascii="Book Antiqua" w:hAnsi="Book Antiqua" w:cs="Times New Roman"/>
          <w:b/>
          <w:bCs/>
          <w:sz w:val="24"/>
          <w:szCs w:val="24"/>
        </w:rPr>
        <w:lastRenderedPageBreak/>
        <w:t>INTRODUCTION</w:t>
      </w:r>
    </w:p>
    <w:p w14:paraId="3FB8A624" w14:textId="707B1BB4" w:rsidR="00B673EF"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Hepatocellular carcinoma</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HCC) remains a significant</w:t>
      </w:r>
      <w:r w:rsidR="00DF372D" w:rsidRPr="0048349D">
        <w:rPr>
          <w:rFonts w:ascii="Book Antiqua" w:eastAsia="TimesNewRoman" w:hAnsi="Book Antiqua" w:cs="Times New Roman"/>
          <w:sz w:val="24"/>
          <w:szCs w:val="24"/>
        </w:rPr>
        <w:t xml:space="preserve"> disease burden worldwide today</w:t>
      </w:r>
      <w:r w:rsidRPr="0048349D">
        <w:rPr>
          <w:rFonts w:ascii="Book Antiqua" w:eastAsia="TimesNewRoman" w:hAnsi="Book Antiqua" w:cs="Times New Roman"/>
          <w:sz w:val="24"/>
          <w:szCs w:val="24"/>
          <w:vertAlign w:val="superscript"/>
        </w:rPr>
        <w:t>[1]</w:t>
      </w:r>
      <w:r w:rsidRPr="0048349D">
        <w:rPr>
          <w:rFonts w:ascii="Book Antiqua" w:eastAsia="TimesNewRoman" w:hAnsi="Book Antiqua" w:cs="Times New Roman"/>
          <w:sz w:val="24"/>
          <w:szCs w:val="24"/>
        </w:rPr>
        <w:t xml:space="preserve">. Appropriate treatment </w:t>
      </w:r>
      <w:r w:rsidR="00C931C4" w:rsidRPr="0048349D">
        <w:rPr>
          <w:rFonts w:ascii="Book Antiqua" w:eastAsia="TimesNewRoman" w:hAnsi="Book Antiqua" w:cs="Times New Roman"/>
          <w:sz w:val="24"/>
          <w:szCs w:val="24"/>
        </w:rPr>
        <w:t xml:space="preserve">for HCC is complex because </w:t>
      </w:r>
      <w:r w:rsidRPr="0048349D">
        <w:rPr>
          <w:rFonts w:ascii="Book Antiqua" w:eastAsia="TimesNewRoman" w:hAnsi="Book Antiqua" w:cs="Times New Roman"/>
          <w:sz w:val="24"/>
          <w:szCs w:val="24"/>
        </w:rPr>
        <w:t>radical oncological clearance and preservation of adequate live</w:t>
      </w:r>
      <w:r w:rsidR="00C931C4" w:rsidRPr="0048349D">
        <w:rPr>
          <w:rFonts w:ascii="Book Antiqua" w:eastAsia="TimesNewRoman" w:hAnsi="Book Antiqua" w:cs="Times New Roman"/>
          <w:sz w:val="24"/>
          <w:szCs w:val="24"/>
        </w:rPr>
        <w:t xml:space="preserve">r function need to be carefully </w:t>
      </w:r>
      <w:r w:rsidRPr="0048349D">
        <w:rPr>
          <w:rFonts w:ascii="Book Antiqua" w:eastAsia="TimesNewRoman" w:hAnsi="Book Antiqua" w:cs="Times New Roman"/>
          <w:sz w:val="24"/>
          <w:szCs w:val="24"/>
        </w:rPr>
        <w:t>balanced. Several staging systems have been d</w:t>
      </w:r>
      <w:r w:rsidR="00C931C4" w:rsidRPr="0048349D">
        <w:rPr>
          <w:rFonts w:ascii="Book Antiqua" w:eastAsia="TimesNewRoman" w:hAnsi="Book Antiqua" w:cs="Times New Roman"/>
          <w:sz w:val="24"/>
          <w:szCs w:val="24"/>
        </w:rPr>
        <w:t xml:space="preserve">eveloped to guide management of </w:t>
      </w:r>
      <w:r w:rsidRPr="0048349D">
        <w:rPr>
          <w:rFonts w:ascii="Book Antiqua" w:eastAsia="TimesNewRoman" w:hAnsi="Book Antiqua" w:cs="Times New Roman"/>
          <w:sz w:val="24"/>
          <w:szCs w:val="24"/>
        </w:rPr>
        <w:t>HCC</w:t>
      </w:r>
      <w:r w:rsidRPr="0048349D">
        <w:rPr>
          <w:rFonts w:ascii="Book Antiqua" w:eastAsia="TimesNewRoman" w:hAnsi="Book Antiqua" w:cs="Times New Roman"/>
          <w:sz w:val="24"/>
          <w:szCs w:val="24"/>
          <w:vertAlign w:val="superscript"/>
        </w:rPr>
        <w:t>[2-7]</w:t>
      </w:r>
      <w:r w:rsidRPr="0048349D">
        <w:rPr>
          <w:rFonts w:ascii="Book Antiqua" w:eastAsia="TimesNewRoman" w:hAnsi="Book Antiqua" w:cs="Times New Roman"/>
          <w:sz w:val="24"/>
          <w:szCs w:val="24"/>
        </w:rPr>
        <w:t>.</w:t>
      </w:r>
    </w:p>
    <w:p w14:paraId="5B44DCC4" w14:textId="6FF360A3" w:rsidR="00B673EF" w:rsidRPr="0048349D" w:rsidRDefault="00B66D49" w:rsidP="00DF372D">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S</w:t>
      </w:r>
      <w:r w:rsidR="00B673EF" w:rsidRPr="0048349D">
        <w:rPr>
          <w:rFonts w:ascii="Book Antiqua" w:eastAsia="TimesNewRoman" w:hAnsi="Book Antiqua" w:cs="Times New Roman"/>
          <w:sz w:val="24"/>
          <w:szCs w:val="24"/>
        </w:rPr>
        <w:t>urgical resection for HCC within the “Milan Criteria”</w:t>
      </w:r>
      <w:r w:rsidRPr="0048349D">
        <w:rPr>
          <w:rFonts w:ascii="Book Antiqua" w:eastAsia="TimesNewRoman" w:hAnsi="Book Antiqua" w:cs="Times New Roman"/>
          <w:sz w:val="24"/>
          <w:szCs w:val="24"/>
        </w:rPr>
        <w:t xml:space="preserve"> or Barcelona Clinic Liver </w:t>
      </w:r>
      <w:r w:rsidR="00B673EF" w:rsidRPr="0048349D">
        <w:rPr>
          <w:rFonts w:ascii="Book Antiqua" w:eastAsia="TimesNewRoman" w:hAnsi="Book Antiqua" w:cs="Times New Roman"/>
          <w:sz w:val="24"/>
          <w:szCs w:val="24"/>
        </w:rPr>
        <w:t>Cancer</w:t>
      </w:r>
      <w:r w:rsidR="00F42EF6">
        <w:rPr>
          <w:rFonts w:ascii="Book Antiqua" w:eastAsia="TimesNewRoman" w:hAnsi="Book Antiqua" w:cs="Times New Roman"/>
          <w:sz w:val="24"/>
          <w:szCs w:val="24"/>
        </w:rPr>
        <w:t xml:space="preserve"> (</w:t>
      </w:r>
      <w:r w:rsidR="00B673EF" w:rsidRPr="0048349D">
        <w:rPr>
          <w:rFonts w:ascii="Book Antiqua" w:eastAsia="TimesNewRoman" w:hAnsi="Book Antiqua" w:cs="Times New Roman"/>
          <w:sz w:val="24"/>
          <w:szCs w:val="24"/>
        </w:rPr>
        <w:t xml:space="preserve">BCLC) </w:t>
      </w:r>
      <w:r w:rsidR="007F22C7" w:rsidRPr="0048349D">
        <w:rPr>
          <w:rFonts w:ascii="Book Antiqua" w:eastAsia="TimesNewRoman" w:hAnsi="Book Antiqua" w:cs="Times New Roman"/>
          <w:sz w:val="24"/>
          <w:szCs w:val="24"/>
        </w:rPr>
        <w:t xml:space="preserve">stage </w:t>
      </w:r>
      <w:r w:rsidR="00CA2CBA" w:rsidRPr="0048349D">
        <w:rPr>
          <w:rFonts w:ascii="Book Antiqua" w:eastAsia="TimesNewRoman" w:hAnsi="Book Antiqua" w:cs="Times New Roman"/>
          <w:sz w:val="24"/>
          <w:szCs w:val="24"/>
        </w:rPr>
        <w:t xml:space="preserve">A </w:t>
      </w:r>
      <w:r w:rsidR="00E27662" w:rsidRPr="0048349D">
        <w:rPr>
          <w:rFonts w:ascii="Book Antiqua" w:eastAsia="TimesNewRoman" w:hAnsi="Book Antiqua" w:cs="Times New Roman"/>
          <w:sz w:val="24"/>
          <w:szCs w:val="24"/>
        </w:rPr>
        <w:t xml:space="preserve">is the </w:t>
      </w:r>
      <w:r w:rsidR="00E8429C" w:rsidRPr="0048349D">
        <w:rPr>
          <w:rFonts w:ascii="Book Antiqua" w:eastAsia="TimesNewRoman" w:hAnsi="Book Antiqua" w:cs="Times New Roman"/>
          <w:sz w:val="24"/>
          <w:szCs w:val="24"/>
        </w:rPr>
        <w:t xml:space="preserve">widely accepted </w:t>
      </w:r>
      <w:r w:rsidR="00E27662" w:rsidRPr="0048349D">
        <w:rPr>
          <w:rFonts w:ascii="Book Antiqua" w:eastAsia="TimesNewRoman" w:hAnsi="Book Antiqua" w:cs="Times New Roman"/>
          <w:sz w:val="24"/>
          <w:szCs w:val="24"/>
        </w:rPr>
        <w:t>standard of care</w:t>
      </w:r>
      <w:r w:rsidRPr="0048349D">
        <w:rPr>
          <w:rFonts w:ascii="Book Antiqua" w:eastAsia="TimesNewRoman" w:hAnsi="Book Antiqua" w:cs="Times New Roman"/>
          <w:sz w:val="24"/>
          <w:szCs w:val="24"/>
          <w:vertAlign w:val="superscript"/>
        </w:rPr>
        <w:t>[8]</w:t>
      </w:r>
      <w:r w:rsidRPr="0048349D">
        <w:rPr>
          <w:rFonts w:ascii="Book Antiqua" w:eastAsia="TimesNewRoman" w:hAnsi="Book Antiqua" w:cs="Times New Roman"/>
          <w:sz w:val="24"/>
          <w:szCs w:val="24"/>
        </w:rPr>
        <w:t xml:space="preserve">. </w:t>
      </w:r>
      <w:r w:rsidR="00E8429C" w:rsidRPr="0048349D">
        <w:rPr>
          <w:rFonts w:ascii="Book Antiqua" w:eastAsia="TimesNewRoman" w:hAnsi="Book Antiqua" w:cs="Times New Roman"/>
          <w:sz w:val="24"/>
          <w:szCs w:val="24"/>
        </w:rPr>
        <w:t xml:space="preserve">However, </w:t>
      </w:r>
      <w:r w:rsidR="00B673EF" w:rsidRPr="0048349D">
        <w:rPr>
          <w:rFonts w:ascii="Book Antiqua" w:eastAsia="TimesNewRoman" w:hAnsi="Book Antiqua" w:cs="Times New Roman"/>
          <w:sz w:val="24"/>
          <w:szCs w:val="24"/>
        </w:rPr>
        <w:t xml:space="preserve">surgical </w:t>
      </w:r>
      <w:r w:rsidR="00E8429C" w:rsidRPr="0048349D">
        <w:rPr>
          <w:rFonts w:ascii="Book Antiqua" w:eastAsia="TimesNewRoman" w:hAnsi="Book Antiqua" w:cs="Times New Roman"/>
          <w:sz w:val="24"/>
          <w:szCs w:val="24"/>
        </w:rPr>
        <w:t xml:space="preserve">treatment for BCLC </w:t>
      </w:r>
      <w:r w:rsidR="007F22C7" w:rsidRPr="0048349D">
        <w:rPr>
          <w:rFonts w:ascii="Book Antiqua" w:eastAsia="TimesNewRoman" w:hAnsi="Book Antiqua" w:cs="Times New Roman"/>
          <w:sz w:val="24"/>
          <w:szCs w:val="24"/>
        </w:rPr>
        <w:t xml:space="preserve">stage </w:t>
      </w:r>
      <w:r w:rsidR="00E8429C" w:rsidRPr="0048349D">
        <w:rPr>
          <w:rFonts w:ascii="Book Antiqua" w:eastAsia="TimesNewRoman" w:hAnsi="Book Antiqua" w:cs="Times New Roman"/>
          <w:sz w:val="24"/>
          <w:szCs w:val="24"/>
        </w:rPr>
        <w:t>B</w:t>
      </w:r>
      <w:r w:rsidR="00F42EF6">
        <w:rPr>
          <w:rFonts w:ascii="Book Antiqua" w:eastAsia="TimesNewRoman" w:hAnsi="Book Antiqua" w:cs="Times New Roman"/>
          <w:sz w:val="24"/>
          <w:szCs w:val="24"/>
        </w:rPr>
        <w:t xml:space="preserve"> (</w:t>
      </w:r>
      <w:r w:rsidR="00E8429C" w:rsidRPr="0048349D">
        <w:rPr>
          <w:rFonts w:ascii="Book Antiqua" w:eastAsia="TimesNewRoman" w:hAnsi="Book Antiqua" w:cs="Times New Roman"/>
          <w:sz w:val="24"/>
          <w:szCs w:val="24"/>
        </w:rPr>
        <w:t>intermediate) or C</w:t>
      </w:r>
      <w:r w:rsidR="00F42EF6">
        <w:rPr>
          <w:rFonts w:ascii="Book Antiqua" w:eastAsia="TimesNewRoman" w:hAnsi="Book Antiqua" w:cs="Times New Roman"/>
          <w:sz w:val="24"/>
          <w:szCs w:val="24"/>
        </w:rPr>
        <w:t xml:space="preserve"> (</w:t>
      </w:r>
      <w:r w:rsidR="00E8429C" w:rsidRPr="0048349D">
        <w:rPr>
          <w:rFonts w:ascii="Book Antiqua" w:eastAsia="TimesNewRoman" w:hAnsi="Book Antiqua" w:cs="Times New Roman"/>
          <w:sz w:val="24"/>
          <w:szCs w:val="24"/>
        </w:rPr>
        <w:t xml:space="preserve">advanced) lesions remains </w:t>
      </w:r>
      <w:r w:rsidR="00DA2456">
        <w:rPr>
          <w:rFonts w:ascii="Book Antiqua" w:eastAsia="TimesNewRoman" w:hAnsi="Book Antiqua" w:cs="Times New Roman"/>
          <w:sz w:val="24"/>
          <w:szCs w:val="24"/>
        </w:rPr>
        <w:t>controversial</w:t>
      </w:r>
      <w:r w:rsidR="00B673EF" w:rsidRPr="0048349D">
        <w:rPr>
          <w:rFonts w:ascii="Book Antiqua" w:eastAsia="TimesNewRoman" w:hAnsi="Book Antiqua" w:cs="Times New Roman"/>
          <w:sz w:val="24"/>
          <w:szCs w:val="24"/>
          <w:vertAlign w:val="superscript"/>
        </w:rPr>
        <w:t>[4-7]</w:t>
      </w:r>
      <w:r w:rsidR="00B673EF" w:rsidRPr="0048349D">
        <w:rPr>
          <w:rFonts w:ascii="Book Antiqua" w:eastAsia="TimesNewRoman" w:hAnsi="Book Antiqua" w:cs="Times New Roman"/>
          <w:sz w:val="24"/>
          <w:szCs w:val="24"/>
        </w:rPr>
        <w:t>. Presently, the Europe</w:t>
      </w:r>
      <w:r w:rsidRPr="0048349D">
        <w:rPr>
          <w:rFonts w:ascii="Book Antiqua" w:eastAsia="TimesNewRoman" w:hAnsi="Book Antiqua" w:cs="Times New Roman"/>
          <w:sz w:val="24"/>
          <w:szCs w:val="24"/>
        </w:rPr>
        <w:t xml:space="preserve">an Association for the Study of </w:t>
      </w:r>
      <w:r w:rsidR="00B673EF" w:rsidRPr="0048349D">
        <w:rPr>
          <w:rFonts w:ascii="Book Antiqua" w:eastAsia="TimesNewRoman" w:hAnsi="Book Antiqua" w:cs="Times New Roman"/>
          <w:sz w:val="24"/>
          <w:szCs w:val="24"/>
        </w:rPr>
        <w:t>Liver Disease</w:t>
      </w:r>
      <w:r w:rsidR="00F42EF6">
        <w:rPr>
          <w:rFonts w:ascii="Book Antiqua" w:eastAsia="TimesNewRoman" w:hAnsi="Book Antiqua" w:cs="Times New Roman"/>
          <w:sz w:val="24"/>
          <w:szCs w:val="24"/>
        </w:rPr>
        <w:t xml:space="preserve"> (</w:t>
      </w:r>
      <w:r w:rsidR="00B673EF" w:rsidRPr="0048349D">
        <w:rPr>
          <w:rFonts w:ascii="Book Antiqua" w:eastAsia="TimesNewRoman" w:hAnsi="Book Antiqua" w:cs="Times New Roman"/>
          <w:sz w:val="24"/>
          <w:szCs w:val="24"/>
        </w:rPr>
        <w:t>EASL) and the American Association for th</w:t>
      </w:r>
      <w:r w:rsidRPr="0048349D">
        <w:rPr>
          <w:rFonts w:ascii="Book Antiqua" w:eastAsia="TimesNewRoman" w:hAnsi="Book Antiqua" w:cs="Times New Roman"/>
          <w:sz w:val="24"/>
          <w:szCs w:val="24"/>
        </w:rPr>
        <w:t>e Study of Liver Disease</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AASLD) </w:t>
      </w:r>
      <w:r w:rsidR="00B673EF" w:rsidRPr="0048349D">
        <w:rPr>
          <w:rFonts w:ascii="Book Antiqua" w:eastAsia="TimesNewRoman" w:hAnsi="Book Antiqua" w:cs="Times New Roman"/>
          <w:sz w:val="24"/>
          <w:szCs w:val="24"/>
        </w:rPr>
        <w:t xml:space="preserve">guidelines do not recommend surgical resection for </w:t>
      </w:r>
      <w:r w:rsidR="004F5743" w:rsidRPr="0048349D">
        <w:rPr>
          <w:rFonts w:ascii="Book Antiqua" w:eastAsia="TimesNewRoman" w:hAnsi="Book Antiqua" w:cs="Times New Roman"/>
          <w:sz w:val="24"/>
          <w:szCs w:val="24"/>
        </w:rPr>
        <w:t xml:space="preserve">these </w:t>
      </w:r>
      <w:r w:rsidR="00DA2456">
        <w:rPr>
          <w:rFonts w:ascii="Book Antiqua" w:eastAsia="TimesNewRoman" w:hAnsi="Book Antiqua" w:cs="Times New Roman"/>
          <w:sz w:val="24"/>
          <w:szCs w:val="24"/>
        </w:rPr>
        <w:t>patients</w:t>
      </w:r>
      <w:r w:rsidR="00B673EF" w:rsidRPr="0048349D">
        <w:rPr>
          <w:rFonts w:ascii="Book Antiqua" w:eastAsia="TimesNewRoman" w:hAnsi="Book Antiqua" w:cs="Times New Roman"/>
          <w:sz w:val="24"/>
          <w:szCs w:val="24"/>
          <w:vertAlign w:val="superscript"/>
        </w:rPr>
        <w:t>[4,7,9]</w:t>
      </w:r>
      <w:r w:rsidR="00B673EF" w:rsidRPr="0048349D">
        <w:rPr>
          <w:rFonts w:ascii="Book Antiqua" w:eastAsia="TimesNewRoman" w:hAnsi="Book Antiqua" w:cs="Times New Roman"/>
          <w:sz w:val="24"/>
          <w:szCs w:val="24"/>
        </w:rPr>
        <w:t>.</w:t>
      </w:r>
    </w:p>
    <w:p w14:paraId="0079BF2C" w14:textId="66CF4E77" w:rsidR="00116BE5"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However, despite the recommendations from these</w:t>
      </w:r>
      <w:r w:rsidR="00CA2CBA" w:rsidRPr="0048349D">
        <w:rPr>
          <w:rFonts w:ascii="Book Antiqua" w:eastAsia="TimesNewRoman" w:hAnsi="Book Antiqua" w:cs="Times New Roman"/>
          <w:sz w:val="24"/>
          <w:szCs w:val="24"/>
        </w:rPr>
        <w:t xml:space="preserve"> two </w:t>
      </w:r>
      <w:r w:rsidRPr="0048349D">
        <w:rPr>
          <w:rFonts w:ascii="Book Antiqua" w:eastAsia="TimesNewRoman" w:hAnsi="Book Antiqua" w:cs="Times New Roman"/>
          <w:sz w:val="24"/>
          <w:szCs w:val="24"/>
        </w:rPr>
        <w:t>larg</w:t>
      </w:r>
      <w:r w:rsidR="00D356F6" w:rsidRPr="0048349D">
        <w:rPr>
          <w:rFonts w:ascii="Book Antiqua" w:eastAsia="TimesNewRoman" w:hAnsi="Book Antiqua" w:cs="Times New Roman"/>
          <w:sz w:val="24"/>
          <w:szCs w:val="24"/>
        </w:rPr>
        <w:t xml:space="preserve">e reputable organizations, many </w:t>
      </w:r>
      <w:r w:rsidRPr="0048349D">
        <w:rPr>
          <w:rFonts w:ascii="Book Antiqua" w:eastAsia="TimesNewRoman" w:hAnsi="Book Antiqua" w:cs="Times New Roman"/>
          <w:sz w:val="24"/>
          <w:szCs w:val="24"/>
        </w:rPr>
        <w:t>international high-volume tertiary centers</w:t>
      </w:r>
      <w:r w:rsidR="009B265F" w:rsidRPr="0048349D">
        <w:rPr>
          <w:rFonts w:ascii="Book Antiqua" w:eastAsia="TimesNewRoman" w:hAnsi="Book Antiqua" w:cs="Times New Roman"/>
          <w:sz w:val="24"/>
          <w:szCs w:val="24"/>
        </w:rPr>
        <w:t>, especially centers in Asia</w:t>
      </w:r>
      <w:r w:rsidR="00271A98" w:rsidRPr="0048349D">
        <w:rPr>
          <w:rFonts w:ascii="Book Antiqua" w:eastAsia="TimesNewRoman" w:hAnsi="Book Antiqua" w:cs="Times New Roman"/>
          <w:sz w:val="24"/>
          <w:szCs w:val="24"/>
        </w:rPr>
        <w:t>, still</w:t>
      </w:r>
      <w:r w:rsidRPr="0048349D">
        <w:rPr>
          <w:rFonts w:ascii="Book Antiqua" w:eastAsia="TimesNewRoman" w:hAnsi="Book Antiqua" w:cs="Times New Roman"/>
          <w:sz w:val="24"/>
          <w:szCs w:val="24"/>
        </w:rPr>
        <w:t xml:space="preserve"> routinely perform surgical resection </w:t>
      </w:r>
      <w:r w:rsidR="00E27662" w:rsidRPr="0048349D">
        <w:rPr>
          <w:rFonts w:ascii="Book Antiqua" w:eastAsia="TimesNewRoman" w:hAnsi="Book Antiqua" w:cs="Times New Roman"/>
          <w:sz w:val="24"/>
          <w:szCs w:val="24"/>
        </w:rPr>
        <w:t>for large</w:t>
      </w:r>
      <w:r w:rsidRPr="0048349D">
        <w:rPr>
          <w:rFonts w:ascii="Book Antiqua" w:eastAsia="TimesNewRoman" w:hAnsi="Book Antiqua" w:cs="Times New Roman"/>
          <w:sz w:val="24"/>
          <w:szCs w:val="24"/>
        </w:rPr>
        <w:t xml:space="preserve"> solitary lesions,</w:t>
      </w:r>
      <w:r w:rsidR="00B66D49" w:rsidRPr="0048349D">
        <w:rPr>
          <w:rFonts w:ascii="Book Antiqua" w:eastAsia="TimesNewRoman" w:hAnsi="Book Antiqua" w:cs="Times New Roman"/>
          <w:sz w:val="24"/>
          <w:szCs w:val="24"/>
        </w:rPr>
        <w:t xml:space="preserve"> multifocal lesions and lesions </w:t>
      </w:r>
      <w:r w:rsidRPr="0048349D">
        <w:rPr>
          <w:rFonts w:ascii="Book Antiqua" w:eastAsia="TimesNewRoman" w:hAnsi="Book Antiqua" w:cs="Times New Roman"/>
          <w:sz w:val="24"/>
          <w:szCs w:val="24"/>
        </w:rPr>
        <w:t xml:space="preserve">with macrovascular </w:t>
      </w:r>
      <w:r w:rsidR="00CA2CBA" w:rsidRPr="0048349D">
        <w:rPr>
          <w:rFonts w:ascii="Book Antiqua" w:eastAsia="TimesNewRoman" w:hAnsi="Book Antiqua" w:cs="Times New Roman"/>
          <w:sz w:val="24"/>
          <w:szCs w:val="24"/>
        </w:rPr>
        <w:t>invasion</w:t>
      </w:r>
      <w:r w:rsidRPr="0048349D">
        <w:rPr>
          <w:rFonts w:ascii="Book Antiqua" w:eastAsia="TimesNewRoman" w:hAnsi="Book Antiqua" w:cs="Times New Roman"/>
          <w:sz w:val="24"/>
          <w:szCs w:val="24"/>
          <w:vertAlign w:val="superscript"/>
        </w:rPr>
        <w:t>[10-1</w:t>
      </w:r>
      <w:r w:rsidR="00B66D49" w:rsidRPr="0048349D">
        <w:rPr>
          <w:rFonts w:ascii="Book Antiqua" w:eastAsia="TimesNewRoman" w:hAnsi="Book Antiqua" w:cs="Times New Roman"/>
          <w:sz w:val="24"/>
          <w:szCs w:val="24"/>
          <w:vertAlign w:val="superscript"/>
        </w:rPr>
        <w:t>6]</w:t>
      </w:r>
      <w:r w:rsidR="00B66D49" w:rsidRPr="0048349D">
        <w:rPr>
          <w:rFonts w:ascii="Book Antiqua" w:eastAsia="TimesNewRoman" w:hAnsi="Book Antiqua" w:cs="Times New Roman"/>
          <w:sz w:val="24"/>
          <w:szCs w:val="24"/>
        </w:rPr>
        <w:t>.</w:t>
      </w:r>
      <w:r w:rsidRPr="0048349D">
        <w:rPr>
          <w:rFonts w:ascii="Book Antiqua" w:eastAsia="TimesNewRoman" w:hAnsi="Book Antiqua" w:cs="Times New Roman"/>
          <w:sz w:val="24"/>
          <w:szCs w:val="24"/>
        </w:rPr>
        <w:t xml:space="preserve"> </w:t>
      </w:r>
      <w:r w:rsidR="00B66D49" w:rsidRPr="0048349D">
        <w:rPr>
          <w:rFonts w:ascii="Book Antiqua" w:eastAsia="TimesNewRoman" w:hAnsi="Book Antiqua" w:cs="Times New Roman"/>
          <w:sz w:val="24"/>
          <w:szCs w:val="24"/>
        </w:rPr>
        <w:t xml:space="preserve">Critical appraisal of both Western and Asian literature is needed to resolve the controversies. </w:t>
      </w:r>
    </w:p>
    <w:p w14:paraId="1260C516" w14:textId="40014C18"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The aim of this study was to perform a systematic review and summarize the current literature to determine the </w:t>
      </w:r>
      <w:r w:rsidR="007B5A78" w:rsidRPr="0048349D">
        <w:rPr>
          <w:rFonts w:ascii="Book Antiqua" w:eastAsia="TimesNewRoman" w:hAnsi="Book Antiqua" w:cs="Times New Roman"/>
          <w:sz w:val="24"/>
          <w:szCs w:val="24"/>
        </w:rPr>
        <w:t>long-</w:t>
      </w:r>
      <w:r w:rsidRPr="0048349D">
        <w:rPr>
          <w:rFonts w:ascii="Book Antiqua" w:eastAsia="TimesNewRoman" w:hAnsi="Book Antiqua" w:cs="Times New Roman"/>
          <w:sz w:val="24"/>
          <w:szCs w:val="24"/>
        </w:rPr>
        <w:t>term survival outcomes after curative resection of</w:t>
      </w:r>
      <w:r w:rsidR="00C931C4"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intermediate and advanced HCC</w:t>
      </w:r>
      <w:r w:rsidR="00E8429C" w:rsidRPr="0048349D">
        <w:rPr>
          <w:rFonts w:ascii="Book Antiqua" w:eastAsia="TimesNewRoman" w:hAnsi="Book Antiqua" w:cs="Times New Roman"/>
          <w:sz w:val="24"/>
          <w:szCs w:val="24"/>
        </w:rPr>
        <w:t>s</w:t>
      </w:r>
      <w:r w:rsidRPr="0048349D">
        <w:rPr>
          <w:rFonts w:ascii="Book Antiqua" w:eastAsia="TimesNewRoman" w:hAnsi="Book Antiqua" w:cs="Times New Roman"/>
          <w:sz w:val="24"/>
          <w:szCs w:val="24"/>
        </w:rPr>
        <w:t>.</w:t>
      </w:r>
    </w:p>
    <w:p w14:paraId="28F7EB7E" w14:textId="77777777" w:rsidR="00B673EF" w:rsidRPr="0048349D" w:rsidRDefault="00B673EF" w:rsidP="00A67269">
      <w:pPr>
        <w:autoSpaceDE w:val="0"/>
        <w:autoSpaceDN w:val="0"/>
        <w:adjustRightInd w:val="0"/>
        <w:snapToGrid w:val="0"/>
        <w:spacing w:after="0" w:line="360" w:lineRule="auto"/>
        <w:jc w:val="both"/>
        <w:rPr>
          <w:rFonts w:ascii="Book Antiqua" w:hAnsi="Book Antiqua" w:cs="Times New Roman"/>
          <w:sz w:val="24"/>
          <w:szCs w:val="24"/>
        </w:rPr>
      </w:pPr>
    </w:p>
    <w:p w14:paraId="4A12131F" w14:textId="77777777" w:rsidR="00B673EF" w:rsidRPr="0048349D" w:rsidRDefault="00CF1095" w:rsidP="00A67269">
      <w:pPr>
        <w:autoSpaceDE w:val="0"/>
        <w:autoSpaceDN w:val="0"/>
        <w:adjustRightInd w:val="0"/>
        <w:snapToGrid w:val="0"/>
        <w:spacing w:after="0" w:line="360" w:lineRule="auto"/>
        <w:jc w:val="both"/>
        <w:outlineLvl w:val="0"/>
        <w:rPr>
          <w:rFonts w:ascii="Book Antiqua" w:hAnsi="Book Antiqua" w:cs="Times New Roman"/>
          <w:b/>
          <w:bCs/>
          <w:sz w:val="24"/>
          <w:szCs w:val="24"/>
        </w:rPr>
      </w:pPr>
      <w:r w:rsidRPr="0048349D">
        <w:rPr>
          <w:rFonts w:ascii="Book Antiqua" w:hAnsi="Book Antiqua" w:cs="Times New Roman"/>
          <w:b/>
          <w:bCs/>
          <w:sz w:val="24"/>
          <w:szCs w:val="24"/>
        </w:rPr>
        <w:t xml:space="preserve">MATERIALS AND </w:t>
      </w:r>
      <w:r w:rsidR="00B673EF" w:rsidRPr="0048349D">
        <w:rPr>
          <w:rFonts w:ascii="Book Antiqua" w:hAnsi="Book Antiqua" w:cs="Times New Roman"/>
          <w:b/>
          <w:bCs/>
          <w:sz w:val="24"/>
          <w:szCs w:val="24"/>
        </w:rPr>
        <w:t>METHODS</w:t>
      </w:r>
    </w:p>
    <w:p w14:paraId="251D12FA" w14:textId="2E126182" w:rsidR="00B66D49"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A systematic review of the published literature was performed using the PubMed database from</w:t>
      </w:r>
      <w:r w:rsidR="00D356F6"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1</w:t>
      </w:r>
      <w:r w:rsidR="009B265F" w:rsidRPr="0048349D">
        <w:rPr>
          <w:rFonts w:ascii="Book Antiqua" w:eastAsia="TimesNewRoman" w:hAnsi="Book Antiqua" w:cs="Times New Roman"/>
          <w:sz w:val="24"/>
          <w:szCs w:val="24"/>
          <w:vertAlign w:val="superscript"/>
        </w:rPr>
        <w:t>st</w:t>
      </w:r>
      <w:r w:rsidR="009B265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January 1999 to 31</w:t>
      </w:r>
      <w:r w:rsidRPr="0048349D">
        <w:rPr>
          <w:rFonts w:ascii="Book Antiqua" w:eastAsia="TimesNewRoman" w:hAnsi="Book Antiqua" w:cs="Times New Roman"/>
          <w:sz w:val="24"/>
          <w:szCs w:val="24"/>
          <w:vertAlign w:val="superscript"/>
        </w:rPr>
        <w:t>st</w:t>
      </w:r>
      <w:r w:rsidR="009B265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Dec 2014 to identify studies that reported outcomes of liver resection as</w:t>
      </w:r>
      <w:r w:rsidR="007F22C7" w:rsidRPr="0048349D">
        <w:rPr>
          <w:rFonts w:ascii="Book Antiqua" w:eastAsia="TimesNewRoman" w:hAnsi="Book Antiqua" w:cs="Times New Roman"/>
          <w:sz w:val="24"/>
          <w:szCs w:val="24"/>
        </w:rPr>
        <w:t xml:space="preserve"> the </w:t>
      </w:r>
      <w:r w:rsidRPr="0048349D">
        <w:rPr>
          <w:rFonts w:ascii="Book Antiqua" w:eastAsia="TimesNewRoman" w:hAnsi="Book Antiqua" w:cs="Times New Roman"/>
          <w:sz w:val="24"/>
          <w:szCs w:val="24"/>
        </w:rPr>
        <w:t>primary curative treat</w:t>
      </w:r>
      <w:r w:rsidR="009B265F" w:rsidRPr="0048349D">
        <w:rPr>
          <w:rFonts w:ascii="Book Antiqua" w:eastAsia="TimesNewRoman" w:hAnsi="Book Antiqua" w:cs="Times New Roman"/>
          <w:sz w:val="24"/>
          <w:szCs w:val="24"/>
        </w:rPr>
        <w:t>ment for BCLC stage B or C HCC.</w:t>
      </w:r>
    </w:p>
    <w:p w14:paraId="5C29246A" w14:textId="4CB329B0"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The primary end point was to determine the overall survival</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OS) and disease free survival</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DFS) of liver resection of HCC in BCLC stage B or C in patients with adequate liver reserve</w:t>
      </w:r>
      <w:r w:rsidR="00F42EF6">
        <w:rPr>
          <w:rFonts w:ascii="Book Antiqua" w:eastAsia="TimesNewRoman" w:hAnsi="Book Antiqua" w:cs="Times New Roman"/>
          <w:sz w:val="24"/>
          <w:szCs w:val="24"/>
        </w:rPr>
        <w:t xml:space="preserve"> (</w:t>
      </w:r>
      <w:r w:rsidRPr="00BE5366">
        <w:rPr>
          <w:rFonts w:ascii="Book Antiqua" w:eastAsia="TimesNewRoman" w:hAnsi="Book Antiqua" w:cs="Times New Roman"/>
          <w:i/>
          <w:sz w:val="24"/>
          <w:szCs w:val="24"/>
        </w:rPr>
        <w:t>i</w:t>
      </w:r>
      <w:r w:rsidR="007F22C7" w:rsidRPr="00BE5366">
        <w:rPr>
          <w:rFonts w:ascii="Book Antiqua" w:eastAsia="TimesNewRoman" w:hAnsi="Book Antiqua" w:cs="Times New Roman"/>
          <w:i/>
          <w:sz w:val="24"/>
          <w:szCs w:val="24"/>
        </w:rPr>
        <w:t>.</w:t>
      </w:r>
      <w:r w:rsidRPr="00BE5366">
        <w:rPr>
          <w:rFonts w:ascii="Book Antiqua" w:eastAsia="TimesNewRoman" w:hAnsi="Book Antiqua" w:cs="Times New Roman"/>
          <w:i/>
          <w:sz w:val="24"/>
          <w:szCs w:val="24"/>
        </w:rPr>
        <w:t>e</w:t>
      </w:r>
      <w:r w:rsidR="007F22C7" w:rsidRPr="00BE5366">
        <w:rPr>
          <w:rFonts w:ascii="Book Antiqua" w:eastAsia="TimesNewRoman" w:hAnsi="Book Antiqua" w:cs="Times New Roman"/>
          <w:i/>
          <w:sz w:val="24"/>
          <w:szCs w:val="24"/>
        </w:rPr>
        <w:t>.</w:t>
      </w:r>
      <w:r w:rsidR="00BE5366">
        <w:rPr>
          <w:rFonts w:ascii="Book Antiqua" w:hAnsi="Book Antiqua" w:cs="Times New Roman" w:hint="eastAsia"/>
          <w:sz w:val="24"/>
          <w:szCs w:val="24"/>
        </w:rPr>
        <w:t>,</w:t>
      </w:r>
      <w:r w:rsidR="007F22C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Child’s A or B status</w:t>
      </w:r>
      <w:r w:rsidR="00EB747B" w:rsidRPr="0048349D">
        <w:rPr>
          <w:rFonts w:ascii="Book Antiqua" w:eastAsia="TimesNewRoman" w:hAnsi="Book Antiqua" w:cs="Times New Roman"/>
          <w:sz w:val="24"/>
          <w:szCs w:val="24"/>
        </w:rPr>
        <w:t>)</w:t>
      </w:r>
      <w:r w:rsidR="00404E36" w:rsidRPr="0048349D">
        <w:rPr>
          <w:rFonts w:ascii="Book Antiqua" w:eastAsia="TimesNewRoman" w:hAnsi="Book Antiqua" w:cs="Times New Roman"/>
          <w:sz w:val="24"/>
          <w:szCs w:val="24"/>
        </w:rPr>
        <w:t xml:space="preserve"> and in good general status</w:t>
      </w:r>
      <w:r w:rsidR="00F42EF6">
        <w:rPr>
          <w:rFonts w:ascii="Book Antiqua" w:eastAsia="TimesNewRoman" w:hAnsi="Book Antiqua" w:cs="Times New Roman"/>
          <w:sz w:val="24"/>
          <w:szCs w:val="24"/>
        </w:rPr>
        <w:t xml:space="preserve"> (</w:t>
      </w:r>
      <w:r w:rsidR="00404E36" w:rsidRPr="0048349D">
        <w:rPr>
          <w:rFonts w:ascii="Book Antiqua" w:eastAsia="TimesNewRoman" w:hAnsi="Book Antiqua" w:cs="Times New Roman"/>
          <w:sz w:val="24"/>
          <w:szCs w:val="24"/>
        </w:rPr>
        <w:t>PS 0-2)</w:t>
      </w:r>
      <w:r w:rsidRPr="0048349D">
        <w:rPr>
          <w:rFonts w:ascii="Book Antiqua" w:eastAsia="TimesNewRoman" w:hAnsi="Book Antiqua" w:cs="Times New Roman"/>
          <w:sz w:val="24"/>
          <w:szCs w:val="24"/>
        </w:rPr>
        <w:t>. The secondary end points were to assess the morbidity and mortality of</w:t>
      </w:r>
      <w:r w:rsidR="007F22C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liver resection in </w:t>
      </w:r>
      <w:r w:rsidRPr="0048349D">
        <w:rPr>
          <w:rFonts w:ascii="Book Antiqua" w:eastAsia="TimesNewRoman" w:hAnsi="Book Antiqua" w:cs="Times New Roman"/>
          <w:sz w:val="24"/>
          <w:szCs w:val="24"/>
        </w:rPr>
        <w:lastRenderedPageBreak/>
        <w:t>large HCC</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defined as lesions larger than 10 cm in diameter) and to compare</w:t>
      </w:r>
      <w:r w:rsidR="007F22C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the OS and DFS after surgical resection of solitary versus multifocal HCC.</w:t>
      </w:r>
    </w:p>
    <w:p w14:paraId="1A2BD038" w14:textId="6290CA47"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The Medical Subject Heading</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MeSH) major topic was “hepatocellular carcinoma”. The</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keywords used </w:t>
      </w:r>
      <w:r w:rsidR="00EB747B" w:rsidRPr="0048349D">
        <w:rPr>
          <w:rFonts w:ascii="Book Antiqua" w:eastAsia="TimesNewRoman" w:hAnsi="Book Antiqua" w:cs="Times New Roman"/>
          <w:sz w:val="24"/>
          <w:szCs w:val="24"/>
        </w:rPr>
        <w:t>were “liver tumor”, “hepatoma”, “liver neoplasm</w:t>
      </w:r>
      <w:r w:rsidRPr="0048349D">
        <w:rPr>
          <w:rFonts w:ascii="Book Antiqua" w:eastAsia="TimesNewRoman" w:hAnsi="Book Antiqua" w:cs="Times New Roman"/>
          <w:sz w:val="24"/>
          <w:szCs w:val="24"/>
        </w:rPr>
        <w:t>”,</w:t>
      </w:r>
      <w:r w:rsidR="00EB747B" w:rsidRPr="0048349D">
        <w:rPr>
          <w:rFonts w:ascii="Book Antiqua" w:eastAsia="TimesNewRoman" w:hAnsi="Book Antiqua" w:cs="Times New Roman"/>
          <w:sz w:val="24"/>
          <w:szCs w:val="24"/>
        </w:rPr>
        <w:t xml:space="preserve"> “liver cancer</w:t>
      </w:r>
      <w:r w:rsidRPr="0048349D">
        <w:rPr>
          <w:rFonts w:ascii="Book Antiqua" w:eastAsia="TimesNewRoman" w:hAnsi="Book Antiqua" w:cs="Times New Roman"/>
          <w:sz w:val="24"/>
          <w:szCs w:val="24"/>
        </w:rPr>
        <w:t>”,</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w:t>
      </w:r>
      <w:r w:rsidR="00EB747B" w:rsidRPr="0048349D">
        <w:rPr>
          <w:rFonts w:ascii="Book Antiqua" w:eastAsia="TimesNewRoman" w:hAnsi="Book Antiqua" w:cs="Times New Roman"/>
          <w:sz w:val="24"/>
          <w:szCs w:val="24"/>
        </w:rPr>
        <w:t>Barcelona Clinic Liver Cancer</w:t>
      </w:r>
      <w:r w:rsidRPr="0048349D">
        <w:rPr>
          <w:rFonts w:ascii="Book Antiqua" w:eastAsia="TimesNewRoman" w:hAnsi="Book Antiqua" w:cs="Times New Roman"/>
          <w:sz w:val="24"/>
          <w:szCs w:val="24"/>
        </w:rPr>
        <w:t>”,</w:t>
      </w:r>
      <w:r w:rsidR="00EB747B" w:rsidRPr="0048349D">
        <w:rPr>
          <w:rFonts w:ascii="Book Antiqua" w:eastAsia="TimesNewRoman" w:hAnsi="Book Antiqua" w:cs="Times New Roman"/>
          <w:sz w:val="24"/>
          <w:szCs w:val="24"/>
        </w:rPr>
        <w:t xml:space="preserve"> “multifocal” and “</w:t>
      </w:r>
      <w:r w:rsidRPr="0048349D">
        <w:rPr>
          <w:rFonts w:ascii="Book Antiqua" w:eastAsia="TimesNewRoman" w:hAnsi="Book Antiqua" w:cs="Times New Roman"/>
          <w:sz w:val="24"/>
          <w:szCs w:val="24"/>
        </w:rPr>
        <w:t>vascular invasion”. The keywords used for</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surgical resection were</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“hepatectomy”,</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“liver resection”,</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“liver surgery”,</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“partial</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hepatectomy”,</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“hemi-hepatectomy”,</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“sectionectomy”, “segmentectomy”, “non-anatomical</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resection”, “anatomical resection”,</w:t>
      </w:r>
      <w:r w:rsidR="00EB747B" w:rsidRPr="0048349D">
        <w:rPr>
          <w:rFonts w:ascii="Book Antiqua" w:eastAsia="TimesNewRoman" w:hAnsi="Book Antiqua" w:cs="Times New Roman"/>
          <w:sz w:val="24"/>
          <w:szCs w:val="24"/>
        </w:rPr>
        <w:t xml:space="preserve"> “curative surgery” and </w:t>
      </w:r>
      <w:r w:rsidRPr="0048349D">
        <w:rPr>
          <w:rFonts w:ascii="Book Antiqua" w:eastAsia="TimesNewRoman" w:hAnsi="Book Antiqua" w:cs="Times New Roman"/>
          <w:sz w:val="24"/>
          <w:szCs w:val="24"/>
        </w:rPr>
        <w:t>“surgical procedures”. The keywords used</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for liver reserve were “Child A/B”, “Child Pugh A/B”,</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“early liver disease” and “early liver</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cirrhosis”. Key references of the short-listed studies were also searched manually.</w:t>
      </w:r>
    </w:p>
    <w:p w14:paraId="19213E80" w14:textId="7C71FF39" w:rsidR="00B673EF" w:rsidRPr="0048349D" w:rsidRDefault="0017693A"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Two authors conducted the search independently</w:t>
      </w:r>
      <w:r w:rsidR="00B673E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with the</w:t>
      </w:r>
      <w:r w:rsidR="00B673EF" w:rsidRPr="0048349D">
        <w:rPr>
          <w:rFonts w:ascii="Book Antiqua" w:eastAsia="TimesNewRoman" w:hAnsi="Book Antiqua" w:cs="Times New Roman"/>
          <w:sz w:val="24"/>
          <w:szCs w:val="24"/>
        </w:rPr>
        <w:t xml:space="preserve"> search results</w:t>
      </w:r>
      <w:r w:rsidR="00EB747B"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obtained by both authors </w:t>
      </w:r>
      <w:r w:rsidR="00B673EF" w:rsidRPr="0048349D">
        <w:rPr>
          <w:rFonts w:ascii="Book Antiqua" w:eastAsia="TimesNewRoman" w:hAnsi="Book Antiqua" w:cs="Times New Roman"/>
          <w:sz w:val="24"/>
          <w:szCs w:val="24"/>
        </w:rPr>
        <w:t>discussed with the senior author Goh BK. The final list of studies</w:t>
      </w:r>
      <w:r w:rsidR="00EB747B" w:rsidRPr="0048349D">
        <w:rPr>
          <w:rFonts w:ascii="Book Antiqua" w:eastAsia="TimesNewRoman" w:hAnsi="Book Antiqua" w:cs="Times New Roman"/>
          <w:sz w:val="24"/>
          <w:szCs w:val="24"/>
        </w:rPr>
        <w:t xml:space="preserve"> </w:t>
      </w:r>
      <w:r w:rsidR="00B673EF" w:rsidRPr="0048349D">
        <w:rPr>
          <w:rFonts w:ascii="Book Antiqua" w:eastAsia="TimesNewRoman" w:hAnsi="Book Antiqua" w:cs="Times New Roman"/>
          <w:sz w:val="24"/>
          <w:szCs w:val="24"/>
        </w:rPr>
        <w:t>to be short-listed was decided by consensus between all three authors. This study was conducted</w:t>
      </w:r>
      <w:r w:rsidR="00EB747B" w:rsidRPr="0048349D">
        <w:rPr>
          <w:rFonts w:ascii="Book Antiqua" w:eastAsia="TimesNewRoman" w:hAnsi="Book Antiqua" w:cs="Times New Roman"/>
          <w:sz w:val="24"/>
          <w:szCs w:val="24"/>
        </w:rPr>
        <w:t xml:space="preserve"> </w:t>
      </w:r>
      <w:r w:rsidR="00B673EF" w:rsidRPr="0048349D">
        <w:rPr>
          <w:rFonts w:ascii="Book Antiqua" w:eastAsia="TimesNewRoman" w:hAnsi="Book Antiqua" w:cs="Times New Roman"/>
          <w:sz w:val="24"/>
          <w:szCs w:val="24"/>
        </w:rPr>
        <w:t>in acco</w:t>
      </w:r>
      <w:r w:rsidR="00DA2456">
        <w:rPr>
          <w:rFonts w:ascii="Book Antiqua" w:eastAsia="TimesNewRoman" w:hAnsi="Book Antiqua" w:cs="Times New Roman"/>
          <w:sz w:val="24"/>
          <w:szCs w:val="24"/>
        </w:rPr>
        <w:t>rdance to the PRISMA guidelines</w:t>
      </w:r>
      <w:r w:rsidR="00B673EF" w:rsidRPr="0048349D">
        <w:rPr>
          <w:rFonts w:ascii="Book Antiqua" w:eastAsia="TimesNewRoman" w:hAnsi="Book Antiqua" w:cs="Times New Roman"/>
          <w:sz w:val="24"/>
          <w:szCs w:val="24"/>
          <w:vertAlign w:val="superscript"/>
        </w:rPr>
        <w:t>[17]</w:t>
      </w:r>
      <w:r w:rsidR="00B673EF" w:rsidRPr="0048349D">
        <w:rPr>
          <w:rFonts w:ascii="Book Antiqua" w:eastAsia="TimesNewRoman" w:hAnsi="Book Antiqua" w:cs="Times New Roman"/>
          <w:sz w:val="24"/>
          <w:szCs w:val="24"/>
        </w:rPr>
        <w:t>.</w:t>
      </w:r>
    </w:p>
    <w:p w14:paraId="2B6786D9" w14:textId="77777777" w:rsidR="00B673EF" w:rsidRPr="0048349D" w:rsidRDefault="00B673EF" w:rsidP="00A67269">
      <w:pPr>
        <w:autoSpaceDE w:val="0"/>
        <w:autoSpaceDN w:val="0"/>
        <w:adjustRightInd w:val="0"/>
        <w:snapToGrid w:val="0"/>
        <w:spacing w:after="0" w:line="360" w:lineRule="auto"/>
        <w:jc w:val="both"/>
        <w:rPr>
          <w:rFonts w:ascii="Book Antiqua" w:hAnsi="Book Antiqua" w:cs="Times New Roman"/>
          <w:i/>
          <w:iCs/>
          <w:sz w:val="24"/>
          <w:szCs w:val="24"/>
        </w:rPr>
      </w:pPr>
    </w:p>
    <w:p w14:paraId="3DACFE36" w14:textId="5945C757" w:rsidR="00B673EF" w:rsidRPr="00BE5366" w:rsidRDefault="00FC385A" w:rsidP="00A6726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t xml:space="preserve">Data </w:t>
      </w:r>
      <w:r w:rsidR="00BE5366" w:rsidRPr="00BE5366">
        <w:rPr>
          <w:rFonts w:ascii="Book Antiqua" w:hAnsi="Book Antiqua" w:cs="Times New Roman"/>
          <w:b/>
          <w:i/>
          <w:iCs/>
          <w:sz w:val="24"/>
          <w:szCs w:val="24"/>
        </w:rPr>
        <w:t>e</w:t>
      </w:r>
      <w:r w:rsidR="00B673EF" w:rsidRPr="00BE5366">
        <w:rPr>
          <w:rFonts w:ascii="Book Antiqua" w:hAnsi="Book Antiqua" w:cs="Times New Roman"/>
          <w:b/>
          <w:i/>
          <w:iCs/>
          <w:sz w:val="24"/>
          <w:szCs w:val="24"/>
        </w:rPr>
        <w:t>xtraction</w:t>
      </w:r>
    </w:p>
    <w:p w14:paraId="3FAE8F4C" w14:textId="42B0A77F" w:rsidR="00B673EF"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All short-listed studies were assessed independently according to a modified Newcastle-Ottawa</w:t>
      </w:r>
      <w:r w:rsidR="00BD0D09" w:rsidRPr="0048349D">
        <w:rPr>
          <w:rFonts w:ascii="Book Antiqua" w:eastAsia="TimesNewRoman" w:hAnsi="Book Antiqua" w:cs="Times New Roman"/>
          <w:sz w:val="24"/>
          <w:szCs w:val="24"/>
        </w:rPr>
        <w:t xml:space="preserve"> </w:t>
      </w:r>
      <w:r w:rsidR="00E757A5" w:rsidRPr="0048349D">
        <w:rPr>
          <w:rFonts w:ascii="Book Antiqua" w:eastAsia="TimesNewRoman" w:hAnsi="Book Antiqua" w:cs="Times New Roman"/>
          <w:sz w:val="24"/>
          <w:szCs w:val="24"/>
        </w:rPr>
        <w:t>scale</w:t>
      </w:r>
      <w:r w:rsidRPr="0048349D">
        <w:rPr>
          <w:rFonts w:ascii="Book Antiqua" w:eastAsia="TimesNewRoman" w:hAnsi="Book Antiqua" w:cs="Times New Roman"/>
          <w:sz w:val="24"/>
          <w:szCs w:val="24"/>
        </w:rPr>
        <w:t xml:space="preserve">. The three </w:t>
      </w:r>
      <w:r w:rsidR="00E757A5" w:rsidRPr="0048349D">
        <w:rPr>
          <w:rFonts w:ascii="Book Antiqua" w:eastAsia="TimesNewRoman" w:hAnsi="Book Antiqua" w:cs="Times New Roman"/>
          <w:sz w:val="24"/>
          <w:szCs w:val="24"/>
        </w:rPr>
        <w:t>main factors assessed were:</w:t>
      </w:r>
      <w:r w:rsidR="00F42EF6">
        <w:rPr>
          <w:rFonts w:ascii="Book Antiqua" w:eastAsia="TimesNewRoman" w:hAnsi="Book Antiqua" w:cs="Times New Roman"/>
          <w:sz w:val="24"/>
          <w:szCs w:val="24"/>
        </w:rPr>
        <w:t xml:space="preserve"> (</w:t>
      </w:r>
      <w:r w:rsidR="00E757A5" w:rsidRPr="0048349D">
        <w:rPr>
          <w:rFonts w:ascii="Book Antiqua" w:eastAsia="TimesNewRoman" w:hAnsi="Book Antiqua" w:cs="Times New Roman"/>
          <w:sz w:val="24"/>
          <w:szCs w:val="24"/>
        </w:rPr>
        <w:t xml:space="preserve">1) </w:t>
      </w:r>
      <w:r w:rsidRPr="0048349D">
        <w:rPr>
          <w:rFonts w:ascii="Book Antiqua" w:eastAsia="TimesNewRoman" w:hAnsi="Book Antiqua" w:cs="Times New Roman"/>
          <w:sz w:val="24"/>
          <w:szCs w:val="24"/>
        </w:rPr>
        <w:t>selection of the patients;</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2) comparability of the study groups; </w:t>
      </w:r>
      <w:r w:rsidR="00E757A5" w:rsidRPr="0048349D">
        <w:rPr>
          <w:rFonts w:ascii="Book Antiqua" w:eastAsia="TimesNewRoman" w:hAnsi="Book Antiqua" w:cs="Times New Roman"/>
          <w:sz w:val="24"/>
          <w:szCs w:val="24"/>
        </w:rPr>
        <w:t>and</w:t>
      </w:r>
      <w:r w:rsidR="00F42EF6">
        <w:rPr>
          <w:rFonts w:ascii="Book Antiqua" w:eastAsia="TimesNewRoman" w:hAnsi="Book Antiqua" w:cs="Times New Roman"/>
          <w:sz w:val="24"/>
          <w:szCs w:val="24"/>
        </w:rPr>
        <w:t xml:space="preserve"> (</w:t>
      </w:r>
      <w:r w:rsidR="00E757A5" w:rsidRPr="0048349D">
        <w:rPr>
          <w:rFonts w:ascii="Book Antiqua" w:eastAsia="TimesNewRoman" w:hAnsi="Book Antiqua" w:cs="Times New Roman"/>
          <w:sz w:val="24"/>
          <w:szCs w:val="24"/>
        </w:rPr>
        <w:t xml:space="preserve">3) outcome assessment. The </w:t>
      </w:r>
      <w:r w:rsidRPr="0048349D">
        <w:rPr>
          <w:rFonts w:ascii="Book Antiqua" w:eastAsia="TimesNewRoman" w:hAnsi="Book Antiqua" w:cs="Times New Roman"/>
          <w:sz w:val="24"/>
          <w:szCs w:val="24"/>
        </w:rPr>
        <w:t>scoring scale ranged from 0-9 and studies of score 6 or greater w</w:t>
      </w:r>
      <w:r w:rsidR="00E757A5" w:rsidRPr="0048349D">
        <w:rPr>
          <w:rFonts w:ascii="Book Antiqua" w:eastAsia="TimesNewRoman" w:hAnsi="Book Antiqua" w:cs="Times New Roman"/>
          <w:sz w:val="24"/>
          <w:szCs w:val="24"/>
        </w:rPr>
        <w:t xml:space="preserve">ere considered high quality and </w:t>
      </w:r>
      <w:r w:rsidRPr="0048349D">
        <w:rPr>
          <w:rFonts w:ascii="Book Antiqua" w:eastAsia="TimesNewRoman" w:hAnsi="Book Antiqua" w:cs="Times New Roman"/>
          <w:sz w:val="24"/>
          <w:szCs w:val="24"/>
        </w:rPr>
        <w:t>included in this study.</w:t>
      </w:r>
      <w:r w:rsidR="00BD0D09"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The following data was extracted from the included studies: first author, year of data collection,</w:t>
      </w:r>
      <w:r w:rsidR="00BD0D09"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year of publication, country of origin, characteristics</w:t>
      </w:r>
      <w:r w:rsidR="00DA2456">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of study population, number of patients,</w:t>
      </w:r>
      <w:r w:rsidR="00BD0D09"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clinico-pathological characteristics, </w:t>
      </w:r>
      <w:r w:rsidR="0053426B" w:rsidRPr="0048349D">
        <w:rPr>
          <w:rFonts w:ascii="Book Antiqua" w:eastAsia="TimesNewRoman" w:hAnsi="Book Antiqua" w:cs="Times New Roman"/>
          <w:sz w:val="24"/>
          <w:szCs w:val="24"/>
        </w:rPr>
        <w:t>OS</w:t>
      </w:r>
      <w:r w:rsidRPr="0048349D">
        <w:rPr>
          <w:rFonts w:ascii="Book Antiqua" w:eastAsia="TimesNewRoman" w:hAnsi="Book Antiqua" w:cs="Times New Roman"/>
          <w:sz w:val="24"/>
          <w:szCs w:val="24"/>
        </w:rPr>
        <w:t xml:space="preserve"> and </w:t>
      </w:r>
      <w:r w:rsidR="0053426B" w:rsidRPr="0048349D">
        <w:rPr>
          <w:rFonts w:ascii="Book Antiqua" w:eastAsia="TimesNewRoman" w:hAnsi="Book Antiqua" w:cs="Times New Roman"/>
          <w:sz w:val="24"/>
          <w:szCs w:val="24"/>
        </w:rPr>
        <w:t>DFS</w:t>
      </w:r>
      <w:r w:rsidRPr="0048349D">
        <w:rPr>
          <w:rFonts w:ascii="Book Antiqua" w:eastAsia="TimesNewRoman" w:hAnsi="Book Antiqua" w:cs="Times New Roman"/>
          <w:sz w:val="24"/>
          <w:szCs w:val="24"/>
        </w:rPr>
        <w:t>.</w:t>
      </w:r>
      <w:r w:rsidR="00550421" w:rsidRPr="0048349D">
        <w:rPr>
          <w:rFonts w:ascii="Book Antiqua" w:eastAsia="TimesNewRoman" w:hAnsi="Book Antiqua" w:cs="Times New Roman"/>
          <w:sz w:val="24"/>
          <w:szCs w:val="24"/>
        </w:rPr>
        <w:t xml:space="preserve"> </w:t>
      </w:r>
    </w:p>
    <w:p w14:paraId="26BC273C" w14:textId="77777777" w:rsidR="00D9053E" w:rsidRPr="00DA2456" w:rsidRDefault="00D9053E" w:rsidP="00A67269">
      <w:pPr>
        <w:autoSpaceDE w:val="0"/>
        <w:autoSpaceDN w:val="0"/>
        <w:adjustRightInd w:val="0"/>
        <w:snapToGrid w:val="0"/>
        <w:spacing w:after="0" w:line="360" w:lineRule="auto"/>
        <w:jc w:val="both"/>
        <w:rPr>
          <w:rFonts w:ascii="Book Antiqua" w:hAnsi="Book Antiqua" w:cs="Times New Roman"/>
          <w:i/>
          <w:iCs/>
          <w:sz w:val="24"/>
          <w:szCs w:val="24"/>
        </w:rPr>
      </w:pPr>
    </w:p>
    <w:p w14:paraId="1B39ED5C" w14:textId="632777D7" w:rsidR="00B673EF" w:rsidRPr="00BE5366" w:rsidRDefault="00B673EF" w:rsidP="00A6726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t xml:space="preserve">Inclusion </w:t>
      </w:r>
      <w:r w:rsidR="00BE5366" w:rsidRPr="00BE5366">
        <w:rPr>
          <w:rFonts w:ascii="Book Antiqua" w:hAnsi="Book Antiqua" w:cs="Times New Roman"/>
          <w:b/>
          <w:i/>
          <w:iCs/>
          <w:sz w:val="24"/>
          <w:szCs w:val="24"/>
        </w:rPr>
        <w:t>c</w:t>
      </w:r>
      <w:r w:rsidRPr="00BE5366">
        <w:rPr>
          <w:rFonts w:ascii="Book Antiqua" w:hAnsi="Book Antiqua" w:cs="Times New Roman"/>
          <w:b/>
          <w:i/>
          <w:iCs/>
          <w:sz w:val="24"/>
          <w:szCs w:val="24"/>
        </w:rPr>
        <w:t>riteria</w:t>
      </w:r>
    </w:p>
    <w:p w14:paraId="0857E07B" w14:textId="135EB6A8" w:rsidR="00B673EF"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The inclusion criteria were:</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1) studies reporting surgical resection of lesions fulfilling the</w:t>
      </w:r>
      <w:r w:rsidR="00A22B0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criteria of BCLC </w:t>
      </w:r>
      <w:r w:rsidR="00A22B07" w:rsidRPr="0048349D">
        <w:rPr>
          <w:rFonts w:ascii="Book Antiqua" w:eastAsia="TimesNewRoman" w:hAnsi="Book Antiqua" w:cs="Times New Roman"/>
          <w:sz w:val="24"/>
          <w:szCs w:val="24"/>
        </w:rPr>
        <w:t xml:space="preserve">stage </w:t>
      </w:r>
      <w:r w:rsidRPr="0048349D">
        <w:rPr>
          <w:rFonts w:ascii="Book Antiqua" w:eastAsia="TimesNewRoman" w:hAnsi="Book Antiqua" w:cs="Times New Roman"/>
          <w:sz w:val="24"/>
          <w:szCs w:val="24"/>
        </w:rPr>
        <w:t>B</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intermediate) or BCLC </w:t>
      </w:r>
      <w:r w:rsidR="00A22B07" w:rsidRPr="0048349D">
        <w:rPr>
          <w:rFonts w:ascii="Book Antiqua" w:eastAsia="TimesNewRoman" w:hAnsi="Book Antiqua" w:cs="Times New Roman"/>
          <w:sz w:val="24"/>
          <w:szCs w:val="24"/>
        </w:rPr>
        <w:t xml:space="preserve">stage </w:t>
      </w:r>
      <w:r w:rsidRPr="0048349D">
        <w:rPr>
          <w:rFonts w:ascii="Book Antiqua" w:eastAsia="TimesNewRoman" w:hAnsi="Book Antiqua" w:cs="Times New Roman"/>
          <w:sz w:val="24"/>
          <w:szCs w:val="24"/>
        </w:rPr>
        <w:t>C</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advanced) HCC, studies </w:t>
      </w:r>
      <w:r w:rsidRPr="0048349D">
        <w:rPr>
          <w:rFonts w:ascii="Book Antiqua" w:eastAsia="TimesNewRoman" w:hAnsi="Book Antiqua" w:cs="Times New Roman"/>
          <w:sz w:val="24"/>
          <w:szCs w:val="24"/>
        </w:rPr>
        <w:lastRenderedPageBreak/>
        <w:t>reporting surgical</w:t>
      </w:r>
      <w:r w:rsidR="00A22B0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resection for large HCC, multifocal HCC and HCC with vascular invasion;</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2) evaluation of at</w:t>
      </w:r>
      <w:r w:rsidR="00A22B0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least one of the clinico-pathological or survival characteristics mentioned in the “parameters and</w:t>
      </w:r>
      <w:r w:rsidR="00A22B0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outcomes of interest” section below; and</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3) </w:t>
      </w:r>
      <w:r w:rsidR="00E757A5" w:rsidRPr="0048349D">
        <w:rPr>
          <w:rFonts w:ascii="Book Antiqua" w:eastAsia="TimesNewRoman" w:hAnsi="Book Antiqua" w:cs="Times New Roman"/>
          <w:sz w:val="24"/>
          <w:szCs w:val="24"/>
        </w:rPr>
        <w:t>f</w:t>
      </w:r>
      <w:r w:rsidR="00A22B07" w:rsidRPr="0048349D">
        <w:rPr>
          <w:rFonts w:ascii="Book Antiqua" w:eastAsia="TimesNewRoman" w:hAnsi="Book Antiqua" w:cs="Times New Roman"/>
          <w:sz w:val="24"/>
          <w:szCs w:val="24"/>
        </w:rPr>
        <w:t xml:space="preserve">or studies reported by the same </w:t>
      </w:r>
      <w:r w:rsidRPr="0048349D">
        <w:rPr>
          <w:rFonts w:ascii="Book Antiqua" w:eastAsia="TimesNewRoman" w:hAnsi="Book Antiqua" w:cs="Times New Roman"/>
          <w:sz w:val="24"/>
          <w:szCs w:val="24"/>
        </w:rPr>
        <w:t>institution</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and/or) authors with overlapping cohorts, only the st</w:t>
      </w:r>
      <w:r w:rsidR="00A22B07" w:rsidRPr="0048349D">
        <w:rPr>
          <w:rFonts w:ascii="Book Antiqua" w:eastAsia="TimesNewRoman" w:hAnsi="Book Antiqua" w:cs="Times New Roman"/>
          <w:sz w:val="24"/>
          <w:szCs w:val="24"/>
        </w:rPr>
        <w:t xml:space="preserve">udy with the larger sample size </w:t>
      </w:r>
      <w:r w:rsidR="009B265F" w:rsidRPr="0048349D">
        <w:rPr>
          <w:rFonts w:ascii="Book Antiqua" w:eastAsia="TimesNewRoman" w:hAnsi="Book Antiqua" w:cs="Times New Roman"/>
          <w:sz w:val="24"/>
          <w:szCs w:val="24"/>
        </w:rPr>
        <w:t>or the one with higher quality</w:t>
      </w:r>
      <w:r w:rsidRPr="0048349D">
        <w:rPr>
          <w:rFonts w:ascii="Book Antiqua" w:eastAsia="TimesNewRoman" w:hAnsi="Book Antiqua" w:cs="Times New Roman"/>
          <w:sz w:val="24"/>
          <w:szCs w:val="24"/>
        </w:rPr>
        <w:t xml:space="preserve"> was inc</w:t>
      </w:r>
      <w:r w:rsidR="009B265F" w:rsidRPr="0048349D">
        <w:rPr>
          <w:rFonts w:ascii="Book Antiqua" w:eastAsia="TimesNewRoman" w:hAnsi="Book Antiqua" w:cs="Times New Roman"/>
          <w:sz w:val="24"/>
          <w:szCs w:val="24"/>
        </w:rPr>
        <w:t>luded.</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Major resection was defined as resection</w:t>
      </w:r>
      <w:r w:rsidR="009B265F" w:rsidRPr="0048349D">
        <w:rPr>
          <w:rFonts w:ascii="Book Antiqua" w:eastAsia="TimesNewRoman" w:hAnsi="Book Antiqua" w:cs="Times New Roman"/>
          <w:sz w:val="24"/>
          <w:szCs w:val="24"/>
        </w:rPr>
        <w:t xml:space="preserve"> </w:t>
      </w:r>
      <w:r w:rsidR="00A22B07" w:rsidRPr="0048349D">
        <w:rPr>
          <w:rFonts w:ascii="Book Antiqua" w:eastAsia="TimesNewRoman" w:hAnsi="Book Antiqua" w:cs="Times New Roman"/>
          <w:sz w:val="24"/>
          <w:szCs w:val="24"/>
        </w:rPr>
        <w:t xml:space="preserve">of 3 </w:t>
      </w:r>
      <w:r w:rsidRPr="0048349D">
        <w:rPr>
          <w:rFonts w:ascii="Book Antiqua" w:eastAsia="TimesNewRoman" w:hAnsi="Book Antiqua" w:cs="Times New Roman"/>
          <w:sz w:val="24"/>
          <w:szCs w:val="24"/>
        </w:rPr>
        <w:t>segments or more whereas minor resect</w:t>
      </w:r>
      <w:r w:rsidR="00DA2456">
        <w:rPr>
          <w:rFonts w:ascii="Book Antiqua" w:eastAsia="TimesNewRoman" w:hAnsi="Book Antiqua" w:cs="Times New Roman"/>
          <w:sz w:val="24"/>
          <w:szCs w:val="24"/>
        </w:rPr>
        <w:t>ion involved 2 segments or less</w:t>
      </w:r>
      <w:r w:rsidRPr="0048349D">
        <w:rPr>
          <w:rFonts w:ascii="Book Antiqua" w:eastAsia="TimesNewRoman" w:hAnsi="Book Antiqua" w:cs="Times New Roman"/>
          <w:sz w:val="24"/>
          <w:szCs w:val="24"/>
          <w:vertAlign w:val="superscript"/>
        </w:rPr>
        <w:t>[18]</w:t>
      </w:r>
      <w:r w:rsidRPr="0048349D">
        <w:rPr>
          <w:rFonts w:ascii="Book Antiqua" w:eastAsia="TimesNewRoman" w:hAnsi="Book Antiqua" w:cs="Times New Roman"/>
          <w:sz w:val="24"/>
          <w:szCs w:val="24"/>
        </w:rPr>
        <w:t>.</w:t>
      </w:r>
    </w:p>
    <w:p w14:paraId="205C065B" w14:textId="5AF85F8B"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Studies which described adjunctive treatments such as radiofrequency ablation</w:t>
      </w:r>
      <w:r w:rsidR="00F42EF6">
        <w:rPr>
          <w:rFonts w:ascii="Book Antiqua" w:eastAsia="TimesNewRoman" w:hAnsi="Book Antiqua" w:cs="Times New Roman"/>
          <w:sz w:val="24"/>
          <w:szCs w:val="24"/>
        </w:rPr>
        <w:t xml:space="preserve"> (</w:t>
      </w:r>
      <w:r w:rsidR="00E757A5" w:rsidRPr="0048349D">
        <w:rPr>
          <w:rFonts w:ascii="Book Antiqua" w:eastAsia="TimesNewRoman" w:hAnsi="Book Antiqua" w:cs="Times New Roman"/>
          <w:sz w:val="24"/>
          <w:szCs w:val="24"/>
        </w:rPr>
        <w:t>RFA),</w:t>
      </w:r>
      <w:r w:rsidR="00A22B07" w:rsidRPr="0048349D">
        <w:rPr>
          <w:rFonts w:ascii="Book Antiqua" w:eastAsia="TimesNewRoman" w:hAnsi="Book Antiqua" w:cs="Times New Roman"/>
          <w:sz w:val="24"/>
          <w:szCs w:val="24"/>
        </w:rPr>
        <w:t xml:space="preserve"> selective </w:t>
      </w:r>
      <w:r w:rsidRPr="0048349D">
        <w:rPr>
          <w:rFonts w:ascii="Book Antiqua" w:eastAsia="TimesNewRoman" w:hAnsi="Book Antiqua" w:cs="Times New Roman"/>
          <w:sz w:val="24"/>
          <w:szCs w:val="24"/>
        </w:rPr>
        <w:t>internal radiation therapy</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SIRT), trans- arterial </w:t>
      </w:r>
      <w:r w:rsidR="00271A98" w:rsidRPr="0048349D">
        <w:rPr>
          <w:rFonts w:ascii="Book Antiqua" w:eastAsia="TimesNewRoman" w:hAnsi="Book Antiqua" w:cs="Times New Roman"/>
          <w:sz w:val="24"/>
          <w:szCs w:val="24"/>
        </w:rPr>
        <w:t>chemoembolization</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TAC</w:t>
      </w:r>
      <w:r w:rsidR="00E757A5" w:rsidRPr="0048349D">
        <w:rPr>
          <w:rFonts w:ascii="Book Antiqua" w:eastAsia="TimesNewRoman" w:hAnsi="Book Antiqua" w:cs="Times New Roman"/>
          <w:sz w:val="24"/>
          <w:szCs w:val="24"/>
        </w:rPr>
        <w:t xml:space="preserve">E) and </w:t>
      </w:r>
      <w:r w:rsidR="00A22B07" w:rsidRPr="0048349D">
        <w:rPr>
          <w:rFonts w:ascii="Book Antiqua" w:eastAsia="TimesNewRoman" w:hAnsi="Book Antiqua" w:cs="Times New Roman"/>
          <w:sz w:val="24"/>
          <w:szCs w:val="24"/>
        </w:rPr>
        <w:t xml:space="preserve">infusional </w:t>
      </w:r>
      <w:r w:rsidR="009B265F" w:rsidRPr="0048349D">
        <w:rPr>
          <w:rFonts w:ascii="Book Antiqua" w:eastAsia="TimesNewRoman" w:hAnsi="Book Antiqua" w:cs="Times New Roman"/>
          <w:sz w:val="24"/>
          <w:szCs w:val="24"/>
        </w:rPr>
        <w:t xml:space="preserve">chemotherapy </w:t>
      </w:r>
      <w:r w:rsidRPr="0048349D">
        <w:rPr>
          <w:rFonts w:ascii="Book Antiqua" w:eastAsia="TimesNewRoman" w:hAnsi="Book Antiqua" w:cs="Times New Roman"/>
          <w:sz w:val="24"/>
          <w:szCs w:val="24"/>
        </w:rPr>
        <w:t>were also included.</w:t>
      </w:r>
    </w:p>
    <w:p w14:paraId="056C8F41" w14:textId="77777777" w:rsidR="00B673EF" w:rsidRPr="0048349D" w:rsidRDefault="00B673EF" w:rsidP="00A67269">
      <w:pPr>
        <w:autoSpaceDE w:val="0"/>
        <w:autoSpaceDN w:val="0"/>
        <w:adjustRightInd w:val="0"/>
        <w:snapToGrid w:val="0"/>
        <w:spacing w:after="0" w:line="360" w:lineRule="auto"/>
        <w:jc w:val="both"/>
        <w:rPr>
          <w:rFonts w:ascii="Book Antiqua" w:hAnsi="Book Antiqua" w:cs="Times New Roman"/>
          <w:i/>
          <w:iCs/>
          <w:sz w:val="24"/>
          <w:szCs w:val="24"/>
        </w:rPr>
      </w:pPr>
    </w:p>
    <w:p w14:paraId="30C05AF3" w14:textId="71386E39" w:rsidR="00B673EF" w:rsidRPr="00BE5366" w:rsidRDefault="00B673EF" w:rsidP="00A6726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t xml:space="preserve">Exclusion </w:t>
      </w:r>
      <w:r w:rsidR="00BE5366" w:rsidRPr="00BE5366">
        <w:rPr>
          <w:rFonts w:ascii="Book Antiqua" w:hAnsi="Book Antiqua" w:cs="Times New Roman"/>
          <w:b/>
          <w:i/>
          <w:iCs/>
          <w:sz w:val="24"/>
          <w:szCs w:val="24"/>
        </w:rPr>
        <w:t>c</w:t>
      </w:r>
      <w:r w:rsidRPr="00BE5366">
        <w:rPr>
          <w:rFonts w:ascii="Book Antiqua" w:hAnsi="Book Antiqua" w:cs="Times New Roman"/>
          <w:b/>
          <w:i/>
          <w:iCs/>
          <w:sz w:val="24"/>
          <w:szCs w:val="24"/>
        </w:rPr>
        <w:t>riteria</w:t>
      </w:r>
    </w:p>
    <w:p w14:paraId="18B7EF51" w14:textId="315639CD" w:rsidR="00B673EF"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All studies that did not meet the inclusion criteria were excluded. In addition, the following</w:t>
      </w:r>
      <w:r w:rsidR="00D95104"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exclusion criteria were used:</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1) studies that did not report the survival outcomes of surgically</w:t>
      </w:r>
      <w:r w:rsidR="00D95104"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resected HCC;</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2) studies that focused on transplant, </w:t>
      </w:r>
      <w:r w:rsidR="005C2CC2" w:rsidRPr="0048349D">
        <w:rPr>
          <w:rFonts w:ascii="Book Antiqua" w:eastAsia="TimesNewRoman" w:hAnsi="Book Antiqua" w:cs="Times New Roman"/>
          <w:sz w:val="24"/>
          <w:szCs w:val="24"/>
        </w:rPr>
        <w:t>RFA</w:t>
      </w:r>
      <w:r w:rsidR="00E757A5" w:rsidRPr="0048349D">
        <w:rPr>
          <w:rFonts w:ascii="Book Antiqua" w:eastAsia="TimesNewRoman" w:hAnsi="Book Antiqua" w:cs="Times New Roman"/>
          <w:sz w:val="24"/>
          <w:szCs w:val="24"/>
        </w:rPr>
        <w:t>,</w:t>
      </w:r>
      <w:r w:rsidR="005C2CC2" w:rsidRPr="0048349D">
        <w:rPr>
          <w:rFonts w:ascii="Book Antiqua" w:eastAsia="TimesNewRoman" w:hAnsi="Book Antiqua" w:cs="Times New Roman"/>
          <w:sz w:val="24"/>
          <w:szCs w:val="24"/>
        </w:rPr>
        <w:t xml:space="preserve"> </w:t>
      </w:r>
      <w:r w:rsidR="00D95104" w:rsidRPr="0048349D">
        <w:rPr>
          <w:rFonts w:ascii="Book Antiqua" w:eastAsia="TimesNewRoman" w:hAnsi="Book Antiqua" w:cs="Times New Roman"/>
          <w:sz w:val="24"/>
          <w:szCs w:val="24"/>
        </w:rPr>
        <w:t>TACE and SIRT;</w:t>
      </w:r>
      <w:r w:rsidR="00F42EF6">
        <w:rPr>
          <w:rFonts w:ascii="Book Antiqua" w:eastAsia="TimesNewRoman" w:hAnsi="Book Antiqua" w:cs="Times New Roman"/>
          <w:sz w:val="24"/>
          <w:szCs w:val="24"/>
        </w:rPr>
        <w:t xml:space="preserve"> (</w:t>
      </w:r>
      <w:r w:rsidR="00D95104" w:rsidRPr="0048349D">
        <w:rPr>
          <w:rFonts w:ascii="Book Antiqua" w:eastAsia="TimesNewRoman" w:hAnsi="Book Antiqua" w:cs="Times New Roman"/>
          <w:sz w:val="24"/>
          <w:szCs w:val="24"/>
        </w:rPr>
        <w:t xml:space="preserve">3) studies that </w:t>
      </w:r>
      <w:r w:rsidRPr="0048349D">
        <w:rPr>
          <w:rFonts w:ascii="Book Antiqua" w:eastAsia="TimesNewRoman" w:hAnsi="Book Antiqua" w:cs="Times New Roman"/>
          <w:sz w:val="24"/>
          <w:szCs w:val="24"/>
        </w:rPr>
        <w:t>focused on DNA, biochemical and proteomic analysis of H</w:t>
      </w:r>
      <w:r w:rsidR="00D95104" w:rsidRPr="0048349D">
        <w:rPr>
          <w:rFonts w:ascii="Book Antiqua" w:eastAsia="TimesNewRoman" w:hAnsi="Book Antiqua" w:cs="Times New Roman"/>
          <w:sz w:val="24"/>
          <w:szCs w:val="24"/>
        </w:rPr>
        <w:t>CC;</w:t>
      </w:r>
      <w:r w:rsidR="00F42EF6">
        <w:rPr>
          <w:rFonts w:ascii="Book Antiqua" w:eastAsia="TimesNewRoman" w:hAnsi="Book Antiqua" w:cs="Times New Roman"/>
          <w:sz w:val="24"/>
          <w:szCs w:val="24"/>
        </w:rPr>
        <w:t xml:space="preserve"> (</w:t>
      </w:r>
      <w:r w:rsidR="00D95104" w:rsidRPr="0048349D">
        <w:rPr>
          <w:rFonts w:ascii="Book Antiqua" w:eastAsia="TimesNewRoman" w:hAnsi="Book Antiqua" w:cs="Times New Roman"/>
          <w:sz w:val="24"/>
          <w:szCs w:val="24"/>
        </w:rPr>
        <w:t>4) studies that focused on radiological imaging techniques</w:t>
      </w:r>
      <w:r w:rsidRPr="0048349D">
        <w:rPr>
          <w:rFonts w:ascii="Book Antiqua" w:eastAsia="TimesNewRoman" w:hAnsi="Book Antiqua" w:cs="Times New Roman"/>
          <w:sz w:val="24"/>
          <w:szCs w:val="24"/>
        </w:rPr>
        <w:t>;</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5) studies </w:t>
      </w:r>
      <w:r w:rsidR="005C2CC2" w:rsidRPr="0048349D">
        <w:rPr>
          <w:rFonts w:ascii="Book Antiqua" w:eastAsia="TimesNewRoman" w:hAnsi="Book Antiqua" w:cs="Times New Roman"/>
          <w:sz w:val="24"/>
          <w:szCs w:val="24"/>
        </w:rPr>
        <w:t>reporting</w:t>
      </w:r>
      <w:r w:rsidR="00D95104"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patients with Child</w:t>
      </w:r>
      <w:r w:rsidR="00D95104" w:rsidRPr="0048349D">
        <w:rPr>
          <w:rFonts w:ascii="Book Antiqua" w:eastAsia="TimesNewRoman" w:hAnsi="Book Antiqua" w:cs="Times New Roman"/>
          <w:sz w:val="24"/>
          <w:szCs w:val="24"/>
        </w:rPr>
        <w:t>-Pugh grade C or unknown status;</w:t>
      </w:r>
      <w:r w:rsidR="00F42EF6">
        <w:rPr>
          <w:rFonts w:ascii="Book Antiqua" w:eastAsia="TimesNewRoman" w:hAnsi="Book Antiqua" w:cs="Times New Roman"/>
          <w:sz w:val="24"/>
          <w:szCs w:val="24"/>
        </w:rPr>
        <w:t xml:space="preserve"> (</w:t>
      </w:r>
      <w:r w:rsidR="00D95104" w:rsidRPr="0048349D">
        <w:rPr>
          <w:rFonts w:ascii="Book Antiqua" w:eastAsia="TimesNewRoman" w:hAnsi="Book Antiqua" w:cs="Times New Roman"/>
          <w:sz w:val="24"/>
          <w:szCs w:val="24"/>
        </w:rPr>
        <w:t>6) studies</w:t>
      </w:r>
      <w:r w:rsidR="005C2CC2" w:rsidRPr="0048349D">
        <w:rPr>
          <w:rFonts w:ascii="Book Antiqua" w:eastAsia="TimesNewRoman" w:hAnsi="Book Antiqua" w:cs="Times New Roman"/>
          <w:sz w:val="24"/>
          <w:szCs w:val="24"/>
        </w:rPr>
        <w:t xml:space="preserve"> reporting</w:t>
      </w:r>
      <w:r w:rsidRPr="0048349D">
        <w:rPr>
          <w:rFonts w:ascii="Book Antiqua" w:eastAsia="TimesNewRoman" w:hAnsi="Book Antiqua" w:cs="Times New Roman"/>
          <w:sz w:val="24"/>
          <w:szCs w:val="24"/>
        </w:rPr>
        <w:t xml:space="preserve"> tumor rupture, extra-hepatic metasta</w:t>
      </w:r>
      <w:r w:rsidR="009B265F" w:rsidRPr="0048349D">
        <w:rPr>
          <w:rFonts w:ascii="Book Antiqua" w:eastAsia="TimesNewRoman" w:hAnsi="Book Antiqua" w:cs="Times New Roman"/>
          <w:sz w:val="24"/>
          <w:szCs w:val="24"/>
        </w:rPr>
        <w:t>ses</w:t>
      </w:r>
      <w:r w:rsidR="00D95104" w:rsidRPr="0048349D">
        <w:rPr>
          <w:rFonts w:ascii="Book Antiqua" w:eastAsia="TimesNewRoman" w:hAnsi="Book Antiqua" w:cs="Times New Roman"/>
          <w:sz w:val="24"/>
          <w:szCs w:val="24"/>
        </w:rPr>
        <w:t xml:space="preserve"> and/or</w:t>
      </w:r>
      <w:r w:rsidR="009B265F" w:rsidRPr="0048349D">
        <w:rPr>
          <w:rFonts w:ascii="Book Antiqua" w:eastAsia="TimesNewRoman" w:hAnsi="Book Antiqua" w:cs="Times New Roman"/>
          <w:sz w:val="24"/>
          <w:szCs w:val="24"/>
        </w:rPr>
        <w:t xml:space="preserve"> lymph </w:t>
      </w:r>
      <w:r w:rsidR="00D95104" w:rsidRPr="0048349D">
        <w:rPr>
          <w:rFonts w:ascii="Book Antiqua" w:eastAsia="TimesNewRoman" w:hAnsi="Book Antiqua" w:cs="Times New Roman"/>
          <w:sz w:val="24"/>
          <w:szCs w:val="24"/>
        </w:rPr>
        <w:t xml:space="preserve">node </w:t>
      </w:r>
      <w:r w:rsidR="009B265F" w:rsidRPr="0048349D">
        <w:rPr>
          <w:rFonts w:ascii="Book Antiqua" w:eastAsia="TimesNewRoman" w:hAnsi="Book Antiqua" w:cs="Times New Roman"/>
          <w:sz w:val="24"/>
          <w:szCs w:val="24"/>
        </w:rPr>
        <w:t>metastases;</w:t>
      </w:r>
      <w:r w:rsidR="00F42EF6">
        <w:rPr>
          <w:rFonts w:ascii="Book Antiqua" w:eastAsia="TimesNewRoman" w:hAnsi="Book Antiqua" w:cs="Times New Roman"/>
          <w:sz w:val="24"/>
          <w:szCs w:val="24"/>
        </w:rPr>
        <w:t xml:space="preserve"> (</w:t>
      </w:r>
      <w:r w:rsidR="009B265F" w:rsidRPr="0048349D">
        <w:rPr>
          <w:rFonts w:ascii="Book Antiqua" w:eastAsia="TimesNewRoman" w:hAnsi="Book Antiqua" w:cs="Times New Roman"/>
          <w:sz w:val="24"/>
          <w:szCs w:val="24"/>
        </w:rPr>
        <w:t xml:space="preserve">7) </w:t>
      </w:r>
      <w:r w:rsidRPr="0048349D">
        <w:rPr>
          <w:rFonts w:ascii="Book Antiqua" w:eastAsia="TimesNewRoman" w:hAnsi="Book Antiqua" w:cs="Times New Roman"/>
          <w:sz w:val="24"/>
          <w:szCs w:val="24"/>
        </w:rPr>
        <w:t>studies which included palliative</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R2)</w:t>
      </w:r>
      <w:r w:rsidR="009B265F" w:rsidRPr="0048349D">
        <w:rPr>
          <w:rFonts w:ascii="Book Antiqua" w:eastAsia="TimesNewRoman" w:hAnsi="Book Antiqua" w:cs="Times New Roman"/>
          <w:sz w:val="24"/>
          <w:szCs w:val="24"/>
        </w:rPr>
        <w:t xml:space="preserve"> resections</w:t>
      </w:r>
      <w:r w:rsidRPr="0048349D">
        <w:rPr>
          <w:rFonts w:ascii="Book Antiqua" w:eastAsia="TimesNewRoman" w:hAnsi="Book Antiqua" w:cs="Times New Roman"/>
          <w:sz w:val="24"/>
          <w:szCs w:val="24"/>
        </w:rPr>
        <w:t>;</w:t>
      </w:r>
      <w:r w:rsidR="00D95104" w:rsidRPr="0048349D">
        <w:rPr>
          <w:rFonts w:ascii="Book Antiqua" w:eastAsia="TimesNewRoman" w:hAnsi="Book Antiqua" w:cs="Times New Roman"/>
          <w:sz w:val="24"/>
          <w:szCs w:val="24"/>
        </w:rPr>
        <w:t xml:space="preserve"> and</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8) studies </w:t>
      </w:r>
      <w:r w:rsidR="009B265F" w:rsidRPr="0048349D">
        <w:rPr>
          <w:rFonts w:ascii="Book Antiqua" w:eastAsia="TimesNewRoman" w:hAnsi="Book Antiqua" w:cs="Times New Roman"/>
          <w:sz w:val="24"/>
          <w:szCs w:val="24"/>
        </w:rPr>
        <w:t xml:space="preserve">written in languages other than </w:t>
      </w:r>
      <w:r w:rsidRPr="0048349D">
        <w:rPr>
          <w:rFonts w:ascii="Book Antiqua" w:eastAsia="TimesNewRoman" w:hAnsi="Book Antiqua" w:cs="Times New Roman"/>
          <w:sz w:val="24"/>
          <w:szCs w:val="24"/>
        </w:rPr>
        <w:t>English.</w:t>
      </w:r>
    </w:p>
    <w:p w14:paraId="6364A375" w14:textId="77777777" w:rsidR="00B673EF" w:rsidRPr="0048349D" w:rsidRDefault="00B673EF" w:rsidP="00A67269">
      <w:pPr>
        <w:autoSpaceDE w:val="0"/>
        <w:autoSpaceDN w:val="0"/>
        <w:adjustRightInd w:val="0"/>
        <w:snapToGrid w:val="0"/>
        <w:spacing w:after="0" w:line="360" w:lineRule="auto"/>
        <w:jc w:val="both"/>
        <w:rPr>
          <w:rFonts w:ascii="Book Antiqua" w:hAnsi="Book Antiqua" w:cs="Times New Roman"/>
          <w:i/>
          <w:iCs/>
          <w:sz w:val="24"/>
          <w:szCs w:val="24"/>
        </w:rPr>
      </w:pPr>
    </w:p>
    <w:p w14:paraId="26DF9FB7" w14:textId="659E92A0" w:rsidR="00B673EF" w:rsidRPr="00BE5366" w:rsidRDefault="003D6675" w:rsidP="00A6726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t xml:space="preserve">Definitions, </w:t>
      </w:r>
      <w:r w:rsidR="00BE5366" w:rsidRPr="00BE5366">
        <w:rPr>
          <w:rFonts w:ascii="Book Antiqua" w:hAnsi="Book Antiqua" w:cs="Times New Roman"/>
          <w:b/>
          <w:i/>
          <w:iCs/>
          <w:sz w:val="24"/>
          <w:szCs w:val="24"/>
        </w:rPr>
        <w:t>p</w:t>
      </w:r>
      <w:r w:rsidR="00B673EF" w:rsidRPr="00BE5366">
        <w:rPr>
          <w:rFonts w:ascii="Book Antiqua" w:hAnsi="Book Antiqua" w:cs="Times New Roman"/>
          <w:b/>
          <w:i/>
          <w:iCs/>
          <w:sz w:val="24"/>
          <w:szCs w:val="24"/>
        </w:rPr>
        <w:t xml:space="preserve">arameters and </w:t>
      </w:r>
      <w:r w:rsidR="00BE5366" w:rsidRPr="00BE5366">
        <w:rPr>
          <w:rFonts w:ascii="Book Antiqua" w:hAnsi="Book Antiqua" w:cs="Times New Roman"/>
          <w:b/>
          <w:i/>
          <w:iCs/>
          <w:sz w:val="24"/>
          <w:szCs w:val="24"/>
        </w:rPr>
        <w:t>o</w:t>
      </w:r>
      <w:r w:rsidRPr="00BE5366">
        <w:rPr>
          <w:rFonts w:ascii="Book Antiqua" w:hAnsi="Book Antiqua" w:cs="Times New Roman"/>
          <w:b/>
          <w:i/>
          <w:iCs/>
          <w:sz w:val="24"/>
          <w:szCs w:val="24"/>
        </w:rPr>
        <w:t xml:space="preserve">utcomes of </w:t>
      </w:r>
      <w:r w:rsidR="00BE5366" w:rsidRPr="00BE5366">
        <w:rPr>
          <w:rFonts w:ascii="Book Antiqua" w:hAnsi="Book Antiqua" w:cs="Times New Roman"/>
          <w:b/>
          <w:i/>
          <w:iCs/>
          <w:sz w:val="24"/>
          <w:szCs w:val="24"/>
        </w:rPr>
        <w:t>i</w:t>
      </w:r>
      <w:r w:rsidR="00B673EF" w:rsidRPr="00BE5366">
        <w:rPr>
          <w:rFonts w:ascii="Book Antiqua" w:hAnsi="Book Antiqua" w:cs="Times New Roman"/>
          <w:b/>
          <w:i/>
          <w:iCs/>
          <w:sz w:val="24"/>
          <w:szCs w:val="24"/>
        </w:rPr>
        <w:t>nterest</w:t>
      </w:r>
    </w:p>
    <w:p w14:paraId="5374EF5F" w14:textId="41233D99" w:rsidR="00B673EF"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The most updated BCLC staging criteria was used as the reference staging system </w:t>
      </w:r>
      <w:r w:rsidRPr="0048349D">
        <w:rPr>
          <w:rFonts w:ascii="Book Antiqua" w:eastAsia="TimesNewRoman" w:hAnsi="Book Antiqua" w:cs="Times New Roman"/>
          <w:sz w:val="24"/>
          <w:szCs w:val="24"/>
          <w:vertAlign w:val="superscript"/>
        </w:rPr>
        <w:t>[4,7,9]</w:t>
      </w:r>
      <w:r w:rsidRPr="0048349D">
        <w:rPr>
          <w:rFonts w:ascii="Book Antiqua" w:eastAsia="TimesNewRoman" w:hAnsi="Book Antiqua" w:cs="Times New Roman"/>
          <w:sz w:val="24"/>
          <w:szCs w:val="24"/>
        </w:rPr>
        <w:t>.</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Adequate liver function was defined as Child-Pugh grade A or B. The main outcomes of interest</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were the </w:t>
      </w:r>
      <w:r w:rsidR="00CF47A0" w:rsidRPr="0048349D">
        <w:rPr>
          <w:rFonts w:ascii="Book Antiqua" w:eastAsia="TimesNewRoman" w:hAnsi="Book Antiqua" w:cs="Times New Roman"/>
          <w:sz w:val="24"/>
          <w:szCs w:val="24"/>
        </w:rPr>
        <w:t>OS and DFS</w:t>
      </w:r>
      <w:r w:rsidRPr="0048349D">
        <w:rPr>
          <w:rFonts w:ascii="Book Antiqua" w:eastAsia="TimesNewRoman" w:hAnsi="Book Antiqua" w:cs="Times New Roman"/>
          <w:sz w:val="24"/>
          <w:szCs w:val="24"/>
        </w:rPr>
        <w:t>. Clinico-pathological</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characteristics</w:t>
      </w:r>
      <w:r w:rsidR="00CF47A0" w:rsidRPr="0048349D">
        <w:rPr>
          <w:rFonts w:ascii="Book Antiqua" w:eastAsia="TimesNewRoman" w:hAnsi="Book Antiqua" w:cs="Times New Roman"/>
          <w:sz w:val="24"/>
          <w:szCs w:val="24"/>
        </w:rPr>
        <w:t xml:space="preserve"> including</w:t>
      </w:r>
      <w:r w:rsidRPr="0048349D">
        <w:rPr>
          <w:rFonts w:ascii="Book Antiqua" w:eastAsia="TimesNewRoman" w:hAnsi="Book Antiqua" w:cs="Times New Roman"/>
          <w:sz w:val="24"/>
          <w:szCs w:val="24"/>
        </w:rPr>
        <w:t xml:space="preserve"> age, gender, Child-Pugh status, hepatitis status, tumor size, number of nodules,</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extent of </w:t>
      </w:r>
      <w:r w:rsidR="00CF47A0" w:rsidRPr="0048349D">
        <w:rPr>
          <w:rFonts w:ascii="Book Antiqua" w:eastAsia="TimesNewRoman" w:hAnsi="Book Antiqua" w:cs="Times New Roman"/>
          <w:sz w:val="24"/>
          <w:szCs w:val="24"/>
        </w:rPr>
        <w:t>macrovascular</w:t>
      </w:r>
      <w:r w:rsidRPr="0048349D">
        <w:rPr>
          <w:rFonts w:ascii="Book Antiqua" w:eastAsia="TimesNewRoman" w:hAnsi="Book Antiqua" w:cs="Times New Roman"/>
          <w:sz w:val="24"/>
          <w:szCs w:val="24"/>
        </w:rPr>
        <w:t xml:space="preserve"> invasion, extent of liver resection, post-operative morbidity, mortality</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and recurrent disease were recorded.</w:t>
      </w:r>
    </w:p>
    <w:p w14:paraId="481002D4" w14:textId="77777777" w:rsidR="005C2CC2" w:rsidRPr="0048349D" w:rsidRDefault="005C2CC2"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p>
    <w:p w14:paraId="1E6DF76E" w14:textId="3B3CFB3A" w:rsidR="003D6675" w:rsidRPr="00BE5366" w:rsidRDefault="003D6675" w:rsidP="00A67269">
      <w:pPr>
        <w:autoSpaceDE w:val="0"/>
        <w:autoSpaceDN w:val="0"/>
        <w:adjustRightInd w:val="0"/>
        <w:snapToGrid w:val="0"/>
        <w:spacing w:after="0" w:line="360" w:lineRule="auto"/>
        <w:jc w:val="both"/>
        <w:rPr>
          <w:rFonts w:ascii="Book Antiqua" w:eastAsia="TimesNewRoman" w:hAnsi="Book Antiqua" w:cs="Times New Roman"/>
          <w:b/>
          <w:i/>
          <w:sz w:val="24"/>
          <w:szCs w:val="24"/>
        </w:rPr>
      </w:pPr>
      <w:r w:rsidRPr="00BE5366">
        <w:rPr>
          <w:rFonts w:ascii="Book Antiqua" w:eastAsia="TimesNewRoman" w:hAnsi="Book Antiqua" w:cs="Times New Roman"/>
          <w:b/>
          <w:i/>
          <w:sz w:val="24"/>
          <w:szCs w:val="24"/>
        </w:rPr>
        <w:t xml:space="preserve">Statistical </w:t>
      </w:r>
      <w:r w:rsidR="00BE5366" w:rsidRPr="00BE5366">
        <w:rPr>
          <w:rFonts w:ascii="Book Antiqua" w:eastAsia="TimesNewRoman" w:hAnsi="Book Antiqua" w:cs="Times New Roman"/>
          <w:b/>
          <w:i/>
          <w:sz w:val="24"/>
          <w:szCs w:val="24"/>
        </w:rPr>
        <w:t>m</w:t>
      </w:r>
      <w:r w:rsidRPr="00BE5366">
        <w:rPr>
          <w:rFonts w:ascii="Book Antiqua" w:eastAsia="TimesNewRoman" w:hAnsi="Book Antiqua" w:cs="Times New Roman"/>
          <w:b/>
          <w:i/>
          <w:sz w:val="24"/>
          <w:szCs w:val="24"/>
        </w:rPr>
        <w:t>ethods</w:t>
      </w:r>
    </w:p>
    <w:p w14:paraId="7B44D95C" w14:textId="066E0771" w:rsidR="00B673EF"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I</w:t>
      </w:r>
      <w:r w:rsidR="00CF47A0" w:rsidRPr="0048349D">
        <w:rPr>
          <w:rFonts w:ascii="Book Antiqua" w:eastAsia="TimesNewRoman" w:hAnsi="Book Antiqua" w:cs="Times New Roman"/>
          <w:sz w:val="24"/>
          <w:szCs w:val="24"/>
        </w:rPr>
        <w:t>f the data on the OS or DFS was</w:t>
      </w:r>
      <w:r w:rsidRPr="0048349D">
        <w:rPr>
          <w:rFonts w:ascii="Book Antiqua" w:eastAsia="TimesNewRoman" w:hAnsi="Book Antiqua" w:cs="Times New Roman"/>
          <w:sz w:val="24"/>
          <w:szCs w:val="24"/>
        </w:rPr>
        <w:t xml:space="preserve"> not provided explicitly</w:t>
      </w:r>
      <w:r w:rsidR="00CF47A0" w:rsidRPr="0048349D">
        <w:rPr>
          <w:rFonts w:ascii="Book Antiqua" w:eastAsia="TimesNewRoman" w:hAnsi="Book Antiqua" w:cs="Times New Roman"/>
          <w:sz w:val="24"/>
          <w:szCs w:val="24"/>
        </w:rPr>
        <w:t xml:space="preserve"> in a study</w:t>
      </w:r>
      <w:r w:rsidRPr="0048349D">
        <w:rPr>
          <w:rFonts w:ascii="Book Antiqua" w:eastAsia="TimesNewRoman" w:hAnsi="Book Antiqua" w:cs="Times New Roman"/>
          <w:sz w:val="24"/>
          <w:szCs w:val="24"/>
        </w:rPr>
        <w:t>, the information was derived from the</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survival graphs</w:t>
      </w:r>
      <w:r w:rsidR="00CF47A0" w:rsidRPr="0048349D">
        <w:rPr>
          <w:rFonts w:ascii="Book Antiqua" w:eastAsia="TimesNewRoman" w:hAnsi="Book Antiqua" w:cs="Times New Roman"/>
          <w:sz w:val="24"/>
          <w:szCs w:val="24"/>
        </w:rPr>
        <w:t xml:space="preserve"> if present,</w:t>
      </w:r>
      <w:r w:rsidRPr="0048349D">
        <w:rPr>
          <w:rFonts w:ascii="Book Antiqua" w:eastAsia="TimesNewRoman" w:hAnsi="Book Antiqua" w:cs="Times New Roman"/>
          <w:sz w:val="24"/>
          <w:szCs w:val="24"/>
        </w:rPr>
        <w:t xml:space="preserve"> or calculated from the primary data</w:t>
      </w:r>
      <w:r w:rsidR="009B265F" w:rsidRPr="0048349D">
        <w:rPr>
          <w:rFonts w:ascii="Book Antiqua" w:eastAsia="TimesNewRoman" w:hAnsi="Book Antiqua" w:cs="Times New Roman"/>
          <w:sz w:val="24"/>
          <w:szCs w:val="24"/>
        </w:rPr>
        <w:t xml:space="preserve"> using a measurement</w:t>
      </w:r>
      <w:r w:rsidR="00CF47A0" w:rsidRPr="0048349D">
        <w:rPr>
          <w:rFonts w:ascii="Book Antiqua" w:eastAsia="TimesNewRoman" w:hAnsi="Book Antiqua" w:cs="Times New Roman"/>
          <w:sz w:val="24"/>
          <w:szCs w:val="24"/>
        </w:rPr>
        <w:t xml:space="preserve"> method as described by</w:t>
      </w:r>
      <w:r w:rsidR="00DA2456">
        <w:rPr>
          <w:rFonts w:ascii="Book Antiqua" w:eastAsia="TimesNewRoman" w:hAnsi="Book Antiqua" w:cs="Times New Roman"/>
          <w:sz w:val="24"/>
          <w:szCs w:val="24"/>
        </w:rPr>
        <w:t xml:space="preserve"> Lim</w:t>
      </w:r>
      <w:r w:rsidR="00DA2456" w:rsidRPr="00DA2456">
        <w:rPr>
          <w:rFonts w:ascii="Book Antiqua" w:eastAsia="TimesNewRoman" w:hAnsi="Book Antiqua" w:cs="Times New Roman"/>
          <w:i/>
          <w:sz w:val="24"/>
          <w:szCs w:val="24"/>
        </w:rPr>
        <w:t xml:space="preserve"> et al</w:t>
      </w:r>
      <w:r w:rsidR="009B265F" w:rsidRPr="0048349D">
        <w:rPr>
          <w:rFonts w:ascii="Book Antiqua" w:eastAsia="TimesNewRoman" w:hAnsi="Book Antiqua" w:cs="Times New Roman"/>
          <w:sz w:val="24"/>
          <w:szCs w:val="24"/>
          <w:vertAlign w:val="superscript"/>
        </w:rPr>
        <w:t>[8]</w:t>
      </w:r>
      <w:r w:rsidR="009B265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The 1, 3 and 5 </w:t>
      </w:r>
      <w:r w:rsidR="00CF47A0" w:rsidRPr="0048349D">
        <w:rPr>
          <w:rFonts w:ascii="Book Antiqua" w:eastAsia="TimesNewRoman" w:hAnsi="Book Antiqua" w:cs="Times New Roman"/>
          <w:sz w:val="24"/>
          <w:szCs w:val="24"/>
        </w:rPr>
        <w:t xml:space="preserve">year OS and DFS were summarized </w:t>
      </w:r>
      <w:r w:rsidRPr="0048349D">
        <w:rPr>
          <w:rFonts w:ascii="Book Antiqua" w:eastAsia="TimesNewRoman" w:hAnsi="Book Antiqua" w:cs="Times New Roman"/>
          <w:sz w:val="24"/>
          <w:szCs w:val="24"/>
        </w:rPr>
        <w:t>graphically</w:t>
      </w:r>
      <w:r w:rsidR="009B265F" w:rsidRPr="0048349D">
        <w:rPr>
          <w:rFonts w:ascii="Book Antiqua" w:eastAsia="TimesNewRoman" w:hAnsi="Book Antiqua" w:cs="Times New Roman"/>
          <w:sz w:val="24"/>
          <w:szCs w:val="24"/>
        </w:rPr>
        <w:t xml:space="preserve"> using bubble plots</w:t>
      </w:r>
      <w:r w:rsidR="00CF47A0" w:rsidRPr="0048349D">
        <w:rPr>
          <w:rFonts w:ascii="Book Antiqua" w:eastAsia="TimesNewRoman" w:hAnsi="Book Antiqua" w:cs="Times New Roman"/>
          <w:sz w:val="24"/>
          <w:szCs w:val="24"/>
        </w:rPr>
        <w:t xml:space="preserve">, with the </w:t>
      </w:r>
      <w:r w:rsidR="009B265F" w:rsidRPr="0048349D">
        <w:rPr>
          <w:rFonts w:ascii="Book Antiqua" w:eastAsia="TimesNewRoman" w:hAnsi="Book Antiqua" w:cs="Times New Roman"/>
          <w:sz w:val="24"/>
          <w:szCs w:val="24"/>
        </w:rPr>
        <w:t xml:space="preserve">sample </w:t>
      </w:r>
      <w:r w:rsidRPr="0048349D">
        <w:rPr>
          <w:rFonts w:ascii="Book Antiqua" w:eastAsia="TimesNewRoman" w:hAnsi="Book Antiqua" w:cs="Times New Roman"/>
          <w:sz w:val="24"/>
          <w:szCs w:val="24"/>
        </w:rPr>
        <w:t>size of each cohort relative to the s</w:t>
      </w:r>
      <w:r w:rsidR="00CF47A0" w:rsidRPr="0048349D">
        <w:rPr>
          <w:rFonts w:ascii="Book Antiqua" w:eastAsia="TimesNewRoman" w:hAnsi="Book Antiqua" w:cs="Times New Roman"/>
          <w:sz w:val="24"/>
          <w:szCs w:val="24"/>
        </w:rPr>
        <w:t xml:space="preserve">ize of the </w:t>
      </w:r>
      <w:r w:rsidRPr="0048349D">
        <w:rPr>
          <w:rFonts w:ascii="Book Antiqua" w:eastAsia="TimesNewRoman" w:hAnsi="Book Antiqua" w:cs="Times New Roman"/>
          <w:sz w:val="24"/>
          <w:szCs w:val="24"/>
        </w:rPr>
        <w:t xml:space="preserve">bubble. </w:t>
      </w:r>
    </w:p>
    <w:p w14:paraId="6B287D11" w14:textId="63F2119D"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The </w:t>
      </w:r>
      <w:r w:rsidR="00DA2456" w:rsidRPr="0048349D">
        <w:rPr>
          <w:rFonts w:ascii="Book Antiqua" w:eastAsia="TimesNewRoman" w:hAnsi="Book Antiqua" w:cs="Times New Roman"/>
          <w:sz w:val="24"/>
          <w:szCs w:val="24"/>
        </w:rPr>
        <w:t>i</w:t>
      </w:r>
      <w:r w:rsidRPr="0048349D">
        <w:rPr>
          <w:rFonts w:ascii="Book Antiqua" w:eastAsia="TimesNewRoman" w:hAnsi="Book Antiqua" w:cs="Times New Roman"/>
          <w:sz w:val="24"/>
          <w:szCs w:val="24"/>
        </w:rPr>
        <w:t xml:space="preserve">nverse </w:t>
      </w:r>
      <w:r w:rsidR="00DA2456" w:rsidRPr="0048349D">
        <w:rPr>
          <w:rFonts w:ascii="Book Antiqua" w:eastAsia="TimesNewRoman" w:hAnsi="Book Antiqua" w:cs="Times New Roman"/>
          <w:sz w:val="24"/>
          <w:szCs w:val="24"/>
        </w:rPr>
        <w:t>v</w:t>
      </w:r>
      <w:r w:rsidRPr="0048349D">
        <w:rPr>
          <w:rFonts w:ascii="Book Antiqua" w:eastAsia="TimesNewRoman" w:hAnsi="Book Antiqua" w:cs="Times New Roman"/>
          <w:sz w:val="24"/>
          <w:szCs w:val="24"/>
        </w:rPr>
        <w:t>ariance</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IV) method was used to pool the RR across studies. A fixed 0.5 zero-cell</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correction was used when the number of events for one of the groups was zero. Pairwise</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comparisons of subtypes were done. If there were no events in </w:t>
      </w:r>
      <w:r w:rsidR="003D6675" w:rsidRPr="0048349D">
        <w:rPr>
          <w:rFonts w:ascii="Book Antiqua" w:eastAsia="TimesNewRoman" w:hAnsi="Book Antiqua" w:cs="Times New Roman"/>
          <w:sz w:val="24"/>
          <w:szCs w:val="24"/>
        </w:rPr>
        <w:t xml:space="preserve">an outcome of interest for both </w:t>
      </w:r>
      <w:r w:rsidRPr="0048349D">
        <w:rPr>
          <w:rFonts w:ascii="Book Antiqua" w:eastAsia="TimesNewRoman" w:hAnsi="Book Antiqua" w:cs="Times New Roman"/>
          <w:sz w:val="24"/>
          <w:szCs w:val="24"/>
        </w:rPr>
        <w:t>groups that were compared, the study was excluded from the meta-analysis for the</w:t>
      </w:r>
      <w:r w:rsidR="00CF47A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specific outcome.</w:t>
      </w:r>
    </w:p>
    <w:p w14:paraId="0B726ACF" w14:textId="61090AB6"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Heterogeneity between the studies was evaluated using the chi-squared test of heterogeneity. A</w:t>
      </w:r>
      <w:r w:rsidR="003D6675"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random effects model was used</w:t>
      </w:r>
      <w:r w:rsidR="00CA2CBA" w:rsidRPr="0048349D">
        <w:rPr>
          <w:rFonts w:ascii="Book Antiqua" w:eastAsia="TimesNewRoman" w:hAnsi="Book Antiqua" w:cs="Times New Roman"/>
          <w:sz w:val="24"/>
          <w:szCs w:val="24"/>
        </w:rPr>
        <w:t xml:space="preserve">. Sensitivity analyses were </w:t>
      </w:r>
      <w:r w:rsidRPr="0048349D">
        <w:rPr>
          <w:rFonts w:ascii="Book Antiqua" w:eastAsia="TimesNewRoman" w:hAnsi="Book Antiqua" w:cs="Times New Roman"/>
          <w:sz w:val="24"/>
          <w:szCs w:val="24"/>
        </w:rPr>
        <w:t>pe</w:t>
      </w:r>
      <w:r w:rsidR="003D6675" w:rsidRPr="0048349D">
        <w:rPr>
          <w:rFonts w:ascii="Book Antiqua" w:eastAsia="TimesNewRoman" w:hAnsi="Book Antiqua" w:cs="Times New Roman"/>
          <w:sz w:val="24"/>
          <w:szCs w:val="24"/>
        </w:rPr>
        <w:t xml:space="preserve">rformed by excluding each study </w:t>
      </w:r>
      <w:r w:rsidRPr="0048349D">
        <w:rPr>
          <w:rFonts w:ascii="Book Antiqua" w:eastAsia="TimesNewRoman" w:hAnsi="Book Antiqua" w:cs="Times New Roman"/>
          <w:sz w:val="24"/>
          <w:szCs w:val="24"/>
        </w:rPr>
        <w:t>individually from the pool of stu</w:t>
      </w:r>
      <w:r w:rsidR="00CA2CBA" w:rsidRPr="0048349D">
        <w:rPr>
          <w:rFonts w:ascii="Book Antiqua" w:eastAsia="TimesNewRoman" w:hAnsi="Book Antiqua" w:cs="Times New Roman"/>
          <w:sz w:val="24"/>
          <w:szCs w:val="24"/>
        </w:rPr>
        <w:t xml:space="preserve">dies combined for each </w:t>
      </w:r>
      <w:r w:rsidRPr="0048349D">
        <w:rPr>
          <w:rFonts w:ascii="Book Antiqua" w:eastAsia="TimesNewRoman" w:hAnsi="Book Antiqua" w:cs="Times New Roman"/>
          <w:sz w:val="24"/>
          <w:szCs w:val="24"/>
        </w:rPr>
        <w:t>out</w:t>
      </w:r>
      <w:r w:rsidR="003D6675" w:rsidRPr="0048349D">
        <w:rPr>
          <w:rFonts w:ascii="Book Antiqua" w:eastAsia="TimesNewRoman" w:hAnsi="Book Antiqua" w:cs="Times New Roman"/>
          <w:sz w:val="24"/>
          <w:szCs w:val="24"/>
        </w:rPr>
        <w:t xml:space="preserve">come. Pooled results from these </w:t>
      </w:r>
      <w:r w:rsidRPr="0048349D">
        <w:rPr>
          <w:rFonts w:ascii="Book Antiqua" w:eastAsia="TimesNewRoman" w:hAnsi="Book Antiqua" w:cs="Times New Roman"/>
          <w:sz w:val="24"/>
          <w:szCs w:val="24"/>
        </w:rPr>
        <w:t>subgroups were comput</w:t>
      </w:r>
      <w:r w:rsidR="00CA2CBA" w:rsidRPr="0048349D">
        <w:rPr>
          <w:rFonts w:ascii="Book Antiqua" w:eastAsia="TimesNewRoman" w:hAnsi="Book Antiqua" w:cs="Times New Roman"/>
          <w:sz w:val="24"/>
          <w:szCs w:val="24"/>
        </w:rPr>
        <w:t xml:space="preserve">ed and compared with the pooled </w:t>
      </w:r>
      <w:r w:rsidRPr="0048349D">
        <w:rPr>
          <w:rFonts w:ascii="Book Antiqua" w:eastAsia="TimesNewRoman" w:hAnsi="Book Antiqua" w:cs="Times New Roman"/>
          <w:sz w:val="24"/>
          <w:szCs w:val="24"/>
        </w:rPr>
        <w:t>results from the set of studie</w:t>
      </w:r>
      <w:r w:rsidR="003D6675" w:rsidRPr="0048349D">
        <w:rPr>
          <w:rFonts w:ascii="Book Antiqua" w:eastAsia="TimesNewRoman" w:hAnsi="Book Antiqua" w:cs="Times New Roman"/>
          <w:sz w:val="24"/>
          <w:szCs w:val="24"/>
        </w:rPr>
        <w:t xml:space="preserve">s without </w:t>
      </w:r>
      <w:r w:rsidRPr="0048349D">
        <w:rPr>
          <w:rFonts w:ascii="Book Antiqua" w:eastAsia="TimesNewRoman" w:hAnsi="Book Antiqua" w:cs="Times New Roman"/>
          <w:sz w:val="24"/>
          <w:szCs w:val="24"/>
        </w:rPr>
        <w:t>these exclusion criteria</w:t>
      </w:r>
      <w:r w:rsidR="00CA2CBA" w:rsidRPr="0048349D">
        <w:rPr>
          <w:rFonts w:ascii="Book Antiqua" w:eastAsia="TimesNewRoman" w:hAnsi="Book Antiqua" w:cs="Times New Roman"/>
          <w:sz w:val="24"/>
          <w:szCs w:val="24"/>
        </w:rPr>
        <w:t xml:space="preserve">. All statistical analyses were </w:t>
      </w:r>
      <w:r w:rsidRPr="0048349D">
        <w:rPr>
          <w:rFonts w:ascii="Book Antiqua" w:eastAsia="TimesNewRoman" w:hAnsi="Book Antiqua" w:cs="Times New Roman"/>
          <w:sz w:val="24"/>
          <w:szCs w:val="24"/>
        </w:rPr>
        <w:t>conduct</w:t>
      </w:r>
      <w:r w:rsidR="003D6675" w:rsidRPr="0048349D">
        <w:rPr>
          <w:rFonts w:ascii="Book Antiqua" w:eastAsia="TimesNewRoman" w:hAnsi="Book Antiqua" w:cs="Times New Roman"/>
          <w:sz w:val="24"/>
          <w:szCs w:val="24"/>
        </w:rPr>
        <w:t>ed using SAS 9.3</w:t>
      </w:r>
      <w:r w:rsidR="00F42EF6">
        <w:rPr>
          <w:rFonts w:ascii="Book Antiqua" w:eastAsia="TimesNewRoman" w:hAnsi="Book Antiqua" w:cs="Times New Roman"/>
          <w:sz w:val="24"/>
          <w:szCs w:val="24"/>
        </w:rPr>
        <w:t xml:space="preserve"> (</w:t>
      </w:r>
      <w:r w:rsidR="003D6675" w:rsidRPr="0048349D">
        <w:rPr>
          <w:rFonts w:ascii="Book Antiqua" w:eastAsia="TimesNewRoman" w:hAnsi="Book Antiqua" w:cs="Times New Roman"/>
          <w:sz w:val="24"/>
          <w:szCs w:val="24"/>
        </w:rPr>
        <w:t xml:space="preserve">SAS Institute, </w:t>
      </w:r>
      <w:r w:rsidRPr="0048349D">
        <w:rPr>
          <w:rFonts w:ascii="Book Antiqua" w:eastAsia="TimesNewRoman" w:hAnsi="Book Antiqua" w:cs="Times New Roman"/>
          <w:sz w:val="24"/>
          <w:szCs w:val="24"/>
        </w:rPr>
        <w:t>Cary, NC,</w:t>
      </w:r>
      <w:r w:rsidR="003D6675"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U</w:t>
      </w:r>
      <w:r w:rsidR="00DA2456">
        <w:rPr>
          <w:rFonts w:ascii="Book Antiqua" w:hAnsi="Book Antiqua" w:cs="Times New Roman" w:hint="eastAsia"/>
          <w:sz w:val="24"/>
          <w:szCs w:val="24"/>
        </w:rPr>
        <w:t>nited States</w:t>
      </w:r>
      <w:r w:rsidR="00CA2CBA" w:rsidRPr="0048349D">
        <w:rPr>
          <w:rFonts w:ascii="Book Antiqua" w:eastAsia="TimesNewRoman" w:hAnsi="Book Antiqua" w:cs="Times New Roman"/>
          <w:sz w:val="24"/>
          <w:szCs w:val="24"/>
        </w:rPr>
        <w:t>) and Review Manager 5</w:t>
      </w:r>
      <w:r w:rsidR="00F42EF6">
        <w:rPr>
          <w:rFonts w:ascii="Book Antiqua" w:eastAsia="TimesNewRoman" w:hAnsi="Book Antiqua" w:cs="Times New Roman"/>
          <w:sz w:val="24"/>
          <w:szCs w:val="24"/>
        </w:rPr>
        <w:t xml:space="preserve"> (</w:t>
      </w:r>
      <w:r w:rsidR="00CA2CBA" w:rsidRPr="0048349D">
        <w:rPr>
          <w:rFonts w:ascii="Book Antiqua" w:eastAsia="TimesNewRoman" w:hAnsi="Book Antiqua" w:cs="Times New Roman"/>
          <w:sz w:val="24"/>
          <w:szCs w:val="24"/>
        </w:rPr>
        <w:t xml:space="preserve">Nordic </w:t>
      </w:r>
      <w:r w:rsidRPr="0048349D">
        <w:rPr>
          <w:rFonts w:ascii="Book Antiqua" w:eastAsia="TimesNewRoman" w:hAnsi="Book Antiqua" w:cs="Times New Roman"/>
          <w:sz w:val="24"/>
          <w:szCs w:val="24"/>
        </w:rPr>
        <w:t>Cochrane, Copenhagen, Denmark</w:t>
      </w:r>
      <w:r w:rsidR="003D6675" w:rsidRPr="0048349D">
        <w:rPr>
          <w:rFonts w:ascii="Book Antiqua" w:eastAsia="TimesNewRoman" w:hAnsi="Book Antiqua" w:cs="Times New Roman"/>
          <w:sz w:val="24"/>
          <w:szCs w:val="24"/>
        </w:rPr>
        <w:t>)</w:t>
      </w:r>
      <w:r w:rsidRPr="0048349D">
        <w:rPr>
          <w:rFonts w:ascii="Book Antiqua" w:eastAsia="TimesNewRoman" w:hAnsi="Book Antiqua" w:cs="Times New Roman"/>
          <w:sz w:val="24"/>
          <w:szCs w:val="24"/>
        </w:rPr>
        <w:t>.</w:t>
      </w:r>
    </w:p>
    <w:p w14:paraId="015BDCF0" w14:textId="77777777" w:rsidR="004F5743" w:rsidRPr="00DA2456" w:rsidRDefault="004F5743" w:rsidP="00A67269">
      <w:pPr>
        <w:autoSpaceDE w:val="0"/>
        <w:autoSpaceDN w:val="0"/>
        <w:adjustRightInd w:val="0"/>
        <w:snapToGrid w:val="0"/>
        <w:spacing w:after="0" w:line="360" w:lineRule="auto"/>
        <w:jc w:val="both"/>
        <w:rPr>
          <w:rFonts w:ascii="Book Antiqua" w:hAnsi="Book Antiqua" w:cs="Times New Roman"/>
          <w:bCs/>
          <w:sz w:val="24"/>
          <w:szCs w:val="24"/>
        </w:rPr>
      </w:pPr>
    </w:p>
    <w:p w14:paraId="3C37A234" w14:textId="77777777" w:rsidR="00B673EF" w:rsidRPr="00BE5366" w:rsidRDefault="00B673EF" w:rsidP="00A67269">
      <w:pPr>
        <w:autoSpaceDE w:val="0"/>
        <w:autoSpaceDN w:val="0"/>
        <w:adjustRightInd w:val="0"/>
        <w:snapToGrid w:val="0"/>
        <w:spacing w:after="0" w:line="360" w:lineRule="auto"/>
        <w:jc w:val="both"/>
        <w:outlineLvl w:val="0"/>
        <w:rPr>
          <w:rFonts w:ascii="Book Antiqua" w:hAnsi="Book Antiqua" w:cs="Times New Roman"/>
          <w:b/>
          <w:bCs/>
          <w:sz w:val="24"/>
          <w:szCs w:val="24"/>
        </w:rPr>
      </w:pPr>
      <w:r w:rsidRPr="00BE5366">
        <w:rPr>
          <w:rFonts w:ascii="Book Antiqua" w:hAnsi="Book Antiqua" w:cs="Times New Roman"/>
          <w:b/>
          <w:bCs/>
          <w:sz w:val="24"/>
          <w:szCs w:val="24"/>
        </w:rPr>
        <w:t>RESULTS</w:t>
      </w:r>
    </w:p>
    <w:p w14:paraId="266B8D96" w14:textId="32ECBF69" w:rsidR="00B673EF"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The systematic r</w:t>
      </w:r>
      <w:r w:rsidR="004B2B07" w:rsidRPr="0048349D">
        <w:rPr>
          <w:rFonts w:ascii="Book Antiqua" w:eastAsia="TimesNewRoman" w:hAnsi="Book Antiqua" w:cs="Times New Roman"/>
          <w:sz w:val="24"/>
          <w:szCs w:val="24"/>
        </w:rPr>
        <w:t xml:space="preserve">eview identified 1908 articles, from which </w:t>
      </w:r>
      <w:r w:rsidRPr="0048349D">
        <w:rPr>
          <w:rFonts w:ascii="Book Antiqua" w:eastAsia="TimesNewRoman" w:hAnsi="Book Antiqua" w:cs="Times New Roman"/>
          <w:sz w:val="24"/>
          <w:szCs w:val="24"/>
        </w:rPr>
        <w:t xml:space="preserve">130 articles were selected for full text review. 74 articles met </w:t>
      </w:r>
      <w:r w:rsidR="00E757A5" w:rsidRPr="0048349D">
        <w:rPr>
          <w:rFonts w:ascii="Book Antiqua" w:eastAsia="TimesNewRoman" w:hAnsi="Book Antiqua" w:cs="Times New Roman"/>
          <w:sz w:val="24"/>
          <w:szCs w:val="24"/>
        </w:rPr>
        <w:t xml:space="preserve">the inclusion criteria and were </w:t>
      </w:r>
      <w:r w:rsidRPr="0048349D">
        <w:rPr>
          <w:rFonts w:ascii="Book Antiqua" w:eastAsia="TimesNewRoman" w:hAnsi="Book Antiqua" w:cs="Times New Roman"/>
          <w:sz w:val="24"/>
          <w:szCs w:val="24"/>
        </w:rPr>
        <w:t>ana</w:t>
      </w:r>
      <w:r w:rsidR="00BE5366">
        <w:rPr>
          <w:rFonts w:ascii="Book Antiqua" w:eastAsia="TimesNewRoman" w:hAnsi="Book Antiqua" w:cs="Times New Roman"/>
          <w:sz w:val="24"/>
          <w:szCs w:val="24"/>
        </w:rPr>
        <w:t>lyzed in this systematic review</w:t>
      </w:r>
      <w:r w:rsidR="00BE5366">
        <w:rPr>
          <w:rFonts w:ascii="Book Antiqua" w:eastAsia="TimesNewRoman" w:hAnsi="Book Antiqua" w:cs="Times New Roman"/>
          <w:sz w:val="24"/>
          <w:szCs w:val="24"/>
          <w:vertAlign w:val="superscript"/>
        </w:rPr>
        <w:t>[10-14,</w:t>
      </w:r>
      <w:r w:rsidRPr="0048349D">
        <w:rPr>
          <w:rFonts w:ascii="Book Antiqua" w:eastAsia="TimesNewRoman" w:hAnsi="Book Antiqua" w:cs="Times New Roman"/>
          <w:sz w:val="24"/>
          <w:szCs w:val="24"/>
          <w:vertAlign w:val="superscript"/>
        </w:rPr>
        <w:t>19-87]</w:t>
      </w:r>
      <w:r w:rsidRPr="0048349D">
        <w:rPr>
          <w:rFonts w:ascii="Book Antiqua" w:eastAsia="TimesNewRoman" w:hAnsi="Book Antiqua" w:cs="Times New Roman"/>
          <w:sz w:val="24"/>
          <w:szCs w:val="24"/>
        </w:rPr>
        <w:t xml:space="preserve">. 56 articles </w:t>
      </w:r>
      <w:r w:rsidR="00E757A5" w:rsidRPr="0048349D">
        <w:rPr>
          <w:rFonts w:ascii="Book Antiqua" w:eastAsia="TimesNewRoman" w:hAnsi="Book Antiqua" w:cs="Times New Roman"/>
          <w:sz w:val="24"/>
          <w:szCs w:val="24"/>
        </w:rPr>
        <w:t xml:space="preserve">were excluded for the following </w:t>
      </w:r>
      <w:r w:rsidR="00BE5366">
        <w:rPr>
          <w:rFonts w:ascii="Book Antiqua" w:eastAsia="TimesNewRoman" w:hAnsi="Book Antiqua" w:cs="Times New Roman"/>
          <w:sz w:val="24"/>
          <w:szCs w:val="24"/>
        </w:rPr>
        <w:t>reasons</w:t>
      </w:r>
      <w:r w:rsidRPr="0048349D">
        <w:rPr>
          <w:rFonts w:ascii="Book Antiqua" w:eastAsia="TimesNewRoman" w:hAnsi="Book Antiqua" w:cs="Times New Roman"/>
          <w:sz w:val="24"/>
          <w:szCs w:val="24"/>
          <w:vertAlign w:val="superscript"/>
        </w:rPr>
        <w:t>[88-143]</w:t>
      </w:r>
      <w:r w:rsidRPr="0048349D">
        <w:rPr>
          <w:rFonts w:ascii="Book Antiqua" w:eastAsia="TimesNewRoman" w:hAnsi="Book Antiqua" w:cs="Times New Roman"/>
          <w:sz w:val="24"/>
          <w:szCs w:val="24"/>
        </w:rPr>
        <w:t>: Three because they were not published in the English</w:t>
      </w:r>
      <w:r w:rsidR="00E757A5" w:rsidRPr="0048349D">
        <w:rPr>
          <w:rFonts w:ascii="Book Antiqua" w:eastAsia="TimesNewRoman" w:hAnsi="Book Antiqua" w:cs="Times New Roman"/>
          <w:sz w:val="24"/>
          <w:szCs w:val="24"/>
        </w:rPr>
        <w:t xml:space="preserve"> </w:t>
      </w:r>
      <w:r w:rsidR="00BE5366">
        <w:rPr>
          <w:rFonts w:ascii="Book Antiqua" w:eastAsia="TimesNewRoman" w:hAnsi="Book Antiqua" w:cs="Times New Roman"/>
          <w:sz w:val="24"/>
          <w:szCs w:val="24"/>
        </w:rPr>
        <w:t>language</w:t>
      </w:r>
      <w:r w:rsidRPr="0048349D">
        <w:rPr>
          <w:rFonts w:ascii="Book Antiqua" w:eastAsia="TimesNewRoman" w:hAnsi="Book Antiqua" w:cs="Times New Roman"/>
          <w:sz w:val="24"/>
          <w:szCs w:val="24"/>
          <w:vertAlign w:val="superscript"/>
        </w:rPr>
        <w:t>[88-90]</w:t>
      </w:r>
      <w:r w:rsidRPr="0048349D">
        <w:rPr>
          <w:rFonts w:ascii="Book Antiqua" w:eastAsia="TimesNewRoman" w:hAnsi="Book Antiqua" w:cs="Times New Roman"/>
          <w:sz w:val="24"/>
          <w:szCs w:val="24"/>
        </w:rPr>
        <w:t>, 11</w:t>
      </w:r>
      <w:r w:rsidR="00CA2CBA" w:rsidRPr="0048349D">
        <w:rPr>
          <w:rFonts w:ascii="Book Antiqua" w:eastAsia="TimesNewRoman" w:hAnsi="Book Antiqua" w:cs="Times New Roman"/>
          <w:sz w:val="24"/>
          <w:szCs w:val="24"/>
        </w:rPr>
        <w:t xml:space="preserve"> because</w:t>
      </w:r>
      <w:r w:rsidR="00AC1BC9" w:rsidRPr="0048349D">
        <w:rPr>
          <w:rFonts w:ascii="Book Antiqua" w:eastAsia="TimesNewRoman" w:hAnsi="Book Antiqua" w:cs="Times New Roman"/>
          <w:sz w:val="24"/>
          <w:szCs w:val="24"/>
        </w:rPr>
        <w:t xml:space="preserve"> other treatment </w:t>
      </w:r>
      <w:r w:rsidRPr="0048349D">
        <w:rPr>
          <w:rFonts w:ascii="Book Antiqua" w:eastAsia="TimesNewRoman" w:hAnsi="Book Antiqua" w:cs="Times New Roman"/>
          <w:sz w:val="24"/>
          <w:szCs w:val="24"/>
        </w:rPr>
        <w:t xml:space="preserve">modalities </w:t>
      </w:r>
      <w:r w:rsidR="00CA2CBA" w:rsidRPr="0048349D">
        <w:rPr>
          <w:rFonts w:ascii="Book Antiqua" w:eastAsia="TimesNewRoman" w:hAnsi="Book Antiqua" w:cs="Times New Roman"/>
          <w:sz w:val="24"/>
          <w:szCs w:val="24"/>
        </w:rPr>
        <w:t xml:space="preserve">were used </w:t>
      </w:r>
      <w:r w:rsidRPr="0048349D">
        <w:rPr>
          <w:rFonts w:ascii="Book Antiqua" w:eastAsia="TimesNewRoman" w:hAnsi="Book Antiqua" w:cs="Times New Roman"/>
          <w:sz w:val="24"/>
          <w:szCs w:val="24"/>
        </w:rPr>
        <w:t xml:space="preserve">as </w:t>
      </w:r>
      <w:r w:rsidR="00BE5366">
        <w:rPr>
          <w:rFonts w:ascii="Book Antiqua" w:eastAsia="TimesNewRoman" w:hAnsi="Book Antiqua" w:cs="Times New Roman"/>
          <w:sz w:val="24"/>
          <w:szCs w:val="24"/>
        </w:rPr>
        <w:t>primary treatment</w:t>
      </w:r>
      <w:r w:rsidRPr="0048349D">
        <w:rPr>
          <w:rFonts w:ascii="Book Antiqua" w:eastAsia="TimesNewRoman" w:hAnsi="Book Antiqua" w:cs="Times New Roman"/>
          <w:sz w:val="24"/>
          <w:szCs w:val="24"/>
          <w:vertAlign w:val="superscript"/>
        </w:rPr>
        <w:t>[91-101]</w:t>
      </w:r>
      <w:r w:rsidRPr="0048349D">
        <w:rPr>
          <w:rFonts w:ascii="Book Antiqua" w:eastAsia="TimesNewRoman" w:hAnsi="Book Antiqua" w:cs="Times New Roman"/>
          <w:sz w:val="24"/>
          <w:szCs w:val="24"/>
        </w:rPr>
        <w:t xml:space="preserve">, 19 </w:t>
      </w:r>
      <w:r w:rsidR="00CA2CBA" w:rsidRPr="0048349D">
        <w:rPr>
          <w:rFonts w:ascii="Book Antiqua" w:eastAsia="TimesNewRoman" w:hAnsi="Book Antiqua" w:cs="Times New Roman"/>
          <w:sz w:val="24"/>
          <w:szCs w:val="24"/>
        </w:rPr>
        <w:t xml:space="preserve">because of overlapping </w:t>
      </w:r>
      <w:r w:rsidR="00BE5366">
        <w:rPr>
          <w:rFonts w:ascii="Book Antiqua" w:eastAsia="TimesNewRoman" w:hAnsi="Book Antiqua" w:cs="Times New Roman"/>
          <w:sz w:val="24"/>
          <w:szCs w:val="24"/>
        </w:rPr>
        <w:t>cohorts</w:t>
      </w:r>
      <w:r w:rsidRPr="0048349D">
        <w:rPr>
          <w:rFonts w:ascii="Book Antiqua" w:eastAsia="TimesNewRoman" w:hAnsi="Book Antiqua" w:cs="Times New Roman"/>
          <w:sz w:val="24"/>
          <w:szCs w:val="24"/>
          <w:vertAlign w:val="superscript"/>
        </w:rPr>
        <w:t>[102-120]</w:t>
      </w:r>
      <w:r w:rsidRPr="0048349D">
        <w:rPr>
          <w:rFonts w:ascii="Book Antiqua" w:eastAsia="TimesNewRoman" w:hAnsi="Book Antiqua" w:cs="Times New Roman"/>
          <w:sz w:val="24"/>
          <w:szCs w:val="24"/>
        </w:rPr>
        <w:t xml:space="preserve">, nine </w:t>
      </w:r>
      <w:r w:rsidR="00963DD8" w:rsidRPr="0048349D">
        <w:rPr>
          <w:rFonts w:ascii="Book Antiqua" w:eastAsia="TimesNewRoman" w:hAnsi="Book Antiqua" w:cs="Times New Roman"/>
          <w:sz w:val="24"/>
          <w:szCs w:val="24"/>
        </w:rPr>
        <w:t xml:space="preserve">due </w:t>
      </w:r>
      <w:r w:rsidR="00036F80" w:rsidRPr="0048349D">
        <w:rPr>
          <w:rFonts w:ascii="Book Antiqua" w:eastAsia="TimesNewRoman" w:hAnsi="Book Antiqua" w:cs="Times New Roman"/>
          <w:sz w:val="24"/>
          <w:szCs w:val="24"/>
        </w:rPr>
        <w:t xml:space="preserve">to </w:t>
      </w:r>
      <w:r w:rsidRPr="0048349D">
        <w:rPr>
          <w:rFonts w:ascii="Book Antiqua" w:eastAsia="TimesNewRoman" w:hAnsi="Book Antiqua" w:cs="Times New Roman"/>
          <w:sz w:val="24"/>
          <w:szCs w:val="24"/>
        </w:rPr>
        <w:t>inc</w:t>
      </w:r>
      <w:r w:rsidR="00BE5366">
        <w:rPr>
          <w:rFonts w:ascii="Book Antiqua" w:eastAsia="TimesNewRoman" w:hAnsi="Book Antiqua" w:cs="Times New Roman"/>
          <w:sz w:val="24"/>
          <w:szCs w:val="24"/>
        </w:rPr>
        <w:t>omplete data</w:t>
      </w:r>
      <w:r w:rsidRPr="0048349D">
        <w:rPr>
          <w:rFonts w:ascii="Book Antiqua" w:eastAsia="TimesNewRoman" w:hAnsi="Book Antiqua" w:cs="Times New Roman"/>
          <w:sz w:val="24"/>
          <w:szCs w:val="24"/>
          <w:vertAlign w:val="superscript"/>
        </w:rPr>
        <w:t>[121-129]</w:t>
      </w:r>
      <w:r w:rsidRPr="0048349D">
        <w:rPr>
          <w:rFonts w:ascii="Book Antiqua" w:eastAsia="TimesNewRoman" w:hAnsi="Book Antiqua" w:cs="Times New Roman"/>
          <w:sz w:val="24"/>
          <w:szCs w:val="24"/>
        </w:rPr>
        <w:t>,</w:t>
      </w:r>
      <w:r w:rsidR="00E27662"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two due to </w:t>
      </w:r>
      <w:r w:rsidR="00CA2CBA" w:rsidRPr="0048349D">
        <w:rPr>
          <w:rFonts w:ascii="Book Antiqua" w:eastAsia="TimesNewRoman" w:hAnsi="Book Antiqua" w:cs="Times New Roman"/>
          <w:sz w:val="24"/>
          <w:szCs w:val="24"/>
        </w:rPr>
        <w:t xml:space="preserve">inclusion of </w:t>
      </w:r>
      <w:r w:rsidRPr="0048349D">
        <w:rPr>
          <w:rFonts w:ascii="Book Antiqua" w:eastAsia="TimesNewRoman" w:hAnsi="Book Antiqua" w:cs="Times New Roman"/>
          <w:sz w:val="24"/>
          <w:szCs w:val="24"/>
        </w:rPr>
        <w:t>palliative liver resection</w:t>
      </w:r>
      <w:r w:rsidRPr="0048349D">
        <w:rPr>
          <w:rFonts w:ascii="Book Antiqua" w:eastAsia="TimesNewRoman" w:hAnsi="Book Antiqua" w:cs="Times New Roman"/>
          <w:sz w:val="24"/>
          <w:szCs w:val="24"/>
          <w:vertAlign w:val="superscript"/>
        </w:rPr>
        <w:t>[130-131]</w:t>
      </w:r>
      <w:r w:rsidRPr="0048349D">
        <w:rPr>
          <w:rFonts w:ascii="Book Antiqua" w:eastAsia="TimesNewRoman" w:hAnsi="Book Antiqua" w:cs="Times New Roman"/>
          <w:sz w:val="24"/>
          <w:szCs w:val="24"/>
        </w:rPr>
        <w:t xml:space="preserve">, </w:t>
      </w:r>
      <w:r w:rsidR="00963DD8" w:rsidRPr="0048349D">
        <w:rPr>
          <w:rFonts w:ascii="Book Antiqua" w:eastAsia="TimesNewRoman" w:hAnsi="Book Antiqua" w:cs="Times New Roman"/>
          <w:sz w:val="24"/>
          <w:szCs w:val="24"/>
        </w:rPr>
        <w:t xml:space="preserve">and </w:t>
      </w:r>
      <w:r w:rsidRPr="0048349D">
        <w:rPr>
          <w:rFonts w:ascii="Book Antiqua" w:eastAsia="TimesNewRoman" w:hAnsi="Book Antiqua" w:cs="Times New Roman"/>
          <w:sz w:val="24"/>
          <w:szCs w:val="24"/>
        </w:rPr>
        <w:t xml:space="preserve">12 </w:t>
      </w:r>
      <w:r w:rsidR="00963DD8" w:rsidRPr="0048349D">
        <w:rPr>
          <w:rFonts w:ascii="Book Antiqua" w:eastAsia="TimesNewRoman" w:hAnsi="Book Antiqua" w:cs="Times New Roman"/>
          <w:sz w:val="24"/>
          <w:szCs w:val="24"/>
        </w:rPr>
        <w:t>because</w:t>
      </w:r>
      <w:r w:rsidR="00CA2CBA" w:rsidRPr="0048349D">
        <w:rPr>
          <w:rFonts w:ascii="Book Antiqua" w:eastAsia="TimesNewRoman" w:hAnsi="Book Antiqua" w:cs="Times New Roman"/>
          <w:sz w:val="24"/>
          <w:szCs w:val="24"/>
        </w:rPr>
        <w:t xml:space="preserve"> </w:t>
      </w:r>
      <w:r w:rsidR="00963DD8" w:rsidRPr="0048349D">
        <w:rPr>
          <w:rFonts w:ascii="Book Antiqua" w:eastAsia="TimesNewRoman" w:hAnsi="Book Antiqua" w:cs="Times New Roman"/>
          <w:sz w:val="24"/>
          <w:szCs w:val="24"/>
        </w:rPr>
        <w:t xml:space="preserve">the </w:t>
      </w:r>
      <w:r w:rsidR="00CA2CBA" w:rsidRPr="0048349D">
        <w:rPr>
          <w:rFonts w:ascii="Book Antiqua" w:eastAsia="TimesNewRoman" w:hAnsi="Book Antiqua" w:cs="Times New Roman"/>
          <w:sz w:val="24"/>
          <w:szCs w:val="24"/>
        </w:rPr>
        <w:t xml:space="preserve">study populations included </w:t>
      </w:r>
      <w:r w:rsidRPr="0048349D">
        <w:rPr>
          <w:rFonts w:ascii="Book Antiqua" w:eastAsia="TimesNewRoman" w:hAnsi="Book Antiqua" w:cs="Times New Roman"/>
          <w:sz w:val="24"/>
          <w:szCs w:val="24"/>
        </w:rPr>
        <w:t>patients with other types of hepatic</w:t>
      </w:r>
      <w:r w:rsidR="00BE5366">
        <w:rPr>
          <w:rFonts w:ascii="Book Antiqua" w:eastAsia="TimesNewRoman" w:hAnsi="Book Antiqua" w:cs="Times New Roman"/>
          <w:sz w:val="24"/>
          <w:szCs w:val="24"/>
        </w:rPr>
        <w:t xml:space="preserve"> malignancies</w:t>
      </w:r>
      <w:r w:rsidR="00E757A5" w:rsidRPr="0048349D">
        <w:rPr>
          <w:rFonts w:ascii="Book Antiqua" w:eastAsia="TimesNewRoman" w:hAnsi="Book Antiqua" w:cs="Times New Roman"/>
          <w:sz w:val="24"/>
          <w:szCs w:val="24"/>
          <w:vertAlign w:val="superscript"/>
        </w:rPr>
        <w:t>[132-143]</w:t>
      </w:r>
      <w:r w:rsidR="00F42EF6">
        <w:rPr>
          <w:rFonts w:ascii="Book Antiqua" w:eastAsia="TimesNewRoman" w:hAnsi="Book Antiqua" w:cs="Times New Roman"/>
          <w:sz w:val="24"/>
          <w:szCs w:val="24"/>
        </w:rPr>
        <w:t xml:space="preserve"> (</w:t>
      </w:r>
      <w:r w:rsidR="003E0AC5" w:rsidRPr="003E0AC5">
        <w:rPr>
          <w:rFonts w:ascii="Book Antiqua" w:eastAsia="TimesNewRoman" w:hAnsi="Book Antiqua" w:cs="Times New Roman"/>
          <w:caps/>
          <w:sz w:val="24"/>
          <w:szCs w:val="24"/>
        </w:rPr>
        <w:t>s</w:t>
      </w:r>
      <w:r w:rsidR="003E0AC5" w:rsidRPr="003E0AC5">
        <w:rPr>
          <w:rFonts w:ascii="Book Antiqua" w:eastAsia="TimesNewRoman" w:hAnsi="Book Antiqua" w:cs="Times New Roman"/>
          <w:sz w:val="24"/>
          <w:szCs w:val="24"/>
        </w:rPr>
        <w:t xml:space="preserve">upplementary </w:t>
      </w:r>
      <w:r w:rsidR="003E0AC5" w:rsidRPr="003E0AC5">
        <w:rPr>
          <w:rFonts w:ascii="Book Antiqua" w:eastAsia="TimesNewRoman" w:hAnsi="Book Antiqua" w:cs="Times New Roman" w:hint="eastAsia"/>
          <w:sz w:val="24"/>
          <w:szCs w:val="24"/>
        </w:rPr>
        <w:t>Figure</w:t>
      </w:r>
      <w:r w:rsidR="00BE5366" w:rsidRPr="0048349D">
        <w:rPr>
          <w:rFonts w:ascii="Book Antiqua" w:eastAsia="TimesNewRoman" w:hAnsi="Book Antiqua" w:cs="Times New Roman"/>
          <w:sz w:val="24"/>
          <w:szCs w:val="24"/>
        </w:rPr>
        <w:t xml:space="preserve"> 1)</w:t>
      </w:r>
      <w:r w:rsidR="00E757A5" w:rsidRPr="0048349D">
        <w:rPr>
          <w:rFonts w:ascii="Book Antiqua" w:eastAsia="TimesNewRoman" w:hAnsi="Book Antiqua" w:cs="Times New Roman"/>
          <w:sz w:val="24"/>
          <w:szCs w:val="24"/>
        </w:rPr>
        <w:t xml:space="preserve">. </w:t>
      </w:r>
      <w:r w:rsidR="004F5743" w:rsidRPr="0048349D">
        <w:rPr>
          <w:rFonts w:ascii="Book Antiqua" w:eastAsia="TimesNewRoman" w:hAnsi="Book Antiqua" w:cs="Times New Roman"/>
          <w:sz w:val="24"/>
          <w:szCs w:val="24"/>
        </w:rPr>
        <w:t>A</w:t>
      </w:r>
      <w:r w:rsidRPr="0048349D">
        <w:rPr>
          <w:rFonts w:ascii="Book Antiqua" w:eastAsia="TimesNewRoman" w:hAnsi="Book Antiqua" w:cs="Times New Roman"/>
          <w:sz w:val="24"/>
          <w:szCs w:val="24"/>
        </w:rPr>
        <w:t xml:space="preserve">nalysis of the resection </w:t>
      </w:r>
      <w:r w:rsidRPr="0048349D">
        <w:rPr>
          <w:rFonts w:ascii="Book Antiqua" w:eastAsia="TimesNewRoman" w:hAnsi="Book Antiqua" w:cs="Times New Roman"/>
          <w:sz w:val="24"/>
          <w:szCs w:val="24"/>
        </w:rPr>
        <w:lastRenderedPageBreak/>
        <w:t>outcomes of the included studies were grouped according to</w:t>
      </w:r>
      <w:r w:rsidR="00F42EF6">
        <w:rPr>
          <w:rFonts w:ascii="Book Antiqua" w:eastAsia="TimesNewRoman" w:hAnsi="Book Antiqua" w:cs="Times New Roman"/>
          <w:sz w:val="24"/>
          <w:szCs w:val="24"/>
        </w:rPr>
        <w:t xml:space="preserve"> (</w:t>
      </w:r>
      <w:r w:rsidR="00BE5366">
        <w:rPr>
          <w:rFonts w:ascii="Book Antiqua" w:hAnsi="Book Antiqua" w:cs="Times New Roman" w:hint="eastAsia"/>
          <w:sz w:val="24"/>
          <w:szCs w:val="24"/>
        </w:rPr>
        <w:t>1</w:t>
      </w:r>
      <w:r w:rsidRPr="0048349D">
        <w:rPr>
          <w:rFonts w:ascii="Book Antiqua" w:eastAsia="TimesNewRoman" w:hAnsi="Book Antiqua" w:cs="Times New Roman"/>
          <w:sz w:val="24"/>
          <w:szCs w:val="24"/>
        </w:rPr>
        <w:t>) BCLC</w:t>
      </w:r>
      <w:r w:rsidR="00963DD8" w:rsidRPr="0048349D">
        <w:rPr>
          <w:rFonts w:ascii="Book Antiqua" w:eastAsia="TimesNewRoman" w:hAnsi="Book Antiqua" w:cs="Times New Roman"/>
          <w:sz w:val="24"/>
          <w:szCs w:val="24"/>
        </w:rPr>
        <w:t xml:space="preserve"> stage </w:t>
      </w:r>
      <w:r w:rsidRPr="0048349D">
        <w:rPr>
          <w:rFonts w:ascii="Book Antiqua" w:eastAsia="TimesNewRoman" w:hAnsi="Book Antiqua" w:cs="Times New Roman"/>
          <w:sz w:val="24"/>
          <w:szCs w:val="24"/>
        </w:rPr>
        <w:t>B or C HCC</w:t>
      </w:r>
      <w:r w:rsidR="00BE5366">
        <w:rPr>
          <w:rFonts w:ascii="Book Antiqua" w:hAnsi="Book Antiqua" w:cs="Times New Roman" w:hint="eastAsia"/>
          <w:sz w:val="24"/>
          <w:szCs w:val="24"/>
        </w:rPr>
        <w:t>;</w:t>
      </w:r>
      <w:r w:rsidR="00F42EF6">
        <w:rPr>
          <w:rFonts w:ascii="Book Antiqua" w:eastAsia="TimesNewRoman" w:hAnsi="Book Antiqua" w:cs="Times New Roman"/>
          <w:sz w:val="24"/>
          <w:szCs w:val="24"/>
        </w:rPr>
        <w:t xml:space="preserve"> (</w:t>
      </w:r>
      <w:r w:rsidR="00BE5366">
        <w:rPr>
          <w:rFonts w:ascii="Book Antiqua" w:hAnsi="Book Antiqua" w:cs="Times New Roman" w:hint="eastAsia"/>
          <w:sz w:val="24"/>
          <w:szCs w:val="24"/>
        </w:rPr>
        <w:t>2</w:t>
      </w:r>
      <w:r w:rsidRPr="0048349D">
        <w:rPr>
          <w:rFonts w:ascii="Book Antiqua" w:eastAsia="TimesNewRoman" w:hAnsi="Book Antiqua" w:cs="Times New Roman"/>
          <w:sz w:val="24"/>
          <w:szCs w:val="24"/>
        </w:rPr>
        <w:t>) Size of HCC</w:t>
      </w:r>
      <w:r w:rsidR="00BE5366">
        <w:rPr>
          <w:rFonts w:ascii="Book Antiqua" w:hAnsi="Book Antiqua" w:cs="Times New Roman" w:hint="eastAsia"/>
          <w:sz w:val="24"/>
          <w:szCs w:val="24"/>
        </w:rPr>
        <w:t>;</w:t>
      </w:r>
      <w:r w:rsidRPr="0048349D">
        <w:rPr>
          <w:rFonts w:ascii="Book Antiqua" w:eastAsia="TimesNewRoman" w:hAnsi="Book Antiqua" w:cs="Times New Roman"/>
          <w:sz w:val="24"/>
          <w:szCs w:val="24"/>
        </w:rPr>
        <w:t xml:space="preserve"> and</w:t>
      </w:r>
      <w:r w:rsidR="00F42EF6">
        <w:rPr>
          <w:rFonts w:ascii="Book Antiqua" w:eastAsia="TimesNewRoman" w:hAnsi="Book Antiqua" w:cs="Times New Roman"/>
          <w:sz w:val="24"/>
          <w:szCs w:val="24"/>
        </w:rPr>
        <w:t xml:space="preserve"> (</w:t>
      </w:r>
      <w:r w:rsidR="00BE5366">
        <w:rPr>
          <w:rFonts w:ascii="Book Antiqua" w:hAnsi="Book Antiqua" w:cs="Times New Roman" w:hint="eastAsia"/>
          <w:sz w:val="24"/>
          <w:szCs w:val="24"/>
        </w:rPr>
        <w:t>3</w:t>
      </w:r>
      <w:r w:rsidRPr="0048349D">
        <w:rPr>
          <w:rFonts w:ascii="Book Antiqua" w:eastAsia="TimesNewRoman" w:hAnsi="Book Antiqua" w:cs="Times New Roman"/>
          <w:sz w:val="24"/>
          <w:szCs w:val="24"/>
        </w:rPr>
        <w:t>) multifocal tumors.</w:t>
      </w:r>
    </w:p>
    <w:p w14:paraId="07237702" w14:textId="77777777" w:rsidR="00AC1BC9" w:rsidRPr="00BE5366" w:rsidRDefault="00AC1BC9" w:rsidP="00A67269">
      <w:pPr>
        <w:autoSpaceDE w:val="0"/>
        <w:autoSpaceDN w:val="0"/>
        <w:adjustRightInd w:val="0"/>
        <w:snapToGrid w:val="0"/>
        <w:spacing w:after="0" w:line="360" w:lineRule="auto"/>
        <w:jc w:val="both"/>
        <w:rPr>
          <w:rFonts w:ascii="Book Antiqua" w:hAnsi="Book Antiqua" w:cs="Times New Roman"/>
          <w:b/>
          <w:i/>
          <w:iCs/>
          <w:sz w:val="24"/>
          <w:szCs w:val="24"/>
        </w:rPr>
      </w:pPr>
    </w:p>
    <w:p w14:paraId="76992E16" w14:textId="3A4C7AA7" w:rsidR="00B66D49" w:rsidRPr="00BE5366" w:rsidRDefault="00E757A5" w:rsidP="00A6726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t xml:space="preserve">BCLC </w:t>
      </w:r>
      <w:r w:rsidR="00DB20A9" w:rsidRPr="00BE5366">
        <w:rPr>
          <w:rFonts w:ascii="Book Antiqua" w:hAnsi="Book Antiqua" w:cs="Times New Roman"/>
          <w:b/>
          <w:i/>
          <w:iCs/>
          <w:sz w:val="24"/>
          <w:szCs w:val="24"/>
        </w:rPr>
        <w:t xml:space="preserve">Stage </w:t>
      </w:r>
      <w:r w:rsidRPr="00BE5366">
        <w:rPr>
          <w:rFonts w:ascii="Book Antiqua" w:hAnsi="Book Antiqua" w:cs="Times New Roman"/>
          <w:b/>
          <w:i/>
          <w:iCs/>
          <w:sz w:val="24"/>
          <w:szCs w:val="24"/>
        </w:rPr>
        <w:t>B or C HCC</w:t>
      </w:r>
    </w:p>
    <w:p w14:paraId="6115A056" w14:textId="3F77EA13" w:rsidR="00B66D49"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Studies which classified HCC according to BCLC</w:t>
      </w:r>
      <w:r w:rsidR="00E27662" w:rsidRPr="0048349D">
        <w:rPr>
          <w:rFonts w:ascii="Book Antiqua" w:eastAsia="TimesNewRoman" w:hAnsi="Book Antiqua" w:cs="Times New Roman"/>
          <w:sz w:val="24"/>
          <w:szCs w:val="24"/>
        </w:rPr>
        <w:t xml:space="preserve"> </w:t>
      </w:r>
      <w:r w:rsidR="00036F80" w:rsidRPr="0048349D">
        <w:rPr>
          <w:rFonts w:ascii="Book Antiqua" w:eastAsia="TimesNewRoman" w:hAnsi="Book Antiqua" w:cs="Times New Roman"/>
          <w:sz w:val="24"/>
          <w:szCs w:val="24"/>
        </w:rPr>
        <w:t>Staging System</w:t>
      </w:r>
      <w:r w:rsidRPr="0048349D">
        <w:rPr>
          <w:rFonts w:ascii="Book Antiqua" w:eastAsia="TimesNewRoman" w:hAnsi="Book Antiqua" w:cs="Times New Roman"/>
          <w:sz w:val="24"/>
          <w:szCs w:val="24"/>
          <w:vertAlign w:val="superscript"/>
        </w:rPr>
        <w:t>[4-7]</w:t>
      </w:r>
      <w:r w:rsidRPr="0048349D">
        <w:rPr>
          <w:rFonts w:ascii="Book Antiqua" w:eastAsia="TimesNewRoman" w:hAnsi="Book Antiqua" w:cs="Times New Roman"/>
          <w:sz w:val="24"/>
          <w:szCs w:val="24"/>
        </w:rPr>
        <w:t xml:space="preserve"> </w:t>
      </w:r>
      <w:r w:rsidR="00036F80" w:rsidRPr="0048349D">
        <w:rPr>
          <w:rFonts w:ascii="Book Antiqua" w:eastAsia="TimesNewRoman" w:hAnsi="Book Antiqua" w:cs="Times New Roman"/>
          <w:sz w:val="24"/>
          <w:szCs w:val="24"/>
        </w:rPr>
        <w:t>utilized the following common definitions: Stage B – s</w:t>
      </w:r>
      <w:r w:rsidRPr="0048349D">
        <w:rPr>
          <w:rFonts w:ascii="Book Antiqua" w:eastAsia="TimesNewRoman" w:hAnsi="Book Antiqua" w:cs="Times New Roman"/>
          <w:sz w:val="24"/>
          <w:szCs w:val="24"/>
        </w:rPr>
        <w:t>ingle tumor more than 5 cm in diameter; 2 to 3 tumors of which at least one</w:t>
      </w:r>
      <w:r w:rsidR="00036F8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is more than 3 cm in diameter; </w:t>
      </w:r>
      <w:r w:rsidR="00036F80" w:rsidRPr="0048349D">
        <w:rPr>
          <w:rFonts w:ascii="Book Antiqua" w:eastAsia="TimesNewRoman" w:hAnsi="Book Antiqua" w:cs="Times New Roman"/>
          <w:sz w:val="24"/>
          <w:szCs w:val="24"/>
        </w:rPr>
        <w:t xml:space="preserve">or </w:t>
      </w:r>
      <w:r w:rsidRPr="0048349D">
        <w:rPr>
          <w:rFonts w:ascii="Book Antiqua" w:eastAsia="TimesNewRoman" w:hAnsi="Book Antiqua" w:cs="Times New Roman"/>
          <w:sz w:val="24"/>
          <w:szCs w:val="24"/>
        </w:rPr>
        <w:t>more than</w:t>
      </w:r>
      <w:r w:rsidR="00036F80" w:rsidRPr="0048349D">
        <w:rPr>
          <w:rFonts w:ascii="Book Antiqua" w:eastAsia="TimesNewRoman" w:hAnsi="Book Antiqua" w:cs="Times New Roman"/>
          <w:sz w:val="24"/>
          <w:szCs w:val="24"/>
        </w:rPr>
        <w:t xml:space="preserve"> 3 tumors of any diameter; Stage C – a</w:t>
      </w:r>
      <w:r w:rsidRPr="0048349D">
        <w:rPr>
          <w:rFonts w:ascii="Book Antiqua" w:eastAsia="TimesNewRoman" w:hAnsi="Book Antiqua" w:cs="Times New Roman"/>
          <w:sz w:val="24"/>
          <w:szCs w:val="24"/>
        </w:rPr>
        <w:t>ny</w:t>
      </w:r>
      <w:r w:rsidR="00036F8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tumor with radiologically evident and histologicall</w:t>
      </w:r>
      <w:r w:rsidR="00E27662" w:rsidRPr="0048349D">
        <w:rPr>
          <w:rFonts w:ascii="Book Antiqua" w:eastAsia="TimesNewRoman" w:hAnsi="Book Antiqua" w:cs="Times New Roman"/>
          <w:sz w:val="24"/>
          <w:szCs w:val="24"/>
        </w:rPr>
        <w:t xml:space="preserve">y proven </w:t>
      </w:r>
      <w:r w:rsidR="00CF47A0" w:rsidRPr="0048349D">
        <w:rPr>
          <w:rFonts w:ascii="Book Antiqua" w:eastAsia="TimesNewRoman" w:hAnsi="Book Antiqua" w:cs="Times New Roman"/>
          <w:sz w:val="24"/>
          <w:szCs w:val="24"/>
        </w:rPr>
        <w:t>macrovascular</w:t>
      </w:r>
      <w:r w:rsidR="00036F80" w:rsidRPr="0048349D">
        <w:rPr>
          <w:rFonts w:ascii="Book Antiqua" w:eastAsia="TimesNewRoman" w:hAnsi="Book Antiqua" w:cs="Times New Roman"/>
          <w:sz w:val="24"/>
          <w:szCs w:val="24"/>
        </w:rPr>
        <w:t xml:space="preserve"> </w:t>
      </w:r>
      <w:r w:rsidR="00E27662" w:rsidRPr="0048349D">
        <w:rPr>
          <w:rFonts w:ascii="Book Antiqua" w:eastAsia="TimesNewRoman" w:hAnsi="Book Antiqua" w:cs="Times New Roman"/>
          <w:sz w:val="24"/>
          <w:szCs w:val="24"/>
        </w:rPr>
        <w:t>invasion</w:t>
      </w:r>
      <w:r w:rsidR="00DB20A9" w:rsidRPr="0048349D">
        <w:rPr>
          <w:rFonts w:ascii="Book Antiqua" w:eastAsia="TimesNewRoman" w:hAnsi="Book Antiqua" w:cs="Times New Roman"/>
          <w:sz w:val="24"/>
          <w:szCs w:val="24"/>
        </w:rPr>
        <w:t>, N1 disease or M1 disease</w:t>
      </w:r>
      <w:r w:rsidR="00E27662" w:rsidRPr="0048349D">
        <w:rPr>
          <w:rFonts w:ascii="Book Antiqua" w:eastAsia="TimesNewRoman" w:hAnsi="Book Antiqua" w:cs="Times New Roman"/>
          <w:sz w:val="24"/>
          <w:szCs w:val="24"/>
        </w:rPr>
        <w:t>.</w:t>
      </w:r>
    </w:p>
    <w:p w14:paraId="4B16F967" w14:textId="3520C67E"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The baseline characteristics of </w:t>
      </w:r>
      <w:r w:rsidR="00E757A5" w:rsidRPr="0048349D">
        <w:rPr>
          <w:rFonts w:ascii="Book Antiqua" w:eastAsia="TimesNewRoman" w:hAnsi="Book Antiqua" w:cs="Times New Roman"/>
          <w:sz w:val="24"/>
          <w:szCs w:val="24"/>
        </w:rPr>
        <w:t xml:space="preserve">the </w:t>
      </w:r>
      <w:r w:rsidRPr="0048349D">
        <w:rPr>
          <w:rFonts w:ascii="Book Antiqua" w:eastAsia="TimesNewRoman" w:hAnsi="Book Antiqua" w:cs="Times New Roman"/>
          <w:sz w:val="24"/>
          <w:szCs w:val="24"/>
        </w:rPr>
        <w:t xml:space="preserve">patients </w:t>
      </w:r>
      <w:r w:rsidR="00E757A5" w:rsidRPr="0048349D">
        <w:rPr>
          <w:rFonts w:ascii="Book Antiqua" w:eastAsia="TimesNewRoman" w:hAnsi="Book Antiqua" w:cs="Times New Roman"/>
          <w:sz w:val="24"/>
          <w:szCs w:val="24"/>
        </w:rPr>
        <w:t xml:space="preserve">are </w:t>
      </w:r>
      <w:r w:rsidRPr="0048349D">
        <w:rPr>
          <w:rFonts w:ascii="Book Antiqua" w:eastAsia="TimesNewRoman" w:hAnsi="Book Antiqua" w:cs="Times New Roman"/>
          <w:sz w:val="24"/>
          <w:szCs w:val="24"/>
        </w:rPr>
        <w:t xml:space="preserve">presented in Table 1. </w:t>
      </w:r>
      <w:r w:rsidR="006E5489" w:rsidRPr="0048349D">
        <w:rPr>
          <w:rFonts w:ascii="Book Antiqua" w:eastAsia="TimesNewRoman" w:hAnsi="Book Antiqua" w:cs="Times New Roman"/>
          <w:sz w:val="24"/>
          <w:szCs w:val="24"/>
        </w:rPr>
        <w:t xml:space="preserve">There are 6103 BCLC </w:t>
      </w:r>
      <w:r w:rsidR="008E434A" w:rsidRPr="0048349D">
        <w:rPr>
          <w:rFonts w:ascii="Book Antiqua" w:eastAsia="TimesNewRoman" w:hAnsi="Book Antiqua" w:cs="Times New Roman"/>
          <w:sz w:val="24"/>
          <w:szCs w:val="24"/>
        </w:rPr>
        <w:t xml:space="preserve">stage </w:t>
      </w:r>
      <w:r w:rsidR="006E5489" w:rsidRPr="0048349D">
        <w:rPr>
          <w:rFonts w:ascii="Book Antiqua" w:eastAsia="TimesNewRoman" w:hAnsi="Book Antiqua" w:cs="Times New Roman"/>
          <w:sz w:val="24"/>
          <w:szCs w:val="24"/>
        </w:rPr>
        <w:t xml:space="preserve">B </w:t>
      </w:r>
      <w:r w:rsidRPr="0048349D">
        <w:rPr>
          <w:rFonts w:ascii="Book Antiqua" w:eastAsia="TimesNewRoman" w:hAnsi="Book Antiqua" w:cs="Times New Roman"/>
          <w:sz w:val="24"/>
          <w:szCs w:val="24"/>
        </w:rPr>
        <w:t xml:space="preserve">cases in 19 studies and 3449 BCLC </w:t>
      </w:r>
      <w:r w:rsidR="008E434A" w:rsidRPr="0048349D">
        <w:rPr>
          <w:rFonts w:ascii="Book Antiqua" w:eastAsia="TimesNewRoman" w:hAnsi="Book Antiqua" w:cs="Times New Roman"/>
          <w:sz w:val="24"/>
          <w:szCs w:val="24"/>
        </w:rPr>
        <w:t xml:space="preserve">stage </w:t>
      </w:r>
      <w:r w:rsidRPr="0048349D">
        <w:rPr>
          <w:rFonts w:ascii="Book Antiqua" w:eastAsia="TimesNewRoman" w:hAnsi="Book Antiqua" w:cs="Times New Roman"/>
          <w:sz w:val="24"/>
          <w:szCs w:val="24"/>
        </w:rPr>
        <w:t>C cases in 32 stu</w:t>
      </w:r>
      <w:r w:rsidR="008E434A" w:rsidRPr="0048349D">
        <w:rPr>
          <w:rFonts w:ascii="Book Antiqua" w:eastAsia="TimesNewRoman" w:hAnsi="Book Antiqua" w:cs="Times New Roman"/>
          <w:sz w:val="24"/>
          <w:szCs w:val="24"/>
        </w:rPr>
        <w:t xml:space="preserve">dies. The clinical outcomes are </w:t>
      </w:r>
      <w:r w:rsidRPr="0048349D">
        <w:rPr>
          <w:rFonts w:ascii="Book Antiqua" w:eastAsia="TimesNewRoman" w:hAnsi="Book Antiqua" w:cs="Times New Roman"/>
          <w:sz w:val="24"/>
          <w:szCs w:val="24"/>
        </w:rPr>
        <w:t>summarized in Table 2. The study recruitment periods extended from 1982 to 2011.</w:t>
      </w:r>
      <w:r w:rsidR="008E434A" w:rsidRPr="0048349D">
        <w:rPr>
          <w:rFonts w:ascii="Book Antiqua" w:eastAsia="TimesNewRoman" w:hAnsi="Book Antiqua" w:cs="Times New Roman"/>
          <w:sz w:val="24"/>
          <w:szCs w:val="24"/>
        </w:rPr>
        <w:t xml:space="preserve"> Figure</w:t>
      </w:r>
      <w:r w:rsidR="000C5D98">
        <w:rPr>
          <w:rFonts w:ascii="Book Antiqua" w:hAnsi="Book Antiqua" w:cs="Times New Roman" w:hint="eastAsia"/>
          <w:sz w:val="24"/>
          <w:szCs w:val="24"/>
        </w:rPr>
        <w:t xml:space="preserve"> </w:t>
      </w:r>
      <w:r w:rsidR="008E434A" w:rsidRPr="0048349D">
        <w:rPr>
          <w:rFonts w:ascii="Book Antiqua" w:eastAsia="TimesNewRoman" w:hAnsi="Book Antiqua" w:cs="Times New Roman"/>
          <w:sz w:val="24"/>
          <w:szCs w:val="24"/>
        </w:rPr>
        <w:t>1</w:t>
      </w:r>
      <w:r w:rsidR="000C5D98" w:rsidRPr="000C5D98">
        <w:rPr>
          <w:rFonts w:ascii="Book Antiqua" w:eastAsia="TimesNewRoman" w:hAnsi="Book Antiqua" w:cs="Times New Roman"/>
          <w:caps/>
          <w:sz w:val="24"/>
          <w:szCs w:val="24"/>
        </w:rPr>
        <w:t>a</w:t>
      </w:r>
      <w:r w:rsidR="008E434A" w:rsidRPr="0048349D">
        <w:rPr>
          <w:rFonts w:ascii="Book Antiqua" w:eastAsia="TimesNewRoman" w:hAnsi="Book Antiqua" w:cs="Times New Roman"/>
          <w:sz w:val="24"/>
          <w:szCs w:val="24"/>
        </w:rPr>
        <w:t>-</w:t>
      </w:r>
      <w:r w:rsidRPr="000C5D98">
        <w:rPr>
          <w:rFonts w:ascii="Book Antiqua" w:eastAsia="TimesNewRoman" w:hAnsi="Book Antiqua" w:cs="Times New Roman"/>
          <w:caps/>
          <w:sz w:val="24"/>
          <w:szCs w:val="24"/>
        </w:rPr>
        <w:t>c</w:t>
      </w:r>
      <w:r w:rsidR="000C5D98">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are bubble plots showing OS and DFS</w:t>
      </w:r>
      <w:r w:rsidR="00E757A5" w:rsidRPr="0048349D">
        <w:rPr>
          <w:rFonts w:ascii="Book Antiqua" w:eastAsia="TimesNewRoman" w:hAnsi="Book Antiqua" w:cs="Times New Roman"/>
          <w:sz w:val="24"/>
          <w:szCs w:val="24"/>
        </w:rPr>
        <w:t xml:space="preserve">, with </w:t>
      </w:r>
      <w:r w:rsidRPr="0048349D">
        <w:rPr>
          <w:rFonts w:ascii="Book Antiqua" w:eastAsia="TimesNewRoman" w:hAnsi="Book Antiqua" w:cs="Times New Roman"/>
          <w:sz w:val="24"/>
          <w:szCs w:val="24"/>
        </w:rPr>
        <w:t>bubble size indic</w:t>
      </w:r>
      <w:r w:rsidR="008E434A" w:rsidRPr="0048349D">
        <w:rPr>
          <w:rFonts w:ascii="Book Antiqua" w:eastAsia="TimesNewRoman" w:hAnsi="Book Antiqua" w:cs="Times New Roman"/>
          <w:sz w:val="24"/>
          <w:szCs w:val="24"/>
        </w:rPr>
        <w:t xml:space="preserve">ating relative sample size. The </w:t>
      </w:r>
      <w:r w:rsidRPr="0048349D">
        <w:rPr>
          <w:rFonts w:ascii="Book Antiqua" w:eastAsia="TimesNewRoman" w:hAnsi="Book Antiqua" w:cs="Times New Roman"/>
          <w:sz w:val="24"/>
          <w:szCs w:val="24"/>
        </w:rPr>
        <w:t>media</w:t>
      </w:r>
      <w:r w:rsidR="00E757A5" w:rsidRPr="0048349D">
        <w:rPr>
          <w:rFonts w:ascii="Book Antiqua" w:eastAsia="TimesNewRoman" w:hAnsi="Book Antiqua" w:cs="Times New Roman"/>
          <w:sz w:val="24"/>
          <w:szCs w:val="24"/>
        </w:rPr>
        <w:t xml:space="preserve">n 5-year OS of BCLC </w:t>
      </w:r>
      <w:r w:rsidR="008E434A" w:rsidRPr="0048349D">
        <w:rPr>
          <w:rFonts w:ascii="Book Antiqua" w:eastAsia="TimesNewRoman" w:hAnsi="Book Antiqua" w:cs="Times New Roman"/>
          <w:sz w:val="24"/>
          <w:szCs w:val="24"/>
        </w:rPr>
        <w:t xml:space="preserve">stage </w:t>
      </w:r>
      <w:r w:rsidR="00E757A5" w:rsidRPr="0048349D">
        <w:rPr>
          <w:rFonts w:ascii="Book Antiqua" w:eastAsia="TimesNewRoman" w:hAnsi="Book Antiqua" w:cs="Times New Roman"/>
          <w:sz w:val="24"/>
          <w:szCs w:val="24"/>
        </w:rPr>
        <w:t>B was 38.7%</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range 10.0</w:t>
      </w:r>
      <w:r w:rsidR="00DA2456">
        <w:rPr>
          <w:rFonts w:ascii="Book Antiqua" w:hAnsi="Book Antiqua" w:cs="Times New Roman" w:hint="eastAsia"/>
          <w:sz w:val="24"/>
          <w:szCs w:val="24"/>
        </w:rPr>
        <w:t>-</w:t>
      </w:r>
      <w:r w:rsidRPr="0048349D">
        <w:rPr>
          <w:rFonts w:ascii="Book Antiqua" w:eastAsia="TimesNewRoman" w:hAnsi="Book Antiqua" w:cs="Times New Roman"/>
          <w:sz w:val="24"/>
          <w:szCs w:val="24"/>
        </w:rPr>
        <w:t>57.0)</w:t>
      </w:r>
      <w:r w:rsidR="008E434A" w:rsidRPr="0048349D">
        <w:rPr>
          <w:rFonts w:ascii="Book Antiqua" w:eastAsia="TimesNewRoman" w:hAnsi="Book Antiqua" w:cs="Times New Roman"/>
          <w:sz w:val="24"/>
          <w:szCs w:val="24"/>
        </w:rPr>
        <w:t xml:space="preserve">; while the median 5-year OS of </w:t>
      </w:r>
      <w:r w:rsidRPr="0048349D">
        <w:rPr>
          <w:rFonts w:ascii="Book Antiqua" w:eastAsia="TimesNewRoman" w:hAnsi="Book Antiqua" w:cs="Times New Roman"/>
          <w:sz w:val="24"/>
          <w:szCs w:val="24"/>
        </w:rPr>
        <w:t xml:space="preserve">BCLC </w:t>
      </w:r>
      <w:r w:rsidR="008E434A" w:rsidRPr="0048349D">
        <w:rPr>
          <w:rFonts w:ascii="Book Antiqua" w:eastAsia="TimesNewRoman" w:hAnsi="Book Antiqua" w:cs="Times New Roman"/>
          <w:sz w:val="24"/>
          <w:szCs w:val="24"/>
        </w:rPr>
        <w:t xml:space="preserve">stage </w:t>
      </w:r>
      <w:r w:rsidRPr="0048349D">
        <w:rPr>
          <w:rFonts w:ascii="Book Antiqua" w:eastAsia="TimesNewRoman" w:hAnsi="Book Antiqua" w:cs="Times New Roman"/>
          <w:sz w:val="24"/>
          <w:szCs w:val="24"/>
        </w:rPr>
        <w:t>C was 20.0%</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range 0.0 –</w:t>
      </w:r>
      <w:r w:rsidR="00E757A5"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42.0). The </w:t>
      </w:r>
      <w:r w:rsidR="008E434A" w:rsidRPr="0048349D">
        <w:rPr>
          <w:rFonts w:ascii="Book Antiqua" w:eastAsia="TimesNewRoman" w:hAnsi="Book Antiqua" w:cs="Times New Roman"/>
          <w:sz w:val="24"/>
          <w:szCs w:val="24"/>
        </w:rPr>
        <w:t xml:space="preserve">collective </w:t>
      </w:r>
      <w:r w:rsidRPr="0048349D">
        <w:rPr>
          <w:rFonts w:ascii="Book Antiqua" w:eastAsia="TimesNewRoman" w:hAnsi="Book Antiqua" w:cs="Times New Roman"/>
          <w:sz w:val="24"/>
          <w:szCs w:val="24"/>
        </w:rPr>
        <w:t>median 5-y</w:t>
      </w:r>
      <w:r w:rsidR="008E434A" w:rsidRPr="0048349D">
        <w:rPr>
          <w:rFonts w:ascii="Book Antiqua" w:eastAsia="TimesNewRoman" w:hAnsi="Book Antiqua" w:cs="Times New Roman"/>
          <w:sz w:val="24"/>
          <w:szCs w:val="24"/>
        </w:rPr>
        <w:t>ear OS of both stages was 27.9%</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0.0-57.0).</w:t>
      </w:r>
    </w:p>
    <w:p w14:paraId="4B6ACC91" w14:textId="77777777" w:rsidR="00E757A5" w:rsidRPr="0048349D" w:rsidRDefault="00E757A5" w:rsidP="00A67269">
      <w:pPr>
        <w:autoSpaceDE w:val="0"/>
        <w:autoSpaceDN w:val="0"/>
        <w:adjustRightInd w:val="0"/>
        <w:snapToGrid w:val="0"/>
        <w:spacing w:after="0" w:line="360" w:lineRule="auto"/>
        <w:jc w:val="both"/>
        <w:rPr>
          <w:rFonts w:ascii="Book Antiqua" w:hAnsi="Book Antiqua" w:cs="Times New Roman"/>
          <w:i/>
          <w:iCs/>
          <w:sz w:val="24"/>
          <w:szCs w:val="24"/>
        </w:rPr>
      </w:pPr>
    </w:p>
    <w:p w14:paraId="5B36C2F2" w14:textId="57EB4E99" w:rsidR="00B673EF" w:rsidRPr="00BE5366" w:rsidRDefault="00B673EF" w:rsidP="00A6726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t>Size of HCC</w:t>
      </w:r>
    </w:p>
    <w:p w14:paraId="2FFD62C5" w14:textId="456BA02C" w:rsidR="00641F57" w:rsidRPr="00DA2456" w:rsidRDefault="00B673EF" w:rsidP="00A67269">
      <w:pPr>
        <w:autoSpaceDE w:val="0"/>
        <w:autoSpaceDN w:val="0"/>
        <w:adjustRightInd w:val="0"/>
        <w:snapToGrid w:val="0"/>
        <w:spacing w:after="0" w:line="360" w:lineRule="auto"/>
        <w:jc w:val="both"/>
        <w:rPr>
          <w:rFonts w:ascii="Book Antiqua" w:hAnsi="Book Antiqua" w:cs="Times New Roman"/>
          <w:sz w:val="24"/>
          <w:szCs w:val="24"/>
        </w:rPr>
      </w:pPr>
      <w:r w:rsidRPr="0048349D">
        <w:rPr>
          <w:rFonts w:ascii="Book Antiqua" w:eastAsia="TimesNewRoman" w:hAnsi="Book Antiqua" w:cs="Times New Roman"/>
          <w:sz w:val="24"/>
          <w:szCs w:val="24"/>
        </w:rPr>
        <w:t>HCC analyzed according to size c</w:t>
      </w:r>
      <w:r w:rsidR="00641F57" w:rsidRPr="0048349D">
        <w:rPr>
          <w:rFonts w:ascii="Book Antiqua" w:eastAsia="TimesNewRoman" w:hAnsi="Book Antiqua" w:cs="Times New Roman"/>
          <w:sz w:val="24"/>
          <w:szCs w:val="24"/>
        </w:rPr>
        <w:t>riterion were categorized as:</w:t>
      </w:r>
      <w:r w:rsidRPr="0048349D">
        <w:rPr>
          <w:rFonts w:ascii="Book Antiqua" w:eastAsia="TimesNewRoman" w:hAnsi="Book Antiqua" w:cs="Times New Roman"/>
          <w:sz w:val="24"/>
          <w:szCs w:val="24"/>
        </w:rPr>
        <w:t xml:space="preserve"> Large HCC </w:t>
      </w:r>
      <w:r w:rsidR="00641F5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greater</w:t>
      </w:r>
      <w:r w:rsidR="00641F57" w:rsidRPr="0048349D">
        <w:rPr>
          <w:rFonts w:ascii="Book Antiqua" w:eastAsia="TimesNewRoman" w:hAnsi="Book Antiqua" w:cs="Times New Roman"/>
          <w:sz w:val="24"/>
          <w:szCs w:val="24"/>
        </w:rPr>
        <w:t xml:space="preserve"> than or equal to 10 cm in diameter; </w:t>
      </w:r>
      <w:r w:rsidRPr="0048349D">
        <w:rPr>
          <w:rFonts w:ascii="Book Antiqua" w:eastAsia="TimesNewRoman" w:hAnsi="Book Antiqua" w:cs="Times New Roman"/>
          <w:sz w:val="24"/>
          <w:szCs w:val="24"/>
        </w:rPr>
        <w:t xml:space="preserve">and </w:t>
      </w:r>
      <w:r w:rsidR="00641F57" w:rsidRPr="0048349D">
        <w:rPr>
          <w:rFonts w:ascii="Book Antiqua" w:eastAsia="TimesNewRoman" w:hAnsi="Book Antiqua" w:cs="Times New Roman"/>
          <w:sz w:val="24"/>
          <w:szCs w:val="24"/>
        </w:rPr>
        <w:t xml:space="preserve">Small HCC – </w:t>
      </w:r>
      <w:r w:rsidRPr="0048349D">
        <w:rPr>
          <w:rFonts w:ascii="Book Antiqua" w:eastAsia="TimesNewRoman" w:hAnsi="Book Antiqua" w:cs="Times New Roman"/>
          <w:sz w:val="24"/>
          <w:szCs w:val="24"/>
        </w:rPr>
        <w:t>less than 10 cm in diameter.</w:t>
      </w:r>
    </w:p>
    <w:p w14:paraId="089A9A32" w14:textId="37B5BFD6"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The baseline characteristics </w:t>
      </w:r>
      <w:r w:rsidR="00E757A5" w:rsidRPr="0048349D">
        <w:rPr>
          <w:rFonts w:ascii="Book Antiqua" w:eastAsia="TimesNewRoman" w:hAnsi="Book Antiqua" w:cs="Times New Roman"/>
          <w:sz w:val="24"/>
          <w:szCs w:val="24"/>
        </w:rPr>
        <w:t xml:space="preserve">are presented in Table 3. </w:t>
      </w:r>
      <w:r w:rsidRPr="0048349D">
        <w:rPr>
          <w:rFonts w:ascii="Book Antiqua" w:eastAsia="TimesNewRoman" w:hAnsi="Book Antiqua" w:cs="Times New Roman"/>
          <w:sz w:val="24"/>
          <w:szCs w:val="24"/>
        </w:rPr>
        <w:t>There are 2437 case</w:t>
      </w:r>
      <w:r w:rsidR="00E757A5" w:rsidRPr="0048349D">
        <w:rPr>
          <w:rFonts w:ascii="Book Antiqua" w:eastAsia="TimesNewRoman" w:hAnsi="Book Antiqua" w:cs="Times New Roman"/>
          <w:sz w:val="24"/>
          <w:szCs w:val="24"/>
        </w:rPr>
        <w:t xml:space="preserve">s </w:t>
      </w:r>
      <w:r w:rsidR="00641F57" w:rsidRPr="0048349D">
        <w:rPr>
          <w:rFonts w:ascii="Book Antiqua" w:eastAsia="TimesNewRoman" w:hAnsi="Book Antiqua" w:cs="Times New Roman"/>
          <w:sz w:val="24"/>
          <w:szCs w:val="24"/>
        </w:rPr>
        <w:t xml:space="preserve">of large HCC in 21 studies and </w:t>
      </w:r>
      <w:r w:rsidRPr="0048349D">
        <w:rPr>
          <w:rFonts w:ascii="Book Antiqua" w:eastAsia="TimesNewRoman" w:hAnsi="Book Antiqua" w:cs="Times New Roman"/>
          <w:sz w:val="24"/>
          <w:szCs w:val="24"/>
        </w:rPr>
        <w:t xml:space="preserve">5436 cases of small </w:t>
      </w:r>
      <w:r w:rsidR="00E757A5" w:rsidRPr="0048349D">
        <w:rPr>
          <w:rFonts w:ascii="Book Antiqua" w:eastAsia="TimesNewRoman" w:hAnsi="Book Antiqua" w:cs="Times New Roman"/>
          <w:sz w:val="24"/>
          <w:szCs w:val="24"/>
        </w:rPr>
        <w:t xml:space="preserve">HCC in 14 studies. The clinical </w:t>
      </w:r>
      <w:r w:rsidRPr="0048349D">
        <w:rPr>
          <w:rFonts w:ascii="Book Antiqua" w:eastAsia="TimesNewRoman" w:hAnsi="Book Antiqua" w:cs="Times New Roman"/>
          <w:sz w:val="24"/>
          <w:szCs w:val="24"/>
        </w:rPr>
        <w:t>outcomes</w:t>
      </w:r>
      <w:r w:rsidR="00641F57" w:rsidRPr="0048349D">
        <w:rPr>
          <w:rFonts w:ascii="Book Antiqua" w:eastAsia="TimesNewRoman" w:hAnsi="Book Antiqua" w:cs="Times New Roman"/>
          <w:sz w:val="24"/>
          <w:szCs w:val="24"/>
        </w:rPr>
        <w:t xml:space="preserve"> are summarized in Table 4. The </w:t>
      </w:r>
      <w:r w:rsidRPr="0048349D">
        <w:rPr>
          <w:rFonts w:ascii="Book Antiqua" w:eastAsia="TimesNewRoman" w:hAnsi="Book Antiqua" w:cs="Times New Roman"/>
          <w:sz w:val="24"/>
          <w:szCs w:val="24"/>
        </w:rPr>
        <w:t>study recruit</w:t>
      </w:r>
      <w:r w:rsidR="00E757A5" w:rsidRPr="0048349D">
        <w:rPr>
          <w:rFonts w:ascii="Book Antiqua" w:eastAsia="TimesNewRoman" w:hAnsi="Book Antiqua" w:cs="Times New Roman"/>
          <w:sz w:val="24"/>
          <w:szCs w:val="24"/>
        </w:rPr>
        <w:t xml:space="preserve">ment periods extended from 1964 </w:t>
      </w:r>
      <w:r w:rsidRPr="0048349D">
        <w:rPr>
          <w:rFonts w:ascii="Book Antiqua" w:eastAsia="TimesNewRoman" w:hAnsi="Book Antiqua" w:cs="Times New Roman"/>
          <w:sz w:val="24"/>
          <w:szCs w:val="24"/>
        </w:rPr>
        <w:t>to 2011.</w:t>
      </w:r>
      <w:r w:rsidR="00641F57" w:rsidRPr="0048349D">
        <w:rPr>
          <w:rFonts w:ascii="Book Antiqua" w:eastAsia="TimesNewRoman" w:hAnsi="Book Antiqua" w:cs="Times New Roman"/>
          <w:sz w:val="24"/>
          <w:szCs w:val="24"/>
        </w:rPr>
        <w:t xml:space="preserve"> </w:t>
      </w:r>
      <w:r w:rsidR="003E0AC5" w:rsidRPr="003E0AC5">
        <w:rPr>
          <w:rFonts w:ascii="Book Antiqua" w:eastAsia="TimesNewRoman" w:hAnsi="Book Antiqua" w:cs="Times New Roman"/>
          <w:caps/>
          <w:sz w:val="24"/>
          <w:szCs w:val="24"/>
        </w:rPr>
        <w:t>s</w:t>
      </w:r>
      <w:r w:rsidR="003E0AC5" w:rsidRPr="003E0AC5">
        <w:rPr>
          <w:rFonts w:ascii="Book Antiqua" w:eastAsia="TimesNewRoman" w:hAnsi="Book Antiqua" w:cs="Times New Roman"/>
          <w:sz w:val="24"/>
          <w:szCs w:val="24"/>
        </w:rPr>
        <w:t xml:space="preserve">upplementary </w:t>
      </w:r>
      <w:r w:rsidR="003E0AC5" w:rsidRPr="003E0AC5">
        <w:rPr>
          <w:rFonts w:ascii="Book Antiqua" w:eastAsia="TimesNewRoman" w:hAnsi="Book Antiqua" w:cs="Times New Roman" w:hint="eastAsia"/>
          <w:sz w:val="24"/>
          <w:szCs w:val="24"/>
        </w:rPr>
        <w:t>Figure</w:t>
      </w:r>
      <w:r w:rsidRPr="0048349D">
        <w:rPr>
          <w:rFonts w:ascii="Book Antiqua" w:eastAsia="TimesNewRoman" w:hAnsi="Book Antiqua" w:cs="Times New Roman"/>
          <w:sz w:val="24"/>
          <w:szCs w:val="24"/>
        </w:rPr>
        <w:t xml:space="preserve"> 2</w:t>
      </w:r>
      <w:r w:rsidR="003E0AC5">
        <w:rPr>
          <w:rFonts w:ascii="Book Antiqua" w:hAnsi="Book Antiqua" w:cs="Times New Roman" w:hint="eastAsia"/>
          <w:sz w:val="24"/>
          <w:szCs w:val="24"/>
        </w:rPr>
        <w:t xml:space="preserve">A and </w:t>
      </w:r>
      <w:r w:rsidRPr="003E0AC5">
        <w:rPr>
          <w:rFonts w:ascii="Book Antiqua" w:eastAsia="TimesNewRoman" w:hAnsi="Book Antiqua" w:cs="Times New Roman"/>
          <w:caps/>
          <w:sz w:val="24"/>
          <w:szCs w:val="24"/>
        </w:rPr>
        <w:t>b</w:t>
      </w:r>
      <w:r w:rsidR="003E0AC5">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are forest plots showing the morbidity and mortality respectively of</w:t>
      </w:r>
      <w:r w:rsidR="00641F5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the included studies. The pooled RR fo</w:t>
      </w:r>
      <w:r w:rsidR="006E5489" w:rsidRPr="0048349D">
        <w:rPr>
          <w:rFonts w:ascii="Book Antiqua" w:eastAsia="TimesNewRoman" w:hAnsi="Book Antiqua" w:cs="Times New Roman"/>
          <w:sz w:val="24"/>
          <w:szCs w:val="24"/>
        </w:rPr>
        <w:t>r morbidity</w:t>
      </w:r>
      <w:r w:rsidR="00F42EF6">
        <w:rPr>
          <w:rFonts w:ascii="Book Antiqua" w:eastAsia="TimesNewRoman" w:hAnsi="Book Antiqua" w:cs="Times New Roman"/>
          <w:sz w:val="24"/>
          <w:szCs w:val="24"/>
        </w:rPr>
        <w:t xml:space="preserve"> </w:t>
      </w:r>
      <w:r w:rsidR="00DA2456">
        <w:rPr>
          <w:rFonts w:ascii="Book Antiqua" w:hAnsi="Book Antiqua" w:cs="Times New Roman" w:hint="eastAsia"/>
          <w:sz w:val="24"/>
          <w:szCs w:val="24"/>
        </w:rPr>
        <w:t>[</w:t>
      </w:r>
      <w:r w:rsidR="006E5489" w:rsidRPr="0048349D">
        <w:rPr>
          <w:rFonts w:ascii="Book Antiqua" w:eastAsia="TimesNewRoman" w:hAnsi="Book Antiqua" w:cs="Times New Roman"/>
          <w:sz w:val="24"/>
          <w:szCs w:val="24"/>
        </w:rPr>
        <w:t xml:space="preserve">RR </w:t>
      </w:r>
      <w:r w:rsidR="00DA2456">
        <w:rPr>
          <w:rFonts w:ascii="Book Antiqua" w:hAnsi="Book Antiqua" w:cs="Times New Roman" w:hint="eastAsia"/>
          <w:sz w:val="24"/>
          <w:szCs w:val="24"/>
        </w:rPr>
        <w:t>(</w:t>
      </w:r>
      <w:r w:rsidR="00DA2456">
        <w:rPr>
          <w:rFonts w:ascii="Book Antiqua" w:eastAsia="TimesNewRoman" w:hAnsi="Book Antiqua" w:cs="Times New Roman"/>
          <w:sz w:val="24"/>
          <w:szCs w:val="24"/>
        </w:rPr>
        <w:t>95%</w:t>
      </w:r>
      <w:r w:rsidRPr="0048349D">
        <w:rPr>
          <w:rFonts w:ascii="Book Antiqua" w:eastAsia="TimesNewRoman" w:hAnsi="Book Antiqua" w:cs="Times New Roman"/>
          <w:sz w:val="24"/>
          <w:szCs w:val="24"/>
        </w:rPr>
        <w:t>CI</w:t>
      </w:r>
      <w:r w:rsidR="00DA2456">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 xml:space="preserve">= 1.00 </w:t>
      </w:r>
      <w:r w:rsidR="00DA2456">
        <w:rPr>
          <w:rFonts w:ascii="Book Antiqua" w:hAnsi="Book Antiqua" w:cs="Times New Roman" w:hint="eastAsia"/>
          <w:sz w:val="24"/>
          <w:szCs w:val="24"/>
        </w:rPr>
        <w:t>(</w:t>
      </w:r>
      <w:r w:rsidRPr="0048349D">
        <w:rPr>
          <w:rFonts w:ascii="Book Antiqua" w:eastAsia="TimesNewRoman" w:hAnsi="Book Antiqua" w:cs="Times New Roman"/>
          <w:sz w:val="24"/>
          <w:szCs w:val="24"/>
        </w:rPr>
        <w:t>0.76-1.31</w:t>
      </w:r>
      <w:r w:rsidR="00DA2456" w:rsidRPr="0048349D">
        <w:rPr>
          <w:rFonts w:ascii="Book Antiqua" w:eastAsia="TimesNewRoman" w:hAnsi="Book Antiqua" w:cs="Times New Roman"/>
          <w:sz w:val="24"/>
          <w:szCs w:val="24"/>
        </w:rPr>
        <w:t>)</w:t>
      </w:r>
      <w:r w:rsidRPr="0048349D">
        <w:rPr>
          <w:rFonts w:ascii="Book Antiqua" w:eastAsia="TimesNewRoman" w:hAnsi="Book Antiqua" w:cs="Times New Roman"/>
          <w:sz w:val="24"/>
          <w:szCs w:val="24"/>
        </w:rPr>
        <w:t>] and mortality</w:t>
      </w:r>
      <w:r w:rsidR="00F42EF6">
        <w:rPr>
          <w:rFonts w:ascii="Book Antiqua" w:eastAsia="TimesNewRoman" w:hAnsi="Book Antiqua" w:cs="Times New Roman"/>
          <w:sz w:val="24"/>
          <w:szCs w:val="24"/>
        </w:rPr>
        <w:t xml:space="preserve"> </w:t>
      </w:r>
      <w:r w:rsidR="00DA2456">
        <w:rPr>
          <w:rFonts w:ascii="Book Antiqua" w:hAnsi="Book Antiqua" w:cs="Times New Roman" w:hint="eastAsia"/>
          <w:sz w:val="24"/>
          <w:szCs w:val="24"/>
        </w:rPr>
        <w:t>[</w:t>
      </w:r>
      <w:r w:rsidR="00DA2456" w:rsidRPr="0048349D">
        <w:rPr>
          <w:rFonts w:ascii="Book Antiqua" w:eastAsia="TimesNewRoman" w:hAnsi="Book Antiqua" w:cs="Times New Roman"/>
          <w:sz w:val="24"/>
          <w:szCs w:val="24"/>
        </w:rPr>
        <w:t xml:space="preserve">RR </w:t>
      </w:r>
      <w:r w:rsidR="00DA2456">
        <w:rPr>
          <w:rFonts w:ascii="Book Antiqua" w:hAnsi="Book Antiqua" w:cs="Times New Roman" w:hint="eastAsia"/>
          <w:sz w:val="24"/>
          <w:szCs w:val="24"/>
        </w:rPr>
        <w:t>(</w:t>
      </w:r>
      <w:r w:rsidR="00DA2456">
        <w:rPr>
          <w:rFonts w:ascii="Book Antiqua" w:eastAsia="TimesNewRoman" w:hAnsi="Book Antiqua" w:cs="Times New Roman"/>
          <w:sz w:val="24"/>
          <w:szCs w:val="24"/>
        </w:rPr>
        <w:t>95%</w:t>
      </w:r>
      <w:r w:rsidR="00DA2456" w:rsidRPr="0048349D">
        <w:rPr>
          <w:rFonts w:ascii="Book Antiqua" w:eastAsia="TimesNewRoman" w:hAnsi="Book Antiqua" w:cs="Times New Roman"/>
          <w:sz w:val="24"/>
          <w:szCs w:val="24"/>
        </w:rPr>
        <w:t>CI</w:t>
      </w:r>
      <w:r w:rsidR="00DA2456">
        <w:rPr>
          <w:rFonts w:ascii="Book Antiqua" w:hAnsi="Book Antiqua" w:cs="Times New Roman" w:hint="eastAsia"/>
          <w:sz w:val="24"/>
          <w:szCs w:val="24"/>
        </w:rPr>
        <w:t xml:space="preserve">) </w:t>
      </w:r>
      <w:r w:rsidR="006E5489" w:rsidRPr="0048349D">
        <w:rPr>
          <w:rFonts w:ascii="Book Antiqua" w:eastAsia="TimesNewRoman" w:hAnsi="Book Antiqua" w:cs="Times New Roman"/>
          <w:sz w:val="24"/>
          <w:szCs w:val="24"/>
        </w:rPr>
        <w:t xml:space="preserve">= 1.15 </w:t>
      </w:r>
      <w:r w:rsidR="00DA2456">
        <w:rPr>
          <w:rFonts w:ascii="Book Antiqua" w:hAnsi="Book Antiqua" w:cs="Times New Roman" w:hint="eastAsia"/>
          <w:sz w:val="24"/>
          <w:szCs w:val="24"/>
        </w:rPr>
        <w:t>(</w:t>
      </w:r>
      <w:r w:rsidR="006E5489" w:rsidRPr="0048349D">
        <w:rPr>
          <w:rFonts w:ascii="Book Antiqua" w:eastAsia="TimesNewRoman" w:hAnsi="Book Antiqua" w:cs="Times New Roman"/>
          <w:sz w:val="24"/>
          <w:szCs w:val="24"/>
        </w:rPr>
        <w:t>0.73-1.80</w:t>
      </w:r>
      <w:r w:rsidR="00DA2456" w:rsidRPr="0048349D">
        <w:rPr>
          <w:rFonts w:ascii="Book Antiqua" w:eastAsia="TimesNewRoman" w:hAnsi="Book Antiqua" w:cs="Times New Roman"/>
          <w:sz w:val="24"/>
          <w:szCs w:val="24"/>
        </w:rPr>
        <w:t>)</w:t>
      </w:r>
      <w:r w:rsidR="006E5489" w:rsidRPr="0048349D">
        <w:rPr>
          <w:rFonts w:ascii="Book Antiqua" w:eastAsia="TimesNewRoman" w:hAnsi="Book Antiqua" w:cs="Times New Roman"/>
          <w:sz w:val="24"/>
          <w:szCs w:val="24"/>
        </w:rPr>
        <w:t xml:space="preserve">] were not </w:t>
      </w:r>
      <w:r w:rsidRPr="0048349D">
        <w:rPr>
          <w:rFonts w:ascii="Book Antiqua" w:eastAsia="TimesNewRoman" w:hAnsi="Book Antiqua" w:cs="Times New Roman"/>
          <w:sz w:val="24"/>
          <w:szCs w:val="24"/>
        </w:rPr>
        <w:t>significant. The median 5-year OS of large HCC was 33</w:t>
      </w:r>
      <w:r w:rsidR="00641F57" w:rsidRPr="0048349D">
        <w:rPr>
          <w:rFonts w:ascii="Book Antiqua" w:eastAsia="TimesNewRoman" w:hAnsi="Book Antiqua" w:cs="Times New Roman"/>
          <w:sz w:val="24"/>
          <w:szCs w:val="24"/>
        </w:rPr>
        <w:t>.0 %</w:t>
      </w:r>
      <w:r w:rsidR="00F42EF6">
        <w:rPr>
          <w:rFonts w:ascii="Book Antiqua" w:eastAsia="TimesNewRoman" w:hAnsi="Book Antiqua" w:cs="Times New Roman"/>
          <w:sz w:val="24"/>
          <w:szCs w:val="24"/>
        </w:rPr>
        <w:t xml:space="preserve"> (</w:t>
      </w:r>
      <w:r w:rsidR="00641F57" w:rsidRPr="0048349D">
        <w:rPr>
          <w:rFonts w:ascii="Book Antiqua" w:eastAsia="TimesNewRoman" w:hAnsi="Book Antiqua" w:cs="Times New Roman"/>
          <w:sz w:val="24"/>
          <w:szCs w:val="24"/>
        </w:rPr>
        <w:t xml:space="preserve">range: 16.7-79.0) </w:t>
      </w:r>
      <w:r w:rsidR="006E5489" w:rsidRPr="0048349D">
        <w:rPr>
          <w:rFonts w:ascii="Book Antiqua" w:eastAsia="TimesNewRoman" w:hAnsi="Book Antiqua" w:cs="Times New Roman"/>
          <w:sz w:val="24"/>
          <w:szCs w:val="24"/>
        </w:rPr>
        <w:t xml:space="preserve">and the </w:t>
      </w:r>
      <w:r w:rsidRPr="0048349D">
        <w:rPr>
          <w:rFonts w:ascii="Book Antiqua" w:eastAsia="TimesNewRoman" w:hAnsi="Book Antiqua" w:cs="Times New Roman"/>
          <w:sz w:val="24"/>
          <w:szCs w:val="24"/>
        </w:rPr>
        <w:t>median 5-year OS of small HCC was 52.3%</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range 21.0-89.2).</w:t>
      </w:r>
    </w:p>
    <w:p w14:paraId="2E1A2B22" w14:textId="77777777" w:rsidR="00E757A5" w:rsidRPr="0048349D" w:rsidRDefault="00E757A5" w:rsidP="00A67269">
      <w:pPr>
        <w:autoSpaceDE w:val="0"/>
        <w:autoSpaceDN w:val="0"/>
        <w:adjustRightInd w:val="0"/>
        <w:snapToGrid w:val="0"/>
        <w:spacing w:after="0" w:line="360" w:lineRule="auto"/>
        <w:jc w:val="both"/>
        <w:rPr>
          <w:rFonts w:ascii="Book Antiqua" w:hAnsi="Book Antiqua" w:cs="Times New Roman"/>
          <w:i/>
          <w:iCs/>
          <w:sz w:val="24"/>
          <w:szCs w:val="24"/>
        </w:rPr>
      </w:pPr>
    </w:p>
    <w:p w14:paraId="3CF58F51" w14:textId="79333685" w:rsidR="00B673EF" w:rsidRPr="00BE5366" w:rsidRDefault="00B673EF" w:rsidP="00A6726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lastRenderedPageBreak/>
        <w:t xml:space="preserve">Multifocal HCC </w:t>
      </w:r>
    </w:p>
    <w:p w14:paraId="6F826D97" w14:textId="12C22FB0" w:rsidR="00B673EF"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The baseline characteristics </w:t>
      </w:r>
      <w:r w:rsidR="00E757A5" w:rsidRPr="0048349D">
        <w:rPr>
          <w:rFonts w:ascii="Book Antiqua" w:eastAsia="TimesNewRoman" w:hAnsi="Book Antiqua" w:cs="Times New Roman"/>
          <w:sz w:val="24"/>
          <w:szCs w:val="24"/>
        </w:rPr>
        <w:t xml:space="preserve">are presented in </w:t>
      </w:r>
      <w:r w:rsidR="00D918A1" w:rsidRPr="003E0AC5">
        <w:rPr>
          <w:rFonts w:ascii="Book Antiqua" w:eastAsia="TimesNewRoman" w:hAnsi="Book Antiqua" w:cs="Times New Roman"/>
          <w:caps/>
          <w:sz w:val="24"/>
          <w:szCs w:val="24"/>
        </w:rPr>
        <w:t>s</w:t>
      </w:r>
      <w:r w:rsidR="00D918A1" w:rsidRPr="003E0AC5">
        <w:rPr>
          <w:rFonts w:ascii="Book Antiqua" w:eastAsia="TimesNewRoman" w:hAnsi="Book Antiqua" w:cs="Times New Roman"/>
          <w:sz w:val="24"/>
          <w:szCs w:val="24"/>
        </w:rPr>
        <w:t xml:space="preserve">upplementary </w:t>
      </w:r>
      <w:r w:rsidR="00D918A1">
        <w:rPr>
          <w:rFonts w:ascii="Book Antiqua" w:hAnsi="Book Antiqua" w:cs="Times New Roman" w:hint="eastAsia"/>
          <w:sz w:val="24"/>
          <w:szCs w:val="24"/>
        </w:rPr>
        <w:t>Table 1</w:t>
      </w:r>
      <w:r w:rsidRPr="0048349D">
        <w:rPr>
          <w:rFonts w:ascii="Book Antiqua" w:eastAsia="TimesNewRoman" w:hAnsi="Book Antiqua" w:cs="Times New Roman"/>
          <w:sz w:val="24"/>
          <w:szCs w:val="24"/>
        </w:rPr>
        <w:t xml:space="preserve">. </w:t>
      </w:r>
      <w:r w:rsidR="00E757A5" w:rsidRPr="0048349D">
        <w:rPr>
          <w:rFonts w:ascii="Book Antiqua" w:eastAsia="TimesNewRoman" w:hAnsi="Book Antiqua" w:cs="Times New Roman"/>
          <w:sz w:val="24"/>
          <w:szCs w:val="24"/>
        </w:rPr>
        <w:t xml:space="preserve">There are 1095 </w:t>
      </w:r>
      <w:r w:rsidR="00E13457" w:rsidRPr="0048349D">
        <w:rPr>
          <w:rFonts w:ascii="Book Antiqua" w:eastAsia="TimesNewRoman" w:hAnsi="Book Antiqua" w:cs="Times New Roman"/>
          <w:sz w:val="24"/>
          <w:szCs w:val="24"/>
        </w:rPr>
        <w:t xml:space="preserve">cases in 9 studies. </w:t>
      </w:r>
      <w:r w:rsidRPr="0048349D">
        <w:rPr>
          <w:rFonts w:ascii="Book Antiqua" w:eastAsia="TimesNewRoman" w:hAnsi="Book Antiqua" w:cs="Times New Roman"/>
          <w:sz w:val="24"/>
          <w:szCs w:val="24"/>
        </w:rPr>
        <w:t>The clinical outcomes are summari</w:t>
      </w:r>
      <w:r w:rsidR="00E757A5" w:rsidRPr="0048349D">
        <w:rPr>
          <w:rFonts w:ascii="Book Antiqua" w:eastAsia="TimesNewRoman" w:hAnsi="Book Antiqua" w:cs="Times New Roman"/>
          <w:sz w:val="24"/>
          <w:szCs w:val="24"/>
        </w:rPr>
        <w:t xml:space="preserve">zed in </w:t>
      </w:r>
      <w:r w:rsidR="00D918A1" w:rsidRPr="003E0AC5">
        <w:rPr>
          <w:rFonts w:ascii="Book Antiqua" w:eastAsia="TimesNewRoman" w:hAnsi="Book Antiqua" w:cs="Times New Roman"/>
          <w:caps/>
          <w:sz w:val="24"/>
          <w:szCs w:val="24"/>
        </w:rPr>
        <w:t>s</w:t>
      </w:r>
      <w:r w:rsidR="00D918A1" w:rsidRPr="003E0AC5">
        <w:rPr>
          <w:rFonts w:ascii="Book Antiqua" w:eastAsia="TimesNewRoman" w:hAnsi="Book Antiqua" w:cs="Times New Roman"/>
          <w:sz w:val="24"/>
          <w:szCs w:val="24"/>
        </w:rPr>
        <w:t xml:space="preserve">upplementary </w:t>
      </w:r>
      <w:r w:rsidR="00D918A1">
        <w:rPr>
          <w:rFonts w:ascii="Book Antiqua" w:hAnsi="Book Antiqua" w:cs="Times New Roman" w:hint="eastAsia"/>
          <w:sz w:val="24"/>
          <w:szCs w:val="24"/>
        </w:rPr>
        <w:t>Table 2</w:t>
      </w:r>
      <w:r w:rsidR="00E757A5" w:rsidRPr="0048349D">
        <w:rPr>
          <w:rFonts w:ascii="Book Antiqua" w:eastAsia="TimesNewRoman" w:hAnsi="Book Antiqua" w:cs="Times New Roman"/>
          <w:sz w:val="24"/>
          <w:szCs w:val="24"/>
        </w:rPr>
        <w:t xml:space="preserve">. The study </w:t>
      </w:r>
      <w:r w:rsidRPr="0048349D">
        <w:rPr>
          <w:rFonts w:ascii="Book Antiqua" w:eastAsia="TimesNewRoman" w:hAnsi="Book Antiqua" w:cs="Times New Roman"/>
          <w:sz w:val="24"/>
          <w:szCs w:val="24"/>
        </w:rPr>
        <w:t>recruitment periods extended from 1992 to 2011.</w:t>
      </w:r>
      <w:r w:rsidR="00E13457" w:rsidRPr="0048349D">
        <w:rPr>
          <w:rFonts w:ascii="Book Antiqua" w:eastAsia="TimesNewRoman" w:hAnsi="Book Antiqua" w:cs="Times New Roman"/>
          <w:sz w:val="24"/>
          <w:szCs w:val="24"/>
        </w:rPr>
        <w:t xml:space="preserve"> </w:t>
      </w:r>
      <w:r w:rsidR="00D918A1" w:rsidRPr="003E0AC5">
        <w:rPr>
          <w:rFonts w:ascii="Book Antiqua" w:eastAsia="TimesNewRoman" w:hAnsi="Book Antiqua" w:cs="Times New Roman"/>
          <w:caps/>
          <w:sz w:val="24"/>
          <w:szCs w:val="24"/>
        </w:rPr>
        <w:t>s</w:t>
      </w:r>
      <w:r w:rsidR="00D918A1" w:rsidRPr="003E0AC5">
        <w:rPr>
          <w:rFonts w:ascii="Book Antiqua" w:eastAsia="TimesNewRoman" w:hAnsi="Book Antiqua" w:cs="Times New Roman"/>
          <w:sz w:val="24"/>
          <w:szCs w:val="24"/>
        </w:rPr>
        <w:t xml:space="preserve">upplementary </w:t>
      </w:r>
      <w:r w:rsidR="00D918A1" w:rsidRPr="003E0AC5">
        <w:rPr>
          <w:rFonts w:ascii="Book Antiqua" w:eastAsia="TimesNewRoman" w:hAnsi="Book Antiqua" w:cs="Times New Roman" w:hint="eastAsia"/>
          <w:sz w:val="24"/>
          <w:szCs w:val="24"/>
        </w:rPr>
        <w:t>Figure</w:t>
      </w:r>
      <w:r w:rsidRPr="0048349D">
        <w:rPr>
          <w:rFonts w:ascii="Book Antiqua" w:eastAsia="TimesNewRoman" w:hAnsi="Book Antiqua" w:cs="Times New Roman"/>
          <w:sz w:val="24"/>
          <w:szCs w:val="24"/>
        </w:rPr>
        <w:t xml:space="preserve"> </w:t>
      </w:r>
      <w:r w:rsidR="00D918A1">
        <w:rPr>
          <w:rFonts w:ascii="Book Antiqua" w:hAnsi="Book Antiqua" w:cs="Times New Roman" w:hint="eastAsia"/>
          <w:sz w:val="24"/>
          <w:szCs w:val="24"/>
        </w:rPr>
        <w:t>3</w:t>
      </w:r>
      <w:r w:rsidRPr="0048349D">
        <w:rPr>
          <w:rFonts w:ascii="Book Antiqua" w:eastAsia="TimesNewRoman" w:hAnsi="Book Antiqua" w:cs="Times New Roman"/>
          <w:sz w:val="24"/>
          <w:szCs w:val="24"/>
        </w:rPr>
        <w:t xml:space="preserve"> displays the bubble plot showing overall and disease free survival rate of the</w:t>
      </w:r>
      <w:r w:rsidR="00E1345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included studies, with bubble size indicating relative sample size. The median 5-year OS</w:t>
      </w:r>
      <w:r w:rsidR="00E1345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was 54.0%</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29.9-75.5).</w:t>
      </w:r>
      <w:r w:rsidR="00E13457" w:rsidRPr="0048349D">
        <w:rPr>
          <w:rFonts w:ascii="Book Antiqua" w:eastAsia="TimesNewRoman" w:hAnsi="Book Antiqua" w:cs="Times New Roman"/>
          <w:sz w:val="24"/>
          <w:szCs w:val="24"/>
        </w:rPr>
        <w:t xml:space="preserve"> </w:t>
      </w:r>
      <w:r w:rsidR="00D918A1" w:rsidRPr="003E0AC5">
        <w:rPr>
          <w:rFonts w:ascii="Book Antiqua" w:eastAsia="TimesNewRoman" w:hAnsi="Book Antiqua" w:cs="Times New Roman"/>
          <w:caps/>
          <w:sz w:val="24"/>
          <w:szCs w:val="24"/>
        </w:rPr>
        <w:t>s</w:t>
      </w:r>
      <w:r w:rsidR="00D918A1" w:rsidRPr="003E0AC5">
        <w:rPr>
          <w:rFonts w:ascii="Book Antiqua" w:eastAsia="TimesNewRoman" w:hAnsi="Book Antiqua" w:cs="Times New Roman"/>
          <w:sz w:val="24"/>
          <w:szCs w:val="24"/>
        </w:rPr>
        <w:t xml:space="preserve">upplementary </w:t>
      </w:r>
      <w:r w:rsidR="00D918A1" w:rsidRPr="003E0AC5">
        <w:rPr>
          <w:rFonts w:ascii="Book Antiqua" w:eastAsia="TimesNewRoman" w:hAnsi="Book Antiqua" w:cs="Times New Roman" w:hint="eastAsia"/>
          <w:sz w:val="24"/>
          <w:szCs w:val="24"/>
        </w:rPr>
        <w:t>Figure</w:t>
      </w:r>
      <w:r w:rsidR="008D39FF" w:rsidRPr="0048349D">
        <w:rPr>
          <w:rFonts w:ascii="Book Antiqua" w:eastAsia="TimesNewRoman" w:hAnsi="Book Antiqua" w:cs="Times New Roman"/>
          <w:sz w:val="24"/>
          <w:szCs w:val="24"/>
        </w:rPr>
        <w:t xml:space="preserve"> </w:t>
      </w:r>
      <w:r w:rsidR="00D918A1">
        <w:rPr>
          <w:rFonts w:ascii="Book Antiqua" w:hAnsi="Book Antiqua" w:cs="Times New Roman" w:hint="eastAsia"/>
          <w:sz w:val="24"/>
          <w:szCs w:val="24"/>
        </w:rPr>
        <w:t>4</w:t>
      </w:r>
      <w:r w:rsidRPr="0048349D">
        <w:rPr>
          <w:rFonts w:ascii="Book Antiqua" w:eastAsia="TimesNewRoman" w:hAnsi="Book Antiqua" w:cs="Times New Roman"/>
          <w:sz w:val="24"/>
          <w:szCs w:val="24"/>
        </w:rPr>
        <w:t xml:space="preserve"> was plotted to show 5 year OS for those studies with sample size greater or</w:t>
      </w:r>
      <w:r w:rsidR="00E1345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equal to 100 against the midpoint of recruitment period. The trend line was fitted using</w:t>
      </w:r>
      <w:r w:rsidR="00E13457"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weighted least squares regression with sample size as weight. </w:t>
      </w:r>
      <w:r w:rsidR="006E5489" w:rsidRPr="0048349D">
        <w:rPr>
          <w:rFonts w:ascii="Book Antiqua" w:eastAsia="TimesNewRoman" w:hAnsi="Book Antiqua" w:cs="Times New Roman"/>
          <w:sz w:val="24"/>
          <w:szCs w:val="24"/>
        </w:rPr>
        <w:t xml:space="preserve">An </w:t>
      </w:r>
      <w:r w:rsidRPr="0048349D">
        <w:rPr>
          <w:rFonts w:ascii="Book Antiqua" w:eastAsia="TimesNewRoman" w:hAnsi="Book Antiqua" w:cs="Times New Roman"/>
          <w:sz w:val="24"/>
          <w:szCs w:val="24"/>
        </w:rPr>
        <w:t>uptrend with weighted slope 0.38 was seen in the plot.</w:t>
      </w:r>
    </w:p>
    <w:p w14:paraId="6B70E713" w14:textId="77777777" w:rsidR="005C2CC2" w:rsidRPr="0048349D" w:rsidRDefault="005C2CC2" w:rsidP="00A67269">
      <w:pPr>
        <w:snapToGrid w:val="0"/>
        <w:spacing w:after="0" w:line="360" w:lineRule="auto"/>
        <w:jc w:val="both"/>
        <w:rPr>
          <w:rFonts w:ascii="Book Antiqua" w:hAnsi="Book Antiqua" w:cs="Times New Roman"/>
          <w:bCs/>
          <w:sz w:val="24"/>
          <w:szCs w:val="24"/>
        </w:rPr>
      </w:pPr>
    </w:p>
    <w:p w14:paraId="655DACE0" w14:textId="77777777" w:rsidR="00B673EF" w:rsidRPr="00BE5366" w:rsidRDefault="00B673EF" w:rsidP="00A67269">
      <w:pPr>
        <w:autoSpaceDE w:val="0"/>
        <w:autoSpaceDN w:val="0"/>
        <w:adjustRightInd w:val="0"/>
        <w:snapToGrid w:val="0"/>
        <w:spacing w:after="0" w:line="360" w:lineRule="auto"/>
        <w:jc w:val="both"/>
        <w:outlineLvl w:val="0"/>
        <w:rPr>
          <w:rFonts w:ascii="Book Antiqua" w:hAnsi="Book Antiqua" w:cs="Times New Roman"/>
          <w:b/>
          <w:bCs/>
          <w:sz w:val="24"/>
          <w:szCs w:val="24"/>
        </w:rPr>
      </w:pPr>
      <w:r w:rsidRPr="00BE5366">
        <w:rPr>
          <w:rFonts w:ascii="Book Antiqua" w:hAnsi="Book Antiqua" w:cs="Times New Roman"/>
          <w:b/>
          <w:bCs/>
          <w:sz w:val="24"/>
          <w:szCs w:val="24"/>
        </w:rPr>
        <w:t>DISCUSSION</w:t>
      </w:r>
    </w:p>
    <w:p w14:paraId="741F1AD6" w14:textId="37CB9618" w:rsidR="00116BE5" w:rsidRPr="00BE5366" w:rsidRDefault="000521D0" w:rsidP="00A67269">
      <w:pPr>
        <w:autoSpaceDE w:val="0"/>
        <w:autoSpaceDN w:val="0"/>
        <w:adjustRightInd w:val="0"/>
        <w:snapToGrid w:val="0"/>
        <w:spacing w:after="0" w:line="360" w:lineRule="auto"/>
        <w:jc w:val="both"/>
        <w:outlineLvl w:val="0"/>
        <w:rPr>
          <w:rFonts w:ascii="Book Antiqua" w:eastAsia="TimesNewRoman" w:hAnsi="Book Antiqua" w:cs="Times New Roman"/>
          <w:b/>
          <w:i/>
          <w:sz w:val="24"/>
          <w:szCs w:val="24"/>
        </w:rPr>
      </w:pPr>
      <w:r w:rsidRPr="00BE5366">
        <w:rPr>
          <w:rFonts w:ascii="Book Antiqua" w:eastAsia="TimesNewRoman" w:hAnsi="Book Antiqua" w:cs="Times New Roman"/>
          <w:b/>
          <w:i/>
          <w:sz w:val="24"/>
          <w:szCs w:val="24"/>
        </w:rPr>
        <w:t xml:space="preserve">BCLC </w:t>
      </w:r>
      <w:r w:rsidR="00C61B10" w:rsidRPr="00BE5366">
        <w:rPr>
          <w:rFonts w:ascii="Book Antiqua" w:eastAsia="TimesNewRoman" w:hAnsi="Book Antiqua" w:cs="Times New Roman"/>
          <w:b/>
          <w:i/>
          <w:sz w:val="24"/>
          <w:szCs w:val="24"/>
        </w:rPr>
        <w:t xml:space="preserve">Stage </w:t>
      </w:r>
      <w:r w:rsidRPr="00BE5366">
        <w:rPr>
          <w:rFonts w:ascii="Book Antiqua" w:eastAsia="TimesNewRoman" w:hAnsi="Book Antiqua" w:cs="Times New Roman"/>
          <w:b/>
          <w:i/>
          <w:sz w:val="24"/>
          <w:szCs w:val="24"/>
        </w:rPr>
        <w:t>B</w:t>
      </w:r>
      <w:r w:rsidR="00DB20A9" w:rsidRPr="00BE5366">
        <w:rPr>
          <w:rFonts w:ascii="Book Antiqua" w:eastAsia="TimesNewRoman" w:hAnsi="Book Antiqua" w:cs="Times New Roman"/>
          <w:b/>
          <w:i/>
          <w:sz w:val="24"/>
          <w:szCs w:val="24"/>
        </w:rPr>
        <w:t xml:space="preserve"> or C</w:t>
      </w:r>
      <w:r w:rsidRPr="00BE5366">
        <w:rPr>
          <w:rFonts w:ascii="Book Antiqua" w:eastAsia="TimesNewRoman" w:hAnsi="Book Antiqua" w:cs="Times New Roman"/>
          <w:b/>
          <w:i/>
          <w:sz w:val="24"/>
          <w:szCs w:val="24"/>
        </w:rPr>
        <w:t xml:space="preserve"> </w:t>
      </w:r>
      <w:r w:rsidR="00C61B10" w:rsidRPr="00BE5366">
        <w:rPr>
          <w:rFonts w:ascii="Book Antiqua" w:eastAsia="TimesNewRoman" w:hAnsi="Book Antiqua" w:cs="Times New Roman"/>
          <w:b/>
          <w:i/>
          <w:sz w:val="24"/>
          <w:szCs w:val="24"/>
        </w:rPr>
        <w:t>HCC</w:t>
      </w:r>
    </w:p>
    <w:p w14:paraId="64C6050B" w14:textId="706A9EFC" w:rsidR="00DB20A9" w:rsidRPr="0048349D" w:rsidRDefault="00B673EF"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Presently, a major controversy in the management of HCC is the role of surgical resection for</w:t>
      </w:r>
      <w:r w:rsidR="00C61B10"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intermediate</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BCLC </w:t>
      </w:r>
      <w:r w:rsidR="00C61B10" w:rsidRPr="0048349D">
        <w:rPr>
          <w:rFonts w:ascii="Book Antiqua" w:eastAsia="TimesNewRoman" w:hAnsi="Book Antiqua" w:cs="Times New Roman"/>
          <w:sz w:val="24"/>
          <w:szCs w:val="24"/>
        </w:rPr>
        <w:t xml:space="preserve">stage </w:t>
      </w:r>
      <w:r w:rsidRPr="0048349D">
        <w:rPr>
          <w:rFonts w:ascii="Book Antiqua" w:eastAsia="TimesNewRoman" w:hAnsi="Book Antiqua" w:cs="Times New Roman"/>
          <w:sz w:val="24"/>
          <w:szCs w:val="24"/>
        </w:rPr>
        <w:t>B) and advanced</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BCLC</w:t>
      </w:r>
      <w:r w:rsidR="00C61B10" w:rsidRPr="0048349D">
        <w:rPr>
          <w:rFonts w:ascii="Book Antiqua" w:eastAsia="TimesNewRoman" w:hAnsi="Book Antiqua" w:cs="Times New Roman"/>
          <w:sz w:val="24"/>
          <w:szCs w:val="24"/>
        </w:rPr>
        <w:t xml:space="preserve"> stage</w:t>
      </w:r>
      <w:r w:rsidRPr="0048349D">
        <w:rPr>
          <w:rFonts w:ascii="Book Antiqua" w:eastAsia="TimesNewRoman" w:hAnsi="Book Antiqua" w:cs="Times New Roman"/>
          <w:sz w:val="24"/>
          <w:szCs w:val="24"/>
        </w:rPr>
        <w:t xml:space="preserve"> C) stage HCC. According to EASL and the AASLD guidel</w:t>
      </w:r>
      <w:r w:rsidR="00AC1BC9" w:rsidRPr="0048349D">
        <w:rPr>
          <w:rFonts w:ascii="Book Antiqua" w:eastAsia="TimesNewRoman" w:hAnsi="Book Antiqua" w:cs="Times New Roman"/>
          <w:sz w:val="24"/>
          <w:szCs w:val="24"/>
        </w:rPr>
        <w:t xml:space="preserve">ines, surgical resection is not </w:t>
      </w:r>
      <w:r w:rsidRPr="0048349D">
        <w:rPr>
          <w:rFonts w:ascii="Book Antiqua" w:eastAsia="TimesNewRoman" w:hAnsi="Book Antiqua" w:cs="Times New Roman"/>
          <w:sz w:val="24"/>
          <w:szCs w:val="24"/>
        </w:rPr>
        <w:t xml:space="preserve">offered for BCLC </w:t>
      </w:r>
      <w:r w:rsidR="00C61B10" w:rsidRPr="0048349D">
        <w:rPr>
          <w:rFonts w:ascii="Book Antiqua" w:eastAsia="TimesNewRoman" w:hAnsi="Book Antiqua" w:cs="Times New Roman"/>
          <w:sz w:val="24"/>
          <w:szCs w:val="24"/>
        </w:rPr>
        <w:t xml:space="preserve">stages </w:t>
      </w:r>
      <w:r w:rsidRPr="0048349D">
        <w:rPr>
          <w:rFonts w:ascii="Book Antiqua" w:eastAsia="TimesNewRoman" w:hAnsi="Book Antiqua" w:cs="Times New Roman"/>
          <w:sz w:val="24"/>
          <w:szCs w:val="24"/>
        </w:rPr>
        <w:t xml:space="preserve">B </w:t>
      </w:r>
      <w:r w:rsidR="00C61B10" w:rsidRPr="0048349D">
        <w:rPr>
          <w:rFonts w:ascii="Book Antiqua" w:eastAsia="TimesNewRoman" w:hAnsi="Book Antiqua" w:cs="Times New Roman"/>
          <w:sz w:val="24"/>
          <w:szCs w:val="24"/>
        </w:rPr>
        <w:t>and C HCC because of the poor 5-</w:t>
      </w:r>
      <w:r w:rsidRPr="0048349D">
        <w:rPr>
          <w:rFonts w:ascii="Book Antiqua" w:eastAsia="TimesNewRoman" w:hAnsi="Book Antiqua" w:cs="Times New Roman"/>
          <w:sz w:val="24"/>
          <w:szCs w:val="24"/>
        </w:rPr>
        <w:t>year overal</w:t>
      </w:r>
      <w:r w:rsidR="00AC1BC9" w:rsidRPr="0048349D">
        <w:rPr>
          <w:rFonts w:ascii="Book Antiqua" w:eastAsia="TimesNewRoman" w:hAnsi="Book Antiqua" w:cs="Times New Roman"/>
          <w:sz w:val="24"/>
          <w:szCs w:val="24"/>
        </w:rPr>
        <w:t>l sur</w:t>
      </w:r>
      <w:r w:rsidR="00BE5366">
        <w:rPr>
          <w:rFonts w:ascii="Book Antiqua" w:eastAsia="TimesNewRoman" w:hAnsi="Book Antiqua" w:cs="Times New Roman"/>
          <w:sz w:val="24"/>
          <w:szCs w:val="24"/>
        </w:rPr>
        <w:t>vival rates</w:t>
      </w:r>
      <w:r w:rsidR="00AC1BC9" w:rsidRPr="0048349D">
        <w:rPr>
          <w:rFonts w:ascii="Book Antiqua" w:eastAsia="TimesNewRoman" w:hAnsi="Book Antiqua" w:cs="Times New Roman"/>
          <w:sz w:val="24"/>
          <w:szCs w:val="24"/>
          <w:vertAlign w:val="superscript"/>
        </w:rPr>
        <w:t>[7,9]</w:t>
      </w:r>
      <w:r w:rsidR="00AC1BC9" w:rsidRPr="0048349D">
        <w:rPr>
          <w:rFonts w:ascii="Book Antiqua" w:eastAsia="TimesNewRoman" w:hAnsi="Book Antiqua" w:cs="Times New Roman"/>
          <w:sz w:val="24"/>
          <w:szCs w:val="24"/>
        </w:rPr>
        <w:t xml:space="preserve">. </w:t>
      </w:r>
    </w:p>
    <w:p w14:paraId="312FC9A2" w14:textId="75A72AD9" w:rsidR="00B673EF" w:rsidRPr="0048349D" w:rsidRDefault="00AC1BC9"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However, </w:t>
      </w:r>
      <w:r w:rsidR="00A078A1" w:rsidRPr="0048349D">
        <w:rPr>
          <w:rFonts w:ascii="Book Antiqua" w:eastAsia="TimesNewRoman" w:hAnsi="Book Antiqua" w:cs="Times New Roman"/>
          <w:sz w:val="24"/>
          <w:szCs w:val="24"/>
        </w:rPr>
        <w:t xml:space="preserve">the </w:t>
      </w:r>
      <w:r w:rsidR="00B673EF" w:rsidRPr="0048349D">
        <w:rPr>
          <w:rFonts w:ascii="Book Antiqua" w:eastAsia="TimesNewRoman" w:hAnsi="Book Antiqua" w:cs="Times New Roman"/>
          <w:sz w:val="24"/>
          <w:szCs w:val="24"/>
        </w:rPr>
        <w:t xml:space="preserve">results of this systematic review demonstrate </w:t>
      </w:r>
      <w:r w:rsidRPr="0048349D">
        <w:rPr>
          <w:rFonts w:ascii="Book Antiqua" w:eastAsia="TimesNewRoman" w:hAnsi="Book Antiqua" w:cs="Times New Roman"/>
          <w:sz w:val="24"/>
          <w:szCs w:val="24"/>
        </w:rPr>
        <w:t xml:space="preserve">that the median 5 year OS after </w:t>
      </w:r>
      <w:r w:rsidR="00B673EF" w:rsidRPr="0048349D">
        <w:rPr>
          <w:rFonts w:ascii="Book Antiqua" w:eastAsia="TimesNewRoman" w:hAnsi="Book Antiqua" w:cs="Times New Roman"/>
          <w:sz w:val="24"/>
          <w:szCs w:val="24"/>
        </w:rPr>
        <w:t xml:space="preserve">surgical resection </w:t>
      </w:r>
      <w:r w:rsidR="000521D0" w:rsidRPr="0048349D">
        <w:rPr>
          <w:rFonts w:ascii="Book Antiqua" w:eastAsia="TimesNewRoman" w:hAnsi="Book Antiqua" w:cs="Times New Roman"/>
          <w:sz w:val="24"/>
          <w:szCs w:val="24"/>
        </w:rPr>
        <w:t>for BCLC</w:t>
      </w:r>
      <w:r w:rsidR="00B673EF" w:rsidRPr="0048349D">
        <w:rPr>
          <w:rFonts w:ascii="Book Antiqua" w:eastAsia="TimesNewRoman" w:hAnsi="Book Antiqua" w:cs="Times New Roman"/>
          <w:sz w:val="24"/>
          <w:szCs w:val="24"/>
        </w:rPr>
        <w:t xml:space="preserve"> B is 38.</w:t>
      </w:r>
      <w:r w:rsidR="00CA2CBA" w:rsidRPr="0048349D">
        <w:rPr>
          <w:rFonts w:ascii="Book Antiqua" w:eastAsia="TimesNewRoman" w:hAnsi="Book Antiqua" w:cs="Times New Roman"/>
          <w:sz w:val="24"/>
          <w:szCs w:val="24"/>
        </w:rPr>
        <w:t>9%</w:t>
      </w:r>
      <w:r w:rsidR="00F42EF6">
        <w:rPr>
          <w:rFonts w:ascii="Book Antiqua" w:eastAsia="TimesNewRoman" w:hAnsi="Book Antiqua" w:cs="Times New Roman"/>
          <w:sz w:val="24"/>
          <w:szCs w:val="24"/>
        </w:rPr>
        <w:t xml:space="preserve"> (</w:t>
      </w:r>
      <w:r w:rsidR="00DA2456">
        <w:rPr>
          <w:rFonts w:ascii="Book Antiqua" w:eastAsia="TimesNewRoman" w:hAnsi="Book Antiqua" w:cs="Times New Roman"/>
          <w:sz w:val="24"/>
          <w:szCs w:val="24"/>
        </w:rPr>
        <w:t>range: 10.0%</w:t>
      </w:r>
      <w:r w:rsidR="00CA2CBA" w:rsidRPr="0048349D">
        <w:rPr>
          <w:rFonts w:ascii="Book Antiqua" w:eastAsia="TimesNewRoman" w:hAnsi="Book Antiqua" w:cs="Times New Roman"/>
          <w:sz w:val="24"/>
          <w:szCs w:val="24"/>
        </w:rPr>
        <w:t xml:space="preserve">-57.0%). These </w:t>
      </w:r>
      <w:r w:rsidR="00B673EF" w:rsidRPr="0048349D">
        <w:rPr>
          <w:rFonts w:ascii="Book Antiqua" w:eastAsia="TimesNewRoman" w:hAnsi="Book Antiqua" w:cs="Times New Roman"/>
          <w:sz w:val="24"/>
          <w:szCs w:val="24"/>
        </w:rPr>
        <w:t>outcomes are clearly not attainable by other modalities such as TACE which only confer</w:t>
      </w:r>
      <w:r w:rsidR="006E14D0" w:rsidRPr="0048349D">
        <w:rPr>
          <w:rFonts w:ascii="Book Antiqua" w:eastAsia="TimesNewRoman" w:hAnsi="Book Antiqua" w:cs="Times New Roman"/>
          <w:sz w:val="24"/>
          <w:szCs w:val="24"/>
        </w:rPr>
        <w:t>s</w:t>
      </w:r>
      <w:r w:rsidR="00B673EF" w:rsidRPr="0048349D">
        <w:rPr>
          <w:rFonts w:ascii="Book Antiqua" w:eastAsia="TimesNewRoman" w:hAnsi="Book Antiqua" w:cs="Times New Roman"/>
          <w:sz w:val="24"/>
          <w:szCs w:val="24"/>
        </w:rPr>
        <w:t xml:space="preserve"> a 40% two year survival and m</w:t>
      </w:r>
      <w:r w:rsidR="006E14D0" w:rsidRPr="0048349D">
        <w:rPr>
          <w:rFonts w:ascii="Book Antiqua" w:eastAsia="TimesNewRoman" w:hAnsi="Book Antiqua" w:cs="Times New Roman"/>
          <w:sz w:val="24"/>
          <w:szCs w:val="24"/>
        </w:rPr>
        <w:t xml:space="preserve">edian survival of 20 months for </w:t>
      </w:r>
      <w:r w:rsidR="00DA2456">
        <w:rPr>
          <w:rFonts w:ascii="Book Antiqua" w:eastAsia="TimesNewRoman" w:hAnsi="Book Antiqua" w:cs="Times New Roman"/>
          <w:sz w:val="24"/>
          <w:szCs w:val="24"/>
        </w:rPr>
        <w:t>similar lesions</w:t>
      </w:r>
      <w:r w:rsidR="00B673EF" w:rsidRPr="0048349D">
        <w:rPr>
          <w:rFonts w:ascii="Book Antiqua" w:eastAsia="TimesNewRoman" w:hAnsi="Book Antiqua" w:cs="Times New Roman"/>
          <w:sz w:val="24"/>
          <w:szCs w:val="24"/>
          <w:vertAlign w:val="superscript"/>
        </w:rPr>
        <w:t>[144]</w:t>
      </w:r>
      <w:r w:rsidR="00B673EF" w:rsidRPr="0048349D">
        <w:rPr>
          <w:rFonts w:ascii="Book Antiqua" w:eastAsia="TimesNewRoman" w:hAnsi="Book Antiqua" w:cs="Times New Roman"/>
          <w:sz w:val="24"/>
          <w:szCs w:val="24"/>
        </w:rPr>
        <w:t>.</w:t>
      </w:r>
    </w:p>
    <w:p w14:paraId="30B20F3F" w14:textId="3D4FCC4C" w:rsidR="00DB20A9" w:rsidRPr="0048349D" w:rsidRDefault="00DB20A9"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This systematic review demonstrates that for BCLC C lesions, surgical resection results in uniformly poor results with a median 5-year OS of 20%</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range: 0%-42.0%). However, proponents of resection argue that the tumor thrombus has the potential </w:t>
      </w:r>
      <w:r w:rsidR="00404E36" w:rsidRPr="0048349D">
        <w:rPr>
          <w:rFonts w:ascii="Book Antiqua" w:eastAsia="TimesNewRoman" w:hAnsi="Book Antiqua" w:cs="Times New Roman"/>
          <w:sz w:val="24"/>
          <w:szCs w:val="24"/>
        </w:rPr>
        <w:t xml:space="preserve">to </w:t>
      </w:r>
      <w:r w:rsidRPr="0048349D">
        <w:rPr>
          <w:rFonts w:ascii="Book Antiqua" w:eastAsia="TimesNewRoman" w:hAnsi="Book Antiqua" w:cs="Times New Roman"/>
          <w:sz w:val="24"/>
          <w:szCs w:val="24"/>
        </w:rPr>
        <w:t>cause portal vein obstruction, intractable ascites, esophageal vari</w:t>
      </w:r>
      <w:r w:rsidR="00BE5366">
        <w:rPr>
          <w:rFonts w:ascii="Book Antiqua" w:eastAsia="TimesNewRoman" w:hAnsi="Book Antiqua" w:cs="Times New Roman"/>
          <w:sz w:val="24"/>
          <w:szCs w:val="24"/>
        </w:rPr>
        <w:t>ceal bleeding and liver failure</w:t>
      </w:r>
      <w:r w:rsidRPr="0048349D">
        <w:rPr>
          <w:rFonts w:ascii="Book Antiqua" w:eastAsia="TimesNewRoman" w:hAnsi="Book Antiqua" w:cs="Times New Roman"/>
          <w:sz w:val="24"/>
          <w:szCs w:val="24"/>
          <w:vertAlign w:val="superscript"/>
        </w:rPr>
        <w:t>[66-68]</w:t>
      </w:r>
      <w:r w:rsidRPr="0048349D">
        <w:rPr>
          <w:rFonts w:ascii="Book Antiqua" w:eastAsia="TimesNewRoman" w:hAnsi="Book Antiqua" w:cs="Times New Roman"/>
          <w:sz w:val="24"/>
          <w:szCs w:val="24"/>
        </w:rPr>
        <w:t>. This frequently leads to an even more rapid demise of these patients.</w:t>
      </w:r>
    </w:p>
    <w:p w14:paraId="228EA0B6" w14:textId="7334DBC5" w:rsidR="00DB20A9" w:rsidRPr="0048349D" w:rsidRDefault="00DB20A9"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In general, the prognosis for tumor thrombus located within the main trunk has been reported to be poorer as </w:t>
      </w:r>
      <w:r w:rsidR="00BE5366">
        <w:rPr>
          <w:rFonts w:ascii="Book Antiqua" w:eastAsia="TimesNewRoman" w:hAnsi="Book Antiqua" w:cs="Times New Roman"/>
          <w:sz w:val="24"/>
          <w:szCs w:val="24"/>
        </w:rPr>
        <w:t>compared to more distal lesions</w:t>
      </w:r>
      <w:r w:rsidRPr="0048349D">
        <w:rPr>
          <w:rFonts w:ascii="Book Antiqua" w:eastAsia="TimesNewRoman" w:hAnsi="Book Antiqua" w:cs="Times New Roman"/>
          <w:sz w:val="24"/>
          <w:szCs w:val="24"/>
          <w:vertAlign w:val="superscript"/>
        </w:rPr>
        <w:t>[58,62,68]</w:t>
      </w:r>
      <w:r w:rsidRPr="0048349D">
        <w:rPr>
          <w:rFonts w:ascii="Book Antiqua" w:eastAsia="TimesNewRoman" w:hAnsi="Book Antiqua" w:cs="Times New Roman"/>
          <w:sz w:val="24"/>
          <w:szCs w:val="24"/>
        </w:rPr>
        <w:t xml:space="preserve">. Some authors have advocated for portal vein resection for 1st order portal vein tumor thrombus with </w:t>
      </w:r>
      <w:r w:rsidRPr="0048349D">
        <w:rPr>
          <w:rFonts w:ascii="Book Antiqua" w:eastAsia="TimesNewRoman" w:hAnsi="Book Antiqua" w:cs="Times New Roman"/>
          <w:sz w:val="24"/>
          <w:szCs w:val="24"/>
        </w:rPr>
        <w:lastRenderedPageBreak/>
        <w:t>minimal bifurcation involvement, citing results of 5-year OS over 20% which was</w:t>
      </w:r>
      <w:r w:rsidR="00BE5366">
        <w:rPr>
          <w:rFonts w:ascii="Book Antiqua" w:eastAsia="TimesNewRoman" w:hAnsi="Book Antiqua" w:cs="Times New Roman"/>
          <w:sz w:val="24"/>
          <w:szCs w:val="24"/>
        </w:rPr>
        <w:t xml:space="preserve"> superior to thrombectomy alone</w:t>
      </w:r>
      <w:r w:rsidRPr="0048349D">
        <w:rPr>
          <w:rFonts w:ascii="Book Antiqua" w:eastAsia="TimesNewRoman" w:hAnsi="Book Antiqua" w:cs="Times New Roman"/>
          <w:sz w:val="24"/>
          <w:szCs w:val="24"/>
          <w:vertAlign w:val="superscript"/>
        </w:rPr>
        <w:t>[53,75]</w:t>
      </w:r>
      <w:r w:rsidRPr="0048349D">
        <w:rPr>
          <w:rFonts w:ascii="Book Antiqua" w:eastAsia="TimesNewRoman" w:hAnsi="Book Antiqua" w:cs="Times New Roman"/>
          <w:sz w:val="24"/>
          <w:szCs w:val="24"/>
        </w:rPr>
        <w:t>. However, statistical analysis could not be performed due lack of stratification based on the extent of PV invasion, heterogeneous surgical procedures and different extents of hepatic vein and inferior vena cava involvement.</w:t>
      </w:r>
    </w:p>
    <w:p w14:paraId="0F0F2060" w14:textId="77777777" w:rsidR="00B673EF" w:rsidRPr="0048349D" w:rsidRDefault="00B673EF" w:rsidP="00A67269">
      <w:pPr>
        <w:autoSpaceDE w:val="0"/>
        <w:autoSpaceDN w:val="0"/>
        <w:adjustRightInd w:val="0"/>
        <w:snapToGrid w:val="0"/>
        <w:spacing w:after="0" w:line="360" w:lineRule="auto"/>
        <w:jc w:val="both"/>
        <w:rPr>
          <w:rFonts w:ascii="Book Antiqua" w:hAnsi="Book Antiqua" w:cs="Times New Roman"/>
          <w:i/>
          <w:iCs/>
          <w:sz w:val="24"/>
          <w:szCs w:val="24"/>
        </w:rPr>
      </w:pPr>
    </w:p>
    <w:p w14:paraId="5259AB30" w14:textId="686B4CF2" w:rsidR="00C7550A" w:rsidRPr="00BE5366" w:rsidRDefault="00DB20A9" w:rsidP="00A6726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t>Size of HCC</w:t>
      </w:r>
    </w:p>
    <w:p w14:paraId="55091FA3" w14:textId="49B9AAEE" w:rsidR="00116BE5" w:rsidRPr="00BE5366" w:rsidRDefault="00E8429C" w:rsidP="00A67269">
      <w:pPr>
        <w:autoSpaceDE w:val="0"/>
        <w:autoSpaceDN w:val="0"/>
        <w:adjustRightInd w:val="0"/>
        <w:snapToGrid w:val="0"/>
        <w:spacing w:after="0" w:line="360" w:lineRule="auto"/>
        <w:jc w:val="both"/>
        <w:rPr>
          <w:rFonts w:ascii="Book Antiqua" w:hAnsi="Book Antiqua" w:cs="Times New Roman"/>
          <w:sz w:val="24"/>
          <w:szCs w:val="24"/>
        </w:rPr>
      </w:pPr>
      <w:r w:rsidRPr="0048349D">
        <w:rPr>
          <w:rFonts w:ascii="Book Antiqua" w:eastAsia="TimesNewRoman" w:hAnsi="Book Antiqua" w:cs="Times New Roman"/>
          <w:sz w:val="24"/>
          <w:szCs w:val="24"/>
        </w:rPr>
        <w:t xml:space="preserve">The </w:t>
      </w:r>
      <w:r w:rsidR="00B673EF" w:rsidRPr="0048349D">
        <w:rPr>
          <w:rFonts w:ascii="Book Antiqua" w:eastAsia="TimesNewRoman" w:hAnsi="Book Antiqua" w:cs="Times New Roman"/>
          <w:sz w:val="24"/>
          <w:szCs w:val="24"/>
        </w:rPr>
        <w:t>median 5 year OS</w:t>
      </w:r>
      <w:r w:rsidRPr="0048349D">
        <w:rPr>
          <w:rFonts w:ascii="Book Antiqua" w:eastAsia="TimesNewRoman" w:hAnsi="Book Antiqua" w:cs="Times New Roman"/>
          <w:sz w:val="24"/>
          <w:szCs w:val="24"/>
        </w:rPr>
        <w:t xml:space="preserve"> in these large lesions</w:t>
      </w:r>
      <w:r w:rsidR="00B673E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was</w:t>
      </w:r>
      <w:r w:rsidR="00B673EF" w:rsidRPr="0048349D">
        <w:rPr>
          <w:rFonts w:ascii="Book Antiqua" w:eastAsia="TimesNewRoman" w:hAnsi="Book Antiqua" w:cs="Times New Roman"/>
          <w:sz w:val="24"/>
          <w:szCs w:val="24"/>
        </w:rPr>
        <w:t xml:space="preserve"> 33%</w:t>
      </w:r>
      <w:r w:rsidR="00F42EF6">
        <w:rPr>
          <w:rFonts w:ascii="Book Antiqua" w:eastAsia="TimesNewRoman" w:hAnsi="Book Antiqua" w:cs="Times New Roman"/>
          <w:sz w:val="24"/>
          <w:szCs w:val="24"/>
        </w:rPr>
        <w:t xml:space="preserve"> (</w:t>
      </w:r>
      <w:r w:rsidR="00B673EF" w:rsidRPr="0048349D">
        <w:rPr>
          <w:rFonts w:ascii="Book Antiqua" w:eastAsia="TimesNewRoman" w:hAnsi="Book Antiqua" w:cs="Times New Roman"/>
          <w:sz w:val="24"/>
          <w:szCs w:val="24"/>
        </w:rPr>
        <w:t>range: 16.7</w:t>
      </w:r>
      <w:r w:rsidR="00BE5366" w:rsidRPr="0048349D">
        <w:rPr>
          <w:rFonts w:ascii="Book Antiqua" w:eastAsia="TimesNewRoman" w:hAnsi="Book Antiqua" w:cs="Times New Roman"/>
          <w:sz w:val="24"/>
          <w:szCs w:val="24"/>
        </w:rPr>
        <w:t>%</w:t>
      </w:r>
      <w:r w:rsidR="00B673EF" w:rsidRPr="0048349D">
        <w:rPr>
          <w:rFonts w:ascii="Book Antiqua" w:eastAsia="TimesNewRoman" w:hAnsi="Book Antiqua" w:cs="Times New Roman"/>
          <w:sz w:val="24"/>
          <w:szCs w:val="24"/>
        </w:rPr>
        <w:t>-79.0%)</w:t>
      </w:r>
      <w:r w:rsidR="00B66D49"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The</w:t>
      </w:r>
      <w:r w:rsidR="004F5743" w:rsidRPr="0048349D">
        <w:rPr>
          <w:rFonts w:ascii="Book Antiqua" w:eastAsia="TimesNewRoman" w:hAnsi="Book Antiqua" w:cs="Times New Roman"/>
          <w:sz w:val="24"/>
          <w:szCs w:val="24"/>
        </w:rPr>
        <w:t xml:space="preserve"> </w:t>
      </w:r>
      <w:r w:rsidR="00B673EF" w:rsidRPr="0048349D">
        <w:rPr>
          <w:rFonts w:ascii="Book Antiqua" w:eastAsia="TimesNewRoman" w:hAnsi="Book Antiqua" w:cs="Times New Roman"/>
          <w:sz w:val="24"/>
          <w:szCs w:val="24"/>
        </w:rPr>
        <w:t>10 cm arbitrary cut-off used by many studies represents</w:t>
      </w:r>
      <w:r w:rsidR="00B66D49" w:rsidRPr="0048349D">
        <w:rPr>
          <w:rFonts w:ascii="Book Antiqua" w:eastAsia="TimesNewRoman" w:hAnsi="Book Antiqua" w:cs="Times New Roman"/>
          <w:sz w:val="24"/>
          <w:szCs w:val="24"/>
        </w:rPr>
        <w:t xml:space="preserve"> the more advanced cases in the </w:t>
      </w:r>
      <w:r w:rsidR="00BE5366">
        <w:rPr>
          <w:rFonts w:ascii="Book Antiqua" w:eastAsia="TimesNewRoman" w:hAnsi="Book Antiqua" w:cs="Times New Roman"/>
          <w:sz w:val="24"/>
          <w:szCs w:val="24"/>
        </w:rPr>
        <w:t>spectrum of BCLC B HCC</w:t>
      </w:r>
      <w:r w:rsidR="00B673EF" w:rsidRPr="0048349D">
        <w:rPr>
          <w:rFonts w:ascii="Book Antiqua" w:eastAsia="TimesNewRoman" w:hAnsi="Book Antiqua" w:cs="Times New Roman"/>
          <w:sz w:val="24"/>
          <w:szCs w:val="24"/>
          <w:vertAlign w:val="superscript"/>
        </w:rPr>
        <w:t>[32-43]</w:t>
      </w:r>
      <w:r w:rsidR="00B673E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In addition,</w:t>
      </w:r>
      <w:r w:rsidR="00B673EF" w:rsidRPr="0048349D">
        <w:rPr>
          <w:rFonts w:ascii="Book Antiqua" w:eastAsia="TimesNewRoman" w:hAnsi="Book Antiqua" w:cs="Times New Roman"/>
          <w:sz w:val="24"/>
          <w:szCs w:val="24"/>
        </w:rPr>
        <w:t xml:space="preserve"> </w:t>
      </w:r>
      <w:r w:rsidR="00A078A1" w:rsidRPr="0048349D">
        <w:rPr>
          <w:rFonts w:ascii="Book Antiqua" w:eastAsia="TimesNewRoman" w:hAnsi="Book Antiqua" w:cs="Times New Roman"/>
          <w:sz w:val="24"/>
          <w:szCs w:val="24"/>
        </w:rPr>
        <w:t xml:space="preserve">BCLC </w:t>
      </w:r>
      <w:r w:rsidR="00B673EF" w:rsidRPr="0048349D">
        <w:rPr>
          <w:rFonts w:ascii="Book Antiqua" w:eastAsia="TimesNewRoman" w:hAnsi="Book Antiqua" w:cs="Times New Roman"/>
          <w:sz w:val="24"/>
          <w:szCs w:val="24"/>
        </w:rPr>
        <w:t>C lesions</w:t>
      </w:r>
      <w:r w:rsidR="00A047DC" w:rsidRPr="0048349D">
        <w:rPr>
          <w:rFonts w:ascii="Book Antiqua" w:eastAsia="TimesNewRoman" w:hAnsi="Book Antiqua" w:cs="Times New Roman"/>
          <w:sz w:val="24"/>
          <w:szCs w:val="24"/>
        </w:rPr>
        <w:t xml:space="preserve"> that were &gt;</w:t>
      </w:r>
      <w:r w:rsidR="00BE5366">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10 cm, usually with worse prognosis,</w:t>
      </w:r>
      <w:r w:rsidR="00B673EF" w:rsidRPr="0048349D">
        <w:rPr>
          <w:rFonts w:ascii="Book Antiqua" w:eastAsia="TimesNewRoman" w:hAnsi="Book Antiqua" w:cs="Times New Roman"/>
          <w:sz w:val="24"/>
          <w:szCs w:val="24"/>
        </w:rPr>
        <w:t xml:space="preserve"> were </w:t>
      </w:r>
      <w:r w:rsidRPr="0048349D">
        <w:rPr>
          <w:rFonts w:ascii="Book Antiqua" w:eastAsia="TimesNewRoman" w:hAnsi="Book Antiqua" w:cs="Times New Roman"/>
          <w:sz w:val="24"/>
          <w:szCs w:val="24"/>
        </w:rPr>
        <w:t xml:space="preserve">not excluded from the analysis </w:t>
      </w:r>
      <w:r w:rsidR="00B673EF" w:rsidRPr="0048349D">
        <w:rPr>
          <w:rFonts w:ascii="Book Antiqua" w:eastAsia="TimesNewRoman" w:hAnsi="Book Antiqua" w:cs="Times New Roman"/>
          <w:sz w:val="24"/>
          <w:szCs w:val="24"/>
        </w:rPr>
        <w:t>in these studies, confounding the result</w:t>
      </w:r>
      <w:r w:rsidR="00A078A1" w:rsidRPr="0048349D">
        <w:rPr>
          <w:rFonts w:ascii="Book Antiqua" w:eastAsia="TimesNewRoman" w:hAnsi="Book Antiqua" w:cs="Times New Roman"/>
          <w:sz w:val="24"/>
          <w:szCs w:val="24"/>
        </w:rPr>
        <w:t>s. Despite this, the</w:t>
      </w:r>
      <w:r w:rsidRPr="0048349D">
        <w:rPr>
          <w:rFonts w:ascii="Book Antiqua" w:eastAsia="TimesNewRoman" w:hAnsi="Book Antiqua" w:cs="Times New Roman"/>
          <w:sz w:val="24"/>
          <w:szCs w:val="24"/>
        </w:rPr>
        <w:t xml:space="preserve"> relatively favorable</w:t>
      </w:r>
      <w:r w:rsidR="00A078A1"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survival</w:t>
      </w:r>
      <w:r w:rsidR="00A078A1"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still</w:t>
      </w:r>
      <w:r w:rsidR="00A078A1" w:rsidRPr="0048349D">
        <w:rPr>
          <w:rFonts w:ascii="Book Antiqua" w:eastAsia="TimesNewRoman" w:hAnsi="Book Antiqua" w:cs="Times New Roman"/>
          <w:sz w:val="24"/>
          <w:szCs w:val="24"/>
        </w:rPr>
        <w:t xml:space="preserve"> </w:t>
      </w:r>
      <w:r w:rsidR="00B673EF" w:rsidRPr="0048349D">
        <w:rPr>
          <w:rFonts w:ascii="Book Antiqua" w:eastAsia="TimesNewRoman" w:hAnsi="Book Antiqua" w:cs="Times New Roman"/>
          <w:sz w:val="24"/>
          <w:szCs w:val="24"/>
        </w:rPr>
        <w:t>indicate</w:t>
      </w:r>
      <w:r w:rsidRPr="0048349D">
        <w:rPr>
          <w:rFonts w:ascii="Book Antiqua" w:eastAsia="TimesNewRoman" w:hAnsi="Book Antiqua" w:cs="Times New Roman"/>
          <w:sz w:val="24"/>
          <w:szCs w:val="24"/>
        </w:rPr>
        <w:t>s</w:t>
      </w:r>
      <w:r w:rsidR="00B673EF" w:rsidRPr="0048349D">
        <w:rPr>
          <w:rFonts w:ascii="Book Antiqua" w:eastAsia="TimesNewRoman" w:hAnsi="Book Antiqua" w:cs="Times New Roman"/>
          <w:sz w:val="24"/>
          <w:szCs w:val="24"/>
        </w:rPr>
        <w:t xml:space="preserve"> that surgical resection is beneficial for selected lesions </w:t>
      </w:r>
      <w:r w:rsidR="00A078A1" w:rsidRPr="0048349D">
        <w:rPr>
          <w:rFonts w:ascii="Book Antiqua" w:eastAsia="TimesNewRoman" w:hAnsi="Book Antiqua" w:cs="Times New Roman"/>
          <w:sz w:val="24"/>
          <w:szCs w:val="24"/>
        </w:rPr>
        <w:t xml:space="preserve">within the combined </w:t>
      </w:r>
      <w:r w:rsidRPr="0048349D">
        <w:rPr>
          <w:rFonts w:ascii="Book Antiqua" w:eastAsia="TimesNewRoman" w:hAnsi="Book Antiqua" w:cs="Times New Roman"/>
          <w:sz w:val="24"/>
          <w:szCs w:val="24"/>
        </w:rPr>
        <w:t>spectrum of large HCCs</w:t>
      </w:r>
      <w:r w:rsidR="00B673EF" w:rsidRPr="0048349D">
        <w:rPr>
          <w:rFonts w:ascii="Book Antiqua" w:eastAsia="TimesNewRoman" w:hAnsi="Book Antiqua" w:cs="Times New Roman"/>
          <w:sz w:val="24"/>
          <w:szCs w:val="24"/>
          <w:vertAlign w:val="superscript"/>
        </w:rPr>
        <w:t>[32-43]</w:t>
      </w:r>
      <w:r w:rsidR="00B673EF" w:rsidRPr="0048349D">
        <w:rPr>
          <w:rFonts w:ascii="Book Antiqua" w:eastAsia="TimesNewRoman" w:hAnsi="Book Antiqua" w:cs="Times New Roman"/>
          <w:sz w:val="24"/>
          <w:szCs w:val="24"/>
        </w:rPr>
        <w:t>.</w:t>
      </w:r>
    </w:p>
    <w:p w14:paraId="5A0F89D4" w14:textId="77777777" w:rsidR="00E757A5" w:rsidRPr="0048349D" w:rsidRDefault="00E757A5"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p>
    <w:p w14:paraId="3F841AF9" w14:textId="77777777" w:rsidR="00DB20A9" w:rsidRPr="00BE5366" w:rsidRDefault="00DB20A9" w:rsidP="00DB20A9">
      <w:pPr>
        <w:autoSpaceDE w:val="0"/>
        <w:autoSpaceDN w:val="0"/>
        <w:adjustRightInd w:val="0"/>
        <w:snapToGrid w:val="0"/>
        <w:spacing w:after="0" w:line="360" w:lineRule="auto"/>
        <w:jc w:val="both"/>
        <w:outlineLvl w:val="0"/>
        <w:rPr>
          <w:rFonts w:ascii="Book Antiqua" w:hAnsi="Book Antiqua" w:cs="Times New Roman"/>
          <w:b/>
          <w:i/>
          <w:iCs/>
          <w:sz w:val="24"/>
          <w:szCs w:val="24"/>
        </w:rPr>
      </w:pPr>
      <w:r w:rsidRPr="00BE5366">
        <w:rPr>
          <w:rFonts w:ascii="Book Antiqua" w:hAnsi="Book Antiqua" w:cs="Times New Roman"/>
          <w:b/>
          <w:i/>
          <w:iCs/>
          <w:sz w:val="24"/>
          <w:szCs w:val="24"/>
        </w:rPr>
        <w:t>Multifocal HCC</w:t>
      </w:r>
    </w:p>
    <w:p w14:paraId="4A0B9447" w14:textId="785CC361" w:rsidR="00DB20A9" w:rsidRPr="0048349D" w:rsidRDefault="00DB20A9" w:rsidP="00DB20A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The EASL guidelines do not recommend surgical resection as first line the</w:t>
      </w:r>
      <w:r w:rsidR="00BE5366">
        <w:rPr>
          <w:rFonts w:ascii="Book Antiqua" w:eastAsia="TimesNewRoman" w:hAnsi="Book Antiqua" w:cs="Times New Roman"/>
          <w:sz w:val="24"/>
          <w:szCs w:val="24"/>
        </w:rPr>
        <w:t>rapy for all multifocal lesions</w:t>
      </w:r>
      <w:r w:rsidRPr="0048349D">
        <w:rPr>
          <w:rFonts w:ascii="Book Antiqua" w:eastAsia="TimesNewRoman" w:hAnsi="Book Antiqua" w:cs="Times New Roman"/>
          <w:sz w:val="24"/>
          <w:szCs w:val="24"/>
          <w:vertAlign w:val="superscript"/>
        </w:rPr>
        <w:t>[4,7,9]</w:t>
      </w:r>
      <w:r w:rsidRPr="0048349D">
        <w:rPr>
          <w:rFonts w:ascii="Book Antiqua" w:eastAsia="TimesNewRoman" w:hAnsi="Book Antiqua" w:cs="Times New Roman"/>
          <w:sz w:val="24"/>
          <w:szCs w:val="24"/>
        </w:rPr>
        <w:t>. On the other end of the spectrum, the APASL guidelines support resection of all lesio</w:t>
      </w:r>
      <w:r w:rsidR="00BE5366">
        <w:rPr>
          <w:rFonts w:ascii="Book Antiqua" w:eastAsia="TimesNewRoman" w:hAnsi="Book Antiqua" w:cs="Times New Roman"/>
          <w:sz w:val="24"/>
          <w:szCs w:val="24"/>
        </w:rPr>
        <w:t>ns regardless of multifocality</w:t>
      </w:r>
      <w:r w:rsidRPr="0048349D">
        <w:rPr>
          <w:rFonts w:ascii="Book Antiqua" w:eastAsia="TimesNewRoman" w:hAnsi="Book Antiqua" w:cs="Times New Roman"/>
          <w:sz w:val="24"/>
          <w:szCs w:val="24"/>
          <w:vertAlign w:val="superscript"/>
        </w:rPr>
        <w:t>[2]</w:t>
      </w:r>
      <w:r w:rsidRPr="0048349D">
        <w:rPr>
          <w:rFonts w:ascii="Book Antiqua" w:eastAsia="TimesNewRoman" w:hAnsi="Book Antiqua" w:cs="Times New Roman"/>
          <w:sz w:val="24"/>
          <w:szCs w:val="24"/>
        </w:rPr>
        <w:t>. The APASL guidelines are supported by the fact that that over 65% OS has been reported after surgical resection for multifocal HCC within the “Milan criteria”</w:t>
      </w:r>
      <w:r w:rsidRPr="0048349D">
        <w:rPr>
          <w:rFonts w:ascii="Book Antiqua" w:eastAsia="TimesNewRoman" w:hAnsi="Book Antiqua" w:cs="Times New Roman"/>
          <w:sz w:val="24"/>
          <w:szCs w:val="24"/>
          <w:vertAlign w:val="superscript"/>
        </w:rPr>
        <w:t>[8]</w:t>
      </w:r>
      <w:r w:rsidRPr="0048349D">
        <w:rPr>
          <w:rFonts w:ascii="Book Antiqua" w:eastAsia="TimesNewRoman" w:hAnsi="Book Antiqua" w:cs="Times New Roman"/>
          <w:sz w:val="24"/>
          <w:szCs w:val="24"/>
        </w:rPr>
        <w:t>. In addition, studies from large specialized liver centers have showed favorable 5-year OS of over 50% after surgic</w:t>
      </w:r>
      <w:r w:rsidR="00BE5366">
        <w:rPr>
          <w:rFonts w:ascii="Book Antiqua" w:eastAsia="TimesNewRoman" w:hAnsi="Book Antiqua" w:cs="Times New Roman"/>
          <w:sz w:val="24"/>
          <w:szCs w:val="24"/>
        </w:rPr>
        <w:t>al resection for multifocal HCC</w:t>
      </w:r>
      <w:r w:rsidRPr="0048349D">
        <w:rPr>
          <w:rFonts w:ascii="Book Antiqua" w:eastAsia="TimesNewRoman" w:hAnsi="Book Antiqua" w:cs="Times New Roman"/>
          <w:sz w:val="24"/>
          <w:szCs w:val="24"/>
          <w:vertAlign w:val="superscript"/>
        </w:rPr>
        <w:t>[13,77,82]</w:t>
      </w:r>
      <w:r w:rsidRPr="0048349D">
        <w:rPr>
          <w:rFonts w:ascii="Book Antiqua" w:eastAsia="TimesNewRoman" w:hAnsi="Book Antiqua" w:cs="Times New Roman"/>
          <w:sz w:val="24"/>
          <w:szCs w:val="24"/>
        </w:rPr>
        <w:t>. This was further improved to between 55</w:t>
      </w:r>
      <w:r w:rsidR="00BE5366" w:rsidRPr="0048349D">
        <w:rPr>
          <w:rFonts w:ascii="Book Antiqua" w:eastAsia="TimesNewRoman" w:hAnsi="Book Antiqua" w:cs="Times New Roman"/>
          <w:sz w:val="24"/>
          <w:szCs w:val="24"/>
        </w:rPr>
        <w:t>%</w:t>
      </w:r>
      <w:r w:rsidRPr="0048349D">
        <w:rPr>
          <w:rFonts w:ascii="Book Antiqua" w:eastAsia="TimesNewRoman" w:hAnsi="Book Antiqua" w:cs="Times New Roman"/>
          <w:sz w:val="24"/>
          <w:szCs w:val="24"/>
        </w:rPr>
        <w:t>-75% 5-year OS when performed in combinati</w:t>
      </w:r>
      <w:r w:rsidR="00BE5366">
        <w:rPr>
          <w:rFonts w:ascii="Book Antiqua" w:eastAsia="TimesNewRoman" w:hAnsi="Book Antiqua" w:cs="Times New Roman"/>
          <w:sz w:val="24"/>
          <w:szCs w:val="24"/>
        </w:rPr>
        <w:t>on with RFA for bilobar lesions</w:t>
      </w:r>
      <w:r w:rsidRPr="0048349D">
        <w:rPr>
          <w:rFonts w:ascii="Book Antiqua" w:eastAsia="TimesNewRoman" w:hAnsi="Book Antiqua" w:cs="Times New Roman"/>
          <w:sz w:val="24"/>
          <w:szCs w:val="24"/>
          <w:vertAlign w:val="superscript"/>
        </w:rPr>
        <w:t>[76,78,80]</w:t>
      </w:r>
      <w:r w:rsidRPr="0048349D">
        <w:rPr>
          <w:rFonts w:ascii="Book Antiqua" w:eastAsia="TimesNewRoman" w:hAnsi="Book Antiqua" w:cs="Times New Roman"/>
          <w:sz w:val="24"/>
          <w:szCs w:val="24"/>
        </w:rPr>
        <w:t>. In this review, the median 5-year OS for all surgically resected multifocal HCC analyzed in this systematic review is 54.0%</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range: 29.9</w:t>
      </w:r>
      <w:r w:rsidR="00BE5366" w:rsidRPr="0048349D">
        <w:rPr>
          <w:rFonts w:ascii="Book Antiqua" w:eastAsia="TimesNewRoman" w:hAnsi="Book Antiqua" w:cs="Times New Roman"/>
          <w:sz w:val="24"/>
          <w:szCs w:val="24"/>
        </w:rPr>
        <w:t>%</w:t>
      </w:r>
      <w:r w:rsidRPr="0048349D">
        <w:rPr>
          <w:rFonts w:ascii="Book Antiqua" w:eastAsia="TimesNewRoman" w:hAnsi="Book Antiqua" w:cs="Times New Roman"/>
          <w:sz w:val="24"/>
          <w:szCs w:val="24"/>
        </w:rPr>
        <w:t xml:space="preserve">-75.5%), supporting surgical resection as the primary management of multifocal HCC. </w:t>
      </w:r>
    </w:p>
    <w:p w14:paraId="31724EC0" w14:textId="146EBD94" w:rsidR="00E8429C" w:rsidRPr="0048349D" w:rsidRDefault="00E757A5"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It is important to highlight that surgical series of </w:t>
      </w:r>
      <w:r w:rsidR="00A047DC" w:rsidRPr="0048349D">
        <w:rPr>
          <w:rFonts w:ascii="Book Antiqua" w:eastAsia="TimesNewRoman" w:hAnsi="Book Antiqua" w:cs="Times New Roman"/>
          <w:sz w:val="24"/>
          <w:szCs w:val="24"/>
        </w:rPr>
        <w:t>the aforem</w:t>
      </w:r>
      <w:r w:rsidRPr="0048349D">
        <w:rPr>
          <w:rFonts w:ascii="Book Antiqua" w:eastAsia="TimesNewRoman" w:hAnsi="Book Antiqua" w:cs="Times New Roman"/>
          <w:sz w:val="24"/>
          <w:szCs w:val="24"/>
        </w:rPr>
        <w:t>entioned groups represent</w:t>
      </w:r>
      <w:r w:rsidR="00A047DC"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the entire spectrum of tumors beyond the “Milan criteria”, and the wide </w:t>
      </w:r>
      <w:r w:rsidRPr="0048349D">
        <w:rPr>
          <w:rFonts w:ascii="Book Antiqua" w:eastAsia="TimesNewRoman" w:hAnsi="Book Antiqua" w:cs="Times New Roman"/>
          <w:sz w:val="24"/>
          <w:szCs w:val="24"/>
        </w:rPr>
        <w:lastRenderedPageBreak/>
        <w:t>range of survival</w:t>
      </w:r>
      <w:r w:rsidR="00A047DC"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reported for these lesions can be attributed to the heterogeneity of tumors encompassing large</w:t>
      </w:r>
      <w:r w:rsidR="00A047DC" w:rsidRPr="0048349D">
        <w:rPr>
          <w:rFonts w:ascii="Book Antiqua" w:eastAsia="TimesNewRoman" w:hAnsi="Book Antiqua" w:cs="Times New Roman"/>
          <w:sz w:val="24"/>
          <w:szCs w:val="24"/>
        </w:rPr>
        <w:t xml:space="preserve"> solitary and </w:t>
      </w:r>
      <w:r w:rsidRPr="0048349D">
        <w:rPr>
          <w:rFonts w:ascii="Book Antiqua" w:eastAsia="TimesNewRoman" w:hAnsi="Book Antiqua" w:cs="Times New Roman"/>
          <w:sz w:val="24"/>
          <w:szCs w:val="24"/>
        </w:rPr>
        <w:t>multifocal lesions of various sizes. Differentiation of the outcomes of purely single</w:t>
      </w:r>
      <w:r w:rsidR="00A047DC"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or multifocal HCC within this heterogeneous selection and is often not pursued in many studies and making interpretation of the data difficult. </w:t>
      </w:r>
    </w:p>
    <w:p w14:paraId="0BDE99D0" w14:textId="7DB3C683" w:rsidR="00B673EF" w:rsidRPr="004F576F" w:rsidRDefault="00A078A1"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Based on this review, it is evident that a</w:t>
      </w:r>
      <w:r w:rsidR="00B673EF" w:rsidRPr="0048349D">
        <w:rPr>
          <w:rFonts w:ascii="Book Antiqua" w:eastAsia="TimesNewRoman" w:hAnsi="Book Antiqua" w:cs="Times New Roman"/>
          <w:sz w:val="24"/>
          <w:szCs w:val="24"/>
        </w:rPr>
        <w:t>rbitrary classifications by the current guideline</w:t>
      </w:r>
      <w:r w:rsidRPr="0048349D">
        <w:rPr>
          <w:rFonts w:ascii="Book Antiqua" w:eastAsia="TimesNewRoman" w:hAnsi="Book Antiqua" w:cs="Times New Roman"/>
          <w:sz w:val="24"/>
          <w:szCs w:val="24"/>
        </w:rPr>
        <w:t xml:space="preserve">s do not adequately measure the </w:t>
      </w:r>
      <w:r w:rsidR="00B673EF" w:rsidRPr="0048349D">
        <w:rPr>
          <w:rFonts w:ascii="Book Antiqua" w:eastAsia="TimesNewRoman" w:hAnsi="Book Antiqua" w:cs="Times New Roman"/>
          <w:sz w:val="24"/>
          <w:szCs w:val="24"/>
        </w:rPr>
        <w:t>extent of tumor burden, or prognosticate the continuum of outcomes after resection in the wid</w:t>
      </w:r>
      <w:r w:rsidR="006E14D0" w:rsidRPr="0048349D">
        <w:rPr>
          <w:rFonts w:ascii="Book Antiqua" w:eastAsia="TimesNewRoman" w:hAnsi="Book Antiqua" w:cs="Times New Roman"/>
          <w:sz w:val="24"/>
          <w:szCs w:val="24"/>
        </w:rPr>
        <w:t xml:space="preserve">e spectrum of tumors beyond the </w:t>
      </w:r>
      <w:r w:rsidR="00B673EF" w:rsidRPr="0048349D">
        <w:rPr>
          <w:rFonts w:ascii="Book Antiqua" w:eastAsia="TimesNewRoman" w:hAnsi="Book Antiqua" w:cs="Times New Roman"/>
          <w:sz w:val="24"/>
          <w:szCs w:val="24"/>
        </w:rPr>
        <w:t xml:space="preserve">“Milan criteria”. The “up-to-seven” criteria described by </w:t>
      </w:r>
      <w:r w:rsidR="00BB48E5" w:rsidRPr="00BB48E5">
        <w:rPr>
          <w:rFonts w:ascii="Book Antiqua" w:eastAsia="TimesNewRoman" w:hAnsi="Book Antiqua" w:cs="Times New Roman"/>
          <w:sz w:val="24"/>
          <w:szCs w:val="24"/>
        </w:rPr>
        <w:t>Mazzaferro</w:t>
      </w:r>
      <w:r w:rsidR="00BB48E5">
        <w:rPr>
          <w:rFonts w:ascii="Book Antiqua" w:hAnsi="Book Antiqua" w:cs="Times New Roman" w:hint="eastAsia"/>
          <w:sz w:val="24"/>
          <w:szCs w:val="24"/>
        </w:rPr>
        <w:t xml:space="preserve"> </w:t>
      </w:r>
      <w:r w:rsidR="00B673EF" w:rsidRPr="00BB48E5">
        <w:rPr>
          <w:rFonts w:ascii="Book Antiqua" w:eastAsia="TimesNewRoman" w:hAnsi="Book Antiqua" w:cs="Times New Roman"/>
          <w:i/>
          <w:sz w:val="24"/>
          <w:szCs w:val="24"/>
        </w:rPr>
        <w:t>et al</w:t>
      </w:r>
      <w:r w:rsidR="00BB48E5" w:rsidRPr="00BB48E5">
        <w:rPr>
          <w:rFonts w:ascii="Book Antiqua" w:hAnsi="Book Antiqua" w:cs="Times New Roman" w:hint="eastAsia"/>
          <w:sz w:val="24"/>
          <w:szCs w:val="24"/>
          <w:vertAlign w:val="superscript"/>
        </w:rPr>
        <w:t>[145]</w:t>
      </w:r>
      <w:r w:rsidR="00BB48E5">
        <w:rPr>
          <w:rFonts w:ascii="Book Antiqua" w:hAnsi="Book Antiqua" w:cs="Times New Roman" w:hint="eastAsia"/>
          <w:i/>
          <w:sz w:val="24"/>
          <w:szCs w:val="24"/>
        </w:rPr>
        <w:t xml:space="preserve"> </w:t>
      </w:r>
      <w:r w:rsidR="00C7550A" w:rsidRPr="0048349D">
        <w:rPr>
          <w:rFonts w:ascii="Book Antiqua" w:eastAsia="TimesNewRoman" w:hAnsi="Book Antiqua" w:cs="Times New Roman"/>
          <w:sz w:val="24"/>
          <w:szCs w:val="24"/>
        </w:rPr>
        <w:t>which is a better surrogate measure of</w:t>
      </w:r>
      <w:r w:rsidR="00A047DC" w:rsidRPr="0048349D">
        <w:rPr>
          <w:rFonts w:ascii="Book Antiqua" w:eastAsia="TimesNewRoman" w:hAnsi="Book Antiqua" w:cs="Times New Roman"/>
          <w:sz w:val="24"/>
          <w:szCs w:val="24"/>
        </w:rPr>
        <w:t xml:space="preserve"> tumo</w:t>
      </w:r>
      <w:r w:rsidR="00C7550A" w:rsidRPr="0048349D">
        <w:rPr>
          <w:rFonts w:ascii="Book Antiqua" w:eastAsia="TimesNewRoman" w:hAnsi="Book Antiqua" w:cs="Times New Roman"/>
          <w:sz w:val="24"/>
          <w:szCs w:val="24"/>
        </w:rPr>
        <w:t>r burden</w:t>
      </w:r>
      <w:r w:rsidR="00E8429C" w:rsidRPr="0048349D">
        <w:rPr>
          <w:rFonts w:ascii="Book Antiqua" w:eastAsia="TimesNewRoman" w:hAnsi="Book Antiqua" w:cs="Times New Roman"/>
          <w:sz w:val="24"/>
          <w:szCs w:val="24"/>
        </w:rPr>
        <w:t>, could</w:t>
      </w:r>
      <w:r w:rsidR="006E14D0" w:rsidRPr="0048349D">
        <w:rPr>
          <w:rFonts w:ascii="Book Antiqua" w:eastAsia="TimesNewRoman" w:hAnsi="Book Antiqua" w:cs="Times New Roman"/>
          <w:sz w:val="24"/>
          <w:szCs w:val="24"/>
        </w:rPr>
        <w:t xml:space="preserve"> be useful for selection </w:t>
      </w:r>
      <w:r w:rsidR="00B673EF" w:rsidRPr="0048349D">
        <w:rPr>
          <w:rFonts w:ascii="Book Antiqua" w:eastAsia="TimesNewRoman" w:hAnsi="Book Antiqua" w:cs="Times New Roman"/>
          <w:sz w:val="24"/>
          <w:szCs w:val="24"/>
        </w:rPr>
        <w:t>of patients with appropriately sized large solitary HCC or</w:t>
      </w:r>
      <w:r w:rsidR="006E14D0" w:rsidRPr="0048349D">
        <w:rPr>
          <w:rFonts w:ascii="Book Antiqua" w:eastAsia="TimesNewRoman" w:hAnsi="Book Antiqua" w:cs="Times New Roman"/>
          <w:sz w:val="24"/>
          <w:szCs w:val="24"/>
        </w:rPr>
        <w:t xml:space="preserve"> multifocal HCC with</w:t>
      </w:r>
      <w:r w:rsidR="00C7550A" w:rsidRPr="0048349D">
        <w:rPr>
          <w:rFonts w:ascii="Book Antiqua" w:eastAsia="TimesNewRoman" w:hAnsi="Book Antiqua" w:cs="Times New Roman"/>
          <w:sz w:val="24"/>
          <w:szCs w:val="24"/>
        </w:rPr>
        <w:t xml:space="preserve"> an</w:t>
      </w:r>
      <w:r w:rsidR="006E14D0" w:rsidRPr="0048349D">
        <w:rPr>
          <w:rFonts w:ascii="Book Antiqua" w:eastAsia="TimesNewRoman" w:hAnsi="Book Antiqua" w:cs="Times New Roman"/>
          <w:sz w:val="24"/>
          <w:szCs w:val="24"/>
        </w:rPr>
        <w:t xml:space="preserve"> acceptable </w:t>
      </w:r>
      <w:r w:rsidR="00B673EF" w:rsidRPr="0048349D">
        <w:rPr>
          <w:rFonts w:ascii="Book Antiqua" w:eastAsia="TimesNewRoman" w:hAnsi="Book Antiqua" w:cs="Times New Roman"/>
          <w:sz w:val="24"/>
          <w:szCs w:val="24"/>
        </w:rPr>
        <w:t>number of lesions</w:t>
      </w:r>
      <w:r w:rsidR="00C7550A" w:rsidRPr="0048349D">
        <w:rPr>
          <w:rFonts w:ascii="Book Antiqua" w:eastAsia="TimesNewRoman" w:hAnsi="Book Antiqua" w:cs="Times New Roman"/>
          <w:sz w:val="24"/>
          <w:szCs w:val="24"/>
        </w:rPr>
        <w:t xml:space="preserve"> to undergo surge</w:t>
      </w:r>
      <w:r w:rsidR="00C7550A" w:rsidRPr="004F576F">
        <w:rPr>
          <w:rFonts w:ascii="Book Antiqua" w:eastAsia="TimesNewRoman" w:hAnsi="Book Antiqua" w:cs="Times New Roman"/>
          <w:sz w:val="24"/>
          <w:szCs w:val="24"/>
        </w:rPr>
        <w:t>ry</w:t>
      </w:r>
      <w:r w:rsidR="006E14D0" w:rsidRPr="004F576F">
        <w:rPr>
          <w:rFonts w:ascii="Book Antiqua" w:eastAsia="TimesNewRoman" w:hAnsi="Book Antiqua" w:cs="Times New Roman"/>
          <w:sz w:val="24"/>
          <w:szCs w:val="24"/>
          <w:vertAlign w:val="superscript"/>
        </w:rPr>
        <w:t>[145,146]</w:t>
      </w:r>
      <w:r w:rsidR="00705C2C" w:rsidRPr="004F576F">
        <w:rPr>
          <w:rFonts w:ascii="Book Antiqua" w:eastAsia="TimesNewRoman" w:hAnsi="Book Antiqua" w:cs="Times New Roman"/>
          <w:sz w:val="24"/>
          <w:szCs w:val="24"/>
        </w:rPr>
        <w:t>.</w:t>
      </w:r>
    </w:p>
    <w:p w14:paraId="2EFC1157" w14:textId="5FADF7DB" w:rsidR="00B673EF"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F576F">
        <w:rPr>
          <w:rFonts w:ascii="Book Antiqua" w:eastAsia="TimesNewRoman" w:hAnsi="Book Antiqua" w:cs="Times New Roman"/>
          <w:sz w:val="24"/>
          <w:szCs w:val="24"/>
        </w:rPr>
        <w:t>As evidenced by the results of this systematic review, long-term survival results after surgical</w:t>
      </w:r>
      <w:r w:rsidR="00A047DC" w:rsidRPr="004F576F">
        <w:rPr>
          <w:rFonts w:ascii="Book Antiqua" w:eastAsia="TimesNewRoman" w:hAnsi="Book Antiqua" w:cs="Times New Roman"/>
          <w:sz w:val="24"/>
          <w:szCs w:val="24"/>
        </w:rPr>
        <w:t xml:space="preserve"> </w:t>
      </w:r>
      <w:r w:rsidRPr="004F576F">
        <w:rPr>
          <w:rFonts w:ascii="Book Antiqua" w:eastAsia="TimesNewRoman" w:hAnsi="Book Antiqua" w:cs="Times New Roman"/>
          <w:sz w:val="24"/>
          <w:szCs w:val="24"/>
        </w:rPr>
        <w:t xml:space="preserve">resection are acceptable and represent the best possible therapeutic option for selected BCLC </w:t>
      </w:r>
      <w:r w:rsidR="00A047DC" w:rsidRPr="004F576F">
        <w:rPr>
          <w:rFonts w:ascii="Book Antiqua" w:eastAsia="TimesNewRoman" w:hAnsi="Book Antiqua" w:cs="Times New Roman"/>
          <w:sz w:val="24"/>
          <w:szCs w:val="24"/>
        </w:rPr>
        <w:t xml:space="preserve">stage </w:t>
      </w:r>
      <w:r w:rsidRPr="004F576F">
        <w:rPr>
          <w:rFonts w:ascii="Book Antiqua" w:eastAsia="TimesNewRoman" w:hAnsi="Book Antiqua" w:cs="Times New Roman"/>
          <w:sz w:val="24"/>
          <w:szCs w:val="24"/>
        </w:rPr>
        <w:t>B</w:t>
      </w:r>
      <w:r w:rsidR="00A047DC" w:rsidRPr="004F576F">
        <w:rPr>
          <w:rFonts w:ascii="Book Antiqua" w:eastAsia="TimesNewRoman" w:hAnsi="Book Antiqua" w:cs="Times New Roman"/>
          <w:sz w:val="24"/>
          <w:szCs w:val="24"/>
        </w:rPr>
        <w:t xml:space="preserve"> HCC</w:t>
      </w:r>
      <w:r w:rsidR="00AC1BC9" w:rsidRPr="004F576F">
        <w:rPr>
          <w:rFonts w:ascii="Book Antiqua" w:eastAsia="TimesNewRoman" w:hAnsi="Book Antiqua" w:cs="Times New Roman"/>
          <w:sz w:val="24"/>
          <w:szCs w:val="24"/>
        </w:rPr>
        <w:t xml:space="preserve">. </w:t>
      </w:r>
      <w:r w:rsidR="005D3963" w:rsidRPr="004F576F">
        <w:rPr>
          <w:rFonts w:ascii="Book Antiqua" w:eastAsia="TimesNewRoman" w:hAnsi="Book Antiqua" w:cs="Times New Roman"/>
          <w:sz w:val="24"/>
          <w:szCs w:val="24"/>
        </w:rPr>
        <w:t>T</w:t>
      </w:r>
      <w:r w:rsidRPr="004F576F">
        <w:rPr>
          <w:rFonts w:ascii="Book Antiqua" w:eastAsia="TimesNewRoman" w:hAnsi="Book Antiqua" w:cs="Times New Roman"/>
          <w:sz w:val="24"/>
          <w:szCs w:val="24"/>
        </w:rPr>
        <w:t>his review</w:t>
      </w:r>
      <w:r w:rsidR="005D3963" w:rsidRPr="004F576F">
        <w:rPr>
          <w:rFonts w:ascii="Book Antiqua" w:eastAsia="TimesNewRoman" w:hAnsi="Book Antiqua" w:cs="Times New Roman"/>
          <w:sz w:val="24"/>
          <w:szCs w:val="24"/>
        </w:rPr>
        <w:t xml:space="preserve"> showed</w:t>
      </w:r>
      <w:r w:rsidRPr="004F576F">
        <w:rPr>
          <w:rFonts w:ascii="Book Antiqua" w:eastAsia="TimesNewRoman" w:hAnsi="Book Antiqua" w:cs="Times New Roman"/>
          <w:sz w:val="24"/>
          <w:szCs w:val="24"/>
        </w:rPr>
        <w:t xml:space="preserve"> that </w:t>
      </w:r>
      <w:r w:rsidR="00E27662" w:rsidRPr="004F576F">
        <w:rPr>
          <w:rFonts w:ascii="Book Antiqua" w:eastAsia="TimesNewRoman" w:hAnsi="Book Antiqua" w:cs="Times New Roman"/>
          <w:sz w:val="24"/>
          <w:szCs w:val="24"/>
        </w:rPr>
        <w:t>resection</w:t>
      </w:r>
      <w:r w:rsidR="00AC1BC9" w:rsidRPr="004F576F">
        <w:rPr>
          <w:rFonts w:ascii="Book Antiqua" w:eastAsia="TimesNewRoman" w:hAnsi="Book Antiqua" w:cs="Times New Roman"/>
          <w:sz w:val="24"/>
          <w:szCs w:val="24"/>
        </w:rPr>
        <w:t xml:space="preserve"> </w:t>
      </w:r>
      <w:r w:rsidRPr="004F576F">
        <w:rPr>
          <w:rFonts w:ascii="Book Antiqua" w:eastAsia="TimesNewRoman" w:hAnsi="Book Antiqua" w:cs="Times New Roman"/>
          <w:sz w:val="24"/>
          <w:szCs w:val="24"/>
        </w:rPr>
        <w:t>beyond cr</w:t>
      </w:r>
      <w:r w:rsidR="00A047DC" w:rsidRPr="004F576F">
        <w:rPr>
          <w:rFonts w:ascii="Book Antiqua" w:eastAsia="TimesNewRoman" w:hAnsi="Book Antiqua" w:cs="Times New Roman"/>
          <w:sz w:val="24"/>
          <w:szCs w:val="24"/>
        </w:rPr>
        <w:t xml:space="preserve">iteria advised by the AASLD and </w:t>
      </w:r>
      <w:r w:rsidRPr="004F576F">
        <w:rPr>
          <w:rFonts w:ascii="Book Antiqua" w:eastAsia="TimesNewRoman" w:hAnsi="Book Antiqua" w:cs="Times New Roman"/>
          <w:sz w:val="24"/>
          <w:szCs w:val="24"/>
        </w:rPr>
        <w:t xml:space="preserve">EASL guidelines, </w:t>
      </w:r>
      <w:r w:rsidR="00E27662" w:rsidRPr="004F576F">
        <w:rPr>
          <w:rFonts w:ascii="Book Antiqua" w:eastAsia="TimesNewRoman" w:hAnsi="Book Antiqua" w:cs="Times New Roman"/>
          <w:sz w:val="24"/>
          <w:szCs w:val="24"/>
        </w:rPr>
        <w:t>has</w:t>
      </w:r>
      <w:r w:rsidRPr="004F576F">
        <w:rPr>
          <w:rFonts w:ascii="Book Antiqua" w:eastAsia="TimesNewRoman" w:hAnsi="Book Antiqua" w:cs="Times New Roman"/>
          <w:sz w:val="24"/>
          <w:szCs w:val="24"/>
        </w:rPr>
        <w:t xml:space="preserve"> achieved survival exceeding that accord</w:t>
      </w:r>
      <w:r w:rsidR="00A047DC" w:rsidRPr="004F576F">
        <w:rPr>
          <w:rFonts w:ascii="Book Antiqua" w:eastAsia="TimesNewRoman" w:hAnsi="Book Antiqua" w:cs="Times New Roman"/>
          <w:sz w:val="24"/>
          <w:szCs w:val="24"/>
        </w:rPr>
        <w:t xml:space="preserve">ed by non-curative methods such </w:t>
      </w:r>
      <w:r w:rsidRPr="004F576F">
        <w:rPr>
          <w:rFonts w:ascii="Book Antiqua" w:eastAsia="TimesNewRoman" w:hAnsi="Book Antiqua" w:cs="Times New Roman"/>
          <w:sz w:val="24"/>
          <w:szCs w:val="24"/>
        </w:rPr>
        <w:t>as TACE and sorafenib which typically c</w:t>
      </w:r>
      <w:r w:rsidR="00AC1BC9" w:rsidRPr="004F576F">
        <w:rPr>
          <w:rFonts w:ascii="Book Antiqua" w:eastAsia="TimesNewRoman" w:hAnsi="Book Antiqua" w:cs="Times New Roman"/>
          <w:sz w:val="24"/>
          <w:szCs w:val="24"/>
        </w:rPr>
        <w:t xml:space="preserve">onfers a median OS between 8-12 </w:t>
      </w:r>
      <w:r w:rsidRPr="004F576F">
        <w:rPr>
          <w:rFonts w:ascii="Book Antiqua" w:eastAsia="TimesNewRoman" w:hAnsi="Book Antiqua" w:cs="Times New Roman"/>
          <w:sz w:val="24"/>
          <w:szCs w:val="24"/>
        </w:rPr>
        <w:t>mo</w:t>
      </w:r>
      <w:r w:rsidRPr="004F576F">
        <w:rPr>
          <w:rFonts w:ascii="Book Antiqua" w:eastAsia="TimesNewRoman" w:hAnsi="Book Antiqua" w:cs="Times New Roman"/>
          <w:sz w:val="24"/>
          <w:szCs w:val="24"/>
          <w:vertAlign w:val="superscript"/>
        </w:rPr>
        <w:t>[</w:t>
      </w:r>
      <w:r w:rsidR="003E3B81" w:rsidRPr="004F576F">
        <w:rPr>
          <w:rFonts w:ascii="Book Antiqua" w:eastAsia="TimesNewRoman" w:hAnsi="Book Antiqua" w:cs="Times New Roman"/>
          <w:sz w:val="24"/>
          <w:szCs w:val="24"/>
          <w:vertAlign w:val="superscript"/>
        </w:rPr>
        <w:t>147-</w:t>
      </w:r>
      <w:r w:rsidRPr="004F576F">
        <w:rPr>
          <w:rFonts w:ascii="Book Antiqua" w:eastAsia="TimesNewRoman" w:hAnsi="Book Antiqua" w:cs="Times New Roman"/>
          <w:sz w:val="24"/>
          <w:szCs w:val="24"/>
          <w:vertAlign w:val="superscript"/>
        </w:rPr>
        <w:t>152]</w:t>
      </w:r>
      <w:r w:rsidRPr="004F576F">
        <w:rPr>
          <w:rFonts w:ascii="Book Antiqua" w:eastAsia="TimesNewRoman" w:hAnsi="Book Antiqua" w:cs="Times New Roman"/>
          <w:sz w:val="24"/>
          <w:szCs w:val="24"/>
        </w:rPr>
        <w:t>.</w:t>
      </w:r>
    </w:p>
    <w:p w14:paraId="3A16AA08" w14:textId="32506C20" w:rsidR="005D3963"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 xml:space="preserve">There are </w:t>
      </w:r>
      <w:r w:rsidR="00E27662" w:rsidRPr="0048349D">
        <w:rPr>
          <w:rFonts w:ascii="Book Antiqua" w:eastAsia="TimesNewRoman" w:hAnsi="Book Antiqua" w:cs="Times New Roman"/>
          <w:sz w:val="24"/>
          <w:szCs w:val="24"/>
        </w:rPr>
        <w:t xml:space="preserve">several </w:t>
      </w:r>
      <w:r w:rsidRPr="0048349D">
        <w:rPr>
          <w:rFonts w:ascii="Book Antiqua" w:eastAsia="TimesNewRoman" w:hAnsi="Book Antiqua" w:cs="Times New Roman"/>
          <w:sz w:val="24"/>
          <w:szCs w:val="24"/>
        </w:rPr>
        <w:t xml:space="preserve">limitations of this systematic review. Firstly, the </w:t>
      </w:r>
      <w:r w:rsidR="005D539F" w:rsidRPr="0048349D">
        <w:rPr>
          <w:rFonts w:ascii="Book Antiqua" w:eastAsia="TimesNewRoman" w:hAnsi="Book Antiqua" w:cs="Times New Roman"/>
          <w:sz w:val="24"/>
          <w:szCs w:val="24"/>
        </w:rPr>
        <w:t>studies</w:t>
      </w:r>
      <w:r w:rsidRPr="0048349D">
        <w:rPr>
          <w:rFonts w:ascii="Book Antiqua" w:eastAsia="TimesNewRoman" w:hAnsi="Book Antiqua" w:cs="Times New Roman"/>
          <w:sz w:val="24"/>
          <w:szCs w:val="24"/>
        </w:rPr>
        <w:t xml:space="preserve"> in this review c</w:t>
      </w:r>
      <w:r w:rsidR="005D539F" w:rsidRPr="0048349D">
        <w:rPr>
          <w:rFonts w:ascii="Book Antiqua" w:eastAsia="TimesNewRoman" w:hAnsi="Book Antiqua" w:cs="Times New Roman"/>
          <w:sz w:val="24"/>
          <w:szCs w:val="24"/>
        </w:rPr>
        <w:t xml:space="preserve">omprise </w:t>
      </w:r>
      <w:r w:rsidRPr="0048349D">
        <w:rPr>
          <w:rFonts w:ascii="Book Antiqua" w:eastAsia="TimesNewRoman" w:hAnsi="Book Antiqua" w:cs="Times New Roman"/>
          <w:sz w:val="24"/>
          <w:szCs w:val="24"/>
        </w:rPr>
        <w:t>a group of highly selected patients who underwent surgical resection. They do not represent</w:t>
      </w:r>
      <w:r w:rsidR="005D539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the entire spectrum of patients with BCLC</w:t>
      </w:r>
      <w:r w:rsidR="005D539F" w:rsidRPr="0048349D">
        <w:rPr>
          <w:rFonts w:ascii="Book Antiqua" w:eastAsia="TimesNewRoman" w:hAnsi="Book Antiqua" w:cs="Times New Roman"/>
          <w:sz w:val="24"/>
          <w:szCs w:val="24"/>
        </w:rPr>
        <w:t xml:space="preserve"> stage</w:t>
      </w:r>
      <w:r w:rsidRPr="0048349D">
        <w:rPr>
          <w:rFonts w:ascii="Book Antiqua" w:eastAsia="TimesNewRoman" w:hAnsi="Book Antiqua" w:cs="Times New Roman"/>
          <w:sz w:val="24"/>
          <w:szCs w:val="24"/>
        </w:rPr>
        <w:t xml:space="preserve"> B or C HCC and will be biased towards patients who</w:t>
      </w:r>
      <w:r w:rsidR="005D539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are mo</w:t>
      </w:r>
      <w:r w:rsidR="005D3963" w:rsidRPr="0048349D">
        <w:rPr>
          <w:rFonts w:ascii="Book Antiqua" w:eastAsia="TimesNewRoman" w:hAnsi="Book Antiqua" w:cs="Times New Roman"/>
          <w:sz w:val="24"/>
          <w:szCs w:val="24"/>
        </w:rPr>
        <w:t xml:space="preserve">re suitable surgical candidates. </w:t>
      </w:r>
      <w:r w:rsidRPr="0048349D">
        <w:rPr>
          <w:rFonts w:ascii="Book Antiqua" w:eastAsia="TimesNewRoman" w:hAnsi="Book Antiqua" w:cs="Times New Roman"/>
          <w:sz w:val="24"/>
          <w:szCs w:val="24"/>
        </w:rPr>
        <w:t>Sec</w:t>
      </w:r>
      <w:r w:rsidR="005D539F" w:rsidRPr="0048349D">
        <w:rPr>
          <w:rFonts w:ascii="Book Antiqua" w:eastAsia="TimesNewRoman" w:hAnsi="Book Antiqua" w:cs="Times New Roman"/>
          <w:sz w:val="24"/>
          <w:szCs w:val="24"/>
        </w:rPr>
        <w:t xml:space="preserve">ondly, there exists a myriad of </w:t>
      </w:r>
      <w:r w:rsidRPr="0048349D">
        <w:rPr>
          <w:rFonts w:ascii="Book Antiqua" w:eastAsia="TimesNewRoman" w:hAnsi="Book Antiqua" w:cs="Times New Roman"/>
          <w:sz w:val="24"/>
          <w:szCs w:val="24"/>
        </w:rPr>
        <w:t>neo-adjuvant and adjuvan</w:t>
      </w:r>
      <w:r w:rsidR="005D3963" w:rsidRPr="0048349D">
        <w:rPr>
          <w:rFonts w:ascii="Book Antiqua" w:eastAsia="TimesNewRoman" w:hAnsi="Book Antiqua" w:cs="Times New Roman"/>
          <w:sz w:val="24"/>
          <w:szCs w:val="24"/>
        </w:rPr>
        <w:t>t treatment protocols</w:t>
      </w:r>
      <w:r w:rsidR="00E8429C" w:rsidRPr="0048349D">
        <w:rPr>
          <w:rFonts w:ascii="Book Antiqua" w:eastAsia="TimesNewRoman" w:hAnsi="Book Antiqua" w:cs="Times New Roman"/>
          <w:sz w:val="24"/>
          <w:szCs w:val="24"/>
        </w:rPr>
        <w:t xml:space="preserve"> included in these studies.</w:t>
      </w:r>
      <w:r w:rsidR="005D539F" w:rsidRPr="0048349D">
        <w:rPr>
          <w:rFonts w:ascii="Book Antiqua" w:eastAsia="TimesNewRoman" w:hAnsi="Book Antiqua" w:cs="Times New Roman"/>
          <w:sz w:val="24"/>
          <w:szCs w:val="24"/>
        </w:rPr>
        <w:t xml:space="preserve"> However, the evidence </w:t>
      </w:r>
      <w:r w:rsidRPr="0048349D">
        <w:rPr>
          <w:rFonts w:ascii="Book Antiqua" w:eastAsia="TimesNewRoman" w:hAnsi="Book Antiqua" w:cs="Times New Roman"/>
          <w:sz w:val="24"/>
          <w:szCs w:val="24"/>
        </w:rPr>
        <w:t>does not show definiti</w:t>
      </w:r>
      <w:r w:rsidR="005D3963" w:rsidRPr="0048349D">
        <w:rPr>
          <w:rFonts w:ascii="Book Antiqua" w:eastAsia="TimesNewRoman" w:hAnsi="Book Antiqua" w:cs="Times New Roman"/>
          <w:sz w:val="24"/>
          <w:szCs w:val="24"/>
        </w:rPr>
        <w:t xml:space="preserve">ve benefit in terms of survival </w:t>
      </w:r>
      <w:r w:rsidRPr="0048349D">
        <w:rPr>
          <w:rFonts w:ascii="Book Antiqua" w:eastAsia="TimesNewRoman" w:hAnsi="Book Antiqua" w:cs="Times New Roman"/>
          <w:sz w:val="24"/>
          <w:szCs w:val="24"/>
        </w:rPr>
        <w:t>and thus</w:t>
      </w:r>
      <w:r w:rsidR="005D539F" w:rsidRPr="0048349D">
        <w:rPr>
          <w:rFonts w:ascii="Book Antiqua" w:eastAsia="TimesNewRoman" w:hAnsi="Book Antiqua" w:cs="Times New Roman"/>
          <w:sz w:val="24"/>
          <w:szCs w:val="24"/>
        </w:rPr>
        <w:t xml:space="preserve"> the effect is not likely to be </w:t>
      </w:r>
      <w:r w:rsidR="00BE5366">
        <w:rPr>
          <w:rFonts w:ascii="Book Antiqua" w:eastAsia="TimesNewRoman" w:hAnsi="Book Antiqua" w:cs="Times New Roman"/>
          <w:sz w:val="24"/>
          <w:szCs w:val="24"/>
        </w:rPr>
        <w:t>significant</w:t>
      </w:r>
      <w:r w:rsidRPr="0048349D">
        <w:rPr>
          <w:rFonts w:ascii="Book Antiqua" w:eastAsia="TimesNewRoman" w:hAnsi="Book Antiqua" w:cs="Times New Roman"/>
          <w:sz w:val="24"/>
          <w:szCs w:val="24"/>
          <w:vertAlign w:val="superscript"/>
        </w:rPr>
        <w:t>[153-155]</w:t>
      </w:r>
      <w:r w:rsidRPr="0048349D">
        <w:rPr>
          <w:rFonts w:ascii="Book Antiqua" w:eastAsia="TimesNewRoman" w:hAnsi="Book Antiqua" w:cs="Times New Roman"/>
          <w:sz w:val="24"/>
          <w:szCs w:val="24"/>
        </w:rPr>
        <w:t>.</w:t>
      </w:r>
    </w:p>
    <w:p w14:paraId="5CE5FDD8" w14:textId="375E3763" w:rsidR="00116BE5" w:rsidRPr="0048349D" w:rsidRDefault="00B673EF" w:rsidP="00BE5366">
      <w:pPr>
        <w:autoSpaceDE w:val="0"/>
        <w:autoSpaceDN w:val="0"/>
        <w:adjustRightInd w:val="0"/>
        <w:snapToGrid w:val="0"/>
        <w:spacing w:after="0" w:line="360" w:lineRule="auto"/>
        <w:ind w:firstLineChars="100" w:firstLine="240"/>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In conclusion, the results of the current systematic review provides evidence that indications for</w:t>
      </w:r>
      <w:r w:rsidR="005D539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surgical resection of HCC should be extended to include selected BCLC </w:t>
      </w:r>
      <w:r w:rsidR="005D539F" w:rsidRPr="0048349D">
        <w:rPr>
          <w:rFonts w:ascii="Book Antiqua" w:eastAsia="TimesNewRoman" w:hAnsi="Book Antiqua" w:cs="Times New Roman"/>
          <w:sz w:val="24"/>
          <w:szCs w:val="24"/>
        </w:rPr>
        <w:t xml:space="preserve">stage </w:t>
      </w:r>
      <w:r w:rsidRPr="0048349D">
        <w:rPr>
          <w:rFonts w:ascii="Book Antiqua" w:eastAsia="TimesNewRoman" w:hAnsi="Book Antiqua" w:cs="Times New Roman"/>
          <w:sz w:val="24"/>
          <w:szCs w:val="24"/>
        </w:rPr>
        <w:t>B lesions and</w:t>
      </w:r>
      <w:r w:rsidR="005D539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further studies should seek to identify the optimal criteria for the consideration of the criteria for</w:t>
      </w:r>
      <w:r w:rsidR="005D539F" w:rsidRPr="0048349D">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liver resection.</w:t>
      </w:r>
    </w:p>
    <w:p w14:paraId="7E483144" w14:textId="77777777" w:rsidR="00C931C4" w:rsidRPr="0048349D" w:rsidRDefault="00C931C4" w:rsidP="00A67269">
      <w:pPr>
        <w:autoSpaceDE w:val="0"/>
        <w:autoSpaceDN w:val="0"/>
        <w:adjustRightInd w:val="0"/>
        <w:snapToGrid w:val="0"/>
        <w:spacing w:after="0" w:line="360" w:lineRule="auto"/>
        <w:jc w:val="both"/>
        <w:rPr>
          <w:rFonts w:ascii="Book Antiqua" w:hAnsi="Book Antiqua" w:cs="Times New Roman"/>
          <w:sz w:val="24"/>
          <w:szCs w:val="24"/>
        </w:rPr>
      </w:pPr>
    </w:p>
    <w:p w14:paraId="71062E79" w14:textId="009D4AB4" w:rsidR="00175F15" w:rsidRPr="0048349D" w:rsidRDefault="00175F15" w:rsidP="00175F15">
      <w:pPr>
        <w:snapToGrid w:val="0"/>
        <w:spacing w:after="0" w:line="360" w:lineRule="auto"/>
        <w:jc w:val="both"/>
        <w:rPr>
          <w:rFonts w:ascii="Book Antiqua" w:hAnsi="Book Antiqua"/>
          <w:b/>
          <w:caps/>
          <w:sz w:val="24"/>
          <w:szCs w:val="24"/>
        </w:rPr>
      </w:pPr>
      <w:r w:rsidRPr="0048349D">
        <w:rPr>
          <w:rFonts w:ascii="Book Antiqua" w:hAnsi="Book Antiqua" w:cs="Segoe UI"/>
          <w:b/>
          <w:caps/>
          <w:sz w:val="24"/>
          <w:szCs w:val="24"/>
          <w:shd w:val="clear" w:color="auto" w:fill="FFFFFF"/>
        </w:rPr>
        <w:t>Article Highlights</w:t>
      </w:r>
      <w:r w:rsidR="00F42EF6">
        <w:rPr>
          <w:rFonts w:ascii="Book Antiqua" w:hAnsi="Book Antiqua" w:cs="Segoe UI"/>
          <w:b/>
          <w:caps/>
          <w:sz w:val="24"/>
          <w:szCs w:val="24"/>
          <w:shd w:val="clear" w:color="auto" w:fill="FFFFFF"/>
        </w:rPr>
        <w:t xml:space="preserve"> </w:t>
      </w:r>
    </w:p>
    <w:p w14:paraId="1531C667" w14:textId="77777777" w:rsidR="00175F15" w:rsidRPr="0048349D" w:rsidRDefault="00175F15" w:rsidP="00175F15">
      <w:pPr>
        <w:snapToGrid w:val="0"/>
        <w:spacing w:after="0" w:line="360" w:lineRule="auto"/>
        <w:jc w:val="both"/>
        <w:rPr>
          <w:rFonts w:ascii="Book Antiqua" w:hAnsi="Book Antiqua"/>
          <w:b/>
          <w:i/>
          <w:sz w:val="24"/>
          <w:szCs w:val="24"/>
        </w:rPr>
      </w:pPr>
      <w:r w:rsidRPr="0048349D">
        <w:rPr>
          <w:rFonts w:ascii="Book Antiqua" w:hAnsi="Book Antiqua"/>
          <w:b/>
          <w:i/>
          <w:sz w:val="24"/>
          <w:szCs w:val="24"/>
        </w:rPr>
        <w:t>Research background</w:t>
      </w:r>
    </w:p>
    <w:p w14:paraId="42F481FA" w14:textId="2D1B4E01" w:rsidR="00175F15" w:rsidRPr="0048349D" w:rsidRDefault="008A18E7" w:rsidP="00175F15">
      <w:pPr>
        <w:snapToGrid w:val="0"/>
        <w:spacing w:after="0" w:line="360" w:lineRule="auto"/>
        <w:jc w:val="both"/>
        <w:rPr>
          <w:rFonts w:ascii="Book Antiqua" w:hAnsi="Book Antiqua"/>
          <w:sz w:val="24"/>
          <w:szCs w:val="24"/>
        </w:rPr>
      </w:pPr>
      <w:r w:rsidRPr="0048349D">
        <w:rPr>
          <w:rFonts w:ascii="Book Antiqua" w:eastAsia="TimesNewRoman" w:hAnsi="Book Antiqua" w:cs="Times New Roman"/>
          <w:sz w:val="24"/>
          <w:szCs w:val="24"/>
        </w:rPr>
        <w:t>Hepatocellular carcinoma</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HCC) remains a significant disease burden worldwide today. Appropriate treatment for HCC is complex because radical oncological clearance and preservation of adequate liver function need to be carefully balanced. Several staging systems have been developed to guide management of HCC.</w:t>
      </w:r>
    </w:p>
    <w:p w14:paraId="7A0354C4" w14:textId="77777777" w:rsidR="00BE5366" w:rsidRDefault="00BE5366" w:rsidP="00175F15">
      <w:pPr>
        <w:snapToGrid w:val="0"/>
        <w:spacing w:after="0" w:line="360" w:lineRule="auto"/>
        <w:jc w:val="both"/>
        <w:rPr>
          <w:rFonts w:ascii="Book Antiqua" w:hAnsi="Book Antiqua"/>
          <w:b/>
          <w:i/>
          <w:sz w:val="24"/>
          <w:szCs w:val="24"/>
        </w:rPr>
      </w:pPr>
    </w:p>
    <w:p w14:paraId="392B3C59" w14:textId="77777777" w:rsidR="00175F15" w:rsidRPr="0048349D" w:rsidRDefault="00175F15" w:rsidP="00175F15">
      <w:pPr>
        <w:snapToGrid w:val="0"/>
        <w:spacing w:after="0" w:line="360" w:lineRule="auto"/>
        <w:jc w:val="both"/>
        <w:rPr>
          <w:rFonts w:ascii="Book Antiqua" w:hAnsi="Book Antiqua"/>
          <w:b/>
          <w:i/>
          <w:sz w:val="24"/>
          <w:szCs w:val="24"/>
        </w:rPr>
      </w:pPr>
      <w:r w:rsidRPr="0048349D">
        <w:rPr>
          <w:rFonts w:ascii="Book Antiqua" w:hAnsi="Book Antiqua"/>
          <w:b/>
          <w:i/>
          <w:sz w:val="24"/>
          <w:szCs w:val="24"/>
        </w:rPr>
        <w:t>Research motivation</w:t>
      </w:r>
    </w:p>
    <w:p w14:paraId="65713E22" w14:textId="4005947B" w:rsidR="00175F15" w:rsidRPr="006537BB" w:rsidRDefault="008A18E7" w:rsidP="006537BB">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Surgical resection for HCC within the “Milan Criteria” or Barcelona Clinic Liver Cancer</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BCLC) stage A is the widely accepted standard of care. However, surgical treatment for BCLC stage B</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intermediate) or C</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advanced) lesions remains controversial. Presently, the European Association for the Study of Liver Disease</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EASL) and the American Association for the Study of Liver Disease</w:t>
      </w:r>
      <w:r w:rsidR="00F42EF6">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AASLD) guidelines do not recommend surgical resection for these patients.</w:t>
      </w:r>
      <w:r w:rsidR="006537BB">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 xml:space="preserve">However, despite the recommendations from these two large reputable organizations, many international high-volume tertiary centers, especially centers in Asia, still routinely perform surgical resection for large solitary lesions, multifocal lesions and lesions with macrovascular invasion. Critical appraisal of both Western and Asian literature is needed to resolve the controversies. </w:t>
      </w:r>
    </w:p>
    <w:p w14:paraId="6CD7C9DB" w14:textId="77777777" w:rsidR="00BE5366" w:rsidRDefault="00BE5366" w:rsidP="00175F15">
      <w:pPr>
        <w:snapToGrid w:val="0"/>
        <w:spacing w:after="0" w:line="360" w:lineRule="auto"/>
        <w:jc w:val="both"/>
        <w:rPr>
          <w:rFonts w:ascii="Book Antiqua" w:hAnsi="Book Antiqua"/>
          <w:b/>
          <w:i/>
          <w:sz w:val="24"/>
          <w:szCs w:val="24"/>
        </w:rPr>
      </w:pPr>
    </w:p>
    <w:p w14:paraId="44698FA5" w14:textId="77777777" w:rsidR="00175F15" w:rsidRPr="0048349D" w:rsidRDefault="00175F15" w:rsidP="00175F15">
      <w:pPr>
        <w:snapToGrid w:val="0"/>
        <w:spacing w:after="0" w:line="360" w:lineRule="auto"/>
        <w:jc w:val="both"/>
        <w:rPr>
          <w:rFonts w:ascii="Book Antiqua" w:hAnsi="Book Antiqua"/>
          <w:b/>
          <w:i/>
          <w:sz w:val="24"/>
          <w:szCs w:val="24"/>
        </w:rPr>
      </w:pPr>
      <w:r w:rsidRPr="0048349D">
        <w:rPr>
          <w:rFonts w:ascii="Book Antiqua" w:hAnsi="Book Antiqua"/>
          <w:b/>
          <w:i/>
          <w:sz w:val="24"/>
          <w:szCs w:val="24"/>
        </w:rPr>
        <w:t>Research objectives</w:t>
      </w:r>
    </w:p>
    <w:p w14:paraId="3228D174" w14:textId="77777777" w:rsidR="008A18E7" w:rsidRPr="0048349D" w:rsidRDefault="008A18E7" w:rsidP="008A18E7">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The aim of this study was to perform a systematic review and summarize the current literature to determine the long-term survival outcomes after curative resection of intermediate and advanced HCCs.</w:t>
      </w:r>
    </w:p>
    <w:p w14:paraId="6006901F" w14:textId="77777777" w:rsidR="00175F15" w:rsidRPr="0048349D" w:rsidRDefault="00175F15" w:rsidP="00175F15">
      <w:pPr>
        <w:snapToGrid w:val="0"/>
        <w:spacing w:after="0" w:line="360" w:lineRule="auto"/>
        <w:jc w:val="both"/>
        <w:rPr>
          <w:rFonts w:ascii="Book Antiqua" w:hAnsi="Book Antiqua"/>
          <w:b/>
          <w:sz w:val="24"/>
          <w:szCs w:val="24"/>
        </w:rPr>
      </w:pPr>
    </w:p>
    <w:p w14:paraId="76D3EC05" w14:textId="77777777" w:rsidR="00175F15" w:rsidRPr="0048349D" w:rsidRDefault="00175F15" w:rsidP="00175F15">
      <w:pPr>
        <w:snapToGrid w:val="0"/>
        <w:spacing w:after="0" w:line="360" w:lineRule="auto"/>
        <w:jc w:val="both"/>
        <w:rPr>
          <w:rFonts w:ascii="Book Antiqua" w:hAnsi="Book Antiqua"/>
          <w:b/>
          <w:i/>
          <w:sz w:val="24"/>
          <w:szCs w:val="24"/>
        </w:rPr>
      </w:pPr>
      <w:r w:rsidRPr="0048349D">
        <w:rPr>
          <w:rFonts w:ascii="Book Antiqua" w:hAnsi="Book Antiqua"/>
          <w:b/>
          <w:i/>
          <w:sz w:val="24"/>
          <w:szCs w:val="24"/>
        </w:rPr>
        <w:t>Research methods</w:t>
      </w:r>
    </w:p>
    <w:p w14:paraId="2DB54FF9" w14:textId="31B3A444" w:rsidR="000A1A6E" w:rsidRPr="0048349D" w:rsidRDefault="000A1A6E" w:rsidP="000A1A6E">
      <w:pPr>
        <w:autoSpaceDE w:val="0"/>
        <w:autoSpaceDN w:val="0"/>
        <w:adjustRightInd w:val="0"/>
        <w:snapToGrid w:val="0"/>
        <w:spacing w:after="0" w:line="360" w:lineRule="auto"/>
        <w:jc w:val="both"/>
        <w:rPr>
          <w:rFonts w:ascii="Book Antiqua" w:eastAsia="TimesNewRoman" w:hAnsi="Book Antiqua" w:cs="Times New Roman"/>
          <w:sz w:val="24"/>
          <w:szCs w:val="24"/>
        </w:rPr>
      </w:pPr>
      <w:r>
        <w:rPr>
          <w:rFonts w:ascii="Book Antiqua" w:eastAsia="TimesNewRoman" w:hAnsi="Book Antiqua" w:cs="Times New Roman"/>
          <w:sz w:val="24"/>
          <w:szCs w:val="24"/>
        </w:rPr>
        <w:t>We conducted a</w:t>
      </w:r>
      <w:r w:rsidRPr="0048349D">
        <w:rPr>
          <w:rFonts w:ascii="Book Antiqua" w:eastAsia="TimesNewRoman" w:hAnsi="Book Antiqua" w:cs="Times New Roman"/>
          <w:sz w:val="24"/>
          <w:szCs w:val="24"/>
        </w:rPr>
        <w:t xml:space="preserve"> systematic review of the published literature using the PubMed database from 1</w:t>
      </w:r>
      <w:r w:rsidRPr="0048349D">
        <w:rPr>
          <w:rFonts w:ascii="Book Antiqua" w:eastAsia="TimesNewRoman" w:hAnsi="Book Antiqua" w:cs="Times New Roman"/>
          <w:sz w:val="24"/>
          <w:szCs w:val="24"/>
          <w:vertAlign w:val="superscript"/>
        </w:rPr>
        <w:t>st</w:t>
      </w:r>
      <w:r w:rsidRPr="0048349D">
        <w:rPr>
          <w:rFonts w:ascii="Book Antiqua" w:eastAsia="TimesNewRoman" w:hAnsi="Book Antiqua" w:cs="Times New Roman"/>
          <w:sz w:val="24"/>
          <w:szCs w:val="24"/>
        </w:rPr>
        <w:t xml:space="preserve"> January 1999 to 31</w:t>
      </w:r>
      <w:r w:rsidRPr="0048349D">
        <w:rPr>
          <w:rFonts w:ascii="Book Antiqua" w:eastAsia="TimesNewRoman" w:hAnsi="Book Antiqua" w:cs="Times New Roman"/>
          <w:sz w:val="24"/>
          <w:szCs w:val="24"/>
          <w:vertAlign w:val="superscript"/>
        </w:rPr>
        <w:t>st</w:t>
      </w:r>
      <w:r w:rsidRPr="0048349D">
        <w:rPr>
          <w:rFonts w:ascii="Book Antiqua" w:eastAsia="TimesNewRoman" w:hAnsi="Book Antiqua" w:cs="Times New Roman"/>
          <w:sz w:val="24"/>
          <w:szCs w:val="24"/>
        </w:rPr>
        <w:t xml:space="preserve"> Dec 2014 to identify studies that reported </w:t>
      </w:r>
      <w:r w:rsidRPr="0048349D">
        <w:rPr>
          <w:rFonts w:ascii="Book Antiqua" w:eastAsia="TimesNewRoman" w:hAnsi="Book Antiqua" w:cs="Times New Roman"/>
          <w:sz w:val="24"/>
          <w:szCs w:val="24"/>
        </w:rPr>
        <w:lastRenderedPageBreak/>
        <w:t>outcomes of liver resection as the primary curative treatment for BCLC stage B or C HCC.</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The primary end point was to determine the overall survival</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OS) and disease free survival</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DFS) of liver resection of HCC in BCLC stage B or C in patients with adequate liver reserve</w:t>
      </w:r>
      <w:r>
        <w:rPr>
          <w:rFonts w:ascii="Book Antiqua" w:eastAsia="TimesNewRoman" w:hAnsi="Book Antiqua" w:cs="Times New Roman"/>
          <w:sz w:val="24"/>
          <w:szCs w:val="24"/>
        </w:rPr>
        <w:t xml:space="preserve"> (</w:t>
      </w:r>
      <w:r w:rsidRPr="00BE5366">
        <w:rPr>
          <w:rFonts w:ascii="Book Antiqua" w:eastAsia="TimesNewRoman" w:hAnsi="Book Antiqua" w:cs="Times New Roman"/>
          <w:i/>
          <w:sz w:val="24"/>
          <w:szCs w:val="24"/>
        </w:rPr>
        <w:t>i.e.</w:t>
      </w:r>
      <w:r>
        <w:rPr>
          <w:rFonts w:ascii="Book Antiqua" w:hAnsi="Book Antiqua" w:cs="Times New Roman" w:hint="eastAsia"/>
          <w:sz w:val="24"/>
          <w:szCs w:val="24"/>
        </w:rPr>
        <w:t>,</w:t>
      </w:r>
      <w:r w:rsidRPr="0048349D">
        <w:rPr>
          <w:rFonts w:ascii="Book Antiqua" w:eastAsia="TimesNewRoman" w:hAnsi="Book Antiqua" w:cs="Times New Roman"/>
          <w:sz w:val="24"/>
          <w:szCs w:val="24"/>
        </w:rPr>
        <w:t xml:space="preserve"> Child’s A or B status) and in good general status</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PS 0-2). The secondary end points were to assess the morbidity and mortality of liver resection in large HCC</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defined as lesions larger than 10 cm in diameter) and to compare the OS and DFS after surgical resection of solitary versus multifocal HCC.</w:t>
      </w:r>
    </w:p>
    <w:p w14:paraId="4E9A0415" w14:textId="77777777" w:rsidR="00175F15" w:rsidRPr="0048349D" w:rsidRDefault="00175F15" w:rsidP="00175F15">
      <w:pPr>
        <w:snapToGrid w:val="0"/>
        <w:spacing w:after="0" w:line="360" w:lineRule="auto"/>
        <w:jc w:val="both"/>
        <w:rPr>
          <w:rFonts w:ascii="Book Antiqua" w:hAnsi="Book Antiqua"/>
          <w:b/>
          <w:sz w:val="24"/>
          <w:szCs w:val="24"/>
        </w:rPr>
      </w:pPr>
    </w:p>
    <w:p w14:paraId="059B8561" w14:textId="77777777" w:rsidR="00175F15" w:rsidRPr="0048349D" w:rsidRDefault="00175F15" w:rsidP="00175F15">
      <w:pPr>
        <w:snapToGrid w:val="0"/>
        <w:spacing w:after="0" w:line="360" w:lineRule="auto"/>
        <w:jc w:val="both"/>
        <w:rPr>
          <w:rFonts w:ascii="Book Antiqua" w:hAnsi="Book Antiqua"/>
          <w:b/>
          <w:i/>
          <w:sz w:val="24"/>
          <w:szCs w:val="24"/>
        </w:rPr>
      </w:pPr>
      <w:r w:rsidRPr="0048349D">
        <w:rPr>
          <w:rFonts w:ascii="Book Antiqua" w:hAnsi="Book Antiqua"/>
          <w:b/>
          <w:i/>
          <w:sz w:val="24"/>
          <w:szCs w:val="24"/>
        </w:rPr>
        <w:t>Research results</w:t>
      </w:r>
    </w:p>
    <w:p w14:paraId="5B95A049" w14:textId="5DB87C64" w:rsidR="000A1A6E" w:rsidRPr="0048349D" w:rsidRDefault="000A1A6E" w:rsidP="000A1A6E">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We i</w:t>
      </w:r>
      <w:r>
        <w:rPr>
          <w:rFonts w:ascii="Book Antiqua" w:eastAsia="TimesNewRoman" w:hAnsi="Book Antiqua" w:cs="Times New Roman"/>
          <w:sz w:val="24"/>
          <w:szCs w:val="24"/>
        </w:rPr>
        <w:t>ncluded a total of</w:t>
      </w:r>
      <w:r w:rsidRPr="0048349D">
        <w:rPr>
          <w:rFonts w:ascii="Book Antiqua" w:eastAsia="TimesNewRoman" w:hAnsi="Book Antiqua" w:cs="Times New Roman"/>
          <w:sz w:val="24"/>
          <w:szCs w:val="24"/>
        </w:rPr>
        <w:t xml:space="preserve"> 74 articles in this systematic review. Analysis of the resection outcomes of the included studies were grouped according to</w:t>
      </w:r>
      <w:r>
        <w:rPr>
          <w:rFonts w:ascii="Book Antiqua" w:eastAsia="TimesNewRoman" w:hAnsi="Book Antiqua" w:cs="Times New Roman"/>
          <w:sz w:val="24"/>
          <w:szCs w:val="24"/>
        </w:rPr>
        <w:t xml:space="preserve"> (</w:t>
      </w:r>
      <w:r>
        <w:rPr>
          <w:rFonts w:ascii="Book Antiqua" w:hAnsi="Book Antiqua" w:cs="Times New Roman" w:hint="eastAsia"/>
          <w:sz w:val="24"/>
          <w:szCs w:val="24"/>
        </w:rPr>
        <w:t>1</w:t>
      </w:r>
      <w:r w:rsidRPr="0048349D">
        <w:rPr>
          <w:rFonts w:ascii="Book Antiqua" w:eastAsia="TimesNewRoman" w:hAnsi="Book Antiqua" w:cs="Times New Roman"/>
          <w:sz w:val="24"/>
          <w:szCs w:val="24"/>
        </w:rPr>
        <w:t>) BCLC stage B or C HCC,</w:t>
      </w:r>
      <w:r>
        <w:rPr>
          <w:rFonts w:ascii="Book Antiqua" w:eastAsia="TimesNewRoman" w:hAnsi="Book Antiqua" w:cs="Times New Roman"/>
          <w:sz w:val="24"/>
          <w:szCs w:val="24"/>
        </w:rPr>
        <w:t xml:space="preserve"> (</w:t>
      </w:r>
      <w:r>
        <w:rPr>
          <w:rFonts w:ascii="Book Antiqua" w:hAnsi="Book Antiqua" w:cs="Times New Roman" w:hint="eastAsia"/>
          <w:sz w:val="24"/>
          <w:szCs w:val="24"/>
        </w:rPr>
        <w:t>2</w:t>
      </w:r>
      <w:r w:rsidRPr="0048349D">
        <w:rPr>
          <w:rFonts w:ascii="Book Antiqua" w:eastAsia="TimesNewRoman" w:hAnsi="Book Antiqua" w:cs="Times New Roman"/>
          <w:sz w:val="24"/>
          <w:szCs w:val="24"/>
        </w:rPr>
        <w:t>) Size of HCC and</w:t>
      </w:r>
      <w:r>
        <w:rPr>
          <w:rFonts w:ascii="Book Antiqua" w:eastAsia="TimesNewRoman" w:hAnsi="Book Antiqua" w:cs="Times New Roman"/>
          <w:sz w:val="24"/>
          <w:szCs w:val="24"/>
        </w:rPr>
        <w:t xml:space="preserve"> (</w:t>
      </w:r>
      <w:r>
        <w:rPr>
          <w:rFonts w:ascii="Book Antiqua" w:hAnsi="Book Antiqua" w:cs="Times New Roman" w:hint="eastAsia"/>
          <w:sz w:val="24"/>
          <w:szCs w:val="24"/>
        </w:rPr>
        <w:t>3</w:t>
      </w:r>
      <w:r w:rsidRPr="0048349D">
        <w:rPr>
          <w:rFonts w:ascii="Book Antiqua" w:eastAsia="TimesNewRoman" w:hAnsi="Book Antiqua" w:cs="Times New Roman"/>
          <w:sz w:val="24"/>
          <w:szCs w:val="24"/>
        </w:rPr>
        <w:t>) multifocal tumors. The median 5-year OS of BCLC stage B was 38.7%</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range 10.0</w:t>
      </w:r>
      <w:r>
        <w:rPr>
          <w:rFonts w:ascii="Book Antiqua" w:hAnsi="Book Antiqua" w:cs="Times New Roman" w:hint="eastAsia"/>
          <w:sz w:val="24"/>
          <w:szCs w:val="24"/>
        </w:rPr>
        <w:t>-</w:t>
      </w:r>
      <w:r w:rsidRPr="0048349D">
        <w:rPr>
          <w:rFonts w:ascii="Book Antiqua" w:eastAsia="TimesNewRoman" w:hAnsi="Book Antiqua" w:cs="Times New Roman"/>
          <w:sz w:val="24"/>
          <w:szCs w:val="24"/>
        </w:rPr>
        <w:t>57.0); while the median 5-year OS of BCLC stage C was 20.0%</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range 0.0</w:t>
      </w:r>
      <w:r>
        <w:rPr>
          <w:rFonts w:ascii="Book Antiqua" w:hAnsi="Book Antiqua" w:cs="Times New Roman" w:hint="eastAsia"/>
          <w:sz w:val="24"/>
          <w:szCs w:val="24"/>
        </w:rPr>
        <w:t>-</w:t>
      </w:r>
      <w:r w:rsidRPr="0048349D">
        <w:rPr>
          <w:rFonts w:ascii="Book Antiqua" w:eastAsia="TimesNewRoman" w:hAnsi="Book Antiqua" w:cs="Times New Roman"/>
          <w:sz w:val="24"/>
          <w:szCs w:val="24"/>
        </w:rPr>
        <w:t>42.0). The collective median 5-year OS of both stages was 27.9%</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0.0-57.0). In examining the morbidity and mortality following liver resection in large HCC, the pooled RR for morbidity</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[RR </w:t>
      </w:r>
      <w:r>
        <w:rPr>
          <w:rFonts w:ascii="Book Antiqua" w:eastAsia="TimesNewRoman" w:hAnsi="Book Antiqua" w:cs="Times New Roman"/>
          <w:sz w:val="24"/>
          <w:szCs w:val="24"/>
        </w:rPr>
        <w:t>(95%</w:t>
      </w:r>
      <w:r w:rsidRPr="0048349D">
        <w:rPr>
          <w:rFonts w:ascii="Book Antiqua" w:eastAsia="TimesNewRoman" w:hAnsi="Book Antiqua" w:cs="Times New Roman"/>
          <w:sz w:val="24"/>
          <w:szCs w:val="24"/>
        </w:rPr>
        <w:t>CI</w:t>
      </w:r>
      <w:r>
        <w:rPr>
          <w:rFonts w:ascii="Book Antiqua" w:hAnsi="Book Antiqua" w:cs="Times New Roman" w:hint="eastAsia"/>
          <w:sz w:val="24"/>
          <w:szCs w:val="24"/>
        </w:rPr>
        <w:t>)</w:t>
      </w:r>
      <w:r w:rsidRPr="0048349D">
        <w:rPr>
          <w:rFonts w:ascii="Book Antiqua" w:eastAsia="TimesNewRoman" w:hAnsi="Book Antiqua" w:cs="Times New Roman"/>
          <w:sz w:val="24"/>
          <w:szCs w:val="24"/>
        </w:rPr>
        <w:t xml:space="preserve"> =</w:t>
      </w:r>
      <w:r>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 xml:space="preserve">1.00 </w:t>
      </w:r>
      <w:r>
        <w:rPr>
          <w:rFonts w:ascii="Book Antiqua" w:hAnsi="Book Antiqua" w:cs="Times New Roman" w:hint="eastAsia"/>
          <w:sz w:val="24"/>
          <w:szCs w:val="24"/>
        </w:rPr>
        <w:t>(</w:t>
      </w:r>
      <w:r w:rsidRPr="0048349D">
        <w:rPr>
          <w:rFonts w:ascii="Book Antiqua" w:eastAsia="TimesNewRoman" w:hAnsi="Book Antiqua" w:cs="Times New Roman"/>
          <w:sz w:val="24"/>
          <w:szCs w:val="24"/>
        </w:rPr>
        <w:t>0.76-1.31)] and mortality</w:t>
      </w:r>
      <w:r>
        <w:rPr>
          <w:rFonts w:ascii="Book Antiqua" w:eastAsia="TimesNewRoman" w:hAnsi="Book Antiqua" w:cs="Times New Roman"/>
          <w:sz w:val="24"/>
          <w:szCs w:val="24"/>
        </w:rPr>
        <w:t xml:space="preserve"> </w:t>
      </w:r>
      <w:r w:rsidRPr="0048349D">
        <w:rPr>
          <w:rFonts w:ascii="Book Antiqua" w:eastAsia="TimesNewRoman" w:hAnsi="Book Antiqua" w:cs="Times New Roman"/>
          <w:sz w:val="24"/>
          <w:szCs w:val="24"/>
        </w:rPr>
        <w:t xml:space="preserve">[RR </w:t>
      </w:r>
      <w:r>
        <w:rPr>
          <w:rFonts w:ascii="Book Antiqua" w:eastAsia="TimesNewRoman" w:hAnsi="Book Antiqua" w:cs="Times New Roman"/>
          <w:sz w:val="24"/>
          <w:szCs w:val="24"/>
        </w:rPr>
        <w:t>(95%</w:t>
      </w:r>
      <w:r w:rsidRPr="0048349D">
        <w:rPr>
          <w:rFonts w:ascii="Book Antiqua" w:eastAsia="TimesNewRoman" w:hAnsi="Book Antiqua" w:cs="Times New Roman"/>
          <w:sz w:val="24"/>
          <w:szCs w:val="24"/>
        </w:rPr>
        <w:t>CI</w:t>
      </w:r>
      <w:r>
        <w:rPr>
          <w:rFonts w:ascii="Book Antiqua" w:hAnsi="Book Antiqua" w:cs="Times New Roman" w:hint="eastAsia"/>
          <w:sz w:val="24"/>
          <w:szCs w:val="24"/>
        </w:rPr>
        <w:t>)</w:t>
      </w:r>
      <w:r w:rsidRPr="0048349D">
        <w:rPr>
          <w:rFonts w:ascii="Book Antiqua" w:eastAsia="TimesNewRoman" w:hAnsi="Book Antiqua" w:cs="Times New Roman"/>
          <w:sz w:val="24"/>
          <w:szCs w:val="24"/>
        </w:rPr>
        <w:t xml:space="preserve"> = 1.15 </w:t>
      </w:r>
      <w:r>
        <w:rPr>
          <w:rFonts w:ascii="Book Antiqua" w:hAnsi="Book Antiqua" w:cs="Times New Roman" w:hint="eastAsia"/>
          <w:sz w:val="24"/>
          <w:szCs w:val="24"/>
        </w:rPr>
        <w:t>(</w:t>
      </w:r>
      <w:r w:rsidRPr="0048349D">
        <w:rPr>
          <w:rFonts w:ascii="Book Antiqua" w:eastAsia="TimesNewRoman" w:hAnsi="Book Antiqua" w:cs="Times New Roman"/>
          <w:sz w:val="24"/>
          <w:szCs w:val="24"/>
        </w:rPr>
        <w:t>0.73-1.80)]</w:t>
      </w:r>
      <w:r>
        <w:rPr>
          <w:rFonts w:ascii="Book Antiqua" w:hAnsi="Book Antiqua" w:cs="Times New Roman" w:hint="eastAsia"/>
          <w:sz w:val="24"/>
          <w:szCs w:val="24"/>
        </w:rPr>
        <w:t xml:space="preserve"> </w:t>
      </w:r>
      <w:r w:rsidRPr="0048349D">
        <w:rPr>
          <w:rFonts w:ascii="Book Antiqua" w:eastAsia="TimesNewRoman" w:hAnsi="Book Antiqua" w:cs="Times New Roman"/>
          <w:sz w:val="24"/>
          <w:szCs w:val="24"/>
        </w:rPr>
        <w:t>were not significant. Within the spectrum of BCLC B and C lesions, tumors greater than 10 cm were reported t</w:t>
      </w:r>
      <w:r>
        <w:rPr>
          <w:rFonts w:ascii="Book Antiqua" w:eastAsia="TimesNewRoman" w:hAnsi="Book Antiqua" w:cs="Times New Roman"/>
          <w:sz w:val="24"/>
          <w:szCs w:val="24"/>
        </w:rPr>
        <w:t>o have median 5-year OS of 33.0</w:t>
      </w:r>
      <w:r w:rsidRPr="0048349D">
        <w:rPr>
          <w:rFonts w:ascii="Book Antiqua" w:eastAsia="TimesNewRoman" w:hAnsi="Book Antiqua" w:cs="Times New Roman"/>
          <w:sz w:val="24"/>
          <w:szCs w:val="24"/>
        </w:rPr>
        <w:t>% and multifocal lesions 54.0%.</w:t>
      </w:r>
    </w:p>
    <w:p w14:paraId="7366A9F5" w14:textId="5F9D3615" w:rsidR="00175F15" w:rsidRPr="0048349D" w:rsidRDefault="00175F15" w:rsidP="00BE5366">
      <w:pPr>
        <w:autoSpaceDE w:val="0"/>
        <w:autoSpaceDN w:val="0"/>
        <w:adjustRightInd w:val="0"/>
        <w:snapToGrid w:val="0"/>
        <w:spacing w:after="0" w:line="360" w:lineRule="auto"/>
        <w:jc w:val="both"/>
        <w:outlineLvl w:val="0"/>
        <w:rPr>
          <w:rFonts w:ascii="Book Antiqua" w:hAnsi="Book Antiqua" w:cs="Segoe UI"/>
          <w:sz w:val="24"/>
          <w:szCs w:val="24"/>
          <w:shd w:val="clear" w:color="auto" w:fill="FFFFFF"/>
        </w:rPr>
      </w:pPr>
    </w:p>
    <w:p w14:paraId="44931D68" w14:textId="77777777" w:rsidR="00175F15" w:rsidRPr="0048349D" w:rsidRDefault="00175F15" w:rsidP="00175F15">
      <w:pPr>
        <w:snapToGrid w:val="0"/>
        <w:spacing w:after="0" w:line="360" w:lineRule="auto"/>
        <w:jc w:val="both"/>
        <w:rPr>
          <w:rFonts w:ascii="Book Antiqua" w:hAnsi="Book Antiqua" w:cs="Segoe UI"/>
          <w:b/>
          <w:i/>
          <w:sz w:val="24"/>
          <w:szCs w:val="24"/>
          <w:shd w:val="clear" w:color="auto" w:fill="FFFFFF"/>
        </w:rPr>
      </w:pPr>
      <w:r w:rsidRPr="0048349D">
        <w:rPr>
          <w:rFonts w:ascii="Book Antiqua" w:hAnsi="Book Antiqua"/>
          <w:b/>
          <w:i/>
          <w:sz w:val="24"/>
          <w:szCs w:val="24"/>
        </w:rPr>
        <w:t>Research conclusions</w:t>
      </w:r>
    </w:p>
    <w:p w14:paraId="3A3162F5" w14:textId="1ADC9B95" w:rsidR="00886641" w:rsidRPr="0048349D" w:rsidRDefault="00886641" w:rsidP="00886641">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t>In conclusion, the results of the current systematic review provides evidence that indications for surgical resection of HCC should be extended to include selected BCLC stage B lesions and further studies should seek to identify the optimal criteria for the consideration of the criteria for liver resection.</w:t>
      </w:r>
    </w:p>
    <w:p w14:paraId="51F8F418" w14:textId="77777777" w:rsidR="00175F15" w:rsidRPr="0048349D" w:rsidRDefault="00175F15" w:rsidP="00175F15">
      <w:pPr>
        <w:snapToGrid w:val="0"/>
        <w:spacing w:after="0" w:line="360" w:lineRule="auto"/>
        <w:jc w:val="both"/>
        <w:rPr>
          <w:rFonts w:ascii="Book Antiqua" w:hAnsi="Book Antiqua" w:cs="Segoe UI"/>
          <w:sz w:val="24"/>
          <w:szCs w:val="24"/>
          <w:shd w:val="clear" w:color="auto" w:fill="FFFFFF"/>
        </w:rPr>
      </w:pPr>
    </w:p>
    <w:p w14:paraId="56B911D6" w14:textId="77777777" w:rsidR="00175F15" w:rsidRPr="0048349D" w:rsidRDefault="00175F15" w:rsidP="00175F15">
      <w:pPr>
        <w:snapToGrid w:val="0"/>
        <w:spacing w:after="0" w:line="360" w:lineRule="auto"/>
        <w:rPr>
          <w:rFonts w:ascii="Book Antiqua" w:hAnsi="Book Antiqua" w:cs="Segoe UI"/>
          <w:b/>
          <w:i/>
          <w:sz w:val="24"/>
          <w:szCs w:val="24"/>
          <w:shd w:val="clear" w:color="auto" w:fill="FFFFFF"/>
        </w:rPr>
      </w:pPr>
      <w:r w:rsidRPr="0048349D">
        <w:rPr>
          <w:rFonts w:ascii="Book Antiqua" w:hAnsi="Book Antiqua" w:cs="Segoe UI"/>
          <w:b/>
          <w:i/>
          <w:sz w:val="24"/>
          <w:szCs w:val="24"/>
          <w:shd w:val="clear" w:color="auto" w:fill="FFFFFF"/>
        </w:rPr>
        <w:t>Research perspectives</w:t>
      </w:r>
    </w:p>
    <w:p w14:paraId="366F68D4" w14:textId="5645AF9D" w:rsidR="00A67269" w:rsidRPr="00BE5366" w:rsidRDefault="002D2BCE" w:rsidP="00BE5366">
      <w:pPr>
        <w:autoSpaceDE w:val="0"/>
        <w:autoSpaceDN w:val="0"/>
        <w:adjustRightInd w:val="0"/>
        <w:snapToGrid w:val="0"/>
        <w:spacing w:after="0" w:line="360" w:lineRule="auto"/>
        <w:jc w:val="both"/>
        <w:rPr>
          <w:rFonts w:ascii="Book Antiqua" w:hAnsi="Book Antiqua" w:cs="Segoe UI"/>
          <w:sz w:val="24"/>
          <w:szCs w:val="24"/>
          <w:shd w:val="clear" w:color="auto" w:fill="FFFFFF"/>
        </w:rPr>
      </w:pPr>
      <w:r w:rsidRPr="0048349D">
        <w:rPr>
          <w:rFonts w:ascii="Book Antiqua" w:eastAsia="TimesNewRoman" w:hAnsi="Book Antiqua" w:cs="Times New Roman"/>
          <w:sz w:val="24"/>
          <w:szCs w:val="24"/>
        </w:rPr>
        <w:t xml:space="preserve">As evidenced by the results of this systematic review, long-term survival results after surgical resection are acceptable and represent the best possible therapeutic option for </w:t>
      </w:r>
      <w:r w:rsidRPr="0048349D">
        <w:rPr>
          <w:rFonts w:ascii="Book Antiqua" w:eastAsia="TimesNewRoman" w:hAnsi="Book Antiqua" w:cs="Times New Roman"/>
          <w:sz w:val="24"/>
          <w:szCs w:val="24"/>
        </w:rPr>
        <w:lastRenderedPageBreak/>
        <w:t>selected BCLC stage B HCC. This review showed that resection beyond criteria advised by the AASLD and EASL guidelines, has achieved survival exceeding that accorded by non-curative methods such as TACE and sorafenib which typically confers a median OS between 8-12 months. Further studies should seek to identify the optimal criteria for the consideration of the criteria for liver resection.</w:t>
      </w:r>
    </w:p>
    <w:p w14:paraId="07517738" w14:textId="77777777" w:rsidR="006537BB" w:rsidRDefault="006537BB">
      <w:pPr>
        <w:rPr>
          <w:rFonts w:ascii="Book Antiqua" w:eastAsia="TimesNewRoman" w:hAnsi="Book Antiqua" w:cs="Times New Roman"/>
          <w:b/>
          <w:sz w:val="24"/>
          <w:szCs w:val="24"/>
        </w:rPr>
      </w:pPr>
      <w:r>
        <w:rPr>
          <w:rFonts w:ascii="Book Antiqua" w:eastAsia="TimesNewRoman" w:hAnsi="Book Antiqua" w:cs="Times New Roman"/>
          <w:b/>
          <w:sz w:val="24"/>
          <w:szCs w:val="24"/>
        </w:rPr>
        <w:br w:type="page"/>
      </w:r>
    </w:p>
    <w:p w14:paraId="4CB34E70" w14:textId="371A4EE5" w:rsidR="00B673EF" w:rsidRPr="0048349D" w:rsidRDefault="00705E3A" w:rsidP="00A67269">
      <w:pPr>
        <w:autoSpaceDE w:val="0"/>
        <w:autoSpaceDN w:val="0"/>
        <w:adjustRightInd w:val="0"/>
        <w:snapToGrid w:val="0"/>
        <w:spacing w:after="0" w:line="360" w:lineRule="auto"/>
        <w:jc w:val="both"/>
        <w:outlineLvl w:val="0"/>
        <w:rPr>
          <w:rFonts w:ascii="Book Antiqua" w:hAnsi="Book Antiqua" w:cs="Times New Roman"/>
          <w:b/>
          <w:sz w:val="24"/>
          <w:szCs w:val="24"/>
        </w:rPr>
      </w:pPr>
      <w:r w:rsidRPr="0048349D">
        <w:rPr>
          <w:rFonts w:ascii="Book Antiqua" w:eastAsia="TimesNewRoman" w:hAnsi="Book Antiqua" w:cs="Times New Roman"/>
          <w:b/>
          <w:sz w:val="24"/>
          <w:szCs w:val="24"/>
        </w:rPr>
        <w:lastRenderedPageBreak/>
        <w:t>REFERENCES</w:t>
      </w:r>
    </w:p>
    <w:p w14:paraId="1B62C78D"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 </w:t>
      </w:r>
      <w:r w:rsidRPr="005C0BC1">
        <w:rPr>
          <w:rFonts w:ascii="Book Antiqua" w:eastAsia="SimSun" w:hAnsi="Book Antiqua" w:cs="Times New Roman"/>
          <w:b/>
          <w:kern w:val="2"/>
          <w:sz w:val="24"/>
          <w:szCs w:val="24"/>
        </w:rPr>
        <w:t>Ferlay J</w:t>
      </w:r>
      <w:r w:rsidRPr="005C0BC1">
        <w:rPr>
          <w:rFonts w:ascii="Book Antiqua" w:eastAsia="SimSun" w:hAnsi="Book Antiqua" w:cs="Times New Roman"/>
          <w:kern w:val="2"/>
          <w:sz w:val="24"/>
          <w:szCs w:val="24"/>
        </w:rPr>
        <w:t xml:space="preserve">, Shin HR, Bray F, Forman D, Mathers C, Parkin DM. Estimates of worldwide burden of cancer in 2008: GLOBOCAN 2008. </w:t>
      </w:r>
      <w:r w:rsidRPr="005C0BC1">
        <w:rPr>
          <w:rFonts w:ascii="Book Antiqua" w:eastAsia="SimSun" w:hAnsi="Book Antiqua" w:cs="Times New Roman"/>
          <w:i/>
          <w:kern w:val="2"/>
          <w:sz w:val="24"/>
          <w:szCs w:val="24"/>
        </w:rPr>
        <w:t>Int J Cancer</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127</w:t>
      </w:r>
      <w:r w:rsidRPr="005C0BC1">
        <w:rPr>
          <w:rFonts w:ascii="Book Antiqua" w:eastAsia="SimSun" w:hAnsi="Book Antiqua" w:cs="Times New Roman"/>
          <w:kern w:val="2"/>
          <w:sz w:val="24"/>
          <w:szCs w:val="24"/>
        </w:rPr>
        <w:t>: 2893-2917 [PMID: 21351269 DOI: 10.1002/ijc.25516]</w:t>
      </w:r>
    </w:p>
    <w:p w14:paraId="378E277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 </w:t>
      </w:r>
      <w:r w:rsidRPr="005C0BC1">
        <w:rPr>
          <w:rFonts w:ascii="Book Antiqua" w:eastAsia="SimSun" w:hAnsi="Book Antiqua" w:cs="Times New Roman"/>
          <w:b/>
          <w:kern w:val="2"/>
          <w:sz w:val="24"/>
          <w:szCs w:val="24"/>
        </w:rPr>
        <w:t>Omata M</w:t>
      </w:r>
      <w:r w:rsidRPr="005C0BC1">
        <w:rPr>
          <w:rFonts w:ascii="Book Antiqua" w:eastAsia="SimSun" w:hAnsi="Book Antiqua" w:cs="Times New Roman"/>
          <w:kern w:val="2"/>
          <w:sz w:val="24"/>
          <w:szCs w:val="24"/>
        </w:rPr>
        <w:t xml:space="preserve">,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 </w:t>
      </w:r>
      <w:r w:rsidRPr="005C0BC1">
        <w:rPr>
          <w:rFonts w:ascii="Book Antiqua" w:eastAsia="SimSun" w:hAnsi="Book Antiqua" w:cs="Times New Roman"/>
          <w:i/>
          <w:kern w:val="2"/>
          <w:sz w:val="24"/>
          <w:szCs w:val="24"/>
        </w:rPr>
        <w:t>Hepatol Int</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4</w:t>
      </w:r>
      <w:r w:rsidRPr="005C0BC1">
        <w:rPr>
          <w:rFonts w:ascii="Book Antiqua" w:eastAsia="SimSun" w:hAnsi="Book Antiqua" w:cs="Times New Roman"/>
          <w:kern w:val="2"/>
          <w:sz w:val="24"/>
          <w:szCs w:val="24"/>
        </w:rPr>
        <w:t>: 439-474 [PMID: 20827404 DOI: 10.1007/s12072-010-9165-7]</w:t>
      </w:r>
    </w:p>
    <w:p w14:paraId="638DDA3F" w14:textId="02336F00"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 </w:t>
      </w:r>
      <w:r w:rsidRPr="005C0BC1">
        <w:rPr>
          <w:rFonts w:ascii="Book Antiqua" w:eastAsia="SimSun" w:hAnsi="Book Antiqua" w:cs="Times New Roman"/>
          <w:b/>
          <w:kern w:val="2"/>
          <w:sz w:val="24"/>
          <w:szCs w:val="24"/>
        </w:rPr>
        <w:t>Edge SB,</w:t>
      </w:r>
      <w:r w:rsidRPr="005C0BC1">
        <w:rPr>
          <w:rFonts w:ascii="Book Antiqua" w:eastAsia="SimSun" w:hAnsi="Book Antiqua" w:cs="Times New Roman" w:hint="eastAsia"/>
          <w:kern w:val="2"/>
          <w:sz w:val="24"/>
          <w:szCs w:val="24"/>
        </w:rPr>
        <w:t xml:space="preserve"> </w:t>
      </w:r>
      <w:r w:rsidRPr="005C0BC1">
        <w:rPr>
          <w:rFonts w:ascii="Book Antiqua" w:eastAsia="SimSun" w:hAnsi="Book Antiqua" w:cs="Times New Roman"/>
          <w:kern w:val="2"/>
          <w:sz w:val="24"/>
          <w:szCs w:val="24"/>
        </w:rPr>
        <w:t>Byrd DR, Compton CC, Fritz AG, Greene FL, Trotti A,</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editors). AJCC cancer staging manual, 7th edition. New York, NY: Springer, 2010</w:t>
      </w:r>
      <w:r w:rsidRPr="005C0BC1">
        <w:rPr>
          <w:rFonts w:ascii="Book Antiqua" w:eastAsia="SimSun" w:hAnsi="Book Antiqua" w:cs="Times New Roman" w:hint="eastAsia"/>
          <w:kern w:val="2"/>
          <w:sz w:val="24"/>
          <w:szCs w:val="24"/>
        </w:rPr>
        <w:t xml:space="preserve">: </w:t>
      </w:r>
      <w:r w:rsidRPr="005C0BC1">
        <w:rPr>
          <w:rFonts w:ascii="Book Antiqua" w:eastAsia="SimSun" w:hAnsi="Book Antiqua" w:cs="Times New Roman"/>
          <w:kern w:val="2"/>
          <w:sz w:val="24"/>
          <w:szCs w:val="24"/>
        </w:rPr>
        <w:t>237-246</w:t>
      </w:r>
    </w:p>
    <w:p w14:paraId="53FA9C0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 </w:t>
      </w:r>
      <w:r w:rsidRPr="005C0BC1">
        <w:rPr>
          <w:rFonts w:ascii="Book Antiqua" w:eastAsia="SimSun" w:hAnsi="Book Antiqua" w:cs="Times New Roman"/>
          <w:b/>
          <w:kern w:val="2"/>
          <w:sz w:val="24"/>
          <w:szCs w:val="24"/>
        </w:rPr>
        <w:t>Llovet JM</w:t>
      </w:r>
      <w:r w:rsidRPr="005C0BC1">
        <w:rPr>
          <w:rFonts w:ascii="Book Antiqua" w:eastAsia="SimSun" w:hAnsi="Book Antiqua" w:cs="Times New Roman"/>
          <w:kern w:val="2"/>
          <w:sz w:val="24"/>
          <w:szCs w:val="24"/>
        </w:rPr>
        <w:t xml:space="preserve">, Brú C, Bruix J. Prognosis of hepatocellular carcinoma: the BCLC staging classification. </w:t>
      </w:r>
      <w:r w:rsidRPr="005C0BC1">
        <w:rPr>
          <w:rFonts w:ascii="Book Antiqua" w:eastAsia="SimSun" w:hAnsi="Book Antiqua" w:cs="Times New Roman"/>
          <w:i/>
          <w:kern w:val="2"/>
          <w:sz w:val="24"/>
          <w:szCs w:val="24"/>
        </w:rPr>
        <w:t>Semin Liver Dis</w:t>
      </w:r>
      <w:r w:rsidRPr="005C0BC1">
        <w:rPr>
          <w:rFonts w:ascii="Book Antiqua" w:eastAsia="SimSun" w:hAnsi="Book Antiqua" w:cs="Times New Roman"/>
          <w:kern w:val="2"/>
          <w:sz w:val="24"/>
          <w:szCs w:val="24"/>
        </w:rPr>
        <w:t xml:space="preserve"> 1999; </w:t>
      </w:r>
      <w:r w:rsidRPr="005C0BC1">
        <w:rPr>
          <w:rFonts w:ascii="Book Antiqua" w:eastAsia="SimSun" w:hAnsi="Book Antiqua" w:cs="Times New Roman"/>
          <w:b/>
          <w:kern w:val="2"/>
          <w:sz w:val="24"/>
          <w:szCs w:val="24"/>
        </w:rPr>
        <w:t>19</w:t>
      </w:r>
      <w:r w:rsidRPr="005C0BC1">
        <w:rPr>
          <w:rFonts w:ascii="Book Antiqua" w:eastAsia="SimSun" w:hAnsi="Book Antiqua" w:cs="Times New Roman"/>
          <w:kern w:val="2"/>
          <w:sz w:val="24"/>
          <w:szCs w:val="24"/>
        </w:rPr>
        <w:t>: 329-338 [PMID: 10518312 DOI: 10.1055/s-2007-1007122]</w:t>
      </w:r>
    </w:p>
    <w:p w14:paraId="5041472F" w14:textId="623401C2"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 </w:t>
      </w:r>
      <w:r w:rsidRPr="005C0BC1">
        <w:rPr>
          <w:rFonts w:ascii="Book Antiqua" w:eastAsia="SimSun" w:hAnsi="Book Antiqua" w:cs="Times New Roman"/>
          <w:b/>
          <w:kern w:val="2"/>
          <w:sz w:val="24"/>
          <w:szCs w:val="24"/>
        </w:rPr>
        <w:t>Kudo M</w:t>
      </w:r>
      <w:r w:rsidRPr="005C0BC1">
        <w:rPr>
          <w:rFonts w:ascii="Book Antiqua" w:eastAsia="SimSun" w:hAnsi="Book Antiqua" w:cs="Times New Roman"/>
          <w:kern w:val="2"/>
          <w:sz w:val="24"/>
          <w:szCs w:val="24"/>
        </w:rPr>
        <w:t>, Chung H, Osaki Y. Prognostic staging system for hepatocellular carcinoma</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CLIP score): its value and limitations, and a proposal for a new staging system, the Japan Integrated Staging Score</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JIS score). </w:t>
      </w:r>
      <w:r w:rsidRPr="005C0BC1">
        <w:rPr>
          <w:rFonts w:ascii="Book Antiqua" w:eastAsia="SimSun" w:hAnsi="Book Antiqua" w:cs="Times New Roman"/>
          <w:i/>
          <w:kern w:val="2"/>
          <w:sz w:val="24"/>
          <w:szCs w:val="24"/>
        </w:rPr>
        <w:t>J Gastroenterol</w:t>
      </w:r>
      <w:r w:rsidRPr="005C0BC1">
        <w:rPr>
          <w:rFonts w:ascii="Book Antiqua" w:eastAsia="SimSun" w:hAnsi="Book Antiqua" w:cs="Times New Roman"/>
          <w:kern w:val="2"/>
          <w:sz w:val="24"/>
          <w:szCs w:val="24"/>
        </w:rPr>
        <w:t xml:space="preserve"> 2003; </w:t>
      </w:r>
      <w:r w:rsidRPr="005C0BC1">
        <w:rPr>
          <w:rFonts w:ascii="Book Antiqua" w:eastAsia="SimSun" w:hAnsi="Book Antiqua" w:cs="Times New Roman"/>
          <w:b/>
          <w:kern w:val="2"/>
          <w:sz w:val="24"/>
          <w:szCs w:val="24"/>
        </w:rPr>
        <w:t>38</w:t>
      </w:r>
      <w:r w:rsidRPr="005C0BC1">
        <w:rPr>
          <w:rFonts w:ascii="Book Antiqua" w:eastAsia="SimSun" w:hAnsi="Book Antiqua" w:cs="Times New Roman"/>
          <w:kern w:val="2"/>
          <w:sz w:val="24"/>
          <w:szCs w:val="24"/>
        </w:rPr>
        <w:t>: 207-215 [PMID: 12673442 DOI: 10.1007/s005350300038]</w:t>
      </w:r>
    </w:p>
    <w:p w14:paraId="7354B33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 </w:t>
      </w:r>
      <w:r w:rsidRPr="005C0BC1">
        <w:rPr>
          <w:rFonts w:ascii="Book Antiqua" w:eastAsia="SimSun" w:hAnsi="Book Antiqua" w:cs="Times New Roman"/>
          <w:b/>
          <w:kern w:val="2"/>
          <w:sz w:val="24"/>
          <w:szCs w:val="24"/>
        </w:rPr>
        <w:t>Tateishi R</w:t>
      </w:r>
      <w:r w:rsidRPr="005C0BC1">
        <w:rPr>
          <w:rFonts w:ascii="Book Antiqua" w:eastAsia="SimSun" w:hAnsi="Book Antiqua" w:cs="Times New Roman"/>
          <w:kern w:val="2"/>
          <w:sz w:val="24"/>
          <w:szCs w:val="24"/>
        </w:rPr>
        <w:t xml:space="preserve">, Yoshida H, Shiina S, Imamura H, Hasegawa K, Teratani T, Obi S, Sato S, Koike Y, Fujishima T, Makuuchi M, Omata M. Proposal of a new prognostic model for hepatocellular carcinoma: an analysis of 403 patients. </w:t>
      </w:r>
      <w:r w:rsidRPr="005C0BC1">
        <w:rPr>
          <w:rFonts w:ascii="Book Antiqua" w:eastAsia="SimSun" w:hAnsi="Book Antiqua" w:cs="Times New Roman"/>
          <w:i/>
          <w:kern w:val="2"/>
          <w:sz w:val="24"/>
          <w:szCs w:val="24"/>
        </w:rPr>
        <w:t>Gut</w:t>
      </w:r>
      <w:r w:rsidRPr="005C0BC1">
        <w:rPr>
          <w:rFonts w:ascii="Book Antiqua" w:eastAsia="SimSun" w:hAnsi="Book Antiqua" w:cs="Times New Roman"/>
          <w:kern w:val="2"/>
          <w:sz w:val="24"/>
          <w:szCs w:val="24"/>
        </w:rPr>
        <w:t xml:space="preserve"> 2005; </w:t>
      </w:r>
      <w:r w:rsidRPr="005C0BC1">
        <w:rPr>
          <w:rFonts w:ascii="Book Antiqua" w:eastAsia="SimSun" w:hAnsi="Book Antiqua" w:cs="Times New Roman"/>
          <w:b/>
          <w:kern w:val="2"/>
          <w:sz w:val="24"/>
          <w:szCs w:val="24"/>
        </w:rPr>
        <w:t>54</w:t>
      </w:r>
      <w:r w:rsidRPr="005C0BC1">
        <w:rPr>
          <w:rFonts w:ascii="Book Antiqua" w:eastAsia="SimSun" w:hAnsi="Book Antiqua" w:cs="Times New Roman"/>
          <w:kern w:val="2"/>
          <w:sz w:val="24"/>
          <w:szCs w:val="24"/>
        </w:rPr>
        <w:t>: 419-425 [PMID: 15710994 DOI: 1-.1136/gut.2003.035055]</w:t>
      </w:r>
    </w:p>
    <w:p w14:paraId="136BEFF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 </w:t>
      </w:r>
      <w:r w:rsidRPr="005C0BC1">
        <w:rPr>
          <w:rFonts w:ascii="Book Antiqua" w:eastAsia="SimSun" w:hAnsi="Book Antiqua" w:cs="Times New Roman"/>
          <w:b/>
          <w:kern w:val="2"/>
          <w:sz w:val="24"/>
          <w:szCs w:val="24"/>
        </w:rPr>
        <w:t>Bruix J</w:t>
      </w:r>
      <w:r w:rsidRPr="005C0BC1">
        <w:rPr>
          <w:rFonts w:ascii="Book Antiqua" w:eastAsia="SimSun" w:hAnsi="Book Antiqua" w:cs="Times New Roman"/>
          <w:kern w:val="2"/>
          <w:sz w:val="24"/>
          <w:szCs w:val="24"/>
        </w:rPr>
        <w:t xml:space="preserve">, Sherman M; American Association for the Study of Liver Diseases. Management of hepatocellular carcinoma: an update. </w:t>
      </w:r>
      <w:r w:rsidRPr="005C0BC1">
        <w:rPr>
          <w:rFonts w:ascii="Book Antiqua" w:eastAsia="SimSun" w:hAnsi="Book Antiqua" w:cs="Times New Roman"/>
          <w:i/>
          <w:kern w:val="2"/>
          <w:sz w:val="24"/>
          <w:szCs w:val="24"/>
        </w:rPr>
        <w:t>Hepatology</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53</w:t>
      </w:r>
      <w:r w:rsidRPr="005C0BC1">
        <w:rPr>
          <w:rFonts w:ascii="Book Antiqua" w:eastAsia="SimSun" w:hAnsi="Book Antiqua" w:cs="Times New Roman"/>
          <w:kern w:val="2"/>
          <w:sz w:val="24"/>
          <w:szCs w:val="24"/>
        </w:rPr>
        <w:t>: 1020-1022 [PMID: 21374666 DOI: 10.1002/hep.24199]</w:t>
      </w:r>
    </w:p>
    <w:p w14:paraId="2EE2A0CA"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 </w:t>
      </w:r>
      <w:r w:rsidRPr="005C0BC1">
        <w:rPr>
          <w:rFonts w:ascii="Book Antiqua" w:eastAsia="SimSun" w:hAnsi="Book Antiqua" w:cs="Times New Roman"/>
          <w:b/>
          <w:kern w:val="2"/>
          <w:sz w:val="24"/>
          <w:szCs w:val="24"/>
        </w:rPr>
        <w:t>Lim KC</w:t>
      </w:r>
      <w:r w:rsidRPr="005C0BC1">
        <w:rPr>
          <w:rFonts w:ascii="Book Antiqua" w:eastAsia="SimSun" w:hAnsi="Book Antiqua" w:cs="Times New Roman"/>
          <w:kern w:val="2"/>
          <w:sz w:val="24"/>
          <w:szCs w:val="24"/>
        </w:rPr>
        <w:t xml:space="preserve">, Chow PK, Allen JC, Siddiqui FJ, Chan ES, Tan SB. Systematic review of outcomes of liver resection for early hepatocellular carcinoma within the Milan criteria. </w:t>
      </w:r>
      <w:r w:rsidRPr="005C0BC1">
        <w:rPr>
          <w:rFonts w:ascii="Book Antiqua" w:eastAsia="SimSun" w:hAnsi="Book Antiqua" w:cs="Times New Roman"/>
          <w:i/>
          <w:kern w:val="2"/>
          <w:sz w:val="24"/>
          <w:szCs w:val="24"/>
        </w:rPr>
        <w:t>Br J Surg</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99</w:t>
      </w:r>
      <w:r w:rsidRPr="005C0BC1">
        <w:rPr>
          <w:rFonts w:ascii="Book Antiqua" w:eastAsia="SimSun" w:hAnsi="Book Antiqua" w:cs="Times New Roman"/>
          <w:kern w:val="2"/>
          <w:sz w:val="24"/>
          <w:szCs w:val="24"/>
        </w:rPr>
        <w:t>: 1622-1629 [PMID: 23023956 DOI: 10.1002/bjs.8915]</w:t>
      </w:r>
    </w:p>
    <w:p w14:paraId="473F441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lastRenderedPageBreak/>
        <w:t xml:space="preserve">9 </w:t>
      </w:r>
      <w:r w:rsidRPr="005C0BC1">
        <w:rPr>
          <w:rFonts w:ascii="Book Antiqua" w:eastAsia="SimSun" w:hAnsi="Book Antiqua" w:cs="Times New Roman"/>
          <w:b/>
          <w:kern w:val="2"/>
          <w:sz w:val="24"/>
          <w:szCs w:val="24"/>
        </w:rPr>
        <w:t>Bruix J</w:t>
      </w:r>
      <w:r w:rsidRPr="005C0BC1">
        <w:rPr>
          <w:rFonts w:ascii="Book Antiqua" w:eastAsia="SimSun" w:hAnsi="Book Antiqua" w:cs="Times New Roman"/>
          <w:kern w:val="2"/>
          <w:sz w:val="24"/>
          <w:szCs w:val="24"/>
        </w:rPr>
        <w:t xml:space="preserve">, Sherman M, Llovet JM, Beaugrand M, Lencioni R, Burroughs AK, Christensen E, Pagliaro L, Colombo M, Rodés J; EASL Panel of Experts on HCC. Clinical management of hepatocellular carcinoma. Conclusions of the Barcelona-2000 EASL conference. European Association for the Study of the Liver. </w:t>
      </w:r>
      <w:r w:rsidRPr="005C0BC1">
        <w:rPr>
          <w:rFonts w:ascii="Book Antiqua" w:eastAsia="SimSun" w:hAnsi="Book Antiqua" w:cs="Times New Roman"/>
          <w:i/>
          <w:kern w:val="2"/>
          <w:sz w:val="24"/>
          <w:szCs w:val="24"/>
        </w:rPr>
        <w:t>J Hepatol</w:t>
      </w:r>
      <w:r w:rsidRPr="005C0BC1">
        <w:rPr>
          <w:rFonts w:ascii="Book Antiqua" w:eastAsia="SimSun" w:hAnsi="Book Antiqua" w:cs="Times New Roman"/>
          <w:kern w:val="2"/>
          <w:sz w:val="24"/>
          <w:szCs w:val="24"/>
        </w:rPr>
        <w:t xml:space="preserve"> 2001; </w:t>
      </w:r>
      <w:r w:rsidRPr="005C0BC1">
        <w:rPr>
          <w:rFonts w:ascii="Book Antiqua" w:eastAsia="SimSun" w:hAnsi="Book Antiqua" w:cs="Times New Roman"/>
          <w:b/>
          <w:kern w:val="2"/>
          <w:sz w:val="24"/>
          <w:szCs w:val="24"/>
        </w:rPr>
        <w:t>35</w:t>
      </w:r>
      <w:r w:rsidRPr="005C0BC1">
        <w:rPr>
          <w:rFonts w:ascii="Book Antiqua" w:eastAsia="SimSun" w:hAnsi="Book Antiqua" w:cs="Times New Roman"/>
          <w:kern w:val="2"/>
          <w:sz w:val="24"/>
          <w:szCs w:val="24"/>
        </w:rPr>
        <w:t>: 421-430 [PMID: 11592607]</w:t>
      </w:r>
    </w:p>
    <w:p w14:paraId="612416F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 </w:t>
      </w:r>
      <w:r w:rsidRPr="005C0BC1">
        <w:rPr>
          <w:rFonts w:ascii="Book Antiqua" w:eastAsia="SimSun" w:hAnsi="Book Antiqua" w:cs="Times New Roman"/>
          <w:b/>
          <w:kern w:val="2"/>
          <w:sz w:val="24"/>
          <w:szCs w:val="24"/>
        </w:rPr>
        <w:t>Ng KK</w:t>
      </w:r>
      <w:r w:rsidRPr="005C0BC1">
        <w:rPr>
          <w:rFonts w:ascii="Book Antiqua" w:eastAsia="SimSun" w:hAnsi="Book Antiqua" w:cs="Times New Roman"/>
          <w:kern w:val="2"/>
          <w:sz w:val="24"/>
          <w:szCs w:val="24"/>
        </w:rPr>
        <w:t xml:space="preserve">, Vauthey JN, Pawlik TM, Lauwers GY, Regimbeau JM, Belghiti J, Ikai I, Yamaoka Y, Curley SA, Nagorney DM, Ng IO, Fan ST, Poon RT; International Cooperative Study Group on Hepatocellular Carcinoma. Is hepatic resection for large or multinodular hepatocellular carcinoma justified? Results from a multi-institutional database.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2005; </w:t>
      </w:r>
      <w:r w:rsidRPr="005C0BC1">
        <w:rPr>
          <w:rFonts w:ascii="Book Antiqua" w:eastAsia="SimSun" w:hAnsi="Book Antiqua" w:cs="Times New Roman"/>
          <w:b/>
          <w:kern w:val="2"/>
          <w:sz w:val="24"/>
          <w:szCs w:val="24"/>
        </w:rPr>
        <w:t>12</w:t>
      </w:r>
      <w:r w:rsidRPr="005C0BC1">
        <w:rPr>
          <w:rFonts w:ascii="Book Antiqua" w:eastAsia="SimSun" w:hAnsi="Book Antiqua" w:cs="Times New Roman"/>
          <w:kern w:val="2"/>
          <w:sz w:val="24"/>
          <w:szCs w:val="24"/>
        </w:rPr>
        <w:t>: 364-373 [PMID: 15915370 DOI: 10.1245/ASO.2005.06.004]</w:t>
      </w:r>
    </w:p>
    <w:p w14:paraId="4092288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 </w:t>
      </w:r>
      <w:r w:rsidRPr="005C0BC1">
        <w:rPr>
          <w:rFonts w:ascii="Book Antiqua" w:eastAsia="SimSun" w:hAnsi="Book Antiqua" w:cs="Times New Roman"/>
          <w:b/>
          <w:kern w:val="2"/>
          <w:sz w:val="24"/>
          <w:szCs w:val="24"/>
        </w:rPr>
        <w:t>Yang LY</w:t>
      </w:r>
      <w:r w:rsidRPr="005C0BC1">
        <w:rPr>
          <w:rFonts w:ascii="Book Antiqua" w:eastAsia="SimSun" w:hAnsi="Book Antiqua" w:cs="Times New Roman"/>
          <w:kern w:val="2"/>
          <w:sz w:val="24"/>
          <w:szCs w:val="24"/>
        </w:rPr>
        <w:t xml:space="preserve">, Fang F, Ou DP, Wu W, Zeng ZJ, Wu F. Solitary large hepatocellular carcinoma: a specific subtype of hepatocellular carcinoma with good outcome after hepatic resection.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249</w:t>
      </w:r>
      <w:r w:rsidRPr="005C0BC1">
        <w:rPr>
          <w:rFonts w:ascii="Book Antiqua" w:eastAsia="SimSun" w:hAnsi="Book Antiqua" w:cs="Times New Roman"/>
          <w:kern w:val="2"/>
          <w:sz w:val="24"/>
          <w:szCs w:val="24"/>
        </w:rPr>
        <w:t>: 118-123 [PMID: 19106686 DOI: 10.1097/SLA.0b013e3181904988]</w:t>
      </w:r>
    </w:p>
    <w:p w14:paraId="42295CE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 </w:t>
      </w:r>
      <w:r w:rsidRPr="005C0BC1">
        <w:rPr>
          <w:rFonts w:ascii="Book Antiqua" w:eastAsia="SimSun" w:hAnsi="Book Antiqua" w:cs="Times New Roman"/>
          <w:b/>
          <w:kern w:val="2"/>
          <w:sz w:val="24"/>
          <w:szCs w:val="24"/>
        </w:rPr>
        <w:t>Torzilli G</w:t>
      </w:r>
      <w:r w:rsidRPr="005C0BC1">
        <w:rPr>
          <w:rFonts w:ascii="Book Antiqua" w:eastAsia="SimSun" w:hAnsi="Book Antiqua" w:cs="Times New Roman"/>
          <w:kern w:val="2"/>
          <w:sz w:val="24"/>
          <w:szCs w:val="24"/>
        </w:rPr>
        <w:t xml:space="preserve">, Belghiti J, Kokudo N, Takayama T, Capussotti L, Nuzzo G, Vauthey JN, Choti MA, De Santibanes E, Donadon M, Morenghi E, Makuuchi M. A snapshot of the effective indications and results of surgery for hepatocellular carcinoma in tertiary referral centers: is it adherent to the EASL/AASLD recommendations?: an observational study of the HCC East-West study group.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257</w:t>
      </w:r>
      <w:r w:rsidRPr="005C0BC1">
        <w:rPr>
          <w:rFonts w:ascii="Book Antiqua" w:eastAsia="SimSun" w:hAnsi="Book Antiqua" w:cs="Times New Roman"/>
          <w:kern w:val="2"/>
          <w:sz w:val="24"/>
          <w:szCs w:val="24"/>
        </w:rPr>
        <w:t>: 929-937 [PMID: 23426336 DOI: 10.1097/SLA.0b013e31828329b8]</w:t>
      </w:r>
    </w:p>
    <w:p w14:paraId="47DD8A3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 </w:t>
      </w:r>
      <w:r w:rsidRPr="005C0BC1">
        <w:rPr>
          <w:rFonts w:ascii="Book Antiqua" w:eastAsia="SimSun" w:hAnsi="Book Antiqua" w:cs="Times New Roman"/>
          <w:b/>
          <w:kern w:val="2"/>
          <w:sz w:val="24"/>
          <w:szCs w:val="24"/>
        </w:rPr>
        <w:t>Ishizawa T</w:t>
      </w:r>
      <w:r w:rsidRPr="005C0BC1">
        <w:rPr>
          <w:rFonts w:ascii="Book Antiqua" w:eastAsia="SimSun" w:hAnsi="Book Antiqua" w:cs="Times New Roman"/>
          <w:kern w:val="2"/>
          <w:sz w:val="24"/>
          <w:szCs w:val="24"/>
        </w:rPr>
        <w:t xml:space="preserve">, Hasegawa K, Aoki T, Takahashi M, Inoue Y, Sano K, Imamura H, Sugawara Y, Kokudo N, Makuuchi M. Neither multiple tumors nor portal hypertension are surgical contraindications for hepatocellular carcinoma. </w:t>
      </w:r>
      <w:r w:rsidRPr="005C0BC1">
        <w:rPr>
          <w:rFonts w:ascii="Book Antiqua" w:eastAsia="SimSun" w:hAnsi="Book Antiqua" w:cs="Times New Roman"/>
          <w:i/>
          <w:kern w:val="2"/>
          <w:sz w:val="24"/>
          <w:szCs w:val="24"/>
        </w:rPr>
        <w:t>Gastroenterology</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134</w:t>
      </w:r>
      <w:r w:rsidRPr="005C0BC1">
        <w:rPr>
          <w:rFonts w:ascii="Book Antiqua" w:eastAsia="SimSun" w:hAnsi="Book Antiqua" w:cs="Times New Roman"/>
          <w:kern w:val="2"/>
          <w:sz w:val="24"/>
          <w:szCs w:val="24"/>
        </w:rPr>
        <w:t>: 1908-1916 [PMID: 18549877 DOI: 10.1053/j.gastro.2008.02.091]</w:t>
      </w:r>
    </w:p>
    <w:p w14:paraId="190C55B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 </w:t>
      </w:r>
      <w:r w:rsidRPr="005C0BC1">
        <w:rPr>
          <w:rFonts w:ascii="Book Antiqua" w:eastAsia="SimSun" w:hAnsi="Book Antiqua" w:cs="Times New Roman"/>
          <w:b/>
          <w:kern w:val="2"/>
          <w:sz w:val="24"/>
          <w:szCs w:val="24"/>
        </w:rPr>
        <w:t>Peng ZW</w:t>
      </w:r>
      <w:r w:rsidRPr="005C0BC1">
        <w:rPr>
          <w:rFonts w:ascii="Book Antiqua" w:eastAsia="SimSun" w:hAnsi="Book Antiqua" w:cs="Times New Roman"/>
          <w:kern w:val="2"/>
          <w:sz w:val="24"/>
          <w:szCs w:val="24"/>
        </w:rPr>
        <w:t xml:space="preserve">, Guo RP, Zhang YJ, Lin XJ, Chen MS, Lau WY. Hepatic resection versus transcatheter arterial chemoembolization for the treatment of hepatocellular carcinoma with portal vein tumor thrombus. </w:t>
      </w:r>
      <w:r w:rsidRPr="005C0BC1">
        <w:rPr>
          <w:rFonts w:ascii="Book Antiqua" w:eastAsia="SimSun" w:hAnsi="Book Antiqua" w:cs="Times New Roman"/>
          <w:i/>
          <w:kern w:val="2"/>
          <w:sz w:val="24"/>
          <w:szCs w:val="24"/>
        </w:rPr>
        <w:t>Cancer</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118</w:t>
      </w:r>
      <w:r w:rsidRPr="005C0BC1">
        <w:rPr>
          <w:rFonts w:ascii="Book Antiqua" w:eastAsia="SimSun" w:hAnsi="Book Antiqua" w:cs="Times New Roman"/>
          <w:kern w:val="2"/>
          <w:sz w:val="24"/>
          <w:szCs w:val="24"/>
        </w:rPr>
        <w:t>: 4725-4736 [PMID: 22359112 DOI: 10.1002/cncr.26561]</w:t>
      </w:r>
    </w:p>
    <w:p w14:paraId="09404ED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lastRenderedPageBreak/>
        <w:t xml:space="preserve">15 </w:t>
      </w:r>
      <w:r w:rsidRPr="005C0BC1">
        <w:rPr>
          <w:rFonts w:ascii="Book Antiqua" w:eastAsia="SimSun" w:hAnsi="Book Antiqua" w:cs="Times New Roman"/>
          <w:b/>
          <w:kern w:val="2"/>
          <w:sz w:val="24"/>
          <w:szCs w:val="24"/>
        </w:rPr>
        <w:t>Nagasue N</w:t>
      </w:r>
      <w:r w:rsidRPr="005C0BC1">
        <w:rPr>
          <w:rFonts w:ascii="Book Antiqua" w:eastAsia="SimSun" w:hAnsi="Book Antiqua" w:cs="Times New Roman"/>
          <w:kern w:val="2"/>
          <w:sz w:val="24"/>
          <w:szCs w:val="24"/>
        </w:rPr>
        <w:t xml:space="preserve">, Kohno H, Chang YC, Taniura H, Yamanoi A, Uchida M, Kimoto T, Takemoto Y, Nakamura T, Yukaya H. Liver resection for hepatocellular carcinoma. Results of 229 consecutive patients during 11 years.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1993; </w:t>
      </w:r>
      <w:r w:rsidRPr="005C0BC1">
        <w:rPr>
          <w:rFonts w:ascii="Book Antiqua" w:eastAsia="SimSun" w:hAnsi="Book Antiqua" w:cs="Times New Roman"/>
          <w:b/>
          <w:kern w:val="2"/>
          <w:sz w:val="24"/>
          <w:szCs w:val="24"/>
        </w:rPr>
        <w:t>217</w:t>
      </w:r>
      <w:r w:rsidRPr="005C0BC1">
        <w:rPr>
          <w:rFonts w:ascii="Book Antiqua" w:eastAsia="SimSun" w:hAnsi="Book Antiqua" w:cs="Times New Roman"/>
          <w:kern w:val="2"/>
          <w:sz w:val="24"/>
          <w:szCs w:val="24"/>
        </w:rPr>
        <w:t>: 375-384 [PMID: 8385442]</w:t>
      </w:r>
    </w:p>
    <w:p w14:paraId="031DDC1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16 </w:t>
      </w:r>
      <w:r w:rsidRPr="005C0BC1">
        <w:rPr>
          <w:rFonts w:ascii="Book Antiqua" w:eastAsia="SimSun" w:hAnsi="Book Antiqua" w:cs="Times New Roman"/>
          <w:b/>
          <w:kern w:val="2"/>
          <w:sz w:val="24"/>
          <w:szCs w:val="24"/>
        </w:rPr>
        <w:t>Furuta T</w:t>
      </w:r>
      <w:r w:rsidRPr="005C0BC1">
        <w:rPr>
          <w:rFonts w:ascii="Book Antiqua" w:eastAsia="SimSun" w:hAnsi="Book Antiqua" w:cs="Times New Roman"/>
          <w:kern w:val="2"/>
          <w:sz w:val="24"/>
          <w:szCs w:val="24"/>
        </w:rPr>
        <w:t xml:space="preserve">, Sonoda T, Matsumata T, Kanematsu T, Sugimachi K. Hepatic resection for a hepatocellular carcinoma larger than 10 cm. </w:t>
      </w:r>
      <w:r w:rsidRPr="005C0BC1">
        <w:rPr>
          <w:rFonts w:ascii="Book Antiqua" w:eastAsia="SimSun" w:hAnsi="Book Antiqua" w:cs="Times New Roman"/>
          <w:i/>
          <w:kern w:val="2"/>
          <w:sz w:val="24"/>
          <w:szCs w:val="24"/>
        </w:rPr>
        <w:t>J Surg Oncol</w:t>
      </w:r>
      <w:r w:rsidRPr="005C0BC1">
        <w:rPr>
          <w:rFonts w:ascii="Book Antiqua" w:eastAsia="SimSun" w:hAnsi="Book Antiqua" w:cs="Times New Roman"/>
          <w:kern w:val="2"/>
          <w:sz w:val="24"/>
          <w:szCs w:val="24"/>
        </w:rPr>
        <w:t xml:space="preserve"> 1992; </w:t>
      </w:r>
      <w:r w:rsidRPr="005C0BC1">
        <w:rPr>
          <w:rFonts w:ascii="Book Antiqua" w:eastAsia="SimSun" w:hAnsi="Book Antiqua" w:cs="Times New Roman"/>
          <w:b/>
          <w:kern w:val="2"/>
          <w:sz w:val="24"/>
          <w:szCs w:val="24"/>
        </w:rPr>
        <w:t>51</w:t>
      </w:r>
      <w:r w:rsidRPr="005C0BC1">
        <w:rPr>
          <w:rFonts w:ascii="Book Antiqua" w:eastAsia="SimSun" w:hAnsi="Book Antiqua" w:cs="Times New Roman"/>
          <w:kern w:val="2"/>
          <w:sz w:val="24"/>
          <w:szCs w:val="24"/>
        </w:rPr>
        <w:t>: 114-117 [PMID: 1383639]</w:t>
      </w:r>
    </w:p>
    <w:p w14:paraId="2B90F82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17 </w:t>
      </w:r>
      <w:r w:rsidRPr="005C0BC1">
        <w:rPr>
          <w:rFonts w:ascii="Book Antiqua" w:eastAsia="SimSun" w:hAnsi="Book Antiqua" w:cs="Times New Roman"/>
          <w:b/>
          <w:kern w:val="2"/>
          <w:sz w:val="24"/>
          <w:szCs w:val="24"/>
        </w:rPr>
        <w:t>Liberati A</w:t>
      </w:r>
      <w:r w:rsidRPr="005C0BC1">
        <w:rPr>
          <w:rFonts w:ascii="Book Antiqua" w:eastAsia="SimSun" w:hAnsi="Book Antiqua" w:cs="Times New Roman"/>
          <w:kern w:val="2"/>
          <w:sz w:val="24"/>
          <w:szCs w:val="24"/>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5C0BC1">
        <w:rPr>
          <w:rFonts w:ascii="Book Antiqua" w:eastAsia="SimSun" w:hAnsi="Book Antiqua" w:cs="Times New Roman"/>
          <w:i/>
          <w:kern w:val="2"/>
          <w:sz w:val="24"/>
          <w:szCs w:val="24"/>
        </w:rPr>
        <w:t>BMJ</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339</w:t>
      </w:r>
      <w:r w:rsidRPr="005C0BC1">
        <w:rPr>
          <w:rFonts w:ascii="Book Antiqua" w:eastAsia="SimSun" w:hAnsi="Book Antiqua" w:cs="Times New Roman"/>
          <w:kern w:val="2"/>
          <w:sz w:val="24"/>
          <w:szCs w:val="24"/>
        </w:rPr>
        <w:t>: b2700 [PMID: 19622552 DOI: 10.1136/bmj.b2700]</w:t>
      </w:r>
    </w:p>
    <w:p w14:paraId="738BF66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18 </w:t>
      </w:r>
      <w:r w:rsidRPr="005C0BC1">
        <w:rPr>
          <w:rFonts w:ascii="Book Antiqua" w:eastAsia="SimSun" w:hAnsi="Book Antiqua" w:cs="Times New Roman"/>
          <w:b/>
          <w:kern w:val="2"/>
          <w:sz w:val="24"/>
          <w:szCs w:val="24"/>
        </w:rPr>
        <w:t>Bismuth H</w:t>
      </w:r>
      <w:r w:rsidRPr="005C0BC1">
        <w:rPr>
          <w:rFonts w:ascii="Book Antiqua" w:eastAsia="SimSun" w:hAnsi="Book Antiqua" w:cs="Times New Roman"/>
          <w:kern w:val="2"/>
          <w:sz w:val="24"/>
          <w:szCs w:val="24"/>
        </w:rPr>
        <w:t xml:space="preserve">. Revisiting liver anatomy and terminology of hepatectomies.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257</w:t>
      </w:r>
      <w:r w:rsidRPr="005C0BC1">
        <w:rPr>
          <w:rFonts w:ascii="Book Antiqua" w:eastAsia="SimSun" w:hAnsi="Book Antiqua" w:cs="Times New Roman"/>
          <w:kern w:val="2"/>
          <w:sz w:val="24"/>
          <w:szCs w:val="24"/>
        </w:rPr>
        <w:t>: 383-386 [PMID: 23386236 DOI: 10.1097/SLA.0b013e31827f171f]</w:t>
      </w:r>
    </w:p>
    <w:p w14:paraId="5B79049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19 </w:t>
      </w:r>
      <w:r w:rsidRPr="005C0BC1">
        <w:rPr>
          <w:rFonts w:ascii="Book Antiqua" w:eastAsia="SimSun" w:hAnsi="Book Antiqua" w:cs="Times New Roman"/>
          <w:b/>
          <w:kern w:val="2"/>
          <w:sz w:val="24"/>
          <w:szCs w:val="24"/>
        </w:rPr>
        <w:t>Hanazaki K</w:t>
      </w:r>
      <w:r w:rsidRPr="005C0BC1">
        <w:rPr>
          <w:rFonts w:ascii="Book Antiqua" w:eastAsia="SimSun" w:hAnsi="Book Antiqua" w:cs="Times New Roman"/>
          <w:kern w:val="2"/>
          <w:sz w:val="24"/>
          <w:szCs w:val="24"/>
        </w:rPr>
        <w:t xml:space="preserve">, Kajikawa S, Shimozawa N, Shimada K, Hiraguri M, Koide N, Adachi W, Amano J. Hepatic resection for large hepatocellular carcinoma. </w:t>
      </w:r>
      <w:r w:rsidRPr="005C0BC1">
        <w:rPr>
          <w:rFonts w:ascii="Book Antiqua" w:eastAsia="SimSun" w:hAnsi="Book Antiqua" w:cs="Times New Roman"/>
          <w:i/>
          <w:kern w:val="2"/>
          <w:sz w:val="24"/>
          <w:szCs w:val="24"/>
        </w:rPr>
        <w:t>Am J Surg</w:t>
      </w:r>
      <w:r w:rsidRPr="005C0BC1">
        <w:rPr>
          <w:rFonts w:ascii="Book Antiqua" w:eastAsia="SimSun" w:hAnsi="Book Antiqua" w:cs="Times New Roman"/>
          <w:kern w:val="2"/>
          <w:sz w:val="24"/>
          <w:szCs w:val="24"/>
        </w:rPr>
        <w:t xml:space="preserve"> 2001; </w:t>
      </w:r>
      <w:r w:rsidRPr="005C0BC1">
        <w:rPr>
          <w:rFonts w:ascii="Book Antiqua" w:eastAsia="SimSun" w:hAnsi="Book Antiqua" w:cs="Times New Roman"/>
          <w:b/>
          <w:kern w:val="2"/>
          <w:sz w:val="24"/>
          <w:szCs w:val="24"/>
        </w:rPr>
        <w:t>181</w:t>
      </w:r>
      <w:r w:rsidRPr="005C0BC1">
        <w:rPr>
          <w:rFonts w:ascii="Book Antiqua" w:eastAsia="SimSun" w:hAnsi="Book Antiqua" w:cs="Times New Roman"/>
          <w:kern w:val="2"/>
          <w:sz w:val="24"/>
          <w:szCs w:val="24"/>
        </w:rPr>
        <w:t>: 347-353 [PMID: 11438270]</w:t>
      </w:r>
    </w:p>
    <w:p w14:paraId="4CB2FF9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20 </w:t>
      </w:r>
      <w:r w:rsidRPr="005C0BC1">
        <w:rPr>
          <w:rFonts w:ascii="Book Antiqua" w:eastAsia="SimSun" w:hAnsi="Book Antiqua" w:cs="Times New Roman"/>
          <w:b/>
          <w:kern w:val="2"/>
          <w:sz w:val="24"/>
          <w:szCs w:val="24"/>
        </w:rPr>
        <w:t>Zhou L</w:t>
      </w:r>
      <w:r w:rsidRPr="005C0BC1">
        <w:rPr>
          <w:rFonts w:ascii="Book Antiqua" w:eastAsia="SimSun" w:hAnsi="Book Antiqua" w:cs="Times New Roman"/>
          <w:kern w:val="2"/>
          <w:sz w:val="24"/>
          <w:szCs w:val="24"/>
        </w:rPr>
        <w:t xml:space="preserve">, Rui JA, Wang SB, Chen SG, Qu Q. Prognostic factors of solitary large hepatocellular carcinoma: the importance of differentiation grade. </w:t>
      </w:r>
      <w:r w:rsidRPr="005C0BC1">
        <w:rPr>
          <w:rFonts w:ascii="Book Antiqua" w:eastAsia="SimSun" w:hAnsi="Book Antiqua" w:cs="Times New Roman"/>
          <w:i/>
          <w:kern w:val="2"/>
          <w:sz w:val="24"/>
          <w:szCs w:val="24"/>
        </w:rPr>
        <w:t>Eur J Surg Oncol</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37</w:t>
      </w:r>
      <w:r w:rsidRPr="005C0BC1">
        <w:rPr>
          <w:rFonts w:ascii="Book Antiqua" w:eastAsia="SimSun" w:hAnsi="Book Antiqua" w:cs="Times New Roman"/>
          <w:kern w:val="2"/>
          <w:sz w:val="24"/>
          <w:szCs w:val="24"/>
        </w:rPr>
        <w:t>: 521-525 [PMID: 21531111 DOI: 10.1016/j.ejso.2011.03.137]</w:t>
      </w:r>
    </w:p>
    <w:p w14:paraId="0A03DD5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21 </w:t>
      </w:r>
      <w:r w:rsidRPr="005C0BC1">
        <w:rPr>
          <w:rFonts w:ascii="Book Antiqua" w:eastAsia="SimSun" w:hAnsi="Book Antiqua" w:cs="Times New Roman"/>
          <w:b/>
          <w:kern w:val="2"/>
          <w:sz w:val="24"/>
          <w:szCs w:val="24"/>
        </w:rPr>
        <w:t>Xu LB</w:t>
      </w:r>
      <w:r w:rsidRPr="005C0BC1">
        <w:rPr>
          <w:rFonts w:ascii="Book Antiqua" w:eastAsia="SimSun" w:hAnsi="Book Antiqua" w:cs="Times New Roman"/>
          <w:kern w:val="2"/>
          <w:sz w:val="24"/>
          <w:szCs w:val="24"/>
        </w:rPr>
        <w:t xml:space="preserve">, Wang J, Liu C, Pang HW, Chen YJ, Ou QJ, Chen JS. Staging systems for predicting survival of patients with hepatocellular carcinoma after surgery. </w:t>
      </w:r>
      <w:r w:rsidRPr="005C0BC1">
        <w:rPr>
          <w:rFonts w:ascii="Book Antiqua" w:eastAsia="SimSun" w:hAnsi="Book Antiqua" w:cs="Times New Roman"/>
          <w:i/>
          <w:kern w:val="2"/>
          <w:sz w:val="24"/>
          <w:szCs w:val="24"/>
        </w:rPr>
        <w:t>World J Gastroenterol</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16</w:t>
      </w:r>
      <w:r w:rsidRPr="005C0BC1">
        <w:rPr>
          <w:rFonts w:ascii="Book Antiqua" w:eastAsia="SimSun" w:hAnsi="Book Antiqua" w:cs="Times New Roman"/>
          <w:kern w:val="2"/>
          <w:sz w:val="24"/>
          <w:szCs w:val="24"/>
        </w:rPr>
        <w:t>: 5257-5262 [PMID: 21049561]</w:t>
      </w:r>
    </w:p>
    <w:p w14:paraId="514ED66D"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22 </w:t>
      </w:r>
      <w:r w:rsidRPr="005C0BC1">
        <w:rPr>
          <w:rFonts w:ascii="Book Antiqua" w:eastAsia="SimSun" w:hAnsi="Book Antiqua" w:cs="Times New Roman"/>
          <w:b/>
          <w:kern w:val="2"/>
          <w:sz w:val="24"/>
          <w:szCs w:val="24"/>
        </w:rPr>
        <w:t>Wei S</w:t>
      </w:r>
      <w:r w:rsidRPr="005C0BC1">
        <w:rPr>
          <w:rFonts w:ascii="Book Antiqua" w:eastAsia="SimSun" w:hAnsi="Book Antiqua" w:cs="Times New Roman"/>
          <w:kern w:val="2"/>
          <w:sz w:val="24"/>
          <w:szCs w:val="24"/>
        </w:rPr>
        <w:t xml:space="preserve">, Hao X, Zhan D, Xiong M, Li K, Chen X, Huang Z. Are surgical indications of Barcelona Clinic Liver Cancer staging classification justified? </w:t>
      </w:r>
      <w:r w:rsidRPr="005C0BC1">
        <w:rPr>
          <w:rFonts w:ascii="Book Antiqua" w:eastAsia="SimSun" w:hAnsi="Book Antiqua" w:cs="Times New Roman"/>
          <w:i/>
          <w:kern w:val="2"/>
          <w:sz w:val="24"/>
          <w:szCs w:val="24"/>
        </w:rPr>
        <w:t>J Huazhong Univ Sci Technolog Med Sci</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31</w:t>
      </w:r>
      <w:r w:rsidRPr="005C0BC1">
        <w:rPr>
          <w:rFonts w:ascii="Book Antiqua" w:eastAsia="SimSun" w:hAnsi="Book Antiqua" w:cs="Times New Roman"/>
          <w:kern w:val="2"/>
          <w:sz w:val="24"/>
          <w:szCs w:val="24"/>
        </w:rPr>
        <w:t>: 637-641 [PMID: 22038353 DOI: 10.1007/s11596-011-0574-1]</w:t>
      </w:r>
    </w:p>
    <w:p w14:paraId="5884F78D"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23 </w:t>
      </w:r>
      <w:r w:rsidRPr="005C0BC1">
        <w:rPr>
          <w:rFonts w:ascii="Book Antiqua" w:eastAsia="SimSun" w:hAnsi="Book Antiqua" w:cs="Times New Roman"/>
          <w:b/>
          <w:kern w:val="2"/>
          <w:sz w:val="24"/>
          <w:szCs w:val="24"/>
        </w:rPr>
        <w:t>Ma C</w:t>
      </w:r>
      <w:r w:rsidRPr="005C0BC1">
        <w:rPr>
          <w:rFonts w:ascii="Book Antiqua" w:eastAsia="SimSun" w:hAnsi="Book Antiqua" w:cs="Times New Roman"/>
          <w:kern w:val="2"/>
          <w:sz w:val="24"/>
          <w:szCs w:val="24"/>
        </w:rPr>
        <w:t xml:space="preserve">, Chi M, Su H, Cheng X, Chen L, Kan Y, Wei W, Huang X, Li Y, Li L, Lin K, Huang Y, Wu Y, Huang X, Huang A, Liu J. Evaluation of the clinical features of HCC following hepatectomy for different stages of HCC.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59</w:t>
      </w:r>
      <w:r w:rsidRPr="005C0BC1">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lastRenderedPageBreak/>
        <w:t>2104-2111 [PMID: 23435129 DOI: 10.5754/hge12109]</w:t>
      </w:r>
    </w:p>
    <w:p w14:paraId="0019C1E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24 </w:t>
      </w:r>
      <w:r w:rsidRPr="005C0BC1">
        <w:rPr>
          <w:rFonts w:ascii="Book Antiqua" w:eastAsia="SimSun" w:hAnsi="Book Antiqua" w:cs="Times New Roman"/>
          <w:b/>
          <w:kern w:val="2"/>
          <w:sz w:val="24"/>
          <w:szCs w:val="24"/>
        </w:rPr>
        <w:t>Cho YB</w:t>
      </w:r>
      <w:r w:rsidRPr="005C0BC1">
        <w:rPr>
          <w:rFonts w:ascii="Book Antiqua" w:eastAsia="SimSun" w:hAnsi="Book Antiqua" w:cs="Times New Roman"/>
          <w:kern w:val="2"/>
          <w:sz w:val="24"/>
          <w:szCs w:val="24"/>
        </w:rPr>
        <w:t xml:space="preserve">, Lee KU, Lee HW, Cho EH, Yang SH, Cho JY, Yi NJ, Suh KS. Outcomes of hepatic resection for a single large hepatocellular carcinoma.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31</w:t>
      </w:r>
      <w:r w:rsidRPr="005C0BC1">
        <w:rPr>
          <w:rFonts w:ascii="Book Antiqua" w:eastAsia="SimSun" w:hAnsi="Book Antiqua" w:cs="Times New Roman"/>
          <w:kern w:val="2"/>
          <w:sz w:val="24"/>
          <w:szCs w:val="24"/>
        </w:rPr>
        <w:t>: 795-801 [PMID: 17345125 DOI: 10.1007/s00268-006-0359-z]</w:t>
      </w:r>
    </w:p>
    <w:p w14:paraId="7730810C"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25 </w:t>
      </w:r>
      <w:r w:rsidRPr="005C0BC1">
        <w:rPr>
          <w:rFonts w:ascii="Book Antiqua" w:eastAsia="SimSun" w:hAnsi="Book Antiqua" w:cs="Times New Roman"/>
          <w:b/>
          <w:kern w:val="2"/>
          <w:sz w:val="24"/>
          <w:szCs w:val="24"/>
        </w:rPr>
        <w:t>Régimbeau JM</w:t>
      </w:r>
      <w:r w:rsidRPr="005C0BC1">
        <w:rPr>
          <w:rFonts w:ascii="Book Antiqua" w:eastAsia="SimSun" w:hAnsi="Book Antiqua" w:cs="Times New Roman"/>
          <w:kern w:val="2"/>
          <w:sz w:val="24"/>
          <w:szCs w:val="24"/>
        </w:rPr>
        <w:t xml:space="preserve">, Farges O, Shen BY, Sauvanet A, Belghiti J. Is surgery for large hepatocellular carcinoma justified? </w:t>
      </w:r>
      <w:r w:rsidRPr="005C0BC1">
        <w:rPr>
          <w:rFonts w:ascii="Book Antiqua" w:eastAsia="SimSun" w:hAnsi="Book Antiqua" w:cs="Times New Roman"/>
          <w:i/>
          <w:kern w:val="2"/>
          <w:sz w:val="24"/>
          <w:szCs w:val="24"/>
        </w:rPr>
        <w:t>J Hepatol</w:t>
      </w:r>
      <w:r w:rsidRPr="005C0BC1">
        <w:rPr>
          <w:rFonts w:ascii="Book Antiqua" w:eastAsia="SimSun" w:hAnsi="Book Antiqua" w:cs="Times New Roman"/>
          <w:kern w:val="2"/>
          <w:sz w:val="24"/>
          <w:szCs w:val="24"/>
        </w:rPr>
        <w:t xml:space="preserve"> 1999; </w:t>
      </w:r>
      <w:r w:rsidRPr="005C0BC1">
        <w:rPr>
          <w:rFonts w:ascii="Book Antiqua" w:eastAsia="SimSun" w:hAnsi="Book Antiqua" w:cs="Times New Roman"/>
          <w:b/>
          <w:kern w:val="2"/>
          <w:sz w:val="24"/>
          <w:szCs w:val="24"/>
        </w:rPr>
        <w:t>31</w:t>
      </w:r>
      <w:r w:rsidRPr="005C0BC1">
        <w:rPr>
          <w:rFonts w:ascii="Book Antiqua" w:eastAsia="SimSun" w:hAnsi="Book Antiqua" w:cs="Times New Roman"/>
          <w:kern w:val="2"/>
          <w:sz w:val="24"/>
          <w:szCs w:val="24"/>
        </w:rPr>
        <w:t>: 1062-1068 [PMID: 10604580]</w:t>
      </w:r>
    </w:p>
    <w:p w14:paraId="1AD3AA2A"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26 </w:t>
      </w:r>
      <w:r w:rsidRPr="005C0BC1">
        <w:rPr>
          <w:rFonts w:ascii="Book Antiqua" w:eastAsia="SimSun" w:hAnsi="Book Antiqua" w:cs="Times New Roman"/>
          <w:b/>
          <w:kern w:val="2"/>
          <w:sz w:val="24"/>
          <w:szCs w:val="24"/>
        </w:rPr>
        <w:t>Chen XP</w:t>
      </w:r>
      <w:r w:rsidRPr="005C0BC1">
        <w:rPr>
          <w:rFonts w:ascii="Book Antiqua" w:eastAsia="SimSun" w:hAnsi="Book Antiqua" w:cs="Times New Roman"/>
          <w:kern w:val="2"/>
          <w:sz w:val="24"/>
          <w:szCs w:val="24"/>
        </w:rPr>
        <w:t xml:space="preserve">, Qiu FZ, Wu ZD, Zhang ZW, Huang ZY, Chen YF. Long-term outcome of resection of large hepatocellular carcinoma. </w:t>
      </w:r>
      <w:r w:rsidRPr="005C0BC1">
        <w:rPr>
          <w:rFonts w:ascii="Book Antiqua" w:eastAsia="SimSun" w:hAnsi="Book Antiqua" w:cs="Times New Roman"/>
          <w:i/>
          <w:kern w:val="2"/>
          <w:sz w:val="24"/>
          <w:szCs w:val="24"/>
        </w:rPr>
        <w:t>Br J Surg</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93</w:t>
      </w:r>
      <w:r w:rsidRPr="005C0BC1">
        <w:rPr>
          <w:rFonts w:ascii="Book Antiqua" w:eastAsia="SimSun" w:hAnsi="Book Antiqua" w:cs="Times New Roman"/>
          <w:kern w:val="2"/>
          <w:sz w:val="24"/>
          <w:szCs w:val="24"/>
        </w:rPr>
        <w:t>: 600-606 [PMID: 16607679 DOI: 10.1002/bjs.5335]</w:t>
      </w:r>
    </w:p>
    <w:p w14:paraId="4533D7A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27 </w:t>
      </w:r>
      <w:r w:rsidRPr="005C0BC1">
        <w:rPr>
          <w:rFonts w:ascii="Book Antiqua" w:eastAsia="SimSun" w:hAnsi="Book Antiqua" w:cs="Times New Roman"/>
          <w:b/>
          <w:kern w:val="2"/>
          <w:sz w:val="24"/>
          <w:szCs w:val="24"/>
        </w:rPr>
        <w:t>Delis SG</w:t>
      </w:r>
      <w:r w:rsidRPr="005C0BC1">
        <w:rPr>
          <w:rFonts w:ascii="Book Antiqua" w:eastAsia="SimSun" w:hAnsi="Book Antiqua" w:cs="Times New Roman"/>
          <w:kern w:val="2"/>
          <w:sz w:val="24"/>
          <w:szCs w:val="24"/>
        </w:rPr>
        <w:t xml:space="preserve">, Bakoyiannis A, Tassopoulos N, Athanassiou K, Kelekis D, Madariaga J, Dervenis C. Hepatic resection for hepatocellular carcinoma exceeding Milan criteria. </w:t>
      </w:r>
      <w:r w:rsidRPr="005C0BC1">
        <w:rPr>
          <w:rFonts w:ascii="Book Antiqua" w:eastAsia="SimSun" w:hAnsi="Book Antiqua" w:cs="Times New Roman"/>
          <w:i/>
          <w:kern w:val="2"/>
          <w:sz w:val="24"/>
          <w:szCs w:val="24"/>
        </w:rPr>
        <w:t>Surg Oncol</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19</w:t>
      </w:r>
      <w:r w:rsidRPr="005C0BC1">
        <w:rPr>
          <w:rFonts w:ascii="Book Antiqua" w:eastAsia="SimSun" w:hAnsi="Book Antiqua" w:cs="Times New Roman"/>
          <w:kern w:val="2"/>
          <w:sz w:val="24"/>
          <w:szCs w:val="24"/>
        </w:rPr>
        <w:t>: 200-207 [PMID: 19500972 DOI: 10.1016/j.suronc.2009.05.003]</w:t>
      </w:r>
    </w:p>
    <w:p w14:paraId="70E55664"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28 </w:t>
      </w:r>
      <w:r w:rsidRPr="005C0BC1">
        <w:rPr>
          <w:rFonts w:ascii="Book Antiqua" w:eastAsia="SimSun" w:hAnsi="Book Antiqua" w:cs="Times New Roman"/>
          <w:b/>
          <w:kern w:val="2"/>
          <w:sz w:val="24"/>
          <w:szCs w:val="24"/>
        </w:rPr>
        <w:t>Ramacciato G</w:t>
      </w:r>
      <w:r w:rsidRPr="005C0BC1">
        <w:rPr>
          <w:rFonts w:ascii="Book Antiqua" w:eastAsia="SimSun" w:hAnsi="Book Antiqua" w:cs="Times New Roman"/>
          <w:kern w:val="2"/>
          <w:sz w:val="24"/>
          <w:szCs w:val="24"/>
        </w:rPr>
        <w:t xml:space="preserve">, Mercantini P, Petrucciani N, Ravaioli M, Cucchetti A, Del Gaudio M, Cescon M, Ziparo V, Pinna AD. Does surgical resection have a role in the treatment of large or multinodular hepatocellular carcinoma? </w:t>
      </w:r>
      <w:r w:rsidRPr="005C0BC1">
        <w:rPr>
          <w:rFonts w:ascii="Book Antiqua" w:eastAsia="SimSun" w:hAnsi="Book Antiqua" w:cs="Times New Roman"/>
          <w:i/>
          <w:kern w:val="2"/>
          <w:sz w:val="24"/>
          <w:szCs w:val="24"/>
        </w:rPr>
        <w:t>Am Surg</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76</w:t>
      </w:r>
      <w:r w:rsidRPr="005C0BC1">
        <w:rPr>
          <w:rFonts w:ascii="Book Antiqua" w:eastAsia="SimSun" w:hAnsi="Book Antiqua" w:cs="Times New Roman"/>
          <w:kern w:val="2"/>
          <w:sz w:val="24"/>
          <w:szCs w:val="24"/>
        </w:rPr>
        <w:t>: 1189-1197 [PMID: 21140683]</w:t>
      </w:r>
    </w:p>
    <w:p w14:paraId="29303F07"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29 </w:t>
      </w:r>
      <w:r w:rsidRPr="005C0BC1">
        <w:rPr>
          <w:rFonts w:ascii="Book Antiqua" w:eastAsia="SimSun" w:hAnsi="Book Antiqua" w:cs="Times New Roman"/>
          <w:b/>
          <w:kern w:val="2"/>
          <w:sz w:val="24"/>
          <w:szCs w:val="24"/>
        </w:rPr>
        <w:t>Zhou WP</w:t>
      </w:r>
      <w:r w:rsidRPr="005C0BC1">
        <w:rPr>
          <w:rFonts w:ascii="Book Antiqua" w:eastAsia="SimSun" w:hAnsi="Book Antiqua" w:cs="Times New Roman"/>
          <w:kern w:val="2"/>
          <w:sz w:val="24"/>
          <w:szCs w:val="24"/>
        </w:rPr>
        <w:t xml:space="preserve">, Lai EC, Li AJ, Fu SY, Zhou JP, Pan ZY, Lau WY, Wu MC. A prospective, randomized, controlled trial of preoperative transarterial chemoembolization for resectable large hepatocellular carcinoma.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249</w:t>
      </w:r>
      <w:r w:rsidRPr="005C0BC1">
        <w:rPr>
          <w:rFonts w:ascii="Book Antiqua" w:eastAsia="SimSun" w:hAnsi="Book Antiqua" w:cs="Times New Roman"/>
          <w:kern w:val="2"/>
          <w:sz w:val="24"/>
          <w:szCs w:val="24"/>
        </w:rPr>
        <w:t>: 195-202 [PMID: 19212170 DOI: 10.1097/SLA.0b013e3181961c16]</w:t>
      </w:r>
    </w:p>
    <w:p w14:paraId="3AEEBD65" w14:textId="7576C5D9"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30 </w:t>
      </w:r>
      <w:r w:rsidRPr="005C0BC1">
        <w:rPr>
          <w:rFonts w:ascii="Book Antiqua" w:eastAsia="SimSun" w:hAnsi="Book Antiqua" w:cs="Times New Roman"/>
          <w:b/>
          <w:kern w:val="2"/>
          <w:sz w:val="24"/>
          <w:szCs w:val="24"/>
        </w:rPr>
        <w:t>Lin CT</w:t>
      </w:r>
      <w:r w:rsidRPr="005C0BC1">
        <w:rPr>
          <w:rFonts w:ascii="Book Antiqua" w:eastAsia="SimSun" w:hAnsi="Book Antiqua" w:cs="Times New Roman"/>
          <w:kern w:val="2"/>
          <w:sz w:val="24"/>
          <w:szCs w:val="24"/>
        </w:rPr>
        <w:t>, Hsu KF, Chen TW, Yu JC, Chan DC, Yu CY, Hsieh TY, Fan HL, Kuo SM, Chung KP, Hsieh CB. Comparing hepatic resection and transarterial chemoembolization for Barcelona Clinic Liver Cancer</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BCLC) stage B hepatocellular carcinoma: change for treatment of choice?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34</w:t>
      </w:r>
      <w:r w:rsidRPr="005C0BC1">
        <w:rPr>
          <w:rFonts w:ascii="Book Antiqua" w:eastAsia="SimSun" w:hAnsi="Book Antiqua" w:cs="Times New Roman"/>
          <w:kern w:val="2"/>
          <w:sz w:val="24"/>
          <w:szCs w:val="24"/>
        </w:rPr>
        <w:t>: 2155-2161 [PMID: 20407768 DOI: 10.1007/s00268-010-0598-x]</w:t>
      </w:r>
    </w:p>
    <w:p w14:paraId="73E49AF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31 </w:t>
      </w:r>
      <w:r w:rsidRPr="005C0BC1">
        <w:rPr>
          <w:rFonts w:ascii="Book Antiqua" w:eastAsia="SimSun" w:hAnsi="Book Antiqua" w:cs="Times New Roman"/>
          <w:b/>
          <w:kern w:val="2"/>
          <w:sz w:val="24"/>
          <w:szCs w:val="24"/>
        </w:rPr>
        <w:t>Vitale A</w:t>
      </w:r>
      <w:r w:rsidRPr="005C0BC1">
        <w:rPr>
          <w:rFonts w:ascii="Book Antiqua" w:eastAsia="SimSun" w:hAnsi="Book Antiqua" w:cs="Times New Roman"/>
          <w:kern w:val="2"/>
          <w:sz w:val="24"/>
          <w:szCs w:val="24"/>
        </w:rPr>
        <w:t xml:space="preserve">, Saracino E, Boccagni P, Brolese A, D'Amico F, Gringeri E, Neri D, Srsen N, Valmasoni M, Zanus G, Carraro A, Violi P, Pauletto A, Bassi D, Polacco M, Burra P, Farinati F, Feltracco P, Romano A, D'Amico DF, Cillo U. Validation of the BCLC prognostic system in surgical hepatocellular cancer patients. </w:t>
      </w:r>
      <w:r w:rsidRPr="005C0BC1">
        <w:rPr>
          <w:rFonts w:ascii="Book Antiqua" w:eastAsia="SimSun" w:hAnsi="Book Antiqua" w:cs="Times New Roman"/>
          <w:i/>
          <w:kern w:val="2"/>
          <w:sz w:val="24"/>
          <w:szCs w:val="24"/>
        </w:rPr>
        <w:t>Transplant Proc</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41</w:t>
      </w:r>
      <w:r w:rsidRPr="005C0BC1">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lastRenderedPageBreak/>
        <w:t>1260-1263 [PMID: 19460533 DOI: 10.1016/j.transproceed.2009.03.054]</w:t>
      </w:r>
    </w:p>
    <w:p w14:paraId="2419D651"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32 </w:t>
      </w:r>
      <w:r w:rsidRPr="005C0BC1">
        <w:rPr>
          <w:rFonts w:ascii="Book Antiqua" w:eastAsia="SimSun" w:hAnsi="Book Antiqua" w:cs="Times New Roman"/>
          <w:b/>
          <w:kern w:val="2"/>
          <w:sz w:val="24"/>
          <w:szCs w:val="24"/>
        </w:rPr>
        <w:t>Chang WT</w:t>
      </w:r>
      <w:r w:rsidRPr="005C0BC1">
        <w:rPr>
          <w:rFonts w:ascii="Book Antiqua" w:eastAsia="SimSun" w:hAnsi="Book Antiqua" w:cs="Times New Roman"/>
          <w:kern w:val="2"/>
          <w:sz w:val="24"/>
          <w:szCs w:val="24"/>
        </w:rPr>
        <w:t xml:space="preserve">, Kao WY, Chau GY, Su CW, Lei HJ, Wu JC, Hsia CY, Lui WY, King KL, Lee SD. Hepatic resection can provide long-term survival of patients with non-early-stage hepatocellular carcinoma: extending the indication for resection? </w:t>
      </w:r>
      <w:r w:rsidRPr="005C0BC1">
        <w:rPr>
          <w:rFonts w:ascii="Book Antiqua" w:eastAsia="SimSun" w:hAnsi="Book Antiqua" w:cs="Times New Roman"/>
          <w:i/>
          <w:kern w:val="2"/>
          <w:sz w:val="24"/>
          <w:szCs w:val="24"/>
        </w:rPr>
        <w:t>Surgery</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152</w:t>
      </w:r>
      <w:r w:rsidRPr="005C0BC1">
        <w:rPr>
          <w:rFonts w:ascii="Book Antiqua" w:eastAsia="SimSun" w:hAnsi="Book Antiqua" w:cs="Times New Roman"/>
          <w:kern w:val="2"/>
          <w:sz w:val="24"/>
          <w:szCs w:val="24"/>
        </w:rPr>
        <w:t>: 809-820 [PMID: 22766361 DOI: 10.1016/j.surg.2012.03.024]</w:t>
      </w:r>
    </w:p>
    <w:p w14:paraId="0E3F9A2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33 </w:t>
      </w:r>
      <w:r w:rsidRPr="005C0BC1">
        <w:rPr>
          <w:rFonts w:ascii="Book Antiqua" w:eastAsia="SimSun" w:hAnsi="Book Antiqua" w:cs="Times New Roman"/>
          <w:b/>
          <w:kern w:val="2"/>
          <w:sz w:val="24"/>
          <w:szCs w:val="24"/>
        </w:rPr>
        <w:t>Zhong JH</w:t>
      </w:r>
      <w:r w:rsidRPr="005C0BC1">
        <w:rPr>
          <w:rFonts w:ascii="Book Antiqua" w:eastAsia="SimSun" w:hAnsi="Book Antiqua" w:cs="Times New Roman"/>
          <w:kern w:val="2"/>
          <w:sz w:val="24"/>
          <w:szCs w:val="24"/>
        </w:rPr>
        <w:t xml:space="preserve">, Ke Y, Gong WF, Xiang BD, Ma L, Ye XP, Peng T, Xie GS, Li LQ. Hepatic resection associated with good survival for selected patients with intermediate and advanced-stage hepatocellular carcinoma.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2014; </w:t>
      </w:r>
      <w:r w:rsidRPr="005C0BC1">
        <w:rPr>
          <w:rFonts w:ascii="Book Antiqua" w:eastAsia="SimSun" w:hAnsi="Book Antiqua" w:cs="Times New Roman"/>
          <w:b/>
          <w:kern w:val="2"/>
          <w:sz w:val="24"/>
          <w:szCs w:val="24"/>
        </w:rPr>
        <w:t>260</w:t>
      </w:r>
      <w:r w:rsidRPr="005C0BC1">
        <w:rPr>
          <w:rFonts w:ascii="Book Antiqua" w:eastAsia="SimSun" w:hAnsi="Book Antiqua" w:cs="Times New Roman"/>
          <w:kern w:val="2"/>
          <w:sz w:val="24"/>
          <w:szCs w:val="24"/>
        </w:rPr>
        <w:t>: 329-340 [PMID: 24096763 DOI: 10.1097/SLA.0000000000000236]</w:t>
      </w:r>
    </w:p>
    <w:p w14:paraId="39096A8A"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34 </w:t>
      </w:r>
      <w:r w:rsidRPr="005C0BC1">
        <w:rPr>
          <w:rFonts w:ascii="Book Antiqua" w:eastAsia="SimSun" w:hAnsi="Book Antiqua" w:cs="Times New Roman"/>
          <w:b/>
          <w:kern w:val="2"/>
          <w:sz w:val="24"/>
          <w:szCs w:val="24"/>
        </w:rPr>
        <w:t>Hsu CY</w:t>
      </w:r>
      <w:r w:rsidRPr="005C0BC1">
        <w:rPr>
          <w:rFonts w:ascii="Book Antiqua" w:eastAsia="SimSun" w:hAnsi="Book Antiqua" w:cs="Times New Roman"/>
          <w:kern w:val="2"/>
          <w:sz w:val="24"/>
          <w:szCs w:val="24"/>
        </w:rPr>
        <w:t xml:space="preserve">, Hsia CY, Huang YH, Su CW, Lin HC, Pai JT, Loong CC, Chiou YY, Lee RC, Lee FY, Huo TI, Lee SD. Comparison of surgical resection and transarterial chemoembolization for hepatocellular carcinoma beyond the Milan criteria: a propensity score analysis.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19</w:t>
      </w:r>
      <w:r w:rsidRPr="005C0BC1">
        <w:rPr>
          <w:rFonts w:ascii="Book Antiqua" w:eastAsia="SimSun" w:hAnsi="Book Antiqua" w:cs="Times New Roman"/>
          <w:kern w:val="2"/>
          <w:sz w:val="24"/>
          <w:szCs w:val="24"/>
        </w:rPr>
        <w:t>: 842-849 [PMID: 21913008 DOI: 10.1245/s10434-011-2060-1]</w:t>
      </w:r>
    </w:p>
    <w:p w14:paraId="3948F59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35 </w:t>
      </w:r>
      <w:r w:rsidRPr="005C0BC1">
        <w:rPr>
          <w:rFonts w:ascii="Book Antiqua" w:eastAsia="SimSun" w:hAnsi="Book Antiqua" w:cs="Times New Roman"/>
          <w:b/>
          <w:kern w:val="2"/>
          <w:sz w:val="24"/>
          <w:szCs w:val="24"/>
        </w:rPr>
        <w:t>Truant S</w:t>
      </w:r>
      <w:r w:rsidRPr="005C0BC1">
        <w:rPr>
          <w:rFonts w:ascii="Book Antiqua" w:eastAsia="SimSun" w:hAnsi="Book Antiqua" w:cs="Times New Roman"/>
          <w:kern w:val="2"/>
          <w:sz w:val="24"/>
          <w:szCs w:val="24"/>
        </w:rPr>
        <w:t xml:space="preserve">, Boleslawski E, Duhamel A, Bouras AF, Louvet A, Febvay C, Leteurtre E, Huet G, Zerbib P, Dharancy S, Hebbar M, Pruvot FR. Tumor size of hepatocellular carcinoma in noncirrhotic liver: a controversial predictive factor for outcome after resection. </w:t>
      </w:r>
      <w:r w:rsidRPr="005C0BC1">
        <w:rPr>
          <w:rFonts w:ascii="Book Antiqua" w:eastAsia="SimSun" w:hAnsi="Book Antiqua" w:cs="Times New Roman"/>
          <w:i/>
          <w:kern w:val="2"/>
          <w:sz w:val="24"/>
          <w:szCs w:val="24"/>
        </w:rPr>
        <w:t>Eur J Surg Oncol</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38</w:t>
      </w:r>
      <w:r w:rsidRPr="005C0BC1">
        <w:rPr>
          <w:rFonts w:ascii="Book Antiqua" w:eastAsia="SimSun" w:hAnsi="Book Antiqua" w:cs="Times New Roman"/>
          <w:kern w:val="2"/>
          <w:sz w:val="24"/>
          <w:szCs w:val="24"/>
        </w:rPr>
        <w:t>: 1189-1196 [PMID: 22863304 DOI: 10.1016/j/ejso.2012.07.112]</w:t>
      </w:r>
    </w:p>
    <w:p w14:paraId="3F028A4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36 </w:t>
      </w:r>
      <w:r w:rsidRPr="005C0BC1">
        <w:rPr>
          <w:rFonts w:ascii="Book Antiqua" w:eastAsia="SimSun" w:hAnsi="Book Antiqua" w:cs="Times New Roman"/>
          <w:b/>
          <w:kern w:val="2"/>
          <w:sz w:val="24"/>
          <w:szCs w:val="24"/>
        </w:rPr>
        <w:t>Poon RT</w:t>
      </w:r>
      <w:r w:rsidRPr="005C0BC1">
        <w:rPr>
          <w:rFonts w:ascii="Book Antiqua" w:eastAsia="SimSun" w:hAnsi="Book Antiqua" w:cs="Times New Roman"/>
          <w:kern w:val="2"/>
          <w:sz w:val="24"/>
          <w:szCs w:val="24"/>
        </w:rPr>
        <w:t xml:space="preserve">, Fan ST, Wong J. Selection criteria for hepatic resection in patients with large hepatocellular carcinoma larger than 10 cm in diameter.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2002; </w:t>
      </w:r>
      <w:r w:rsidRPr="005C0BC1">
        <w:rPr>
          <w:rFonts w:ascii="Book Antiqua" w:eastAsia="SimSun" w:hAnsi="Book Antiqua" w:cs="Times New Roman"/>
          <w:b/>
          <w:kern w:val="2"/>
          <w:sz w:val="24"/>
          <w:szCs w:val="24"/>
        </w:rPr>
        <w:t>194</w:t>
      </w:r>
      <w:r w:rsidRPr="005C0BC1">
        <w:rPr>
          <w:rFonts w:ascii="Book Antiqua" w:eastAsia="SimSun" w:hAnsi="Book Antiqua" w:cs="Times New Roman"/>
          <w:kern w:val="2"/>
          <w:sz w:val="24"/>
          <w:szCs w:val="24"/>
        </w:rPr>
        <w:t>: 592-602 [PMID: 12022599]</w:t>
      </w:r>
    </w:p>
    <w:p w14:paraId="5F80B41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37 </w:t>
      </w:r>
      <w:r w:rsidRPr="005C0BC1">
        <w:rPr>
          <w:rFonts w:ascii="Book Antiqua" w:eastAsia="SimSun" w:hAnsi="Book Antiqua" w:cs="Times New Roman"/>
          <w:b/>
          <w:kern w:val="2"/>
          <w:sz w:val="24"/>
          <w:szCs w:val="24"/>
        </w:rPr>
        <w:t>Zhou XD</w:t>
      </w:r>
      <w:r w:rsidRPr="005C0BC1">
        <w:rPr>
          <w:rFonts w:ascii="Book Antiqua" w:eastAsia="SimSun" w:hAnsi="Book Antiqua" w:cs="Times New Roman"/>
          <w:kern w:val="2"/>
          <w:sz w:val="24"/>
          <w:szCs w:val="24"/>
        </w:rPr>
        <w:t xml:space="preserve">, Tang ZY, Ma ZC, Wu ZQ, Fan J, Qin LX, Zhang BH. Surgery for large primary liver cancer more than 10 cm in diameter. </w:t>
      </w:r>
      <w:r w:rsidRPr="005C0BC1">
        <w:rPr>
          <w:rFonts w:ascii="Book Antiqua" w:eastAsia="SimSun" w:hAnsi="Book Antiqua" w:cs="Times New Roman"/>
          <w:i/>
          <w:kern w:val="2"/>
          <w:sz w:val="24"/>
          <w:szCs w:val="24"/>
        </w:rPr>
        <w:t>J Cancer Res Clin Oncol</w:t>
      </w:r>
      <w:r w:rsidRPr="005C0BC1">
        <w:rPr>
          <w:rFonts w:ascii="Book Antiqua" w:eastAsia="SimSun" w:hAnsi="Book Antiqua" w:cs="Times New Roman"/>
          <w:kern w:val="2"/>
          <w:sz w:val="24"/>
          <w:szCs w:val="24"/>
        </w:rPr>
        <w:t xml:space="preserve"> 2003; </w:t>
      </w:r>
      <w:r w:rsidRPr="005C0BC1">
        <w:rPr>
          <w:rFonts w:ascii="Book Antiqua" w:eastAsia="SimSun" w:hAnsi="Book Antiqua" w:cs="Times New Roman"/>
          <w:b/>
          <w:kern w:val="2"/>
          <w:sz w:val="24"/>
          <w:szCs w:val="24"/>
        </w:rPr>
        <w:t>129</w:t>
      </w:r>
      <w:r w:rsidRPr="005C0BC1">
        <w:rPr>
          <w:rFonts w:ascii="Book Antiqua" w:eastAsia="SimSun" w:hAnsi="Book Antiqua" w:cs="Times New Roman"/>
          <w:kern w:val="2"/>
          <w:sz w:val="24"/>
          <w:szCs w:val="24"/>
        </w:rPr>
        <w:t>: 543-548 [PMID: 12898232 DOI: 10.1007/s00432-003-0446-6]</w:t>
      </w:r>
    </w:p>
    <w:p w14:paraId="678ABE4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38 </w:t>
      </w:r>
      <w:r w:rsidRPr="005C0BC1">
        <w:rPr>
          <w:rFonts w:ascii="Book Antiqua" w:eastAsia="SimSun" w:hAnsi="Book Antiqua" w:cs="Times New Roman"/>
          <w:b/>
          <w:kern w:val="2"/>
          <w:sz w:val="24"/>
          <w:szCs w:val="24"/>
        </w:rPr>
        <w:t>Yeh CN</w:t>
      </w:r>
      <w:r w:rsidRPr="005C0BC1">
        <w:rPr>
          <w:rFonts w:ascii="Book Antiqua" w:eastAsia="SimSun" w:hAnsi="Book Antiqua" w:cs="Times New Roman"/>
          <w:kern w:val="2"/>
          <w:sz w:val="24"/>
          <w:szCs w:val="24"/>
        </w:rPr>
        <w:t xml:space="preserve">, Lee WC, Chen MF. Hepatic resection and prognosis for patients with hepatocellular carcinoma larger than 10 cm: two decades of experience at Chang Gung memorial hospital.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2003; </w:t>
      </w:r>
      <w:r w:rsidRPr="005C0BC1">
        <w:rPr>
          <w:rFonts w:ascii="Book Antiqua" w:eastAsia="SimSun" w:hAnsi="Book Antiqua" w:cs="Times New Roman"/>
          <w:b/>
          <w:kern w:val="2"/>
          <w:sz w:val="24"/>
          <w:szCs w:val="24"/>
        </w:rPr>
        <w:t>10</w:t>
      </w:r>
      <w:r w:rsidRPr="005C0BC1">
        <w:rPr>
          <w:rFonts w:ascii="Book Antiqua" w:eastAsia="SimSun" w:hAnsi="Book Antiqua" w:cs="Times New Roman"/>
          <w:kern w:val="2"/>
          <w:sz w:val="24"/>
          <w:szCs w:val="24"/>
        </w:rPr>
        <w:t>: 1070-1076 [PMID: 14597446]</w:t>
      </w:r>
    </w:p>
    <w:p w14:paraId="50B3CD9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39 </w:t>
      </w:r>
      <w:r w:rsidRPr="005C0BC1">
        <w:rPr>
          <w:rFonts w:ascii="Book Antiqua" w:eastAsia="SimSun" w:hAnsi="Book Antiqua" w:cs="Times New Roman"/>
          <w:b/>
          <w:kern w:val="2"/>
          <w:sz w:val="24"/>
          <w:szCs w:val="24"/>
        </w:rPr>
        <w:t>Pawlik TM</w:t>
      </w:r>
      <w:r w:rsidRPr="005C0BC1">
        <w:rPr>
          <w:rFonts w:ascii="Book Antiqua" w:eastAsia="SimSun" w:hAnsi="Book Antiqua" w:cs="Times New Roman"/>
          <w:kern w:val="2"/>
          <w:sz w:val="24"/>
          <w:szCs w:val="24"/>
        </w:rPr>
        <w:t xml:space="preserve">, Poon RT, Abdalla EK, Zorzi D, Ikai I, Curley SA, Nagorney DM, Belghiti </w:t>
      </w:r>
      <w:r w:rsidRPr="005C0BC1">
        <w:rPr>
          <w:rFonts w:ascii="Book Antiqua" w:eastAsia="SimSun" w:hAnsi="Book Antiqua" w:cs="Times New Roman"/>
          <w:kern w:val="2"/>
          <w:sz w:val="24"/>
          <w:szCs w:val="24"/>
        </w:rPr>
        <w:lastRenderedPageBreak/>
        <w:t xml:space="preserve">J, Ng IO, Yamaoka Y, Lauwers GY, Vauthey JN; International Cooperative Study Group on Hepatocellular Carcinoma. Critical appraisal of the clinical and pathologic predictors of survival after resection of large hepatocellular carcinoma. </w:t>
      </w:r>
      <w:r w:rsidRPr="005C0BC1">
        <w:rPr>
          <w:rFonts w:ascii="Book Antiqua" w:eastAsia="SimSun" w:hAnsi="Book Antiqua" w:cs="Times New Roman"/>
          <w:i/>
          <w:kern w:val="2"/>
          <w:sz w:val="24"/>
          <w:szCs w:val="24"/>
        </w:rPr>
        <w:t>Arch Surg</w:t>
      </w:r>
      <w:r w:rsidRPr="005C0BC1">
        <w:rPr>
          <w:rFonts w:ascii="Book Antiqua" w:eastAsia="SimSun" w:hAnsi="Book Antiqua" w:cs="Times New Roman"/>
          <w:kern w:val="2"/>
          <w:sz w:val="24"/>
          <w:szCs w:val="24"/>
        </w:rPr>
        <w:t xml:space="preserve"> 2005; </w:t>
      </w:r>
      <w:r w:rsidRPr="005C0BC1">
        <w:rPr>
          <w:rFonts w:ascii="Book Antiqua" w:eastAsia="SimSun" w:hAnsi="Book Antiqua" w:cs="Times New Roman"/>
          <w:b/>
          <w:kern w:val="2"/>
          <w:sz w:val="24"/>
          <w:szCs w:val="24"/>
        </w:rPr>
        <w:t>140</w:t>
      </w:r>
      <w:r w:rsidRPr="005C0BC1">
        <w:rPr>
          <w:rFonts w:ascii="Book Antiqua" w:eastAsia="SimSun" w:hAnsi="Book Antiqua" w:cs="Times New Roman"/>
          <w:kern w:val="2"/>
          <w:sz w:val="24"/>
          <w:szCs w:val="24"/>
        </w:rPr>
        <w:t>: 450-7; discussion 457-8 [PMID: 15897440 DOI: 10.1001/archsurg.140.5.450]</w:t>
      </w:r>
    </w:p>
    <w:p w14:paraId="1CE3F5FA"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40 </w:t>
      </w:r>
      <w:r w:rsidRPr="005C0BC1">
        <w:rPr>
          <w:rFonts w:ascii="Book Antiqua" w:eastAsia="SimSun" w:hAnsi="Book Antiqua" w:cs="Times New Roman"/>
          <w:b/>
          <w:kern w:val="2"/>
          <w:sz w:val="24"/>
          <w:szCs w:val="24"/>
        </w:rPr>
        <w:t>Nagano Y</w:t>
      </w:r>
      <w:r w:rsidRPr="005C0BC1">
        <w:rPr>
          <w:rFonts w:ascii="Book Antiqua" w:eastAsia="SimSun" w:hAnsi="Book Antiqua" w:cs="Times New Roman"/>
          <w:kern w:val="2"/>
          <w:sz w:val="24"/>
          <w:szCs w:val="24"/>
        </w:rPr>
        <w:t xml:space="preserve">, Tanaka K, Togo S, Matsuo K, Kunisaki C, Sugita M, Morioka D, Miura Y, Kubota T, Endo I, Sekido H, Shimada H. Efficacy of hepatic resection for hepatocellular carcinomas larger than 10 cm.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2005; </w:t>
      </w:r>
      <w:r w:rsidRPr="005C0BC1">
        <w:rPr>
          <w:rFonts w:ascii="Book Antiqua" w:eastAsia="SimSun" w:hAnsi="Book Antiqua" w:cs="Times New Roman"/>
          <w:b/>
          <w:kern w:val="2"/>
          <w:sz w:val="24"/>
          <w:szCs w:val="24"/>
        </w:rPr>
        <w:t>29</w:t>
      </w:r>
      <w:r w:rsidRPr="005C0BC1">
        <w:rPr>
          <w:rFonts w:ascii="Book Antiqua" w:eastAsia="SimSun" w:hAnsi="Book Antiqua" w:cs="Times New Roman"/>
          <w:kern w:val="2"/>
          <w:sz w:val="24"/>
          <w:szCs w:val="24"/>
        </w:rPr>
        <w:t>: 66-71 [PMID: 15599739 DOI: 10.1007/s00268-004-7509-y]</w:t>
      </w:r>
    </w:p>
    <w:p w14:paraId="7060278C" w14:textId="1EAB926A"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41 </w:t>
      </w:r>
      <w:r w:rsidRPr="005C0BC1">
        <w:rPr>
          <w:rFonts w:ascii="Book Antiqua" w:eastAsia="SimSun" w:hAnsi="Book Antiqua" w:cs="Times New Roman"/>
          <w:b/>
          <w:kern w:val="2"/>
          <w:sz w:val="24"/>
          <w:szCs w:val="24"/>
        </w:rPr>
        <w:t>Liau KH</w:t>
      </w:r>
      <w:r w:rsidRPr="005C0BC1">
        <w:rPr>
          <w:rFonts w:ascii="Book Antiqua" w:eastAsia="SimSun" w:hAnsi="Book Antiqua" w:cs="Times New Roman"/>
          <w:kern w:val="2"/>
          <w:sz w:val="24"/>
          <w:szCs w:val="24"/>
        </w:rPr>
        <w:t>, Ruo L, Shia J, Padela A, Gonen M, Jarnagin WR, Fong Y, D'Angelica MI, Blumgart LH, DeMatteo RP. Outcome of partial hepatectomy for large</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&amp;gt; 10 cm) hepatocellular carcinoma. </w:t>
      </w:r>
      <w:r w:rsidRPr="005C0BC1">
        <w:rPr>
          <w:rFonts w:ascii="Book Antiqua" w:eastAsia="SimSun" w:hAnsi="Book Antiqua" w:cs="Times New Roman"/>
          <w:i/>
          <w:kern w:val="2"/>
          <w:sz w:val="24"/>
          <w:szCs w:val="24"/>
        </w:rPr>
        <w:t>Cancer</w:t>
      </w:r>
      <w:r w:rsidRPr="005C0BC1">
        <w:rPr>
          <w:rFonts w:ascii="Book Antiqua" w:eastAsia="SimSun" w:hAnsi="Book Antiqua" w:cs="Times New Roman"/>
          <w:kern w:val="2"/>
          <w:sz w:val="24"/>
          <w:szCs w:val="24"/>
        </w:rPr>
        <w:t xml:space="preserve"> 2005; </w:t>
      </w:r>
      <w:r w:rsidRPr="005C0BC1">
        <w:rPr>
          <w:rFonts w:ascii="Book Antiqua" w:eastAsia="SimSun" w:hAnsi="Book Antiqua" w:cs="Times New Roman"/>
          <w:b/>
          <w:kern w:val="2"/>
          <w:sz w:val="24"/>
          <w:szCs w:val="24"/>
        </w:rPr>
        <w:t>104</w:t>
      </w:r>
      <w:r w:rsidRPr="005C0BC1">
        <w:rPr>
          <w:rFonts w:ascii="Book Antiqua" w:eastAsia="SimSun" w:hAnsi="Book Antiqua" w:cs="Times New Roman"/>
          <w:kern w:val="2"/>
          <w:sz w:val="24"/>
          <w:szCs w:val="24"/>
        </w:rPr>
        <w:t>: 1948-1955 [PMID: 16196045 DOI: 10.1002/cncr.21415]</w:t>
      </w:r>
    </w:p>
    <w:p w14:paraId="33DA1AC0" w14:textId="6193E84F"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42 </w:t>
      </w:r>
      <w:r w:rsidRPr="005C0BC1">
        <w:rPr>
          <w:rFonts w:ascii="Book Antiqua" w:eastAsia="SimSun" w:hAnsi="Book Antiqua" w:cs="Times New Roman"/>
          <w:b/>
          <w:kern w:val="2"/>
          <w:sz w:val="24"/>
          <w:szCs w:val="24"/>
        </w:rPr>
        <w:t>Shah SA</w:t>
      </w:r>
      <w:r w:rsidRPr="005C0BC1">
        <w:rPr>
          <w:rFonts w:ascii="Book Antiqua" w:eastAsia="SimSun" w:hAnsi="Book Antiqua" w:cs="Times New Roman"/>
          <w:kern w:val="2"/>
          <w:sz w:val="24"/>
          <w:szCs w:val="24"/>
        </w:rPr>
        <w:t>, Wei AC, Cleary SP, Yang I, McGilvray ID, Gallinger S, Grant DR, Greig PD. Prognosis and results after resection of very large</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&amp;gt;or=10 cm) hepatocellular carcinoma. </w:t>
      </w:r>
      <w:r w:rsidRPr="005C0BC1">
        <w:rPr>
          <w:rFonts w:ascii="Book Antiqua" w:eastAsia="SimSun" w:hAnsi="Book Antiqua" w:cs="Times New Roman"/>
          <w:i/>
          <w:kern w:val="2"/>
          <w:sz w:val="24"/>
          <w:szCs w:val="24"/>
        </w:rPr>
        <w:t>J Gastrointest Surg</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11</w:t>
      </w:r>
      <w:r w:rsidRPr="005C0BC1">
        <w:rPr>
          <w:rFonts w:ascii="Book Antiqua" w:eastAsia="SimSun" w:hAnsi="Book Antiqua" w:cs="Times New Roman"/>
          <w:kern w:val="2"/>
          <w:sz w:val="24"/>
          <w:szCs w:val="24"/>
        </w:rPr>
        <w:t>: 589-595 [PMID: 17393258 DOI: 10.1007/s11605-007-0154-7]</w:t>
      </w:r>
    </w:p>
    <w:p w14:paraId="5140F903"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43 </w:t>
      </w:r>
      <w:r w:rsidRPr="005C0BC1">
        <w:rPr>
          <w:rFonts w:ascii="Book Antiqua" w:eastAsia="SimSun" w:hAnsi="Book Antiqua" w:cs="Times New Roman"/>
          <w:b/>
          <w:kern w:val="2"/>
          <w:sz w:val="24"/>
          <w:szCs w:val="24"/>
        </w:rPr>
        <w:t>Lee SG</w:t>
      </w:r>
      <w:r w:rsidRPr="005C0BC1">
        <w:rPr>
          <w:rFonts w:ascii="Book Antiqua" w:eastAsia="SimSun" w:hAnsi="Book Antiqua" w:cs="Times New Roman"/>
          <w:kern w:val="2"/>
          <w:sz w:val="24"/>
          <w:szCs w:val="24"/>
        </w:rPr>
        <w:t xml:space="preserve">, Hwang S, Jung JP, Lee YJ, Kim KH, Ahn CS. Outcome of patients with huge hepatocellular carcinoma after primary resection and treatment of recurrent lesions. </w:t>
      </w:r>
      <w:r w:rsidRPr="005C0BC1">
        <w:rPr>
          <w:rFonts w:ascii="Book Antiqua" w:eastAsia="SimSun" w:hAnsi="Book Antiqua" w:cs="Times New Roman"/>
          <w:i/>
          <w:kern w:val="2"/>
          <w:sz w:val="24"/>
          <w:szCs w:val="24"/>
        </w:rPr>
        <w:t>Br J Surg</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94</w:t>
      </w:r>
      <w:r w:rsidRPr="005C0BC1">
        <w:rPr>
          <w:rFonts w:ascii="Book Antiqua" w:eastAsia="SimSun" w:hAnsi="Book Antiqua" w:cs="Times New Roman"/>
          <w:kern w:val="2"/>
          <w:sz w:val="24"/>
          <w:szCs w:val="24"/>
        </w:rPr>
        <w:t>: 320-326 [PMID: 17205495 DOI: 10.1002/bjs.5622]</w:t>
      </w:r>
    </w:p>
    <w:p w14:paraId="449DC9F2" w14:textId="0917C4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44 </w:t>
      </w:r>
      <w:r w:rsidRPr="005C0BC1">
        <w:rPr>
          <w:rFonts w:ascii="Book Antiqua" w:eastAsia="SimSun" w:hAnsi="Book Antiqua" w:cs="Times New Roman"/>
          <w:b/>
          <w:kern w:val="2"/>
          <w:sz w:val="24"/>
          <w:szCs w:val="24"/>
        </w:rPr>
        <w:t>Pandey D</w:t>
      </w:r>
      <w:r w:rsidRPr="005C0BC1">
        <w:rPr>
          <w:rFonts w:ascii="Book Antiqua" w:eastAsia="SimSun" w:hAnsi="Book Antiqua" w:cs="Times New Roman"/>
          <w:kern w:val="2"/>
          <w:sz w:val="24"/>
          <w:szCs w:val="24"/>
        </w:rPr>
        <w:t>, Lee KH, Wai CT, Wagholikar G, Tan KC. Long term outcome and prognostic factors for large hepatocellular carcinoma</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10 cm or more) after surgical resection.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14</w:t>
      </w:r>
      <w:r w:rsidRPr="005C0BC1">
        <w:rPr>
          <w:rFonts w:ascii="Book Antiqua" w:eastAsia="SimSun" w:hAnsi="Book Antiqua" w:cs="Times New Roman"/>
          <w:kern w:val="2"/>
          <w:sz w:val="24"/>
          <w:szCs w:val="24"/>
        </w:rPr>
        <w:t>: 2817-2823 [PMID: 17690940 DOI: 10.1245/s10434-007-9518-1]</w:t>
      </w:r>
    </w:p>
    <w:p w14:paraId="74592B4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45 </w:t>
      </w:r>
      <w:r w:rsidRPr="005C0BC1">
        <w:rPr>
          <w:rFonts w:ascii="Book Antiqua" w:eastAsia="SimSun" w:hAnsi="Book Antiqua" w:cs="Times New Roman"/>
          <w:b/>
          <w:kern w:val="2"/>
          <w:sz w:val="24"/>
          <w:szCs w:val="24"/>
        </w:rPr>
        <w:t>Young AL</w:t>
      </w:r>
      <w:r w:rsidRPr="005C0BC1">
        <w:rPr>
          <w:rFonts w:ascii="Book Antiqua" w:eastAsia="SimSun" w:hAnsi="Book Antiqua" w:cs="Times New Roman"/>
          <w:kern w:val="2"/>
          <w:sz w:val="24"/>
          <w:szCs w:val="24"/>
        </w:rPr>
        <w:t xml:space="preserve">, Malik HZ, Abu-Hilal M, Guthrie JA, Wyatt J, Prasad KR, Toogood GJ, Lodge JP. Large hepatocellular carcinoma: time to stop preoperative biopsy.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205</w:t>
      </w:r>
      <w:r w:rsidRPr="005C0BC1">
        <w:rPr>
          <w:rFonts w:ascii="Book Antiqua" w:eastAsia="SimSun" w:hAnsi="Book Antiqua" w:cs="Times New Roman"/>
          <w:kern w:val="2"/>
          <w:sz w:val="24"/>
          <w:szCs w:val="24"/>
        </w:rPr>
        <w:t>: 453-462 [PMID: 17765162 DOI: 10.1016/j.amcollsurg.2007.04.033]</w:t>
      </w:r>
    </w:p>
    <w:p w14:paraId="1BDEC90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46 </w:t>
      </w:r>
      <w:r w:rsidRPr="005C0BC1">
        <w:rPr>
          <w:rFonts w:ascii="Book Antiqua" w:eastAsia="SimSun" w:hAnsi="Book Antiqua" w:cs="Times New Roman"/>
          <w:b/>
          <w:kern w:val="2"/>
          <w:sz w:val="24"/>
          <w:szCs w:val="24"/>
        </w:rPr>
        <w:t>Shimada K</w:t>
      </w:r>
      <w:r w:rsidRPr="005C0BC1">
        <w:rPr>
          <w:rFonts w:ascii="Book Antiqua" w:eastAsia="SimSun" w:hAnsi="Book Antiqua" w:cs="Times New Roman"/>
          <w:kern w:val="2"/>
          <w:sz w:val="24"/>
          <w:szCs w:val="24"/>
        </w:rPr>
        <w:t xml:space="preserve">, Sakamoto Y, Esaki M, Kosuge T. Role of a hepatectomy for the treatment of large hepatocellular carcinomas measuring 10 cm or larger in diameter. </w:t>
      </w:r>
      <w:r w:rsidRPr="005C0BC1">
        <w:rPr>
          <w:rFonts w:ascii="Book Antiqua" w:eastAsia="SimSun" w:hAnsi="Book Antiqua" w:cs="Times New Roman"/>
          <w:i/>
          <w:kern w:val="2"/>
          <w:sz w:val="24"/>
          <w:szCs w:val="24"/>
        </w:rPr>
        <w:t>Langenbecks Arch Surg</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393</w:t>
      </w:r>
      <w:r w:rsidRPr="005C0BC1">
        <w:rPr>
          <w:rFonts w:ascii="Book Antiqua" w:eastAsia="SimSun" w:hAnsi="Book Antiqua" w:cs="Times New Roman"/>
          <w:kern w:val="2"/>
          <w:sz w:val="24"/>
          <w:szCs w:val="24"/>
        </w:rPr>
        <w:t>: 521-526 [PMID: 18188585 DOI: 10.1007/s00423-007-0264-4]</w:t>
      </w:r>
    </w:p>
    <w:p w14:paraId="4CD37AF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lastRenderedPageBreak/>
        <w:t xml:space="preserve">47 </w:t>
      </w:r>
      <w:r w:rsidRPr="005C0BC1">
        <w:rPr>
          <w:rFonts w:ascii="Book Antiqua" w:eastAsia="SimSun" w:hAnsi="Book Antiqua" w:cs="Times New Roman"/>
          <w:b/>
          <w:kern w:val="2"/>
          <w:sz w:val="24"/>
          <w:szCs w:val="24"/>
        </w:rPr>
        <w:t>Taniai N</w:t>
      </w:r>
      <w:r w:rsidRPr="005C0BC1">
        <w:rPr>
          <w:rFonts w:ascii="Book Antiqua" w:eastAsia="SimSun" w:hAnsi="Book Antiqua" w:cs="Times New Roman"/>
          <w:kern w:val="2"/>
          <w:sz w:val="24"/>
          <w:szCs w:val="24"/>
        </w:rPr>
        <w:t xml:space="preserve">, Yoshida H, Tajiri T. Adaptation of hepatectomy for huge hepatocellular carcinoma. </w:t>
      </w:r>
      <w:r w:rsidRPr="005C0BC1">
        <w:rPr>
          <w:rFonts w:ascii="Book Antiqua" w:eastAsia="SimSun" w:hAnsi="Book Antiqua" w:cs="Times New Roman"/>
          <w:i/>
          <w:kern w:val="2"/>
          <w:sz w:val="24"/>
          <w:szCs w:val="24"/>
        </w:rPr>
        <w:t>J Hepatobiliary Pancreat Surg</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15</w:t>
      </w:r>
      <w:r w:rsidRPr="005C0BC1">
        <w:rPr>
          <w:rFonts w:ascii="Book Antiqua" w:eastAsia="SimSun" w:hAnsi="Book Antiqua" w:cs="Times New Roman"/>
          <w:kern w:val="2"/>
          <w:sz w:val="24"/>
          <w:szCs w:val="24"/>
        </w:rPr>
        <w:t>: 410-416 [PMID: 18670843 DOI: 10.1007/s00534-007-1317-3]</w:t>
      </w:r>
    </w:p>
    <w:p w14:paraId="6820687C" w14:textId="6AC35DC9"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48 </w:t>
      </w:r>
      <w:r w:rsidRPr="005C0BC1">
        <w:rPr>
          <w:rFonts w:ascii="Book Antiqua" w:eastAsia="SimSun" w:hAnsi="Book Antiqua" w:cs="Times New Roman"/>
          <w:b/>
          <w:kern w:val="2"/>
          <w:sz w:val="24"/>
          <w:szCs w:val="24"/>
        </w:rPr>
        <w:t>Ng KM</w:t>
      </w:r>
      <w:r w:rsidRPr="005C0BC1">
        <w:rPr>
          <w:rFonts w:ascii="Book Antiqua" w:eastAsia="SimSun" w:hAnsi="Book Antiqua" w:cs="Times New Roman"/>
          <w:kern w:val="2"/>
          <w:sz w:val="24"/>
          <w:szCs w:val="24"/>
        </w:rPr>
        <w:t xml:space="preserve">, Yan TD, Black D, Chu FC, Morris DL. Prognostic determinants for survival after resection/ablation of a large hepatocellular carcinoma. </w:t>
      </w:r>
      <w:r w:rsidRPr="005C0BC1">
        <w:rPr>
          <w:rFonts w:ascii="Book Antiqua" w:eastAsia="SimSun" w:hAnsi="Book Antiqua" w:cs="Times New Roman"/>
          <w:i/>
          <w:kern w:val="2"/>
          <w:sz w:val="24"/>
          <w:szCs w:val="24"/>
        </w:rPr>
        <w:t>HPB</w:t>
      </w:r>
      <w:r w:rsidR="00F42EF6">
        <w:rPr>
          <w:rFonts w:ascii="Book Antiqua" w:eastAsia="SimSun" w:hAnsi="Book Antiqua" w:cs="Times New Roman"/>
          <w:i/>
          <w:kern w:val="2"/>
          <w:sz w:val="24"/>
          <w:szCs w:val="24"/>
        </w:rPr>
        <w:t xml:space="preserve"> (</w:t>
      </w:r>
      <w:r w:rsidRPr="005C0BC1">
        <w:rPr>
          <w:rFonts w:ascii="Book Antiqua" w:eastAsia="SimSun" w:hAnsi="Book Antiqua" w:cs="Times New Roman"/>
          <w:i/>
          <w:kern w:val="2"/>
          <w:sz w:val="24"/>
          <w:szCs w:val="24"/>
        </w:rPr>
        <w:t>Oxford)</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11</w:t>
      </w:r>
      <w:r w:rsidRPr="005C0BC1">
        <w:rPr>
          <w:rFonts w:ascii="Book Antiqua" w:eastAsia="SimSun" w:hAnsi="Book Antiqua" w:cs="Times New Roman"/>
          <w:kern w:val="2"/>
          <w:sz w:val="24"/>
          <w:szCs w:val="24"/>
        </w:rPr>
        <w:t>: 311-320 [PMID: 19718358 DOI: 10.1111/j.1477-2574.2009.00044.x]</w:t>
      </w:r>
    </w:p>
    <w:p w14:paraId="3E553D5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49 </w:t>
      </w:r>
      <w:r w:rsidRPr="005C0BC1">
        <w:rPr>
          <w:rFonts w:ascii="Book Antiqua" w:eastAsia="SimSun" w:hAnsi="Book Antiqua" w:cs="Times New Roman"/>
          <w:b/>
          <w:kern w:val="2"/>
          <w:sz w:val="24"/>
          <w:szCs w:val="24"/>
        </w:rPr>
        <w:t>Miyoshi A</w:t>
      </w:r>
      <w:r w:rsidRPr="005C0BC1">
        <w:rPr>
          <w:rFonts w:ascii="Book Antiqua" w:eastAsia="SimSun" w:hAnsi="Book Antiqua" w:cs="Times New Roman"/>
          <w:kern w:val="2"/>
          <w:sz w:val="24"/>
          <w:szCs w:val="24"/>
        </w:rPr>
        <w:t xml:space="preserve">, Takahashi T, Otsuka T, Kohya N, Miyazaki K. Efficacy of major hepatectomy for large hepatocellular carcinoma.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56</w:t>
      </w:r>
      <w:r w:rsidRPr="005C0BC1">
        <w:rPr>
          <w:rFonts w:ascii="Book Antiqua" w:eastAsia="SimSun" w:hAnsi="Book Antiqua" w:cs="Times New Roman"/>
          <w:kern w:val="2"/>
          <w:sz w:val="24"/>
          <w:szCs w:val="24"/>
        </w:rPr>
        <w:t>: 768-772 [PMID: 19621699]</w:t>
      </w:r>
    </w:p>
    <w:p w14:paraId="671EA903" w14:textId="4FD741DD"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50 </w:t>
      </w:r>
      <w:r w:rsidRPr="005C0BC1">
        <w:rPr>
          <w:rFonts w:ascii="Book Antiqua" w:eastAsia="SimSun" w:hAnsi="Book Antiqua" w:cs="Times New Roman"/>
          <w:b/>
          <w:kern w:val="2"/>
          <w:sz w:val="24"/>
          <w:szCs w:val="24"/>
        </w:rPr>
        <w:t>Choi GH</w:t>
      </w:r>
      <w:r w:rsidRPr="005C0BC1">
        <w:rPr>
          <w:rFonts w:ascii="Book Antiqua" w:eastAsia="SimSun" w:hAnsi="Book Antiqua" w:cs="Times New Roman"/>
          <w:kern w:val="2"/>
          <w:sz w:val="24"/>
          <w:szCs w:val="24"/>
        </w:rPr>
        <w:t>, Han DH, Kim DH, Choi SB, Kang CM, Kim KS, Choi JS, Park YN, Park JY, Kim DY, Han KH, Chon CY, Lee WJ. Outcome after curative resection for a huge</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&amp;gt;or=10 cm) hepatocellular carcinoma and prognostic significance of gross tumor classification. </w:t>
      </w:r>
      <w:r w:rsidRPr="005C0BC1">
        <w:rPr>
          <w:rFonts w:ascii="Book Antiqua" w:eastAsia="SimSun" w:hAnsi="Book Antiqua" w:cs="Times New Roman"/>
          <w:i/>
          <w:kern w:val="2"/>
          <w:sz w:val="24"/>
          <w:szCs w:val="24"/>
        </w:rPr>
        <w:t>Am J Surg</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198</w:t>
      </w:r>
      <w:r w:rsidRPr="005C0BC1">
        <w:rPr>
          <w:rFonts w:ascii="Book Antiqua" w:eastAsia="SimSun" w:hAnsi="Book Antiqua" w:cs="Times New Roman"/>
          <w:kern w:val="2"/>
          <w:sz w:val="24"/>
          <w:szCs w:val="24"/>
        </w:rPr>
        <w:t>: 693-701 [PMID: 19268907 DOI: 10.106/j.amjsurg.2008.09.019]</w:t>
      </w:r>
    </w:p>
    <w:p w14:paraId="1E46CEB4" w14:textId="6A56DE7B"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51 </w:t>
      </w:r>
      <w:r w:rsidRPr="005C0BC1">
        <w:rPr>
          <w:rFonts w:ascii="Book Antiqua" w:eastAsia="SimSun" w:hAnsi="Book Antiqua" w:cs="Times New Roman"/>
          <w:b/>
          <w:kern w:val="2"/>
          <w:sz w:val="24"/>
          <w:szCs w:val="24"/>
        </w:rPr>
        <w:t>Yamashita Y</w:t>
      </w:r>
      <w:r w:rsidRPr="005C0BC1">
        <w:rPr>
          <w:rFonts w:ascii="Book Antiqua" w:eastAsia="SimSun" w:hAnsi="Book Antiqua" w:cs="Times New Roman"/>
          <w:kern w:val="2"/>
          <w:sz w:val="24"/>
          <w:szCs w:val="24"/>
        </w:rPr>
        <w:t>, Taketomi A, Shirabe K, Aishima S, Tsuijita E, Morita K, Kayashima H, Maehara Y. Outcomes of hepatic resection for huge hepatocellular carcinoma</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 10 cm in diameter). </w:t>
      </w:r>
      <w:r w:rsidRPr="005C0BC1">
        <w:rPr>
          <w:rFonts w:ascii="Book Antiqua" w:eastAsia="SimSun" w:hAnsi="Book Antiqua" w:cs="Times New Roman"/>
          <w:i/>
          <w:kern w:val="2"/>
          <w:sz w:val="24"/>
          <w:szCs w:val="24"/>
        </w:rPr>
        <w:t>J Surg Oncol</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104</w:t>
      </w:r>
      <w:r w:rsidRPr="005C0BC1">
        <w:rPr>
          <w:rFonts w:ascii="Book Antiqua" w:eastAsia="SimSun" w:hAnsi="Book Antiqua" w:cs="Times New Roman"/>
          <w:kern w:val="2"/>
          <w:sz w:val="24"/>
          <w:szCs w:val="24"/>
        </w:rPr>
        <w:t>: 292-298 [PMID: 21465490 DOI: 10.1002/jso.21931]</w:t>
      </w:r>
    </w:p>
    <w:p w14:paraId="1D749779" w14:textId="5F84371B"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52 </w:t>
      </w:r>
      <w:r w:rsidRPr="005C0BC1">
        <w:rPr>
          <w:rFonts w:ascii="Book Antiqua" w:eastAsia="SimSun" w:hAnsi="Book Antiqua" w:cs="Times New Roman"/>
          <w:b/>
          <w:kern w:val="2"/>
          <w:sz w:val="24"/>
          <w:szCs w:val="24"/>
        </w:rPr>
        <w:t>Shrager B</w:t>
      </w:r>
      <w:r w:rsidRPr="005C0BC1">
        <w:rPr>
          <w:rFonts w:ascii="Book Antiqua" w:eastAsia="SimSun" w:hAnsi="Book Antiqua" w:cs="Times New Roman"/>
          <w:kern w:val="2"/>
          <w:sz w:val="24"/>
          <w:szCs w:val="24"/>
        </w:rPr>
        <w:t>, Jibara GA, Tabrizian P, Schwartz ME, Labow DM, Hiotis S. Resection of large hepatocellular carcinoma</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≥10 cm): a unique western perspective. </w:t>
      </w:r>
      <w:r w:rsidRPr="005C0BC1">
        <w:rPr>
          <w:rFonts w:ascii="Book Antiqua" w:eastAsia="SimSun" w:hAnsi="Book Antiqua" w:cs="Times New Roman"/>
          <w:i/>
          <w:kern w:val="2"/>
          <w:sz w:val="24"/>
          <w:szCs w:val="24"/>
        </w:rPr>
        <w:t>J Surg Oncol</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107</w:t>
      </w:r>
      <w:r w:rsidRPr="005C0BC1">
        <w:rPr>
          <w:rFonts w:ascii="Book Antiqua" w:eastAsia="SimSun" w:hAnsi="Book Antiqua" w:cs="Times New Roman"/>
          <w:kern w:val="2"/>
          <w:sz w:val="24"/>
          <w:szCs w:val="24"/>
        </w:rPr>
        <w:t>: 111-117 [PMID: 22903563 DOI: 10.1002/jso.23246]</w:t>
      </w:r>
    </w:p>
    <w:p w14:paraId="1CE3CCC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53 </w:t>
      </w:r>
      <w:r w:rsidRPr="005C0BC1">
        <w:rPr>
          <w:rFonts w:ascii="Book Antiqua" w:eastAsia="SimSun" w:hAnsi="Book Antiqua" w:cs="Times New Roman"/>
          <w:b/>
          <w:kern w:val="2"/>
          <w:sz w:val="24"/>
          <w:szCs w:val="24"/>
        </w:rPr>
        <w:t>Yang L</w:t>
      </w:r>
      <w:r w:rsidRPr="005C0BC1">
        <w:rPr>
          <w:rFonts w:ascii="Book Antiqua" w:eastAsia="SimSun" w:hAnsi="Book Antiqua" w:cs="Times New Roman"/>
          <w:kern w:val="2"/>
          <w:sz w:val="24"/>
          <w:szCs w:val="24"/>
        </w:rPr>
        <w:t xml:space="preserve">, Xu J, Ou D, Wu W, Zeng Z. Hepatectomy for huge hepatocellular carcinoma: single institute's experience.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37</w:t>
      </w:r>
      <w:r w:rsidRPr="005C0BC1">
        <w:rPr>
          <w:rFonts w:ascii="Book Antiqua" w:eastAsia="SimSun" w:hAnsi="Book Antiqua" w:cs="Times New Roman"/>
          <w:kern w:val="2"/>
          <w:sz w:val="24"/>
          <w:szCs w:val="24"/>
        </w:rPr>
        <w:t>: 2189-2196 [PMID: 23665818 DOI: 10.1007/s00268-013-2095-5]</w:t>
      </w:r>
    </w:p>
    <w:p w14:paraId="6A32F31C"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54 </w:t>
      </w:r>
      <w:r w:rsidRPr="005C0BC1">
        <w:rPr>
          <w:rFonts w:ascii="Book Antiqua" w:eastAsia="SimSun" w:hAnsi="Book Antiqua" w:cs="Times New Roman"/>
          <w:b/>
          <w:kern w:val="2"/>
          <w:sz w:val="24"/>
          <w:szCs w:val="24"/>
        </w:rPr>
        <w:t>Ariizumi S</w:t>
      </w:r>
      <w:r w:rsidRPr="005C0BC1">
        <w:rPr>
          <w:rFonts w:ascii="Book Antiqua" w:eastAsia="SimSun" w:hAnsi="Book Antiqua" w:cs="Times New Roman"/>
          <w:kern w:val="2"/>
          <w:sz w:val="24"/>
          <w:szCs w:val="24"/>
        </w:rPr>
        <w:t xml:space="preserve">, Kotera Y, Takahashi Y, Katagiri S, Yamamoto M. Impact of hepatectomy for huge solitary hepatocellular carcinoma. </w:t>
      </w:r>
      <w:r w:rsidRPr="005C0BC1">
        <w:rPr>
          <w:rFonts w:ascii="Book Antiqua" w:eastAsia="SimSun" w:hAnsi="Book Antiqua" w:cs="Times New Roman"/>
          <w:i/>
          <w:kern w:val="2"/>
          <w:sz w:val="24"/>
          <w:szCs w:val="24"/>
        </w:rPr>
        <w:t>J Surg Oncol</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107</w:t>
      </w:r>
      <w:r w:rsidRPr="005C0BC1">
        <w:rPr>
          <w:rFonts w:ascii="Book Antiqua" w:eastAsia="SimSun" w:hAnsi="Book Antiqua" w:cs="Times New Roman"/>
          <w:kern w:val="2"/>
          <w:sz w:val="24"/>
          <w:szCs w:val="24"/>
        </w:rPr>
        <w:t>: 408-413 [PMID: 22903402 DOI: 10.1002/jso.23226]</w:t>
      </w:r>
    </w:p>
    <w:p w14:paraId="3FA561B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55 </w:t>
      </w:r>
      <w:r w:rsidRPr="005C0BC1">
        <w:rPr>
          <w:rFonts w:ascii="Book Antiqua" w:eastAsia="SimSun" w:hAnsi="Book Antiqua" w:cs="Times New Roman"/>
          <w:b/>
          <w:kern w:val="2"/>
          <w:sz w:val="24"/>
          <w:szCs w:val="24"/>
        </w:rPr>
        <w:t>Allemann P</w:t>
      </w:r>
      <w:r w:rsidRPr="005C0BC1">
        <w:rPr>
          <w:rFonts w:ascii="Book Antiqua" w:eastAsia="SimSun" w:hAnsi="Book Antiqua" w:cs="Times New Roman"/>
          <w:kern w:val="2"/>
          <w:sz w:val="24"/>
          <w:szCs w:val="24"/>
        </w:rPr>
        <w:t xml:space="preserve">, Demartines N, Bouzourene H, Tempia A, Halkic N. Long-term outcome after liver resection for hepatocellular carcinoma larger than 10 cm.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37</w:t>
      </w:r>
      <w:r w:rsidRPr="005C0BC1">
        <w:rPr>
          <w:rFonts w:ascii="Book Antiqua" w:eastAsia="SimSun" w:hAnsi="Book Antiqua" w:cs="Times New Roman"/>
          <w:kern w:val="2"/>
          <w:sz w:val="24"/>
          <w:szCs w:val="24"/>
        </w:rPr>
        <w:t>: 452-458 [PMID: 23188527 DOI: 10.1007/s00268-012-1840-5]</w:t>
      </w:r>
    </w:p>
    <w:p w14:paraId="46A1D26A" w14:textId="16FBCE9E"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lastRenderedPageBreak/>
        <w:t xml:space="preserve">56 </w:t>
      </w:r>
      <w:r w:rsidRPr="005C0BC1">
        <w:rPr>
          <w:rFonts w:ascii="Book Antiqua" w:eastAsia="SimSun" w:hAnsi="Book Antiqua" w:cs="Times New Roman"/>
          <w:b/>
          <w:kern w:val="2"/>
          <w:sz w:val="24"/>
          <w:szCs w:val="24"/>
        </w:rPr>
        <w:t>Huang J</w:t>
      </w:r>
      <w:r w:rsidRPr="005C0BC1">
        <w:rPr>
          <w:rFonts w:ascii="Book Antiqua" w:eastAsia="SimSun" w:hAnsi="Book Antiqua" w:cs="Times New Roman"/>
          <w:kern w:val="2"/>
          <w:sz w:val="24"/>
          <w:szCs w:val="24"/>
        </w:rPr>
        <w:t>, Hernandez-Alejandro R, Croome KP, Zeng Y, Wu H, Chen Z. Hepatic resection for huge</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&amp;gt;15 cm) multinodular HCC with macrovascular invasion. </w:t>
      </w:r>
      <w:r w:rsidRPr="005C0BC1">
        <w:rPr>
          <w:rFonts w:ascii="Book Antiqua" w:eastAsia="SimSun" w:hAnsi="Book Antiqua" w:cs="Times New Roman"/>
          <w:i/>
          <w:kern w:val="2"/>
          <w:sz w:val="24"/>
          <w:szCs w:val="24"/>
        </w:rPr>
        <w:t>J Surg Res</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178</w:t>
      </w:r>
      <w:r w:rsidRPr="005C0BC1">
        <w:rPr>
          <w:rFonts w:ascii="Book Antiqua" w:eastAsia="SimSun" w:hAnsi="Book Antiqua" w:cs="Times New Roman"/>
          <w:kern w:val="2"/>
          <w:sz w:val="24"/>
          <w:szCs w:val="24"/>
        </w:rPr>
        <w:t>: 743-750 [PMID: 22656039 DOI: 10.1016/j.jss.2012.04.058]</w:t>
      </w:r>
    </w:p>
    <w:p w14:paraId="491203CD"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57 </w:t>
      </w:r>
      <w:r w:rsidRPr="005C0BC1">
        <w:rPr>
          <w:rFonts w:ascii="Book Antiqua" w:eastAsia="SimSun" w:hAnsi="Book Antiqua" w:cs="Times New Roman"/>
          <w:b/>
          <w:kern w:val="2"/>
          <w:sz w:val="24"/>
          <w:szCs w:val="24"/>
        </w:rPr>
        <w:t>Wu CC</w:t>
      </w:r>
      <w:r w:rsidRPr="005C0BC1">
        <w:rPr>
          <w:rFonts w:ascii="Book Antiqua" w:eastAsia="SimSun" w:hAnsi="Book Antiqua" w:cs="Times New Roman"/>
          <w:kern w:val="2"/>
          <w:sz w:val="24"/>
          <w:szCs w:val="24"/>
        </w:rPr>
        <w:t xml:space="preserve">, Hsieh SR, Chen JT, Ho WL, Lin MC, Yeh DC, Liu TJ, P'eng FK. An appraisal of liver and portal vein resection for hepatocellular carcinoma with tumor thrombi extending to portal bifurcation. </w:t>
      </w:r>
      <w:r w:rsidRPr="005C0BC1">
        <w:rPr>
          <w:rFonts w:ascii="Book Antiqua" w:eastAsia="SimSun" w:hAnsi="Book Antiqua" w:cs="Times New Roman"/>
          <w:i/>
          <w:kern w:val="2"/>
          <w:sz w:val="24"/>
          <w:szCs w:val="24"/>
        </w:rPr>
        <w:t>Arch Surg</w:t>
      </w:r>
      <w:r w:rsidRPr="005C0BC1">
        <w:rPr>
          <w:rFonts w:ascii="Book Antiqua" w:eastAsia="SimSun" w:hAnsi="Book Antiqua" w:cs="Times New Roman"/>
          <w:kern w:val="2"/>
          <w:sz w:val="24"/>
          <w:szCs w:val="24"/>
        </w:rPr>
        <w:t xml:space="preserve"> 2000; </w:t>
      </w:r>
      <w:r w:rsidRPr="005C0BC1">
        <w:rPr>
          <w:rFonts w:ascii="Book Antiqua" w:eastAsia="SimSun" w:hAnsi="Book Antiqua" w:cs="Times New Roman"/>
          <w:b/>
          <w:kern w:val="2"/>
          <w:sz w:val="24"/>
          <w:szCs w:val="24"/>
        </w:rPr>
        <w:t>135</w:t>
      </w:r>
      <w:r w:rsidRPr="005C0BC1">
        <w:rPr>
          <w:rFonts w:ascii="Book Antiqua" w:eastAsia="SimSun" w:hAnsi="Book Antiqua" w:cs="Times New Roman"/>
          <w:kern w:val="2"/>
          <w:sz w:val="24"/>
          <w:szCs w:val="24"/>
        </w:rPr>
        <w:t>: 1273-1279 [PMID: 11074879]</w:t>
      </w:r>
    </w:p>
    <w:p w14:paraId="53289A6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58 </w:t>
      </w:r>
      <w:r w:rsidRPr="005C0BC1">
        <w:rPr>
          <w:rFonts w:ascii="Book Antiqua" w:eastAsia="SimSun" w:hAnsi="Book Antiqua" w:cs="Times New Roman"/>
          <w:b/>
          <w:kern w:val="2"/>
          <w:sz w:val="24"/>
          <w:szCs w:val="24"/>
        </w:rPr>
        <w:t>Minagawa M</w:t>
      </w:r>
      <w:r w:rsidRPr="005C0BC1">
        <w:rPr>
          <w:rFonts w:ascii="Book Antiqua" w:eastAsia="SimSun" w:hAnsi="Book Antiqua" w:cs="Times New Roman"/>
          <w:kern w:val="2"/>
          <w:sz w:val="24"/>
          <w:szCs w:val="24"/>
        </w:rPr>
        <w:t xml:space="preserve">, Makuuchi M, Takayama T, Ohtomo K. Selection criteria for hepatectomy in patients with hepatocellular carcinoma and portal vein tumor thrombus.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2001; </w:t>
      </w:r>
      <w:r w:rsidRPr="005C0BC1">
        <w:rPr>
          <w:rFonts w:ascii="Book Antiqua" w:eastAsia="SimSun" w:hAnsi="Book Antiqua" w:cs="Times New Roman"/>
          <w:b/>
          <w:kern w:val="2"/>
          <w:sz w:val="24"/>
          <w:szCs w:val="24"/>
        </w:rPr>
        <w:t>233</w:t>
      </w:r>
      <w:r w:rsidRPr="005C0BC1">
        <w:rPr>
          <w:rFonts w:ascii="Book Antiqua" w:eastAsia="SimSun" w:hAnsi="Book Antiqua" w:cs="Times New Roman"/>
          <w:kern w:val="2"/>
          <w:sz w:val="24"/>
          <w:szCs w:val="24"/>
        </w:rPr>
        <w:t>: 379-384 [PMID: 11224626]</w:t>
      </w:r>
    </w:p>
    <w:p w14:paraId="57B82D7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59 </w:t>
      </w:r>
      <w:r w:rsidRPr="005C0BC1">
        <w:rPr>
          <w:rFonts w:ascii="Book Antiqua" w:eastAsia="SimSun" w:hAnsi="Book Antiqua" w:cs="Times New Roman"/>
          <w:b/>
          <w:kern w:val="2"/>
          <w:sz w:val="24"/>
          <w:szCs w:val="24"/>
        </w:rPr>
        <w:t>Poon RT</w:t>
      </w:r>
      <w:r w:rsidRPr="005C0BC1">
        <w:rPr>
          <w:rFonts w:ascii="Book Antiqua" w:eastAsia="SimSun" w:hAnsi="Book Antiqua" w:cs="Times New Roman"/>
          <w:kern w:val="2"/>
          <w:sz w:val="24"/>
          <w:szCs w:val="24"/>
        </w:rPr>
        <w:t xml:space="preserve">, Fan ST, Ng IO, Wong J. Prognosis after hepatic resection for stage IVA hepatocellular carcinoma: a need for reclassification.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2003; </w:t>
      </w:r>
      <w:r w:rsidRPr="005C0BC1">
        <w:rPr>
          <w:rFonts w:ascii="Book Antiqua" w:eastAsia="SimSun" w:hAnsi="Book Antiqua" w:cs="Times New Roman"/>
          <w:b/>
          <w:kern w:val="2"/>
          <w:sz w:val="24"/>
          <w:szCs w:val="24"/>
        </w:rPr>
        <w:t>237</w:t>
      </w:r>
      <w:r w:rsidRPr="005C0BC1">
        <w:rPr>
          <w:rFonts w:ascii="Book Antiqua" w:eastAsia="SimSun" w:hAnsi="Book Antiqua" w:cs="Times New Roman"/>
          <w:kern w:val="2"/>
          <w:sz w:val="24"/>
          <w:szCs w:val="24"/>
        </w:rPr>
        <w:t>: 376-383 [PMID: 12616122 DOI: 10.1097/01.SLA.0000055224.68432.80]</w:t>
      </w:r>
    </w:p>
    <w:p w14:paraId="4FB53C7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60 </w:t>
      </w:r>
      <w:r w:rsidRPr="005C0BC1">
        <w:rPr>
          <w:rFonts w:ascii="Book Antiqua" w:eastAsia="SimSun" w:hAnsi="Book Antiqua" w:cs="Times New Roman"/>
          <w:b/>
          <w:kern w:val="2"/>
          <w:sz w:val="24"/>
          <w:szCs w:val="24"/>
        </w:rPr>
        <w:t>Fan J</w:t>
      </w:r>
      <w:r w:rsidRPr="005C0BC1">
        <w:rPr>
          <w:rFonts w:ascii="Book Antiqua" w:eastAsia="SimSun" w:hAnsi="Book Antiqua" w:cs="Times New Roman"/>
          <w:kern w:val="2"/>
          <w:sz w:val="24"/>
          <w:szCs w:val="24"/>
        </w:rPr>
        <w:t xml:space="preserve">, Zhou J, Wu ZQ, Qiu SJ, Wang XY, Shi YH, Tang ZY. Efficacy of different treatment strategies for hepatocellular carcinoma with portal vein tumor thrombosis. </w:t>
      </w:r>
      <w:r w:rsidRPr="005C0BC1">
        <w:rPr>
          <w:rFonts w:ascii="Book Antiqua" w:eastAsia="SimSun" w:hAnsi="Book Antiqua" w:cs="Times New Roman"/>
          <w:i/>
          <w:kern w:val="2"/>
          <w:sz w:val="24"/>
          <w:szCs w:val="24"/>
        </w:rPr>
        <w:t>World J Gastroenterol</w:t>
      </w:r>
      <w:r w:rsidRPr="005C0BC1">
        <w:rPr>
          <w:rFonts w:ascii="Book Antiqua" w:eastAsia="SimSun" w:hAnsi="Book Antiqua" w:cs="Times New Roman"/>
          <w:kern w:val="2"/>
          <w:sz w:val="24"/>
          <w:szCs w:val="24"/>
        </w:rPr>
        <w:t xml:space="preserve"> 2005; </w:t>
      </w:r>
      <w:r w:rsidRPr="005C0BC1">
        <w:rPr>
          <w:rFonts w:ascii="Book Antiqua" w:eastAsia="SimSun" w:hAnsi="Book Antiqua" w:cs="Times New Roman"/>
          <w:b/>
          <w:kern w:val="2"/>
          <w:sz w:val="24"/>
          <w:szCs w:val="24"/>
        </w:rPr>
        <w:t>11</w:t>
      </w:r>
      <w:r w:rsidRPr="005C0BC1">
        <w:rPr>
          <w:rFonts w:ascii="Book Antiqua" w:eastAsia="SimSun" w:hAnsi="Book Antiqua" w:cs="Times New Roman"/>
          <w:kern w:val="2"/>
          <w:sz w:val="24"/>
          <w:szCs w:val="24"/>
        </w:rPr>
        <w:t>: 1215-1219 [PMID: 15754408]</w:t>
      </w:r>
    </w:p>
    <w:p w14:paraId="76DCB1C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61 </w:t>
      </w:r>
      <w:r w:rsidRPr="005C0BC1">
        <w:rPr>
          <w:rFonts w:ascii="Book Antiqua" w:eastAsia="SimSun" w:hAnsi="Book Antiqua" w:cs="Times New Roman"/>
          <w:b/>
          <w:kern w:val="2"/>
          <w:sz w:val="24"/>
          <w:szCs w:val="24"/>
        </w:rPr>
        <w:t>Pawlik TM</w:t>
      </w:r>
      <w:r w:rsidRPr="005C0BC1">
        <w:rPr>
          <w:rFonts w:ascii="Book Antiqua" w:eastAsia="SimSun" w:hAnsi="Book Antiqua" w:cs="Times New Roman"/>
          <w:kern w:val="2"/>
          <w:sz w:val="24"/>
          <w:szCs w:val="24"/>
        </w:rPr>
        <w:t xml:space="preserve">, Poon RT, Abdalla EK, Ikai I, Nagorney DM, Belghiti J, Kianmanesh R, Ng IO, Curley SA, Yamaoka Y, Lauwers GY, Vauthey JN. Hepatectomy for hepatocellular carcinoma with major portal or hepatic vein invasion: results of a multicenter study. </w:t>
      </w:r>
      <w:r w:rsidRPr="005C0BC1">
        <w:rPr>
          <w:rFonts w:ascii="Book Antiqua" w:eastAsia="SimSun" w:hAnsi="Book Antiqua" w:cs="Times New Roman"/>
          <w:i/>
          <w:kern w:val="2"/>
          <w:sz w:val="24"/>
          <w:szCs w:val="24"/>
        </w:rPr>
        <w:t>Surgery</w:t>
      </w:r>
      <w:r w:rsidRPr="005C0BC1">
        <w:rPr>
          <w:rFonts w:ascii="Book Antiqua" w:eastAsia="SimSun" w:hAnsi="Book Antiqua" w:cs="Times New Roman"/>
          <w:kern w:val="2"/>
          <w:sz w:val="24"/>
          <w:szCs w:val="24"/>
        </w:rPr>
        <w:t xml:space="preserve"> 2005; </w:t>
      </w:r>
      <w:r w:rsidRPr="005C0BC1">
        <w:rPr>
          <w:rFonts w:ascii="Book Antiqua" w:eastAsia="SimSun" w:hAnsi="Book Antiqua" w:cs="Times New Roman"/>
          <w:b/>
          <w:kern w:val="2"/>
          <w:sz w:val="24"/>
          <w:szCs w:val="24"/>
        </w:rPr>
        <w:t>137</w:t>
      </w:r>
      <w:r w:rsidRPr="005C0BC1">
        <w:rPr>
          <w:rFonts w:ascii="Book Antiqua" w:eastAsia="SimSun" w:hAnsi="Book Antiqua" w:cs="Times New Roman"/>
          <w:kern w:val="2"/>
          <w:sz w:val="24"/>
          <w:szCs w:val="24"/>
        </w:rPr>
        <w:t>: 403-410 [PMID: 15800485 DOI: 10.1016/j.surg.2004.12.012]</w:t>
      </w:r>
    </w:p>
    <w:p w14:paraId="0B9E4E9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62 </w:t>
      </w:r>
      <w:r w:rsidRPr="005C0BC1">
        <w:rPr>
          <w:rFonts w:ascii="Book Antiqua" w:eastAsia="SimSun" w:hAnsi="Book Antiqua" w:cs="Times New Roman"/>
          <w:b/>
          <w:kern w:val="2"/>
          <w:sz w:val="24"/>
          <w:szCs w:val="24"/>
        </w:rPr>
        <w:t>Chen XP</w:t>
      </w:r>
      <w:r w:rsidRPr="005C0BC1">
        <w:rPr>
          <w:rFonts w:ascii="Book Antiqua" w:eastAsia="SimSun" w:hAnsi="Book Antiqua" w:cs="Times New Roman"/>
          <w:kern w:val="2"/>
          <w:sz w:val="24"/>
          <w:szCs w:val="24"/>
        </w:rPr>
        <w:t xml:space="preserve">, Qiu FZ, Wu ZD, Zhang ZW, Huang ZY, Chen YF, Zhang BX, He SQ, Zhang WG. Effects of location and extension of portal vein tumor thrombus on long-term outcomes of surgical treatment for hepatocellular carcinoma.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13</w:t>
      </w:r>
      <w:r w:rsidRPr="005C0BC1">
        <w:rPr>
          <w:rFonts w:ascii="Book Antiqua" w:eastAsia="SimSun" w:hAnsi="Book Antiqua" w:cs="Times New Roman"/>
          <w:kern w:val="2"/>
          <w:sz w:val="24"/>
          <w:szCs w:val="24"/>
        </w:rPr>
        <w:t>: 940-946 [PMID: 16788755 DOI: 10.1245/ASP.2006.08.007]</w:t>
      </w:r>
    </w:p>
    <w:p w14:paraId="533971A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63 </w:t>
      </w:r>
      <w:r w:rsidRPr="005C0BC1">
        <w:rPr>
          <w:rFonts w:ascii="Book Antiqua" w:eastAsia="SimSun" w:hAnsi="Book Antiqua" w:cs="Times New Roman"/>
          <w:b/>
          <w:kern w:val="2"/>
          <w:sz w:val="24"/>
          <w:szCs w:val="24"/>
        </w:rPr>
        <w:t>Le Treut YP</w:t>
      </w:r>
      <w:r w:rsidRPr="005C0BC1">
        <w:rPr>
          <w:rFonts w:ascii="Book Antiqua" w:eastAsia="SimSun" w:hAnsi="Book Antiqua" w:cs="Times New Roman"/>
          <w:kern w:val="2"/>
          <w:sz w:val="24"/>
          <w:szCs w:val="24"/>
        </w:rPr>
        <w:t xml:space="preserve">, Hardwigsen J, Ananian P, Saïsse J, Grégoire E, Richa H, Campan P. Resection of hepatocellular carcinoma with tumor thrombus in the major vasculature. A European case-control series. </w:t>
      </w:r>
      <w:r w:rsidRPr="005C0BC1">
        <w:rPr>
          <w:rFonts w:ascii="Book Antiqua" w:eastAsia="SimSun" w:hAnsi="Book Antiqua" w:cs="Times New Roman"/>
          <w:i/>
          <w:kern w:val="2"/>
          <w:sz w:val="24"/>
          <w:szCs w:val="24"/>
        </w:rPr>
        <w:t>J Gastrointest Surg</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10</w:t>
      </w:r>
      <w:r w:rsidRPr="005C0BC1">
        <w:rPr>
          <w:rFonts w:ascii="Book Antiqua" w:eastAsia="SimSun" w:hAnsi="Book Antiqua" w:cs="Times New Roman"/>
          <w:kern w:val="2"/>
          <w:sz w:val="24"/>
          <w:szCs w:val="24"/>
        </w:rPr>
        <w:t>: 855-862 [PMID: 16769542 DOI: 10.1016/j.gassur.2005.12.011]</w:t>
      </w:r>
    </w:p>
    <w:p w14:paraId="5DCB325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64 </w:t>
      </w:r>
      <w:r w:rsidRPr="005C0BC1">
        <w:rPr>
          <w:rFonts w:ascii="Book Antiqua" w:eastAsia="SimSun" w:hAnsi="Book Antiqua" w:cs="Times New Roman"/>
          <w:b/>
          <w:kern w:val="2"/>
          <w:sz w:val="24"/>
          <w:szCs w:val="24"/>
        </w:rPr>
        <w:t>Ikai I</w:t>
      </w:r>
      <w:r w:rsidRPr="005C0BC1">
        <w:rPr>
          <w:rFonts w:ascii="Book Antiqua" w:eastAsia="SimSun" w:hAnsi="Book Antiqua" w:cs="Times New Roman"/>
          <w:kern w:val="2"/>
          <w:sz w:val="24"/>
          <w:szCs w:val="24"/>
        </w:rPr>
        <w:t xml:space="preserve">, Hatano E, Hasegawa S, Fujii H, Taura K, Uyama N, Shimahara Y. Prognostic </w:t>
      </w:r>
      <w:r w:rsidRPr="005C0BC1">
        <w:rPr>
          <w:rFonts w:ascii="Book Antiqua" w:eastAsia="SimSun" w:hAnsi="Book Antiqua" w:cs="Times New Roman"/>
          <w:kern w:val="2"/>
          <w:sz w:val="24"/>
          <w:szCs w:val="24"/>
        </w:rPr>
        <w:lastRenderedPageBreak/>
        <w:t xml:space="preserve">index for patients with hepatocellular carcinoma combined with tumor thrombosis in the major portal vein.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202</w:t>
      </w:r>
      <w:r w:rsidRPr="005C0BC1">
        <w:rPr>
          <w:rFonts w:ascii="Book Antiqua" w:eastAsia="SimSun" w:hAnsi="Book Antiqua" w:cs="Times New Roman"/>
          <w:kern w:val="2"/>
          <w:sz w:val="24"/>
          <w:szCs w:val="24"/>
        </w:rPr>
        <w:t>: 431-438 [PMID: 16500247 DOI: 10.106/j.amcollsurg.2005.11.012]</w:t>
      </w:r>
    </w:p>
    <w:p w14:paraId="5756554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65 </w:t>
      </w:r>
      <w:r w:rsidRPr="005C0BC1">
        <w:rPr>
          <w:rFonts w:ascii="Book Antiqua" w:eastAsia="SimSun" w:hAnsi="Book Antiqua" w:cs="Times New Roman"/>
          <w:b/>
          <w:kern w:val="2"/>
          <w:sz w:val="24"/>
          <w:szCs w:val="24"/>
        </w:rPr>
        <w:t>Takizawa D</w:t>
      </w:r>
      <w:r w:rsidRPr="005C0BC1">
        <w:rPr>
          <w:rFonts w:ascii="Book Antiqua" w:eastAsia="SimSun" w:hAnsi="Book Antiqua" w:cs="Times New Roman"/>
          <w:kern w:val="2"/>
          <w:sz w:val="24"/>
          <w:szCs w:val="24"/>
        </w:rPr>
        <w:t xml:space="preserve">, Kakizaki S, Sohara N, Sato K, Takagi H, Arai H, Katakai K, Kojima A, Matsuzaki Y, Mori M. Hepatocellular carcinoma with portal vein tumor thrombosis: clinical characteristics, prognosis, and patient survival analysis. </w:t>
      </w:r>
      <w:r w:rsidRPr="005C0BC1">
        <w:rPr>
          <w:rFonts w:ascii="Book Antiqua" w:eastAsia="SimSun" w:hAnsi="Book Antiqua" w:cs="Times New Roman"/>
          <w:i/>
          <w:kern w:val="2"/>
          <w:sz w:val="24"/>
          <w:szCs w:val="24"/>
        </w:rPr>
        <w:t>Dig Dis Sci</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52</w:t>
      </w:r>
      <w:r w:rsidRPr="005C0BC1">
        <w:rPr>
          <w:rFonts w:ascii="Book Antiqua" w:eastAsia="SimSun" w:hAnsi="Book Antiqua" w:cs="Times New Roman"/>
          <w:kern w:val="2"/>
          <w:sz w:val="24"/>
          <w:szCs w:val="24"/>
        </w:rPr>
        <w:t>: 3290-3295 [PMID: 17394062 DOI: 10.1007/s10620-007-9808-2]</w:t>
      </w:r>
    </w:p>
    <w:p w14:paraId="26121DF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66 </w:t>
      </w:r>
      <w:r w:rsidRPr="005C0BC1">
        <w:rPr>
          <w:rFonts w:ascii="Book Antiqua" w:eastAsia="SimSun" w:hAnsi="Book Antiqua" w:cs="Times New Roman"/>
          <w:b/>
          <w:kern w:val="2"/>
          <w:sz w:val="24"/>
          <w:szCs w:val="24"/>
        </w:rPr>
        <w:t>Kamiyama T</w:t>
      </w:r>
      <w:r w:rsidRPr="005C0BC1">
        <w:rPr>
          <w:rFonts w:ascii="Book Antiqua" w:eastAsia="SimSun" w:hAnsi="Book Antiqua" w:cs="Times New Roman"/>
          <w:kern w:val="2"/>
          <w:sz w:val="24"/>
          <w:szCs w:val="24"/>
        </w:rPr>
        <w:t xml:space="preserve">, Nakanishi K, Yokoo H, Tahara M, Nakagawa T, Kamachi H, Taguchi H, Shirato H, Matsushita M, Todo S. Efficacy of preoperative radiotherapy to portal vein tumor thrombus in the main trunk or first branch in patients with hepatocellular carcinoma. </w:t>
      </w:r>
      <w:r w:rsidRPr="005C0BC1">
        <w:rPr>
          <w:rFonts w:ascii="Book Antiqua" w:eastAsia="SimSun" w:hAnsi="Book Antiqua" w:cs="Times New Roman"/>
          <w:i/>
          <w:kern w:val="2"/>
          <w:sz w:val="24"/>
          <w:szCs w:val="24"/>
        </w:rPr>
        <w:t>Int J Clin Oncol</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12</w:t>
      </w:r>
      <w:r w:rsidRPr="005C0BC1">
        <w:rPr>
          <w:rFonts w:ascii="Book Antiqua" w:eastAsia="SimSun" w:hAnsi="Book Antiqua" w:cs="Times New Roman"/>
          <w:kern w:val="2"/>
          <w:sz w:val="24"/>
          <w:szCs w:val="24"/>
        </w:rPr>
        <w:t>: 363-368 [PMID: 17929118 DOI: 10.1007/s10147-007-0701-y]</w:t>
      </w:r>
    </w:p>
    <w:p w14:paraId="20148E2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67 </w:t>
      </w:r>
      <w:r w:rsidRPr="005C0BC1">
        <w:rPr>
          <w:rFonts w:ascii="Book Antiqua" w:eastAsia="SimSun" w:hAnsi="Book Antiqua" w:cs="Times New Roman"/>
          <w:b/>
          <w:kern w:val="2"/>
          <w:sz w:val="24"/>
          <w:szCs w:val="24"/>
        </w:rPr>
        <w:t>Peng BG</w:t>
      </w:r>
      <w:r w:rsidRPr="005C0BC1">
        <w:rPr>
          <w:rFonts w:ascii="Book Antiqua" w:eastAsia="SimSun" w:hAnsi="Book Antiqua" w:cs="Times New Roman"/>
          <w:kern w:val="2"/>
          <w:sz w:val="24"/>
          <w:szCs w:val="24"/>
        </w:rPr>
        <w:t xml:space="preserve">, He Q, Li JP, Zhou F. Adjuvant transcatheter arterial chemoembolization improves efficacy of hepatectomy for patients with hepatocellular carcinoma and portal vein tumor thrombus. </w:t>
      </w:r>
      <w:r w:rsidRPr="005C0BC1">
        <w:rPr>
          <w:rFonts w:ascii="Book Antiqua" w:eastAsia="SimSun" w:hAnsi="Book Antiqua" w:cs="Times New Roman"/>
          <w:i/>
          <w:kern w:val="2"/>
          <w:sz w:val="24"/>
          <w:szCs w:val="24"/>
        </w:rPr>
        <w:t>Am J Surg</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198</w:t>
      </w:r>
      <w:r w:rsidRPr="005C0BC1">
        <w:rPr>
          <w:rFonts w:ascii="Book Antiqua" w:eastAsia="SimSun" w:hAnsi="Book Antiqua" w:cs="Times New Roman"/>
          <w:kern w:val="2"/>
          <w:sz w:val="24"/>
          <w:szCs w:val="24"/>
        </w:rPr>
        <w:t>: 313-318 [PMID: 19285298 DOI: 10.1016/j.amjsurg.2008.09.026]</w:t>
      </w:r>
    </w:p>
    <w:p w14:paraId="4F9D7C6D"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68 </w:t>
      </w:r>
      <w:r w:rsidRPr="005C0BC1">
        <w:rPr>
          <w:rFonts w:ascii="Book Antiqua" w:eastAsia="SimSun" w:hAnsi="Book Antiqua" w:cs="Times New Roman"/>
          <w:b/>
          <w:kern w:val="2"/>
          <w:sz w:val="24"/>
          <w:szCs w:val="24"/>
        </w:rPr>
        <w:t>Kondo K</w:t>
      </w:r>
      <w:r w:rsidRPr="005C0BC1">
        <w:rPr>
          <w:rFonts w:ascii="Book Antiqua" w:eastAsia="SimSun" w:hAnsi="Book Antiqua" w:cs="Times New Roman"/>
          <w:kern w:val="2"/>
          <w:sz w:val="24"/>
          <w:szCs w:val="24"/>
        </w:rPr>
        <w:t xml:space="preserve">, Chijiiwa K, Kai M, Otani K, Nagaike K, Ohuchida J, Hiyoshi M, Nagano M. Surgical strategy for hepatocellular carcinoma patients with portal vein tumor thrombus based on prognostic factors. </w:t>
      </w:r>
      <w:r w:rsidRPr="005C0BC1">
        <w:rPr>
          <w:rFonts w:ascii="Book Antiqua" w:eastAsia="SimSun" w:hAnsi="Book Antiqua" w:cs="Times New Roman"/>
          <w:i/>
          <w:kern w:val="2"/>
          <w:sz w:val="24"/>
          <w:szCs w:val="24"/>
        </w:rPr>
        <w:t>J Gastrointest Surg</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13</w:t>
      </w:r>
      <w:r w:rsidRPr="005C0BC1">
        <w:rPr>
          <w:rFonts w:ascii="Book Antiqua" w:eastAsia="SimSun" w:hAnsi="Book Antiqua" w:cs="Times New Roman"/>
          <w:kern w:val="2"/>
          <w:sz w:val="24"/>
          <w:szCs w:val="24"/>
        </w:rPr>
        <w:t>: 1078-1083 [PMID: 19296182 DOI: 10.1007/s11605-009-0854-2]</w:t>
      </w:r>
    </w:p>
    <w:p w14:paraId="67BB45C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69 </w:t>
      </w:r>
      <w:r w:rsidRPr="005C0BC1">
        <w:rPr>
          <w:rFonts w:ascii="Book Antiqua" w:eastAsia="SimSun" w:hAnsi="Book Antiqua" w:cs="Times New Roman"/>
          <w:b/>
          <w:kern w:val="2"/>
          <w:sz w:val="24"/>
          <w:szCs w:val="24"/>
        </w:rPr>
        <w:t>Ban D</w:t>
      </w:r>
      <w:r w:rsidRPr="005C0BC1">
        <w:rPr>
          <w:rFonts w:ascii="Book Antiqua" w:eastAsia="SimSun" w:hAnsi="Book Antiqua" w:cs="Times New Roman"/>
          <w:kern w:val="2"/>
          <w:sz w:val="24"/>
          <w:szCs w:val="24"/>
        </w:rPr>
        <w:t xml:space="preserve">, Shimada K, Yamamoto Y, Nara S, Esaki M, Sakamoto Y, Kosuge T. Efficacy of a hepatectomy and a tumor thrombectomy for hepatocellular carcinoma with tumor thrombus extending to the main portal vein. </w:t>
      </w:r>
      <w:r w:rsidRPr="005C0BC1">
        <w:rPr>
          <w:rFonts w:ascii="Book Antiqua" w:eastAsia="SimSun" w:hAnsi="Book Antiqua" w:cs="Times New Roman"/>
          <w:i/>
          <w:kern w:val="2"/>
          <w:sz w:val="24"/>
          <w:szCs w:val="24"/>
        </w:rPr>
        <w:t>J Gastrointest Surg</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13</w:t>
      </w:r>
      <w:r w:rsidRPr="005C0BC1">
        <w:rPr>
          <w:rFonts w:ascii="Book Antiqua" w:eastAsia="SimSun" w:hAnsi="Book Antiqua" w:cs="Times New Roman"/>
          <w:kern w:val="2"/>
          <w:sz w:val="24"/>
          <w:szCs w:val="24"/>
        </w:rPr>
        <w:t>: 1921-1928 [PMID: 19727969 DOI: 10.1007/s11605-009-0998-0]</w:t>
      </w:r>
    </w:p>
    <w:p w14:paraId="1670B784"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70 </w:t>
      </w:r>
      <w:r w:rsidRPr="005C0BC1">
        <w:rPr>
          <w:rFonts w:ascii="Book Antiqua" w:eastAsia="SimSun" w:hAnsi="Book Antiqua" w:cs="Times New Roman"/>
          <w:b/>
          <w:kern w:val="2"/>
          <w:sz w:val="24"/>
          <w:szCs w:val="24"/>
        </w:rPr>
        <w:t>Inoue Y</w:t>
      </w:r>
      <w:r w:rsidRPr="005C0BC1">
        <w:rPr>
          <w:rFonts w:ascii="Book Antiqua" w:eastAsia="SimSun" w:hAnsi="Book Antiqua" w:cs="Times New Roman"/>
          <w:kern w:val="2"/>
          <w:sz w:val="24"/>
          <w:szCs w:val="24"/>
        </w:rPr>
        <w:t xml:space="preserve">, Hasegawa K, Ishizawa T, Aoki T, Sano K, Beck Y, Imamura H, Sugawara Y, Kokudo N, Makuuchi M. Is there any difference in survival according to the portal tumor thrombectomy method in patients with hepatocellular carcinoma? </w:t>
      </w:r>
      <w:r w:rsidRPr="005C0BC1">
        <w:rPr>
          <w:rFonts w:ascii="Book Antiqua" w:eastAsia="SimSun" w:hAnsi="Book Antiqua" w:cs="Times New Roman"/>
          <w:i/>
          <w:kern w:val="2"/>
          <w:sz w:val="24"/>
          <w:szCs w:val="24"/>
        </w:rPr>
        <w:t>Surgery</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145</w:t>
      </w:r>
      <w:r w:rsidRPr="005C0BC1">
        <w:rPr>
          <w:rFonts w:ascii="Book Antiqua" w:eastAsia="SimSun" w:hAnsi="Book Antiqua" w:cs="Times New Roman"/>
          <w:kern w:val="2"/>
          <w:sz w:val="24"/>
          <w:szCs w:val="24"/>
        </w:rPr>
        <w:t>: 9-19 [PMID: 19081470 DOI: 10.1016/j.surg.2008.09.005]</w:t>
      </w:r>
    </w:p>
    <w:p w14:paraId="7D3CFCB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71 </w:t>
      </w:r>
      <w:r w:rsidRPr="005C0BC1">
        <w:rPr>
          <w:rFonts w:ascii="Book Antiqua" w:eastAsia="SimSun" w:hAnsi="Book Antiqua" w:cs="Times New Roman"/>
          <w:b/>
          <w:kern w:val="2"/>
          <w:sz w:val="24"/>
          <w:szCs w:val="24"/>
        </w:rPr>
        <w:t>Shi J</w:t>
      </w:r>
      <w:r w:rsidRPr="005C0BC1">
        <w:rPr>
          <w:rFonts w:ascii="Book Antiqua" w:eastAsia="SimSun" w:hAnsi="Book Antiqua" w:cs="Times New Roman"/>
          <w:kern w:val="2"/>
          <w:sz w:val="24"/>
          <w:szCs w:val="24"/>
        </w:rPr>
        <w:t xml:space="preserve">, Lai EC, Li N, Guo WX, Xue J, Lau WY, Wu MC, Cheng SQ. Surgical treatment </w:t>
      </w:r>
      <w:r w:rsidRPr="005C0BC1">
        <w:rPr>
          <w:rFonts w:ascii="Book Antiqua" w:eastAsia="SimSun" w:hAnsi="Book Antiqua" w:cs="Times New Roman"/>
          <w:kern w:val="2"/>
          <w:sz w:val="24"/>
          <w:szCs w:val="24"/>
        </w:rPr>
        <w:lastRenderedPageBreak/>
        <w:t xml:space="preserve">of hepatocellular carcinoma with portal vein tumor thrombus.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17</w:t>
      </w:r>
      <w:r w:rsidRPr="005C0BC1">
        <w:rPr>
          <w:rFonts w:ascii="Book Antiqua" w:eastAsia="SimSun" w:hAnsi="Book Antiqua" w:cs="Times New Roman"/>
          <w:kern w:val="2"/>
          <w:sz w:val="24"/>
          <w:szCs w:val="24"/>
        </w:rPr>
        <w:t>: 2073-2080 [PMID: 20131013 DOI: 10.1245/s10434-010-0940-4]</w:t>
      </w:r>
    </w:p>
    <w:p w14:paraId="27B820C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72 </w:t>
      </w:r>
      <w:r w:rsidRPr="005C0BC1">
        <w:rPr>
          <w:rFonts w:ascii="Book Antiqua" w:eastAsia="SimSun" w:hAnsi="Book Antiqua" w:cs="Times New Roman"/>
          <w:b/>
          <w:kern w:val="2"/>
          <w:sz w:val="24"/>
          <w:szCs w:val="24"/>
        </w:rPr>
        <w:t>Lin DX</w:t>
      </w:r>
      <w:r w:rsidRPr="005C0BC1">
        <w:rPr>
          <w:rFonts w:ascii="Book Antiqua" w:eastAsia="SimSun" w:hAnsi="Book Antiqua" w:cs="Times New Roman"/>
          <w:kern w:val="2"/>
          <w:sz w:val="24"/>
          <w:szCs w:val="24"/>
        </w:rPr>
        <w:t xml:space="preserve">, Zhang QY, Li X, Ye QW, Lin F, Li LL. An aggressive approach leads to improved survival in hepatocellular carcinoma patients with portal vein tumor thrombus. </w:t>
      </w:r>
      <w:r w:rsidRPr="005C0BC1">
        <w:rPr>
          <w:rFonts w:ascii="Book Antiqua" w:eastAsia="SimSun" w:hAnsi="Book Antiqua" w:cs="Times New Roman"/>
          <w:i/>
          <w:kern w:val="2"/>
          <w:sz w:val="24"/>
          <w:szCs w:val="24"/>
        </w:rPr>
        <w:t>J Cancer Res Clin Oncol</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137</w:t>
      </w:r>
      <w:r w:rsidRPr="005C0BC1">
        <w:rPr>
          <w:rFonts w:ascii="Book Antiqua" w:eastAsia="SimSun" w:hAnsi="Book Antiqua" w:cs="Times New Roman"/>
          <w:kern w:val="2"/>
          <w:sz w:val="24"/>
          <w:szCs w:val="24"/>
        </w:rPr>
        <w:t>: 139-149 [PMID: 20340033 DOI: 10.1007/s00432-010-0868-x]</w:t>
      </w:r>
    </w:p>
    <w:p w14:paraId="5DCDFE0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73 </w:t>
      </w:r>
      <w:r w:rsidRPr="005C0BC1">
        <w:rPr>
          <w:rFonts w:ascii="Book Antiqua" w:eastAsia="SimSun" w:hAnsi="Book Antiqua" w:cs="Times New Roman"/>
          <w:b/>
          <w:kern w:val="2"/>
          <w:sz w:val="24"/>
          <w:szCs w:val="24"/>
        </w:rPr>
        <w:t>Yoshidome H</w:t>
      </w:r>
      <w:r w:rsidRPr="005C0BC1">
        <w:rPr>
          <w:rFonts w:ascii="Book Antiqua" w:eastAsia="SimSun" w:hAnsi="Book Antiqua" w:cs="Times New Roman"/>
          <w:kern w:val="2"/>
          <w:sz w:val="24"/>
          <w:szCs w:val="24"/>
        </w:rPr>
        <w:t xml:space="preserve">, Takeuchi D, Kimura F, Shimizu H, Ohtsuka M, Kato A, Furukawa K, Yoshitomi H, Miyazaki M. Treatment strategy for hepatocellular carcinoma with major portal vein or inferior vena cava invasion: a single institution experience.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212</w:t>
      </w:r>
      <w:r w:rsidRPr="005C0BC1">
        <w:rPr>
          <w:rFonts w:ascii="Book Antiqua" w:eastAsia="SimSun" w:hAnsi="Book Antiqua" w:cs="Times New Roman"/>
          <w:kern w:val="2"/>
          <w:sz w:val="24"/>
          <w:szCs w:val="24"/>
        </w:rPr>
        <w:t>: 796-803 [PMID: 21530845 DOI: 10.1016/j.jamcollsurg.2011.01.002]</w:t>
      </w:r>
    </w:p>
    <w:p w14:paraId="42984CC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74 </w:t>
      </w:r>
      <w:r w:rsidRPr="005C0BC1">
        <w:rPr>
          <w:rFonts w:ascii="Book Antiqua" w:eastAsia="SimSun" w:hAnsi="Book Antiqua" w:cs="Times New Roman"/>
          <w:b/>
          <w:kern w:val="2"/>
          <w:sz w:val="24"/>
          <w:szCs w:val="24"/>
        </w:rPr>
        <w:t>Liu J</w:t>
      </w:r>
      <w:r w:rsidRPr="005C0BC1">
        <w:rPr>
          <w:rFonts w:ascii="Book Antiqua" w:eastAsia="SimSun" w:hAnsi="Book Antiqua" w:cs="Times New Roman"/>
          <w:kern w:val="2"/>
          <w:sz w:val="24"/>
          <w:szCs w:val="24"/>
        </w:rPr>
        <w:t xml:space="preserve">, Wang Y, Zhang D, Liu B, Ou Q. Comparison of survival and quality of life of hepatectomy and thrombectomy using total hepatic vascular exclusion and chemotherapy alone in patients with hepatocellular carcinoma and tumor thrombi in the inferior vena cava and hepatic vein. </w:t>
      </w:r>
      <w:r w:rsidRPr="005C0BC1">
        <w:rPr>
          <w:rFonts w:ascii="Book Antiqua" w:eastAsia="SimSun" w:hAnsi="Book Antiqua" w:cs="Times New Roman"/>
          <w:i/>
          <w:kern w:val="2"/>
          <w:sz w:val="24"/>
          <w:szCs w:val="24"/>
        </w:rPr>
        <w:t>Eur J Gastroenterol Hepatol</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24</w:t>
      </w:r>
      <w:r w:rsidRPr="005C0BC1">
        <w:rPr>
          <w:rFonts w:ascii="Book Antiqua" w:eastAsia="SimSun" w:hAnsi="Book Antiqua" w:cs="Times New Roman"/>
          <w:kern w:val="2"/>
          <w:sz w:val="24"/>
          <w:szCs w:val="24"/>
        </w:rPr>
        <w:t>: 186-194 [PMID: 22081008 DOI: 10.1097/MEG.0b013e32834dda64]</w:t>
      </w:r>
    </w:p>
    <w:p w14:paraId="67C66B7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75 </w:t>
      </w:r>
      <w:r w:rsidRPr="005C0BC1">
        <w:rPr>
          <w:rFonts w:ascii="Book Antiqua" w:eastAsia="SimSun" w:hAnsi="Book Antiqua" w:cs="Times New Roman"/>
          <w:b/>
          <w:kern w:val="2"/>
          <w:sz w:val="24"/>
          <w:szCs w:val="24"/>
        </w:rPr>
        <w:t>Li AJ</w:t>
      </w:r>
      <w:r w:rsidRPr="005C0BC1">
        <w:rPr>
          <w:rFonts w:ascii="Book Antiqua" w:eastAsia="SimSun" w:hAnsi="Book Antiqua" w:cs="Times New Roman"/>
          <w:kern w:val="2"/>
          <w:sz w:val="24"/>
          <w:szCs w:val="24"/>
        </w:rPr>
        <w:t xml:space="preserve">, Zhou WP, Lin C, Lang XL, Wang ZG, Yang XY, Tang QH, Tao R, Wu MC. Surgical treatment of hepatocellular carcinoma with inferior vena cava tumor thrombus: a new classification for surgical guidance. </w:t>
      </w:r>
      <w:r w:rsidRPr="005C0BC1">
        <w:rPr>
          <w:rFonts w:ascii="Book Antiqua" w:eastAsia="SimSun" w:hAnsi="Book Antiqua" w:cs="Times New Roman"/>
          <w:i/>
          <w:kern w:val="2"/>
          <w:sz w:val="24"/>
          <w:szCs w:val="24"/>
        </w:rPr>
        <w:t>Hepatobiliary Pancreat Dis Int</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12</w:t>
      </w:r>
      <w:r w:rsidRPr="005C0BC1">
        <w:rPr>
          <w:rFonts w:ascii="Book Antiqua" w:eastAsia="SimSun" w:hAnsi="Book Antiqua" w:cs="Times New Roman"/>
          <w:kern w:val="2"/>
          <w:sz w:val="24"/>
          <w:szCs w:val="24"/>
        </w:rPr>
        <w:t>: 263-269 [PMID: 23742771]</w:t>
      </w:r>
    </w:p>
    <w:p w14:paraId="4216D4F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76 </w:t>
      </w:r>
      <w:r w:rsidRPr="005C0BC1">
        <w:rPr>
          <w:rFonts w:ascii="Book Antiqua" w:eastAsia="SimSun" w:hAnsi="Book Antiqua" w:cs="Times New Roman"/>
          <w:b/>
          <w:kern w:val="2"/>
          <w:sz w:val="24"/>
          <w:szCs w:val="24"/>
        </w:rPr>
        <w:t>Tang QH</w:t>
      </w:r>
      <w:r w:rsidRPr="005C0BC1">
        <w:rPr>
          <w:rFonts w:ascii="Book Antiqua" w:eastAsia="SimSun" w:hAnsi="Book Antiqua" w:cs="Times New Roman"/>
          <w:kern w:val="2"/>
          <w:sz w:val="24"/>
          <w:szCs w:val="24"/>
        </w:rPr>
        <w:t xml:space="preserve">, Li AJ, Yang GM, Lai EC, Zhou WP, Jiang ZH, Lau WY, Wu MC. Surgical resection versus conformal radiotherapy combined with TACE for resectable hepatocellular carcinoma with portal vein tumor thrombus: a comparative study.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37</w:t>
      </w:r>
      <w:r w:rsidRPr="005C0BC1">
        <w:rPr>
          <w:rFonts w:ascii="Book Antiqua" w:eastAsia="SimSun" w:hAnsi="Book Antiqua" w:cs="Times New Roman"/>
          <w:kern w:val="2"/>
          <w:sz w:val="24"/>
          <w:szCs w:val="24"/>
        </w:rPr>
        <w:t>: 1362-1370 [PMID: 23456227 DOI: 10.1007/s00268-013-1969-x]</w:t>
      </w:r>
    </w:p>
    <w:p w14:paraId="00F585F7"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77 </w:t>
      </w:r>
      <w:r w:rsidRPr="005C0BC1">
        <w:rPr>
          <w:rFonts w:ascii="Book Antiqua" w:eastAsia="SimSun" w:hAnsi="Book Antiqua" w:cs="Times New Roman"/>
          <w:b/>
          <w:kern w:val="2"/>
          <w:sz w:val="24"/>
          <w:szCs w:val="24"/>
        </w:rPr>
        <w:t>Nitta H</w:t>
      </w:r>
      <w:r w:rsidRPr="005C0BC1">
        <w:rPr>
          <w:rFonts w:ascii="Book Antiqua" w:eastAsia="SimSun" w:hAnsi="Book Antiqua" w:cs="Times New Roman"/>
          <w:kern w:val="2"/>
          <w:sz w:val="24"/>
          <w:szCs w:val="24"/>
        </w:rPr>
        <w:t xml:space="preserve">, Beppu T, Imai K, Hayashi H, Chikamoto A, Baba H. Adjuvant hepatic arterial infusion chemotherapy after hepatic resection of hepatocellular carcinoma with macroscopic vascular invasion.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37</w:t>
      </w:r>
      <w:r w:rsidRPr="005C0BC1">
        <w:rPr>
          <w:rFonts w:ascii="Book Antiqua" w:eastAsia="SimSun" w:hAnsi="Book Antiqua" w:cs="Times New Roman"/>
          <w:kern w:val="2"/>
          <w:sz w:val="24"/>
          <w:szCs w:val="24"/>
        </w:rPr>
        <w:t>: 1034-1042 [PMID: 23435678 DOI: 10.1007/s00268-013-1957-1]</w:t>
      </w:r>
    </w:p>
    <w:p w14:paraId="662113F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78 </w:t>
      </w:r>
      <w:r w:rsidRPr="005C0BC1">
        <w:rPr>
          <w:rFonts w:ascii="Book Antiqua" w:eastAsia="SimSun" w:hAnsi="Book Antiqua" w:cs="Times New Roman"/>
          <w:b/>
          <w:kern w:val="2"/>
          <w:sz w:val="24"/>
          <w:szCs w:val="24"/>
        </w:rPr>
        <w:t>Roayaie S</w:t>
      </w:r>
      <w:r w:rsidRPr="005C0BC1">
        <w:rPr>
          <w:rFonts w:ascii="Book Antiqua" w:eastAsia="SimSun" w:hAnsi="Book Antiqua" w:cs="Times New Roman"/>
          <w:kern w:val="2"/>
          <w:sz w:val="24"/>
          <w:szCs w:val="24"/>
        </w:rPr>
        <w:t xml:space="preserve">, Jibara G, Taouli B, Schwartz M. Resection of hepatocellular carcinoma with macroscopic vascular invasion.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20</w:t>
      </w:r>
      <w:r w:rsidRPr="005C0BC1">
        <w:rPr>
          <w:rFonts w:ascii="Book Antiqua" w:eastAsia="SimSun" w:hAnsi="Book Antiqua" w:cs="Times New Roman"/>
          <w:kern w:val="2"/>
          <w:sz w:val="24"/>
          <w:szCs w:val="24"/>
        </w:rPr>
        <w:t xml:space="preserve">: 3754-3760 [PMID: </w:t>
      </w:r>
      <w:r w:rsidRPr="005C0BC1">
        <w:rPr>
          <w:rFonts w:ascii="Book Antiqua" w:eastAsia="SimSun" w:hAnsi="Book Antiqua" w:cs="Times New Roman"/>
          <w:kern w:val="2"/>
          <w:sz w:val="24"/>
          <w:szCs w:val="24"/>
        </w:rPr>
        <w:lastRenderedPageBreak/>
        <w:t>23884750 DOI: 10.1245/s10434-013-3074-7]</w:t>
      </w:r>
    </w:p>
    <w:p w14:paraId="1E07F6A0"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79 </w:t>
      </w:r>
      <w:r w:rsidRPr="005C0BC1">
        <w:rPr>
          <w:rFonts w:ascii="Book Antiqua" w:eastAsia="SimSun" w:hAnsi="Book Antiqua" w:cs="Times New Roman"/>
          <w:b/>
          <w:kern w:val="2"/>
          <w:sz w:val="24"/>
          <w:szCs w:val="24"/>
        </w:rPr>
        <w:t>Ohkubo T</w:t>
      </w:r>
      <w:r w:rsidRPr="005C0BC1">
        <w:rPr>
          <w:rFonts w:ascii="Book Antiqua" w:eastAsia="SimSun" w:hAnsi="Book Antiqua" w:cs="Times New Roman"/>
          <w:kern w:val="2"/>
          <w:sz w:val="24"/>
          <w:szCs w:val="24"/>
        </w:rPr>
        <w:t xml:space="preserve">, Yamamoto J, Sugawara Y, Shimada K, Yamasaki S, Makuuchi M, Kosuge T. Surgical results for hepatocellular carcinoma with macroscopic portal vein tumor thrombosis.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2000; </w:t>
      </w:r>
      <w:r w:rsidRPr="005C0BC1">
        <w:rPr>
          <w:rFonts w:ascii="Book Antiqua" w:eastAsia="SimSun" w:hAnsi="Book Antiqua" w:cs="Times New Roman"/>
          <w:b/>
          <w:kern w:val="2"/>
          <w:sz w:val="24"/>
          <w:szCs w:val="24"/>
        </w:rPr>
        <w:t>191</w:t>
      </w:r>
      <w:r w:rsidRPr="005C0BC1">
        <w:rPr>
          <w:rFonts w:ascii="Book Antiqua" w:eastAsia="SimSun" w:hAnsi="Book Antiqua" w:cs="Times New Roman"/>
          <w:kern w:val="2"/>
          <w:sz w:val="24"/>
          <w:szCs w:val="24"/>
        </w:rPr>
        <w:t>: 657-660 [PMID: 11129815]</w:t>
      </w:r>
    </w:p>
    <w:p w14:paraId="328D1BC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80 </w:t>
      </w:r>
      <w:r w:rsidRPr="005C0BC1">
        <w:rPr>
          <w:rFonts w:ascii="Book Antiqua" w:eastAsia="SimSun" w:hAnsi="Book Antiqua" w:cs="Times New Roman"/>
          <w:b/>
          <w:kern w:val="2"/>
          <w:sz w:val="24"/>
          <w:szCs w:val="24"/>
        </w:rPr>
        <w:t>Itoh S</w:t>
      </w:r>
      <w:r w:rsidRPr="005C0BC1">
        <w:rPr>
          <w:rFonts w:ascii="Book Antiqua" w:eastAsia="SimSun" w:hAnsi="Book Antiqua" w:cs="Times New Roman"/>
          <w:kern w:val="2"/>
          <w:sz w:val="24"/>
          <w:szCs w:val="24"/>
        </w:rPr>
        <w:t xml:space="preserve">, Morita K, Ueda S, Sugimachi K, Yamashita Y, Gion T, Fukuzawa K, Wakasugi K, Taketomi A, Maehara Y. Long-term results of hepatic resection combined with intraoperative local ablation therapy for patients with multinodular hepatocellular carcinomas.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16</w:t>
      </w:r>
      <w:r w:rsidRPr="005C0BC1">
        <w:rPr>
          <w:rFonts w:ascii="Book Antiqua" w:eastAsia="SimSun" w:hAnsi="Book Antiqua" w:cs="Times New Roman"/>
          <w:kern w:val="2"/>
          <w:sz w:val="24"/>
          <w:szCs w:val="24"/>
        </w:rPr>
        <w:t>: 3299-3307 [PMID: 19826875 DOI: 10.1245/s10434-009-0721-0]</w:t>
      </w:r>
    </w:p>
    <w:p w14:paraId="6A6FC8A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81 </w:t>
      </w:r>
      <w:r w:rsidRPr="005C0BC1">
        <w:rPr>
          <w:rFonts w:ascii="Book Antiqua" w:eastAsia="SimSun" w:hAnsi="Book Antiqua" w:cs="Times New Roman"/>
          <w:b/>
          <w:kern w:val="2"/>
          <w:sz w:val="24"/>
          <w:szCs w:val="24"/>
        </w:rPr>
        <w:t>Kim PT</w:t>
      </w:r>
      <w:r w:rsidRPr="005C0BC1">
        <w:rPr>
          <w:rFonts w:ascii="Book Antiqua" w:eastAsia="SimSun" w:hAnsi="Book Antiqua" w:cs="Times New Roman"/>
          <w:kern w:val="2"/>
          <w:sz w:val="24"/>
          <w:szCs w:val="24"/>
        </w:rPr>
        <w:t xml:space="preserve">, Jang JH, Atenafu EG, Fischer S, Greig PD, McGilvray ID, Wei AC, Gallinger S, Cleary SP. Outcomes after hepatic resection and subsequent multimodal treatment of recurrence for multifocal hepatocellular carcinoma. </w:t>
      </w:r>
      <w:r w:rsidRPr="005C0BC1">
        <w:rPr>
          <w:rFonts w:ascii="Book Antiqua" w:eastAsia="SimSun" w:hAnsi="Book Antiqua" w:cs="Times New Roman"/>
          <w:i/>
          <w:kern w:val="2"/>
          <w:sz w:val="24"/>
          <w:szCs w:val="24"/>
        </w:rPr>
        <w:t>Br J Surg</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100</w:t>
      </w:r>
      <w:r w:rsidRPr="005C0BC1">
        <w:rPr>
          <w:rFonts w:ascii="Book Antiqua" w:eastAsia="SimSun" w:hAnsi="Book Antiqua" w:cs="Times New Roman"/>
          <w:kern w:val="2"/>
          <w:sz w:val="24"/>
          <w:szCs w:val="24"/>
        </w:rPr>
        <w:t>: 1516-1522 [PMID: 24037575 DOI: 10.1002/bjs.9263]</w:t>
      </w:r>
    </w:p>
    <w:p w14:paraId="5D72B32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82 </w:t>
      </w:r>
      <w:r w:rsidRPr="005C0BC1">
        <w:rPr>
          <w:rFonts w:ascii="Book Antiqua" w:eastAsia="SimSun" w:hAnsi="Book Antiqua" w:cs="Times New Roman"/>
          <w:b/>
          <w:kern w:val="2"/>
          <w:sz w:val="24"/>
          <w:szCs w:val="24"/>
        </w:rPr>
        <w:t>Choi D</w:t>
      </w:r>
      <w:r w:rsidRPr="005C0BC1">
        <w:rPr>
          <w:rFonts w:ascii="Book Antiqua" w:eastAsia="SimSun" w:hAnsi="Book Antiqua" w:cs="Times New Roman"/>
          <w:kern w:val="2"/>
          <w:sz w:val="24"/>
          <w:szCs w:val="24"/>
        </w:rPr>
        <w:t xml:space="preserve">, Lim HK, Joh JW, Kim SJ, Kim MJ, Rhim H, Kim YS, Yoo BC, Paik SW, Park CK. Combined hepatectomy and radiofrequency ablation for multifocal hepatocellular carcinomas: long-term follow-up results and prognostic factors.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14</w:t>
      </w:r>
      <w:r w:rsidRPr="005C0BC1">
        <w:rPr>
          <w:rFonts w:ascii="Book Antiqua" w:eastAsia="SimSun" w:hAnsi="Book Antiqua" w:cs="Times New Roman"/>
          <w:kern w:val="2"/>
          <w:sz w:val="24"/>
          <w:szCs w:val="24"/>
        </w:rPr>
        <w:t>: 3510-3518 [PMID: 17653800 DOI: 10.1245/s10434-007-9492-7]</w:t>
      </w:r>
    </w:p>
    <w:p w14:paraId="14507169" w14:textId="202EB8DA"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83 </w:t>
      </w:r>
      <w:r w:rsidRPr="005C0BC1">
        <w:rPr>
          <w:rFonts w:ascii="Book Antiqua" w:eastAsia="SimSun" w:hAnsi="Book Antiqua" w:cs="Times New Roman"/>
          <w:b/>
          <w:kern w:val="2"/>
          <w:sz w:val="24"/>
          <w:szCs w:val="24"/>
        </w:rPr>
        <w:t>Wang BW</w:t>
      </w:r>
      <w:r w:rsidRPr="005C0BC1">
        <w:rPr>
          <w:rFonts w:ascii="Book Antiqua" w:eastAsia="SimSun" w:hAnsi="Book Antiqua" w:cs="Times New Roman"/>
          <w:kern w:val="2"/>
          <w:sz w:val="24"/>
          <w:szCs w:val="24"/>
        </w:rPr>
        <w:t xml:space="preserve">, Mok KT, Liu SI, Chou NH, Tsai CC, Chen IS, Yeh MH, Chen YC. Is hepatectomy beneficial in the treatment of multinodular hepatocellular carcinoma? </w:t>
      </w:r>
      <w:r w:rsidRPr="005C0BC1">
        <w:rPr>
          <w:rFonts w:ascii="Book Antiqua" w:eastAsia="SimSun" w:hAnsi="Book Antiqua" w:cs="Times New Roman"/>
          <w:i/>
          <w:kern w:val="2"/>
          <w:sz w:val="24"/>
          <w:szCs w:val="24"/>
        </w:rPr>
        <w:t>J Formos Med Assoc</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107</w:t>
      </w:r>
      <w:r w:rsidRPr="005C0BC1">
        <w:rPr>
          <w:rFonts w:ascii="Book Antiqua" w:eastAsia="SimSun" w:hAnsi="Book Antiqua" w:cs="Times New Roman"/>
          <w:kern w:val="2"/>
          <w:sz w:val="24"/>
          <w:szCs w:val="24"/>
        </w:rPr>
        <w:t>: 616-626 [PMID: 18678545 DOI: 10.1016/S0929-6646</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08)60179-5]</w:t>
      </w:r>
    </w:p>
    <w:p w14:paraId="6D1B7520"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84 </w:t>
      </w:r>
      <w:r w:rsidRPr="005C0BC1">
        <w:rPr>
          <w:rFonts w:ascii="Book Antiqua" w:eastAsia="SimSun" w:hAnsi="Book Antiqua" w:cs="Times New Roman"/>
          <w:b/>
          <w:kern w:val="2"/>
          <w:sz w:val="24"/>
          <w:szCs w:val="24"/>
        </w:rPr>
        <w:t>Cheung TT</w:t>
      </w:r>
      <w:r w:rsidRPr="005C0BC1">
        <w:rPr>
          <w:rFonts w:ascii="Book Antiqua" w:eastAsia="SimSun" w:hAnsi="Book Antiqua" w:cs="Times New Roman"/>
          <w:kern w:val="2"/>
          <w:sz w:val="24"/>
          <w:szCs w:val="24"/>
        </w:rPr>
        <w:t xml:space="preserve">, Ng KK, Chok KS, Chan SC, Poon RT, Lo CM, Fan ST. Combined resection and radiofrequency ablation for multifocal hepatocellular carcinoma: prognosis and outcomes. </w:t>
      </w:r>
      <w:r w:rsidRPr="005C0BC1">
        <w:rPr>
          <w:rFonts w:ascii="Book Antiqua" w:eastAsia="SimSun" w:hAnsi="Book Antiqua" w:cs="Times New Roman"/>
          <w:i/>
          <w:kern w:val="2"/>
          <w:sz w:val="24"/>
          <w:szCs w:val="24"/>
        </w:rPr>
        <w:t>World J Gastroenterol</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16</w:t>
      </w:r>
      <w:r w:rsidRPr="005C0BC1">
        <w:rPr>
          <w:rFonts w:ascii="Book Antiqua" w:eastAsia="SimSun" w:hAnsi="Book Antiqua" w:cs="Times New Roman"/>
          <w:kern w:val="2"/>
          <w:sz w:val="24"/>
          <w:szCs w:val="24"/>
        </w:rPr>
        <w:t>: 3056-3062 [PMID: 20572310]</w:t>
      </w:r>
    </w:p>
    <w:p w14:paraId="51693E5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85 </w:t>
      </w:r>
      <w:r w:rsidRPr="005C0BC1">
        <w:rPr>
          <w:rFonts w:ascii="Book Antiqua" w:eastAsia="SimSun" w:hAnsi="Book Antiqua" w:cs="Times New Roman"/>
          <w:b/>
          <w:kern w:val="2"/>
          <w:sz w:val="24"/>
          <w:szCs w:val="24"/>
        </w:rPr>
        <w:t>Ho MC</w:t>
      </w:r>
      <w:r w:rsidRPr="005C0BC1">
        <w:rPr>
          <w:rFonts w:ascii="Book Antiqua" w:eastAsia="SimSun" w:hAnsi="Book Antiqua" w:cs="Times New Roman"/>
          <w:kern w:val="2"/>
          <w:sz w:val="24"/>
          <w:szCs w:val="24"/>
        </w:rPr>
        <w:t xml:space="preserve">, Huang GT, Tsang YM, Lee PH, Chen DS, Sheu JC, Chen CH. Liver resection improves the survival of patients with multiple hepatocellular carcinomas.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16</w:t>
      </w:r>
      <w:r w:rsidRPr="005C0BC1">
        <w:rPr>
          <w:rFonts w:ascii="Book Antiqua" w:eastAsia="SimSun" w:hAnsi="Book Antiqua" w:cs="Times New Roman"/>
          <w:kern w:val="2"/>
          <w:sz w:val="24"/>
          <w:szCs w:val="24"/>
        </w:rPr>
        <w:t>: 848-855 [PMID: 19159983 DOI: 10.1245/s10434-008-0282-7]</w:t>
      </w:r>
    </w:p>
    <w:p w14:paraId="4D8A6BA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86 </w:t>
      </w:r>
      <w:r w:rsidRPr="005C0BC1">
        <w:rPr>
          <w:rFonts w:ascii="Book Antiqua" w:eastAsia="SimSun" w:hAnsi="Book Antiqua" w:cs="Times New Roman"/>
          <w:b/>
          <w:kern w:val="2"/>
          <w:sz w:val="24"/>
          <w:szCs w:val="24"/>
        </w:rPr>
        <w:t>Goh BK</w:t>
      </w:r>
      <w:r w:rsidRPr="005C0BC1">
        <w:rPr>
          <w:rFonts w:ascii="Book Antiqua" w:eastAsia="SimSun" w:hAnsi="Book Antiqua" w:cs="Times New Roman"/>
          <w:kern w:val="2"/>
          <w:sz w:val="24"/>
          <w:szCs w:val="24"/>
        </w:rPr>
        <w:t xml:space="preserve">, Chow PK, Teo JY, Wong JS, Chan CY, Cheow PC, Chung AY, Ooi LL. Number of nodules, Child-Pugh status, margin positivity, and microvascular invasion, </w:t>
      </w:r>
      <w:r w:rsidRPr="005C0BC1">
        <w:rPr>
          <w:rFonts w:ascii="Book Antiqua" w:eastAsia="SimSun" w:hAnsi="Book Antiqua" w:cs="Times New Roman"/>
          <w:kern w:val="2"/>
          <w:sz w:val="24"/>
          <w:szCs w:val="24"/>
        </w:rPr>
        <w:lastRenderedPageBreak/>
        <w:t xml:space="preserve">but not tumor size, are prognostic factors of survival after liver resection for multifocal hepatocellular carcinoma. </w:t>
      </w:r>
      <w:r w:rsidRPr="005C0BC1">
        <w:rPr>
          <w:rFonts w:ascii="Book Antiqua" w:eastAsia="SimSun" w:hAnsi="Book Antiqua" w:cs="Times New Roman"/>
          <w:i/>
          <w:kern w:val="2"/>
          <w:sz w:val="24"/>
          <w:szCs w:val="24"/>
        </w:rPr>
        <w:t>J Gastrointest Surg</w:t>
      </w:r>
      <w:r w:rsidRPr="005C0BC1">
        <w:rPr>
          <w:rFonts w:ascii="Book Antiqua" w:eastAsia="SimSun" w:hAnsi="Book Antiqua" w:cs="Times New Roman"/>
          <w:kern w:val="2"/>
          <w:sz w:val="24"/>
          <w:szCs w:val="24"/>
        </w:rPr>
        <w:t xml:space="preserve"> 2014; </w:t>
      </w:r>
      <w:r w:rsidRPr="005C0BC1">
        <w:rPr>
          <w:rFonts w:ascii="Book Antiqua" w:eastAsia="SimSun" w:hAnsi="Book Antiqua" w:cs="Times New Roman"/>
          <w:b/>
          <w:kern w:val="2"/>
          <w:sz w:val="24"/>
          <w:szCs w:val="24"/>
        </w:rPr>
        <w:t>18</w:t>
      </w:r>
      <w:r w:rsidRPr="005C0BC1">
        <w:rPr>
          <w:rFonts w:ascii="Book Antiqua" w:eastAsia="SimSun" w:hAnsi="Book Antiqua" w:cs="Times New Roman"/>
          <w:kern w:val="2"/>
          <w:sz w:val="24"/>
          <w:szCs w:val="24"/>
        </w:rPr>
        <w:t>: 1477-1485 [PMID: 24855028 DOI: 10.1007/s11605-014-2542-0]</w:t>
      </w:r>
    </w:p>
    <w:p w14:paraId="52508E6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87 </w:t>
      </w:r>
      <w:r w:rsidRPr="005C0BC1">
        <w:rPr>
          <w:rFonts w:ascii="Book Antiqua" w:eastAsia="SimSun" w:hAnsi="Book Antiqua" w:cs="Times New Roman"/>
          <w:b/>
          <w:kern w:val="2"/>
          <w:sz w:val="24"/>
          <w:szCs w:val="24"/>
        </w:rPr>
        <w:t>Yin L</w:t>
      </w:r>
      <w:r w:rsidRPr="005C0BC1">
        <w:rPr>
          <w:rFonts w:ascii="Book Antiqua" w:eastAsia="SimSun" w:hAnsi="Book Antiqua" w:cs="Times New Roman"/>
          <w:kern w:val="2"/>
          <w:sz w:val="24"/>
          <w:szCs w:val="24"/>
        </w:rPr>
        <w:t xml:space="preserve">, Li H, Li AJ, Lau WY, Pan ZY, Lai EC, Wu MC, Zhou WP. Partial hepatectomy vs. transcatheter arterial chemoembolization for resectable multiple hepatocellular carcinoma beyond Milan Criteria: a RCT. </w:t>
      </w:r>
      <w:r w:rsidRPr="005C0BC1">
        <w:rPr>
          <w:rFonts w:ascii="Book Antiqua" w:eastAsia="SimSun" w:hAnsi="Book Antiqua" w:cs="Times New Roman"/>
          <w:i/>
          <w:kern w:val="2"/>
          <w:sz w:val="24"/>
          <w:szCs w:val="24"/>
        </w:rPr>
        <w:t>J Hepatol</w:t>
      </w:r>
      <w:r w:rsidRPr="005C0BC1">
        <w:rPr>
          <w:rFonts w:ascii="Book Antiqua" w:eastAsia="SimSun" w:hAnsi="Book Antiqua" w:cs="Times New Roman"/>
          <w:kern w:val="2"/>
          <w:sz w:val="24"/>
          <w:szCs w:val="24"/>
        </w:rPr>
        <w:t xml:space="preserve"> 2014; </w:t>
      </w:r>
      <w:r w:rsidRPr="005C0BC1">
        <w:rPr>
          <w:rFonts w:ascii="Book Antiqua" w:eastAsia="SimSun" w:hAnsi="Book Antiqua" w:cs="Times New Roman"/>
          <w:b/>
          <w:kern w:val="2"/>
          <w:sz w:val="24"/>
          <w:szCs w:val="24"/>
        </w:rPr>
        <w:t>61</w:t>
      </w:r>
      <w:r w:rsidRPr="005C0BC1">
        <w:rPr>
          <w:rFonts w:ascii="Book Antiqua" w:eastAsia="SimSun" w:hAnsi="Book Antiqua" w:cs="Times New Roman"/>
          <w:kern w:val="2"/>
          <w:sz w:val="24"/>
          <w:szCs w:val="24"/>
        </w:rPr>
        <w:t>: 82-88 [PMID: 24650695 DOI: 10.1016/j.jhep.2014.03.012]</w:t>
      </w:r>
    </w:p>
    <w:p w14:paraId="7774E49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88 </w:t>
      </w:r>
      <w:r w:rsidRPr="005C0BC1">
        <w:rPr>
          <w:rFonts w:ascii="Book Antiqua" w:eastAsia="SimSun" w:hAnsi="Book Antiqua" w:cs="Times New Roman"/>
          <w:b/>
          <w:kern w:val="2"/>
          <w:sz w:val="24"/>
          <w:szCs w:val="24"/>
        </w:rPr>
        <w:t>Li AJ</w:t>
      </w:r>
      <w:r w:rsidRPr="005C0BC1">
        <w:rPr>
          <w:rFonts w:ascii="Book Antiqua" w:eastAsia="SimSun" w:hAnsi="Book Antiqua" w:cs="Times New Roman"/>
          <w:kern w:val="2"/>
          <w:sz w:val="24"/>
          <w:szCs w:val="24"/>
        </w:rPr>
        <w:t xml:space="preserve">, Wu MC, Zhou WP, Yang JM. [Surgical treatment of hepatic cancer invading inferior vena cava]. </w:t>
      </w:r>
      <w:r w:rsidRPr="005C0BC1">
        <w:rPr>
          <w:rFonts w:ascii="Book Antiqua" w:eastAsia="SimSun" w:hAnsi="Book Antiqua" w:cs="Times New Roman"/>
          <w:i/>
          <w:kern w:val="2"/>
          <w:sz w:val="24"/>
          <w:szCs w:val="24"/>
        </w:rPr>
        <w:t>Zhonghua Yi Xue Za Zhi</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86</w:t>
      </w:r>
      <w:r w:rsidRPr="005C0BC1">
        <w:rPr>
          <w:rFonts w:ascii="Book Antiqua" w:eastAsia="SimSun" w:hAnsi="Book Antiqua" w:cs="Times New Roman"/>
          <w:kern w:val="2"/>
          <w:sz w:val="24"/>
          <w:szCs w:val="24"/>
        </w:rPr>
        <w:t>: 1671-1674 [PMID: 16854318]</w:t>
      </w:r>
    </w:p>
    <w:p w14:paraId="5A72F58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89 </w:t>
      </w:r>
      <w:r w:rsidRPr="005C0BC1">
        <w:rPr>
          <w:rFonts w:ascii="Book Antiqua" w:eastAsia="SimSun" w:hAnsi="Book Antiqua" w:cs="Times New Roman"/>
          <w:b/>
          <w:kern w:val="2"/>
          <w:sz w:val="24"/>
          <w:szCs w:val="24"/>
        </w:rPr>
        <w:t>Shuqun C</w:t>
      </w:r>
      <w:r w:rsidRPr="005C0BC1">
        <w:rPr>
          <w:rFonts w:ascii="Book Antiqua" w:eastAsia="SimSun" w:hAnsi="Book Antiqua" w:cs="Times New Roman"/>
          <w:kern w:val="2"/>
          <w:sz w:val="24"/>
          <w:szCs w:val="24"/>
        </w:rPr>
        <w:t xml:space="preserve">, Mengchao W, Han C, Feng S, Jiahe Y, Guanghui D, Wenming C, Peijun W, Yuxiang Z. Tumor thrombus types influence the prognosis of hepatocellular carcinoma with the tumor thrombi in the portal vein.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54</w:t>
      </w:r>
      <w:r w:rsidRPr="005C0BC1">
        <w:rPr>
          <w:rFonts w:ascii="Book Antiqua" w:eastAsia="SimSun" w:hAnsi="Book Antiqua" w:cs="Times New Roman"/>
          <w:kern w:val="2"/>
          <w:sz w:val="24"/>
          <w:szCs w:val="24"/>
        </w:rPr>
        <w:t>: 499-502 [PMID: 17523307]</w:t>
      </w:r>
    </w:p>
    <w:p w14:paraId="0743545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90 </w:t>
      </w:r>
      <w:r w:rsidRPr="005C0BC1">
        <w:rPr>
          <w:rFonts w:ascii="Book Antiqua" w:eastAsia="SimSun" w:hAnsi="Book Antiqua" w:cs="Times New Roman"/>
          <w:b/>
          <w:kern w:val="2"/>
          <w:sz w:val="24"/>
          <w:szCs w:val="24"/>
        </w:rPr>
        <w:t>Peng BG</w:t>
      </w:r>
      <w:r w:rsidRPr="005C0BC1">
        <w:rPr>
          <w:rFonts w:ascii="Book Antiqua" w:eastAsia="SimSun" w:hAnsi="Book Antiqua" w:cs="Times New Roman"/>
          <w:kern w:val="2"/>
          <w:sz w:val="24"/>
          <w:szCs w:val="24"/>
        </w:rPr>
        <w:t xml:space="preserve">, He Q, Shen SL, Xie XY, Liang LJ, Kuang M, Lü MD. [Combined hepatic resection and intraoperative thermal ablation for multifocal hepatocellular carcinoma]. </w:t>
      </w:r>
      <w:r w:rsidRPr="005C0BC1">
        <w:rPr>
          <w:rFonts w:ascii="Book Antiqua" w:eastAsia="SimSun" w:hAnsi="Book Antiqua" w:cs="Times New Roman"/>
          <w:i/>
          <w:kern w:val="2"/>
          <w:sz w:val="24"/>
          <w:szCs w:val="24"/>
        </w:rPr>
        <w:t>Zhonghua Wai Ke Za Zhi</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47</w:t>
      </w:r>
      <w:r w:rsidRPr="005C0BC1">
        <w:rPr>
          <w:rFonts w:ascii="Book Antiqua" w:eastAsia="SimSun" w:hAnsi="Book Antiqua" w:cs="Times New Roman"/>
          <w:kern w:val="2"/>
          <w:sz w:val="24"/>
          <w:szCs w:val="24"/>
        </w:rPr>
        <w:t>: 1767-1770 [PMID: 20193542]</w:t>
      </w:r>
    </w:p>
    <w:p w14:paraId="3D06EB24"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91 </w:t>
      </w:r>
      <w:r w:rsidRPr="005C0BC1">
        <w:rPr>
          <w:rFonts w:ascii="Book Antiqua" w:eastAsia="SimSun" w:hAnsi="Book Antiqua" w:cs="Times New Roman"/>
          <w:b/>
          <w:kern w:val="2"/>
          <w:sz w:val="24"/>
          <w:szCs w:val="24"/>
        </w:rPr>
        <w:t>Cillo U</w:t>
      </w:r>
      <w:r w:rsidRPr="005C0BC1">
        <w:rPr>
          <w:rFonts w:ascii="Book Antiqua" w:eastAsia="SimSun" w:hAnsi="Book Antiqua" w:cs="Times New Roman"/>
          <w:kern w:val="2"/>
          <w:sz w:val="24"/>
          <w:szCs w:val="24"/>
        </w:rPr>
        <w:t xml:space="preserve">, Vitale A, Grigoletto F, Farinati F, Brolese A, Zanus G, Neri D, Boccagni P, Srsen N, D'Amico F, Ciarleglio FA, Bridda A, D'Amico DF. Prospective validation of the Barcelona Clinic Liver Cancer staging system. </w:t>
      </w:r>
      <w:r w:rsidRPr="005C0BC1">
        <w:rPr>
          <w:rFonts w:ascii="Book Antiqua" w:eastAsia="SimSun" w:hAnsi="Book Antiqua" w:cs="Times New Roman"/>
          <w:i/>
          <w:kern w:val="2"/>
          <w:sz w:val="24"/>
          <w:szCs w:val="24"/>
        </w:rPr>
        <w:t>J Hepatol</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44</w:t>
      </w:r>
      <w:r w:rsidRPr="005C0BC1">
        <w:rPr>
          <w:rFonts w:ascii="Book Antiqua" w:eastAsia="SimSun" w:hAnsi="Book Antiqua" w:cs="Times New Roman"/>
          <w:kern w:val="2"/>
          <w:sz w:val="24"/>
          <w:szCs w:val="24"/>
        </w:rPr>
        <w:t>: 723-731 [PMID: 16488051 DOI: 10.1016/j.jhep.2005.12.015]</w:t>
      </w:r>
    </w:p>
    <w:p w14:paraId="4D7788A3"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92 </w:t>
      </w:r>
      <w:r w:rsidRPr="005C0BC1">
        <w:rPr>
          <w:rFonts w:ascii="Book Antiqua" w:eastAsia="SimSun" w:hAnsi="Book Antiqua" w:cs="Times New Roman"/>
          <w:b/>
          <w:kern w:val="2"/>
          <w:sz w:val="24"/>
          <w:szCs w:val="24"/>
        </w:rPr>
        <w:t>Wang JH</w:t>
      </w:r>
      <w:r w:rsidRPr="005C0BC1">
        <w:rPr>
          <w:rFonts w:ascii="Book Antiqua" w:eastAsia="SimSun" w:hAnsi="Book Antiqua" w:cs="Times New Roman"/>
          <w:kern w:val="2"/>
          <w:sz w:val="24"/>
          <w:szCs w:val="24"/>
        </w:rPr>
        <w:t xml:space="preserve">, Changchien CS, Hu TH, Lee CM, Kee KM, Lin CY, Chen CL, Chen TY, Huang YJ, Lu SN. The efficacy of treatment schedules according to Barcelona Clinic Liver Cancer staging for hepatocellular carcinoma - Survival analysis of 3892 patients. </w:t>
      </w:r>
      <w:r w:rsidRPr="005C0BC1">
        <w:rPr>
          <w:rFonts w:ascii="Book Antiqua" w:eastAsia="SimSun" w:hAnsi="Book Antiqua" w:cs="Times New Roman"/>
          <w:i/>
          <w:kern w:val="2"/>
          <w:sz w:val="24"/>
          <w:szCs w:val="24"/>
        </w:rPr>
        <w:t>Eur J Cancer</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44</w:t>
      </w:r>
      <w:r w:rsidRPr="005C0BC1">
        <w:rPr>
          <w:rFonts w:ascii="Book Antiqua" w:eastAsia="SimSun" w:hAnsi="Book Antiqua" w:cs="Times New Roman"/>
          <w:kern w:val="2"/>
          <w:sz w:val="24"/>
          <w:szCs w:val="24"/>
        </w:rPr>
        <w:t>: 1000-1006 [PMID: 18337087 DOI: 10.106/j.ejca.2008.02.018]</w:t>
      </w:r>
    </w:p>
    <w:p w14:paraId="7DC1B6C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93 </w:t>
      </w:r>
      <w:r w:rsidRPr="005C0BC1">
        <w:rPr>
          <w:rFonts w:ascii="Book Antiqua" w:eastAsia="SimSun" w:hAnsi="Book Antiqua" w:cs="Times New Roman"/>
          <w:b/>
          <w:kern w:val="2"/>
          <w:sz w:val="24"/>
          <w:szCs w:val="24"/>
        </w:rPr>
        <w:t>Maria S</w:t>
      </w:r>
      <w:r w:rsidRPr="005C0BC1">
        <w:rPr>
          <w:rFonts w:ascii="Book Antiqua" w:eastAsia="SimSun" w:hAnsi="Book Antiqua" w:cs="Times New Roman"/>
          <w:kern w:val="2"/>
          <w:sz w:val="24"/>
          <w:szCs w:val="24"/>
        </w:rPr>
        <w:t xml:space="preserve">, Gaetano LG, Rosanna PT, Rosario L, Elisa M, Antonietta TM, Domenico R, Stefano P. Analysis of BCLC treatment indications. Have BCLC modified our choice of treatment in HCC patients? A retrospective study.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56</w:t>
      </w:r>
      <w:r w:rsidRPr="005C0BC1">
        <w:rPr>
          <w:rFonts w:ascii="Book Antiqua" w:eastAsia="SimSun" w:hAnsi="Book Antiqua" w:cs="Times New Roman"/>
          <w:kern w:val="2"/>
          <w:sz w:val="24"/>
          <w:szCs w:val="24"/>
        </w:rPr>
        <w:t>: 1090-1094 [PMID: 19760948]</w:t>
      </w:r>
    </w:p>
    <w:p w14:paraId="0B8D9071"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94 </w:t>
      </w:r>
      <w:r w:rsidRPr="005C0BC1">
        <w:rPr>
          <w:rFonts w:ascii="Book Antiqua" w:eastAsia="SimSun" w:hAnsi="Book Antiqua" w:cs="Times New Roman"/>
          <w:b/>
          <w:kern w:val="2"/>
          <w:sz w:val="24"/>
          <w:szCs w:val="24"/>
        </w:rPr>
        <w:t>Kuo YH</w:t>
      </w:r>
      <w:r w:rsidRPr="005C0BC1">
        <w:rPr>
          <w:rFonts w:ascii="Book Antiqua" w:eastAsia="SimSun" w:hAnsi="Book Antiqua" w:cs="Times New Roman"/>
          <w:kern w:val="2"/>
          <w:sz w:val="24"/>
          <w:szCs w:val="24"/>
        </w:rPr>
        <w:t xml:space="preserve">, Lu SN, Chen CL, Cheng YF, Lin CY, Hung CH, Chen CH, Changchien CS, </w:t>
      </w:r>
      <w:r w:rsidRPr="005C0BC1">
        <w:rPr>
          <w:rFonts w:ascii="Book Antiqua" w:eastAsia="SimSun" w:hAnsi="Book Antiqua" w:cs="Times New Roman"/>
          <w:kern w:val="2"/>
          <w:sz w:val="24"/>
          <w:szCs w:val="24"/>
        </w:rPr>
        <w:lastRenderedPageBreak/>
        <w:t xml:space="preserve">Hsu HC, Hu TH, Lee CM, Wang JH. Hepatocellular carcinoma surveillance and appropriate treatment options improve survival for patients with liver cirrhosis. </w:t>
      </w:r>
      <w:r w:rsidRPr="005C0BC1">
        <w:rPr>
          <w:rFonts w:ascii="Book Antiqua" w:eastAsia="SimSun" w:hAnsi="Book Antiqua" w:cs="Times New Roman"/>
          <w:i/>
          <w:kern w:val="2"/>
          <w:sz w:val="24"/>
          <w:szCs w:val="24"/>
        </w:rPr>
        <w:t>Eur J Cancer</w:t>
      </w:r>
      <w:r w:rsidRPr="005C0BC1">
        <w:rPr>
          <w:rFonts w:ascii="Book Antiqua" w:eastAsia="SimSun" w:hAnsi="Book Antiqua" w:cs="Times New Roman"/>
          <w:kern w:val="2"/>
          <w:sz w:val="24"/>
          <w:szCs w:val="24"/>
        </w:rPr>
        <w:t xml:space="preserve"> 2010; </w:t>
      </w:r>
      <w:r w:rsidRPr="005C0BC1">
        <w:rPr>
          <w:rFonts w:ascii="Book Antiqua" w:eastAsia="SimSun" w:hAnsi="Book Antiqua" w:cs="Times New Roman"/>
          <w:b/>
          <w:kern w:val="2"/>
          <w:sz w:val="24"/>
          <w:szCs w:val="24"/>
        </w:rPr>
        <w:t>46</w:t>
      </w:r>
      <w:r w:rsidRPr="005C0BC1">
        <w:rPr>
          <w:rFonts w:ascii="Book Antiqua" w:eastAsia="SimSun" w:hAnsi="Book Antiqua" w:cs="Times New Roman"/>
          <w:kern w:val="2"/>
          <w:sz w:val="24"/>
          <w:szCs w:val="24"/>
        </w:rPr>
        <w:t>: 744-751 [PMID: 20060710 DOI: 10.106/j.ejca.2009.12.018]</w:t>
      </w:r>
    </w:p>
    <w:p w14:paraId="50EAEFA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95 </w:t>
      </w:r>
      <w:r w:rsidRPr="005C0BC1">
        <w:rPr>
          <w:rFonts w:ascii="Book Antiqua" w:eastAsia="SimSun" w:hAnsi="Book Antiqua" w:cs="Times New Roman"/>
          <w:b/>
          <w:kern w:val="2"/>
          <w:sz w:val="24"/>
          <w:szCs w:val="24"/>
        </w:rPr>
        <w:t>D'Avola D</w:t>
      </w:r>
      <w:r w:rsidRPr="005C0BC1">
        <w:rPr>
          <w:rFonts w:ascii="Book Antiqua" w:eastAsia="SimSun" w:hAnsi="Book Antiqua" w:cs="Times New Roman"/>
          <w:kern w:val="2"/>
          <w:sz w:val="24"/>
          <w:szCs w:val="24"/>
        </w:rPr>
        <w:t xml:space="preserve">, Iñarrairaegui M, Pardo F, Rotellar F, Marti P, Bilbao JI, Martinez-Cuesta A, Benito A, Alegre F, Mauleón E, Herrero JI, Quiroga J, Prieto J, Sangro B. Prognosis of hepatocellular carcinoma in relation to treatment across BCLC stages.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18</w:t>
      </w:r>
      <w:r w:rsidRPr="005C0BC1">
        <w:rPr>
          <w:rFonts w:ascii="Book Antiqua" w:eastAsia="SimSun" w:hAnsi="Book Antiqua" w:cs="Times New Roman"/>
          <w:kern w:val="2"/>
          <w:sz w:val="24"/>
          <w:szCs w:val="24"/>
        </w:rPr>
        <w:t>: 1964-1971 [PMID: 21267791 DOI: 10.1245/s10434-011-1551-4]</w:t>
      </w:r>
    </w:p>
    <w:p w14:paraId="5FF9BBA1"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96 </w:t>
      </w:r>
      <w:r w:rsidRPr="005C0BC1">
        <w:rPr>
          <w:rFonts w:ascii="Book Antiqua" w:eastAsia="SimSun" w:hAnsi="Book Antiqua" w:cs="Times New Roman"/>
          <w:b/>
          <w:kern w:val="2"/>
          <w:sz w:val="24"/>
          <w:szCs w:val="24"/>
        </w:rPr>
        <w:t>Kim SE</w:t>
      </w:r>
      <w:r w:rsidRPr="005C0BC1">
        <w:rPr>
          <w:rFonts w:ascii="Book Antiqua" w:eastAsia="SimSun" w:hAnsi="Book Antiqua" w:cs="Times New Roman"/>
          <w:kern w:val="2"/>
          <w:sz w:val="24"/>
          <w:szCs w:val="24"/>
        </w:rPr>
        <w:t xml:space="preserve">, Lee HC, Kim KM, Lim YS, Chung YH, Lee YS, Suh DJ. Applicability of the BCLC staging system to patients with hepatocellular carcinoma in Korea: analysis at a single center with a liver transplant center. </w:t>
      </w:r>
      <w:r w:rsidRPr="005C0BC1">
        <w:rPr>
          <w:rFonts w:ascii="Book Antiqua" w:eastAsia="SimSun" w:hAnsi="Book Antiqua" w:cs="Times New Roman"/>
          <w:i/>
          <w:kern w:val="2"/>
          <w:sz w:val="24"/>
          <w:szCs w:val="24"/>
        </w:rPr>
        <w:t>Korean J Hepatol</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17</w:t>
      </w:r>
      <w:r w:rsidRPr="005C0BC1">
        <w:rPr>
          <w:rFonts w:ascii="Book Antiqua" w:eastAsia="SimSun" w:hAnsi="Book Antiqua" w:cs="Times New Roman"/>
          <w:kern w:val="2"/>
          <w:sz w:val="24"/>
          <w:szCs w:val="24"/>
        </w:rPr>
        <w:t>: 113-119 [PMID: 21757982 DOI: 10.3350/kjhep.2011.17.2.113]</w:t>
      </w:r>
    </w:p>
    <w:p w14:paraId="0A9FEC07"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97 </w:t>
      </w:r>
      <w:r w:rsidRPr="005C0BC1">
        <w:rPr>
          <w:rFonts w:ascii="Book Antiqua" w:eastAsia="SimSun" w:hAnsi="Book Antiqua" w:cs="Times New Roman"/>
          <w:b/>
          <w:kern w:val="2"/>
          <w:sz w:val="24"/>
          <w:szCs w:val="24"/>
        </w:rPr>
        <w:t>Kim BK</w:t>
      </w:r>
      <w:r w:rsidRPr="005C0BC1">
        <w:rPr>
          <w:rFonts w:ascii="Book Antiqua" w:eastAsia="SimSun" w:hAnsi="Book Antiqua" w:cs="Times New Roman"/>
          <w:kern w:val="2"/>
          <w:sz w:val="24"/>
          <w:szCs w:val="24"/>
        </w:rPr>
        <w:t xml:space="preserve">, Kim SU, Park JY, Kim DY, Ahn SH, Park MS, Kim EH, Seong J, Lee DY, Han KH. Applicability of BCLC stage for prognostic stratification in comparison with other staging systems: single centre experience from long-term clinical outcomes of 1717 treatment-naïve patients with hepatocellular carcinoma. </w:t>
      </w:r>
      <w:r w:rsidRPr="005C0BC1">
        <w:rPr>
          <w:rFonts w:ascii="Book Antiqua" w:eastAsia="SimSun" w:hAnsi="Book Antiqua" w:cs="Times New Roman"/>
          <w:i/>
          <w:kern w:val="2"/>
          <w:sz w:val="24"/>
          <w:szCs w:val="24"/>
        </w:rPr>
        <w:t>Liver Int</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32</w:t>
      </w:r>
      <w:r w:rsidRPr="005C0BC1">
        <w:rPr>
          <w:rFonts w:ascii="Book Antiqua" w:eastAsia="SimSun" w:hAnsi="Book Antiqua" w:cs="Times New Roman"/>
          <w:kern w:val="2"/>
          <w:sz w:val="24"/>
          <w:szCs w:val="24"/>
        </w:rPr>
        <w:t>: 1120-1127 [PMID: 22524688 DOI: 10.1111/j.1478-3231-2012-02811.x]</w:t>
      </w:r>
    </w:p>
    <w:p w14:paraId="342E888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98 </w:t>
      </w:r>
      <w:r w:rsidRPr="005C0BC1">
        <w:rPr>
          <w:rFonts w:ascii="Book Antiqua" w:eastAsia="SimSun" w:hAnsi="Book Antiqua" w:cs="Times New Roman"/>
          <w:b/>
          <w:kern w:val="2"/>
          <w:sz w:val="24"/>
          <w:szCs w:val="24"/>
        </w:rPr>
        <w:t>Santambrogio R</w:t>
      </w:r>
      <w:r w:rsidRPr="005C0BC1">
        <w:rPr>
          <w:rFonts w:ascii="Book Antiqua" w:eastAsia="SimSun" w:hAnsi="Book Antiqua" w:cs="Times New Roman"/>
          <w:kern w:val="2"/>
          <w:sz w:val="24"/>
          <w:szCs w:val="24"/>
        </w:rPr>
        <w:t xml:space="preserve">, Salceda J, Costa M, Kluger MD, Barabino M, Laurent A, Opocher E, Azoulay D, Cherqui D. External validation of a simplified BCLC staging system for early hepatocellular carcinoma. </w:t>
      </w:r>
      <w:r w:rsidRPr="005C0BC1">
        <w:rPr>
          <w:rFonts w:ascii="Book Antiqua" w:eastAsia="SimSun" w:hAnsi="Book Antiqua" w:cs="Times New Roman"/>
          <w:i/>
          <w:kern w:val="2"/>
          <w:sz w:val="24"/>
          <w:szCs w:val="24"/>
        </w:rPr>
        <w:t>Eur J Surg Oncol</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39</w:t>
      </w:r>
      <w:r w:rsidRPr="005C0BC1">
        <w:rPr>
          <w:rFonts w:ascii="Book Antiqua" w:eastAsia="SimSun" w:hAnsi="Book Antiqua" w:cs="Times New Roman"/>
          <w:kern w:val="2"/>
          <w:sz w:val="24"/>
          <w:szCs w:val="24"/>
        </w:rPr>
        <w:t>: 850-857 [PMID: 23726257 DOI: 10.106/j.ejso.2013.05.001]</w:t>
      </w:r>
    </w:p>
    <w:p w14:paraId="7838A7E3"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99 </w:t>
      </w:r>
      <w:r w:rsidRPr="005C0BC1">
        <w:rPr>
          <w:rFonts w:ascii="Book Antiqua" w:eastAsia="SimSun" w:hAnsi="Book Antiqua" w:cs="Times New Roman"/>
          <w:b/>
          <w:kern w:val="2"/>
          <w:sz w:val="24"/>
          <w:szCs w:val="24"/>
        </w:rPr>
        <w:t>Facciuto ME</w:t>
      </w:r>
      <w:r w:rsidRPr="005C0BC1">
        <w:rPr>
          <w:rFonts w:ascii="Book Antiqua" w:eastAsia="SimSun" w:hAnsi="Book Antiqua" w:cs="Times New Roman"/>
          <w:kern w:val="2"/>
          <w:sz w:val="24"/>
          <w:szCs w:val="24"/>
        </w:rPr>
        <w:t xml:space="preserve">, Koneru B, Rocca JP, Wolf DC, Kim-Schluger L, Visintainer P, Klein KM, Chun H, Marvin M, Rozenblit G, Rodriguez-Davalos M, Sheiner PA. Surgical treatment of hepatocellular carcinoma beyond Milan criteria. Results of liver resection, salvage transplantation, and primary liver transplantation.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15</w:t>
      </w:r>
      <w:r w:rsidRPr="005C0BC1">
        <w:rPr>
          <w:rFonts w:ascii="Book Antiqua" w:eastAsia="SimSun" w:hAnsi="Book Antiqua" w:cs="Times New Roman"/>
          <w:kern w:val="2"/>
          <w:sz w:val="24"/>
          <w:szCs w:val="24"/>
        </w:rPr>
        <w:t>: 1383-1391 [PMID: 18320284 DOI: 10.1245/s10434-008-9851-z]</w:t>
      </w:r>
    </w:p>
    <w:p w14:paraId="308DB18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100 </w:t>
      </w:r>
      <w:r w:rsidRPr="005C0BC1">
        <w:rPr>
          <w:rFonts w:ascii="Book Antiqua" w:eastAsia="SimSun" w:hAnsi="Book Antiqua" w:cs="Times New Roman"/>
          <w:b/>
          <w:kern w:val="2"/>
          <w:sz w:val="24"/>
          <w:szCs w:val="24"/>
        </w:rPr>
        <w:t>Ruzzenente A</w:t>
      </w:r>
      <w:r w:rsidRPr="005C0BC1">
        <w:rPr>
          <w:rFonts w:ascii="Book Antiqua" w:eastAsia="SimSun" w:hAnsi="Book Antiqua" w:cs="Times New Roman"/>
          <w:kern w:val="2"/>
          <w:sz w:val="24"/>
          <w:szCs w:val="24"/>
        </w:rPr>
        <w:t xml:space="preserve">, Capra F, Pachera S, Iacono C, Piccirillo G, Lunardi M, Pistoso S, Valdegamberi A, D'Onofrio M, Guglielmi A. Is liver resection justified in advanced hepatocellular carcinoma? Results of an observational study in 464 patients. </w:t>
      </w:r>
      <w:r w:rsidRPr="005C0BC1">
        <w:rPr>
          <w:rFonts w:ascii="Book Antiqua" w:eastAsia="SimSun" w:hAnsi="Book Antiqua" w:cs="Times New Roman"/>
          <w:i/>
          <w:kern w:val="2"/>
          <w:sz w:val="24"/>
          <w:szCs w:val="24"/>
        </w:rPr>
        <w:t>J Gastrointest Surg</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13</w:t>
      </w:r>
      <w:r w:rsidRPr="005C0BC1">
        <w:rPr>
          <w:rFonts w:ascii="Book Antiqua" w:eastAsia="SimSun" w:hAnsi="Book Antiqua" w:cs="Times New Roman"/>
          <w:kern w:val="2"/>
          <w:sz w:val="24"/>
          <w:szCs w:val="24"/>
        </w:rPr>
        <w:t>: 1313-1320 [PMID: 19418103 DOI: 10.1007/s11605-009-0903-x]</w:t>
      </w:r>
    </w:p>
    <w:p w14:paraId="46E0E18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lastRenderedPageBreak/>
        <w:t xml:space="preserve">101 </w:t>
      </w:r>
      <w:r w:rsidRPr="005C0BC1">
        <w:rPr>
          <w:rFonts w:ascii="Book Antiqua" w:eastAsia="SimSun" w:hAnsi="Book Antiqua" w:cs="Times New Roman"/>
          <w:b/>
          <w:kern w:val="2"/>
          <w:sz w:val="24"/>
          <w:szCs w:val="24"/>
        </w:rPr>
        <w:t>Yu JI</w:t>
      </w:r>
      <w:r w:rsidRPr="005C0BC1">
        <w:rPr>
          <w:rFonts w:ascii="Book Antiqua" w:eastAsia="SimSun" w:hAnsi="Book Antiqua" w:cs="Times New Roman"/>
          <w:kern w:val="2"/>
          <w:sz w:val="24"/>
          <w:szCs w:val="24"/>
        </w:rPr>
        <w:t xml:space="preserve">, Park HC, Lim DH, Park W, Yoo BC, Paik SW, Koh KC, Lee JH. Prognostic index for portal vein tumor thrombosis in patients with hepatocellular carcinoma treated with radiation therapy. </w:t>
      </w:r>
      <w:r w:rsidRPr="005C0BC1">
        <w:rPr>
          <w:rFonts w:ascii="Book Antiqua" w:eastAsia="SimSun" w:hAnsi="Book Antiqua" w:cs="Times New Roman"/>
          <w:i/>
          <w:kern w:val="2"/>
          <w:sz w:val="24"/>
          <w:szCs w:val="24"/>
        </w:rPr>
        <w:t>J Korean Med Sci</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26</w:t>
      </w:r>
      <w:r w:rsidRPr="005C0BC1">
        <w:rPr>
          <w:rFonts w:ascii="Book Antiqua" w:eastAsia="SimSun" w:hAnsi="Book Antiqua" w:cs="Times New Roman"/>
          <w:kern w:val="2"/>
          <w:sz w:val="24"/>
          <w:szCs w:val="24"/>
        </w:rPr>
        <w:t>: 1014-1022 [PMID: 21860551 DOI: 10.3346/jkms.2011.26.8.1014]</w:t>
      </w:r>
    </w:p>
    <w:p w14:paraId="3C3A1067"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102 </w:t>
      </w:r>
      <w:r w:rsidRPr="005C0BC1">
        <w:rPr>
          <w:rFonts w:ascii="Book Antiqua" w:eastAsia="SimSun" w:hAnsi="Book Antiqua" w:cs="Times New Roman"/>
          <w:b/>
          <w:kern w:val="2"/>
          <w:sz w:val="24"/>
          <w:szCs w:val="24"/>
        </w:rPr>
        <w:t>Fong Y</w:t>
      </w:r>
      <w:r w:rsidRPr="005C0BC1">
        <w:rPr>
          <w:rFonts w:ascii="Book Antiqua" w:eastAsia="SimSun" w:hAnsi="Book Antiqua" w:cs="Times New Roman"/>
          <w:kern w:val="2"/>
          <w:sz w:val="24"/>
          <w:szCs w:val="24"/>
        </w:rPr>
        <w:t xml:space="preserve">, Sun RL, Jarnagin W, Blumgart LH. An analysis of 412 cases of hepatocellular carcinoma at a Western center.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1999; </w:t>
      </w:r>
      <w:r w:rsidRPr="005C0BC1">
        <w:rPr>
          <w:rFonts w:ascii="Book Antiqua" w:eastAsia="SimSun" w:hAnsi="Book Antiqua" w:cs="Times New Roman"/>
          <w:b/>
          <w:kern w:val="2"/>
          <w:sz w:val="24"/>
          <w:szCs w:val="24"/>
        </w:rPr>
        <w:t>229</w:t>
      </w:r>
      <w:r w:rsidRPr="005C0BC1">
        <w:rPr>
          <w:rFonts w:ascii="Book Antiqua" w:eastAsia="SimSun" w:hAnsi="Book Antiqua" w:cs="Times New Roman"/>
          <w:kern w:val="2"/>
          <w:sz w:val="24"/>
          <w:szCs w:val="24"/>
        </w:rPr>
        <w:t>: 790-9; discussion 799-800 [PMID: 10363892]</w:t>
      </w:r>
    </w:p>
    <w:p w14:paraId="1A941703"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103 </w:t>
      </w:r>
      <w:r w:rsidRPr="005C0BC1">
        <w:rPr>
          <w:rFonts w:ascii="Book Antiqua" w:eastAsia="SimSun" w:hAnsi="Book Antiqua" w:cs="Times New Roman"/>
          <w:b/>
          <w:kern w:val="2"/>
          <w:sz w:val="24"/>
          <w:szCs w:val="24"/>
        </w:rPr>
        <w:t>Fan J</w:t>
      </w:r>
      <w:r w:rsidRPr="005C0BC1">
        <w:rPr>
          <w:rFonts w:ascii="Book Antiqua" w:eastAsia="SimSun" w:hAnsi="Book Antiqua" w:cs="Times New Roman"/>
          <w:kern w:val="2"/>
          <w:sz w:val="24"/>
          <w:szCs w:val="24"/>
        </w:rPr>
        <w:t xml:space="preserve">, Wu ZQ, Tang ZY, Zhou J, Qiu SJ, Ma ZC, Zhou XD, Ye SL. Multimodality treatment in hepatocellular carcinoma patients with tumor thrombi in portal vein. </w:t>
      </w:r>
      <w:r w:rsidRPr="005C0BC1">
        <w:rPr>
          <w:rFonts w:ascii="Book Antiqua" w:eastAsia="SimSun" w:hAnsi="Book Antiqua" w:cs="Times New Roman"/>
          <w:i/>
          <w:kern w:val="2"/>
          <w:sz w:val="24"/>
          <w:szCs w:val="24"/>
        </w:rPr>
        <w:t>World J Gastroenterol</w:t>
      </w:r>
      <w:r w:rsidRPr="005C0BC1">
        <w:rPr>
          <w:rFonts w:ascii="Book Antiqua" w:eastAsia="SimSun" w:hAnsi="Book Antiqua" w:cs="Times New Roman"/>
          <w:kern w:val="2"/>
          <w:sz w:val="24"/>
          <w:szCs w:val="24"/>
        </w:rPr>
        <w:t xml:space="preserve"> 2001; </w:t>
      </w:r>
      <w:r w:rsidRPr="005C0BC1">
        <w:rPr>
          <w:rFonts w:ascii="Book Antiqua" w:eastAsia="SimSun" w:hAnsi="Book Antiqua" w:cs="Times New Roman"/>
          <w:b/>
          <w:kern w:val="2"/>
          <w:sz w:val="24"/>
          <w:szCs w:val="24"/>
        </w:rPr>
        <w:t>7</w:t>
      </w:r>
      <w:r w:rsidRPr="005C0BC1">
        <w:rPr>
          <w:rFonts w:ascii="Book Antiqua" w:eastAsia="SimSun" w:hAnsi="Book Antiqua" w:cs="Times New Roman"/>
          <w:kern w:val="2"/>
          <w:sz w:val="24"/>
          <w:szCs w:val="24"/>
        </w:rPr>
        <w:t>: 28-32 [PMID: 11819728]</w:t>
      </w:r>
    </w:p>
    <w:p w14:paraId="3E438E87"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104 </w:t>
      </w:r>
      <w:r w:rsidRPr="005C0BC1">
        <w:rPr>
          <w:rFonts w:ascii="Book Antiqua" w:eastAsia="SimSun" w:hAnsi="Book Antiqua" w:cs="Times New Roman"/>
          <w:b/>
          <w:kern w:val="2"/>
          <w:sz w:val="24"/>
          <w:szCs w:val="24"/>
        </w:rPr>
        <w:t>Hanazaki K</w:t>
      </w:r>
      <w:r w:rsidRPr="005C0BC1">
        <w:rPr>
          <w:rFonts w:ascii="Book Antiqua" w:eastAsia="SimSun" w:hAnsi="Book Antiqua" w:cs="Times New Roman"/>
          <w:kern w:val="2"/>
          <w:sz w:val="24"/>
          <w:szCs w:val="24"/>
        </w:rPr>
        <w:t xml:space="preserve">, Kajikawa S, Shimozawa N, Shimada K, Hiraguri M, Koide N, Adachi W, Amano J. Hepatic resection for hepatocellular carcinoma in diameter of &amp;gt; or = 10 cm.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2002; </w:t>
      </w:r>
      <w:r w:rsidRPr="005C0BC1">
        <w:rPr>
          <w:rFonts w:ascii="Book Antiqua" w:eastAsia="SimSun" w:hAnsi="Book Antiqua" w:cs="Times New Roman"/>
          <w:b/>
          <w:kern w:val="2"/>
          <w:sz w:val="24"/>
          <w:szCs w:val="24"/>
        </w:rPr>
        <w:t>49</w:t>
      </w:r>
      <w:r w:rsidRPr="005C0BC1">
        <w:rPr>
          <w:rFonts w:ascii="Book Antiqua" w:eastAsia="SimSun" w:hAnsi="Book Antiqua" w:cs="Times New Roman"/>
          <w:kern w:val="2"/>
          <w:sz w:val="24"/>
          <w:szCs w:val="24"/>
        </w:rPr>
        <w:t>: 518-523 [PMID: 11995486]</w:t>
      </w:r>
    </w:p>
    <w:p w14:paraId="40BFB2F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105 </w:t>
      </w:r>
      <w:r w:rsidRPr="005C0BC1">
        <w:rPr>
          <w:rFonts w:ascii="Book Antiqua" w:eastAsia="SimSun" w:hAnsi="Book Antiqua" w:cs="Times New Roman"/>
          <w:b/>
          <w:kern w:val="2"/>
          <w:sz w:val="24"/>
          <w:szCs w:val="24"/>
        </w:rPr>
        <w:t>Chen XP</w:t>
      </w:r>
      <w:r w:rsidRPr="005C0BC1">
        <w:rPr>
          <w:rFonts w:ascii="Book Antiqua" w:eastAsia="SimSun" w:hAnsi="Book Antiqua" w:cs="Times New Roman"/>
          <w:kern w:val="2"/>
          <w:sz w:val="24"/>
          <w:szCs w:val="24"/>
        </w:rPr>
        <w:t xml:space="preserve">, Zhang BX, Wu ZD, Qiu FZ. Hepatectomy for patients with huge primary liver cancer in Hubei Province of China. </w:t>
      </w:r>
      <w:r w:rsidRPr="005C0BC1">
        <w:rPr>
          <w:rFonts w:ascii="Book Antiqua" w:eastAsia="SimSun" w:hAnsi="Book Antiqua" w:cs="Times New Roman"/>
          <w:i/>
          <w:kern w:val="2"/>
          <w:sz w:val="24"/>
          <w:szCs w:val="24"/>
        </w:rPr>
        <w:t>Hepatobiliary Pancreat Dis Int</w:t>
      </w:r>
      <w:r w:rsidRPr="005C0BC1">
        <w:rPr>
          <w:rFonts w:ascii="Book Antiqua" w:eastAsia="SimSun" w:hAnsi="Book Antiqua" w:cs="Times New Roman"/>
          <w:kern w:val="2"/>
          <w:sz w:val="24"/>
          <w:szCs w:val="24"/>
        </w:rPr>
        <w:t xml:space="preserve"> 2002; </w:t>
      </w:r>
      <w:r w:rsidRPr="005C0BC1">
        <w:rPr>
          <w:rFonts w:ascii="Book Antiqua" w:eastAsia="SimSun" w:hAnsi="Book Antiqua" w:cs="Times New Roman"/>
          <w:b/>
          <w:kern w:val="2"/>
          <w:sz w:val="24"/>
          <w:szCs w:val="24"/>
        </w:rPr>
        <w:t>1</w:t>
      </w:r>
      <w:r w:rsidRPr="005C0BC1">
        <w:rPr>
          <w:rFonts w:ascii="Book Antiqua" w:eastAsia="SimSun" w:hAnsi="Book Antiqua" w:cs="Times New Roman"/>
          <w:kern w:val="2"/>
          <w:sz w:val="24"/>
          <w:szCs w:val="24"/>
        </w:rPr>
        <w:t>: 46-51 [PMID: 14607622]</w:t>
      </w:r>
    </w:p>
    <w:p w14:paraId="1541E3C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106 </w:t>
      </w:r>
      <w:r w:rsidRPr="005C0BC1">
        <w:rPr>
          <w:rFonts w:ascii="Book Antiqua" w:eastAsia="SimSun" w:hAnsi="Book Antiqua" w:cs="Times New Roman"/>
          <w:b/>
          <w:kern w:val="2"/>
          <w:sz w:val="24"/>
          <w:szCs w:val="24"/>
        </w:rPr>
        <w:t>Yang JM</w:t>
      </w:r>
      <w:r w:rsidRPr="005C0BC1">
        <w:rPr>
          <w:rFonts w:ascii="Book Antiqua" w:eastAsia="SimSun" w:hAnsi="Book Antiqua" w:cs="Times New Roman"/>
          <w:kern w:val="2"/>
          <w:sz w:val="24"/>
          <w:szCs w:val="24"/>
        </w:rPr>
        <w:t xml:space="preserve">, Kan T, Chen H, Wu MC. Hepatectomy in the treatment of very big primary liver cancer: report of 86 cases. </w:t>
      </w:r>
      <w:r w:rsidRPr="005C0BC1">
        <w:rPr>
          <w:rFonts w:ascii="Book Antiqua" w:eastAsia="SimSun" w:hAnsi="Book Antiqua" w:cs="Times New Roman"/>
          <w:i/>
          <w:kern w:val="2"/>
          <w:sz w:val="24"/>
          <w:szCs w:val="24"/>
        </w:rPr>
        <w:t>Hepatobiliary Pancreat Dis Int</w:t>
      </w:r>
      <w:r w:rsidRPr="005C0BC1">
        <w:rPr>
          <w:rFonts w:ascii="Book Antiqua" w:eastAsia="SimSun" w:hAnsi="Book Antiqua" w:cs="Times New Roman"/>
          <w:kern w:val="2"/>
          <w:sz w:val="24"/>
          <w:szCs w:val="24"/>
        </w:rPr>
        <w:t xml:space="preserve"> 2002; </w:t>
      </w:r>
      <w:r w:rsidRPr="005C0BC1">
        <w:rPr>
          <w:rFonts w:ascii="Book Antiqua" w:eastAsia="SimSun" w:hAnsi="Book Antiqua" w:cs="Times New Roman"/>
          <w:b/>
          <w:kern w:val="2"/>
          <w:sz w:val="24"/>
          <w:szCs w:val="24"/>
        </w:rPr>
        <w:t>1</w:t>
      </w:r>
      <w:r w:rsidRPr="005C0BC1">
        <w:rPr>
          <w:rFonts w:ascii="Book Antiqua" w:eastAsia="SimSun" w:hAnsi="Book Antiqua" w:cs="Times New Roman"/>
          <w:kern w:val="2"/>
          <w:sz w:val="24"/>
          <w:szCs w:val="24"/>
        </w:rPr>
        <w:t>: 42-45 [PMID: 14607621]</w:t>
      </w:r>
    </w:p>
    <w:p w14:paraId="1BCD3E83"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107 </w:t>
      </w:r>
      <w:r w:rsidRPr="005C0BC1">
        <w:rPr>
          <w:rFonts w:ascii="Book Antiqua" w:eastAsia="SimSun" w:hAnsi="Book Antiqua" w:cs="Times New Roman"/>
          <w:b/>
          <w:kern w:val="2"/>
          <w:sz w:val="24"/>
          <w:szCs w:val="24"/>
        </w:rPr>
        <w:t>Mok KT</w:t>
      </w:r>
      <w:r w:rsidRPr="005C0BC1">
        <w:rPr>
          <w:rFonts w:ascii="Book Antiqua" w:eastAsia="SimSun" w:hAnsi="Book Antiqua" w:cs="Times New Roman"/>
          <w:kern w:val="2"/>
          <w:sz w:val="24"/>
          <w:szCs w:val="24"/>
        </w:rPr>
        <w:t xml:space="preserve">, Wang BW, Lo GH, Liang HL, Liu SI, Chou NH, Tsai CC, Chen IS, Yeh MH, Chen YC. Multimodality management of hepatocellular carcinoma larger than 10 cm.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2003; </w:t>
      </w:r>
      <w:r w:rsidRPr="005C0BC1">
        <w:rPr>
          <w:rFonts w:ascii="Book Antiqua" w:eastAsia="SimSun" w:hAnsi="Book Antiqua" w:cs="Times New Roman"/>
          <w:b/>
          <w:kern w:val="2"/>
          <w:sz w:val="24"/>
          <w:szCs w:val="24"/>
        </w:rPr>
        <w:t>197</w:t>
      </w:r>
      <w:r w:rsidRPr="005C0BC1">
        <w:rPr>
          <w:rFonts w:ascii="Book Antiqua" w:eastAsia="SimSun" w:hAnsi="Book Antiqua" w:cs="Times New Roman"/>
          <w:kern w:val="2"/>
          <w:sz w:val="24"/>
          <w:szCs w:val="24"/>
        </w:rPr>
        <w:t>: 730-738 [PMID: 14585406 DOI: 10.1016/j.jamcollsurg.2003.07.013]</w:t>
      </w:r>
    </w:p>
    <w:p w14:paraId="2BE3F7EA"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108 </w:t>
      </w:r>
      <w:r w:rsidRPr="005C0BC1">
        <w:rPr>
          <w:rFonts w:ascii="Book Antiqua" w:eastAsia="SimSun" w:hAnsi="Book Antiqua" w:cs="Times New Roman"/>
          <w:b/>
          <w:kern w:val="2"/>
          <w:sz w:val="24"/>
          <w:szCs w:val="24"/>
        </w:rPr>
        <w:t>Ikai I</w:t>
      </w:r>
      <w:r w:rsidRPr="005C0BC1">
        <w:rPr>
          <w:rFonts w:ascii="Book Antiqua" w:eastAsia="SimSun" w:hAnsi="Book Antiqua" w:cs="Times New Roman"/>
          <w:kern w:val="2"/>
          <w:sz w:val="24"/>
          <w:szCs w:val="24"/>
        </w:rPr>
        <w:t xml:space="preserve">, Yamamoto Y, Yamamoto N, Terajima H, Hatano E, Shimahara Y, Yamaoka Y. Results of hepatic resection for hepatocellular carcinoma invading major portal and/or hepatic veins. </w:t>
      </w:r>
      <w:r w:rsidRPr="005C0BC1">
        <w:rPr>
          <w:rFonts w:ascii="Book Antiqua" w:eastAsia="SimSun" w:hAnsi="Book Antiqua" w:cs="Times New Roman"/>
          <w:i/>
          <w:kern w:val="2"/>
          <w:sz w:val="24"/>
          <w:szCs w:val="24"/>
        </w:rPr>
        <w:t>Surg Oncol Clin N Am</w:t>
      </w:r>
      <w:r w:rsidRPr="005C0BC1">
        <w:rPr>
          <w:rFonts w:ascii="Book Antiqua" w:eastAsia="SimSun" w:hAnsi="Book Antiqua" w:cs="Times New Roman"/>
          <w:kern w:val="2"/>
          <w:sz w:val="24"/>
          <w:szCs w:val="24"/>
        </w:rPr>
        <w:t xml:space="preserve"> 2003; </w:t>
      </w:r>
      <w:r w:rsidRPr="005C0BC1">
        <w:rPr>
          <w:rFonts w:ascii="Book Antiqua" w:eastAsia="SimSun" w:hAnsi="Book Antiqua" w:cs="Times New Roman"/>
          <w:b/>
          <w:kern w:val="2"/>
          <w:sz w:val="24"/>
          <w:szCs w:val="24"/>
        </w:rPr>
        <w:t>12</w:t>
      </w:r>
      <w:r w:rsidRPr="005C0BC1">
        <w:rPr>
          <w:rFonts w:ascii="Book Antiqua" w:eastAsia="SimSun" w:hAnsi="Book Antiqua" w:cs="Times New Roman"/>
          <w:kern w:val="2"/>
          <w:sz w:val="24"/>
          <w:szCs w:val="24"/>
        </w:rPr>
        <w:t>: 65-75, ix [PMID: 12735130]</w:t>
      </w:r>
    </w:p>
    <w:p w14:paraId="63AA9B0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109 </w:t>
      </w:r>
      <w:r w:rsidRPr="005C0BC1">
        <w:rPr>
          <w:rFonts w:ascii="Book Antiqua" w:eastAsia="SimSun" w:hAnsi="Book Antiqua" w:cs="Times New Roman"/>
          <w:b/>
          <w:kern w:val="2"/>
          <w:sz w:val="24"/>
          <w:szCs w:val="24"/>
        </w:rPr>
        <w:t>Fan J</w:t>
      </w:r>
      <w:r w:rsidRPr="005C0BC1">
        <w:rPr>
          <w:rFonts w:ascii="Book Antiqua" w:eastAsia="SimSun" w:hAnsi="Book Antiqua" w:cs="Times New Roman"/>
          <w:kern w:val="2"/>
          <w:sz w:val="24"/>
          <w:szCs w:val="24"/>
        </w:rPr>
        <w:t xml:space="preserve">, Wu ZQ, Zhou J, Qiu SJ, Shi YH, Chen RX, Tang ZY. Hepatocellular carcinoma associated with tumor thrombosis in the portal vein: the effects of different treatments. </w:t>
      </w:r>
      <w:r w:rsidRPr="005C0BC1">
        <w:rPr>
          <w:rFonts w:ascii="Book Antiqua" w:eastAsia="SimSun" w:hAnsi="Book Antiqua" w:cs="Times New Roman"/>
          <w:i/>
          <w:kern w:val="2"/>
          <w:sz w:val="24"/>
          <w:szCs w:val="24"/>
        </w:rPr>
        <w:t>Hepatobiliary Pancreat Dis Int</w:t>
      </w:r>
      <w:r w:rsidRPr="005C0BC1">
        <w:rPr>
          <w:rFonts w:ascii="Book Antiqua" w:eastAsia="SimSun" w:hAnsi="Book Antiqua" w:cs="Times New Roman"/>
          <w:kern w:val="2"/>
          <w:sz w:val="24"/>
          <w:szCs w:val="24"/>
        </w:rPr>
        <w:t xml:space="preserve"> 2003; </w:t>
      </w:r>
      <w:r w:rsidRPr="005C0BC1">
        <w:rPr>
          <w:rFonts w:ascii="Book Antiqua" w:eastAsia="SimSun" w:hAnsi="Book Antiqua" w:cs="Times New Roman"/>
          <w:b/>
          <w:kern w:val="2"/>
          <w:sz w:val="24"/>
          <w:szCs w:val="24"/>
        </w:rPr>
        <w:t>2</w:t>
      </w:r>
      <w:r w:rsidRPr="005C0BC1">
        <w:rPr>
          <w:rFonts w:ascii="Book Antiqua" w:eastAsia="SimSun" w:hAnsi="Book Antiqua" w:cs="Times New Roman"/>
          <w:kern w:val="2"/>
          <w:sz w:val="24"/>
          <w:szCs w:val="24"/>
        </w:rPr>
        <w:t>: 513-519 [PMID: 14627511]</w:t>
      </w:r>
    </w:p>
    <w:p w14:paraId="230B5A21"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lastRenderedPageBreak/>
        <w:t xml:space="preserve">110 </w:t>
      </w:r>
      <w:r w:rsidRPr="005C0BC1">
        <w:rPr>
          <w:rFonts w:ascii="Book Antiqua" w:eastAsia="SimSun" w:hAnsi="Book Antiqua" w:cs="Times New Roman"/>
          <w:b/>
          <w:kern w:val="2"/>
          <w:sz w:val="24"/>
          <w:szCs w:val="24"/>
        </w:rPr>
        <w:t>Chen XP</w:t>
      </w:r>
      <w:r w:rsidRPr="005C0BC1">
        <w:rPr>
          <w:rFonts w:ascii="Book Antiqua" w:eastAsia="SimSun" w:hAnsi="Book Antiqua" w:cs="Times New Roman"/>
          <w:kern w:val="2"/>
          <w:sz w:val="24"/>
          <w:szCs w:val="24"/>
        </w:rPr>
        <w:t xml:space="preserve">, Qiu FZ, Wu ZD, Zhang BX. Chinese experience with hepatectomy for huge hepatocellular carcinoma. </w:t>
      </w:r>
      <w:r w:rsidRPr="005C0BC1">
        <w:rPr>
          <w:rFonts w:ascii="Book Antiqua" w:eastAsia="SimSun" w:hAnsi="Book Antiqua" w:cs="Times New Roman"/>
          <w:i/>
          <w:kern w:val="2"/>
          <w:sz w:val="24"/>
          <w:szCs w:val="24"/>
        </w:rPr>
        <w:t>Br J Surg</w:t>
      </w:r>
      <w:r w:rsidRPr="005C0BC1">
        <w:rPr>
          <w:rFonts w:ascii="Book Antiqua" w:eastAsia="SimSun" w:hAnsi="Book Antiqua" w:cs="Times New Roman"/>
          <w:kern w:val="2"/>
          <w:sz w:val="24"/>
          <w:szCs w:val="24"/>
        </w:rPr>
        <w:t xml:space="preserve"> 2004; </w:t>
      </w:r>
      <w:r w:rsidRPr="005C0BC1">
        <w:rPr>
          <w:rFonts w:ascii="Book Antiqua" w:eastAsia="SimSun" w:hAnsi="Book Antiqua" w:cs="Times New Roman"/>
          <w:b/>
          <w:kern w:val="2"/>
          <w:sz w:val="24"/>
          <w:szCs w:val="24"/>
        </w:rPr>
        <w:t>91</w:t>
      </w:r>
      <w:r w:rsidRPr="005C0BC1">
        <w:rPr>
          <w:rFonts w:ascii="Book Antiqua" w:eastAsia="SimSun" w:hAnsi="Book Antiqua" w:cs="Times New Roman"/>
          <w:kern w:val="2"/>
          <w:sz w:val="24"/>
          <w:szCs w:val="24"/>
        </w:rPr>
        <w:t>: 322-326 [PMID: 14991633 DOI: 10.1002/bjs.4413]</w:t>
      </w:r>
    </w:p>
    <w:p w14:paraId="058D6900"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111 </w:t>
      </w:r>
      <w:r w:rsidRPr="005C0BC1">
        <w:rPr>
          <w:rFonts w:ascii="Book Antiqua" w:eastAsia="SimSun" w:hAnsi="Book Antiqua" w:cs="Times New Roman"/>
          <w:b/>
          <w:kern w:val="2"/>
          <w:sz w:val="24"/>
          <w:szCs w:val="24"/>
        </w:rPr>
        <w:t>Chen XP</w:t>
      </w:r>
      <w:r w:rsidRPr="005C0BC1">
        <w:rPr>
          <w:rFonts w:ascii="Book Antiqua" w:eastAsia="SimSun" w:hAnsi="Book Antiqua" w:cs="Times New Roman"/>
          <w:kern w:val="2"/>
          <w:sz w:val="24"/>
          <w:szCs w:val="24"/>
        </w:rPr>
        <w:t xml:space="preserve">, Huang ZY. Surgical treatment of hepatocellular carcinoma in China: surgical techniques, indications, and outcomes. </w:t>
      </w:r>
      <w:r w:rsidRPr="005C0BC1">
        <w:rPr>
          <w:rFonts w:ascii="Book Antiqua" w:eastAsia="SimSun" w:hAnsi="Book Antiqua" w:cs="Times New Roman"/>
          <w:i/>
          <w:kern w:val="2"/>
          <w:sz w:val="24"/>
          <w:szCs w:val="24"/>
        </w:rPr>
        <w:t>Langenbecks Arch Surg</w:t>
      </w:r>
      <w:r w:rsidRPr="005C0BC1">
        <w:rPr>
          <w:rFonts w:ascii="Book Antiqua" w:eastAsia="SimSun" w:hAnsi="Book Antiqua" w:cs="Times New Roman"/>
          <w:kern w:val="2"/>
          <w:sz w:val="24"/>
          <w:szCs w:val="24"/>
        </w:rPr>
        <w:t xml:space="preserve"> 2005; </w:t>
      </w:r>
      <w:r w:rsidRPr="005C0BC1">
        <w:rPr>
          <w:rFonts w:ascii="Book Antiqua" w:eastAsia="SimSun" w:hAnsi="Book Antiqua" w:cs="Times New Roman"/>
          <w:b/>
          <w:kern w:val="2"/>
          <w:sz w:val="24"/>
          <w:szCs w:val="24"/>
        </w:rPr>
        <w:t>390</w:t>
      </w:r>
      <w:r w:rsidRPr="005C0BC1">
        <w:rPr>
          <w:rFonts w:ascii="Book Antiqua" w:eastAsia="SimSun" w:hAnsi="Book Antiqua" w:cs="Times New Roman"/>
          <w:kern w:val="2"/>
          <w:sz w:val="24"/>
          <w:szCs w:val="24"/>
        </w:rPr>
        <w:t>: 259-265 [PMID: 15875211 DOI: 10.1007/s00423-005-0552-9]</w:t>
      </w:r>
    </w:p>
    <w:p w14:paraId="1D01E3A4"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112 </w:t>
      </w:r>
      <w:r w:rsidRPr="005C0BC1">
        <w:rPr>
          <w:rFonts w:ascii="Book Antiqua" w:eastAsia="SimSun" w:hAnsi="Book Antiqua" w:cs="Times New Roman"/>
          <w:b/>
          <w:kern w:val="2"/>
          <w:sz w:val="24"/>
          <w:szCs w:val="24"/>
        </w:rPr>
        <w:t>Chen XP</w:t>
      </w:r>
      <w:r w:rsidRPr="005C0BC1">
        <w:rPr>
          <w:rFonts w:ascii="Book Antiqua" w:eastAsia="SimSun" w:hAnsi="Book Antiqua" w:cs="Times New Roman"/>
          <w:kern w:val="2"/>
          <w:sz w:val="24"/>
          <w:szCs w:val="24"/>
        </w:rPr>
        <w:t xml:space="preserve">, Qiu FZ, Wu ZD, Zhang BX. Hepatectomy for huge hepatocellular carcinoma in 634 cases. </w:t>
      </w:r>
      <w:r w:rsidRPr="005C0BC1">
        <w:rPr>
          <w:rFonts w:ascii="Book Antiqua" w:eastAsia="SimSun" w:hAnsi="Book Antiqua" w:cs="Times New Roman"/>
          <w:i/>
          <w:kern w:val="2"/>
          <w:sz w:val="24"/>
          <w:szCs w:val="24"/>
        </w:rPr>
        <w:t>World J Gastroenterol</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12</w:t>
      </w:r>
      <w:r w:rsidRPr="005C0BC1">
        <w:rPr>
          <w:rFonts w:ascii="Book Antiqua" w:eastAsia="SimSun" w:hAnsi="Book Antiqua" w:cs="Times New Roman"/>
          <w:kern w:val="2"/>
          <w:sz w:val="24"/>
          <w:szCs w:val="24"/>
        </w:rPr>
        <w:t>: 4652-4655 [PMID: 16937434]</w:t>
      </w:r>
    </w:p>
    <w:p w14:paraId="6C86DEB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113 </w:t>
      </w:r>
      <w:r w:rsidRPr="005C0BC1">
        <w:rPr>
          <w:rFonts w:ascii="Book Antiqua" w:eastAsia="SimSun" w:hAnsi="Book Antiqua" w:cs="Times New Roman"/>
          <w:b/>
          <w:kern w:val="2"/>
          <w:sz w:val="24"/>
          <w:szCs w:val="24"/>
        </w:rPr>
        <w:t>Zhou J</w:t>
      </w:r>
      <w:r w:rsidRPr="005C0BC1">
        <w:rPr>
          <w:rFonts w:ascii="Book Antiqua" w:eastAsia="SimSun" w:hAnsi="Book Antiqua" w:cs="Times New Roman"/>
          <w:kern w:val="2"/>
          <w:sz w:val="24"/>
          <w:szCs w:val="24"/>
        </w:rPr>
        <w:t xml:space="preserve">, Tang ZY, Wu ZQ, Zhou XD, Ma ZC, Tan CJ, Shi YH, Yu Y, Qiu SJ, Fan J. Factors influencing survival in hepatocellular carcinoma patients with macroscopic portal vein tumor thrombosis after surgery, with special reference to time dependency: a single-center experience of 381 cases.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53</w:t>
      </w:r>
      <w:r w:rsidRPr="005C0BC1">
        <w:rPr>
          <w:rFonts w:ascii="Book Antiqua" w:eastAsia="SimSun" w:hAnsi="Book Antiqua" w:cs="Times New Roman"/>
          <w:kern w:val="2"/>
          <w:sz w:val="24"/>
          <w:szCs w:val="24"/>
        </w:rPr>
        <w:t>: 275-280 [PMID: 16608039]</w:t>
      </w:r>
    </w:p>
    <w:p w14:paraId="0D1B3860"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114 </w:t>
      </w:r>
      <w:r w:rsidRPr="005C0BC1">
        <w:rPr>
          <w:rFonts w:ascii="Book Antiqua" w:eastAsia="SimSun" w:hAnsi="Book Antiqua" w:cs="Times New Roman"/>
          <w:b/>
          <w:kern w:val="2"/>
          <w:sz w:val="24"/>
          <w:szCs w:val="24"/>
        </w:rPr>
        <w:t>Peng B</w:t>
      </w:r>
      <w:r w:rsidRPr="005C0BC1">
        <w:rPr>
          <w:rFonts w:ascii="Book Antiqua" w:eastAsia="SimSun" w:hAnsi="Book Antiqua" w:cs="Times New Roman"/>
          <w:kern w:val="2"/>
          <w:sz w:val="24"/>
          <w:szCs w:val="24"/>
        </w:rPr>
        <w:t xml:space="preserve">, Liang L, He Q, Zhou F, Luo S. Surgical treatment for hepatocellular carcinoma with portal vein tumor thrombus.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53</w:t>
      </w:r>
      <w:r w:rsidRPr="005C0BC1">
        <w:rPr>
          <w:rFonts w:ascii="Book Antiqua" w:eastAsia="SimSun" w:hAnsi="Book Antiqua" w:cs="Times New Roman"/>
          <w:kern w:val="2"/>
          <w:sz w:val="24"/>
          <w:szCs w:val="24"/>
        </w:rPr>
        <w:t>: 415-419 [PMID: 16795984]</w:t>
      </w:r>
    </w:p>
    <w:p w14:paraId="684E7431"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115 </w:t>
      </w:r>
      <w:r w:rsidRPr="005C0BC1">
        <w:rPr>
          <w:rFonts w:ascii="Book Antiqua" w:eastAsia="SimSun" w:hAnsi="Book Antiqua" w:cs="Times New Roman"/>
          <w:b/>
          <w:kern w:val="2"/>
          <w:sz w:val="24"/>
          <w:szCs w:val="24"/>
        </w:rPr>
        <w:t>Chen TW</w:t>
      </w:r>
      <w:r w:rsidRPr="005C0BC1">
        <w:rPr>
          <w:rFonts w:ascii="Book Antiqua" w:eastAsia="SimSun" w:hAnsi="Book Antiqua" w:cs="Times New Roman"/>
          <w:kern w:val="2"/>
          <w:sz w:val="24"/>
          <w:szCs w:val="24"/>
        </w:rPr>
        <w:t xml:space="preserve">, Chu CM, Yu JC, Chen CJ, Chan DC, Liu YC, Hsieh CB. Comparison of clinical staging systems in predicting survival of hepatocellular carcinoma patients receiving major or minor hepatectomy. </w:t>
      </w:r>
      <w:r w:rsidRPr="005C0BC1">
        <w:rPr>
          <w:rFonts w:ascii="Book Antiqua" w:eastAsia="SimSun" w:hAnsi="Book Antiqua" w:cs="Times New Roman"/>
          <w:i/>
          <w:kern w:val="2"/>
          <w:sz w:val="24"/>
          <w:szCs w:val="24"/>
        </w:rPr>
        <w:t>Eur J Surg Oncol</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33</w:t>
      </w:r>
      <w:r w:rsidRPr="005C0BC1">
        <w:rPr>
          <w:rFonts w:ascii="Book Antiqua" w:eastAsia="SimSun" w:hAnsi="Book Antiqua" w:cs="Times New Roman"/>
          <w:kern w:val="2"/>
          <w:sz w:val="24"/>
          <w:szCs w:val="24"/>
        </w:rPr>
        <w:t>: 480-487 [PMID: 17129701 DOI: 10.1016/j.ejso.2006.10.012]</w:t>
      </w:r>
    </w:p>
    <w:p w14:paraId="24CC7A4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116 </w:t>
      </w:r>
      <w:r w:rsidRPr="005C0BC1">
        <w:rPr>
          <w:rFonts w:ascii="Book Antiqua" w:eastAsia="SimSun" w:hAnsi="Book Antiqua" w:cs="Times New Roman"/>
          <w:b/>
          <w:kern w:val="2"/>
          <w:sz w:val="24"/>
          <w:szCs w:val="24"/>
        </w:rPr>
        <w:t>Liang LJ</w:t>
      </w:r>
      <w:r w:rsidRPr="005C0BC1">
        <w:rPr>
          <w:rFonts w:ascii="Book Antiqua" w:eastAsia="SimSun" w:hAnsi="Book Antiqua" w:cs="Times New Roman"/>
          <w:kern w:val="2"/>
          <w:sz w:val="24"/>
          <w:szCs w:val="24"/>
        </w:rPr>
        <w:t xml:space="preserve">, Hu WJ, Yin XY, Zhou Q, Peng BG, Li DM, Lu MD. Adjuvant intraportal venous chemotherapy for patients with hepatocellular carcinoma and portal vein tumor thrombi following hepatectomy plus portal thrombectomy.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32</w:t>
      </w:r>
      <w:r w:rsidRPr="005C0BC1">
        <w:rPr>
          <w:rFonts w:ascii="Book Antiqua" w:eastAsia="SimSun" w:hAnsi="Book Antiqua" w:cs="Times New Roman"/>
          <w:kern w:val="2"/>
          <w:sz w:val="24"/>
          <w:szCs w:val="24"/>
        </w:rPr>
        <w:t>: 627-631 [PMID: 18228094 DOI: 10.1007/s00268-007-9364-0]</w:t>
      </w:r>
    </w:p>
    <w:p w14:paraId="537BE702"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117 </w:t>
      </w:r>
      <w:r w:rsidRPr="005C0BC1">
        <w:rPr>
          <w:rFonts w:ascii="Book Antiqua" w:eastAsia="SimSun" w:hAnsi="Book Antiqua" w:cs="Times New Roman"/>
          <w:b/>
          <w:kern w:val="2"/>
          <w:sz w:val="24"/>
          <w:szCs w:val="24"/>
        </w:rPr>
        <w:t>Torzilli G</w:t>
      </w:r>
      <w:r w:rsidRPr="005C0BC1">
        <w:rPr>
          <w:rFonts w:ascii="Book Antiqua" w:eastAsia="SimSun" w:hAnsi="Book Antiqua" w:cs="Times New Roman"/>
          <w:kern w:val="2"/>
          <w:sz w:val="24"/>
          <w:szCs w:val="24"/>
        </w:rPr>
        <w:t xml:space="preserve">, Donadon M, Marconi M, Palmisano A, Del Fabbro D, Spinelli A, Botea F, Montorsi M. Hepatectomy for stage B and stage C hepatocellular carcinoma in the Barcelona Clinic Liver Cancer classification: results of a prospective analysis. </w:t>
      </w:r>
      <w:r w:rsidRPr="005C0BC1">
        <w:rPr>
          <w:rFonts w:ascii="Book Antiqua" w:eastAsia="SimSun" w:hAnsi="Book Antiqua" w:cs="Times New Roman"/>
          <w:i/>
          <w:kern w:val="2"/>
          <w:sz w:val="24"/>
          <w:szCs w:val="24"/>
        </w:rPr>
        <w:t>Arch Surg</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143</w:t>
      </w:r>
      <w:r w:rsidRPr="005C0BC1">
        <w:rPr>
          <w:rFonts w:ascii="Book Antiqua" w:eastAsia="SimSun" w:hAnsi="Book Antiqua" w:cs="Times New Roman"/>
          <w:kern w:val="2"/>
          <w:sz w:val="24"/>
          <w:szCs w:val="24"/>
        </w:rPr>
        <w:t>: 1082-1090 [PMID: 19015467 DOI: 10.1001/archsurg.143.11.1082]</w:t>
      </w:r>
    </w:p>
    <w:p w14:paraId="535A232C" w14:textId="038F741E"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118 </w:t>
      </w:r>
      <w:r w:rsidRPr="005C0BC1">
        <w:rPr>
          <w:rFonts w:ascii="Book Antiqua" w:eastAsia="SimSun" w:hAnsi="Book Antiqua" w:cs="Times New Roman"/>
          <w:b/>
          <w:kern w:val="2"/>
          <w:sz w:val="24"/>
          <w:szCs w:val="24"/>
        </w:rPr>
        <w:t>Yamashita Y</w:t>
      </w:r>
      <w:r w:rsidRPr="005C0BC1">
        <w:rPr>
          <w:rFonts w:ascii="Book Antiqua" w:eastAsia="SimSun" w:hAnsi="Book Antiqua" w:cs="Times New Roman"/>
          <w:kern w:val="2"/>
          <w:sz w:val="24"/>
          <w:szCs w:val="24"/>
        </w:rPr>
        <w:t xml:space="preserve">, Takeishi K, Tsuijita E, Yoshiya S, Morita K, Kayashima H, Iguchi T, </w:t>
      </w:r>
      <w:r w:rsidRPr="005C0BC1">
        <w:rPr>
          <w:rFonts w:ascii="Book Antiqua" w:eastAsia="SimSun" w:hAnsi="Book Antiqua" w:cs="Times New Roman"/>
          <w:kern w:val="2"/>
          <w:sz w:val="24"/>
          <w:szCs w:val="24"/>
        </w:rPr>
        <w:lastRenderedPageBreak/>
        <w:t>Taketomi A, Shirabe K, Maehara Y. Beneficial effects of preoperative lipiodolization for resectable large hepatocellular carcinoma</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 5 cm in diameter). </w:t>
      </w:r>
      <w:r w:rsidRPr="005C0BC1">
        <w:rPr>
          <w:rFonts w:ascii="Book Antiqua" w:eastAsia="SimSun" w:hAnsi="Book Antiqua" w:cs="Times New Roman"/>
          <w:i/>
          <w:kern w:val="2"/>
          <w:sz w:val="24"/>
          <w:szCs w:val="24"/>
        </w:rPr>
        <w:t>J Surg Oncol</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106</w:t>
      </w:r>
      <w:r w:rsidRPr="005C0BC1">
        <w:rPr>
          <w:rFonts w:ascii="Book Antiqua" w:eastAsia="SimSun" w:hAnsi="Book Antiqua" w:cs="Times New Roman"/>
          <w:kern w:val="2"/>
          <w:sz w:val="24"/>
          <w:szCs w:val="24"/>
        </w:rPr>
        <w:t>: 498-503 [PMID: 22442003 DOI: 10.1002/jso.23098]</w:t>
      </w:r>
    </w:p>
    <w:p w14:paraId="44043AF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119 </w:t>
      </w:r>
      <w:r w:rsidRPr="005C0BC1">
        <w:rPr>
          <w:rFonts w:ascii="Book Antiqua" w:eastAsia="SimSun" w:hAnsi="Book Antiqua" w:cs="Times New Roman"/>
          <w:b/>
          <w:kern w:val="2"/>
          <w:sz w:val="24"/>
          <w:szCs w:val="24"/>
        </w:rPr>
        <w:t>Zhao WC</w:t>
      </w:r>
      <w:r w:rsidRPr="005C0BC1">
        <w:rPr>
          <w:rFonts w:ascii="Book Antiqua" w:eastAsia="SimSun" w:hAnsi="Book Antiqua" w:cs="Times New Roman"/>
          <w:kern w:val="2"/>
          <w:sz w:val="24"/>
          <w:szCs w:val="24"/>
        </w:rPr>
        <w:t xml:space="preserve">, Yang N, Zhu N, Zhang HB, Fu Y, Zhou HB, Cai WK, Chen BD, Yang GS. Patients with multiple hepatocellular carcinomas within the UCSF criteria have outcomes after curative resection similar to patients within the BCLC early-stage criteria. </w:t>
      </w:r>
      <w:r w:rsidRPr="005C0BC1">
        <w:rPr>
          <w:rFonts w:ascii="Book Antiqua" w:eastAsia="SimSun" w:hAnsi="Book Antiqua" w:cs="Times New Roman"/>
          <w:i/>
          <w:kern w:val="2"/>
          <w:sz w:val="24"/>
          <w:szCs w:val="24"/>
        </w:rPr>
        <w:t>World J Surg</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36</w:t>
      </w:r>
      <w:r w:rsidRPr="005C0BC1">
        <w:rPr>
          <w:rFonts w:ascii="Book Antiqua" w:eastAsia="SimSun" w:hAnsi="Book Antiqua" w:cs="Times New Roman"/>
          <w:kern w:val="2"/>
          <w:sz w:val="24"/>
          <w:szCs w:val="24"/>
        </w:rPr>
        <w:t>: 1811-1823 [PMID: 22526045 DOI: 10.1007/s00268-012-1601-5]</w:t>
      </w:r>
    </w:p>
    <w:p w14:paraId="7156990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120 </w:t>
      </w:r>
      <w:r w:rsidRPr="005C0BC1">
        <w:rPr>
          <w:rFonts w:ascii="Book Antiqua" w:eastAsia="SimSun" w:hAnsi="Book Antiqua" w:cs="Times New Roman"/>
          <w:b/>
          <w:kern w:val="2"/>
          <w:sz w:val="24"/>
          <w:szCs w:val="24"/>
        </w:rPr>
        <w:t>Zhong JH</w:t>
      </w:r>
      <w:r w:rsidRPr="005C0BC1">
        <w:rPr>
          <w:rFonts w:ascii="Book Antiqua" w:eastAsia="SimSun" w:hAnsi="Book Antiqua" w:cs="Times New Roman"/>
          <w:kern w:val="2"/>
          <w:sz w:val="24"/>
          <w:szCs w:val="24"/>
        </w:rPr>
        <w:t xml:space="preserve">, Xiang BD, Gong WF, Ke Y, Mo QG, Ma L, Liu X, Li LQ. Comparison of long-term survival of patients with BCLC stage B hepatocellular carcinoma after liver resection or transarterial chemoembolization. </w:t>
      </w:r>
      <w:r w:rsidRPr="005C0BC1">
        <w:rPr>
          <w:rFonts w:ascii="Book Antiqua" w:eastAsia="SimSun" w:hAnsi="Book Antiqua" w:cs="Times New Roman"/>
          <w:i/>
          <w:kern w:val="2"/>
          <w:sz w:val="24"/>
          <w:szCs w:val="24"/>
        </w:rPr>
        <w:t>PLoS One</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8</w:t>
      </w:r>
      <w:r w:rsidRPr="005C0BC1">
        <w:rPr>
          <w:rFonts w:ascii="Book Antiqua" w:eastAsia="SimSun" w:hAnsi="Book Antiqua" w:cs="Times New Roman"/>
          <w:kern w:val="2"/>
          <w:sz w:val="24"/>
          <w:szCs w:val="24"/>
        </w:rPr>
        <w:t>: e68193 [PMID: 23874536 DOI: 10.137/journal.pone.0068193]</w:t>
      </w:r>
    </w:p>
    <w:p w14:paraId="22397B1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121 </w:t>
      </w:r>
      <w:r w:rsidRPr="005C0BC1">
        <w:rPr>
          <w:rFonts w:ascii="Book Antiqua" w:eastAsia="SimSun" w:hAnsi="Book Antiqua" w:cs="Times New Roman"/>
          <w:b/>
          <w:kern w:val="2"/>
          <w:sz w:val="24"/>
          <w:szCs w:val="24"/>
        </w:rPr>
        <w:t>Abdel-Wahab M</w:t>
      </w:r>
      <w:r w:rsidRPr="005C0BC1">
        <w:rPr>
          <w:rFonts w:ascii="Book Antiqua" w:eastAsia="SimSun" w:hAnsi="Book Antiqua" w:cs="Times New Roman"/>
          <w:kern w:val="2"/>
          <w:sz w:val="24"/>
          <w:szCs w:val="24"/>
        </w:rPr>
        <w:t xml:space="preserve">, Sultan A, el-Ghawalby A, Fathy O, el-Ebidy G, Abo-Zeid M, Aboel-Enin A, Abdallah T, Fouad A, el-Fiky A, Gadel-Hak N, Ezzat F. Is resection for large hepatocellular carcinoma in cirrhotic patients beneficial? Study of 38 cases.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2001; </w:t>
      </w:r>
      <w:r w:rsidRPr="005C0BC1">
        <w:rPr>
          <w:rFonts w:ascii="Book Antiqua" w:eastAsia="SimSun" w:hAnsi="Book Antiqua" w:cs="Times New Roman"/>
          <w:b/>
          <w:kern w:val="2"/>
          <w:sz w:val="24"/>
          <w:szCs w:val="24"/>
        </w:rPr>
        <w:t>48</w:t>
      </w:r>
      <w:r w:rsidRPr="005C0BC1">
        <w:rPr>
          <w:rFonts w:ascii="Book Antiqua" w:eastAsia="SimSun" w:hAnsi="Book Antiqua" w:cs="Times New Roman"/>
          <w:kern w:val="2"/>
          <w:sz w:val="24"/>
          <w:szCs w:val="24"/>
        </w:rPr>
        <w:t>: 757-761 [PMID: 11462920]</w:t>
      </w:r>
    </w:p>
    <w:p w14:paraId="1233B0D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122 </w:t>
      </w:r>
      <w:r w:rsidRPr="005C0BC1">
        <w:rPr>
          <w:rFonts w:ascii="Book Antiqua" w:eastAsia="SimSun" w:hAnsi="Book Antiqua" w:cs="Times New Roman"/>
          <w:b/>
          <w:kern w:val="2"/>
          <w:sz w:val="24"/>
          <w:szCs w:val="24"/>
        </w:rPr>
        <w:t>Konishi M</w:t>
      </w:r>
      <w:r w:rsidRPr="005C0BC1">
        <w:rPr>
          <w:rFonts w:ascii="Book Antiqua" w:eastAsia="SimSun" w:hAnsi="Book Antiqua" w:cs="Times New Roman"/>
          <w:kern w:val="2"/>
          <w:sz w:val="24"/>
          <w:szCs w:val="24"/>
        </w:rPr>
        <w:t xml:space="preserve">, Ryu M, Kinoshita T, Inoue K. Surgical treatment of hepatocellular carcinoma with direct removal of the tumor thrombus in the main portal vein.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2001; </w:t>
      </w:r>
      <w:r w:rsidRPr="005C0BC1">
        <w:rPr>
          <w:rFonts w:ascii="Book Antiqua" w:eastAsia="SimSun" w:hAnsi="Book Antiqua" w:cs="Times New Roman"/>
          <w:b/>
          <w:kern w:val="2"/>
          <w:sz w:val="24"/>
          <w:szCs w:val="24"/>
        </w:rPr>
        <w:t>48</w:t>
      </w:r>
      <w:r w:rsidRPr="005C0BC1">
        <w:rPr>
          <w:rFonts w:ascii="Book Antiqua" w:eastAsia="SimSun" w:hAnsi="Book Antiqua" w:cs="Times New Roman"/>
          <w:kern w:val="2"/>
          <w:sz w:val="24"/>
          <w:szCs w:val="24"/>
        </w:rPr>
        <w:t>: 1421-1424 [PMID: 11677978]</w:t>
      </w:r>
    </w:p>
    <w:p w14:paraId="6414FF20"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123 </w:t>
      </w:r>
      <w:r w:rsidRPr="005C0BC1">
        <w:rPr>
          <w:rFonts w:ascii="Book Antiqua" w:eastAsia="SimSun" w:hAnsi="Book Antiqua" w:cs="Times New Roman"/>
          <w:b/>
          <w:kern w:val="2"/>
          <w:sz w:val="24"/>
          <w:szCs w:val="24"/>
        </w:rPr>
        <w:t>Fukuda S</w:t>
      </w:r>
      <w:r w:rsidRPr="005C0BC1">
        <w:rPr>
          <w:rFonts w:ascii="Book Antiqua" w:eastAsia="SimSun" w:hAnsi="Book Antiqua" w:cs="Times New Roman"/>
          <w:kern w:val="2"/>
          <w:sz w:val="24"/>
          <w:szCs w:val="24"/>
        </w:rPr>
        <w:t xml:space="preserve">, Okuda K, Imamura M, Imamura I, Eriguchi N, Aoyagi S. Surgical resection combined with chemotherapy for advanced hepatocellular carcinoma with tumor thrombus: report of 19 cases. </w:t>
      </w:r>
      <w:r w:rsidRPr="005C0BC1">
        <w:rPr>
          <w:rFonts w:ascii="Book Antiqua" w:eastAsia="SimSun" w:hAnsi="Book Antiqua" w:cs="Times New Roman"/>
          <w:i/>
          <w:kern w:val="2"/>
          <w:sz w:val="24"/>
          <w:szCs w:val="24"/>
        </w:rPr>
        <w:t>Surgery</w:t>
      </w:r>
      <w:r w:rsidRPr="005C0BC1">
        <w:rPr>
          <w:rFonts w:ascii="Book Antiqua" w:eastAsia="SimSun" w:hAnsi="Book Antiqua" w:cs="Times New Roman"/>
          <w:kern w:val="2"/>
          <w:sz w:val="24"/>
          <w:szCs w:val="24"/>
        </w:rPr>
        <w:t xml:space="preserve"> 2002; </w:t>
      </w:r>
      <w:r w:rsidRPr="005C0BC1">
        <w:rPr>
          <w:rFonts w:ascii="Book Antiqua" w:eastAsia="SimSun" w:hAnsi="Book Antiqua" w:cs="Times New Roman"/>
          <w:b/>
          <w:kern w:val="2"/>
          <w:sz w:val="24"/>
          <w:szCs w:val="24"/>
        </w:rPr>
        <w:t>131</w:t>
      </w:r>
      <w:r w:rsidRPr="005C0BC1">
        <w:rPr>
          <w:rFonts w:ascii="Book Antiqua" w:eastAsia="SimSun" w:hAnsi="Book Antiqua" w:cs="Times New Roman"/>
          <w:kern w:val="2"/>
          <w:sz w:val="24"/>
          <w:szCs w:val="24"/>
        </w:rPr>
        <w:t>: 300-310 [PMID: 11894035]</w:t>
      </w:r>
    </w:p>
    <w:p w14:paraId="148C5D9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124 </w:t>
      </w:r>
      <w:r w:rsidRPr="005C0BC1">
        <w:rPr>
          <w:rFonts w:ascii="Book Antiqua" w:eastAsia="SimSun" w:hAnsi="Book Antiqua" w:cs="Times New Roman"/>
          <w:b/>
          <w:kern w:val="2"/>
          <w:sz w:val="24"/>
          <w:szCs w:val="24"/>
        </w:rPr>
        <w:t>Abdalla EK</w:t>
      </w:r>
      <w:r w:rsidRPr="005C0BC1">
        <w:rPr>
          <w:rFonts w:ascii="Book Antiqua" w:eastAsia="SimSun" w:hAnsi="Book Antiqua" w:cs="Times New Roman"/>
          <w:kern w:val="2"/>
          <w:sz w:val="24"/>
          <w:szCs w:val="24"/>
        </w:rPr>
        <w:t xml:space="preserve">, Denys A, Hasegawa K, Leung TW, Makuuchi M, Murthy R, Ribero D, Zorzi D, Vauthey JN, Torzilli G. Treatment of large and advanced hepatocellular carcinoma. </w:t>
      </w:r>
      <w:r w:rsidRPr="005C0BC1">
        <w:rPr>
          <w:rFonts w:ascii="Book Antiqua" w:eastAsia="SimSun" w:hAnsi="Book Antiqua" w:cs="Times New Roman"/>
          <w:i/>
          <w:kern w:val="2"/>
          <w:sz w:val="24"/>
          <w:szCs w:val="24"/>
        </w:rPr>
        <w:t>Ann Surg Oncol</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15</w:t>
      </w:r>
      <w:r w:rsidRPr="005C0BC1">
        <w:rPr>
          <w:rFonts w:ascii="Book Antiqua" w:eastAsia="SimSun" w:hAnsi="Book Antiqua" w:cs="Times New Roman"/>
          <w:kern w:val="2"/>
          <w:sz w:val="24"/>
          <w:szCs w:val="24"/>
        </w:rPr>
        <w:t>: 979-985 [PMID: 18236115 DOI: 10.1245/s10434-007-9727-7]</w:t>
      </w:r>
    </w:p>
    <w:p w14:paraId="67EF6A6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125 </w:t>
      </w:r>
      <w:r w:rsidRPr="005C0BC1">
        <w:rPr>
          <w:rFonts w:ascii="Book Antiqua" w:eastAsia="SimSun" w:hAnsi="Book Antiqua" w:cs="Times New Roman"/>
          <w:b/>
          <w:kern w:val="2"/>
          <w:sz w:val="24"/>
          <w:szCs w:val="24"/>
        </w:rPr>
        <w:t>Kaibori M</w:t>
      </w:r>
      <w:r w:rsidRPr="005C0BC1">
        <w:rPr>
          <w:rFonts w:ascii="Book Antiqua" w:eastAsia="SimSun" w:hAnsi="Book Antiqua" w:cs="Times New Roman"/>
          <w:kern w:val="2"/>
          <w:sz w:val="24"/>
          <w:szCs w:val="24"/>
        </w:rPr>
        <w:t xml:space="preserve">, Matsui K, Saito T, Kamiyama Y. Risk factors for early death due to recurrence after resection of large hepatocellular carcinomas.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55</w:t>
      </w:r>
      <w:r w:rsidRPr="005C0BC1">
        <w:rPr>
          <w:rFonts w:ascii="Book Antiqua" w:eastAsia="SimSun" w:hAnsi="Book Antiqua" w:cs="Times New Roman"/>
          <w:kern w:val="2"/>
          <w:sz w:val="24"/>
          <w:szCs w:val="24"/>
        </w:rPr>
        <w:t>: 2151-2156 [PMID: 19260495]</w:t>
      </w:r>
    </w:p>
    <w:p w14:paraId="66D2F27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126 </w:t>
      </w:r>
      <w:r w:rsidRPr="005C0BC1">
        <w:rPr>
          <w:rFonts w:ascii="Book Antiqua" w:eastAsia="SimSun" w:hAnsi="Book Antiqua" w:cs="Times New Roman"/>
          <w:b/>
          <w:kern w:val="2"/>
          <w:sz w:val="24"/>
          <w:szCs w:val="24"/>
        </w:rPr>
        <w:t>Ikai I</w:t>
      </w:r>
      <w:r w:rsidRPr="005C0BC1">
        <w:rPr>
          <w:rFonts w:ascii="Book Antiqua" w:eastAsia="SimSun" w:hAnsi="Book Antiqua" w:cs="Times New Roman"/>
          <w:kern w:val="2"/>
          <w:sz w:val="24"/>
          <w:szCs w:val="24"/>
        </w:rPr>
        <w:t xml:space="preserve">, Arii S, Okazaki M, Okita K, Omata M, Kojiro M, Takayasu K, Nakanuma Y, </w:t>
      </w:r>
      <w:r w:rsidRPr="005C0BC1">
        <w:rPr>
          <w:rFonts w:ascii="Book Antiqua" w:eastAsia="SimSun" w:hAnsi="Book Antiqua" w:cs="Times New Roman"/>
          <w:kern w:val="2"/>
          <w:sz w:val="24"/>
          <w:szCs w:val="24"/>
        </w:rPr>
        <w:lastRenderedPageBreak/>
        <w:t xml:space="preserve">Makuuchi M, Matsuyama Y, Monden M, Kudo M. Report of the 17th Nationwide Follow-up Survey of Primary Liver Cancer in Japan. </w:t>
      </w:r>
      <w:r w:rsidRPr="005C0BC1">
        <w:rPr>
          <w:rFonts w:ascii="Book Antiqua" w:eastAsia="SimSun" w:hAnsi="Book Antiqua" w:cs="Times New Roman"/>
          <w:i/>
          <w:kern w:val="2"/>
          <w:sz w:val="24"/>
          <w:szCs w:val="24"/>
        </w:rPr>
        <w:t>Hepatol Res</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37</w:t>
      </w:r>
      <w:r w:rsidRPr="005C0BC1">
        <w:rPr>
          <w:rFonts w:ascii="Book Antiqua" w:eastAsia="SimSun" w:hAnsi="Book Antiqua" w:cs="Times New Roman"/>
          <w:kern w:val="2"/>
          <w:sz w:val="24"/>
          <w:szCs w:val="24"/>
        </w:rPr>
        <w:t>: 676-691 [PMID: 17617112 DOI: 10.1111/j.1872-034X-2007-00119.x]</w:t>
      </w:r>
    </w:p>
    <w:p w14:paraId="45ACF71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127 </w:t>
      </w:r>
      <w:r w:rsidRPr="005C0BC1">
        <w:rPr>
          <w:rFonts w:ascii="Book Antiqua" w:eastAsia="SimSun" w:hAnsi="Book Antiqua" w:cs="Times New Roman"/>
          <w:b/>
          <w:kern w:val="2"/>
          <w:sz w:val="24"/>
          <w:szCs w:val="24"/>
        </w:rPr>
        <w:t>Cheng CH</w:t>
      </w:r>
      <w:r w:rsidRPr="005C0BC1">
        <w:rPr>
          <w:rFonts w:ascii="Book Antiqua" w:eastAsia="SimSun" w:hAnsi="Book Antiqua" w:cs="Times New Roman"/>
          <w:kern w:val="2"/>
          <w:sz w:val="24"/>
          <w:szCs w:val="24"/>
        </w:rPr>
        <w:t xml:space="preserve">, Yu MC, Wu TH, Lee CF, Chan KM, Chou HS, Lee WC. Surgical resection of centrally located large hepatocellular carcinoma. </w:t>
      </w:r>
      <w:r w:rsidRPr="005C0BC1">
        <w:rPr>
          <w:rFonts w:ascii="Book Antiqua" w:eastAsia="SimSun" w:hAnsi="Book Antiqua" w:cs="Times New Roman"/>
          <w:i/>
          <w:kern w:val="2"/>
          <w:sz w:val="24"/>
          <w:szCs w:val="24"/>
        </w:rPr>
        <w:t>Chang Gung Med J</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35</w:t>
      </w:r>
      <w:r w:rsidRPr="005C0BC1">
        <w:rPr>
          <w:rFonts w:ascii="Book Antiqua" w:eastAsia="SimSun" w:hAnsi="Book Antiqua" w:cs="Times New Roman"/>
          <w:kern w:val="2"/>
          <w:sz w:val="24"/>
          <w:szCs w:val="24"/>
        </w:rPr>
        <w:t>: 178-191 [PMID: 22537933]</w:t>
      </w:r>
    </w:p>
    <w:p w14:paraId="179096E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128 </w:t>
      </w:r>
      <w:r w:rsidRPr="005C0BC1">
        <w:rPr>
          <w:rFonts w:ascii="Book Antiqua" w:eastAsia="SimSun" w:hAnsi="Book Antiqua" w:cs="Times New Roman"/>
          <w:b/>
          <w:kern w:val="2"/>
          <w:sz w:val="24"/>
          <w:szCs w:val="24"/>
        </w:rPr>
        <w:t>Nanashima A</w:t>
      </w:r>
      <w:r w:rsidRPr="005C0BC1">
        <w:rPr>
          <w:rFonts w:ascii="Book Antiqua" w:eastAsia="SimSun" w:hAnsi="Book Antiqua" w:cs="Times New Roman"/>
          <w:kern w:val="2"/>
          <w:sz w:val="24"/>
          <w:szCs w:val="24"/>
        </w:rPr>
        <w:t xml:space="preserve">, Sumida Y, Abo T, Nagasaki T, Ohba K, Kinoshita H, Tobinaga S, Kenji T, Takeshita H, Hidaka S, Sawai T, Yasutake T, Nagayasu T. Surgical treatment and adjuvant chemotherapy in hepatocellular carcinoma patients with advanced vascular involvement. </w:t>
      </w:r>
      <w:r w:rsidRPr="005C0BC1">
        <w:rPr>
          <w:rFonts w:ascii="Book Antiqua" w:eastAsia="SimSun" w:hAnsi="Book Antiqua" w:cs="Times New Roman"/>
          <w:i/>
          <w:kern w:val="2"/>
          <w:sz w:val="24"/>
          <w:szCs w:val="24"/>
        </w:rPr>
        <w:t>Hepatogastroenterology</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55</w:t>
      </w:r>
      <w:r w:rsidRPr="005C0BC1">
        <w:rPr>
          <w:rFonts w:ascii="Book Antiqua" w:eastAsia="SimSun" w:hAnsi="Book Antiqua" w:cs="Times New Roman"/>
          <w:kern w:val="2"/>
          <w:sz w:val="24"/>
          <w:szCs w:val="24"/>
        </w:rPr>
        <w:t>: 627-632 [PMID: 18613421]</w:t>
      </w:r>
    </w:p>
    <w:p w14:paraId="20FA22CB"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129 </w:t>
      </w:r>
      <w:r w:rsidRPr="005C0BC1">
        <w:rPr>
          <w:rFonts w:ascii="Book Antiqua" w:eastAsia="SimSun" w:hAnsi="Book Antiqua" w:cs="Times New Roman"/>
          <w:b/>
          <w:kern w:val="2"/>
          <w:sz w:val="24"/>
          <w:szCs w:val="24"/>
        </w:rPr>
        <w:t>Huang JF</w:t>
      </w:r>
      <w:r w:rsidRPr="005C0BC1">
        <w:rPr>
          <w:rFonts w:ascii="Book Antiqua" w:eastAsia="SimSun" w:hAnsi="Book Antiqua" w:cs="Times New Roman"/>
          <w:kern w:val="2"/>
          <w:sz w:val="24"/>
          <w:szCs w:val="24"/>
        </w:rPr>
        <w:t xml:space="preserve">, Wu SM, Wu TH, Lee CF, Wu TJ, Yu MC, Chan KM, Lee WC. Liver resection for complicated hepatocellular carcinoma: challenges but opportunity for long-term survivals. </w:t>
      </w:r>
      <w:r w:rsidRPr="005C0BC1">
        <w:rPr>
          <w:rFonts w:ascii="Book Antiqua" w:eastAsia="SimSun" w:hAnsi="Book Antiqua" w:cs="Times New Roman"/>
          <w:i/>
          <w:kern w:val="2"/>
          <w:sz w:val="24"/>
          <w:szCs w:val="24"/>
        </w:rPr>
        <w:t>J Surg Oncol</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106</w:t>
      </w:r>
      <w:r w:rsidRPr="005C0BC1">
        <w:rPr>
          <w:rFonts w:ascii="Book Antiqua" w:eastAsia="SimSun" w:hAnsi="Book Antiqua" w:cs="Times New Roman"/>
          <w:kern w:val="2"/>
          <w:sz w:val="24"/>
          <w:szCs w:val="24"/>
        </w:rPr>
        <w:t>: 959-965 [PMID: 22648995 DOI: 10.1002/jso.23172]</w:t>
      </w:r>
    </w:p>
    <w:p w14:paraId="3715776D"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130 </w:t>
      </w:r>
      <w:r w:rsidRPr="005C0BC1">
        <w:rPr>
          <w:rFonts w:ascii="Book Antiqua" w:eastAsia="SimSun" w:hAnsi="Book Antiqua" w:cs="Times New Roman"/>
          <w:b/>
          <w:kern w:val="2"/>
          <w:sz w:val="24"/>
          <w:szCs w:val="24"/>
        </w:rPr>
        <w:t>Nagano H</w:t>
      </w:r>
      <w:r w:rsidRPr="005C0BC1">
        <w:rPr>
          <w:rFonts w:ascii="Book Antiqua" w:eastAsia="SimSun" w:hAnsi="Book Antiqua" w:cs="Times New Roman"/>
          <w:kern w:val="2"/>
          <w:sz w:val="24"/>
          <w:szCs w:val="24"/>
        </w:rPr>
        <w:t xml:space="preserve">, Miyamoto A, Wada H, Ota H, Marubashi S, Takeda Y, Dono K, Umeshita K, Sakon M, Monden M. Interferon-alpha and 5-fluorouracil combination therapy after palliative hepatic resection in patients with advanced hepatocellular carcinoma, portal venous tumor thrombus in the major trunk, and multiple nodules. </w:t>
      </w:r>
      <w:r w:rsidRPr="005C0BC1">
        <w:rPr>
          <w:rFonts w:ascii="Book Antiqua" w:eastAsia="SimSun" w:hAnsi="Book Antiqua" w:cs="Times New Roman"/>
          <w:i/>
          <w:kern w:val="2"/>
          <w:sz w:val="24"/>
          <w:szCs w:val="24"/>
        </w:rPr>
        <w:t>Cancer</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110</w:t>
      </w:r>
      <w:r w:rsidRPr="005C0BC1">
        <w:rPr>
          <w:rFonts w:ascii="Book Antiqua" w:eastAsia="SimSun" w:hAnsi="Book Antiqua" w:cs="Times New Roman"/>
          <w:kern w:val="2"/>
          <w:sz w:val="24"/>
          <w:szCs w:val="24"/>
        </w:rPr>
        <w:t>: 2493-2501 [PMID: 17941012 DOI: 10.1002/cncr.23033]</w:t>
      </w:r>
    </w:p>
    <w:p w14:paraId="4D93547B" w14:textId="3F76A241"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131 </w:t>
      </w:r>
      <w:r w:rsidRPr="005C0BC1">
        <w:rPr>
          <w:rFonts w:ascii="Book Antiqua" w:eastAsia="SimSun" w:hAnsi="Book Antiqua" w:cs="Times New Roman"/>
          <w:b/>
          <w:kern w:val="2"/>
          <w:sz w:val="24"/>
          <w:szCs w:val="24"/>
        </w:rPr>
        <w:t>Yang T</w:t>
      </w:r>
      <w:r w:rsidRPr="005C0BC1">
        <w:rPr>
          <w:rFonts w:ascii="Book Antiqua" w:eastAsia="SimSun" w:hAnsi="Book Antiqua" w:cs="Times New Roman"/>
          <w:kern w:val="2"/>
          <w:sz w:val="24"/>
          <w:szCs w:val="24"/>
        </w:rPr>
        <w:t>, Lin C, Zhai J, Shi S, Zhu M, Zhu N, Lu JH, Yang GS, Wu MC. Surgical resection for advanced hepatocellular carcinoma according to Barcelona Clinic Liver Cancer</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BCLC) staging. </w:t>
      </w:r>
      <w:r w:rsidRPr="005C0BC1">
        <w:rPr>
          <w:rFonts w:ascii="Book Antiqua" w:eastAsia="SimSun" w:hAnsi="Book Antiqua" w:cs="Times New Roman"/>
          <w:i/>
          <w:kern w:val="2"/>
          <w:sz w:val="24"/>
          <w:szCs w:val="24"/>
        </w:rPr>
        <w:t>J Cancer Res Clin Oncol</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138</w:t>
      </w:r>
      <w:r w:rsidRPr="005C0BC1">
        <w:rPr>
          <w:rFonts w:ascii="Book Antiqua" w:eastAsia="SimSun" w:hAnsi="Book Antiqua" w:cs="Times New Roman"/>
          <w:kern w:val="2"/>
          <w:sz w:val="24"/>
          <w:szCs w:val="24"/>
        </w:rPr>
        <w:t>: 1121-1129 [PMID: 22402598 DOI: 10.1007/s00432-012-1188-0]</w:t>
      </w:r>
    </w:p>
    <w:p w14:paraId="281CE241"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132 </w:t>
      </w:r>
      <w:r w:rsidRPr="005C0BC1">
        <w:rPr>
          <w:rFonts w:ascii="Book Antiqua" w:eastAsia="SimSun" w:hAnsi="Book Antiqua" w:cs="Times New Roman"/>
          <w:b/>
          <w:kern w:val="2"/>
          <w:sz w:val="24"/>
          <w:szCs w:val="24"/>
        </w:rPr>
        <w:t>Ohwada S</w:t>
      </w:r>
      <w:r w:rsidRPr="005C0BC1">
        <w:rPr>
          <w:rFonts w:ascii="Book Antiqua" w:eastAsia="SimSun" w:hAnsi="Book Antiqua" w:cs="Times New Roman"/>
          <w:kern w:val="2"/>
          <w:sz w:val="24"/>
          <w:szCs w:val="24"/>
        </w:rPr>
        <w:t xml:space="preserve">, Ogawa T, Kawashima Y, Ohya T, Kobayashi I, Tomizawa N, Otaki A, Takeyoshi I, Nakamura S, Morishita Y. Concomitant major hepatectomy and inferior vena cava reconstruction.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1999; </w:t>
      </w:r>
      <w:r w:rsidRPr="005C0BC1">
        <w:rPr>
          <w:rFonts w:ascii="Book Antiqua" w:eastAsia="SimSun" w:hAnsi="Book Antiqua" w:cs="Times New Roman"/>
          <w:b/>
          <w:kern w:val="2"/>
          <w:sz w:val="24"/>
          <w:szCs w:val="24"/>
        </w:rPr>
        <w:t>188</w:t>
      </w:r>
      <w:r w:rsidRPr="005C0BC1">
        <w:rPr>
          <w:rFonts w:ascii="Book Antiqua" w:eastAsia="SimSun" w:hAnsi="Book Antiqua" w:cs="Times New Roman"/>
          <w:kern w:val="2"/>
          <w:sz w:val="24"/>
          <w:szCs w:val="24"/>
        </w:rPr>
        <w:t>: 63-71 [PMID: 9915245]</w:t>
      </w:r>
    </w:p>
    <w:p w14:paraId="77209CD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133 </w:t>
      </w:r>
      <w:r w:rsidRPr="005C0BC1">
        <w:rPr>
          <w:rFonts w:ascii="Book Antiqua" w:eastAsia="SimSun" w:hAnsi="Book Antiqua" w:cs="Times New Roman"/>
          <w:b/>
          <w:kern w:val="2"/>
          <w:sz w:val="24"/>
          <w:szCs w:val="24"/>
        </w:rPr>
        <w:t>Hemming AW</w:t>
      </w:r>
      <w:r w:rsidRPr="005C0BC1">
        <w:rPr>
          <w:rFonts w:ascii="Book Antiqua" w:eastAsia="SimSun" w:hAnsi="Book Antiqua" w:cs="Times New Roman"/>
          <w:kern w:val="2"/>
          <w:sz w:val="24"/>
          <w:szCs w:val="24"/>
        </w:rPr>
        <w:t xml:space="preserve">, Langham MR, Reed AI, van der Werf WJ, Howard RJ. Resection of the inferior vena cava for hepatic malignancy. </w:t>
      </w:r>
      <w:r w:rsidRPr="005C0BC1">
        <w:rPr>
          <w:rFonts w:ascii="Book Antiqua" w:eastAsia="SimSun" w:hAnsi="Book Antiqua" w:cs="Times New Roman"/>
          <w:i/>
          <w:kern w:val="2"/>
          <w:sz w:val="24"/>
          <w:szCs w:val="24"/>
        </w:rPr>
        <w:t>Am Surg</w:t>
      </w:r>
      <w:r w:rsidRPr="005C0BC1">
        <w:rPr>
          <w:rFonts w:ascii="Book Antiqua" w:eastAsia="SimSun" w:hAnsi="Book Antiqua" w:cs="Times New Roman"/>
          <w:kern w:val="2"/>
          <w:sz w:val="24"/>
          <w:szCs w:val="24"/>
        </w:rPr>
        <w:t xml:space="preserve"> 2001; </w:t>
      </w:r>
      <w:r w:rsidRPr="005C0BC1">
        <w:rPr>
          <w:rFonts w:ascii="Book Antiqua" w:eastAsia="SimSun" w:hAnsi="Book Antiqua" w:cs="Times New Roman"/>
          <w:b/>
          <w:kern w:val="2"/>
          <w:sz w:val="24"/>
          <w:szCs w:val="24"/>
        </w:rPr>
        <w:t>67</w:t>
      </w:r>
      <w:r w:rsidRPr="005C0BC1">
        <w:rPr>
          <w:rFonts w:ascii="Book Antiqua" w:eastAsia="SimSun" w:hAnsi="Book Antiqua" w:cs="Times New Roman"/>
          <w:kern w:val="2"/>
          <w:sz w:val="24"/>
          <w:szCs w:val="24"/>
        </w:rPr>
        <w:t>: 1081-7; discussion 1087-8 [PMID: 11730225]</w:t>
      </w:r>
    </w:p>
    <w:p w14:paraId="392E0461"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lastRenderedPageBreak/>
        <w:t xml:space="preserve">134 </w:t>
      </w:r>
      <w:r w:rsidRPr="005C0BC1">
        <w:rPr>
          <w:rFonts w:ascii="Book Antiqua" w:eastAsia="SimSun" w:hAnsi="Book Antiqua" w:cs="Times New Roman"/>
          <w:b/>
          <w:kern w:val="2"/>
          <w:sz w:val="24"/>
          <w:szCs w:val="24"/>
        </w:rPr>
        <w:t>Verhoef C</w:t>
      </w:r>
      <w:r w:rsidRPr="005C0BC1">
        <w:rPr>
          <w:rFonts w:ascii="Book Antiqua" w:eastAsia="SimSun" w:hAnsi="Book Antiqua" w:cs="Times New Roman"/>
          <w:kern w:val="2"/>
          <w:sz w:val="24"/>
          <w:szCs w:val="24"/>
        </w:rPr>
        <w:t xml:space="preserve">, de Man RA, Zondervan PE, Eijkemans MJ, Tilanus HW, Ijzermans JN. Good outcomes after resection of large hepatocellular carcinoma in the non-cirrhotic liver. </w:t>
      </w:r>
      <w:r w:rsidRPr="005C0BC1">
        <w:rPr>
          <w:rFonts w:ascii="Book Antiqua" w:eastAsia="SimSun" w:hAnsi="Book Antiqua" w:cs="Times New Roman"/>
          <w:i/>
          <w:kern w:val="2"/>
          <w:sz w:val="24"/>
          <w:szCs w:val="24"/>
        </w:rPr>
        <w:t>Dig Surg</w:t>
      </w:r>
      <w:r w:rsidRPr="005C0BC1">
        <w:rPr>
          <w:rFonts w:ascii="Book Antiqua" w:eastAsia="SimSun" w:hAnsi="Book Antiqua" w:cs="Times New Roman"/>
          <w:kern w:val="2"/>
          <w:sz w:val="24"/>
          <w:szCs w:val="24"/>
        </w:rPr>
        <w:t xml:space="preserve"> 2004; </w:t>
      </w:r>
      <w:r w:rsidRPr="005C0BC1">
        <w:rPr>
          <w:rFonts w:ascii="Book Antiqua" w:eastAsia="SimSun" w:hAnsi="Book Antiqua" w:cs="Times New Roman"/>
          <w:b/>
          <w:kern w:val="2"/>
          <w:sz w:val="24"/>
          <w:szCs w:val="24"/>
        </w:rPr>
        <w:t>21</w:t>
      </w:r>
      <w:r w:rsidRPr="005C0BC1">
        <w:rPr>
          <w:rFonts w:ascii="Book Antiqua" w:eastAsia="SimSun" w:hAnsi="Book Antiqua" w:cs="Times New Roman"/>
          <w:kern w:val="2"/>
          <w:sz w:val="24"/>
          <w:szCs w:val="24"/>
        </w:rPr>
        <w:t>: 380-386 [PMID: 15523181 DOI: 10.1159/000081882]</w:t>
      </w:r>
    </w:p>
    <w:p w14:paraId="356AC518"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135 </w:t>
      </w:r>
      <w:r w:rsidRPr="005C0BC1">
        <w:rPr>
          <w:rFonts w:ascii="Book Antiqua" w:eastAsia="SimSun" w:hAnsi="Book Antiqua" w:cs="Times New Roman"/>
          <w:b/>
          <w:kern w:val="2"/>
          <w:sz w:val="24"/>
          <w:szCs w:val="24"/>
        </w:rPr>
        <w:t>Hemming AW</w:t>
      </w:r>
      <w:r w:rsidRPr="005C0BC1">
        <w:rPr>
          <w:rFonts w:ascii="Book Antiqua" w:eastAsia="SimSun" w:hAnsi="Book Antiqua" w:cs="Times New Roman"/>
          <w:kern w:val="2"/>
          <w:sz w:val="24"/>
          <w:szCs w:val="24"/>
        </w:rPr>
        <w:t xml:space="preserve">, Reed AI, Langham MR Jr, Fujita S, Howard RJ. Combined resection of the liver and inferior vena cava for hepatic malignancy.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2004; </w:t>
      </w:r>
      <w:r w:rsidRPr="005C0BC1">
        <w:rPr>
          <w:rFonts w:ascii="Book Antiqua" w:eastAsia="SimSun" w:hAnsi="Book Antiqua" w:cs="Times New Roman"/>
          <w:b/>
          <w:kern w:val="2"/>
          <w:sz w:val="24"/>
          <w:szCs w:val="24"/>
        </w:rPr>
        <w:t>239</w:t>
      </w:r>
      <w:r w:rsidRPr="005C0BC1">
        <w:rPr>
          <w:rFonts w:ascii="Book Antiqua" w:eastAsia="SimSun" w:hAnsi="Book Antiqua" w:cs="Times New Roman"/>
          <w:kern w:val="2"/>
          <w:sz w:val="24"/>
          <w:szCs w:val="24"/>
        </w:rPr>
        <w:t>: 712-9; discussion 719-21 [PMID: 15082976]</w:t>
      </w:r>
    </w:p>
    <w:p w14:paraId="5C180AF9"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136 </w:t>
      </w:r>
      <w:r w:rsidRPr="005C0BC1">
        <w:rPr>
          <w:rFonts w:ascii="Book Antiqua" w:eastAsia="SimSun" w:hAnsi="Book Antiqua" w:cs="Times New Roman"/>
          <w:b/>
          <w:kern w:val="2"/>
          <w:sz w:val="24"/>
          <w:szCs w:val="24"/>
        </w:rPr>
        <w:t>Lau WY</w:t>
      </w:r>
      <w:r w:rsidRPr="005C0BC1">
        <w:rPr>
          <w:rFonts w:ascii="Book Antiqua" w:eastAsia="SimSun" w:hAnsi="Book Antiqua" w:cs="Times New Roman"/>
          <w:kern w:val="2"/>
          <w:sz w:val="24"/>
          <w:szCs w:val="24"/>
        </w:rPr>
        <w:t xml:space="preserve">, Ho SK, Yu SC, Lai EC, Liew CT, Leung TW. Salvage surgery following downstaging of unresectable hepatocellular carcinoma.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2004; </w:t>
      </w:r>
      <w:r w:rsidRPr="005C0BC1">
        <w:rPr>
          <w:rFonts w:ascii="Book Antiqua" w:eastAsia="SimSun" w:hAnsi="Book Antiqua" w:cs="Times New Roman"/>
          <w:b/>
          <w:kern w:val="2"/>
          <w:sz w:val="24"/>
          <w:szCs w:val="24"/>
        </w:rPr>
        <w:t>240</w:t>
      </w:r>
      <w:r w:rsidRPr="005C0BC1">
        <w:rPr>
          <w:rFonts w:ascii="Book Antiqua" w:eastAsia="SimSun" w:hAnsi="Book Antiqua" w:cs="Times New Roman"/>
          <w:kern w:val="2"/>
          <w:sz w:val="24"/>
          <w:szCs w:val="24"/>
        </w:rPr>
        <w:t>: 299-305 [PMID: 15273555]</w:t>
      </w:r>
    </w:p>
    <w:p w14:paraId="2169E9D2" w14:textId="7DB3FFAA"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137 </w:t>
      </w:r>
      <w:r w:rsidRPr="005C0BC1">
        <w:rPr>
          <w:rFonts w:ascii="Book Antiqua" w:eastAsia="SimSun" w:hAnsi="Book Antiqua" w:cs="Times New Roman"/>
          <w:b/>
          <w:kern w:val="2"/>
          <w:sz w:val="24"/>
          <w:szCs w:val="24"/>
        </w:rPr>
        <w:t>Delis SG,</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Madariaga J, Ciancio G. Combined liver and inferior vena cava resection for hepatic malignancy.</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Surg Oncol. 2007; 96: 258-264</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PMID 17443739 DOI: 10.1002/jso.20794]</w:t>
      </w:r>
    </w:p>
    <w:p w14:paraId="773BDE53"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138 </w:t>
      </w:r>
      <w:r w:rsidRPr="005C0BC1">
        <w:rPr>
          <w:rFonts w:ascii="Book Antiqua" w:eastAsia="SimSun" w:hAnsi="Book Antiqua" w:cs="Times New Roman"/>
          <w:b/>
          <w:kern w:val="2"/>
          <w:sz w:val="24"/>
          <w:szCs w:val="24"/>
        </w:rPr>
        <w:t>Kuehnl A</w:t>
      </w:r>
      <w:r w:rsidRPr="005C0BC1">
        <w:rPr>
          <w:rFonts w:ascii="Book Antiqua" w:eastAsia="SimSun" w:hAnsi="Book Antiqua" w:cs="Times New Roman"/>
          <w:kern w:val="2"/>
          <w:sz w:val="24"/>
          <w:szCs w:val="24"/>
        </w:rPr>
        <w:t xml:space="preserve">, Schmidt M, Hornung HM, Graser A, Jauch KW, Kopp R. Resection of malignant tumors invading the vena cava: perioperative complications and long-term follow-up. </w:t>
      </w:r>
      <w:r w:rsidRPr="005C0BC1">
        <w:rPr>
          <w:rFonts w:ascii="Book Antiqua" w:eastAsia="SimSun" w:hAnsi="Book Antiqua" w:cs="Times New Roman"/>
          <w:i/>
          <w:kern w:val="2"/>
          <w:sz w:val="24"/>
          <w:szCs w:val="24"/>
        </w:rPr>
        <w:t>J Vasc Surg</w:t>
      </w:r>
      <w:r w:rsidRPr="005C0BC1">
        <w:rPr>
          <w:rFonts w:ascii="Book Antiqua" w:eastAsia="SimSun" w:hAnsi="Book Antiqua" w:cs="Times New Roman"/>
          <w:kern w:val="2"/>
          <w:sz w:val="24"/>
          <w:szCs w:val="24"/>
        </w:rPr>
        <w:t xml:space="preserve"> 2007; </w:t>
      </w:r>
      <w:r w:rsidRPr="005C0BC1">
        <w:rPr>
          <w:rFonts w:ascii="Book Antiqua" w:eastAsia="SimSun" w:hAnsi="Book Antiqua" w:cs="Times New Roman"/>
          <w:b/>
          <w:kern w:val="2"/>
          <w:sz w:val="24"/>
          <w:szCs w:val="24"/>
        </w:rPr>
        <w:t>46</w:t>
      </w:r>
      <w:r w:rsidRPr="005C0BC1">
        <w:rPr>
          <w:rFonts w:ascii="Book Antiqua" w:eastAsia="SimSun" w:hAnsi="Book Antiqua" w:cs="Times New Roman"/>
          <w:kern w:val="2"/>
          <w:sz w:val="24"/>
          <w:szCs w:val="24"/>
        </w:rPr>
        <w:t>: 533-540 [PMID: 17826241 DOI: 10.1016/j.jvs.2007.04.067]</w:t>
      </w:r>
    </w:p>
    <w:p w14:paraId="4ECD0977"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139 </w:t>
      </w:r>
      <w:r w:rsidRPr="005C0BC1">
        <w:rPr>
          <w:rFonts w:ascii="Book Antiqua" w:eastAsia="SimSun" w:hAnsi="Book Antiqua" w:cs="Times New Roman"/>
          <w:b/>
          <w:kern w:val="2"/>
          <w:sz w:val="24"/>
          <w:szCs w:val="24"/>
        </w:rPr>
        <w:t>Hashimoto T</w:t>
      </w:r>
      <w:r w:rsidRPr="005C0BC1">
        <w:rPr>
          <w:rFonts w:ascii="Book Antiqua" w:eastAsia="SimSun" w:hAnsi="Book Antiqua" w:cs="Times New Roman"/>
          <w:kern w:val="2"/>
          <w:sz w:val="24"/>
          <w:szCs w:val="24"/>
        </w:rPr>
        <w:t xml:space="preserve">, Minagawa M, Aoki T, Hasegawa K, Sano K, Imamura H, Sugawara Y, Makuuchi M, Kokudo N. Caval invasion by liver tumor is limited.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207</w:t>
      </w:r>
      <w:r w:rsidRPr="005C0BC1">
        <w:rPr>
          <w:rFonts w:ascii="Book Antiqua" w:eastAsia="SimSun" w:hAnsi="Book Antiqua" w:cs="Times New Roman"/>
          <w:kern w:val="2"/>
          <w:sz w:val="24"/>
          <w:szCs w:val="24"/>
        </w:rPr>
        <w:t>: 383-392 [PMID: 18722944 DOI: 10.1016/j.jamcollsurg.2008.02-017]</w:t>
      </w:r>
    </w:p>
    <w:p w14:paraId="2AF1090D" w14:textId="60B9AC71"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140 </w:t>
      </w:r>
      <w:r w:rsidRPr="005C0BC1">
        <w:rPr>
          <w:rFonts w:ascii="Book Antiqua" w:eastAsia="SimSun" w:hAnsi="Book Antiqua" w:cs="Times New Roman"/>
          <w:b/>
          <w:kern w:val="2"/>
          <w:sz w:val="24"/>
          <w:szCs w:val="24"/>
        </w:rPr>
        <w:t>Lu W</w:t>
      </w:r>
      <w:r w:rsidRPr="005C0BC1">
        <w:rPr>
          <w:rFonts w:ascii="Book Antiqua" w:eastAsia="SimSun" w:hAnsi="Book Antiqua" w:cs="Times New Roman"/>
          <w:kern w:val="2"/>
          <w:sz w:val="24"/>
          <w:szCs w:val="24"/>
        </w:rPr>
        <w:t>, Dong J, Huang Z, Guo D, Liu Y, Shi S. Comparison of four current staging systems for Chinese</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patients with hepatocellular carcinoma undergoing curative</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resection: Okuda, CLIP, TNM and CUPI. </w:t>
      </w:r>
      <w:r w:rsidRPr="005C0BC1">
        <w:rPr>
          <w:rFonts w:ascii="Book Antiqua" w:eastAsia="SimSun" w:hAnsi="Book Antiqua" w:cs="Times New Roman"/>
          <w:i/>
          <w:kern w:val="2"/>
          <w:sz w:val="24"/>
          <w:szCs w:val="24"/>
        </w:rPr>
        <w:t>J Gastroenterol Hepatol</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23</w:t>
      </w:r>
      <w:r w:rsidRPr="005C0BC1">
        <w:rPr>
          <w:rFonts w:ascii="Book Antiqua" w:eastAsia="SimSun" w:hAnsi="Book Antiqua" w:cs="Times New Roman"/>
          <w:kern w:val="2"/>
          <w:sz w:val="24"/>
          <w:szCs w:val="24"/>
        </w:rPr>
        <w:t>: 1874-1878 [PMID: 18752560 DOI: 10.1111/j.1440-1746.2008.05527.x]</w:t>
      </w:r>
    </w:p>
    <w:p w14:paraId="7BF503F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141 </w:t>
      </w:r>
      <w:r w:rsidRPr="005C0BC1">
        <w:rPr>
          <w:rFonts w:ascii="Book Antiqua" w:eastAsia="SimSun" w:hAnsi="Book Antiqua" w:cs="Times New Roman"/>
          <w:b/>
          <w:kern w:val="2"/>
          <w:sz w:val="24"/>
          <w:szCs w:val="24"/>
        </w:rPr>
        <w:t>Nuzzo G</w:t>
      </w:r>
      <w:r w:rsidRPr="005C0BC1">
        <w:rPr>
          <w:rFonts w:ascii="Book Antiqua" w:eastAsia="SimSun" w:hAnsi="Book Antiqua" w:cs="Times New Roman"/>
          <w:kern w:val="2"/>
          <w:sz w:val="24"/>
          <w:szCs w:val="24"/>
        </w:rPr>
        <w:t xml:space="preserve">, Giordano M, Giuliante F, Lopez-Ben S, Albiol M, Figueras J. Complex liver resection for hepatic tumours involving the inferior vena cava. </w:t>
      </w:r>
      <w:r w:rsidRPr="005C0BC1">
        <w:rPr>
          <w:rFonts w:ascii="Book Antiqua" w:eastAsia="SimSun" w:hAnsi="Book Antiqua" w:cs="Times New Roman"/>
          <w:i/>
          <w:kern w:val="2"/>
          <w:sz w:val="24"/>
          <w:szCs w:val="24"/>
        </w:rPr>
        <w:t>Eur J Surg Oncol</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37</w:t>
      </w:r>
      <w:r w:rsidRPr="005C0BC1">
        <w:rPr>
          <w:rFonts w:ascii="Book Antiqua" w:eastAsia="SimSun" w:hAnsi="Book Antiqua" w:cs="Times New Roman"/>
          <w:kern w:val="2"/>
          <w:sz w:val="24"/>
          <w:szCs w:val="24"/>
        </w:rPr>
        <w:t>: 921-927 [PMID: 21924855 DOI: 10.1016/j.ejso.2011.08.132]</w:t>
      </w:r>
    </w:p>
    <w:p w14:paraId="01A74A65"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142 </w:t>
      </w:r>
      <w:r w:rsidRPr="005C0BC1">
        <w:rPr>
          <w:rFonts w:ascii="Book Antiqua" w:eastAsia="SimSun" w:hAnsi="Book Antiqua" w:cs="Times New Roman"/>
          <w:b/>
          <w:kern w:val="2"/>
          <w:sz w:val="24"/>
          <w:szCs w:val="24"/>
        </w:rPr>
        <w:t>Karabulut K</w:t>
      </w:r>
      <w:r w:rsidRPr="005C0BC1">
        <w:rPr>
          <w:rFonts w:ascii="Book Antiqua" w:eastAsia="SimSun" w:hAnsi="Book Antiqua" w:cs="Times New Roman"/>
          <w:kern w:val="2"/>
          <w:sz w:val="24"/>
          <w:szCs w:val="24"/>
        </w:rPr>
        <w:t xml:space="preserve">, Aucejo F, Akyildiz HY, Siperstein A, Berber E. Resection and radiofrequency ablation in the treatment of hepatocellular carcinoma: a single-center experience. </w:t>
      </w:r>
      <w:r w:rsidRPr="005C0BC1">
        <w:rPr>
          <w:rFonts w:ascii="Book Antiqua" w:eastAsia="SimSun" w:hAnsi="Book Antiqua" w:cs="Times New Roman"/>
          <w:i/>
          <w:kern w:val="2"/>
          <w:sz w:val="24"/>
          <w:szCs w:val="24"/>
        </w:rPr>
        <w:t>Surg Endosc</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26</w:t>
      </w:r>
      <w:r w:rsidRPr="005C0BC1">
        <w:rPr>
          <w:rFonts w:ascii="Book Antiqua" w:eastAsia="SimSun" w:hAnsi="Book Antiqua" w:cs="Times New Roman"/>
          <w:kern w:val="2"/>
          <w:sz w:val="24"/>
          <w:szCs w:val="24"/>
        </w:rPr>
        <w:t>: 990-997 [PMID: 22038164 DOI: 10.1007/s00464-011-1983-8]</w:t>
      </w:r>
    </w:p>
    <w:p w14:paraId="09DDC8C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lastRenderedPageBreak/>
        <w:t xml:space="preserve">143 </w:t>
      </w:r>
      <w:r w:rsidRPr="005C0BC1">
        <w:rPr>
          <w:rFonts w:ascii="Book Antiqua" w:eastAsia="SimSun" w:hAnsi="Book Antiqua" w:cs="Times New Roman"/>
          <w:b/>
          <w:kern w:val="2"/>
          <w:sz w:val="24"/>
          <w:szCs w:val="24"/>
        </w:rPr>
        <w:t>Hemming AW</w:t>
      </w:r>
      <w:r w:rsidRPr="005C0BC1">
        <w:rPr>
          <w:rFonts w:ascii="Book Antiqua" w:eastAsia="SimSun" w:hAnsi="Book Antiqua" w:cs="Times New Roman"/>
          <w:kern w:val="2"/>
          <w:sz w:val="24"/>
          <w:szCs w:val="24"/>
        </w:rPr>
        <w:t xml:space="preserve">, Mekeel KL, Zendejas I, Kim RD, Sicklick JK, Reed AI. Resection of the liver and inferior vena cava for hepatic malignancy. </w:t>
      </w:r>
      <w:r w:rsidRPr="005C0BC1">
        <w:rPr>
          <w:rFonts w:ascii="Book Antiqua" w:eastAsia="SimSun" w:hAnsi="Book Antiqua" w:cs="Times New Roman"/>
          <w:i/>
          <w:kern w:val="2"/>
          <w:sz w:val="24"/>
          <w:szCs w:val="24"/>
        </w:rPr>
        <w:t>J Am Coll Surg</w:t>
      </w:r>
      <w:r w:rsidRPr="005C0BC1">
        <w:rPr>
          <w:rFonts w:ascii="Book Antiqua" w:eastAsia="SimSun" w:hAnsi="Book Antiqua" w:cs="Times New Roman"/>
          <w:kern w:val="2"/>
          <w:sz w:val="24"/>
          <w:szCs w:val="24"/>
        </w:rPr>
        <w:t xml:space="preserve"> 2013; </w:t>
      </w:r>
      <w:r w:rsidRPr="005C0BC1">
        <w:rPr>
          <w:rFonts w:ascii="Book Antiqua" w:eastAsia="SimSun" w:hAnsi="Book Antiqua" w:cs="Times New Roman"/>
          <w:b/>
          <w:kern w:val="2"/>
          <w:sz w:val="24"/>
          <w:szCs w:val="24"/>
        </w:rPr>
        <w:t>217</w:t>
      </w:r>
      <w:r w:rsidRPr="005C0BC1">
        <w:rPr>
          <w:rFonts w:ascii="Book Antiqua" w:eastAsia="SimSun" w:hAnsi="Book Antiqua" w:cs="Times New Roman"/>
          <w:kern w:val="2"/>
          <w:sz w:val="24"/>
          <w:szCs w:val="24"/>
        </w:rPr>
        <w:t>: 115-24; discussion 124-5 [PMID: 23376028 DOI: 10.1016/j.jamcollsurg.2012.12.003]</w:t>
      </w:r>
    </w:p>
    <w:p w14:paraId="1C6D3E96"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144 </w:t>
      </w:r>
      <w:r w:rsidRPr="005C0BC1">
        <w:rPr>
          <w:rFonts w:ascii="Book Antiqua" w:eastAsia="SimSun" w:hAnsi="Book Antiqua" w:cs="Times New Roman"/>
          <w:b/>
          <w:kern w:val="2"/>
          <w:sz w:val="24"/>
          <w:szCs w:val="24"/>
        </w:rPr>
        <w:t>Llovet JM</w:t>
      </w:r>
      <w:r w:rsidRPr="005C0BC1">
        <w:rPr>
          <w:rFonts w:ascii="Book Antiqua" w:eastAsia="SimSun" w:hAnsi="Book Antiqua" w:cs="Times New Roman"/>
          <w:kern w:val="2"/>
          <w:sz w:val="24"/>
          <w:szCs w:val="24"/>
        </w:rPr>
        <w:t xml:space="preserve">, Bruix J. Systematic review of randomized trials for unresectable hepatocellular carcinoma: Chemoembolization improves survival. </w:t>
      </w:r>
      <w:r w:rsidRPr="005C0BC1">
        <w:rPr>
          <w:rFonts w:ascii="Book Antiqua" w:eastAsia="SimSun" w:hAnsi="Book Antiqua" w:cs="Times New Roman"/>
          <w:i/>
          <w:kern w:val="2"/>
          <w:sz w:val="24"/>
          <w:szCs w:val="24"/>
        </w:rPr>
        <w:t>Hepatology</w:t>
      </w:r>
      <w:r w:rsidRPr="005C0BC1">
        <w:rPr>
          <w:rFonts w:ascii="Book Antiqua" w:eastAsia="SimSun" w:hAnsi="Book Antiqua" w:cs="Times New Roman"/>
          <w:kern w:val="2"/>
          <w:sz w:val="24"/>
          <w:szCs w:val="24"/>
        </w:rPr>
        <w:t xml:space="preserve"> 2003; </w:t>
      </w:r>
      <w:r w:rsidRPr="005C0BC1">
        <w:rPr>
          <w:rFonts w:ascii="Book Antiqua" w:eastAsia="SimSun" w:hAnsi="Book Antiqua" w:cs="Times New Roman"/>
          <w:b/>
          <w:kern w:val="2"/>
          <w:sz w:val="24"/>
          <w:szCs w:val="24"/>
        </w:rPr>
        <w:t>37</w:t>
      </w:r>
      <w:r w:rsidRPr="005C0BC1">
        <w:rPr>
          <w:rFonts w:ascii="Book Antiqua" w:eastAsia="SimSun" w:hAnsi="Book Antiqua" w:cs="Times New Roman"/>
          <w:kern w:val="2"/>
          <w:sz w:val="24"/>
          <w:szCs w:val="24"/>
        </w:rPr>
        <w:t>: 429-442 [PMID: 12540794 DOI: 10.1053/jhep.2003.50047]</w:t>
      </w:r>
    </w:p>
    <w:p w14:paraId="2606C4DE" w14:textId="77AA2DEC"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145 </w:t>
      </w:r>
      <w:r w:rsidRPr="005C0BC1">
        <w:rPr>
          <w:rFonts w:ascii="Book Antiqua" w:eastAsia="SimSun" w:hAnsi="Book Antiqua" w:cs="Times New Roman"/>
          <w:b/>
          <w:kern w:val="2"/>
          <w:sz w:val="24"/>
          <w:szCs w:val="24"/>
        </w:rPr>
        <w:t>Mazzaferro V</w:t>
      </w:r>
      <w:r w:rsidRPr="005C0BC1">
        <w:rPr>
          <w:rFonts w:ascii="Book Antiqua" w:eastAsia="SimSun" w:hAnsi="Book Antiqua" w:cs="Times New Roman"/>
          <w:kern w:val="2"/>
          <w:sz w:val="24"/>
          <w:szCs w:val="24"/>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5C0BC1">
        <w:rPr>
          <w:rFonts w:ascii="Book Antiqua" w:eastAsia="SimSun" w:hAnsi="Book Antiqua" w:cs="Times New Roman"/>
          <w:i/>
          <w:kern w:val="2"/>
          <w:sz w:val="24"/>
          <w:szCs w:val="24"/>
        </w:rPr>
        <w:t>Lancet Oncol</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10</w:t>
      </w:r>
      <w:r w:rsidRPr="005C0BC1">
        <w:rPr>
          <w:rFonts w:ascii="Book Antiqua" w:eastAsia="SimSun" w:hAnsi="Book Antiqua" w:cs="Times New Roman"/>
          <w:kern w:val="2"/>
          <w:sz w:val="24"/>
          <w:szCs w:val="24"/>
        </w:rPr>
        <w:t>: 35-43 [PMID: 19058754 DOI: 10.1016/S1470-2045</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08)70284-5]</w:t>
      </w:r>
    </w:p>
    <w:p w14:paraId="6CBB359A"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146 </w:t>
      </w:r>
      <w:r w:rsidRPr="005C0BC1">
        <w:rPr>
          <w:rFonts w:ascii="Book Antiqua" w:eastAsia="SimSun" w:hAnsi="Book Antiqua" w:cs="Times New Roman"/>
          <w:b/>
          <w:kern w:val="2"/>
          <w:sz w:val="24"/>
          <w:szCs w:val="24"/>
        </w:rPr>
        <w:t>Sangro B</w:t>
      </w:r>
      <w:r w:rsidRPr="005C0BC1">
        <w:rPr>
          <w:rFonts w:ascii="Book Antiqua" w:eastAsia="SimSun" w:hAnsi="Book Antiqua" w:cs="Times New Roman"/>
          <w:kern w:val="2"/>
          <w:sz w:val="24"/>
          <w:szCs w:val="24"/>
        </w:rPr>
        <w:t xml:space="preserve">, Iñarrairaegui M, Bilbao JI. Radioembolization for hepatocellular carcinoma. </w:t>
      </w:r>
      <w:r w:rsidRPr="005C0BC1">
        <w:rPr>
          <w:rFonts w:ascii="Book Antiqua" w:eastAsia="SimSun" w:hAnsi="Book Antiqua" w:cs="Times New Roman"/>
          <w:i/>
          <w:kern w:val="2"/>
          <w:sz w:val="24"/>
          <w:szCs w:val="24"/>
        </w:rPr>
        <w:t>J Hepatol</w:t>
      </w:r>
      <w:r w:rsidRPr="005C0BC1">
        <w:rPr>
          <w:rFonts w:ascii="Book Antiqua" w:eastAsia="SimSun" w:hAnsi="Book Antiqua" w:cs="Times New Roman"/>
          <w:kern w:val="2"/>
          <w:sz w:val="24"/>
          <w:szCs w:val="24"/>
        </w:rPr>
        <w:t xml:space="preserve"> 2012; </w:t>
      </w:r>
      <w:r w:rsidRPr="005C0BC1">
        <w:rPr>
          <w:rFonts w:ascii="Book Antiqua" w:eastAsia="SimSun" w:hAnsi="Book Antiqua" w:cs="Times New Roman"/>
          <w:b/>
          <w:kern w:val="2"/>
          <w:sz w:val="24"/>
          <w:szCs w:val="24"/>
        </w:rPr>
        <w:t>56</w:t>
      </w:r>
      <w:r w:rsidRPr="005C0BC1">
        <w:rPr>
          <w:rFonts w:ascii="Book Antiqua" w:eastAsia="SimSun" w:hAnsi="Book Antiqua" w:cs="Times New Roman"/>
          <w:kern w:val="2"/>
          <w:sz w:val="24"/>
          <w:szCs w:val="24"/>
        </w:rPr>
        <w:t>: 464-473 [PMID: 21816126 DOI: 10.1016/j.jhep.2011.07.012]</w:t>
      </w:r>
    </w:p>
    <w:p w14:paraId="650438EF"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147 </w:t>
      </w:r>
      <w:r w:rsidRPr="005C0BC1">
        <w:rPr>
          <w:rFonts w:ascii="Book Antiqua" w:eastAsia="SimSun" w:hAnsi="Book Antiqua" w:cs="Times New Roman"/>
          <w:b/>
          <w:kern w:val="2"/>
          <w:sz w:val="24"/>
          <w:szCs w:val="24"/>
        </w:rPr>
        <w:t>Chen MS</w:t>
      </w:r>
      <w:r w:rsidRPr="005C0BC1">
        <w:rPr>
          <w:rFonts w:ascii="Book Antiqua" w:eastAsia="SimSun" w:hAnsi="Book Antiqua" w:cs="Times New Roman"/>
          <w:kern w:val="2"/>
          <w:sz w:val="24"/>
          <w:szCs w:val="24"/>
        </w:rPr>
        <w:t xml:space="preserve">, Li JQ, Zheng Y, Guo RP, Liang HH, Zhang YQ, Lin XJ, Lau WY. A prospective randomized trial comparing percutaneous local ablative therapy and partial hepatectomy for small hepatocellular carcinoma. </w:t>
      </w:r>
      <w:r w:rsidRPr="005C0BC1">
        <w:rPr>
          <w:rFonts w:ascii="Book Antiqua" w:eastAsia="SimSun" w:hAnsi="Book Antiqua" w:cs="Times New Roman"/>
          <w:i/>
          <w:kern w:val="2"/>
          <w:sz w:val="24"/>
          <w:szCs w:val="24"/>
        </w:rPr>
        <w:t>Ann Surg</w:t>
      </w:r>
      <w:r w:rsidRPr="005C0BC1">
        <w:rPr>
          <w:rFonts w:ascii="Book Antiqua" w:eastAsia="SimSun" w:hAnsi="Book Antiqua" w:cs="Times New Roman"/>
          <w:kern w:val="2"/>
          <w:sz w:val="24"/>
          <w:szCs w:val="24"/>
        </w:rPr>
        <w:t xml:space="preserve"> 2006; </w:t>
      </w:r>
      <w:r w:rsidRPr="005C0BC1">
        <w:rPr>
          <w:rFonts w:ascii="Book Antiqua" w:eastAsia="SimSun" w:hAnsi="Book Antiqua" w:cs="Times New Roman"/>
          <w:b/>
          <w:kern w:val="2"/>
          <w:sz w:val="24"/>
          <w:szCs w:val="24"/>
        </w:rPr>
        <w:t>243</w:t>
      </w:r>
      <w:r w:rsidRPr="005C0BC1">
        <w:rPr>
          <w:rFonts w:ascii="Book Antiqua" w:eastAsia="SimSun" w:hAnsi="Book Antiqua" w:cs="Times New Roman"/>
          <w:kern w:val="2"/>
          <w:sz w:val="24"/>
          <w:szCs w:val="24"/>
        </w:rPr>
        <w:t>: 321-328 [PMID: 16495695 DOI: 10.1097/01.sla.0000201480.65519.b8]</w:t>
      </w:r>
    </w:p>
    <w:p w14:paraId="6E092521"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148 </w:t>
      </w:r>
      <w:r w:rsidRPr="005C0BC1">
        <w:rPr>
          <w:rFonts w:ascii="Book Antiqua" w:eastAsia="SimSun" w:hAnsi="Book Antiqua" w:cs="Times New Roman"/>
          <w:b/>
          <w:kern w:val="2"/>
          <w:sz w:val="24"/>
          <w:szCs w:val="24"/>
        </w:rPr>
        <w:t>Livraghi T</w:t>
      </w:r>
      <w:r w:rsidRPr="005C0BC1">
        <w:rPr>
          <w:rFonts w:ascii="Book Antiqua" w:eastAsia="SimSun" w:hAnsi="Book Antiqua" w:cs="Times New Roman"/>
          <w:kern w:val="2"/>
          <w:sz w:val="24"/>
          <w:szCs w:val="24"/>
        </w:rPr>
        <w:t xml:space="preserve">, Meloni F, Di Stasi M, Rolle E, Solbiati L, Tinelli C, Rossi S. Sustained complete response and complications rates after radiofrequency ablation of very early hepatocellular carcinoma in cirrhosis: Is resection still the treatment of choice? </w:t>
      </w:r>
      <w:r w:rsidRPr="005C0BC1">
        <w:rPr>
          <w:rFonts w:ascii="Book Antiqua" w:eastAsia="SimSun" w:hAnsi="Book Antiqua" w:cs="Times New Roman"/>
          <w:i/>
          <w:kern w:val="2"/>
          <w:sz w:val="24"/>
          <w:szCs w:val="24"/>
        </w:rPr>
        <w:t>Hepatology</w:t>
      </w:r>
      <w:r w:rsidRPr="005C0BC1">
        <w:rPr>
          <w:rFonts w:ascii="Book Antiqua" w:eastAsia="SimSun" w:hAnsi="Book Antiqua" w:cs="Times New Roman"/>
          <w:kern w:val="2"/>
          <w:sz w:val="24"/>
          <w:szCs w:val="24"/>
        </w:rPr>
        <w:t xml:space="preserve"> 2008; </w:t>
      </w:r>
      <w:r w:rsidRPr="005C0BC1">
        <w:rPr>
          <w:rFonts w:ascii="Book Antiqua" w:eastAsia="SimSun" w:hAnsi="Book Antiqua" w:cs="Times New Roman"/>
          <w:b/>
          <w:kern w:val="2"/>
          <w:sz w:val="24"/>
          <w:szCs w:val="24"/>
        </w:rPr>
        <w:t>47</w:t>
      </w:r>
      <w:r w:rsidRPr="005C0BC1">
        <w:rPr>
          <w:rFonts w:ascii="Book Antiqua" w:eastAsia="SimSun" w:hAnsi="Book Antiqua" w:cs="Times New Roman"/>
          <w:kern w:val="2"/>
          <w:sz w:val="24"/>
          <w:szCs w:val="24"/>
        </w:rPr>
        <w:t>: 82-89 [PMID: 18008357 DOI: 10.1002/hep.21933]</w:t>
      </w:r>
    </w:p>
    <w:p w14:paraId="6FE249F0"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149 </w:t>
      </w:r>
      <w:r w:rsidRPr="005C0BC1">
        <w:rPr>
          <w:rFonts w:ascii="Book Antiqua" w:eastAsia="SimSun" w:hAnsi="Book Antiqua" w:cs="Times New Roman"/>
          <w:b/>
          <w:kern w:val="2"/>
          <w:sz w:val="24"/>
          <w:szCs w:val="24"/>
        </w:rPr>
        <w:t>Salem R</w:t>
      </w:r>
      <w:r w:rsidRPr="005C0BC1">
        <w:rPr>
          <w:rFonts w:ascii="Book Antiqua" w:eastAsia="SimSun" w:hAnsi="Book Antiqua" w:cs="Times New Roman"/>
          <w:kern w:val="2"/>
          <w:sz w:val="24"/>
          <w:szCs w:val="24"/>
        </w:rPr>
        <w:t xml:space="preserve">, Lewandowski RJ, Kulik L, Wang E, Riaz A, Ryu RK, Sato KT, Gupta R, Nikolaidis P, Miller FH, Yaghmai V, Ibrahim SM, Senthilnathan S, Baker T, Gates VL, Atassi B, Newman S, Memon K, Chen R, Vogelzang RL, Nemcek AA, Resnick SA, Chrisman HB, Carr J, Omary RA, Abecassis M, Benson AB 3rd, Mulcahy MF. Radioembolization results in longer time-to-progression and reduced toxicity compared with chemoembolization in patients with hepatocellular carcinoma. </w:t>
      </w:r>
      <w:r w:rsidRPr="005C0BC1">
        <w:rPr>
          <w:rFonts w:ascii="Book Antiqua" w:eastAsia="SimSun" w:hAnsi="Book Antiqua" w:cs="Times New Roman"/>
          <w:i/>
          <w:kern w:val="2"/>
          <w:sz w:val="24"/>
          <w:szCs w:val="24"/>
        </w:rPr>
        <w:t>Gastroenterology</w:t>
      </w:r>
      <w:r w:rsidRPr="005C0BC1">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lastRenderedPageBreak/>
        <w:t xml:space="preserve">2011; </w:t>
      </w:r>
      <w:r w:rsidRPr="005C0BC1">
        <w:rPr>
          <w:rFonts w:ascii="Book Antiqua" w:eastAsia="SimSun" w:hAnsi="Book Antiqua" w:cs="Times New Roman"/>
          <w:b/>
          <w:kern w:val="2"/>
          <w:sz w:val="24"/>
          <w:szCs w:val="24"/>
        </w:rPr>
        <w:t>140</w:t>
      </w:r>
      <w:r w:rsidRPr="005C0BC1">
        <w:rPr>
          <w:rFonts w:ascii="Book Antiqua" w:eastAsia="SimSun" w:hAnsi="Book Antiqua" w:cs="Times New Roman"/>
          <w:kern w:val="2"/>
          <w:sz w:val="24"/>
          <w:szCs w:val="24"/>
        </w:rPr>
        <w:t>: 497-507.e2 [PMID: 21044630 DOI: 10.1053/j.gastro.2010.10.049]</w:t>
      </w:r>
    </w:p>
    <w:p w14:paraId="573B6C0E"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150 </w:t>
      </w:r>
      <w:r w:rsidRPr="005C0BC1">
        <w:rPr>
          <w:rFonts w:ascii="Book Antiqua" w:eastAsia="SimSun" w:hAnsi="Book Antiqua" w:cs="Times New Roman"/>
          <w:b/>
          <w:kern w:val="2"/>
          <w:sz w:val="24"/>
          <w:szCs w:val="24"/>
        </w:rPr>
        <w:t>Sangro B</w:t>
      </w:r>
      <w:r w:rsidRPr="005C0BC1">
        <w:rPr>
          <w:rFonts w:ascii="Book Antiqua" w:eastAsia="SimSun" w:hAnsi="Book Antiqua" w:cs="Times New Roman"/>
          <w:kern w:val="2"/>
          <w:sz w:val="24"/>
          <w:szCs w:val="24"/>
        </w:rPr>
        <w:t xml:space="preserve">, Salem R, Kennedy A, Coldwell D, Wasan H. Radioembolization for hepatocellular carcinoma: a review of the evidence and treatment recommendations. </w:t>
      </w:r>
      <w:r w:rsidRPr="005C0BC1">
        <w:rPr>
          <w:rFonts w:ascii="Book Antiqua" w:eastAsia="SimSun" w:hAnsi="Book Antiqua" w:cs="Times New Roman"/>
          <w:i/>
          <w:kern w:val="2"/>
          <w:sz w:val="24"/>
          <w:szCs w:val="24"/>
        </w:rPr>
        <w:t>Am J Clin Oncol</w:t>
      </w:r>
      <w:r w:rsidRPr="005C0BC1">
        <w:rPr>
          <w:rFonts w:ascii="Book Antiqua" w:eastAsia="SimSun" w:hAnsi="Book Antiqua" w:cs="Times New Roman"/>
          <w:kern w:val="2"/>
          <w:sz w:val="24"/>
          <w:szCs w:val="24"/>
        </w:rPr>
        <w:t xml:space="preserve"> 2011; </w:t>
      </w:r>
      <w:r w:rsidRPr="005C0BC1">
        <w:rPr>
          <w:rFonts w:ascii="Book Antiqua" w:eastAsia="SimSun" w:hAnsi="Book Antiqua" w:cs="Times New Roman"/>
          <w:b/>
          <w:kern w:val="2"/>
          <w:sz w:val="24"/>
          <w:szCs w:val="24"/>
        </w:rPr>
        <w:t>34</w:t>
      </w:r>
      <w:r w:rsidRPr="005C0BC1">
        <w:rPr>
          <w:rFonts w:ascii="Book Antiqua" w:eastAsia="SimSun" w:hAnsi="Book Antiqua" w:cs="Times New Roman"/>
          <w:kern w:val="2"/>
          <w:sz w:val="24"/>
          <w:szCs w:val="24"/>
        </w:rPr>
        <w:t>: 422-431 [PMID: 20622645 DOI: 10.1097/COC.0b013e3181df0a50]</w:t>
      </w:r>
    </w:p>
    <w:p w14:paraId="1DAD3645" w14:textId="506794F9"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151 </w:t>
      </w:r>
      <w:r w:rsidRPr="005C0BC1">
        <w:rPr>
          <w:rFonts w:ascii="Book Antiqua" w:eastAsia="SimSun" w:hAnsi="Book Antiqua" w:cs="Times New Roman"/>
          <w:b/>
          <w:kern w:val="2"/>
          <w:sz w:val="24"/>
          <w:szCs w:val="24"/>
        </w:rPr>
        <w:t>Cheng AL</w:t>
      </w:r>
      <w:r w:rsidRPr="005C0BC1">
        <w:rPr>
          <w:rFonts w:ascii="Book Antiqua" w:eastAsia="SimSun" w:hAnsi="Book Antiqua" w:cs="Times New Roman"/>
          <w:kern w:val="2"/>
          <w:sz w:val="24"/>
          <w:szCs w:val="24"/>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5C0BC1">
        <w:rPr>
          <w:rFonts w:ascii="Book Antiqua" w:eastAsia="SimSun" w:hAnsi="Book Antiqua" w:cs="Times New Roman"/>
          <w:i/>
          <w:kern w:val="2"/>
          <w:sz w:val="24"/>
          <w:szCs w:val="24"/>
        </w:rPr>
        <w:t>Lancet Oncol</w:t>
      </w:r>
      <w:r w:rsidRPr="005C0BC1">
        <w:rPr>
          <w:rFonts w:ascii="Book Antiqua" w:eastAsia="SimSun" w:hAnsi="Book Antiqua" w:cs="Times New Roman"/>
          <w:kern w:val="2"/>
          <w:sz w:val="24"/>
          <w:szCs w:val="24"/>
        </w:rPr>
        <w:t xml:space="preserve"> 2009; </w:t>
      </w:r>
      <w:r w:rsidRPr="005C0BC1">
        <w:rPr>
          <w:rFonts w:ascii="Book Antiqua" w:eastAsia="SimSun" w:hAnsi="Book Antiqua" w:cs="Times New Roman"/>
          <w:b/>
          <w:kern w:val="2"/>
          <w:sz w:val="24"/>
          <w:szCs w:val="24"/>
        </w:rPr>
        <w:t>10</w:t>
      </w:r>
      <w:r w:rsidRPr="005C0BC1">
        <w:rPr>
          <w:rFonts w:ascii="Book Antiqua" w:eastAsia="SimSun" w:hAnsi="Book Antiqua" w:cs="Times New Roman"/>
          <w:kern w:val="2"/>
          <w:sz w:val="24"/>
          <w:szCs w:val="24"/>
        </w:rPr>
        <w:t>: 25-34 [PMID: 19095497 DOI: 10.1016/S1470-2045</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08)70285-7]</w:t>
      </w:r>
    </w:p>
    <w:p w14:paraId="1907BF19" w14:textId="3D884D11"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152 </w:t>
      </w:r>
      <w:r w:rsidRPr="005C0BC1">
        <w:rPr>
          <w:rFonts w:ascii="Book Antiqua" w:eastAsia="SimSun" w:hAnsi="Book Antiqua" w:cs="Times New Roman"/>
          <w:b/>
          <w:kern w:val="2"/>
          <w:sz w:val="24"/>
          <w:szCs w:val="24"/>
        </w:rPr>
        <w:t>Oliveri RS</w:t>
      </w:r>
      <w:r w:rsidRPr="005C0BC1">
        <w:rPr>
          <w:rFonts w:ascii="Book Antiqua" w:eastAsia="SimSun" w:hAnsi="Book Antiqua" w:cs="Times New Roman"/>
          <w:kern w:val="2"/>
          <w:sz w:val="24"/>
          <w:szCs w:val="24"/>
        </w:rPr>
        <w:t>, Wetterslev J, Gluud C. Transarterial</w:t>
      </w:r>
      <w:r w:rsidR="00F42EF6">
        <w:rPr>
          <w:rFonts w:ascii="Book Antiqua" w:eastAsia="SimSun" w:hAnsi="Book Antiqua" w:cs="Times New Roman"/>
          <w:kern w:val="2"/>
          <w:sz w:val="24"/>
          <w:szCs w:val="24"/>
        </w:rPr>
        <w:t xml:space="preserve"> (</w:t>
      </w:r>
      <w:r w:rsidRPr="005C0BC1">
        <w:rPr>
          <w:rFonts w:ascii="Book Antiqua" w:eastAsia="SimSun" w:hAnsi="Book Antiqua" w:cs="Times New Roman"/>
          <w:kern w:val="2"/>
          <w:sz w:val="24"/>
          <w:szCs w:val="24"/>
        </w:rPr>
        <w:t xml:space="preserve">chemo)embolisation for unresectable hepatocellular carcinoma. </w:t>
      </w:r>
      <w:r w:rsidRPr="005C0BC1">
        <w:rPr>
          <w:rFonts w:ascii="Book Antiqua" w:eastAsia="SimSun" w:hAnsi="Book Antiqua" w:cs="Times New Roman"/>
          <w:i/>
          <w:kern w:val="2"/>
          <w:sz w:val="24"/>
          <w:szCs w:val="24"/>
        </w:rPr>
        <w:t>Cochrane Database Syst Rev</w:t>
      </w:r>
      <w:r w:rsidRPr="005C0BC1">
        <w:rPr>
          <w:rFonts w:ascii="Book Antiqua" w:eastAsia="SimSun" w:hAnsi="Book Antiqua" w:cs="Times New Roman"/>
          <w:kern w:val="2"/>
          <w:sz w:val="24"/>
          <w:szCs w:val="24"/>
        </w:rPr>
        <w:t xml:space="preserve"> 2011; : CD004787 [PMID: 21412886 DOI: 10.1002/14651858.CD004787.pub2]</w:t>
      </w:r>
    </w:p>
    <w:p w14:paraId="593AE73D"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153 </w:t>
      </w:r>
      <w:r w:rsidRPr="005C0BC1">
        <w:rPr>
          <w:rFonts w:ascii="Book Antiqua" w:eastAsia="SimSun" w:hAnsi="Book Antiqua" w:cs="Times New Roman"/>
          <w:b/>
          <w:kern w:val="2"/>
          <w:sz w:val="24"/>
          <w:szCs w:val="24"/>
        </w:rPr>
        <w:t>Lau WY</w:t>
      </w:r>
      <w:r w:rsidRPr="005C0BC1">
        <w:rPr>
          <w:rFonts w:ascii="Book Antiqua" w:eastAsia="SimSun" w:hAnsi="Book Antiqua" w:cs="Times New Roman"/>
          <w:kern w:val="2"/>
          <w:sz w:val="24"/>
          <w:szCs w:val="24"/>
        </w:rPr>
        <w:t xml:space="preserve">, Leung TW, Ho SK, Chan M, Machin D, Lau J, Chan AT, Yeo W, Mok TS, Yu SC, Leung NW, Johnson PJ. Adjuvant intra-arterial iodine-131-labelled lipiodol for resectable hepatocellular carcinoma: a prospective randomised trial. </w:t>
      </w:r>
      <w:r w:rsidRPr="005C0BC1">
        <w:rPr>
          <w:rFonts w:ascii="Book Antiqua" w:eastAsia="SimSun" w:hAnsi="Book Antiqua" w:cs="Times New Roman"/>
          <w:i/>
          <w:kern w:val="2"/>
          <w:sz w:val="24"/>
          <w:szCs w:val="24"/>
        </w:rPr>
        <w:t>Lancet</w:t>
      </w:r>
      <w:r w:rsidRPr="005C0BC1">
        <w:rPr>
          <w:rFonts w:ascii="Book Antiqua" w:eastAsia="SimSun" w:hAnsi="Book Antiqua" w:cs="Times New Roman"/>
          <w:kern w:val="2"/>
          <w:sz w:val="24"/>
          <w:szCs w:val="24"/>
        </w:rPr>
        <w:t xml:space="preserve"> 1999; </w:t>
      </w:r>
      <w:r w:rsidRPr="005C0BC1">
        <w:rPr>
          <w:rFonts w:ascii="Book Antiqua" w:eastAsia="SimSun" w:hAnsi="Book Antiqua" w:cs="Times New Roman"/>
          <w:b/>
          <w:kern w:val="2"/>
          <w:sz w:val="24"/>
          <w:szCs w:val="24"/>
        </w:rPr>
        <w:t>353</w:t>
      </w:r>
      <w:r w:rsidRPr="005C0BC1">
        <w:rPr>
          <w:rFonts w:ascii="Book Antiqua" w:eastAsia="SimSun" w:hAnsi="Book Antiqua" w:cs="Times New Roman"/>
          <w:kern w:val="2"/>
          <w:sz w:val="24"/>
          <w:szCs w:val="24"/>
        </w:rPr>
        <w:t>: 797-801 [PMID: 10459961]</w:t>
      </w:r>
    </w:p>
    <w:p w14:paraId="43C6021A" w14:textId="77777777"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154 </w:t>
      </w:r>
      <w:r w:rsidRPr="005C0BC1">
        <w:rPr>
          <w:rFonts w:ascii="Book Antiqua" w:eastAsia="SimSun" w:hAnsi="Book Antiqua" w:cs="Times New Roman"/>
          <w:b/>
          <w:kern w:val="2"/>
          <w:sz w:val="24"/>
          <w:szCs w:val="24"/>
        </w:rPr>
        <w:t>Schwartz JD</w:t>
      </w:r>
      <w:r w:rsidRPr="005C0BC1">
        <w:rPr>
          <w:rFonts w:ascii="Book Antiqua" w:eastAsia="SimSun" w:hAnsi="Book Antiqua" w:cs="Times New Roman"/>
          <w:kern w:val="2"/>
          <w:sz w:val="24"/>
          <w:szCs w:val="24"/>
        </w:rPr>
        <w:t xml:space="preserve">, Schwartz M, Mandeli J, Sung M. Neoadjuvant and adjuvant therapy for resectable hepatocellular carcinoma: review of the randomised clinical trials. </w:t>
      </w:r>
      <w:r w:rsidRPr="005C0BC1">
        <w:rPr>
          <w:rFonts w:ascii="Book Antiqua" w:eastAsia="SimSun" w:hAnsi="Book Antiqua" w:cs="Times New Roman"/>
          <w:i/>
          <w:kern w:val="2"/>
          <w:sz w:val="24"/>
          <w:szCs w:val="24"/>
        </w:rPr>
        <w:t>Lancet Oncol</w:t>
      </w:r>
      <w:r w:rsidRPr="005C0BC1">
        <w:rPr>
          <w:rFonts w:ascii="Book Antiqua" w:eastAsia="SimSun" w:hAnsi="Book Antiqua" w:cs="Times New Roman"/>
          <w:kern w:val="2"/>
          <w:sz w:val="24"/>
          <w:szCs w:val="24"/>
        </w:rPr>
        <w:t xml:space="preserve"> 2002; </w:t>
      </w:r>
      <w:r w:rsidRPr="005C0BC1">
        <w:rPr>
          <w:rFonts w:ascii="Book Antiqua" w:eastAsia="SimSun" w:hAnsi="Book Antiqua" w:cs="Times New Roman"/>
          <w:b/>
          <w:kern w:val="2"/>
          <w:sz w:val="24"/>
          <w:szCs w:val="24"/>
        </w:rPr>
        <w:t>3</w:t>
      </w:r>
      <w:r w:rsidRPr="005C0BC1">
        <w:rPr>
          <w:rFonts w:ascii="Book Antiqua" w:eastAsia="SimSun" w:hAnsi="Book Antiqua" w:cs="Times New Roman"/>
          <w:kern w:val="2"/>
          <w:sz w:val="24"/>
          <w:szCs w:val="24"/>
        </w:rPr>
        <w:t>: 593-603 [PMID: 12372721]</w:t>
      </w:r>
    </w:p>
    <w:p w14:paraId="1E4B6B5A" w14:textId="1A178B9D" w:rsidR="005C0BC1"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Times New Roman"/>
          <w:kern w:val="2"/>
          <w:sz w:val="24"/>
          <w:szCs w:val="24"/>
        </w:rPr>
        <w:t xml:space="preserve">155 </w:t>
      </w:r>
      <w:r w:rsidRPr="005C0BC1">
        <w:rPr>
          <w:rFonts w:ascii="Book Antiqua" w:eastAsia="SimSun" w:hAnsi="Book Antiqua" w:cs="Times New Roman"/>
          <w:b/>
          <w:kern w:val="2"/>
          <w:sz w:val="24"/>
          <w:szCs w:val="24"/>
        </w:rPr>
        <w:t>Samuel M</w:t>
      </w:r>
      <w:r w:rsidRPr="005C0BC1">
        <w:rPr>
          <w:rFonts w:ascii="Book Antiqua" w:eastAsia="SimSun" w:hAnsi="Book Antiqua" w:cs="Times New Roman"/>
          <w:kern w:val="2"/>
          <w:sz w:val="24"/>
          <w:szCs w:val="24"/>
        </w:rPr>
        <w:t xml:space="preserve">, Chow PK, Chan Shih-Yen E, Machin D, Soo KC. Neoadjuvant and adjuvant therapy for surgical resection of hepatocellular carcinoma. </w:t>
      </w:r>
      <w:r w:rsidRPr="005C0BC1">
        <w:rPr>
          <w:rFonts w:ascii="Book Antiqua" w:eastAsia="SimSun" w:hAnsi="Book Antiqua" w:cs="Times New Roman"/>
          <w:i/>
          <w:kern w:val="2"/>
          <w:sz w:val="24"/>
          <w:szCs w:val="24"/>
        </w:rPr>
        <w:t>Cochrane Database Syst Rev</w:t>
      </w:r>
      <w:r w:rsidRPr="005C0BC1">
        <w:rPr>
          <w:rFonts w:ascii="Book Antiqua" w:eastAsia="SimSun" w:hAnsi="Book Antiqua" w:cs="Times New Roman"/>
          <w:kern w:val="2"/>
          <w:sz w:val="24"/>
          <w:szCs w:val="24"/>
        </w:rPr>
        <w:t xml:space="preserve"> 2009;</w:t>
      </w:r>
      <w:r w:rsidR="00F42EF6">
        <w:rPr>
          <w:rFonts w:ascii="Book Antiqua" w:eastAsia="SimSun" w:hAnsi="Book Antiqua" w:cs="Times New Roman" w:hint="eastAsia"/>
          <w:kern w:val="2"/>
          <w:sz w:val="24"/>
          <w:szCs w:val="24"/>
        </w:rPr>
        <w:t xml:space="preserve"> </w:t>
      </w:r>
      <w:r w:rsidR="00F42EF6">
        <w:rPr>
          <w:rFonts w:ascii="Book Antiqua" w:eastAsia="SimSun" w:hAnsi="Book Antiqua" w:cs="Times New Roman"/>
          <w:b/>
          <w:kern w:val="2"/>
          <w:sz w:val="24"/>
          <w:szCs w:val="24"/>
        </w:rPr>
        <w:t>(</w:t>
      </w:r>
      <w:r w:rsidRPr="005C0BC1">
        <w:rPr>
          <w:rFonts w:ascii="Book Antiqua" w:eastAsia="SimSun" w:hAnsi="Book Antiqua" w:cs="Times New Roman"/>
          <w:b/>
          <w:kern w:val="2"/>
          <w:sz w:val="24"/>
          <w:szCs w:val="24"/>
        </w:rPr>
        <w:t>1)</w:t>
      </w:r>
      <w:r w:rsidRPr="005C0BC1">
        <w:rPr>
          <w:rFonts w:ascii="Book Antiqua" w:eastAsia="SimSun" w:hAnsi="Book Antiqua" w:cs="Times New Roman"/>
          <w:kern w:val="2"/>
          <w:sz w:val="24"/>
          <w:szCs w:val="24"/>
        </w:rPr>
        <w:t>: CD001199 [PMID: 19160192 DOI: 10.1002/14651858.CD001199.pub2]</w:t>
      </w:r>
    </w:p>
    <w:p w14:paraId="4E620F3F" w14:textId="77777777" w:rsidR="005C0BC1" w:rsidRPr="005C0BC1" w:rsidRDefault="005C0BC1" w:rsidP="005C0BC1">
      <w:pPr>
        <w:snapToGrid w:val="0"/>
        <w:spacing w:after="0" w:line="360" w:lineRule="auto"/>
        <w:jc w:val="right"/>
        <w:rPr>
          <w:rFonts w:ascii="Book Antiqua" w:eastAsia="SimSun" w:hAnsi="Book Antiqua" w:cs="Times New Roman"/>
          <w:sz w:val="24"/>
          <w:szCs w:val="24"/>
        </w:rPr>
      </w:pPr>
      <w:bookmarkStart w:id="137" w:name="OLE_LINK51"/>
      <w:bookmarkStart w:id="138" w:name="OLE_LINK52"/>
      <w:bookmarkStart w:id="139" w:name="OLE_LINK120"/>
      <w:bookmarkStart w:id="140" w:name="OLE_LINK148"/>
      <w:bookmarkStart w:id="141" w:name="OLE_LINK72"/>
      <w:bookmarkStart w:id="142" w:name="OLE_LINK112"/>
      <w:bookmarkStart w:id="143" w:name="OLE_LINK320"/>
      <w:bookmarkStart w:id="144" w:name="OLE_LINK387"/>
      <w:bookmarkStart w:id="145" w:name="OLE_LINK183"/>
      <w:bookmarkStart w:id="146" w:name="OLE_LINK254"/>
      <w:bookmarkStart w:id="147" w:name="OLE_LINK149"/>
      <w:bookmarkStart w:id="148" w:name="OLE_LINK225"/>
      <w:bookmarkStart w:id="149" w:name="OLE_LINK207"/>
      <w:bookmarkStart w:id="150" w:name="OLE_LINK226"/>
      <w:bookmarkStart w:id="151" w:name="OLE_LINK212"/>
      <w:bookmarkStart w:id="152" w:name="OLE_LINK250"/>
      <w:bookmarkStart w:id="153" w:name="OLE_LINK281"/>
      <w:bookmarkStart w:id="154" w:name="OLE_LINK282"/>
      <w:bookmarkStart w:id="155" w:name="OLE_LINK313"/>
      <w:bookmarkStart w:id="156" w:name="OLE_LINK304"/>
      <w:bookmarkStart w:id="157" w:name="OLE_LINK321"/>
      <w:bookmarkStart w:id="158" w:name="OLE_LINK385"/>
      <w:bookmarkStart w:id="159" w:name="OLE_LINK400"/>
      <w:bookmarkStart w:id="160" w:name="OLE_LINK346"/>
      <w:bookmarkStart w:id="161" w:name="OLE_LINK371"/>
      <w:bookmarkStart w:id="162" w:name="OLE_LINK334"/>
      <w:bookmarkStart w:id="163" w:name="OLE_LINK1830"/>
      <w:bookmarkStart w:id="164" w:name="OLE_LINK457"/>
      <w:bookmarkStart w:id="165" w:name="OLE_LINK288"/>
      <w:bookmarkStart w:id="166" w:name="OLE_LINK384"/>
      <w:bookmarkStart w:id="167" w:name="OLE_LINK379"/>
      <w:bookmarkStart w:id="168" w:name="OLE_LINK303"/>
      <w:bookmarkStart w:id="169" w:name="OLE_LINK450"/>
      <w:bookmarkStart w:id="170" w:name="OLE_LINK489"/>
      <w:bookmarkStart w:id="171" w:name="OLE_LINK535"/>
      <w:bookmarkStart w:id="172" w:name="OLE_LINK648"/>
      <w:bookmarkStart w:id="173" w:name="OLE_LINK686"/>
      <w:bookmarkStart w:id="174" w:name="OLE_LINK471"/>
      <w:bookmarkStart w:id="175" w:name="OLE_LINK462"/>
      <w:bookmarkStart w:id="176" w:name="OLE_LINK519"/>
      <w:bookmarkStart w:id="177" w:name="OLE_LINK575"/>
      <w:bookmarkStart w:id="178" w:name="OLE_LINK491"/>
      <w:bookmarkStart w:id="179" w:name="OLE_LINK532"/>
      <w:bookmarkStart w:id="180" w:name="OLE_LINK572"/>
      <w:bookmarkStart w:id="181" w:name="OLE_LINK574"/>
      <w:bookmarkStart w:id="182" w:name="OLE_LINK480"/>
      <w:bookmarkStart w:id="183" w:name="OLE_LINK567"/>
      <w:bookmarkStart w:id="184" w:name="OLE_LINK2700"/>
      <w:bookmarkStart w:id="185" w:name="OLE_LINK581"/>
      <w:bookmarkStart w:id="186" w:name="OLE_LINK639"/>
      <w:bookmarkStart w:id="187" w:name="OLE_LINK688"/>
      <w:bookmarkStart w:id="188" w:name="OLE_LINK722"/>
      <w:bookmarkStart w:id="189" w:name="OLE_LINK542"/>
      <w:bookmarkStart w:id="190" w:name="OLE_LINK589"/>
      <w:bookmarkStart w:id="191" w:name="OLE_LINK582"/>
      <w:bookmarkStart w:id="192" w:name="OLE_LINK640"/>
      <w:bookmarkStart w:id="193" w:name="OLE_LINK714"/>
      <w:bookmarkStart w:id="194" w:name="OLE_LINK593"/>
      <w:bookmarkStart w:id="195" w:name="OLE_LINK716"/>
      <w:bookmarkStart w:id="196" w:name="OLE_LINK770"/>
      <w:bookmarkStart w:id="197" w:name="OLE_LINK801"/>
      <w:bookmarkStart w:id="198" w:name="OLE_LINK660"/>
      <w:bookmarkStart w:id="199" w:name="OLE_LINK781"/>
      <w:bookmarkStart w:id="200" w:name="OLE_LINK833"/>
      <w:bookmarkStart w:id="201" w:name="OLE_LINK642"/>
      <w:bookmarkStart w:id="202" w:name="OLE_LINK700"/>
      <w:bookmarkStart w:id="203" w:name="OLE_LINK792"/>
      <w:bookmarkStart w:id="204" w:name="OLE_LINK2882"/>
      <w:bookmarkStart w:id="205" w:name="OLE_LINK836"/>
      <w:bookmarkStart w:id="206" w:name="OLE_LINK889"/>
      <w:bookmarkStart w:id="207" w:name="OLE_LINK782"/>
      <w:bookmarkStart w:id="208" w:name="OLE_LINK826"/>
      <w:bookmarkStart w:id="209" w:name="OLE_LINK865"/>
      <w:bookmarkStart w:id="210" w:name="OLE_LINK856"/>
      <w:bookmarkStart w:id="211" w:name="OLE_LINK908"/>
      <w:bookmarkStart w:id="212" w:name="OLE_LINK980"/>
      <w:bookmarkStart w:id="213" w:name="OLE_LINK1018"/>
      <w:bookmarkStart w:id="214" w:name="OLE_LINK1049"/>
      <w:bookmarkStart w:id="215" w:name="OLE_LINK1076"/>
      <w:bookmarkStart w:id="216" w:name="OLE_LINK1106"/>
      <w:bookmarkStart w:id="217" w:name="OLE_LINK891"/>
      <w:bookmarkStart w:id="218" w:name="OLE_LINK943"/>
      <w:bookmarkStart w:id="219" w:name="OLE_LINK981"/>
      <w:bookmarkStart w:id="220" w:name="OLE_LINK1030"/>
      <w:bookmarkStart w:id="221" w:name="OLE_LINK847"/>
      <w:bookmarkStart w:id="222" w:name="OLE_LINK909"/>
      <w:bookmarkStart w:id="223" w:name="OLE_LINK906"/>
      <w:bookmarkStart w:id="224" w:name="OLE_LINK992"/>
      <w:bookmarkStart w:id="225" w:name="OLE_LINK993"/>
      <w:bookmarkStart w:id="226" w:name="OLE_LINK1052"/>
      <w:bookmarkStart w:id="227" w:name="OLE_LINK946"/>
      <w:bookmarkStart w:id="228" w:name="OLE_LINK911"/>
      <w:bookmarkStart w:id="229" w:name="OLE_LINK930"/>
      <w:bookmarkStart w:id="230" w:name="OLE_LINK1059"/>
      <w:bookmarkStart w:id="231" w:name="OLE_LINK1174"/>
      <w:bookmarkStart w:id="232" w:name="OLE_LINK1137"/>
      <w:bookmarkStart w:id="233" w:name="OLE_LINK1167"/>
      <w:bookmarkStart w:id="234" w:name="OLE_LINK1200"/>
      <w:bookmarkStart w:id="235" w:name="OLE_LINK1241"/>
      <w:bookmarkStart w:id="236" w:name="OLE_LINK1288"/>
      <w:bookmarkStart w:id="237" w:name="OLE_LINK1056"/>
      <w:bookmarkStart w:id="238" w:name="OLE_LINK1158"/>
      <w:bookmarkStart w:id="239" w:name="OLE_LINK1175"/>
      <w:bookmarkStart w:id="240" w:name="OLE_LINK1074"/>
      <w:bookmarkStart w:id="241" w:name="OLE_LINK1169"/>
      <w:r w:rsidRPr="005C0BC1">
        <w:rPr>
          <w:rFonts w:ascii="Book Antiqua" w:eastAsia="SimSun" w:hAnsi="Book Antiqua" w:cs="Times New Roman"/>
          <w:b/>
          <w:bCs/>
          <w:sz w:val="24"/>
          <w:szCs w:val="24"/>
        </w:rPr>
        <w:t>P-Reviewer:</w:t>
      </w:r>
      <w:r w:rsidRPr="005C0BC1">
        <w:rPr>
          <w:rFonts w:ascii="Book Antiqua" w:eastAsia="SimSun" w:hAnsi="Book Antiqua" w:cs="Times New Roman" w:hint="eastAsia"/>
          <w:b/>
          <w:bCs/>
          <w:sz w:val="24"/>
          <w:szCs w:val="24"/>
        </w:rPr>
        <w:t xml:space="preserve"> </w:t>
      </w:r>
      <w:r w:rsidRPr="005C0BC1">
        <w:rPr>
          <w:rFonts w:ascii="Book Antiqua" w:eastAsia="SimSun" w:hAnsi="Book Antiqua" w:cs="Times New Roman"/>
          <w:bCs/>
          <w:sz w:val="24"/>
          <w:szCs w:val="24"/>
        </w:rPr>
        <w:t>Lau WYJ</w:t>
      </w:r>
      <w:r w:rsidRPr="005C0BC1">
        <w:rPr>
          <w:rFonts w:ascii="Book Antiqua" w:eastAsia="SimSun" w:hAnsi="Book Antiqua" w:cs="Times New Roman" w:hint="eastAsia"/>
          <w:bCs/>
          <w:sz w:val="24"/>
          <w:szCs w:val="24"/>
        </w:rPr>
        <w:t xml:space="preserve">, </w:t>
      </w:r>
      <w:r w:rsidRPr="005C0BC1">
        <w:rPr>
          <w:rFonts w:ascii="Book Antiqua" w:eastAsia="SimSun" w:hAnsi="Book Antiqua" w:cs="Times New Roman"/>
          <w:bCs/>
          <w:sz w:val="24"/>
          <w:szCs w:val="24"/>
        </w:rPr>
        <w:t>Wang K</w:t>
      </w:r>
      <w:r w:rsidRPr="005C0BC1">
        <w:rPr>
          <w:rFonts w:ascii="Book Antiqua" w:eastAsia="SimSun" w:hAnsi="Book Antiqua" w:cs="Times New Roman" w:hint="eastAsia"/>
          <w:b/>
          <w:bCs/>
          <w:sz w:val="24"/>
          <w:szCs w:val="24"/>
        </w:rPr>
        <w:t xml:space="preserve"> </w:t>
      </w:r>
      <w:r w:rsidRPr="005C0BC1">
        <w:rPr>
          <w:rFonts w:ascii="Book Antiqua" w:eastAsia="SimSun" w:hAnsi="Book Antiqua" w:cs="Times New Roman"/>
          <w:b/>
          <w:bCs/>
          <w:sz w:val="24"/>
          <w:szCs w:val="24"/>
        </w:rPr>
        <w:t>S-Editor:</w:t>
      </w:r>
      <w:r w:rsidRPr="005C0BC1">
        <w:rPr>
          <w:rFonts w:ascii="Book Antiqua" w:eastAsia="SimSun" w:hAnsi="Book Antiqua" w:cs="Times New Roman" w:hint="eastAsia"/>
          <w:sz w:val="24"/>
          <w:szCs w:val="24"/>
        </w:rPr>
        <w:t xml:space="preserve"> Gong ZM</w:t>
      </w:r>
    </w:p>
    <w:p w14:paraId="22EFBC87" w14:textId="77777777" w:rsidR="005C0BC1" w:rsidRPr="005C0BC1" w:rsidRDefault="005C0BC1" w:rsidP="005C0BC1">
      <w:pPr>
        <w:snapToGrid w:val="0"/>
        <w:spacing w:after="0" w:line="360" w:lineRule="auto"/>
        <w:jc w:val="right"/>
        <w:rPr>
          <w:rFonts w:ascii="Book Antiqua" w:eastAsia="SimSun" w:hAnsi="Book Antiqua" w:cs="Times New Roman"/>
          <w:b/>
          <w:bCs/>
          <w:sz w:val="24"/>
          <w:szCs w:val="24"/>
        </w:rPr>
      </w:pPr>
      <w:r w:rsidRPr="005C0BC1">
        <w:rPr>
          <w:rFonts w:ascii="Book Antiqua" w:eastAsia="SimSun" w:hAnsi="Book Antiqua" w:cs="Times New Roman"/>
          <w:b/>
          <w:bCs/>
          <w:sz w:val="24"/>
          <w:szCs w:val="24"/>
        </w:rPr>
        <w:t>L-Editor:</w:t>
      </w:r>
      <w:r w:rsidRPr="005C0BC1">
        <w:rPr>
          <w:rFonts w:ascii="Book Antiqua" w:eastAsia="SimSun" w:hAnsi="Book Antiqua" w:cs="Times New Roman"/>
          <w:sz w:val="24"/>
          <w:szCs w:val="24"/>
        </w:rPr>
        <w:t xml:space="preserve"> </w:t>
      </w:r>
      <w:r w:rsidRPr="005C0BC1">
        <w:rPr>
          <w:rFonts w:ascii="Book Antiqua" w:eastAsia="SimSun" w:hAnsi="Book Antiqua" w:cs="Times New Roman"/>
          <w:b/>
          <w:bCs/>
          <w:sz w:val="24"/>
          <w:szCs w:val="24"/>
        </w:rPr>
        <w:t>E-Editor:</w:t>
      </w:r>
    </w:p>
    <w:p w14:paraId="62205C4F" w14:textId="77777777" w:rsidR="005C0BC1" w:rsidRPr="005C0BC1" w:rsidRDefault="005C0BC1" w:rsidP="005C0BC1">
      <w:pPr>
        <w:shd w:val="clear" w:color="auto" w:fill="FFFFFF"/>
        <w:snapToGrid w:val="0"/>
        <w:spacing w:after="0" w:line="360" w:lineRule="auto"/>
        <w:jc w:val="both"/>
        <w:rPr>
          <w:rFonts w:ascii="Book Antiqua" w:eastAsia="SimSun" w:hAnsi="Book Antiqua" w:cs="Helvetica"/>
          <w:b/>
          <w:sz w:val="24"/>
          <w:szCs w:val="24"/>
        </w:rPr>
      </w:pPr>
      <w:bookmarkStart w:id="242" w:name="OLE_LINK880"/>
      <w:bookmarkStart w:id="243" w:name="OLE_LINK88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C0BC1">
        <w:rPr>
          <w:rFonts w:ascii="Book Antiqua" w:eastAsia="SimSun" w:hAnsi="Book Antiqua" w:cs="Helvetica"/>
          <w:b/>
          <w:sz w:val="24"/>
          <w:szCs w:val="24"/>
        </w:rPr>
        <w:t xml:space="preserve">Specialty type: </w:t>
      </w:r>
      <w:r w:rsidRPr="005C0BC1">
        <w:rPr>
          <w:rFonts w:ascii="Book Antiqua" w:eastAsia="SimSun" w:hAnsi="Book Antiqua" w:cs="Helvetica"/>
          <w:sz w:val="24"/>
          <w:szCs w:val="24"/>
        </w:rPr>
        <w:t>Gastroenterology and</w:t>
      </w:r>
      <w:r w:rsidRPr="005C0BC1">
        <w:rPr>
          <w:rFonts w:ascii="Book Antiqua" w:eastAsia="SimSun" w:hAnsi="Book Antiqua" w:cs="Helvetica" w:hint="eastAsia"/>
          <w:sz w:val="24"/>
          <w:szCs w:val="24"/>
        </w:rPr>
        <w:t xml:space="preserve"> </w:t>
      </w:r>
      <w:r w:rsidRPr="005C0BC1">
        <w:rPr>
          <w:rFonts w:ascii="Book Antiqua" w:eastAsia="SimSun" w:hAnsi="Book Antiqua" w:cs="Helvetica"/>
          <w:sz w:val="24"/>
          <w:szCs w:val="24"/>
        </w:rPr>
        <w:t>hepatology</w:t>
      </w:r>
    </w:p>
    <w:p w14:paraId="0E8237AA" w14:textId="77777777" w:rsidR="005C0BC1" w:rsidRPr="005C0BC1" w:rsidRDefault="005C0BC1" w:rsidP="005C0BC1">
      <w:pPr>
        <w:shd w:val="clear" w:color="auto" w:fill="FFFFFF"/>
        <w:snapToGrid w:val="0"/>
        <w:spacing w:after="0" w:line="360" w:lineRule="auto"/>
        <w:jc w:val="both"/>
        <w:rPr>
          <w:rFonts w:ascii="Book Antiqua" w:eastAsia="SimSun" w:hAnsi="Book Antiqua" w:cs="Helvetica"/>
          <w:b/>
          <w:sz w:val="24"/>
          <w:szCs w:val="24"/>
        </w:rPr>
      </w:pPr>
      <w:r w:rsidRPr="005C0BC1">
        <w:rPr>
          <w:rFonts w:ascii="Book Antiqua" w:eastAsia="SimSun" w:hAnsi="Book Antiqua" w:cs="Helvetica"/>
          <w:b/>
          <w:sz w:val="24"/>
          <w:szCs w:val="24"/>
        </w:rPr>
        <w:t xml:space="preserve">Country of origin: </w:t>
      </w:r>
      <w:r w:rsidRPr="005C0BC1">
        <w:rPr>
          <w:rFonts w:ascii="Book Antiqua" w:eastAsia="SimSun" w:hAnsi="Book Antiqua" w:cs="Helvetica"/>
          <w:sz w:val="24"/>
          <w:szCs w:val="24"/>
          <w:lang w:val="en-CA"/>
        </w:rPr>
        <w:t>Singapore</w:t>
      </w:r>
    </w:p>
    <w:p w14:paraId="349E3CFD" w14:textId="77777777" w:rsidR="005C0BC1" w:rsidRPr="005C0BC1" w:rsidRDefault="005C0BC1" w:rsidP="005C0BC1">
      <w:pPr>
        <w:shd w:val="clear" w:color="auto" w:fill="FFFFFF"/>
        <w:snapToGrid w:val="0"/>
        <w:spacing w:after="0" w:line="360" w:lineRule="auto"/>
        <w:jc w:val="both"/>
        <w:rPr>
          <w:rFonts w:ascii="Book Antiqua" w:eastAsia="SimSun" w:hAnsi="Book Antiqua" w:cs="Helvetica"/>
          <w:b/>
          <w:sz w:val="24"/>
          <w:szCs w:val="24"/>
        </w:rPr>
      </w:pPr>
      <w:r w:rsidRPr="005C0BC1">
        <w:rPr>
          <w:rFonts w:ascii="Book Antiqua" w:eastAsia="SimSun" w:hAnsi="Book Antiqua" w:cs="Helvetica"/>
          <w:b/>
          <w:sz w:val="24"/>
          <w:szCs w:val="24"/>
        </w:rPr>
        <w:t>Peer-review report classification</w:t>
      </w:r>
    </w:p>
    <w:p w14:paraId="359693A5" w14:textId="6DC3C872" w:rsidR="005C0BC1" w:rsidRPr="005C0BC1" w:rsidRDefault="005C0BC1" w:rsidP="005C0BC1">
      <w:pPr>
        <w:shd w:val="clear" w:color="auto" w:fill="FFFFFF"/>
        <w:snapToGrid w:val="0"/>
        <w:spacing w:after="0" w:line="360" w:lineRule="auto"/>
        <w:jc w:val="both"/>
        <w:rPr>
          <w:rFonts w:ascii="Book Antiqua" w:eastAsia="SimSun" w:hAnsi="Book Antiqua" w:cs="Helvetica"/>
          <w:sz w:val="24"/>
          <w:szCs w:val="24"/>
        </w:rPr>
      </w:pPr>
      <w:r w:rsidRPr="005C0BC1">
        <w:rPr>
          <w:rFonts w:ascii="Book Antiqua" w:eastAsia="SimSun" w:hAnsi="Book Antiqua" w:cs="Helvetica"/>
          <w:sz w:val="24"/>
          <w:szCs w:val="24"/>
        </w:rPr>
        <w:t>Grade A</w:t>
      </w:r>
      <w:r w:rsidR="00F42EF6">
        <w:rPr>
          <w:rFonts w:ascii="Book Antiqua" w:eastAsia="SimSun" w:hAnsi="Book Antiqua" w:cs="Helvetica"/>
          <w:sz w:val="24"/>
          <w:szCs w:val="24"/>
        </w:rPr>
        <w:t xml:space="preserve"> (</w:t>
      </w:r>
      <w:r w:rsidRPr="005C0BC1">
        <w:rPr>
          <w:rFonts w:ascii="Book Antiqua" w:eastAsia="SimSun" w:hAnsi="Book Antiqua" w:cs="Helvetica"/>
          <w:sz w:val="24"/>
          <w:szCs w:val="24"/>
        </w:rPr>
        <w:t xml:space="preserve">Excellent): </w:t>
      </w:r>
      <w:r w:rsidRPr="005C0BC1">
        <w:rPr>
          <w:rFonts w:ascii="Book Antiqua" w:eastAsia="SimSun" w:hAnsi="Book Antiqua" w:cs="Helvetica" w:hint="eastAsia"/>
          <w:sz w:val="24"/>
          <w:szCs w:val="24"/>
        </w:rPr>
        <w:t>0</w:t>
      </w:r>
    </w:p>
    <w:p w14:paraId="6CAB03B2" w14:textId="5B0C451D" w:rsidR="005C0BC1" w:rsidRPr="005C0BC1" w:rsidRDefault="005C0BC1" w:rsidP="005C0BC1">
      <w:pPr>
        <w:shd w:val="clear" w:color="auto" w:fill="FFFFFF"/>
        <w:snapToGrid w:val="0"/>
        <w:spacing w:after="0" w:line="360" w:lineRule="auto"/>
        <w:jc w:val="both"/>
        <w:rPr>
          <w:rFonts w:ascii="Book Antiqua" w:eastAsia="SimSun" w:hAnsi="Book Antiqua" w:cs="Helvetica"/>
          <w:sz w:val="24"/>
          <w:szCs w:val="24"/>
        </w:rPr>
      </w:pPr>
      <w:r w:rsidRPr="005C0BC1">
        <w:rPr>
          <w:rFonts w:ascii="Book Antiqua" w:eastAsia="SimSun" w:hAnsi="Book Antiqua" w:cs="Helvetica"/>
          <w:sz w:val="24"/>
          <w:szCs w:val="24"/>
        </w:rPr>
        <w:lastRenderedPageBreak/>
        <w:t>Grade B</w:t>
      </w:r>
      <w:r w:rsidR="00F42EF6">
        <w:rPr>
          <w:rFonts w:ascii="Book Antiqua" w:eastAsia="SimSun" w:hAnsi="Book Antiqua" w:cs="Helvetica"/>
          <w:sz w:val="24"/>
          <w:szCs w:val="24"/>
        </w:rPr>
        <w:t xml:space="preserve"> (</w:t>
      </w:r>
      <w:r w:rsidRPr="005C0BC1">
        <w:rPr>
          <w:rFonts w:ascii="Book Antiqua" w:eastAsia="SimSun" w:hAnsi="Book Antiqua" w:cs="Helvetica"/>
          <w:sz w:val="24"/>
          <w:szCs w:val="24"/>
        </w:rPr>
        <w:t xml:space="preserve">Very good): </w:t>
      </w:r>
      <w:r w:rsidRPr="005C0BC1">
        <w:rPr>
          <w:rFonts w:ascii="Book Antiqua" w:eastAsia="SimSun" w:hAnsi="Book Antiqua" w:cs="Helvetica" w:hint="eastAsia"/>
          <w:sz w:val="24"/>
          <w:szCs w:val="24"/>
        </w:rPr>
        <w:t>0</w:t>
      </w:r>
    </w:p>
    <w:p w14:paraId="77B9ACEF" w14:textId="05AF9C29" w:rsidR="005C0BC1" w:rsidRPr="005C0BC1" w:rsidRDefault="005C0BC1" w:rsidP="005C0BC1">
      <w:pPr>
        <w:shd w:val="clear" w:color="auto" w:fill="FFFFFF"/>
        <w:snapToGrid w:val="0"/>
        <w:spacing w:after="0" w:line="360" w:lineRule="auto"/>
        <w:jc w:val="both"/>
        <w:rPr>
          <w:rFonts w:ascii="Book Antiqua" w:eastAsia="SimSun" w:hAnsi="Book Antiqua" w:cs="Helvetica"/>
          <w:sz w:val="24"/>
          <w:szCs w:val="24"/>
        </w:rPr>
      </w:pPr>
      <w:r w:rsidRPr="005C0BC1">
        <w:rPr>
          <w:rFonts w:ascii="Book Antiqua" w:eastAsia="SimSun" w:hAnsi="Book Antiqua" w:cs="Helvetica"/>
          <w:sz w:val="24"/>
          <w:szCs w:val="24"/>
        </w:rPr>
        <w:t>Grade C</w:t>
      </w:r>
      <w:r w:rsidR="00F42EF6">
        <w:rPr>
          <w:rFonts w:ascii="Book Antiqua" w:eastAsia="SimSun" w:hAnsi="Book Antiqua" w:cs="Helvetica"/>
          <w:sz w:val="24"/>
          <w:szCs w:val="24"/>
        </w:rPr>
        <w:t xml:space="preserve"> (</w:t>
      </w:r>
      <w:r w:rsidRPr="005C0BC1">
        <w:rPr>
          <w:rFonts w:ascii="Book Antiqua" w:eastAsia="SimSun" w:hAnsi="Book Antiqua" w:cs="Helvetica"/>
          <w:sz w:val="24"/>
          <w:szCs w:val="24"/>
        </w:rPr>
        <w:t xml:space="preserve">Good): </w:t>
      </w:r>
      <w:r w:rsidRPr="005C0BC1">
        <w:rPr>
          <w:rFonts w:ascii="Book Antiqua" w:eastAsia="SimSun" w:hAnsi="Book Antiqua" w:cs="Helvetica" w:hint="eastAsia"/>
          <w:sz w:val="24"/>
          <w:szCs w:val="24"/>
        </w:rPr>
        <w:t>C, C</w:t>
      </w:r>
    </w:p>
    <w:p w14:paraId="292C54F8" w14:textId="3F3EE01B" w:rsidR="005C0BC1" w:rsidRPr="005C0BC1" w:rsidRDefault="005C0BC1" w:rsidP="005C0BC1">
      <w:pPr>
        <w:shd w:val="clear" w:color="auto" w:fill="FFFFFF"/>
        <w:snapToGrid w:val="0"/>
        <w:spacing w:after="0" w:line="360" w:lineRule="auto"/>
        <w:jc w:val="both"/>
        <w:rPr>
          <w:rFonts w:ascii="Book Antiqua" w:eastAsia="SimSun" w:hAnsi="Book Antiqua" w:cs="Helvetica"/>
          <w:sz w:val="24"/>
          <w:szCs w:val="24"/>
        </w:rPr>
      </w:pPr>
      <w:r w:rsidRPr="005C0BC1">
        <w:rPr>
          <w:rFonts w:ascii="Book Antiqua" w:eastAsia="SimSun" w:hAnsi="Book Antiqua" w:cs="Helvetica"/>
          <w:sz w:val="24"/>
          <w:szCs w:val="24"/>
        </w:rPr>
        <w:t>Grade D</w:t>
      </w:r>
      <w:r w:rsidR="00F42EF6">
        <w:rPr>
          <w:rFonts w:ascii="Book Antiqua" w:eastAsia="SimSun" w:hAnsi="Book Antiqua" w:cs="Helvetica"/>
          <w:sz w:val="24"/>
          <w:szCs w:val="24"/>
        </w:rPr>
        <w:t xml:space="preserve"> (</w:t>
      </w:r>
      <w:r w:rsidRPr="005C0BC1">
        <w:rPr>
          <w:rFonts w:ascii="Book Antiqua" w:eastAsia="SimSun" w:hAnsi="Book Antiqua" w:cs="Helvetica"/>
          <w:sz w:val="24"/>
          <w:szCs w:val="24"/>
        </w:rPr>
        <w:t xml:space="preserve">Fair): </w:t>
      </w:r>
      <w:r w:rsidRPr="005C0BC1">
        <w:rPr>
          <w:rFonts w:ascii="Book Antiqua" w:eastAsia="SimSun" w:hAnsi="Book Antiqua" w:cs="Helvetica" w:hint="eastAsia"/>
          <w:sz w:val="24"/>
          <w:szCs w:val="24"/>
        </w:rPr>
        <w:t>0</w:t>
      </w:r>
    </w:p>
    <w:p w14:paraId="2C38D001" w14:textId="268BDCE6" w:rsidR="00B673EF" w:rsidRPr="005C0BC1" w:rsidRDefault="005C0BC1" w:rsidP="005C0BC1">
      <w:pPr>
        <w:widowControl w:val="0"/>
        <w:snapToGrid w:val="0"/>
        <w:spacing w:after="0" w:line="360" w:lineRule="auto"/>
        <w:jc w:val="both"/>
        <w:rPr>
          <w:rFonts w:ascii="Book Antiqua" w:eastAsia="SimSun" w:hAnsi="Book Antiqua" w:cs="Times New Roman"/>
          <w:kern w:val="2"/>
          <w:sz w:val="24"/>
          <w:szCs w:val="24"/>
        </w:rPr>
      </w:pPr>
      <w:r w:rsidRPr="005C0BC1">
        <w:rPr>
          <w:rFonts w:ascii="Book Antiqua" w:eastAsia="SimSun" w:hAnsi="Book Antiqua" w:cs="Helvetica"/>
          <w:sz w:val="24"/>
          <w:szCs w:val="24"/>
        </w:rPr>
        <w:t>Grade E</w:t>
      </w:r>
      <w:r w:rsidR="00F42EF6">
        <w:rPr>
          <w:rFonts w:ascii="Book Antiqua" w:eastAsia="SimSun" w:hAnsi="Book Antiqua" w:cs="Helvetica"/>
          <w:sz w:val="24"/>
          <w:szCs w:val="24"/>
        </w:rPr>
        <w:t xml:space="preserve"> (</w:t>
      </w:r>
      <w:r w:rsidRPr="005C0BC1">
        <w:rPr>
          <w:rFonts w:ascii="Book Antiqua" w:eastAsia="SimSun" w:hAnsi="Book Antiqua" w:cs="Helvetica"/>
          <w:sz w:val="24"/>
          <w:szCs w:val="24"/>
        </w:rPr>
        <w:t xml:space="preserve">Poor): </w:t>
      </w:r>
      <w:r w:rsidRPr="005C0BC1">
        <w:rPr>
          <w:rFonts w:ascii="Book Antiqua" w:eastAsia="SimSun" w:hAnsi="Book Antiqua" w:cs="Helvetica" w:hint="eastAsia"/>
          <w:sz w:val="24"/>
          <w:szCs w:val="24"/>
        </w:rPr>
        <w:t>0</w:t>
      </w:r>
      <w:bookmarkEnd w:id="242"/>
      <w:bookmarkEnd w:id="243"/>
    </w:p>
    <w:p w14:paraId="1A9070F6" w14:textId="77777777" w:rsidR="00116BE5" w:rsidRPr="0048349D" w:rsidRDefault="00116BE5"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p>
    <w:p w14:paraId="68EAA489" w14:textId="0CB6FDC7" w:rsidR="000527F6" w:rsidRPr="0048349D" w:rsidRDefault="000527F6" w:rsidP="00A67269">
      <w:pPr>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br w:type="page"/>
      </w:r>
    </w:p>
    <w:p w14:paraId="408FB68B" w14:textId="77777777" w:rsidR="00F42EF6" w:rsidRDefault="00F42EF6" w:rsidP="00A67269">
      <w:pPr>
        <w:snapToGrid w:val="0"/>
        <w:spacing w:after="0" w:line="360" w:lineRule="auto"/>
        <w:jc w:val="both"/>
        <w:rPr>
          <w:rFonts w:ascii="Book Antiqua" w:hAnsi="Book Antiqua" w:cs="Times New Roman"/>
          <w:b/>
          <w:bCs/>
          <w:sz w:val="24"/>
          <w:szCs w:val="24"/>
        </w:rPr>
        <w:sectPr w:rsidR="00F42EF6" w:rsidSect="009D2517">
          <w:pgSz w:w="12240" w:h="15840"/>
          <w:pgMar w:top="1440" w:right="1440" w:bottom="1440" w:left="1440" w:header="720" w:footer="720" w:gutter="0"/>
          <w:cols w:space="720"/>
          <w:docGrid w:linePitch="360"/>
        </w:sectPr>
      </w:pPr>
    </w:p>
    <w:p w14:paraId="78CAAA15" w14:textId="490432DD" w:rsidR="000527F6" w:rsidRPr="005C0BC1" w:rsidRDefault="000527F6" w:rsidP="00A67269">
      <w:pPr>
        <w:snapToGrid w:val="0"/>
        <w:spacing w:after="0" w:line="360" w:lineRule="auto"/>
        <w:jc w:val="both"/>
        <w:rPr>
          <w:rFonts w:ascii="Book Antiqua" w:hAnsi="Book Antiqua" w:cs="Times New Roman"/>
          <w:b/>
          <w:bCs/>
          <w:sz w:val="24"/>
          <w:szCs w:val="24"/>
        </w:rPr>
      </w:pPr>
      <w:r w:rsidRPr="005C0BC1">
        <w:rPr>
          <w:rFonts w:ascii="Book Antiqua" w:hAnsi="Book Antiqua" w:cs="Times New Roman"/>
          <w:b/>
          <w:bCs/>
          <w:sz w:val="24"/>
          <w:szCs w:val="24"/>
        </w:rPr>
        <w:lastRenderedPageBreak/>
        <w:t>Table 1</w:t>
      </w:r>
      <w:r w:rsidR="005C0BC1" w:rsidRPr="005C0BC1">
        <w:rPr>
          <w:rFonts w:ascii="Book Antiqua" w:hAnsi="Book Antiqua" w:cs="Times New Roman" w:hint="eastAsia"/>
          <w:b/>
          <w:bCs/>
          <w:sz w:val="24"/>
          <w:szCs w:val="24"/>
        </w:rPr>
        <w:t xml:space="preserve"> </w:t>
      </w:r>
      <w:r w:rsidRPr="005C0BC1">
        <w:rPr>
          <w:rFonts w:ascii="Book Antiqua" w:hAnsi="Book Antiqua" w:cs="Times New Roman"/>
          <w:b/>
          <w:bCs/>
          <w:sz w:val="24"/>
          <w:szCs w:val="24"/>
        </w:rPr>
        <w:t xml:space="preserve">Characteristics of </w:t>
      </w:r>
      <w:r w:rsidR="00AE6F4A" w:rsidRPr="005C0BC1">
        <w:rPr>
          <w:rFonts w:ascii="Book Antiqua" w:hAnsi="Book Antiqua" w:cs="Times New Roman"/>
          <w:b/>
          <w:bCs/>
          <w:sz w:val="24"/>
          <w:szCs w:val="24"/>
        </w:rPr>
        <w:t>p</w:t>
      </w:r>
      <w:r w:rsidRPr="005C0BC1">
        <w:rPr>
          <w:rFonts w:ascii="Book Antiqua" w:hAnsi="Book Antiqua" w:cs="Times New Roman"/>
          <w:b/>
          <w:bCs/>
          <w:sz w:val="24"/>
          <w:szCs w:val="24"/>
        </w:rPr>
        <w:t>atients</w:t>
      </w:r>
      <w:r w:rsidR="00AE6F4A" w:rsidRPr="005C0BC1">
        <w:rPr>
          <w:rFonts w:ascii="Book Antiqua" w:hAnsi="Book Antiqua" w:cs="Times New Roman"/>
          <w:b/>
          <w:bCs/>
          <w:sz w:val="24"/>
          <w:szCs w:val="24"/>
        </w:rPr>
        <w:t xml:space="preserve"> c</w:t>
      </w:r>
      <w:r w:rsidRPr="005C0BC1">
        <w:rPr>
          <w:rFonts w:ascii="Book Antiqua" w:hAnsi="Book Antiqua" w:cs="Times New Roman"/>
          <w:b/>
          <w:bCs/>
          <w:sz w:val="24"/>
          <w:szCs w:val="24"/>
        </w:rPr>
        <w:t xml:space="preserve">lassified as BCLC </w:t>
      </w:r>
      <w:r w:rsidR="00AE6F4A" w:rsidRPr="005C0BC1">
        <w:rPr>
          <w:rFonts w:ascii="Book Antiqua" w:hAnsi="Book Antiqua" w:cs="Times New Roman"/>
          <w:b/>
          <w:bCs/>
          <w:sz w:val="24"/>
          <w:szCs w:val="24"/>
        </w:rPr>
        <w:t>s</w:t>
      </w:r>
      <w:r w:rsidRPr="005C0BC1">
        <w:rPr>
          <w:rFonts w:ascii="Book Antiqua" w:hAnsi="Book Antiqua" w:cs="Times New Roman"/>
          <w:b/>
          <w:bCs/>
          <w:sz w:val="24"/>
          <w:szCs w:val="24"/>
        </w:rPr>
        <w:t xml:space="preserve">tage B or C </w:t>
      </w:r>
      <w:r w:rsidR="00AE6F4A" w:rsidRPr="0048349D">
        <w:rPr>
          <w:rFonts w:ascii="Book Antiqua" w:hAnsi="Book Antiqua" w:cs="Times New Roman"/>
          <w:b/>
          <w:bCs/>
          <w:sz w:val="24"/>
          <w:szCs w:val="24"/>
        </w:rPr>
        <w:t>hepatocellular carcinoma</w:t>
      </w:r>
    </w:p>
    <w:tbl>
      <w:tblPr>
        <w:tblStyle w:val="TableGrid"/>
        <w:tblW w:w="132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275"/>
        <w:gridCol w:w="993"/>
        <w:gridCol w:w="1417"/>
        <w:gridCol w:w="1729"/>
        <w:gridCol w:w="1322"/>
        <w:gridCol w:w="1307"/>
        <w:gridCol w:w="178"/>
        <w:gridCol w:w="1454"/>
      </w:tblGrid>
      <w:tr w:rsidR="00F42EF6" w:rsidRPr="0048349D" w14:paraId="7A174947" w14:textId="77777777" w:rsidTr="00612D09">
        <w:trPr>
          <w:trHeight w:val="65"/>
        </w:trPr>
        <w:tc>
          <w:tcPr>
            <w:tcW w:w="3545" w:type="dxa"/>
            <w:tcBorders>
              <w:top w:val="single" w:sz="4" w:space="0" w:color="auto"/>
              <w:bottom w:val="single" w:sz="4" w:space="0" w:color="auto"/>
            </w:tcBorders>
            <w:shd w:val="clear" w:color="auto" w:fill="BFBFBF" w:themeFill="background1" w:themeFillShade="BF"/>
            <w:vAlign w:val="center"/>
          </w:tcPr>
          <w:p w14:paraId="2240A718" w14:textId="537A90E4" w:rsidR="000527F6" w:rsidRPr="00F42EF6" w:rsidRDefault="000527F6" w:rsidP="00F42EF6">
            <w:pPr>
              <w:snapToGrid w:val="0"/>
              <w:spacing w:line="360" w:lineRule="auto"/>
              <w:jc w:val="both"/>
              <w:rPr>
                <w:rFonts w:ascii="Book Antiqua" w:hAnsi="Book Antiqua" w:cs="Times New Roman"/>
                <w:b/>
                <w:sz w:val="24"/>
                <w:szCs w:val="24"/>
              </w:rPr>
            </w:pPr>
            <w:r w:rsidRPr="00F42EF6">
              <w:rPr>
                <w:rFonts w:ascii="Book Antiqua" w:hAnsi="Book Antiqua" w:cs="Times New Roman"/>
                <w:b/>
                <w:bCs/>
                <w:sz w:val="24"/>
                <w:szCs w:val="24"/>
              </w:rPr>
              <w:t>Ref</w:t>
            </w:r>
            <w:r w:rsidR="00F42EF6" w:rsidRPr="00F42EF6">
              <w:rPr>
                <w:rFonts w:ascii="Book Antiqua" w:hAnsi="Book Antiqua" w:cs="Times New Roman" w:hint="eastAsia"/>
                <w:b/>
                <w:bCs/>
                <w:sz w:val="24"/>
                <w:szCs w:val="24"/>
              </w:rPr>
              <w:t>.</w:t>
            </w:r>
          </w:p>
        </w:tc>
        <w:tc>
          <w:tcPr>
            <w:tcW w:w="1275" w:type="dxa"/>
            <w:tcBorders>
              <w:top w:val="single" w:sz="4" w:space="0" w:color="auto"/>
              <w:bottom w:val="single" w:sz="4" w:space="0" w:color="auto"/>
            </w:tcBorders>
            <w:shd w:val="clear" w:color="auto" w:fill="BFBFBF" w:themeFill="background1" w:themeFillShade="BF"/>
            <w:vAlign w:val="center"/>
          </w:tcPr>
          <w:p w14:paraId="2557031C" w14:textId="77777777" w:rsidR="000527F6" w:rsidRPr="00F42EF6" w:rsidRDefault="000527F6" w:rsidP="00A67269">
            <w:pPr>
              <w:snapToGrid w:val="0"/>
              <w:spacing w:line="360" w:lineRule="auto"/>
              <w:jc w:val="both"/>
              <w:rPr>
                <w:rFonts w:ascii="Book Antiqua" w:hAnsi="Book Antiqua" w:cs="Times New Roman"/>
                <w:b/>
                <w:sz w:val="24"/>
                <w:szCs w:val="24"/>
              </w:rPr>
            </w:pPr>
            <w:r w:rsidRPr="00F42EF6">
              <w:rPr>
                <w:rFonts w:ascii="Book Antiqua" w:hAnsi="Book Antiqua" w:cs="Times New Roman"/>
                <w:b/>
                <w:bCs/>
                <w:sz w:val="24"/>
                <w:szCs w:val="24"/>
              </w:rPr>
              <w:t>Year</w:t>
            </w:r>
          </w:p>
        </w:tc>
        <w:tc>
          <w:tcPr>
            <w:tcW w:w="993" w:type="dxa"/>
            <w:tcBorders>
              <w:top w:val="single" w:sz="4" w:space="0" w:color="auto"/>
              <w:bottom w:val="single" w:sz="4" w:space="0" w:color="auto"/>
            </w:tcBorders>
            <w:shd w:val="clear" w:color="auto" w:fill="BFBFBF" w:themeFill="background1" w:themeFillShade="BF"/>
            <w:vAlign w:val="center"/>
          </w:tcPr>
          <w:p w14:paraId="161F1647" w14:textId="77777777" w:rsidR="000527F6" w:rsidRPr="00F42EF6" w:rsidRDefault="000527F6" w:rsidP="00A67269">
            <w:pPr>
              <w:snapToGrid w:val="0"/>
              <w:spacing w:line="360" w:lineRule="auto"/>
              <w:jc w:val="both"/>
              <w:rPr>
                <w:rFonts w:ascii="Book Antiqua" w:hAnsi="Book Antiqua" w:cs="Times New Roman"/>
                <w:b/>
                <w:i/>
                <w:sz w:val="24"/>
                <w:szCs w:val="24"/>
              </w:rPr>
            </w:pPr>
            <w:r w:rsidRPr="00F42EF6">
              <w:rPr>
                <w:rFonts w:ascii="Book Antiqua" w:hAnsi="Book Antiqua" w:cs="Times New Roman"/>
                <w:b/>
                <w:bCs/>
                <w:i/>
                <w:sz w:val="24"/>
                <w:szCs w:val="24"/>
              </w:rPr>
              <w:t>n</w:t>
            </w:r>
          </w:p>
        </w:tc>
        <w:tc>
          <w:tcPr>
            <w:tcW w:w="1417" w:type="dxa"/>
            <w:tcBorders>
              <w:top w:val="single" w:sz="4" w:space="0" w:color="auto"/>
              <w:bottom w:val="single" w:sz="4" w:space="0" w:color="auto"/>
            </w:tcBorders>
            <w:shd w:val="clear" w:color="auto" w:fill="BFBFBF" w:themeFill="background1" w:themeFillShade="BF"/>
            <w:vAlign w:val="center"/>
          </w:tcPr>
          <w:p w14:paraId="41A651BF" w14:textId="2A350160" w:rsidR="000527F6" w:rsidRPr="00F42EF6" w:rsidRDefault="000527F6" w:rsidP="00A67269">
            <w:pPr>
              <w:snapToGrid w:val="0"/>
              <w:spacing w:line="360" w:lineRule="auto"/>
              <w:jc w:val="both"/>
              <w:rPr>
                <w:rFonts w:ascii="Book Antiqua" w:hAnsi="Book Antiqua" w:cs="Times New Roman"/>
                <w:b/>
                <w:sz w:val="24"/>
                <w:szCs w:val="24"/>
              </w:rPr>
            </w:pPr>
            <w:r w:rsidRPr="00F42EF6">
              <w:rPr>
                <w:rFonts w:ascii="Book Antiqua" w:hAnsi="Book Antiqua" w:cs="Times New Roman"/>
                <w:b/>
                <w:bCs/>
                <w:sz w:val="24"/>
                <w:szCs w:val="24"/>
              </w:rPr>
              <w:t>Male</w:t>
            </w:r>
            <w:r w:rsidR="00F42EF6">
              <w:rPr>
                <w:rFonts w:ascii="Book Antiqua" w:hAnsi="Book Antiqua" w:cs="Times New Roman"/>
                <w:b/>
                <w:bCs/>
                <w:sz w:val="24"/>
                <w:szCs w:val="24"/>
              </w:rPr>
              <w:t xml:space="preserve"> (</w:t>
            </w:r>
            <w:r w:rsidRPr="00F42EF6">
              <w:rPr>
                <w:rFonts w:ascii="Book Antiqua" w:hAnsi="Book Antiqua" w:cs="Times New Roman"/>
                <w:b/>
                <w:bCs/>
                <w:sz w:val="24"/>
                <w:szCs w:val="24"/>
              </w:rPr>
              <w:t>%)</w:t>
            </w:r>
          </w:p>
        </w:tc>
        <w:tc>
          <w:tcPr>
            <w:tcW w:w="1729" w:type="dxa"/>
            <w:tcBorders>
              <w:top w:val="single" w:sz="4" w:space="0" w:color="auto"/>
              <w:bottom w:val="single" w:sz="4" w:space="0" w:color="auto"/>
            </w:tcBorders>
            <w:shd w:val="clear" w:color="auto" w:fill="BFBFBF" w:themeFill="background1" w:themeFillShade="BF"/>
            <w:vAlign w:val="center"/>
          </w:tcPr>
          <w:p w14:paraId="249AEFD2" w14:textId="7F64A049" w:rsidR="000527F6" w:rsidRPr="00F42EF6" w:rsidRDefault="000527F6" w:rsidP="00A67269">
            <w:pPr>
              <w:snapToGrid w:val="0"/>
              <w:spacing w:line="360" w:lineRule="auto"/>
              <w:jc w:val="both"/>
              <w:rPr>
                <w:rFonts w:ascii="Book Antiqua" w:hAnsi="Book Antiqua" w:cs="Times New Roman"/>
                <w:b/>
                <w:sz w:val="24"/>
                <w:szCs w:val="24"/>
              </w:rPr>
            </w:pPr>
            <w:r w:rsidRPr="00F42EF6">
              <w:rPr>
                <w:rFonts w:ascii="Book Antiqua" w:hAnsi="Book Antiqua" w:cs="Times New Roman"/>
                <w:b/>
                <w:bCs/>
                <w:sz w:val="24"/>
                <w:szCs w:val="24"/>
              </w:rPr>
              <w:t>Cirrhosis</w:t>
            </w:r>
            <w:r w:rsidR="00F42EF6">
              <w:rPr>
                <w:rFonts w:ascii="Book Antiqua" w:hAnsi="Book Antiqua" w:cs="Times New Roman"/>
                <w:b/>
                <w:bCs/>
                <w:sz w:val="24"/>
                <w:szCs w:val="24"/>
              </w:rPr>
              <w:t xml:space="preserve"> (</w:t>
            </w:r>
            <w:r w:rsidRPr="00F42EF6">
              <w:rPr>
                <w:rFonts w:ascii="Book Antiqua" w:hAnsi="Book Antiqua" w:cs="Times New Roman"/>
                <w:b/>
                <w:bCs/>
                <w:sz w:val="24"/>
                <w:szCs w:val="24"/>
              </w:rPr>
              <w:t>%)</w:t>
            </w:r>
          </w:p>
        </w:tc>
        <w:tc>
          <w:tcPr>
            <w:tcW w:w="1322" w:type="dxa"/>
            <w:tcBorders>
              <w:top w:val="single" w:sz="4" w:space="0" w:color="auto"/>
              <w:bottom w:val="single" w:sz="4" w:space="0" w:color="auto"/>
            </w:tcBorders>
            <w:shd w:val="clear" w:color="auto" w:fill="BFBFBF" w:themeFill="background1" w:themeFillShade="BF"/>
            <w:vAlign w:val="center"/>
          </w:tcPr>
          <w:p w14:paraId="66EF0030" w14:textId="2D9CDD69" w:rsidR="000527F6" w:rsidRPr="00F42EF6" w:rsidRDefault="000527F6" w:rsidP="00A67269">
            <w:pPr>
              <w:snapToGrid w:val="0"/>
              <w:spacing w:line="360" w:lineRule="auto"/>
              <w:jc w:val="both"/>
              <w:rPr>
                <w:rFonts w:ascii="Book Antiqua" w:hAnsi="Book Antiqua" w:cs="Times New Roman"/>
                <w:b/>
                <w:sz w:val="24"/>
                <w:szCs w:val="24"/>
              </w:rPr>
            </w:pPr>
            <w:r w:rsidRPr="00F42EF6">
              <w:rPr>
                <w:rFonts w:ascii="Book Antiqua" w:hAnsi="Book Antiqua" w:cs="Times New Roman"/>
                <w:b/>
                <w:bCs/>
                <w:sz w:val="24"/>
                <w:szCs w:val="24"/>
              </w:rPr>
              <w:t>HBV</w:t>
            </w:r>
            <w:r w:rsidR="00F42EF6">
              <w:rPr>
                <w:rFonts w:ascii="Book Antiqua" w:hAnsi="Book Antiqua" w:cs="Times New Roman"/>
                <w:b/>
                <w:bCs/>
                <w:sz w:val="24"/>
                <w:szCs w:val="24"/>
              </w:rPr>
              <w:t xml:space="preserve"> (</w:t>
            </w:r>
            <w:r w:rsidRPr="00F42EF6">
              <w:rPr>
                <w:rFonts w:ascii="Book Antiqua" w:hAnsi="Book Antiqua" w:cs="Times New Roman"/>
                <w:b/>
                <w:bCs/>
                <w:sz w:val="24"/>
                <w:szCs w:val="24"/>
              </w:rPr>
              <w:t>%)</w:t>
            </w:r>
          </w:p>
        </w:tc>
        <w:tc>
          <w:tcPr>
            <w:tcW w:w="1485" w:type="dxa"/>
            <w:gridSpan w:val="2"/>
            <w:tcBorders>
              <w:top w:val="single" w:sz="4" w:space="0" w:color="auto"/>
              <w:bottom w:val="single" w:sz="4" w:space="0" w:color="auto"/>
            </w:tcBorders>
            <w:shd w:val="clear" w:color="auto" w:fill="BFBFBF" w:themeFill="background1" w:themeFillShade="BF"/>
            <w:vAlign w:val="center"/>
          </w:tcPr>
          <w:p w14:paraId="79E7146A" w14:textId="331F7113" w:rsidR="000527F6" w:rsidRPr="00F42EF6" w:rsidRDefault="000527F6" w:rsidP="00A67269">
            <w:pPr>
              <w:snapToGrid w:val="0"/>
              <w:spacing w:line="360" w:lineRule="auto"/>
              <w:jc w:val="both"/>
              <w:rPr>
                <w:rFonts w:ascii="Book Antiqua" w:hAnsi="Book Antiqua" w:cs="Times New Roman"/>
                <w:b/>
                <w:sz w:val="24"/>
                <w:szCs w:val="24"/>
              </w:rPr>
            </w:pPr>
            <w:r w:rsidRPr="00F42EF6">
              <w:rPr>
                <w:rFonts w:ascii="Book Antiqua" w:hAnsi="Book Antiqua" w:cs="Times New Roman"/>
                <w:b/>
                <w:bCs/>
                <w:sz w:val="24"/>
                <w:szCs w:val="24"/>
              </w:rPr>
              <w:t>HCV</w:t>
            </w:r>
            <w:r w:rsidR="00F42EF6">
              <w:rPr>
                <w:rFonts w:ascii="Book Antiqua" w:hAnsi="Book Antiqua" w:cs="Times New Roman"/>
                <w:b/>
                <w:bCs/>
                <w:sz w:val="24"/>
                <w:szCs w:val="24"/>
              </w:rPr>
              <w:t xml:space="preserve"> (</w:t>
            </w:r>
            <w:r w:rsidRPr="00F42EF6">
              <w:rPr>
                <w:rFonts w:ascii="Book Antiqua" w:hAnsi="Book Antiqua" w:cs="Times New Roman"/>
                <w:b/>
                <w:bCs/>
                <w:sz w:val="24"/>
                <w:szCs w:val="24"/>
              </w:rPr>
              <w:t>%)</w:t>
            </w:r>
          </w:p>
        </w:tc>
        <w:tc>
          <w:tcPr>
            <w:tcW w:w="1454" w:type="dxa"/>
            <w:tcBorders>
              <w:top w:val="single" w:sz="4" w:space="0" w:color="auto"/>
              <w:bottom w:val="single" w:sz="4" w:space="0" w:color="auto"/>
            </w:tcBorders>
            <w:shd w:val="clear" w:color="auto" w:fill="BFBFBF" w:themeFill="background1" w:themeFillShade="BF"/>
            <w:vAlign w:val="center"/>
          </w:tcPr>
          <w:p w14:paraId="310724B0" w14:textId="6E3A641F" w:rsidR="000527F6" w:rsidRPr="00F42EF6" w:rsidRDefault="000527F6" w:rsidP="00A67269">
            <w:pPr>
              <w:snapToGrid w:val="0"/>
              <w:spacing w:line="360" w:lineRule="auto"/>
              <w:jc w:val="both"/>
              <w:rPr>
                <w:rFonts w:ascii="Book Antiqua" w:hAnsi="Book Antiqua" w:cs="Times New Roman"/>
                <w:b/>
                <w:sz w:val="24"/>
                <w:szCs w:val="24"/>
              </w:rPr>
            </w:pPr>
            <w:r w:rsidRPr="00F42EF6">
              <w:rPr>
                <w:rFonts w:ascii="Book Antiqua" w:hAnsi="Book Antiqua" w:cs="Times New Roman"/>
                <w:b/>
                <w:bCs/>
                <w:sz w:val="24"/>
                <w:szCs w:val="24"/>
              </w:rPr>
              <w:t xml:space="preserve">Median </w:t>
            </w:r>
            <w:r w:rsidR="00F42EF6" w:rsidRPr="00F42EF6">
              <w:rPr>
                <w:rFonts w:ascii="Book Antiqua" w:hAnsi="Book Antiqua" w:cs="Times New Roman"/>
                <w:b/>
                <w:bCs/>
                <w:sz w:val="24"/>
                <w:szCs w:val="24"/>
              </w:rPr>
              <w:t>t</w:t>
            </w:r>
            <w:r w:rsidRPr="00F42EF6">
              <w:rPr>
                <w:rFonts w:ascii="Book Antiqua" w:hAnsi="Book Antiqua" w:cs="Times New Roman"/>
                <w:b/>
                <w:bCs/>
                <w:sz w:val="24"/>
                <w:szCs w:val="24"/>
              </w:rPr>
              <w:t xml:space="preserve">umor </w:t>
            </w:r>
            <w:r w:rsidR="00F42EF6" w:rsidRPr="00F42EF6">
              <w:rPr>
                <w:rFonts w:ascii="Book Antiqua" w:hAnsi="Book Antiqua" w:cs="Times New Roman"/>
                <w:b/>
                <w:bCs/>
                <w:sz w:val="24"/>
                <w:szCs w:val="24"/>
              </w:rPr>
              <w:t>d</w:t>
            </w:r>
            <w:r w:rsidRPr="00F42EF6">
              <w:rPr>
                <w:rFonts w:ascii="Book Antiqua" w:hAnsi="Book Antiqua" w:cs="Times New Roman"/>
                <w:b/>
                <w:bCs/>
                <w:sz w:val="24"/>
                <w:szCs w:val="24"/>
              </w:rPr>
              <w:t>iameter</w:t>
            </w:r>
            <w:r w:rsidR="00F42EF6">
              <w:rPr>
                <w:rFonts w:ascii="Book Antiqua" w:hAnsi="Book Antiqua" w:cs="Times New Roman"/>
                <w:b/>
                <w:bCs/>
                <w:sz w:val="24"/>
                <w:szCs w:val="24"/>
              </w:rPr>
              <w:t xml:space="preserve"> (</w:t>
            </w:r>
            <w:r w:rsidRPr="00F42EF6">
              <w:rPr>
                <w:rFonts w:ascii="Book Antiqua" w:hAnsi="Book Antiqua" w:cs="Times New Roman"/>
                <w:b/>
                <w:bCs/>
                <w:sz w:val="24"/>
                <w:szCs w:val="24"/>
              </w:rPr>
              <w:t>cm)</w:t>
            </w:r>
          </w:p>
        </w:tc>
      </w:tr>
      <w:tr w:rsidR="00F42EF6" w:rsidRPr="0048349D" w14:paraId="7854D631" w14:textId="77777777" w:rsidTr="00612D09">
        <w:trPr>
          <w:trHeight w:val="65"/>
        </w:trPr>
        <w:tc>
          <w:tcPr>
            <w:tcW w:w="3545" w:type="dxa"/>
          </w:tcPr>
          <w:p w14:paraId="7884B7D4" w14:textId="77777777" w:rsidR="000527F6" w:rsidRPr="00F42EF6" w:rsidRDefault="000527F6" w:rsidP="00A67269">
            <w:pPr>
              <w:snapToGrid w:val="0"/>
              <w:spacing w:line="360" w:lineRule="auto"/>
              <w:jc w:val="both"/>
              <w:rPr>
                <w:rFonts w:ascii="Book Antiqua" w:hAnsi="Book Antiqua" w:cs="Times New Roman"/>
                <w:b/>
                <w:sz w:val="24"/>
                <w:szCs w:val="24"/>
              </w:rPr>
            </w:pPr>
            <w:r w:rsidRPr="00F42EF6">
              <w:rPr>
                <w:rFonts w:ascii="Book Antiqua" w:hAnsi="Book Antiqua" w:cs="Times New Roman"/>
                <w:b/>
                <w:sz w:val="24"/>
                <w:szCs w:val="24"/>
              </w:rPr>
              <w:t>BCLC Stage B</w:t>
            </w:r>
          </w:p>
        </w:tc>
        <w:tc>
          <w:tcPr>
            <w:tcW w:w="1275" w:type="dxa"/>
          </w:tcPr>
          <w:p w14:paraId="168D2C11"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93" w:type="dxa"/>
          </w:tcPr>
          <w:p w14:paraId="40E038F4"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417" w:type="dxa"/>
          </w:tcPr>
          <w:p w14:paraId="74F5CBFE"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729" w:type="dxa"/>
          </w:tcPr>
          <w:p w14:paraId="149FC9EF"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322" w:type="dxa"/>
          </w:tcPr>
          <w:p w14:paraId="511296A3"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485" w:type="dxa"/>
            <w:gridSpan w:val="2"/>
          </w:tcPr>
          <w:p w14:paraId="5129C9A0"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454" w:type="dxa"/>
          </w:tcPr>
          <w:p w14:paraId="4B28D3DE"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F42EF6" w:rsidRPr="0048349D" w14:paraId="420B9D05" w14:textId="77777777" w:rsidTr="00612D09">
        <w:trPr>
          <w:trHeight w:val="65"/>
        </w:trPr>
        <w:tc>
          <w:tcPr>
            <w:tcW w:w="3545" w:type="dxa"/>
          </w:tcPr>
          <w:p w14:paraId="69AA213D" w14:textId="546E515C"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Régimbeau</w:t>
            </w:r>
            <w:r w:rsidR="00F42EF6" w:rsidRPr="00F42EF6">
              <w:rPr>
                <w:rFonts w:ascii="Book Antiqua" w:hAnsi="Book Antiqua" w:cs="Times New Roman" w:hint="eastAsia"/>
                <w:i/>
                <w:sz w:val="24"/>
                <w:szCs w:val="24"/>
              </w:rPr>
              <w:t xml:space="preserve"> </w:t>
            </w:r>
            <w:r w:rsidRPr="00F42EF6">
              <w:rPr>
                <w:rFonts w:ascii="Book Antiqua" w:hAnsi="Book Antiqua" w:cs="Times New Roman"/>
                <w:i/>
                <w:sz w:val="24"/>
                <w:szCs w:val="24"/>
              </w:rPr>
              <w:t>et al</w:t>
            </w:r>
            <w:r w:rsidR="00F42EF6" w:rsidRPr="00F42EF6">
              <w:rPr>
                <w:rFonts w:ascii="Book Antiqua" w:hAnsi="Book Antiqua" w:cs="Times New Roman" w:hint="eastAsia"/>
                <w:sz w:val="24"/>
                <w:szCs w:val="24"/>
                <w:vertAlign w:val="superscript"/>
              </w:rPr>
              <w:t>[</w:t>
            </w:r>
            <w:r w:rsidR="00A412F4" w:rsidRPr="00F42EF6">
              <w:rPr>
                <w:rFonts w:ascii="Book Antiqua" w:hAnsi="Book Antiqua" w:cs="Times New Roman"/>
                <w:sz w:val="24"/>
                <w:szCs w:val="24"/>
                <w:vertAlign w:val="superscript"/>
              </w:rPr>
              <w:t>25</w:t>
            </w:r>
            <w:r w:rsidR="00F42EF6" w:rsidRPr="00F42EF6">
              <w:rPr>
                <w:rFonts w:ascii="Book Antiqua" w:hAnsi="Book Antiqua" w:cs="Times New Roman" w:hint="eastAsia"/>
                <w:sz w:val="24"/>
                <w:szCs w:val="24"/>
                <w:vertAlign w:val="superscript"/>
              </w:rPr>
              <w:t>]</w:t>
            </w:r>
          </w:p>
        </w:tc>
        <w:tc>
          <w:tcPr>
            <w:tcW w:w="1275" w:type="dxa"/>
            <w:vAlign w:val="center"/>
          </w:tcPr>
          <w:p w14:paraId="3ECA22B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1999</w:t>
            </w:r>
          </w:p>
        </w:tc>
        <w:tc>
          <w:tcPr>
            <w:tcW w:w="993" w:type="dxa"/>
            <w:vAlign w:val="center"/>
          </w:tcPr>
          <w:p w14:paraId="6BA27C2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94</w:t>
            </w:r>
          </w:p>
        </w:tc>
        <w:tc>
          <w:tcPr>
            <w:tcW w:w="1417" w:type="dxa"/>
            <w:vAlign w:val="center"/>
          </w:tcPr>
          <w:p w14:paraId="5380D9ED" w14:textId="52EB996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75</w:t>
            </w:r>
            <w:r w:rsidR="00F42EF6">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79.8)</w:t>
            </w:r>
          </w:p>
        </w:tc>
        <w:tc>
          <w:tcPr>
            <w:tcW w:w="1729" w:type="dxa"/>
            <w:vAlign w:val="center"/>
          </w:tcPr>
          <w:p w14:paraId="11352E25" w14:textId="4803C0D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w:t>
            </w:r>
            <w:r w:rsidR="00F42EF6">
              <w:rPr>
                <w:rFonts w:ascii="Book Antiqua" w:hAnsi="Book Antiqua" w:cs="Times New Roman"/>
                <w:sz w:val="24"/>
                <w:szCs w:val="24"/>
              </w:rPr>
              <w:t xml:space="preserve"> (</w:t>
            </w:r>
            <w:r w:rsidRPr="0048349D">
              <w:rPr>
                <w:rFonts w:ascii="Book Antiqua" w:hAnsi="Book Antiqua" w:cs="Times New Roman"/>
                <w:sz w:val="24"/>
                <w:szCs w:val="24"/>
              </w:rPr>
              <w:t>39.4)</w:t>
            </w:r>
          </w:p>
        </w:tc>
        <w:tc>
          <w:tcPr>
            <w:tcW w:w="1322" w:type="dxa"/>
            <w:vAlign w:val="center"/>
          </w:tcPr>
          <w:p w14:paraId="4037FB23" w14:textId="67A95DAB"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w:t>
            </w:r>
            <w:r w:rsidR="00F42EF6">
              <w:rPr>
                <w:rFonts w:ascii="Book Antiqua" w:hAnsi="Book Antiqua" w:cs="Times New Roman"/>
                <w:sz w:val="24"/>
                <w:szCs w:val="24"/>
              </w:rPr>
              <w:t xml:space="preserve"> (</w:t>
            </w:r>
            <w:r w:rsidRPr="0048349D">
              <w:rPr>
                <w:rFonts w:ascii="Book Antiqua" w:hAnsi="Book Antiqua" w:cs="Times New Roman"/>
                <w:sz w:val="24"/>
                <w:szCs w:val="24"/>
              </w:rPr>
              <w:t>37.2)</w:t>
            </w:r>
          </w:p>
        </w:tc>
        <w:tc>
          <w:tcPr>
            <w:tcW w:w="1307" w:type="dxa"/>
            <w:vAlign w:val="center"/>
          </w:tcPr>
          <w:p w14:paraId="3EAA424F" w14:textId="02599FC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w:t>
            </w:r>
            <w:r w:rsidR="00F42EF6">
              <w:rPr>
                <w:rFonts w:ascii="Book Antiqua" w:hAnsi="Book Antiqua" w:cs="Times New Roman"/>
                <w:sz w:val="24"/>
                <w:szCs w:val="24"/>
              </w:rPr>
              <w:t xml:space="preserve"> (</w:t>
            </w:r>
            <w:r w:rsidRPr="0048349D">
              <w:rPr>
                <w:rFonts w:ascii="Book Antiqua" w:hAnsi="Book Antiqua" w:cs="Times New Roman"/>
                <w:sz w:val="24"/>
                <w:szCs w:val="24"/>
              </w:rPr>
              <w:t>10.6)</w:t>
            </w:r>
          </w:p>
        </w:tc>
        <w:tc>
          <w:tcPr>
            <w:tcW w:w="1632" w:type="dxa"/>
            <w:gridSpan w:val="2"/>
            <w:vAlign w:val="center"/>
          </w:tcPr>
          <w:p w14:paraId="24BEAD5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12.0</w:t>
            </w:r>
          </w:p>
        </w:tc>
      </w:tr>
      <w:tr w:rsidR="00F42EF6" w:rsidRPr="0048349D" w14:paraId="7D1418BD" w14:textId="77777777" w:rsidTr="00612D09">
        <w:trPr>
          <w:trHeight w:val="65"/>
        </w:trPr>
        <w:tc>
          <w:tcPr>
            <w:tcW w:w="3545" w:type="dxa"/>
          </w:tcPr>
          <w:p w14:paraId="5293A32E" w14:textId="223591A0"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Hanazaki </w:t>
            </w:r>
            <w:r w:rsidR="00F42EF6" w:rsidRPr="00F42EF6">
              <w:rPr>
                <w:rFonts w:ascii="Book Antiqua" w:hAnsi="Book Antiqua" w:cs="Times New Roman"/>
                <w:i/>
                <w:sz w:val="24"/>
                <w:szCs w:val="24"/>
              </w:rPr>
              <w:t>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19</w:t>
            </w:r>
            <w:r w:rsidR="00F42EF6" w:rsidRPr="00F42EF6">
              <w:rPr>
                <w:rFonts w:ascii="Book Antiqua" w:hAnsi="Book Antiqua" w:cs="Times New Roman" w:hint="eastAsia"/>
                <w:sz w:val="24"/>
                <w:szCs w:val="24"/>
                <w:vertAlign w:val="superscript"/>
              </w:rPr>
              <w:t>]</w:t>
            </w:r>
          </w:p>
        </w:tc>
        <w:tc>
          <w:tcPr>
            <w:tcW w:w="1275" w:type="dxa"/>
            <w:vAlign w:val="center"/>
          </w:tcPr>
          <w:p w14:paraId="04E7F7C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2001</w:t>
            </w:r>
          </w:p>
        </w:tc>
        <w:tc>
          <w:tcPr>
            <w:tcW w:w="993" w:type="dxa"/>
            <w:vAlign w:val="center"/>
          </w:tcPr>
          <w:p w14:paraId="521A300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133</w:t>
            </w:r>
          </w:p>
        </w:tc>
        <w:tc>
          <w:tcPr>
            <w:tcW w:w="1417" w:type="dxa"/>
            <w:vAlign w:val="center"/>
          </w:tcPr>
          <w:p w14:paraId="51B0DA4D" w14:textId="7CBFAB1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105</w:t>
            </w:r>
            <w:r w:rsidR="00F42EF6">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78.9)</w:t>
            </w:r>
          </w:p>
        </w:tc>
        <w:tc>
          <w:tcPr>
            <w:tcW w:w="1729" w:type="dxa"/>
            <w:vAlign w:val="center"/>
          </w:tcPr>
          <w:p w14:paraId="08B3957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6C78BEE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07" w:type="dxa"/>
            <w:vAlign w:val="center"/>
          </w:tcPr>
          <w:p w14:paraId="6F3FABB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78AC17A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8.6</w:t>
            </w:r>
          </w:p>
        </w:tc>
      </w:tr>
      <w:tr w:rsidR="00F42EF6" w:rsidRPr="0048349D" w14:paraId="4B748948" w14:textId="77777777" w:rsidTr="00612D09">
        <w:trPr>
          <w:trHeight w:val="65"/>
        </w:trPr>
        <w:tc>
          <w:tcPr>
            <w:tcW w:w="3545" w:type="dxa"/>
          </w:tcPr>
          <w:p w14:paraId="0705F7FC" w14:textId="09F72702"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Ng</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10</w:t>
            </w:r>
            <w:r w:rsidR="00F42EF6" w:rsidRPr="00F42EF6">
              <w:rPr>
                <w:rFonts w:ascii="Book Antiqua" w:hAnsi="Book Antiqua" w:cs="Times New Roman" w:hint="eastAsia"/>
                <w:sz w:val="24"/>
                <w:szCs w:val="24"/>
                <w:vertAlign w:val="superscript"/>
              </w:rPr>
              <w:t>]</w:t>
            </w:r>
          </w:p>
        </w:tc>
        <w:tc>
          <w:tcPr>
            <w:tcW w:w="1275" w:type="dxa"/>
            <w:vAlign w:val="center"/>
          </w:tcPr>
          <w:p w14:paraId="0B0732A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2005</w:t>
            </w:r>
          </w:p>
        </w:tc>
        <w:tc>
          <w:tcPr>
            <w:tcW w:w="993" w:type="dxa"/>
            <w:vAlign w:val="center"/>
          </w:tcPr>
          <w:p w14:paraId="2E2DE0D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p>
        </w:tc>
        <w:tc>
          <w:tcPr>
            <w:tcW w:w="1417" w:type="dxa"/>
            <w:vAlign w:val="center"/>
          </w:tcPr>
          <w:p w14:paraId="311690B6" w14:textId="63B97245"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278</w:t>
            </w:r>
            <w:r w:rsidR="00F42EF6">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73.2)</w:t>
            </w:r>
          </w:p>
        </w:tc>
        <w:tc>
          <w:tcPr>
            <w:tcW w:w="1729" w:type="dxa"/>
            <w:vAlign w:val="center"/>
          </w:tcPr>
          <w:p w14:paraId="49BA6757" w14:textId="3FD3E4D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r w:rsidR="00F42EF6">
              <w:rPr>
                <w:rFonts w:ascii="Book Antiqua" w:hAnsi="Book Antiqua" w:cs="Times New Roman"/>
                <w:sz w:val="24"/>
                <w:szCs w:val="24"/>
              </w:rPr>
              <w:t xml:space="preserve"> (</w:t>
            </w:r>
            <w:r w:rsidRPr="0048349D">
              <w:rPr>
                <w:rFonts w:ascii="Book Antiqua" w:hAnsi="Book Antiqua" w:cs="Times New Roman"/>
                <w:sz w:val="24"/>
                <w:szCs w:val="24"/>
              </w:rPr>
              <w:t>100.0)</w:t>
            </w:r>
          </w:p>
        </w:tc>
        <w:tc>
          <w:tcPr>
            <w:tcW w:w="1322" w:type="dxa"/>
            <w:vAlign w:val="center"/>
          </w:tcPr>
          <w:p w14:paraId="0F1B4A8D" w14:textId="2AA7004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281</w:t>
            </w:r>
            <w:r w:rsidR="00F42EF6">
              <w:rPr>
                <w:rFonts w:ascii="Book Antiqua" w:hAnsi="Book Antiqua" w:cs="Times New Roman"/>
                <w:sz w:val="24"/>
                <w:szCs w:val="24"/>
              </w:rPr>
              <w:t xml:space="preserve"> (</w:t>
            </w:r>
            <w:r w:rsidRPr="0048349D">
              <w:rPr>
                <w:rFonts w:ascii="Book Antiqua" w:hAnsi="Book Antiqua" w:cs="Times New Roman"/>
                <w:sz w:val="24"/>
                <w:szCs w:val="24"/>
              </w:rPr>
              <w:t>73.9)</w:t>
            </w:r>
          </w:p>
        </w:tc>
        <w:tc>
          <w:tcPr>
            <w:tcW w:w="1307" w:type="dxa"/>
            <w:vAlign w:val="center"/>
          </w:tcPr>
          <w:p w14:paraId="2507C3D0" w14:textId="6253329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w:t>
            </w:r>
            <w:r w:rsidR="00F42EF6">
              <w:rPr>
                <w:rFonts w:ascii="Book Antiqua" w:hAnsi="Book Antiqua" w:cs="Times New Roman"/>
                <w:sz w:val="24"/>
                <w:szCs w:val="24"/>
              </w:rPr>
              <w:t xml:space="preserve"> (</w:t>
            </w:r>
            <w:r w:rsidRPr="0048349D">
              <w:rPr>
                <w:rFonts w:ascii="Book Antiqua" w:hAnsi="Book Antiqua" w:cs="Times New Roman"/>
                <w:sz w:val="24"/>
                <w:szCs w:val="24"/>
              </w:rPr>
              <w:t>5.3)</w:t>
            </w:r>
          </w:p>
        </w:tc>
        <w:tc>
          <w:tcPr>
            <w:tcW w:w="1632" w:type="dxa"/>
            <w:gridSpan w:val="2"/>
            <w:vAlign w:val="center"/>
          </w:tcPr>
          <w:p w14:paraId="35EFCC1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15AFD086" w14:textId="77777777" w:rsidTr="00612D09">
        <w:trPr>
          <w:trHeight w:val="65"/>
        </w:trPr>
        <w:tc>
          <w:tcPr>
            <w:tcW w:w="3545" w:type="dxa"/>
          </w:tcPr>
          <w:p w14:paraId="50C37894" w14:textId="2D7937C1"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Chen</w:t>
            </w:r>
            <w:r w:rsidR="00F42EF6">
              <w:rPr>
                <w:rFonts w:ascii="Book Antiqua" w:hAnsi="Book Antiqua" w:cs="Times New Roman" w:hint="eastAsia"/>
                <w:sz w:val="24"/>
                <w:szCs w:val="24"/>
              </w:rPr>
              <w:t xml:space="preserve"> </w:t>
            </w:r>
            <w:r w:rsidR="00F42EF6" w:rsidRPr="00F42EF6">
              <w:rPr>
                <w:rFonts w:ascii="Book Antiqua" w:hAnsi="Book Antiqua" w:cs="Times New Roman"/>
                <w:i/>
                <w:sz w:val="24"/>
                <w:szCs w:val="24"/>
              </w:rPr>
              <w:t>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6</w:t>
            </w:r>
            <w:r w:rsidR="00F42EF6" w:rsidRPr="00F42EF6">
              <w:rPr>
                <w:rFonts w:ascii="Book Antiqua" w:hAnsi="Book Antiqua" w:cs="Times New Roman" w:hint="eastAsia"/>
                <w:sz w:val="24"/>
                <w:szCs w:val="24"/>
                <w:vertAlign w:val="superscript"/>
              </w:rPr>
              <w:t>]</w:t>
            </w:r>
            <w:r w:rsidR="00F42EF6">
              <w:rPr>
                <w:rFonts w:ascii="Book Antiqua" w:hAnsi="Book Antiqua" w:cs="Times New Roman"/>
                <w:sz w:val="24"/>
                <w:szCs w:val="24"/>
              </w:rPr>
              <w:t xml:space="preserve"> (</w:t>
            </w:r>
            <w:r w:rsidRPr="0048349D">
              <w:rPr>
                <w:rFonts w:ascii="Book Antiqua" w:hAnsi="Book Antiqua" w:cs="Times New Roman"/>
                <w:sz w:val="24"/>
                <w:szCs w:val="24"/>
              </w:rPr>
              <w:t>TP1)</w:t>
            </w:r>
          </w:p>
        </w:tc>
        <w:tc>
          <w:tcPr>
            <w:tcW w:w="1275" w:type="dxa"/>
            <w:vAlign w:val="center"/>
          </w:tcPr>
          <w:p w14:paraId="75F5B56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2006</w:t>
            </w:r>
          </w:p>
        </w:tc>
        <w:tc>
          <w:tcPr>
            <w:tcW w:w="993" w:type="dxa"/>
            <w:vAlign w:val="center"/>
          </w:tcPr>
          <w:p w14:paraId="6E3D495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959</w:t>
            </w:r>
          </w:p>
        </w:tc>
        <w:tc>
          <w:tcPr>
            <w:tcW w:w="1417" w:type="dxa"/>
            <w:vAlign w:val="center"/>
          </w:tcPr>
          <w:p w14:paraId="4033AAD5" w14:textId="63836EEE"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816</w:t>
            </w:r>
            <w:r w:rsidR="00F42EF6">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85.1)</w:t>
            </w:r>
          </w:p>
        </w:tc>
        <w:tc>
          <w:tcPr>
            <w:tcW w:w="1729" w:type="dxa"/>
            <w:vAlign w:val="center"/>
          </w:tcPr>
          <w:p w14:paraId="192D7C95" w14:textId="6BFF8A69"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717</w:t>
            </w:r>
            <w:r w:rsidR="00F42EF6">
              <w:rPr>
                <w:rFonts w:ascii="Book Antiqua" w:hAnsi="Book Antiqua" w:cs="Times New Roman"/>
                <w:sz w:val="24"/>
                <w:szCs w:val="24"/>
              </w:rPr>
              <w:t xml:space="preserve"> (</w:t>
            </w:r>
            <w:r w:rsidRPr="0048349D">
              <w:rPr>
                <w:rFonts w:ascii="Book Antiqua" w:hAnsi="Book Antiqua" w:cs="Times New Roman"/>
                <w:sz w:val="24"/>
                <w:szCs w:val="24"/>
              </w:rPr>
              <w:t>74.8)</w:t>
            </w:r>
          </w:p>
        </w:tc>
        <w:tc>
          <w:tcPr>
            <w:tcW w:w="1322" w:type="dxa"/>
            <w:vAlign w:val="center"/>
          </w:tcPr>
          <w:p w14:paraId="01111362" w14:textId="1EF59C2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776</w:t>
            </w:r>
            <w:r w:rsidR="00F42EF6">
              <w:rPr>
                <w:rFonts w:ascii="Book Antiqua" w:hAnsi="Book Antiqua" w:cs="Times New Roman"/>
                <w:sz w:val="24"/>
                <w:szCs w:val="24"/>
              </w:rPr>
              <w:t xml:space="preserve"> (</w:t>
            </w:r>
            <w:r w:rsidRPr="0048349D">
              <w:rPr>
                <w:rFonts w:ascii="Book Antiqua" w:hAnsi="Book Antiqua" w:cs="Times New Roman"/>
                <w:sz w:val="24"/>
                <w:szCs w:val="24"/>
              </w:rPr>
              <w:t>80.9)</w:t>
            </w:r>
          </w:p>
        </w:tc>
        <w:tc>
          <w:tcPr>
            <w:tcW w:w="1307" w:type="dxa"/>
            <w:vAlign w:val="center"/>
          </w:tcPr>
          <w:p w14:paraId="0721535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248822E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14·9</w:t>
            </w:r>
          </w:p>
        </w:tc>
      </w:tr>
      <w:tr w:rsidR="00F42EF6" w:rsidRPr="0048349D" w14:paraId="7FC77161" w14:textId="77777777" w:rsidTr="00612D09">
        <w:trPr>
          <w:trHeight w:val="65"/>
        </w:trPr>
        <w:tc>
          <w:tcPr>
            <w:tcW w:w="3545" w:type="dxa"/>
          </w:tcPr>
          <w:p w14:paraId="14DF6349" w14:textId="5CF742F3"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Chen</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6</w:t>
            </w:r>
            <w:r w:rsidR="00F42EF6" w:rsidRPr="00F42EF6">
              <w:rPr>
                <w:rFonts w:ascii="Book Antiqua" w:hAnsi="Book Antiqua" w:cs="Times New Roman" w:hint="eastAsia"/>
                <w:sz w:val="24"/>
                <w:szCs w:val="24"/>
                <w:vertAlign w:val="superscript"/>
              </w:rPr>
              <w:t>]</w:t>
            </w:r>
            <w:r w:rsidR="00F42EF6">
              <w:rPr>
                <w:rFonts w:ascii="Book Antiqua" w:hAnsi="Book Antiqua" w:cs="Times New Roman"/>
                <w:sz w:val="24"/>
                <w:szCs w:val="24"/>
              </w:rPr>
              <w:t xml:space="preserve"> (</w:t>
            </w:r>
            <w:r w:rsidRPr="0048349D">
              <w:rPr>
                <w:rFonts w:ascii="Book Antiqua" w:hAnsi="Book Antiqua" w:cs="Times New Roman"/>
                <w:sz w:val="24"/>
                <w:szCs w:val="24"/>
              </w:rPr>
              <w:t>TP2)</w:t>
            </w:r>
          </w:p>
        </w:tc>
        <w:tc>
          <w:tcPr>
            <w:tcW w:w="1275" w:type="dxa"/>
            <w:vAlign w:val="center"/>
          </w:tcPr>
          <w:p w14:paraId="58F0A4F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2006</w:t>
            </w:r>
          </w:p>
        </w:tc>
        <w:tc>
          <w:tcPr>
            <w:tcW w:w="993" w:type="dxa"/>
            <w:vAlign w:val="center"/>
          </w:tcPr>
          <w:p w14:paraId="22F6B90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1143</w:t>
            </w:r>
          </w:p>
        </w:tc>
        <w:tc>
          <w:tcPr>
            <w:tcW w:w="1417" w:type="dxa"/>
            <w:vAlign w:val="center"/>
          </w:tcPr>
          <w:p w14:paraId="6E25BA74" w14:textId="163EDBC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968</w:t>
            </w:r>
            <w:r w:rsidR="00F42EF6">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84.7)</w:t>
            </w:r>
          </w:p>
        </w:tc>
        <w:tc>
          <w:tcPr>
            <w:tcW w:w="1729" w:type="dxa"/>
            <w:vAlign w:val="center"/>
          </w:tcPr>
          <w:p w14:paraId="386EDDB7" w14:textId="3434BC29"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897</w:t>
            </w:r>
            <w:r w:rsidR="00F42EF6">
              <w:rPr>
                <w:rFonts w:ascii="Book Antiqua" w:hAnsi="Book Antiqua" w:cs="Times New Roman"/>
                <w:sz w:val="24"/>
                <w:szCs w:val="24"/>
              </w:rPr>
              <w:t xml:space="preserve"> (</w:t>
            </w:r>
            <w:r w:rsidRPr="0048349D">
              <w:rPr>
                <w:rFonts w:ascii="Book Antiqua" w:hAnsi="Book Antiqua" w:cs="Times New Roman"/>
                <w:sz w:val="24"/>
                <w:szCs w:val="24"/>
              </w:rPr>
              <w:t>78.5)</w:t>
            </w:r>
          </w:p>
        </w:tc>
        <w:tc>
          <w:tcPr>
            <w:tcW w:w="1322" w:type="dxa"/>
            <w:vAlign w:val="center"/>
          </w:tcPr>
          <w:p w14:paraId="103C8CC6" w14:textId="70D79869"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940</w:t>
            </w:r>
            <w:r w:rsidR="00F42EF6">
              <w:rPr>
                <w:rFonts w:ascii="Book Antiqua" w:hAnsi="Book Antiqua" w:cs="Times New Roman"/>
                <w:sz w:val="24"/>
                <w:szCs w:val="24"/>
              </w:rPr>
              <w:t xml:space="preserve"> (</w:t>
            </w:r>
            <w:r w:rsidRPr="0048349D">
              <w:rPr>
                <w:rFonts w:ascii="Book Antiqua" w:hAnsi="Book Antiqua" w:cs="Times New Roman"/>
                <w:sz w:val="24"/>
                <w:szCs w:val="24"/>
              </w:rPr>
              <w:t>82.2)</w:t>
            </w:r>
          </w:p>
        </w:tc>
        <w:tc>
          <w:tcPr>
            <w:tcW w:w="1307" w:type="dxa"/>
            <w:vAlign w:val="center"/>
          </w:tcPr>
          <w:p w14:paraId="7DF152D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2E048DF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 11·1</w:t>
            </w:r>
          </w:p>
        </w:tc>
      </w:tr>
      <w:tr w:rsidR="00F42EF6" w:rsidRPr="0048349D" w14:paraId="21A9D131" w14:textId="77777777" w:rsidTr="00612D09">
        <w:trPr>
          <w:trHeight w:val="65"/>
        </w:trPr>
        <w:tc>
          <w:tcPr>
            <w:tcW w:w="3545" w:type="dxa"/>
          </w:tcPr>
          <w:p w14:paraId="215593F8" w14:textId="798E8C5C"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Cho </w:t>
            </w:r>
            <w:r w:rsidR="00F42EF6" w:rsidRPr="00F42EF6">
              <w:rPr>
                <w:rFonts w:ascii="Book Antiqua" w:hAnsi="Book Antiqua" w:cs="Times New Roman"/>
                <w:i/>
                <w:sz w:val="24"/>
                <w:szCs w:val="24"/>
              </w:rPr>
              <w:t>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6</w:t>
            </w:r>
            <w:r w:rsidR="00F42EF6" w:rsidRPr="00F42EF6">
              <w:rPr>
                <w:rFonts w:ascii="Book Antiqua" w:hAnsi="Book Antiqua" w:cs="Times New Roman" w:hint="eastAsia"/>
                <w:sz w:val="24"/>
                <w:szCs w:val="24"/>
                <w:vertAlign w:val="superscript"/>
              </w:rPr>
              <w:t>]</w:t>
            </w:r>
          </w:p>
        </w:tc>
        <w:tc>
          <w:tcPr>
            <w:tcW w:w="1275" w:type="dxa"/>
            <w:vAlign w:val="center"/>
          </w:tcPr>
          <w:p w14:paraId="6B1A632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2007</w:t>
            </w:r>
          </w:p>
        </w:tc>
        <w:tc>
          <w:tcPr>
            <w:tcW w:w="993" w:type="dxa"/>
            <w:vAlign w:val="center"/>
          </w:tcPr>
          <w:p w14:paraId="6E5A31F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230</w:t>
            </w:r>
          </w:p>
        </w:tc>
        <w:tc>
          <w:tcPr>
            <w:tcW w:w="1417" w:type="dxa"/>
            <w:vAlign w:val="center"/>
          </w:tcPr>
          <w:p w14:paraId="153AF10D" w14:textId="43F31DF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w:t>
            </w:r>
            <w:r w:rsidR="00F42EF6">
              <w:rPr>
                <w:rFonts w:ascii="Book Antiqua" w:hAnsi="Book Antiqua" w:cs="Times New Roman"/>
                <w:sz w:val="24"/>
                <w:szCs w:val="24"/>
              </w:rPr>
              <w:t xml:space="preserve"> (</w:t>
            </w:r>
            <w:r w:rsidRPr="0048349D">
              <w:rPr>
                <w:rFonts w:ascii="Book Antiqua" w:hAnsi="Book Antiqua" w:cs="Times New Roman"/>
                <w:sz w:val="24"/>
                <w:szCs w:val="24"/>
              </w:rPr>
              <w:t>20.0)</w:t>
            </w:r>
          </w:p>
        </w:tc>
        <w:tc>
          <w:tcPr>
            <w:tcW w:w="1729" w:type="dxa"/>
            <w:vAlign w:val="center"/>
          </w:tcPr>
          <w:p w14:paraId="113E3500" w14:textId="60DD5AF3"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w:t>
            </w:r>
            <w:r w:rsidR="00F42EF6">
              <w:rPr>
                <w:rFonts w:ascii="Book Antiqua" w:hAnsi="Book Antiqua" w:cs="Times New Roman"/>
                <w:sz w:val="24"/>
                <w:szCs w:val="24"/>
              </w:rPr>
              <w:t xml:space="preserve"> (</w:t>
            </w:r>
            <w:r w:rsidRPr="0048349D">
              <w:rPr>
                <w:rFonts w:ascii="Book Antiqua" w:hAnsi="Book Antiqua" w:cs="Times New Roman"/>
                <w:sz w:val="24"/>
                <w:szCs w:val="24"/>
              </w:rPr>
              <w:t>15.2)</w:t>
            </w:r>
          </w:p>
        </w:tc>
        <w:tc>
          <w:tcPr>
            <w:tcW w:w="1322" w:type="dxa"/>
            <w:vAlign w:val="center"/>
          </w:tcPr>
          <w:p w14:paraId="1A83FA19" w14:textId="6B32CFBB"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w:t>
            </w:r>
            <w:r w:rsidR="00F42EF6">
              <w:rPr>
                <w:rFonts w:ascii="Book Antiqua" w:hAnsi="Book Antiqua" w:cs="Times New Roman"/>
                <w:sz w:val="24"/>
                <w:szCs w:val="24"/>
              </w:rPr>
              <w:t xml:space="preserve"> (</w:t>
            </w:r>
            <w:r w:rsidRPr="0048349D">
              <w:rPr>
                <w:rFonts w:ascii="Book Antiqua" w:hAnsi="Book Antiqua" w:cs="Times New Roman"/>
                <w:sz w:val="24"/>
                <w:szCs w:val="24"/>
              </w:rPr>
              <w:t>17.4)</w:t>
            </w:r>
          </w:p>
        </w:tc>
        <w:tc>
          <w:tcPr>
            <w:tcW w:w="1307" w:type="dxa"/>
            <w:vAlign w:val="center"/>
          </w:tcPr>
          <w:p w14:paraId="541E544B" w14:textId="2E52A85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w:t>
            </w:r>
            <w:r w:rsidR="00F42EF6">
              <w:rPr>
                <w:rFonts w:ascii="Book Antiqua" w:hAnsi="Book Antiqua" w:cs="Times New Roman"/>
                <w:sz w:val="24"/>
                <w:szCs w:val="24"/>
              </w:rPr>
              <w:t xml:space="preserve"> (</w:t>
            </w:r>
            <w:r w:rsidRPr="0048349D">
              <w:rPr>
                <w:rFonts w:ascii="Book Antiqua" w:hAnsi="Book Antiqua" w:cs="Times New Roman"/>
                <w:sz w:val="24"/>
                <w:szCs w:val="24"/>
              </w:rPr>
              <w:t>2.2)</w:t>
            </w:r>
          </w:p>
        </w:tc>
        <w:tc>
          <w:tcPr>
            <w:tcW w:w="1632" w:type="dxa"/>
            <w:gridSpan w:val="2"/>
            <w:vAlign w:val="center"/>
          </w:tcPr>
          <w:p w14:paraId="2A94987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7.1</w:t>
            </w:r>
          </w:p>
        </w:tc>
      </w:tr>
      <w:tr w:rsidR="00F42EF6" w:rsidRPr="0048349D" w14:paraId="55D7B4A6" w14:textId="77777777" w:rsidTr="00612D09">
        <w:trPr>
          <w:trHeight w:val="65"/>
        </w:trPr>
        <w:tc>
          <w:tcPr>
            <w:tcW w:w="3545" w:type="dxa"/>
          </w:tcPr>
          <w:p w14:paraId="0ACB14FA" w14:textId="35CA94B2"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Vitale</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31</w:t>
            </w:r>
            <w:r w:rsidR="00F42EF6" w:rsidRPr="00F42EF6">
              <w:rPr>
                <w:rFonts w:ascii="Book Antiqua" w:hAnsi="Book Antiqua" w:cs="Times New Roman" w:hint="eastAsia"/>
                <w:sz w:val="24"/>
                <w:szCs w:val="24"/>
                <w:vertAlign w:val="superscript"/>
              </w:rPr>
              <w:t>]</w:t>
            </w:r>
          </w:p>
        </w:tc>
        <w:tc>
          <w:tcPr>
            <w:tcW w:w="1275" w:type="dxa"/>
            <w:vAlign w:val="center"/>
          </w:tcPr>
          <w:p w14:paraId="2BF07BE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vAlign w:val="center"/>
          </w:tcPr>
          <w:p w14:paraId="43CF53B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124</w:t>
            </w:r>
          </w:p>
        </w:tc>
        <w:tc>
          <w:tcPr>
            <w:tcW w:w="1417" w:type="dxa"/>
            <w:vAlign w:val="center"/>
          </w:tcPr>
          <w:p w14:paraId="03CC8AA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58EFC7F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01D80BE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07" w:type="dxa"/>
            <w:vAlign w:val="center"/>
          </w:tcPr>
          <w:p w14:paraId="584D725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2E2829C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72EA15AF" w14:textId="77777777" w:rsidTr="00612D09">
        <w:trPr>
          <w:trHeight w:val="65"/>
        </w:trPr>
        <w:tc>
          <w:tcPr>
            <w:tcW w:w="3545" w:type="dxa"/>
          </w:tcPr>
          <w:p w14:paraId="4F3A19B9" w14:textId="4FD79ECE"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Yang</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11</w:t>
            </w:r>
            <w:r w:rsidR="00F42EF6" w:rsidRPr="00F42EF6">
              <w:rPr>
                <w:rFonts w:ascii="Book Antiqua" w:hAnsi="Book Antiqua" w:cs="Times New Roman" w:hint="eastAsia"/>
                <w:sz w:val="24"/>
                <w:szCs w:val="24"/>
                <w:vertAlign w:val="superscript"/>
              </w:rPr>
              <w:t>]</w:t>
            </w:r>
          </w:p>
        </w:tc>
        <w:tc>
          <w:tcPr>
            <w:tcW w:w="1275" w:type="dxa"/>
            <w:vAlign w:val="center"/>
          </w:tcPr>
          <w:p w14:paraId="02F9AAB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vAlign w:val="center"/>
          </w:tcPr>
          <w:p w14:paraId="3F18216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1417" w:type="dxa"/>
            <w:vAlign w:val="center"/>
          </w:tcPr>
          <w:p w14:paraId="1BC53E5D" w14:textId="27877C9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228</w:t>
            </w:r>
            <w:r w:rsidR="00F42EF6">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87.7)</w:t>
            </w:r>
          </w:p>
        </w:tc>
        <w:tc>
          <w:tcPr>
            <w:tcW w:w="1729" w:type="dxa"/>
            <w:vAlign w:val="center"/>
          </w:tcPr>
          <w:p w14:paraId="78F64222" w14:textId="7B988B8E"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w:t>
            </w:r>
            <w:r w:rsidR="00F42EF6">
              <w:rPr>
                <w:rFonts w:ascii="Book Antiqua" w:hAnsi="Book Antiqua" w:cs="Times New Roman"/>
                <w:sz w:val="24"/>
                <w:szCs w:val="24"/>
              </w:rPr>
              <w:t xml:space="preserve"> (</w:t>
            </w:r>
            <w:r w:rsidRPr="0048349D">
              <w:rPr>
                <w:rFonts w:ascii="Book Antiqua" w:hAnsi="Book Antiqua" w:cs="Times New Roman"/>
                <w:sz w:val="24"/>
                <w:szCs w:val="24"/>
              </w:rPr>
              <w:t>76.2)</w:t>
            </w:r>
          </w:p>
        </w:tc>
        <w:tc>
          <w:tcPr>
            <w:tcW w:w="1322" w:type="dxa"/>
            <w:vAlign w:val="center"/>
          </w:tcPr>
          <w:p w14:paraId="1A541614" w14:textId="6BE6210B"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239</w:t>
            </w:r>
            <w:r w:rsidR="00F42EF6">
              <w:rPr>
                <w:rFonts w:ascii="Book Antiqua" w:hAnsi="Book Antiqua" w:cs="Times New Roman"/>
                <w:sz w:val="24"/>
                <w:szCs w:val="24"/>
              </w:rPr>
              <w:t xml:space="preserve"> (</w:t>
            </w:r>
            <w:r w:rsidRPr="0048349D">
              <w:rPr>
                <w:rFonts w:ascii="Book Antiqua" w:hAnsi="Book Antiqua" w:cs="Times New Roman"/>
                <w:sz w:val="24"/>
                <w:szCs w:val="24"/>
              </w:rPr>
              <w:t>91.9)</w:t>
            </w:r>
          </w:p>
        </w:tc>
        <w:tc>
          <w:tcPr>
            <w:tcW w:w="1307" w:type="dxa"/>
            <w:vAlign w:val="center"/>
          </w:tcPr>
          <w:p w14:paraId="26DFBD5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706F24F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9.6</w:t>
            </w:r>
          </w:p>
        </w:tc>
      </w:tr>
      <w:tr w:rsidR="00F42EF6" w:rsidRPr="0048349D" w14:paraId="30726034" w14:textId="77777777" w:rsidTr="00612D09">
        <w:trPr>
          <w:trHeight w:val="65"/>
        </w:trPr>
        <w:tc>
          <w:tcPr>
            <w:tcW w:w="3545" w:type="dxa"/>
          </w:tcPr>
          <w:p w14:paraId="194EC174" w14:textId="5720A3D5"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Zhou</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9</w:t>
            </w:r>
            <w:r w:rsidR="00F42EF6" w:rsidRPr="00F42EF6">
              <w:rPr>
                <w:rFonts w:ascii="Book Antiqua" w:hAnsi="Book Antiqua" w:cs="Times New Roman" w:hint="eastAsia"/>
                <w:sz w:val="24"/>
                <w:szCs w:val="24"/>
                <w:vertAlign w:val="superscript"/>
              </w:rPr>
              <w:t>]</w:t>
            </w:r>
            <w:r w:rsidR="00F42EF6">
              <w:rPr>
                <w:rFonts w:ascii="Book Antiqua" w:hAnsi="Book Antiqua" w:cs="Times New Roman"/>
                <w:sz w:val="24"/>
                <w:szCs w:val="24"/>
              </w:rPr>
              <w:t xml:space="preserve"> (</w:t>
            </w:r>
            <w:r w:rsidRPr="0048349D">
              <w:rPr>
                <w:rFonts w:ascii="Book Antiqua" w:hAnsi="Book Antiqua" w:cs="Times New Roman"/>
                <w:sz w:val="24"/>
                <w:szCs w:val="24"/>
              </w:rPr>
              <w:t>SX)</w:t>
            </w:r>
          </w:p>
        </w:tc>
        <w:tc>
          <w:tcPr>
            <w:tcW w:w="1275" w:type="dxa"/>
            <w:vAlign w:val="center"/>
          </w:tcPr>
          <w:p w14:paraId="7D6041C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vAlign w:val="center"/>
          </w:tcPr>
          <w:p w14:paraId="70C74EF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w:t>
            </w:r>
          </w:p>
        </w:tc>
        <w:tc>
          <w:tcPr>
            <w:tcW w:w="1417" w:type="dxa"/>
            <w:vAlign w:val="center"/>
          </w:tcPr>
          <w:p w14:paraId="292C7ED8" w14:textId="3C574FF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w:t>
            </w:r>
            <w:r w:rsidR="00F42EF6">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87.5)</w:t>
            </w:r>
          </w:p>
        </w:tc>
        <w:tc>
          <w:tcPr>
            <w:tcW w:w="1729" w:type="dxa"/>
            <w:vAlign w:val="center"/>
          </w:tcPr>
          <w:p w14:paraId="2B0AF1B9" w14:textId="445112C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w:t>
            </w:r>
            <w:r w:rsidR="00F42EF6">
              <w:rPr>
                <w:rFonts w:ascii="Book Antiqua" w:hAnsi="Book Antiqua" w:cs="Times New Roman"/>
                <w:sz w:val="24"/>
                <w:szCs w:val="24"/>
              </w:rPr>
              <w:t xml:space="preserve"> (</w:t>
            </w:r>
            <w:r w:rsidRPr="0048349D">
              <w:rPr>
                <w:rFonts w:ascii="Book Antiqua" w:hAnsi="Book Antiqua" w:cs="Times New Roman"/>
                <w:sz w:val="24"/>
                <w:szCs w:val="24"/>
              </w:rPr>
              <w:t>89.3)</w:t>
            </w:r>
          </w:p>
        </w:tc>
        <w:tc>
          <w:tcPr>
            <w:tcW w:w="1322" w:type="dxa"/>
            <w:vAlign w:val="center"/>
          </w:tcPr>
          <w:p w14:paraId="5DE80419" w14:textId="552F5AF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55</w:t>
            </w:r>
            <w:r w:rsidR="00F42EF6">
              <w:rPr>
                <w:rFonts w:ascii="Book Antiqua" w:hAnsi="Book Antiqua" w:cs="Times New Roman"/>
                <w:sz w:val="24"/>
                <w:szCs w:val="24"/>
              </w:rPr>
              <w:t xml:space="preserve"> (</w:t>
            </w:r>
            <w:r w:rsidRPr="0048349D">
              <w:rPr>
                <w:rFonts w:ascii="Book Antiqua" w:hAnsi="Book Antiqua" w:cs="Times New Roman"/>
                <w:sz w:val="24"/>
                <w:szCs w:val="24"/>
              </w:rPr>
              <w:t>98.2)</w:t>
            </w:r>
          </w:p>
        </w:tc>
        <w:tc>
          <w:tcPr>
            <w:tcW w:w="1307" w:type="dxa"/>
            <w:vAlign w:val="center"/>
          </w:tcPr>
          <w:p w14:paraId="28F20E46" w14:textId="4EEA324E"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0</w:t>
            </w:r>
            <w:r w:rsidR="00F42EF6">
              <w:rPr>
                <w:rFonts w:ascii="Book Antiqua" w:hAnsi="Book Antiqua" w:cs="Times New Roman"/>
                <w:sz w:val="24"/>
                <w:szCs w:val="24"/>
              </w:rPr>
              <w:t xml:space="preserve"> (</w:t>
            </w:r>
            <w:r w:rsidRPr="0048349D">
              <w:rPr>
                <w:rFonts w:ascii="Book Antiqua" w:hAnsi="Book Antiqua" w:cs="Times New Roman"/>
                <w:sz w:val="24"/>
                <w:szCs w:val="24"/>
              </w:rPr>
              <w:t>0.0)</w:t>
            </w:r>
          </w:p>
        </w:tc>
        <w:tc>
          <w:tcPr>
            <w:tcW w:w="1632" w:type="dxa"/>
            <w:gridSpan w:val="2"/>
            <w:vAlign w:val="center"/>
          </w:tcPr>
          <w:p w14:paraId="691A491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9.5</w:t>
            </w:r>
          </w:p>
        </w:tc>
      </w:tr>
      <w:tr w:rsidR="00F42EF6" w:rsidRPr="0048349D" w14:paraId="3A901710" w14:textId="77777777" w:rsidTr="00612D09">
        <w:trPr>
          <w:trHeight w:val="65"/>
        </w:trPr>
        <w:tc>
          <w:tcPr>
            <w:tcW w:w="3545" w:type="dxa"/>
          </w:tcPr>
          <w:p w14:paraId="2EE17FDC" w14:textId="41DD78A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Zhou </w:t>
            </w:r>
            <w:r w:rsidR="00F42EF6" w:rsidRPr="00F42EF6">
              <w:rPr>
                <w:rFonts w:ascii="Book Antiqua" w:hAnsi="Book Antiqua" w:cs="Times New Roman"/>
                <w:i/>
                <w:sz w:val="24"/>
                <w:szCs w:val="24"/>
              </w:rPr>
              <w:t>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9</w:t>
            </w:r>
            <w:r w:rsidR="00F42EF6" w:rsidRPr="00F42EF6">
              <w:rPr>
                <w:rFonts w:ascii="Book Antiqua" w:hAnsi="Book Antiqua" w:cs="Times New Roman" w:hint="eastAsia"/>
                <w:sz w:val="24"/>
                <w:szCs w:val="24"/>
                <w:vertAlign w:val="superscript"/>
              </w:rPr>
              <w:t>]</w:t>
            </w:r>
            <w:r w:rsidR="00F42EF6">
              <w:rPr>
                <w:rFonts w:ascii="Book Antiqua" w:hAnsi="Book Antiqua" w:cs="Times New Roman"/>
                <w:sz w:val="24"/>
                <w:szCs w:val="24"/>
              </w:rPr>
              <w:t xml:space="preserve"> (</w:t>
            </w:r>
            <w:r w:rsidRPr="0048349D">
              <w:rPr>
                <w:rFonts w:ascii="Book Antiqua" w:hAnsi="Book Antiqua" w:cs="Times New Roman"/>
                <w:sz w:val="24"/>
                <w:szCs w:val="24"/>
              </w:rPr>
              <w:t>TCSX)</w:t>
            </w:r>
          </w:p>
        </w:tc>
        <w:tc>
          <w:tcPr>
            <w:tcW w:w="1275" w:type="dxa"/>
            <w:vAlign w:val="center"/>
          </w:tcPr>
          <w:p w14:paraId="1BF2F40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vAlign w:val="center"/>
          </w:tcPr>
          <w:p w14:paraId="5287EFC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52</w:t>
            </w:r>
          </w:p>
        </w:tc>
        <w:tc>
          <w:tcPr>
            <w:tcW w:w="1417" w:type="dxa"/>
            <w:vAlign w:val="center"/>
          </w:tcPr>
          <w:p w14:paraId="44078E13" w14:textId="7947A12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w:t>
            </w:r>
            <w:r w:rsidR="00F42EF6">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92.3)</w:t>
            </w:r>
          </w:p>
        </w:tc>
        <w:tc>
          <w:tcPr>
            <w:tcW w:w="1729" w:type="dxa"/>
            <w:vAlign w:val="center"/>
          </w:tcPr>
          <w:p w14:paraId="70E23961" w14:textId="1940661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w:t>
            </w:r>
            <w:r w:rsidR="00F42EF6">
              <w:rPr>
                <w:rFonts w:ascii="Book Antiqua" w:hAnsi="Book Antiqua" w:cs="Times New Roman"/>
                <w:sz w:val="24"/>
                <w:szCs w:val="24"/>
              </w:rPr>
              <w:t xml:space="preserve"> (</w:t>
            </w:r>
            <w:r w:rsidRPr="0048349D">
              <w:rPr>
                <w:rFonts w:ascii="Book Antiqua" w:hAnsi="Book Antiqua" w:cs="Times New Roman"/>
                <w:sz w:val="24"/>
                <w:szCs w:val="24"/>
              </w:rPr>
              <w:t>94.2)</w:t>
            </w:r>
          </w:p>
        </w:tc>
        <w:tc>
          <w:tcPr>
            <w:tcW w:w="1322" w:type="dxa"/>
            <w:vAlign w:val="center"/>
          </w:tcPr>
          <w:p w14:paraId="31C02D35" w14:textId="6EA2F0C1"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w:t>
            </w:r>
            <w:r w:rsidR="00F42EF6">
              <w:rPr>
                <w:rFonts w:ascii="Book Antiqua" w:hAnsi="Book Antiqua" w:cs="Times New Roman"/>
                <w:sz w:val="24"/>
                <w:szCs w:val="24"/>
              </w:rPr>
              <w:t xml:space="preserve"> (</w:t>
            </w:r>
            <w:r w:rsidRPr="0048349D">
              <w:rPr>
                <w:rFonts w:ascii="Book Antiqua" w:hAnsi="Book Antiqua" w:cs="Times New Roman"/>
                <w:sz w:val="24"/>
                <w:szCs w:val="24"/>
              </w:rPr>
              <w:t>98.1)</w:t>
            </w:r>
          </w:p>
        </w:tc>
        <w:tc>
          <w:tcPr>
            <w:tcW w:w="1307" w:type="dxa"/>
            <w:vAlign w:val="center"/>
          </w:tcPr>
          <w:p w14:paraId="3493248B" w14:textId="69101CE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0</w:t>
            </w:r>
            <w:r w:rsidR="00F42EF6">
              <w:rPr>
                <w:rFonts w:ascii="Book Antiqua" w:hAnsi="Book Antiqua" w:cs="Times New Roman"/>
                <w:sz w:val="24"/>
                <w:szCs w:val="24"/>
              </w:rPr>
              <w:t xml:space="preserve"> (</w:t>
            </w:r>
            <w:r w:rsidRPr="0048349D">
              <w:rPr>
                <w:rFonts w:ascii="Book Antiqua" w:hAnsi="Book Antiqua" w:cs="Times New Roman"/>
                <w:sz w:val="24"/>
                <w:szCs w:val="24"/>
              </w:rPr>
              <w:t>0.0)</w:t>
            </w:r>
          </w:p>
        </w:tc>
        <w:tc>
          <w:tcPr>
            <w:tcW w:w="1632" w:type="dxa"/>
            <w:gridSpan w:val="2"/>
            <w:vAlign w:val="center"/>
          </w:tcPr>
          <w:p w14:paraId="0BEDBD9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9.0</w:t>
            </w:r>
          </w:p>
        </w:tc>
      </w:tr>
      <w:tr w:rsidR="00F42EF6" w:rsidRPr="0048349D" w14:paraId="2EAD9218" w14:textId="77777777" w:rsidTr="00612D09">
        <w:trPr>
          <w:trHeight w:val="65"/>
        </w:trPr>
        <w:tc>
          <w:tcPr>
            <w:tcW w:w="3545" w:type="dxa"/>
          </w:tcPr>
          <w:p w14:paraId="44D19149" w14:textId="721495D6"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Delis</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7</w:t>
            </w:r>
            <w:r w:rsidR="00F42EF6" w:rsidRPr="00F42EF6">
              <w:rPr>
                <w:rFonts w:ascii="Book Antiqua" w:hAnsi="Book Antiqua" w:cs="Times New Roman" w:hint="eastAsia"/>
                <w:sz w:val="24"/>
                <w:szCs w:val="24"/>
                <w:vertAlign w:val="superscript"/>
              </w:rPr>
              <w:t>]</w:t>
            </w:r>
          </w:p>
        </w:tc>
        <w:tc>
          <w:tcPr>
            <w:tcW w:w="1275" w:type="dxa"/>
            <w:vAlign w:val="center"/>
          </w:tcPr>
          <w:p w14:paraId="36BF7A8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2010</w:t>
            </w:r>
          </w:p>
        </w:tc>
        <w:tc>
          <w:tcPr>
            <w:tcW w:w="993" w:type="dxa"/>
            <w:vAlign w:val="center"/>
          </w:tcPr>
          <w:p w14:paraId="6ACB90A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66</w:t>
            </w:r>
          </w:p>
        </w:tc>
        <w:tc>
          <w:tcPr>
            <w:tcW w:w="1417" w:type="dxa"/>
            <w:vAlign w:val="center"/>
          </w:tcPr>
          <w:p w14:paraId="1E798F85" w14:textId="2CF538D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w:t>
            </w:r>
            <w:r w:rsidR="00F42EF6">
              <w:rPr>
                <w:rFonts w:ascii="Book Antiqua" w:hAnsi="Book Antiqua" w:cs="Times New Roman"/>
                <w:sz w:val="24"/>
                <w:szCs w:val="24"/>
              </w:rPr>
              <w:t xml:space="preserve"> (</w:t>
            </w:r>
            <w:r w:rsidRPr="0048349D">
              <w:rPr>
                <w:rFonts w:ascii="Book Antiqua" w:hAnsi="Book Antiqua" w:cs="Times New Roman"/>
                <w:sz w:val="24"/>
                <w:szCs w:val="24"/>
              </w:rPr>
              <w:t>68.2)</w:t>
            </w:r>
          </w:p>
        </w:tc>
        <w:tc>
          <w:tcPr>
            <w:tcW w:w="1729" w:type="dxa"/>
            <w:vAlign w:val="center"/>
          </w:tcPr>
          <w:p w14:paraId="388398F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2B90FA2D" w14:textId="4DE29575"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w:t>
            </w:r>
            <w:r w:rsidR="00F42EF6">
              <w:rPr>
                <w:rFonts w:ascii="Book Antiqua" w:hAnsi="Book Antiqua" w:cs="Times New Roman"/>
                <w:sz w:val="24"/>
                <w:szCs w:val="24"/>
              </w:rPr>
              <w:t xml:space="preserve"> (</w:t>
            </w:r>
            <w:r w:rsidRPr="0048349D">
              <w:rPr>
                <w:rFonts w:ascii="Book Antiqua" w:hAnsi="Book Antiqua" w:cs="Times New Roman"/>
                <w:sz w:val="24"/>
                <w:szCs w:val="24"/>
              </w:rPr>
              <w:t>54.5)</w:t>
            </w:r>
          </w:p>
        </w:tc>
        <w:tc>
          <w:tcPr>
            <w:tcW w:w="1307" w:type="dxa"/>
            <w:vAlign w:val="center"/>
          </w:tcPr>
          <w:p w14:paraId="73DA6923" w14:textId="1318C75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w:t>
            </w:r>
            <w:r w:rsidR="00F42EF6">
              <w:rPr>
                <w:rFonts w:ascii="Book Antiqua" w:hAnsi="Book Antiqua" w:cs="Times New Roman"/>
                <w:sz w:val="24"/>
                <w:szCs w:val="24"/>
              </w:rPr>
              <w:t xml:space="preserve"> (</w:t>
            </w:r>
            <w:r w:rsidRPr="0048349D">
              <w:rPr>
                <w:rFonts w:ascii="Book Antiqua" w:hAnsi="Book Antiqua" w:cs="Times New Roman"/>
                <w:sz w:val="24"/>
                <w:szCs w:val="24"/>
              </w:rPr>
              <w:t>22.7)</w:t>
            </w:r>
          </w:p>
        </w:tc>
        <w:tc>
          <w:tcPr>
            <w:tcW w:w="1632" w:type="dxa"/>
            <w:gridSpan w:val="2"/>
            <w:vAlign w:val="center"/>
          </w:tcPr>
          <w:p w14:paraId="1D0046E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8.4</w:t>
            </w:r>
          </w:p>
        </w:tc>
      </w:tr>
      <w:tr w:rsidR="00F42EF6" w:rsidRPr="0048349D" w14:paraId="11BD54DF" w14:textId="77777777" w:rsidTr="00612D09">
        <w:trPr>
          <w:trHeight w:val="65"/>
        </w:trPr>
        <w:tc>
          <w:tcPr>
            <w:tcW w:w="3545" w:type="dxa"/>
          </w:tcPr>
          <w:p w14:paraId="53CA6BB3" w14:textId="231ACEBC"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Lin</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30</w:t>
            </w:r>
            <w:r w:rsidR="00F42EF6" w:rsidRPr="00F42EF6">
              <w:rPr>
                <w:rFonts w:ascii="Book Antiqua" w:hAnsi="Book Antiqua" w:cs="Times New Roman" w:hint="eastAsia"/>
                <w:sz w:val="24"/>
                <w:szCs w:val="24"/>
                <w:vertAlign w:val="superscript"/>
              </w:rPr>
              <w:t>]</w:t>
            </w:r>
          </w:p>
        </w:tc>
        <w:tc>
          <w:tcPr>
            <w:tcW w:w="1275" w:type="dxa"/>
            <w:vAlign w:val="center"/>
          </w:tcPr>
          <w:p w14:paraId="179288B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2010</w:t>
            </w:r>
          </w:p>
        </w:tc>
        <w:tc>
          <w:tcPr>
            <w:tcW w:w="993" w:type="dxa"/>
            <w:vAlign w:val="center"/>
          </w:tcPr>
          <w:p w14:paraId="6B93DAC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93</w:t>
            </w:r>
          </w:p>
        </w:tc>
        <w:tc>
          <w:tcPr>
            <w:tcW w:w="1417" w:type="dxa"/>
            <w:vAlign w:val="center"/>
          </w:tcPr>
          <w:p w14:paraId="223BE4C6" w14:textId="3AD315A8"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75</w:t>
            </w:r>
            <w:r w:rsidR="00F42EF6">
              <w:rPr>
                <w:rFonts w:ascii="Book Antiqua" w:hAnsi="Book Antiqua" w:cs="Times New Roman"/>
                <w:sz w:val="24"/>
                <w:szCs w:val="24"/>
              </w:rPr>
              <w:t xml:space="preserve"> (</w:t>
            </w:r>
            <w:r w:rsidRPr="0048349D">
              <w:rPr>
                <w:rFonts w:ascii="Book Antiqua" w:hAnsi="Book Antiqua" w:cs="Times New Roman"/>
                <w:sz w:val="24"/>
                <w:szCs w:val="24"/>
              </w:rPr>
              <w:t>80.6)</w:t>
            </w:r>
          </w:p>
        </w:tc>
        <w:tc>
          <w:tcPr>
            <w:tcW w:w="1729" w:type="dxa"/>
            <w:vAlign w:val="center"/>
          </w:tcPr>
          <w:p w14:paraId="6EC43E7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799E5B4F" w14:textId="6302877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w:t>
            </w:r>
            <w:r w:rsidR="00F42EF6">
              <w:rPr>
                <w:rFonts w:ascii="Book Antiqua" w:hAnsi="Book Antiqua" w:cs="Times New Roman"/>
                <w:sz w:val="24"/>
                <w:szCs w:val="24"/>
              </w:rPr>
              <w:t xml:space="preserve"> (</w:t>
            </w:r>
            <w:r w:rsidRPr="0048349D">
              <w:rPr>
                <w:rFonts w:ascii="Book Antiqua" w:hAnsi="Book Antiqua" w:cs="Times New Roman"/>
                <w:sz w:val="24"/>
                <w:szCs w:val="24"/>
              </w:rPr>
              <w:t>64.5)</w:t>
            </w:r>
          </w:p>
        </w:tc>
        <w:tc>
          <w:tcPr>
            <w:tcW w:w="1307" w:type="dxa"/>
            <w:vAlign w:val="center"/>
          </w:tcPr>
          <w:p w14:paraId="4B21E97F" w14:textId="7B3D32E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w:t>
            </w:r>
            <w:r w:rsidR="00F42EF6">
              <w:rPr>
                <w:rFonts w:ascii="Book Antiqua" w:hAnsi="Book Antiqua" w:cs="Times New Roman"/>
                <w:sz w:val="24"/>
                <w:szCs w:val="24"/>
              </w:rPr>
              <w:t xml:space="preserve"> (</w:t>
            </w:r>
            <w:r w:rsidRPr="0048349D">
              <w:rPr>
                <w:rFonts w:ascii="Book Antiqua" w:hAnsi="Book Antiqua" w:cs="Times New Roman"/>
                <w:sz w:val="24"/>
                <w:szCs w:val="24"/>
              </w:rPr>
              <w:t>23.7)</w:t>
            </w:r>
          </w:p>
        </w:tc>
        <w:tc>
          <w:tcPr>
            <w:tcW w:w="1632" w:type="dxa"/>
            <w:gridSpan w:val="2"/>
            <w:vAlign w:val="center"/>
          </w:tcPr>
          <w:p w14:paraId="6F079A7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8.0</w:t>
            </w:r>
          </w:p>
        </w:tc>
      </w:tr>
      <w:tr w:rsidR="00F42EF6" w:rsidRPr="0048349D" w14:paraId="6A7576C5" w14:textId="77777777" w:rsidTr="00612D09">
        <w:trPr>
          <w:trHeight w:val="65"/>
        </w:trPr>
        <w:tc>
          <w:tcPr>
            <w:tcW w:w="3545" w:type="dxa"/>
          </w:tcPr>
          <w:p w14:paraId="276DA4E3" w14:textId="3A135021"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Ramacciato</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8</w:t>
            </w:r>
            <w:r w:rsidR="00F42EF6" w:rsidRPr="00F42EF6">
              <w:rPr>
                <w:rFonts w:ascii="Book Antiqua" w:hAnsi="Book Antiqua" w:cs="Times New Roman" w:hint="eastAsia"/>
                <w:sz w:val="24"/>
                <w:szCs w:val="24"/>
                <w:vertAlign w:val="superscript"/>
              </w:rPr>
              <w:t>]</w:t>
            </w:r>
          </w:p>
        </w:tc>
        <w:tc>
          <w:tcPr>
            <w:tcW w:w="1275" w:type="dxa"/>
            <w:vAlign w:val="center"/>
          </w:tcPr>
          <w:p w14:paraId="345B62F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2010</w:t>
            </w:r>
          </w:p>
        </w:tc>
        <w:tc>
          <w:tcPr>
            <w:tcW w:w="993" w:type="dxa"/>
            <w:vAlign w:val="center"/>
          </w:tcPr>
          <w:p w14:paraId="30EFA68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w:t>
            </w:r>
          </w:p>
        </w:tc>
        <w:tc>
          <w:tcPr>
            <w:tcW w:w="1417" w:type="dxa"/>
            <w:vAlign w:val="center"/>
          </w:tcPr>
          <w:p w14:paraId="74D41687" w14:textId="6AFF5C59"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w:t>
            </w:r>
            <w:r w:rsidR="00F42EF6">
              <w:rPr>
                <w:rFonts w:ascii="Book Antiqua" w:hAnsi="Book Antiqua" w:cs="Times New Roman"/>
                <w:sz w:val="24"/>
                <w:szCs w:val="24"/>
              </w:rPr>
              <w:t xml:space="preserve"> (</w:t>
            </w:r>
            <w:r w:rsidRPr="0048349D">
              <w:rPr>
                <w:rFonts w:ascii="Book Antiqua" w:hAnsi="Book Antiqua" w:cs="Times New Roman"/>
                <w:sz w:val="24"/>
                <w:szCs w:val="24"/>
              </w:rPr>
              <w:t>72.5)</w:t>
            </w:r>
          </w:p>
        </w:tc>
        <w:tc>
          <w:tcPr>
            <w:tcW w:w="1729" w:type="dxa"/>
            <w:vAlign w:val="center"/>
          </w:tcPr>
          <w:p w14:paraId="07712D8F" w14:textId="78339F6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w:t>
            </w:r>
            <w:r w:rsidR="00F42EF6">
              <w:rPr>
                <w:rFonts w:ascii="Book Antiqua" w:hAnsi="Book Antiqua" w:cs="Times New Roman"/>
                <w:sz w:val="24"/>
                <w:szCs w:val="24"/>
              </w:rPr>
              <w:t xml:space="preserve"> (</w:t>
            </w:r>
            <w:r w:rsidRPr="0048349D">
              <w:rPr>
                <w:rFonts w:ascii="Book Antiqua" w:hAnsi="Book Antiqua" w:cs="Times New Roman"/>
                <w:sz w:val="24"/>
                <w:szCs w:val="24"/>
              </w:rPr>
              <w:t>86.3)</w:t>
            </w:r>
          </w:p>
        </w:tc>
        <w:tc>
          <w:tcPr>
            <w:tcW w:w="1322" w:type="dxa"/>
            <w:vAlign w:val="center"/>
          </w:tcPr>
          <w:p w14:paraId="1BED8BD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07" w:type="dxa"/>
            <w:vAlign w:val="center"/>
          </w:tcPr>
          <w:p w14:paraId="03195B4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7ECF1C1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8.2</w:t>
            </w:r>
          </w:p>
        </w:tc>
      </w:tr>
      <w:tr w:rsidR="00F42EF6" w:rsidRPr="0048349D" w14:paraId="00F201CB" w14:textId="77777777" w:rsidTr="00612D09">
        <w:trPr>
          <w:trHeight w:val="65"/>
        </w:trPr>
        <w:tc>
          <w:tcPr>
            <w:tcW w:w="3545" w:type="dxa"/>
          </w:tcPr>
          <w:p w14:paraId="375A615F" w14:textId="65F5065F"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Xu </w:t>
            </w:r>
            <w:r w:rsidR="00F42EF6" w:rsidRPr="00F42EF6">
              <w:rPr>
                <w:rFonts w:ascii="Book Antiqua" w:hAnsi="Book Antiqua" w:cs="Times New Roman"/>
                <w:i/>
                <w:sz w:val="24"/>
                <w:szCs w:val="24"/>
              </w:rPr>
              <w:t>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1</w:t>
            </w:r>
            <w:r w:rsidR="00F42EF6" w:rsidRPr="00F42EF6">
              <w:rPr>
                <w:rFonts w:ascii="Book Antiqua" w:hAnsi="Book Antiqua" w:cs="Times New Roman" w:hint="eastAsia"/>
                <w:sz w:val="24"/>
                <w:szCs w:val="24"/>
                <w:vertAlign w:val="superscript"/>
              </w:rPr>
              <w:t>]</w:t>
            </w:r>
          </w:p>
        </w:tc>
        <w:tc>
          <w:tcPr>
            <w:tcW w:w="1275" w:type="dxa"/>
            <w:vAlign w:val="center"/>
          </w:tcPr>
          <w:p w14:paraId="2156526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2010</w:t>
            </w:r>
          </w:p>
        </w:tc>
        <w:tc>
          <w:tcPr>
            <w:tcW w:w="993" w:type="dxa"/>
            <w:vAlign w:val="center"/>
          </w:tcPr>
          <w:p w14:paraId="07A3170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165</w:t>
            </w:r>
          </w:p>
        </w:tc>
        <w:tc>
          <w:tcPr>
            <w:tcW w:w="1417" w:type="dxa"/>
            <w:vAlign w:val="center"/>
          </w:tcPr>
          <w:p w14:paraId="16B80FF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2E4919B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456CA16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07" w:type="dxa"/>
            <w:vAlign w:val="center"/>
          </w:tcPr>
          <w:p w14:paraId="7377D18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56AE8A0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10217A87" w14:textId="77777777" w:rsidTr="00612D09">
        <w:trPr>
          <w:trHeight w:val="65"/>
        </w:trPr>
        <w:tc>
          <w:tcPr>
            <w:tcW w:w="3545" w:type="dxa"/>
          </w:tcPr>
          <w:p w14:paraId="5F3B74A7" w14:textId="1C74ED37"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Wei</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2</w:t>
            </w:r>
            <w:r w:rsidR="00F42EF6" w:rsidRPr="00F42EF6">
              <w:rPr>
                <w:rFonts w:ascii="Book Antiqua" w:hAnsi="Book Antiqua" w:cs="Times New Roman" w:hint="eastAsia"/>
                <w:sz w:val="24"/>
                <w:szCs w:val="24"/>
                <w:vertAlign w:val="superscript"/>
              </w:rPr>
              <w:t>]</w:t>
            </w:r>
          </w:p>
        </w:tc>
        <w:tc>
          <w:tcPr>
            <w:tcW w:w="1275" w:type="dxa"/>
            <w:vAlign w:val="center"/>
          </w:tcPr>
          <w:p w14:paraId="06F7157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2011</w:t>
            </w:r>
          </w:p>
        </w:tc>
        <w:tc>
          <w:tcPr>
            <w:tcW w:w="993" w:type="dxa"/>
            <w:vAlign w:val="center"/>
          </w:tcPr>
          <w:p w14:paraId="4FFE6F2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w:t>
            </w:r>
          </w:p>
        </w:tc>
        <w:tc>
          <w:tcPr>
            <w:tcW w:w="1417" w:type="dxa"/>
            <w:vAlign w:val="center"/>
          </w:tcPr>
          <w:p w14:paraId="6EFA587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151FF93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06A95B5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07" w:type="dxa"/>
            <w:vAlign w:val="center"/>
          </w:tcPr>
          <w:p w14:paraId="2A21418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58DC226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7A395DEF" w14:textId="77777777" w:rsidTr="00612D09">
        <w:trPr>
          <w:trHeight w:val="65"/>
        </w:trPr>
        <w:tc>
          <w:tcPr>
            <w:tcW w:w="3545" w:type="dxa"/>
          </w:tcPr>
          <w:p w14:paraId="6F665918" w14:textId="228CF0B0"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Zhou</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0</w:t>
            </w:r>
            <w:r w:rsidR="00F42EF6" w:rsidRPr="00F42EF6">
              <w:rPr>
                <w:rFonts w:ascii="Book Antiqua" w:hAnsi="Book Antiqua" w:cs="Times New Roman" w:hint="eastAsia"/>
                <w:sz w:val="24"/>
                <w:szCs w:val="24"/>
                <w:vertAlign w:val="superscript"/>
              </w:rPr>
              <w:t>]</w:t>
            </w:r>
          </w:p>
        </w:tc>
        <w:tc>
          <w:tcPr>
            <w:tcW w:w="1275" w:type="dxa"/>
            <w:vAlign w:val="center"/>
          </w:tcPr>
          <w:p w14:paraId="4474D59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2011</w:t>
            </w:r>
          </w:p>
        </w:tc>
        <w:tc>
          <w:tcPr>
            <w:tcW w:w="993" w:type="dxa"/>
            <w:vAlign w:val="center"/>
          </w:tcPr>
          <w:p w14:paraId="5132129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85</w:t>
            </w:r>
          </w:p>
        </w:tc>
        <w:tc>
          <w:tcPr>
            <w:tcW w:w="1417" w:type="dxa"/>
            <w:vAlign w:val="center"/>
          </w:tcPr>
          <w:p w14:paraId="08FFE873" w14:textId="221C61C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74</w:t>
            </w:r>
            <w:r w:rsidR="00F42EF6">
              <w:rPr>
                <w:rFonts w:ascii="Book Antiqua" w:hAnsi="Book Antiqua" w:cs="Times New Roman"/>
                <w:sz w:val="24"/>
                <w:szCs w:val="24"/>
              </w:rPr>
              <w:t xml:space="preserve"> (</w:t>
            </w:r>
            <w:r w:rsidRPr="0048349D">
              <w:rPr>
                <w:rFonts w:ascii="Book Antiqua" w:hAnsi="Book Antiqua" w:cs="Times New Roman"/>
                <w:sz w:val="24"/>
                <w:szCs w:val="24"/>
              </w:rPr>
              <w:t>87.1)</w:t>
            </w:r>
          </w:p>
        </w:tc>
        <w:tc>
          <w:tcPr>
            <w:tcW w:w="1729" w:type="dxa"/>
            <w:vAlign w:val="center"/>
          </w:tcPr>
          <w:p w14:paraId="5C854317" w14:textId="3AD5083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w:t>
            </w:r>
            <w:r w:rsidR="00F42EF6">
              <w:rPr>
                <w:rFonts w:ascii="Book Antiqua" w:hAnsi="Book Antiqua" w:cs="Times New Roman"/>
                <w:sz w:val="24"/>
                <w:szCs w:val="24"/>
              </w:rPr>
              <w:t xml:space="preserve"> (</w:t>
            </w:r>
            <w:r w:rsidRPr="0048349D">
              <w:rPr>
                <w:rFonts w:ascii="Book Antiqua" w:hAnsi="Book Antiqua" w:cs="Times New Roman"/>
                <w:sz w:val="24"/>
                <w:szCs w:val="24"/>
              </w:rPr>
              <w:t>76.5)</w:t>
            </w:r>
          </w:p>
        </w:tc>
        <w:tc>
          <w:tcPr>
            <w:tcW w:w="1322" w:type="dxa"/>
            <w:vAlign w:val="center"/>
          </w:tcPr>
          <w:p w14:paraId="7F6BB5D9" w14:textId="58B458E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68</w:t>
            </w:r>
            <w:r w:rsidR="00F42EF6">
              <w:rPr>
                <w:rFonts w:ascii="Book Antiqua" w:hAnsi="Book Antiqua" w:cs="Times New Roman"/>
                <w:sz w:val="24"/>
                <w:szCs w:val="24"/>
              </w:rPr>
              <w:t xml:space="preserve"> (</w:t>
            </w:r>
            <w:r w:rsidRPr="0048349D">
              <w:rPr>
                <w:rFonts w:ascii="Book Antiqua" w:hAnsi="Book Antiqua" w:cs="Times New Roman"/>
                <w:sz w:val="24"/>
                <w:szCs w:val="24"/>
              </w:rPr>
              <w:t>80.0)</w:t>
            </w:r>
          </w:p>
        </w:tc>
        <w:tc>
          <w:tcPr>
            <w:tcW w:w="1307" w:type="dxa"/>
            <w:vAlign w:val="center"/>
          </w:tcPr>
          <w:p w14:paraId="622C46A2" w14:textId="0E74876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w:t>
            </w:r>
            <w:r w:rsidR="00F42EF6">
              <w:rPr>
                <w:rFonts w:ascii="Book Antiqua" w:hAnsi="Book Antiqua" w:cs="Times New Roman"/>
                <w:sz w:val="24"/>
                <w:szCs w:val="24"/>
              </w:rPr>
              <w:t xml:space="preserve"> (</w:t>
            </w:r>
            <w:r w:rsidRPr="0048349D">
              <w:rPr>
                <w:rFonts w:ascii="Book Antiqua" w:hAnsi="Book Antiqua" w:cs="Times New Roman"/>
                <w:sz w:val="24"/>
                <w:szCs w:val="24"/>
              </w:rPr>
              <w:t>7.1)</w:t>
            </w:r>
          </w:p>
        </w:tc>
        <w:tc>
          <w:tcPr>
            <w:tcW w:w="1632" w:type="dxa"/>
            <w:gridSpan w:val="2"/>
            <w:vAlign w:val="center"/>
          </w:tcPr>
          <w:p w14:paraId="579E97F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5CC5757D" w14:textId="77777777" w:rsidTr="00612D09">
        <w:trPr>
          <w:trHeight w:val="65"/>
        </w:trPr>
        <w:tc>
          <w:tcPr>
            <w:tcW w:w="3545" w:type="dxa"/>
          </w:tcPr>
          <w:p w14:paraId="05D58D4B" w14:textId="18937508"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Chang</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32</w:t>
            </w:r>
            <w:r w:rsidR="00F42EF6" w:rsidRPr="00F42EF6">
              <w:rPr>
                <w:rFonts w:ascii="Book Antiqua" w:hAnsi="Book Antiqua" w:cs="Times New Roman" w:hint="eastAsia"/>
                <w:sz w:val="24"/>
                <w:szCs w:val="24"/>
                <w:vertAlign w:val="superscript"/>
              </w:rPr>
              <w:t>]</w:t>
            </w:r>
          </w:p>
        </w:tc>
        <w:tc>
          <w:tcPr>
            <w:tcW w:w="1275" w:type="dxa"/>
            <w:vAlign w:val="center"/>
          </w:tcPr>
          <w:p w14:paraId="6C9A264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2012</w:t>
            </w:r>
          </w:p>
        </w:tc>
        <w:tc>
          <w:tcPr>
            <w:tcW w:w="993" w:type="dxa"/>
            <w:vAlign w:val="center"/>
          </w:tcPr>
          <w:p w14:paraId="70BB35D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318</w:t>
            </w:r>
          </w:p>
        </w:tc>
        <w:tc>
          <w:tcPr>
            <w:tcW w:w="1417" w:type="dxa"/>
            <w:vAlign w:val="center"/>
          </w:tcPr>
          <w:p w14:paraId="590CDD28" w14:textId="1F25C3E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263</w:t>
            </w:r>
            <w:r w:rsidR="00F42EF6">
              <w:rPr>
                <w:rFonts w:ascii="Book Antiqua" w:hAnsi="Book Antiqua" w:cs="Times New Roman"/>
                <w:sz w:val="24"/>
                <w:szCs w:val="24"/>
              </w:rPr>
              <w:t xml:space="preserve"> (</w:t>
            </w:r>
            <w:r w:rsidRPr="0048349D">
              <w:rPr>
                <w:rFonts w:ascii="Book Antiqua" w:hAnsi="Book Antiqua" w:cs="Times New Roman"/>
                <w:sz w:val="24"/>
                <w:szCs w:val="24"/>
              </w:rPr>
              <w:t>82.7)</w:t>
            </w:r>
          </w:p>
        </w:tc>
        <w:tc>
          <w:tcPr>
            <w:tcW w:w="1729" w:type="dxa"/>
            <w:vAlign w:val="center"/>
          </w:tcPr>
          <w:p w14:paraId="5D8D2AF6" w14:textId="1DE0D25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97</w:t>
            </w:r>
            <w:r w:rsidR="00F42EF6">
              <w:rPr>
                <w:rFonts w:ascii="Book Antiqua" w:hAnsi="Book Antiqua" w:cs="Times New Roman"/>
                <w:sz w:val="24"/>
                <w:szCs w:val="24"/>
              </w:rPr>
              <w:t xml:space="preserve"> (</w:t>
            </w:r>
            <w:r w:rsidRPr="0048349D">
              <w:rPr>
                <w:rFonts w:ascii="Book Antiqua" w:hAnsi="Book Antiqua" w:cs="Times New Roman"/>
                <w:sz w:val="24"/>
                <w:szCs w:val="24"/>
              </w:rPr>
              <w:t>30.5)</w:t>
            </w:r>
          </w:p>
        </w:tc>
        <w:tc>
          <w:tcPr>
            <w:tcW w:w="1322" w:type="dxa"/>
            <w:vAlign w:val="center"/>
          </w:tcPr>
          <w:p w14:paraId="0BB5FAA2" w14:textId="49D1702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w:t>
            </w:r>
            <w:r w:rsidR="00F42EF6">
              <w:rPr>
                <w:rFonts w:ascii="Book Antiqua" w:hAnsi="Book Antiqua" w:cs="Times New Roman"/>
                <w:sz w:val="24"/>
                <w:szCs w:val="24"/>
              </w:rPr>
              <w:t xml:space="preserve"> (</w:t>
            </w:r>
            <w:r w:rsidRPr="0048349D">
              <w:rPr>
                <w:rFonts w:ascii="Book Antiqua" w:hAnsi="Book Antiqua" w:cs="Times New Roman"/>
                <w:sz w:val="24"/>
                <w:szCs w:val="24"/>
              </w:rPr>
              <w:t>63.2)</w:t>
            </w:r>
          </w:p>
        </w:tc>
        <w:tc>
          <w:tcPr>
            <w:tcW w:w="1307" w:type="dxa"/>
            <w:vAlign w:val="center"/>
          </w:tcPr>
          <w:p w14:paraId="5F5CD578" w14:textId="54FB8DC1"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57</w:t>
            </w:r>
            <w:r w:rsidR="00F42EF6">
              <w:rPr>
                <w:rFonts w:ascii="Book Antiqua" w:hAnsi="Book Antiqua" w:cs="Times New Roman"/>
                <w:sz w:val="24"/>
                <w:szCs w:val="24"/>
              </w:rPr>
              <w:t xml:space="preserve"> (</w:t>
            </w:r>
            <w:r w:rsidRPr="0048349D">
              <w:rPr>
                <w:rFonts w:ascii="Book Antiqua" w:hAnsi="Book Antiqua" w:cs="Times New Roman"/>
                <w:sz w:val="24"/>
                <w:szCs w:val="24"/>
              </w:rPr>
              <w:t>17.9)</w:t>
            </w:r>
          </w:p>
        </w:tc>
        <w:tc>
          <w:tcPr>
            <w:tcW w:w="1632" w:type="dxa"/>
            <w:gridSpan w:val="2"/>
            <w:vAlign w:val="center"/>
          </w:tcPr>
          <w:p w14:paraId="0776346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7.4</w:t>
            </w:r>
          </w:p>
        </w:tc>
      </w:tr>
      <w:tr w:rsidR="00F42EF6" w:rsidRPr="0048349D" w14:paraId="1ECCC673" w14:textId="77777777" w:rsidTr="00612D09">
        <w:trPr>
          <w:trHeight w:val="65"/>
        </w:trPr>
        <w:tc>
          <w:tcPr>
            <w:tcW w:w="3545" w:type="dxa"/>
          </w:tcPr>
          <w:p w14:paraId="1E3911FB" w14:textId="7D32802D"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Hsu</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34</w:t>
            </w:r>
            <w:r w:rsidR="00F42EF6" w:rsidRPr="00F42EF6">
              <w:rPr>
                <w:rFonts w:ascii="Book Antiqua" w:hAnsi="Book Antiqua" w:cs="Times New Roman" w:hint="eastAsia"/>
                <w:sz w:val="24"/>
                <w:szCs w:val="24"/>
                <w:vertAlign w:val="superscript"/>
              </w:rPr>
              <w:t>]</w:t>
            </w:r>
          </w:p>
        </w:tc>
        <w:tc>
          <w:tcPr>
            <w:tcW w:w="1275" w:type="dxa"/>
            <w:vAlign w:val="center"/>
          </w:tcPr>
          <w:p w14:paraId="0E738E4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2012</w:t>
            </w:r>
          </w:p>
        </w:tc>
        <w:tc>
          <w:tcPr>
            <w:tcW w:w="993" w:type="dxa"/>
            <w:vAlign w:val="center"/>
          </w:tcPr>
          <w:p w14:paraId="0226B15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268</w:t>
            </w:r>
          </w:p>
        </w:tc>
        <w:tc>
          <w:tcPr>
            <w:tcW w:w="1417" w:type="dxa"/>
            <w:vAlign w:val="center"/>
          </w:tcPr>
          <w:p w14:paraId="216ECF4B" w14:textId="6D83CD8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213</w:t>
            </w:r>
            <w:r w:rsidR="00F42EF6">
              <w:rPr>
                <w:rFonts w:ascii="Book Antiqua" w:hAnsi="Book Antiqua" w:cs="Times New Roman"/>
                <w:sz w:val="24"/>
                <w:szCs w:val="24"/>
              </w:rPr>
              <w:t xml:space="preserve"> (</w:t>
            </w:r>
            <w:r w:rsidRPr="0048349D">
              <w:rPr>
                <w:rFonts w:ascii="Book Antiqua" w:hAnsi="Book Antiqua" w:cs="Times New Roman"/>
                <w:sz w:val="24"/>
                <w:szCs w:val="24"/>
              </w:rPr>
              <w:t>79.5)</w:t>
            </w:r>
          </w:p>
        </w:tc>
        <w:tc>
          <w:tcPr>
            <w:tcW w:w="1729" w:type="dxa"/>
            <w:vAlign w:val="center"/>
          </w:tcPr>
          <w:p w14:paraId="331344E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0547BF98" w14:textId="4F9006D1"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176</w:t>
            </w:r>
            <w:r w:rsidR="00F42EF6">
              <w:rPr>
                <w:rFonts w:ascii="Book Antiqua" w:hAnsi="Book Antiqua" w:cs="Times New Roman"/>
                <w:sz w:val="24"/>
                <w:szCs w:val="24"/>
              </w:rPr>
              <w:t xml:space="preserve"> (</w:t>
            </w:r>
            <w:r w:rsidRPr="0048349D">
              <w:rPr>
                <w:rFonts w:ascii="Book Antiqua" w:hAnsi="Book Antiqua" w:cs="Times New Roman"/>
                <w:sz w:val="24"/>
                <w:szCs w:val="24"/>
              </w:rPr>
              <w:t>65.7)</w:t>
            </w:r>
          </w:p>
        </w:tc>
        <w:tc>
          <w:tcPr>
            <w:tcW w:w="1307" w:type="dxa"/>
            <w:vAlign w:val="center"/>
          </w:tcPr>
          <w:p w14:paraId="2C8DE3FD" w14:textId="4F00A70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w:t>
            </w:r>
            <w:r w:rsidR="00F42EF6">
              <w:rPr>
                <w:rFonts w:ascii="Book Antiqua" w:hAnsi="Book Antiqua" w:cs="Times New Roman"/>
                <w:sz w:val="24"/>
                <w:szCs w:val="24"/>
              </w:rPr>
              <w:t xml:space="preserve"> (</w:t>
            </w:r>
            <w:r w:rsidRPr="0048349D">
              <w:rPr>
                <w:rFonts w:ascii="Book Antiqua" w:hAnsi="Book Antiqua" w:cs="Times New Roman"/>
                <w:sz w:val="24"/>
                <w:szCs w:val="24"/>
              </w:rPr>
              <w:t>17.9)</w:t>
            </w:r>
          </w:p>
        </w:tc>
        <w:tc>
          <w:tcPr>
            <w:tcW w:w="1632" w:type="dxa"/>
            <w:gridSpan w:val="2"/>
            <w:vAlign w:val="center"/>
          </w:tcPr>
          <w:p w14:paraId="5A703C7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234F00F3" w14:textId="77777777" w:rsidTr="00612D09">
        <w:trPr>
          <w:trHeight w:val="65"/>
        </w:trPr>
        <w:tc>
          <w:tcPr>
            <w:tcW w:w="3545" w:type="dxa"/>
          </w:tcPr>
          <w:p w14:paraId="30E5F11C" w14:textId="02DB3E66"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Ma</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sidRPr="00F42EF6">
              <w:rPr>
                <w:rFonts w:ascii="Book Antiqua" w:hAnsi="Book Antiqua" w:cs="Times New Roman"/>
                <w:sz w:val="24"/>
                <w:szCs w:val="24"/>
                <w:vertAlign w:val="superscript"/>
              </w:rPr>
              <w:t>2</w:t>
            </w:r>
            <w:r w:rsidR="00F42EF6">
              <w:rPr>
                <w:rFonts w:ascii="Book Antiqua" w:hAnsi="Book Antiqua" w:cs="Times New Roman" w:hint="eastAsia"/>
                <w:sz w:val="24"/>
                <w:szCs w:val="24"/>
                <w:vertAlign w:val="superscript"/>
              </w:rPr>
              <w:t>3</w:t>
            </w:r>
            <w:r w:rsidR="00F42EF6" w:rsidRPr="00F42EF6">
              <w:rPr>
                <w:rFonts w:ascii="Book Antiqua" w:hAnsi="Book Antiqua" w:cs="Times New Roman" w:hint="eastAsia"/>
                <w:sz w:val="24"/>
                <w:szCs w:val="24"/>
                <w:vertAlign w:val="superscript"/>
              </w:rPr>
              <w:t>]</w:t>
            </w:r>
          </w:p>
        </w:tc>
        <w:tc>
          <w:tcPr>
            <w:tcW w:w="1275" w:type="dxa"/>
            <w:vAlign w:val="center"/>
          </w:tcPr>
          <w:p w14:paraId="005F960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2012</w:t>
            </w:r>
          </w:p>
        </w:tc>
        <w:tc>
          <w:tcPr>
            <w:tcW w:w="993" w:type="dxa"/>
            <w:vAlign w:val="center"/>
          </w:tcPr>
          <w:p w14:paraId="6E0ADEE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178</w:t>
            </w:r>
          </w:p>
        </w:tc>
        <w:tc>
          <w:tcPr>
            <w:tcW w:w="1417" w:type="dxa"/>
            <w:vAlign w:val="center"/>
          </w:tcPr>
          <w:p w14:paraId="32175B9B" w14:textId="0D3DFE03"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158</w:t>
            </w:r>
            <w:r w:rsidR="00F42EF6">
              <w:rPr>
                <w:rFonts w:ascii="Book Antiqua" w:hAnsi="Book Antiqua" w:cs="Times New Roman"/>
                <w:sz w:val="24"/>
                <w:szCs w:val="24"/>
              </w:rPr>
              <w:t xml:space="preserve"> (</w:t>
            </w:r>
            <w:r w:rsidRPr="0048349D">
              <w:rPr>
                <w:rFonts w:ascii="Book Antiqua" w:hAnsi="Book Antiqua" w:cs="Times New Roman"/>
                <w:sz w:val="24"/>
                <w:szCs w:val="24"/>
              </w:rPr>
              <w:t>88.8)</w:t>
            </w:r>
          </w:p>
        </w:tc>
        <w:tc>
          <w:tcPr>
            <w:tcW w:w="1729" w:type="dxa"/>
            <w:vAlign w:val="center"/>
          </w:tcPr>
          <w:p w14:paraId="45221702" w14:textId="2C174A9B"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79</w:t>
            </w:r>
            <w:r w:rsidR="00F42EF6">
              <w:rPr>
                <w:rFonts w:ascii="Book Antiqua" w:hAnsi="Book Antiqua" w:cs="Times New Roman"/>
                <w:sz w:val="24"/>
                <w:szCs w:val="24"/>
              </w:rPr>
              <w:t xml:space="preserve"> (</w:t>
            </w:r>
            <w:r w:rsidRPr="0048349D">
              <w:rPr>
                <w:rFonts w:ascii="Book Antiqua" w:hAnsi="Book Antiqua" w:cs="Times New Roman"/>
                <w:sz w:val="24"/>
                <w:szCs w:val="24"/>
              </w:rPr>
              <w:t>44.4)</w:t>
            </w:r>
          </w:p>
        </w:tc>
        <w:tc>
          <w:tcPr>
            <w:tcW w:w="1322" w:type="dxa"/>
            <w:vAlign w:val="center"/>
          </w:tcPr>
          <w:p w14:paraId="47D98F6D" w14:textId="54F4A54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140</w:t>
            </w:r>
            <w:r w:rsidR="00F42EF6">
              <w:rPr>
                <w:rFonts w:ascii="Book Antiqua" w:hAnsi="Book Antiqua" w:cs="Times New Roman"/>
                <w:sz w:val="24"/>
                <w:szCs w:val="24"/>
              </w:rPr>
              <w:t xml:space="preserve"> (</w:t>
            </w:r>
            <w:r w:rsidRPr="0048349D">
              <w:rPr>
                <w:rFonts w:ascii="Book Antiqua" w:hAnsi="Book Antiqua" w:cs="Times New Roman"/>
                <w:sz w:val="24"/>
                <w:szCs w:val="24"/>
              </w:rPr>
              <w:t>78.7)</w:t>
            </w:r>
          </w:p>
        </w:tc>
        <w:tc>
          <w:tcPr>
            <w:tcW w:w="1307" w:type="dxa"/>
            <w:vAlign w:val="center"/>
          </w:tcPr>
          <w:p w14:paraId="0060316D" w14:textId="7D27F22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w:t>
            </w:r>
            <w:r w:rsidR="00F42EF6">
              <w:rPr>
                <w:rFonts w:ascii="Book Antiqua" w:hAnsi="Book Antiqua" w:cs="Times New Roman"/>
                <w:sz w:val="24"/>
                <w:szCs w:val="24"/>
              </w:rPr>
              <w:t xml:space="preserve"> (</w:t>
            </w:r>
            <w:r w:rsidRPr="0048349D">
              <w:rPr>
                <w:rFonts w:ascii="Book Antiqua" w:hAnsi="Book Antiqua" w:cs="Times New Roman"/>
                <w:sz w:val="24"/>
                <w:szCs w:val="24"/>
              </w:rPr>
              <w:t>23.0)</w:t>
            </w:r>
          </w:p>
        </w:tc>
        <w:tc>
          <w:tcPr>
            <w:tcW w:w="1632" w:type="dxa"/>
            <w:gridSpan w:val="2"/>
            <w:vAlign w:val="center"/>
          </w:tcPr>
          <w:p w14:paraId="0554DA8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055DB9BD" w14:textId="77777777" w:rsidTr="00612D09">
        <w:trPr>
          <w:trHeight w:val="65"/>
        </w:trPr>
        <w:tc>
          <w:tcPr>
            <w:tcW w:w="3545" w:type="dxa"/>
          </w:tcPr>
          <w:p w14:paraId="28E41EB7" w14:textId="7C83B883"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Torzilli</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12</w:t>
            </w:r>
            <w:r w:rsidR="00F42EF6" w:rsidRPr="00F42EF6">
              <w:rPr>
                <w:rFonts w:ascii="Book Antiqua" w:hAnsi="Book Antiqua" w:cs="Times New Roman" w:hint="eastAsia"/>
                <w:sz w:val="24"/>
                <w:szCs w:val="24"/>
                <w:vertAlign w:val="superscript"/>
              </w:rPr>
              <w:t>]</w:t>
            </w:r>
          </w:p>
        </w:tc>
        <w:tc>
          <w:tcPr>
            <w:tcW w:w="1275" w:type="dxa"/>
            <w:vAlign w:val="center"/>
          </w:tcPr>
          <w:p w14:paraId="527B1B1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2013</w:t>
            </w:r>
          </w:p>
        </w:tc>
        <w:tc>
          <w:tcPr>
            <w:tcW w:w="993" w:type="dxa"/>
            <w:vAlign w:val="center"/>
          </w:tcPr>
          <w:p w14:paraId="57CC652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737</w:t>
            </w:r>
          </w:p>
        </w:tc>
        <w:tc>
          <w:tcPr>
            <w:tcW w:w="1417" w:type="dxa"/>
            <w:vAlign w:val="center"/>
          </w:tcPr>
          <w:p w14:paraId="5750F563" w14:textId="26DF16D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586</w:t>
            </w:r>
            <w:r w:rsidR="00F42EF6">
              <w:rPr>
                <w:rFonts w:ascii="Book Antiqua" w:hAnsi="Book Antiqua" w:cs="Times New Roman"/>
                <w:sz w:val="24"/>
                <w:szCs w:val="24"/>
              </w:rPr>
              <w:t xml:space="preserve"> (</w:t>
            </w:r>
            <w:r w:rsidRPr="0048349D">
              <w:rPr>
                <w:rFonts w:ascii="Book Antiqua" w:hAnsi="Book Antiqua" w:cs="Times New Roman"/>
                <w:sz w:val="24"/>
                <w:szCs w:val="24"/>
              </w:rPr>
              <w:t>79.5)</w:t>
            </w:r>
          </w:p>
        </w:tc>
        <w:tc>
          <w:tcPr>
            <w:tcW w:w="1729" w:type="dxa"/>
            <w:vAlign w:val="center"/>
          </w:tcPr>
          <w:p w14:paraId="57E2B29A" w14:textId="2A22591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360</w:t>
            </w:r>
            <w:r w:rsidR="00F42EF6">
              <w:rPr>
                <w:rFonts w:ascii="Book Antiqua" w:hAnsi="Book Antiqua" w:cs="Times New Roman"/>
                <w:sz w:val="24"/>
                <w:szCs w:val="24"/>
              </w:rPr>
              <w:t xml:space="preserve"> (</w:t>
            </w:r>
            <w:r w:rsidRPr="0048349D">
              <w:rPr>
                <w:rFonts w:ascii="Book Antiqua" w:hAnsi="Book Antiqua" w:cs="Times New Roman"/>
                <w:sz w:val="24"/>
                <w:szCs w:val="24"/>
              </w:rPr>
              <w:t>48.8)</w:t>
            </w:r>
          </w:p>
        </w:tc>
        <w:tc>
          <w:tcPr>
            <w:tcW w:w="1322" w:type="dxa"/>
            <w:vAlign w:val="center"/>
          </w:tcPr>
          <w:p w14:paraId="2EEA9D68" w14:textId="423D0853"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158</w:t>
            </w:r>
            <w:r w:rsidR="00F42EF6">
              <w:rPr>
                <w:rFonts w:ascii="Book Antiqua" w:hAnsi="Book Antiqua" w:cs="Times New Roman"/>
                <w:sz w:val="24"/>
                <w:szCs w:val="24"/>
              </w:rPr>
              <w:t xml:space="preserve"> (</w:t>
            </w:r>
            <w:r w:rsidRPr="0048349D">
              <w:rPr>
                <w:rFonts w:ascii="Book Antiqua" w:hAnsi="Book Antiqua" w:cs="Times New Roman"/>
                <w:sz w:val="24"/>
                <w:szCs w:val="24"/>
              </w:rPr>
              <w:t>21.4)</w:t>
            </w:r>
          </w:p>
        </w:tc>
        <w:tc>
          <w:tcPr>
            <w:tcW w:w="1307" w:type="dxa"/>
            <w:vAlign w:val="center"/>
          </w:tcPr>
          <w:p w14:paraId="79A561FD" w14:textId="3E046AB9"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208</w:t>
            </w:r>
            <w:r w:rsidR="00F42EF6">
              <w:rPr>
                <w:rFonts w:ascii="Book Antiqua" w:hAnsi="Book Antiqua" w:cs="Times New Roman"/>
                <w:sz w:val="24"/>
                <w:szCs w:val="24"/>
              </w:rPr>
              <w:t xml:space="preserve"> (</w:t>
            </w:r>
            <w:r w:rsidRPr="0048349D">
              <w:rPr>
                <w:rFonts w:ascii="Book Antiqua" w:hAnsi="Book Antiqua" w:cs="Times New Roman"/>
                <w:sz w:val="24"/>
                <w:szCs w:val="24"/>
              </w:rPr>
              <w:t>28.2)</w:t>
            </w:r>
          </w:p>
        </w:tc>
        <w:tc>
          <w:tcPr>
            <w:tcW w:w="1632" w:type="dxa"/>
            <w:gridSpan w:val="2"/>
            <w:vAlign w:val="center"/>
          </w:tcPr>
          <w:p w14:paraId="58AD247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w:t>
            </w:r>
          </w:p>
        </w:tc>
      </w:tr>
      <w:tr w:rsidR="00F42EF6" w:rsidRPr="0048349D" w14:paraId="7A1A6BD0" w14:textId="77777777" w:rsidTr="00612D09">
        <w:trPr>
          <w:trHeight w:val="65"/>
        </w:trPr>
        <w:tc>
          <w:tcPr>
            <w:tcW w:w="3545" w:type="dxa"/>
          </w:tcPr>
          <w:p w14:paraId="77AB3178" w14:textId="7B17BB3A" w:rsidR="000527F6" w:rsidRPr="0048349D" w:rsidRDefault="000527F6" w:rsidP="00F42EF6">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Zhong</w:t>
            </w:r>
            <w:r w:rsidR="00F42EF6" w:rsidRPr="00F42EF6">
              <w:rPr>
                <w:rFonts w:ascii="Book Antiqua" w:hAnsi="Book Antiqua" w:cs="Times New Roman"/>
                <w:i/>
                <w:sz w:val="24"/>
                <w:szCs w:val="24"/>
              </w:rPr>
              <w:t xml:space="preserve"> et al</w:t>
            </w:r>
            <w:r w:rsidR="00F42EF6" w:rsidRPr="00F42EF6">
              <w:rPr>
                <w:rFonts w:ascii="Book Antiqua" w:hAnsi="Book Antiqua" w:cs="Times New Roman" w:hint="eastAsia"/>
                <w:sz w:val="24"/>
                <w:szCs w:val="24"/>
                <w:vertAlign w:val="superscript"/>
              </w:rPr>
              <w:t>[</w:t>
            </w:r>
            <w:r w:rsidR="00F42EF6">
              <w:rPr>
                <w:rFonts w:ascii="Book Antiqua" w:hAnsi="Book Antiqua" w:cs="Times New Roman" w:hint="eastAsia"/>
                <w:sz w:val="24"/>
                <w:szCs w:val="24"/>
                <w:vertAlign w:val="superscript"/>
              </w:rPr>
              <w:t>120</w:t>
            </w:r>
            <w:r w:rsidR="00F42EF6" w:rsidRPr="00F42EF6">
              <w:rPr>
                <w:rFonts w:ascii="Book Antiqua" w:hAnsi="Book Antiqua" w:cs="Times New Roman" w:hint="eastAsia"/>
                <w:sz w:val="24"/>
                <w:szCs w:val="24"/>
                <w:vertAlign w:val="superscript"/>
              </w:rPr>
              <w:t>]</w:t>
            </w:r>
          </w:p>
        </w:tc>
        <w:tc>
          <w:tcPr>
            <w:tcW w:w="1275" w:type="dxa"/>
            <w:vAlign w:val="center"/>
          </w:tcPr>
          <w:p w14:paraId="7D95B01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2013</w:t>
            </w:r>
          </w:p>
        </w:tc>
        <w:tc>
          <w:tcPr>
            <w:tcW w:w="993" w:type="dxa"/>
            <w:vAlign w:val="center"/>
          </w:tcPr>
          <w:p w14:paraId="7290768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660</w:t>
            </w:r>
          </w:p>
        </w:tc>
        <w:tc>
          <w:tcPr>
            <w:tcW w:w="1417" w:type="dxa"/>
            <w:vAlign w:val="center"/>
          </w:tcPr>
          <w:p w14:paraId="2B20311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0D076E8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71274B7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07" w:type="dxa"/>
            <w:vAlign w:val="center"/>
          </w:tcPr>
          <w:p w14:paraId="0B85FC3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632" w:type="dxa"/>
            <w:gridSpan w:val="2"/>
            <w:vAlign w:val="center"/>
          </w:tcPr>
          <w:p w14:paraId="2E291BC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3E26FED3" w14:textId="77777777" w:rsidTr="00612D09">
        <w:trPr>
          <w:trHeight w:val="65"/>
        </w:trPr>
        <w:tc>
          <w:tcPr>
            <w:tcW w:w="3545" w:type="dxa"/>
          </w:tcPr>
          <w:p w14:paraId="110FE437" w14:textId="77777777" w:rsidR="000527F6" w:rsidRPr="00F42EF6" w:rsidRDefault="000527F6" w:rsidP="00A67269">
            <w:pPr>
              <w:snapToGrid w:val="0"/>
              <w:spacing w:line="360" w:lineRule="auto"/>
              <w:jc w:val="both"/>
              <w:rPr>
                <w:rFonts w:ascii="Book Antiqua" w:hAnsi="Book Antiqua" w:cs="Times New Roman"/>
                <w:b/>
                <w:sz w:val="24"/>
                <w:szCs w:val="24"/>
              </w:rPr>
            </w:pPr>
            <w:r w:rsidRPr="00F42EF6">
              <w:rPr>
                <w:rFonts w:ascii="Book Antiqua" w:hAnsi="Book Antiqua" w:cs="Times New Roman"/>
                <w:b/>
                <w:sz w:val="24"/>
                <w:szCs w:val="24"/>
              </w:rPr>
              <w:t>BCLC Stage C</w:t>
            </w:r>
          </w:p>
        </w:tc>
        <w:tc>
          <w:tcPr>
            <w:tcW w:w="1275" w:type="dxa"/>
          </w:tcPr>
          <w:p w14:paraId="29B2C9F4"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93" w:type="dxa"/>
          </w:tcPr>
          <w:p w14:paraId="4AFA636A"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417" w:type="dxa"/>
          </w:tcPr>
          <w:p w14:paraId="02C4C82E"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729" w:type="dxa"/>
          </w:tcPr>
          <w:p w14:paraId="52404B0D"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322" w:type="dxa"/>
          </w:tcPr>
          <w:p w14:paraId="078C105D"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485" w:type="dxa"/>
            <w:gridSpan w:val="2"/>
          </w:tcPr>
          <w:p w14:paraId="235C73B6"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454" w:type="dxa"/>
          </w:tcPr>
          <w:p w14:paraId="2CCFE23D"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F42EF6" w:rsidRPr="0048349D" w14:paraId="30104CF7" w14:textId="77777777" w:rsidTr="00612D09">
        <w:trPr>
          <w:trHeight w:val="65"/>
        </w:trPr>
        <w:tc>
          <w:tcPr>
            <w:tcW w:w="3545" w:type="dxa"/>
          </w:tcPr>
          <w:p w14:paraId="790AB51F" w14:textId="7BB43A40"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Ohkubo</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79</w:t>
            </w:r>
            <w:r w:rsidR="00612D09" w:rsidRPr="00F42EF6">
              <w:rPr>
                <w:rFonts w:ascii="Book Antiqua" w:hAnsi="Book Antiqua" w:cs="Times New Roman" w:hint="eastAsia"/>
                <w:sz w:val="24"/>
                <w:szCs w:val="24"/>
                <w:vertAlign w:val="superscript"/>
              </w:rPr>
              <w:t>]</w:t>
            </w:r>
          </w:p>
        </w:tc>
        <w:tc>
          <w:tcPr>
            <w:tcW w:w="1275" w:type="dxa"/>
            <w:vAlign w:val="center"/>
          </w:tcPr>
          <w:p w14:paraId="2AD3699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2000</w:t>
            </w:r>
          </w:p>
        </w:tc>
        <w:tc>
          <w:tcPr>
            <w:tcW w:w="993" w:type="dxa"/>
            <w:vAlign w:val="center"/>
          </w:tcPr>
          <w:p w14:paraId="0B876F8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47</w:t>
            </w:r>
          </w:p>
        </w:tc>
        <w:tc>
          <w:tcPr>
            <w:tcW w:w="1417" w:type="dxa"/>
            <w:vAlign w:val="center"/>
          </w:tcPr>
          <w:p w14:paraId="65CF1A95" w14:textId="0D0B77B1"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w:t>
            </w:r>
            <w:r w:rsidR="00F42EF6">
              <w:rPr>
                <w:rFonts w:ascii="Book Antiqua" w:hAnsi="Book Antiqua" w:cs="Times New Roman"/>
                <w:sz w:val="24"/>
                <w:szCs w:val="24"/>
              </w:rPr>
              <w:t xml:space="preserve"> (</w:t>
            </w:r>
            <w:r w:rsidRPr="0048349D">
              <w:rPr>
                <w:rFonts w:ascii="Book Antiqua" w:hAnsi="Book Antiqua" w:cs="Times New Roman"/>
                <w:sz w:val="24"/>
                <w:szCs w:val="24"/>
              </w:rPr>
              <w:t>87.2)</w:t>
            </w:r>
          </w:p>
        </w:tc>
        <w:tc>
          <w:tcPr>
            <w:tcW w:w="1729" w:type="dxa"/>
            <w:vAlign w:val="center"/>
          </w:tcPr>
          <w:p w14:paraId="553BC65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71347C8C" w14:textId="0A768698"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w:t>
            </w:r>
            <w:r w:rsidR="00F42EF6">
              <w:rPr>
                <w:rFonts w:ascii="Book Antiqua" w:hAnsi="Book Antiqua" w:cs="Times New Roman"/>
                <w:sz w:val="24"/>
                <w:szCs w:val="24"/>
              </w:rPr>
              <w:t xml:space="preserve"> (</w:t>
            </w:r>
            <w:r w:rsidRPr="0048349D">
              <w:rPr>
                <w:rFonts w:ascii="Book Antiqua" w:hAnsi="Book Antiqua" w:cs="Times New Roman"/>
                <w:sz w:val="24"/>
                <w:szCs w:val="24"/>
              </w:rPr>
              <w:t>42.6)</w:t>
            </w:r>
          </w:p>
        </w:tc>
        <w:tc>
          <w:tcPr>
            <w:tcW w:w="1485" w:type="dxa"/>
            <w:gridSpan w:val="2"/>
            <w:vAlign w:val="center"/>
          </w:tcPr>
          <w:p w14:paraId="059B069E" w14:textId="6B553B28"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w:t>
            </w:r>
            <w:r w:rsidR="00F42EF6">
              <w:rPr>
                <w:rFonts w:ascii="Book Antiqua" w:hAnsi="Book Antiqua" w:cs="Times New Roman"/>
                <w:sz w:val="24"/>
                <w:szCs w:val="24"/>
              </w:rPr>
              <w:t xml:space="preserve"> (</w:t>
            </w:r>
            <w:r w:rsidRPr="0048349D">
              <w:rPr>
                <w:rFonts w:ascii="Book Antiqua" w:hAnsi="Book Antiqua" w:cs="Times New Roman"/>
                <w:sz w:val="24"/>
                <w:szCs w:val="24"/>
              </w:rPr>
              <w:t>23.4)</w:t>
            </w:r>
          </w:p>
        </w:tc>
        <w:tc>
          <w:tcPr>
            <w:tcW w:w="1454" w:type="dxa"/>
            <w:vAlign w:val="center"/>
          </w:tcPr>
          <w:p w14:paraId="2759835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5C8FCA5A" w14:textId="77777777" w:rsidTr="00612D09">
        <w:trPr>
          <w:trHeight w:val="65"/>
        </w:trPr>
        <w:tc>
          <w:tcPr>
            <w:tcW w:w="3545" w:type="dxa"/>
          </w:tcPr>
          <w:p w14:paraId="7C656795" w14:textId="30035049"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lastRenderedPageBreak/>
              <w:t>Wu</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57</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 1st bifurcation)</w:t>
            </w:r>
            <w:r w:rsidR="00034A9D" w:rsidRPr="0048349D">
              <w:rPr>
                <w:rFonts w:ascii="Book Antiqua" w:hAnsi="Book Antiqua" w:cs="Times New Roman"/>
                <w:sz w:val="24"/>
                <w:szCs w:val="24"/>
              </w:rPr>
              <w:t xml:space="preserve"> </w:t>
            </w:r>
          </w:p>
        </w:tc>
        <w:tc>
          <w:tcPr>
            <w:tcW w:w="1275" w:type="dxa"/>
            <w:vAlign w:val="center"/>
          </w:tcPr>
          <w:p w14:paraId="5943C6B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2000</w:t>
            </w:r>
          </w:p>
        </w:tc>
        <w:tc>
          <w:tcPr>
            <w:tcW w:w="993" w:type="dxa"/>
            <w:vAlign w:val="center"/>
          </w:tcPr>
          <w:p w14:paraId="182C84E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w:t>
            </w:r>
          </w:p>
        </w:tc>
        <w:tc>
          <w:tcPr>
            <w:tcW w:w="1417" w:type="dxa"/>
            <w:vAlign w:val="center"/>
          </w:tcPr>
          <w:p w14:paraId="7EF33A87" w14:textId="7C886491"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w:t>
            </w:r>
            <w:r w:rsidR="00F42EF6">
              <w:rPr>
                <w:rFonts w:ascii="Book Antiqua" w:hAnsi="Book Antiqua" w:cs="Times New Roman"/>
                <w:sz w:val="24"/>
                <w:szCs w:val="24"/>
              </w:rPr>
              <w:t xml:space="preserve"> (</w:t>
            </w:r>
            <w:r w:rsidRPr="0048349D">
              <w:rPr>
                <w:rFonts w:ascii="Book Antiqua" w:hAnsi="Book Antiqua" w:cs="Times New Roman"/>
                <w:sz w:val="24"/>
                <w:szCs w:val="24"/>
              </w:rPr>
              <w:t>86.7)</w:t>
            </w:r>
          </w:p>
        </w:tc>
        <w:tc>
          <w:tcPr>
            <w:tcW w:w="1729" w:type="dxa"/>
            <w:vAlign w:val="center"/>
          </w:tcPr>
          <w:p w14:paraId="5419381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668AA01A" w14:textId="707D8DF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w:t>
            </w:r>
            <w:r w:rsidR="00F42EF6">
              <w:rPr>
                <w:rFonts w:ascii="Book Antiqua" w:hAnsi="Book Antiqua" w:cs="Times New Roman"/>
                <w:sz w:val="24"/>
                <w:szCs w:val="24"/>
              </w:rPr>
              <w:t xml:space="preserve"> (</w:t>
            </w:r>
            <w:r w:rsidRPr="0048349D">
              <w:rPr>
                <w:rFonts w:ascii="Book Antiqua" w:hAnsi="Book Antiqua" w:cs="Times New Roman"/>
                <w:sz w:val="24"/>
                <w:szCs w:val="24"/>
              </w:rPr>
              <w:t>93.3)</w:t>
            </w:r>
          </w:p>
        </w:tc>
        <w:tc>
          <w:tcPr>
            <w:tcW w:w="1485" w:type="dxa"/>
            <w:gridSpan w:val="2"/>
            <w:vAlign w:val="center"/>
          </w:tcPr>
          <w:p w14:paraId="6F2CF10A" w14:textId="0ECDCE8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w:t>
            </w:r>
            <w:r w:rsidR="00F42EF6">
              <w:rPr>
                <w:rFonts w:ascii="Book Antiqua" w:hAnsi="Book Antiqua" w:cs="Times New Roman"/>
                <w:sz w:val="24"/>
                <w:szCs w:val="24"/>
              </w:rPr>
              <w:t xml:space="preserve"> (</w:t>
            </w:r>
            <w:r w:rsidRPr="0048349D">
              <w:rPr>
                <w:rFonts w:ascii="Book Antiqua" w:hAnsi="Book Antiqua" w:cs="Times New Roman"/>
                <w:sz w:val="24"/>
                <w:szCs w:val="24"/>
              </w:rPr>
              <w:t>13.3)</w:t>
            </w:r>
          </w:p>
        </w:tc>
        <w:tc>
          <w:tcPr>
            <w:tcW w:w="1454" w:type="dxa"/>
            <w:vAlign w:val="center"/>
          </w:tcPr>
          <w:p w14:paraId="2A28068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10.8</w:t>
            </w:r>
          </w:p>
        </w:tc>
      </w:tr>
      <w:tr w:rsidR="00F42EF6" w:rsidRPr="0048349D" w14:paraId="7998B275" w14:textId="77777777" w:rsidTr="00612D09">
        <w:trPr>
          <w:trHeight w:val="65"/>
        </w:trPr>
        <w:tc>
          <w:tcPr>
            <w:tcW w:w="3545" w:type="dxa"/>
          </w:tcPr>
          <w:p w14:paraId="1352BFF5" w14:textId="4CAE330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Wu</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57</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 1st)</w:t>
            </w:r>
          </w:p>
        </w:tc>
        <w:tc>
          <w:tcPr>
            <w:tcW w:w="1275" w:type="dxa"/>
            <w:vAlign w:val="center"/>
          </w:tcPr>
          <w:p w14:paraId="689AC4A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2000</w:t>
            </w:r>
          </w:p>
        </w:tc>
        <w:tc>
          <w:tcPr>
            <w:tcW w:w="993" w:type="dxa"/>
            <w:vAlign w:val="center"/>
          </w:tcPr>
          <w:p w14:paraId="1476889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97</w:t>
            </w:r>
          </w:p>
        </w:tc>
        <w:tc>
          <w:tcPr>
            <w:tcW w:w="1417" w:type="dxa"/>
            <w:vAlign w:val="center"/>
          </w:tcPr>
          <w:p w14:paraId="2263E25A" w14:textId="3889C1C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83</w:t>
            </w:r>
            <w:r w:rsidR="00F42EF6">
              <w:rPr>
                <w:rFonts w:ascii="Book Antiqua" w:hAnsi="Book Antiqua" w:cs="Times New Roman"/>
                <w:sz w:val="24"/>
                <w:szCs w:val="24"/>
              </w:rPr>
              <w:t xml:space="preserve"> (</w:t>
            </w:r>
            <w:r w:rsidRPr="0048349D">
              <w:rPr>
                <w:rFonts w:ascii="Book Antiqua" w:hAnsi="Book Antiqua" w:cs="Times New Roman"/>
                <w:sz w:val="24"/>
                <w:szCs w:val="24"/>
              </w:rPr>
              <w:t>85.6)</w:t>
            </w:r>
          </w:p>
        </w:tc>
        <w:tc>
          <w:tcPr>
            <w:tcW w:w="1729" w:type="dxa"/>
            <w:vAlign w:val="center"/>
          </w:tcPr>
          <w:p w14:paraId="6CEF5F1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361F4793" w14:textId="679FC633"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67</w:t>
            </w:r>
            <w:r w:rsidR="00F42EF6">
              <w:rPr>
                <w:rFonts w:ascii="Book Antiqua" w:hAnsi="Book Antiqua" w:cs="Times New Roman"/>
                <w:sz w:val="24"/>
                <w:szCs w:val="24"/>
              </w:rPr>
              <w:t xml:space="preserve"> (</w:t>
            </w:r>
            <w:r w:rsidRPr="0048349D">
              <w:rPr>
                <w:rFonts w:ascii="Book Antiqua" w:hAnsi="Book Antiqua" w:cs="Times New Roman"/>
                <w:sz w:val="24"/>
                <w:szCs w:val="24"/>
              </w:rPr>
              <w:t>69.1)</w:t>
            </w:r>
          </w:p>
        </w:tc>
        <w:tc>
          <w:tcPr>
            <w:tcW w:w="1485" w:type="dxa"/>
            <w:gridSpan w:val="2"/>
            <w:vAlign w:val="center"/>
          </w:tcPr>
          <w:p w14:paraId="6909ACFD" w14:textId="0BC0D735"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25</w:t>
            </w:r>
            <w:r w:rsidR="00F42EF6">
              <w:rPr>
                <w:rFonts w:ascii="Book Antiqua" w:hAnsi="Book Antiqua" w:cs="Times New Roman"/>
                <w:sz w:val="24"/>
                <w:szCs w:val="24"/>
              </w:rPr>
              <w:t xml:space="preserve"> (</w:t>
            </w:r>
            <w:r w:rsidRPr="0048349D">
              <w:rPr>
                <w:rFonts w:ascii="Book Antiqua" w:hAnsi="Book Antiqua" w:cs="Times New Roman"/>
                <w:sz w:val="24"/>
                <w:szCs w:val="24"/>
              </w:rPr>
              <w:t>25.8)</w:t>
            </w:r>
          </w:p>
        </w:tc>
        <w:tc>
          <w:tcPr>
            <w:tcW w:w="1454" w:type="dxa"/>
            <w:vAlign w:val="center"/>
          </w:tcPr>
          <w:p w14:paraId="333E56E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8.8</w:t>
            </w:r>
          </w:p>
        </w:tc>
      </w:tr>
      <w:tr w:rsidR="00F42EF6" w:rsidRPr="0048349D" w14:paraId="3C437C64" w14:textId="77777777" w:rsidTr="00612D09">
        <w:trPr>
          <w:trHeight w:val="65"/>
        </w:trPr>
        <w:tc>
          <w:tcPr>
            <w:tcW w:w="3545" w:type="dxa"/>
          </w:tcPr>
          <w:p w14:paraId="72032AD6" w14:textId="79EDBB64"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Minagawa</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58</w:t>
            </w:r>
            <w:r w:rsidR="00612D09" w:rsidRPr="00F42EF6">
              <w:rPr>
                <w:rFonts w:ascii="Book Antiqua" w:hAnsi="Book Antiqua" w:cs="Times New Roman" w:hint="eastAsia"/>
                <w:sz w:val="24"/>
                <w:szCs w:val="24"/>
                <w:vertAlign w:val="superscript"/>
              </w:rPr>
              <w:t>]</w:t>
            </w:r>
          </w:p>
        </w:tc>
        <w:tc>
          <w:tcPr>
            <w:tcW w:w="1275" w:type="dxa"/>
            <w:vAlign w:val="center"/>
          </w:tcPr>
          <w:p w14:paraId="7E8F492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2001</w:t>
            </w:r>
          </w:p>
        </w:tc>
        <w:tc>
          <w:tcPr>
            <w:tcW w:w="993" w:type="dxa"/>
            <w:vAlign w:val="center"/>
          </w:tcPr>
          <w:p w14:paraId="59F64F4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w:t>
            </w:r>
          </w:p>
        </w:tc>
        <w:tc>
          <w:tcPr>
            <w:tcW w:w="1417" w:type="dxa"/>
            <w:vAlign w:val="center"/>
          </w:tcPr>
          <w:p w14:paraId="594C6F9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64611BE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tcPr>
          <w:p w14:paraId="7C77CA3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tcPr>
          <w:p w14:paraId="1A95E91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041BDEE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w:t>
            </w:r>
          </w:p>
        </w:tc>
      </w:tr>
      <w:tr w:rsidR="00F42EF6" w:rsidRPr="0048349D" w14:paraId="28CAD8D9" w14:textId="77777777" w:rsidTr="00612D09">
        <w:trPr>
          <w:trHeight w:val="65"/>
        </w:trPr>
        <w:tc>
          <w:tcPr>
            <w:tcW w:w="3545" w:type="dxa"/>
          </w:tcPr>
          <w:p w14:paraId="0407E9D0" w14:textId="4ACFA441"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Poon</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59</w:t>
            </w:r>
            <w:r w:rsidR="00612D09" w:rsidRPr="00F42EF6">
              <w:rPr>
                <w:rFonts w:ascii="Book Antiqua" w:hAnsi="Book Antiqua" w:cs="Times New Roman" w:hint="eastAsia"/>
                <w:sz w:val="24"/>
                <w:szCs w:val="24"/>
                <w:vertAlign w:val="superscript"/>
              </w:rPr>
              <w:t>]</w:t>
            </w:r>
          </w:p>
        </w:tc>
        <w:tc>
          <w:tcPr>
            <w:tcW w:w="1275" w:type="dxa"/>
            <w:vAlign w:val="center"/>
          </w:tcPr>
          <w:p w14:paraId="3EA1901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2003</w:t>
            </w:r>
          </w:p>
        </w:tc>
        <w:tc>
          <w:tcPr>
            <w:tcW w:w="993" w:type="dxa"/>
            <w:vAlign w:val="center"/>
          </w:tcPr>
          <w:p w14:paraId="5722107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w:t>
            </w:r>
          </w:p>
        </w:tc>
        <w:tc>
          <w:tcPr>
            <w:tcW w:w="1417" w:type="dxa"/>
            <w:vAlign w:val="center"/>
          </w:tcPr>
          <w:p w14:paraId="50DF331F" w14:textId="4D74290B"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w:t>
            </w:r>
            <w:r w:rsidR="00F42EF6">
              <w:rPr>
                <w:rFonts w:ascii="Book Antiqua" w:hAnsi="Book Antiqua" w:cs="Times New Roman"/>
                <w:sz w:val="24"/>
                <w:szCs w:val="24"/>
              </w:rPr>
              <w:t xml:space="preserve"> (</w:t>
            </w:r>
            <w:r w:rsidRPr="0048349D">
              <w:rPr>
                <w:rFonts w:ascii="Book Antiqua" w:hAnsi="Book Antiqua" w:cs="Times New Roman"/>
                <w:sz w:val="24"/>
                <w:szCs w:val="24"/>
              </w:rPr>
              <w:t>90.0)</w:t>
            </w:r>
          </w:p>
        </w:tc>
        <w:tc>
          <w:tcPr>
            <w:tcW w:w="1729" w:type="dxa"/>
            <w:vAlign w:val="center"/>
          </w:tcPr>
          <w:p w14:paraId="1DB9107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5FB89345" w14:textId="03BCBF4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w:t>
            </w:r>
            <w:r w:rsidR="00F42EF6">
              <w:rPr>
                <w:rFonts w:ascii="Book Antiqua" w:hAnsi="Book Antiqua" w:cs="Times New Roman"/>
                <w:sz w:val="24"/>
                <w:szCs w:val="24"/>
              </w:rPr>
              <w:t xml:space="preserve"> (</w:t>
            </w:r>
            <w:r w:rsidRPr="0048349D">
              <w:rPr>
                <w:rFonts w:ascii="Book Antiqua" w:hAnsi="Book Antiqua" w:cs="Times New Roman"/>
                <w:sz w:val="24"/>
                <w:szCs w:val="24"/>
              </w:rPr>
              <w:t>85.0)</w:t>
            </w:r>
          </w:p>
        </w:tc>
        <w:tc>
          <w:tcPr>
            <w:tcW w:w="1485" w:type="dxa"/>
            <w:gridSpan w:val="2"/>
          </w:tcPr>
          <w:p w14:paraId="46F69E3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7E1FE61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8.6</w:t>
            </w:r>
          </w:p>
        </w:tc>
      </w:tr>
      <w:tr w:rsidR="00F42EF6" w:rsidRPr="0048349D" w14:paraId="5288C311" w14:textId="77777777" w:rsidTr="00612D09">
        <w:trPr>
          <w:trHeight w:val="65"/>
        </w:trPr>
        <w:tc>
          <w:tcPr>
            <w:tcW w:w="3545" w:type="dxa"/>
          </w:tcPr>
          <w:p w14:paraId="08EDC43E" w14:textId="0FEC0613"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Fan</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60</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 CHT)</w:t>
            </w:r>
          </w:p>
        </w:tc>
        <w:tc>
          <w:tcPr>
            <w:tcW w:w="1275" w:type="dxa"/>
            <w:vAlign w:val="center"/>
          </w:tcPr>
          <w:p w14:paraId="248E35F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2005</w:t>
            </w:r>
          </w:p>
        </w:tc>
        <w:tc>
          <w:tcPr>
            <w:tcW w:w="993" w:type="dxa"/>
            <w:vAlign w:val="center"/>
          </w:tcPr>
          <w:p w14:paraId="7EB954D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84</w:t>
            </w:r>
          </w:p>
        </w:tc>
        <w:tc>
          <w:tcPr>
            <w:tcW w:w="1417" w:type="dxa"/>
            <w:vAlign w:val="center"/>
          </w:tcPr>
          <w:p w14:paraId="26F7BB15" w14:textId="5B083199"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76</w:t>
            </w:r>
            <w:r w:rsidR="00F42EF6">
              <w:rPr>
                <w:rFonts w:ascii="Book Antiqua" w:hAnsi="Book Antiqua" w:cs="Times New Roman"/>
                <w:sz w:val="24"/>
                <w:szCs w:val="24"/>
              </w:rPr>
              <w:t xml:space="preserve"> (</w:t>
            </w:r>
            <w:r w:rsidRPr="0048349D">
              <w:rPr>
                <w:rFonts w:ascii="Book Antiqua" w:hAnsi="Book Antiqua" w:cs="Times New Roman"/>
                <w:sz w:val="24"/>
                <w:szCs w:val="24"/>
              </w:rPr>
              <w:t>90.5)</w:t>
            </w:r>
          </w:p>
        </w:tc>
        <w:tc>
          <w:tcPr>
            <w:tcW w:w="1729" w:type="dxa"/>
            <w:vAlign w:val="center"/>
          </w:tcPr>
          <w:p w14:paraId="08D0D08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tcPr>
          <w:p w14:paraId="4DDB76F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tcPr>
          <w:p w14:paraId="7770ECD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423A52D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10.5</w:t>
            </w:r>
          </w:p>
        </w:tc>
      </w:tr>
      <w:tr w:rsidR="00F42EF6" w:rsidRPr="0048349D" w14:paraId="07623C02" w14:textId="77777777" w:rsidTr="00612D09">
        <w:trPr>
          <w:trHeight w:val="65"/>
        </w:trPr>
        <w:tc>
          <w:tcPr>
            <w:tcW w:w="3545" w:type="dxa"/>
          </w:tcPr>
          <w:p w14:paraId="63B04F85" w14:textId="34598B65"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Fan</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60</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w:t>
            </w:r>
          </w:p>
        </w:tc>
        <w:tc>
          <w:tcPr>
            <w:tcW w:w="1275" w:type="dxa"/>
            <w:vAlign w:val="center"/>
          </w:tcPr>
          <w:p w14:paraId="7DE7942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2005</w:t>
            </w:r>
          </w:p>
        </w:tc>
        <w:tc>
          <w:tcPr>
            <w:tcW w:w="993" w:type="dxa"/>
            <w:vAlign w:val="center"/>
          </w:tcPr>
          <w:p w14:paraId="382C940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w:t>
            </w:r>
          </w:p>
        </w:tc>
        <w:tc>
          <w:tcPr>
            <w:tcW w:w="1417" w:type="dxa"/>
            <w:vAlign w:val="center"/>
          </w:tcPr>
          <w:p w14:paraId="2136EEC4" w14:textId="34322BE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w:t>
            </w:r>
            <w:r w:rsidR="00F42EF6">
              <w:rPr>
                <w:rFonts w:ascii="Book Antiqua" w:hAnsi="Book Antiqua" w:cs="Times New Roman"/>
                <w:sz w:val="24"/>
                <w:szCs w:val="24"/>
              </w:rPr>
              <w:t xml:space="preserve"> (</w:t>
            </w:r>
            <w:r w:rsidRPr="0048349D">
              <w:rPr>
                <w:rFonts w:ascii="Book Antiqua" w:hAnsi="Book Antiqua" w:cs="Times New Roman"/>
                <w:sz w:val="24"/>
                <w:szCs w:val="24"/>
              </w:rPr>
              <w:t>83.3)</w:t>
            </w:r>
          </w:p>
        </w:tc>
        <w:tc>
          <w:tcPr>
            <w:tcW w:w="1729" w:type="dxa"/>
            <w:vAlign w:val="center"/>
          </w:tcPr>
          <w:p w14:paraId="5372871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tcPr>
          <w:p w14:paraId="6BB5EF9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tcPr>
          <w:p w14:paraId="3DB5A3C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7C5942B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4A92437D" w14:textId="77777777" w:rsidTr="00612D09">
        <w:trPr>
          <w:trHeight w:val="98"/>
        </w:trPr>
        <w:tc>
          <w:tcPr>
            <w:tcW w:w="3545" w:type="dxa"/>
          </w:tcPr>
          <w:p w14:paraId="5EA4C934" w14:textId="04BA367A"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Pawlik</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10</w:t>
            </w:r>
            <w:r w:rsidR="00612D09" w:rsidRPr="00F42EF6">
              <w:rPr>
                <w:rFonts w:ascii="Book Antiqua" w:hAnsi="Book Antiqua" w:cs="Times New Roman" w:hint="eastAsia"/>
                <w:sz w:val="24"/>
                <w:szCs w:val="24"/>
                <w:vertAlign w:val="superscript"/>
              </w:rPr>
              <w:t>]</w:t>
            </w:r>
          </w:p>
        </w:tc>
        <w:tc>
          <w:tcPr>
            <w:tcW w:w="1275" w:type="dxa"/>
            <w:vAlign w:val="center"/>
          </w:tcPr>
          <w:p w14:paraId="72C7BDB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2005</w:t>
            </w:r>
          </w:p>
        </w:tc>
        <w:tc>
          <w:tcPr>
            <w:tcW w:w="993" w:type="dxa"/>
            <w:vAlign w:val="center"/>
          </w:tcPr>
          <w:p w14:paraId="73C6BA1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102</w:t>
            </w:r>
          </w:p>
        </w:tc>
        <w:tc>
          <w:tcPr>
            <w:tcW w:w="1417" w:type="dxa"/>
            <w:vAlign w:val="center"/>
          </w:tcPr>
          <w:p w14:paraId="29DD5095" w14:textId="3E2754B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87</w:t>
            </w:r>
            <w:r w:rsidR="00F42EF6">
              <w:rPr>
                <w:rFonts w:ascii="Book Antiqua" w:hAnsi="Book Antiqua" w:cs="Times New Roman"/>
                <w:sz w:val="24"/>
                <w:szCs w:val="24"/>
              </w:rPr>
              <w:t xml:space="preserve"> (</w:t>
            </w:r>
            <w:r w:rsidRPr="0048349D">
              <w:rPr>
                <w:rFonts w:ascii="Book Antiqua" w:hAnsi="Book Antiqua" w:cs="Times New Roman"/>
                <w:sz w:val="24"/>
                <w:szCs w:val="24"/>
              </w:rPr>
              <w:t>85.3)</w:t>
            </w:r>
          </w:p>
        </w:tc>
        <w:tc>
          <w:tcPr>
            <w:tcW w:w="1729" w:type="dxa"/>
            <w:vAlign w:val="center"/>
          </w:tcPr>
          <w:p w14:paraId="2A692A5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tcPr>
          <w:p w14:paraId="1F8A06A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tcPr>
          <w:p w14:paraId="0D2DED3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35F31C5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w:t>
            </w:r>
          </w:p>
        </w:tc>
      </w:tr>
      <w:tr w:rsidR="00F42EF6" w:rsidRPr="0048349D" w14:paraId="436A6946" w14:textId="77777777" w:rsidTr="00612D09">
        <w:trPr>
          <w:trHeight w:val="98"/>
        </w:trPr>
        <w:tc>
          <w:tcPr>
            <w:tcW w:w="3545" w:type="dxa"/>
          </w:tcPr>
          <w:p w14:paraId="6833FA1C" w14:textId="5CE2ECA7"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Chen</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62</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 1st)</w:t>
            </w:r>
          </w:p>
        </w:tc>
        <w:tc>
          <w:tcPr>
            <w:tcW w:w="1275" w:type="dxa"/>
            <w:vAlign w:val="center"/>
          </w:tcPr>
          <w:p w14:paraId="2D0EECF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2006</w:t>
            </w:r>
          </w:p>
        </w:tc>
        <w:tc>
          <w:tcPr>
            <w:tcW w:w="993" w:type="dxa"/>
            <w:vAlign w:val="center"/>
          </w:tcPr>
          <w:p w14:paraId="30A6D0E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286</w:t>
            </w:r>
          </w:p>
        </w:tc>
        <w:tc>
          <w:tcPr>
            <w:tcW w:w="1417" w:type="dxa"/>
            <w:vAlign w:val="center"/>
          </w:tcPr>
          <w:p w14:paraId="0AA8CE5E" w14:textId="54C04369"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248</w:t>
            </w:r>
            <w:r w:rsidR="00F42EF6">
              <w:rPr>
                <w:rFonts w:ascii="Book Antiqua" w:hAnsi="Book Antiqua" w:cs="Times New Roman"/>
                <w:sz w:val="24"/>
                <w:szCs w:val="24"/>
              </w:rPr>
              <w:t xml:space="preserve"> (</w:t>
            </w:r>
            <w:r w:rsidRPr="0048349D">
              <w:rPr>
                <w:rFonts w:ascii="Book Antiqua" w:hAnsi="Book Antiqua" w:cs="Times New Roman"/>
                <w:sz w:val="24"/>
                <w:szCs w:val="24"/>
              </w:rPr>
              <w:t>86.7)</w:t>
            </w:r>
          </w:p>
        </w:tc>
        <w:tc>
          <w:tcPr>
            <w:tcW w:w="1729" w:type="dxa"/>
            <w:vAlign w:val="center"/>
          </w:tcPr>
          <w:p w14:paraId="0901923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vAlign w:val="center"/>
          </w:tcPr>
          <w:p w14:paraId="1C5305F3" w14:textId="7D61B83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172</w:t>
            </w:r>
            <w:r w:rsidR="00F42EF6">
              <w:rPr>
                <w:rFonts w:ascii="Book Antiqua" w:hAnsi="Book Antiqua" w:cs="Times New Roman"/>
                <w:sz w:val="24"/>
                <w:szCs w:val="24"/>
              </w:rPr>
              <w:t xml:space="preserve"> (</w:t>
            </w:r>
            <w:r w:rsidRPr="0048349D">
              <w:rPr>
                <w:rFonts w:ascii="Book Antiqua" w:hAnsi="Book Antiqua" w:cs="Times New Roman"/>
                <w:sz w:val="24"/>
                <w:szCs w:val="24"/>
              </w:rPr>
              <w:t>60.1)</w:t>
            </w:r>
          </w:p>
        </w:tc>
        <w:tc>
          <w:tcPr>
            <w:tcW w:w="1485" w:type="dxa"/>
            <w:gridSpan w:val="2"/>
          </w:tcPr>
          <w:p w14:paraId="3817F71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0A6E456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7.7</w:t>
            </w:r>
          </w:p>
        </w:tc>
      </w:tr>
      <w:tr w:rsidR="00F42EF6" w:rsidRPr="0048349D" w14:paraId="0F009A77" w14:textId="77777777" w:rsidTr="00612D09">
        <w:trPr>
          <w:trHeight w:val="98"/>
        </w:trPr>
        <w:tc>
          <w:tcPr>
            <w:tcW w:w="3545" w:type="dxa"/>
            <w:noWrap/>
          </w:tcPr>
          <w:p w14:paraId="645573E0" w14:textId="668899EF"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Chen</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62</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 Main)</w:t>
            </w:r>
          </w:p>
        </w:tc>
        <w:tc>
          <w:tcPr>
            <w:tcW w:w="1275" w:type="dxa"/>
            <w:noWrap/>
            <w:vAlign w:val="center"/>
          </w:tcPr>
          <w:p w14:paraId="3D4B433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2006</w:t>
            </w:r>
          </w:p>
        </w:tc>
        <w:tc>
          <w:tcPr>
            <w:tcW w:w="993" w:type="dxa"/>
            <w:vAlign w:val="center"/>
          </w:tcPr>
          <w:p w14:paraId="0B5EBC4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152</w:t>
            </w:r>
          </w:p>
        </w:tc>
        <w:tc>
          <w:tcPr>
            <w:tcW w:w="1417" w:type="dxa"/>
            <w:vAlign w:val="center"/>
          </w:tcPr>
          <w:p w14:paraId="4C6A7A3D" w14:textId="3B3EC76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135</w:t>
            </w:r>
            <w:r w:rsidR="00F42EF6">
              <w:rPr>
                <w:rFonts w:ascii="Book Antiqua" w:hAnsi="Book Antiqua" w:cs="Times New Roman"/>
                <w:sz w:val="24"/>
                <w:szCs w:val="24"/>
              </w:rPr>
              <w:t xml:space="preserve"> (</w:t>
            </w:r>
            <w:r w:rsidRPr="0048349D">
              <w:rPr>
                <w:rFonts w:ascii="Book Antiqua" w:hAnsi="Book Antiqua" w:cs="Times New Roman"/>
                <w:sz w:val="24"/>
                <w:szCs w:val="24"/>
              </w:rPr>
              <w:t>88.8)</w:t>
            </w:r>
          </w:p>
        </w:tc>
        <w:tc>
          <w:tcPr>
            <w:tcW w:w="1729" w:type="dxa"/>
            <w:noWrap/>
            <w:vAlign w:val="center"/>
          </w:tcPr>
          <w:p w14:paraId="2BE04CB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56EB675C" w14:textId="190E062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95</w:t>
            </w:r>
            <w:r w:rsidR="00F42EF6">
              <w:rPr>
                <w:rFonts w:ascii="Book Antiqua" w:hAnsi="Book Antiqua" w:cs="Times New Roman"/>
                <w:sz w:val="24"/>
                <w:szCs w:val="24"/>
              </w:rPr>
              <w:t xml:space="preserve"> (</w:t>
            </w:r>
            <w:r w:rsidRPr="0048349D">
              <w:rPr>
                <w:rFonts w:ascii="Book Antiqua" w:hAnsi="Book Antiqua" w:cs="Times New Roman"/>
                <w:sz w:val="24"/>
                <w:szCs w:val="24"/>
              </w:rPr>
              <w:t>62.5)</w:t>
            </w:r>
          </w:p>
        </w:tc>
        <w:tc>
          <w:tcPr>
            <w:tcW w:w="1485" w:type="dxa"/>
            <w:gridSpan w:val="2"/>
            <w:noWrap/>
          </w:tcPr>
          <w:p w14:paraId="1FE929B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4EF102A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8.1</w:t>
            </w:r>
          </w:p>
        </w:tc>
      </w:tr>
      <w:tr w:rsidR="00F42EF6" w:rsidRPr="0048349D" w14:paraId="38B06E28" w14:textId="77777777" w:rsidTr="00612D09">
        <w:trPr>
          <w:trHeight w:val="98"/>
        </w:trPr>
        <w:tc>
          <w:tcPr>
            <w:tcW w:w="3545" w:type="dxa"/>
            <w:noWrap/>
          </w:tcPr>
          <w:p w14:paraId="25328520" w14:textId="37A12E58"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Ikai</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64</w:t>
            </w:r>
            <w:r w:rsidR="00612D09" w:rsidRPr="00F42EF6">
              <w:rPr>
                <w:rFonts w:ascii="Book Antiqua" w:hAnsi="Book Antiqua" w:cs="Times New Roman" w:hint="eastAsia"/>
                <w:sz w:val="24"/>
                <w:szCs w:val="24"/>
                <w:vertAlign w:val="superscript"/>
              </w:rPr>
              <w:t>]</w:t>
            </w:r>
          </w:p>
        </w:tc>
        <w:tc>
          <w:tcPr>
            <w:tcW w:w="1275" w:type="dxa"/>
            <w:noWrap/>
            <w:vAlign w:val="center"/>
          </w:tcPr>
          <w:p w14:paraId="1E29D17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2006</w:t>
            </w:r>
          </w:p>
        </w:tc>
        <w:tc>
          <w:tcPr>
            <w:tcW w:w="993" w:type="dxa"/>
            <w:noWrap/>
            <w:vAlign w:val="center"/>
          </w:tcPr>
          <w:p w14:paraId="455504C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78</w:t>
            </w:r>
          </w:p>
        </w:tc>
        <w:tc>
          <w:tcPr>
            <w:tcW w:w="1417" w:type="dxa"/>
            <w:vAlign w:val="center"/>
          </w:tcPr>
          <w:p w14:paraId="69A59551" w14:textId="7B86F22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57</w:t>
            </w:r>
            <w:r w:rsidR="00F42EF6">
              <w:rPr>
                <w:rFonts w:ascii="Book Antiqua" w:hAnsi="Book Antiqua" w:cs="Times New Roman"/>
                <w:sz w:val="24"/>
                <w:szCs w:val="24"/>
              </w:rPr>
              <w:t xml:space="preserve"> (</w:t>
            </w:r>
            <w:r w:rsidRPr="0048349D">
              <w:rPr>
                <w:rFonts w:ascii="Book Antiqua" w:hAnsi="Book Antiqua" w:cs="Times New Roman"/>
                <w:sz w:val="24"/>
                <w:szCs w:val="24"/>
              </w:rPr>
              <w:t>73.1)</w:t>
            </w:r>
          </w:p>
        </w:tc>
        <w:tc>
          <w:tcPr>
            <w:tcW w:w="1729" w:type="dxa"/>
            <w:vAlign w:val="center"/>
          </w:tcPr>
          <w:p w14:paraId="105E3FC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0AC0CE92" w14:textId="224AD50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w:t>
            </w:r>
            <w:r w:rsidR="00F42EF6">
              <w:rPr>
                <w:rFonts w:ascii="Book Antiqua" w:hAnsi="Book Antiqua" w:cs="Times New Roman"/>
                <w:sz w:val="24"/>
                <w:szCs w:val="24"/>
              </w:rPr>
              <w:t xml:space="preserve"> (</w:t>
            </w:r>
            <w:r w:rsidRPr="0048349D">
              <w:rPr>
                <w:rFonts w:ascii="Book Antiqua" w:hAnsi="Book Antiqua" w:cs="Times New Roman"/>
                <w:sz w:val="24"/>
                <w:szCs w:val="24"/>
              </w:rPr>
              <w:t>30.8)</w:t>
            </w:r>
          </w:p>
        </w:tc>
        <w:tc>
          <w:tcPr>
            <w:tcW w:w="1485" w:type="dxa"/>
            <w:gridSpan w:val="2"/>
            <w:noWrap/>
            <w:vAlign w:val="center"/>
          </w:tcPr>
          <w:p w14:paraId="21C16965" w14:textId="0FA5B8F8"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w:t>
            </w:r>
            <w:r w:rsidR="00F42EF6">
              <w:rPr>
                <w:rFonts w:ascii="Book Antiqua" w:hAnsi="Book Antiqua" w:cs="Times New Roman"/>
                <w:sz w:val="24"/>
                <w:szCs w:val="24"/>
              </w:rPr>
              <w:t xml:space="preserve"> (</w:t>
            </w:r>
            <w:r w:rsidRPr="0048349D">
              <w:rPr>
                <w:rFonts w:ascii="Book Antiqua" w:hAnsi="Book Antiqua" w:cs="Times New Roman"/>
                <w:sz w:val="24"/>
                <w:szCs w:val="24"/>
              </w:rPr>
              <w:t>46.2)</w:t>
            </w:r>
          </w:p>
        </w:tc>
        <w:tc>
          <w:tcPr>
            <w:tcW w:w="1454" w:type="dxa"/>
            <w:vAlign w:val="center"/>
          </w:tcPr>
          <w:p w14:paraId="13F4FD9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5EC790DF" w14:textId="77777777" w:rsidTr="00612D09">
        <w:trPr>
          <w:trHeight w:val="98"/>
        </w:trPr>
        <w:tc>
          <w:tcPr>
            <w:tcW w:w="3545" w:type="dxa"/>
            <w:noWrap/>
          </w:tcPr>
          <w:p w14:paraId="637EBD23" w14:textId="1C1D57D5"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Le Treut</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63</w:t>
            </w:r>
            <w:r w:rsidR="00612D09" w:rsidRPr="00F42EF6">
              <w:rPr>
                <w:rFonts w:ascii="Book Antiqua" w:hAnsi="Book Antiqua" w:cs="Times New Roman" w:hint="eastAsia"/>
                <w:sz w:val="24"/>
                <w:szCs w:val="24"/>
                <w:vertAlign w:val="superscript"/>
              </w:rPr>
              <w:t>]</w:t>
            </w:r>
          </w:p>
        </w:tc>
        <w:tc>
          <w:tcPr>
            <w:tcW w:w="1275" w:type="dxa"/>
            <w:noWrap/>
            <w:vAlign w:val="center"/>
          </w:tcPr>
          <w:p w14:paraId="102AC1E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2006</w:t>
            </w:r>
          </w:p>
        </w:tc>
        <w:tc>
          <w:tcPr>
            <w:tcW w:w="993" w:type="dxa"/>
            <w:noWrap/>
            <w:vAlign w:val="center"/>
          </w:tcPr>
          <w:p w14:paraId="535E959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w:t>
            </w:r>
          </w:p>
        </w:tc>
        <w:tc>
          <w:tcPr>
            <w:tcW w:w="1417" w:type="dxa"/>
            <w:vAlign w:val="center"/>
          </w:tcPr>
          <w:p w14:paraId="6E9E6CD1" w14:textId="4FE32A6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w:t>
            </w:r>
            <w:r w:rsidR="00F42EF6">
              <w:rPr>
                <w:rFonts w:ascii="Book Antiqua" w:hAnsi="Book Antiqua" w:cs="Times New Roman"/>
                <w:sz w:val="24"/>
                <w:szCs w:val="24"/>
              </w:rPr>
              <w:t xml:space="preserve"> (</w:t>
            </w:r>
            <w:r w:rsidRPr="0048349D">
              <w:rPr>
                <w:rFonts w:ascii="Book Antiqua" w:hAnsi="Book Antiqua" w:cs="Times New Roman"/>
                <w:sz w:val="24"/>
                <w:szCs w:val="24"/>
              </w:rPr>
              <w:t>84.6)</w:t>
            </w:r>
          </w:p>
        </w:tc>
        <w:tc>
          <w:tcPr>
            <w:tcW w:w="1729" w:type="dxa"/>
            <w:vAlign w:val="center"/>
          </w:tcPr>
          <w:p w14:paraId="4EC1846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7100AA8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419B9BD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09B779C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w:t>
            </w:r>
          </w:p>
        </w:tc>
      </w:tr>
      <w:tr w:rsidR="00F42EF6" w:rsidRPr="0048349D" w14:paraId="6FE9DF1C" w14:textId="77777777" w:rsidTr="00612D09">
        <w:trPr>
          <w:trHeight w:val="98"/>
        </w:trPr>
        <w:tc>
          <w:tcPr>
            <w:tcW w:w="3545" w:type="dxa"/>
            <w:noWrap/>
          </w:tcPr>
          <w:p w14:paraId="290DA317" w14:textId="361F45C8"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Kamiyama</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66</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RTSX)</w:t>
            </w:r>
          </w:p>
        </w:tc>
        <w:tc>
          <w:tcPr>
            <w:tcW w:w="1275" w:type="dxa"/>
            <w:noWrap/>
            <w:vAlign w:val="center"/>
          </w:tcPr>
          <w:p w14:paraId="0B36684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2007</w:t>
            </w:r>
          </w:p>
        </w:tc>
        <w:tc>
          <w:tcPr>
            <w:tcW w:w="993" w:type="dxa"/>
            <w:noWrap/>
            <w:vAlign w:val="center"/>
          </w:tcPr>
          <w:p w14:paraId="414BF54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w:t>
            </w:r>
          </w:p>
        </w:tc>
        <w:tc>
          <w:tcPr>
            <w:tcW w:w="1417" w:type="dxa"/>
            <w:vAlign w:val="center"/>
          </w:tcPr>
          <w:p w14:paraId="1A0CFA63" w14:textId="4BCE4FC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w:t>
            </w:r>
            <w:r w:rsidR="00F42EF6">
              <w:rPr>
                <w:rFonts w:ascii="Book Antiqua" w:hAnsi="Book Antiqua" w:cs="Times New Roman"/>
                <w:sz w:val="24"/>
                <w:szCs w:val="24"/>
              </w:rPr>
              <w:t xml:space="preserve"> (</w:t>
            </w:r>
            <w:r w:rsidRPr="0048349D">
              <w:rPr>
                <w:rFonts w:ascii="Book Antiqua" w:hAnsi="Book Antiqua" w:cs="Times New Roman"/>
                <w:sz w:val="24"/>
                <w:szCs w:val="24"/>
              </w:rPr>
              <w:t>86.7)</w:t>
            </w:r>
          </w:p>
        </w:tc>
        <w:tc>
          <w:tcPr>
            <w:tcW w:w="1729" w:type="dxa"/>
            <w:vAlign w:val="center"/>
          </w:tcPr>
          <w:p w14:paraId="7EEE62C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1A50830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1DC04EE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759F00A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6.47</w:t>
            </w:r>
          </w:p>
        </w:tc>
      </w:tr>
      <w:tr w:rsidR="00F42EF6" w:rsidRPr="0048349D" w14:paraId="67348E78" w14:textId="77777777" w:rsidTr="00612D09">
        <w:trPr>
          <w:trHeight w:val="98"/>
        </w:trPr>
        <w:tc>
          <w:tcPr>
            <w:tcW w:w="3545" w:type="dxa"/>
            <w:noWrap/>
          </w:tcPr>
          <w:p w14:paraId="7A213585" w14:textId="16257731"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Kamiyama</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66</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w:t>
            </w:r>
          </w:p>
        </w:tc>
        <w:tc>
          <w:tcPr>
            <w:tcW w:w="1275" w:type="dxa"/>
            <w:noWrap/>
            <w:vAlign w:val="center"/>
          </w:tcPr>
          <w:p w14:paraId="670F355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2007</w:t>
            </w:r>
          </w:p>
        </w:tc>
        <w:tc>
          <w:tcPr>
            <w:tcW w:w="993" w:type="dxa"/>
            <w:noWrap/>
            <w:vAlign w:val="center"/>
          </w:tcPr>
          <w:p w14:paraId="4D7F08F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w:t>
            </w:r>
          </w:p>
        </w:tc>
        <w:tc>
          <w:tcPr>
            <w:tcW w:w="1417" w:type="dxa"/>
            <w:vAlign w:val="center"/>
          </w:tcPr>
          <w:p w14:paraId="1D8830A5" w14:textId="7E71B07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25</w:t>
            </w:r>
            <w:r w:rsidR="00F42EF6">
              <w:rPr>
                <w:rFonts w:ascii="Book Antiqua" w:hAnsi="Book Antiqua" w:cs="Times New Roman"/>
                <w:sz w:val="24"/>
                <w:szCs w:val="24"/>
              </w:rPr>
              <w:t xml:space="preserve"> (</w:t>
            </w:r>
            <w:r w:rsidRPr="0048349D">
              <w:rPr>
                <w:rFonts w:ascii="Book Antiqua" w:hAnsi="Book Antiqua" w:cs="Times New Roman"/>
                <w:sz w:val="24"/>
                <w:szCs w:val="24"/>
              </w:rPr>
              <w:t>89.3)</w:t>
            </w:r>
          </w:p>
        </w:tc>
        <w:tc>
          <w:tcPr>
            <w:tcW w:w="1729" w:type="dxa"/>
            <w:vAlign w:val="center"/>
          </w:tcPr>
          <w:p w14:paraId="0CBEEAE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13468C4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147FD93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07BC8B3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w:t>
            </w:r>
          </w:p>
        </w:tc>
      </w:tr>
      <w:tr w:rsidR="00F42EF6" w:rsidRPr="0048349D" w14:paraId="18E29357" w14:textId="77777777" w:rsidTr="00612D09">
        <w:trPr>
          <w:trHeight w:val="98"/>
        </w:trPr>
        <w:tc>
          <w:tcPr>
            <w:tcW w:w="3545" w:type="dxa"/>
            <w:noWrap/>
          </w:tcPr>
          <w:p w14:paraId="664A9038" w14:textId="315AAE54"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Takizawa</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65</w:t>
            </w:r>
            <w:r w:rsidR="00612D09" w:rsidRPr="00F42EF6">
              <w:rPr>
                <w:rFonts w:ascii="Book Antiqua" w:hAnsi="Book Antiqua" w:cs="Times New Roman" w:hint="eastAsia"/>
                <w:sz w:val="24"/>
                <w:szCs w:val="24"/>
                <w:vertAlign w:val="superscript"/>
              </w:rPr>
              <w:t>]</w:t>
            </w:r>
          </w:p>
        </w:tc>
        <w:tc>
          <w:tcPr>
            <w:tcW w:w="1275" w:type="dxa"/>
            <w:noWrap/>
            <w:vAlign w:val="center"/>
          </w:tcPr>
          <w:p w14:paraId="558BB37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2007</w:t>
            </w:r>
          </w:p>
        </w:tc>
        <w:tc>
          <w:tcPr>
            <w:tcW w:w="993" w:type="dxa"/>
            <w:noWrap/>
            <w:vAlign w:val="center"/>
          </w:tcPr>
          <w:p w14:paraId="6B71F25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w:t>
            </w:r>
          </w:p>
        </w:tc>
        <w:tc>
          <w:tcPr>
            <w:tcW w:w="1417" w:type="dxa"/>
            <w:vAlign w:val="center"/>
          </w:tcPr>
          <w:p w14:paraId="0D6AE054" w14:textId="1D56416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w:t>
            </w:r>
            <w:r w:rsidR="00F42EF6">
              <w:rPr>
                <w:rFonts w:ascii="Book Antiqua" w:hAnsi="Book Antiqua" w:cs="Times New Roman"/>
                <w:sz w:val="24"/>
                <w:szCs w:val="24"/>
              </w:rPr>
              <w:t xml:space="preserve"> (</w:t>
            </w:r>
            <w:r w:rsidRPr="0048349D">
              <w:rPr>
                <w:rFonts w:ascii="Book Antiqua" w:hAnsi="Book Antiqua" w:cs="Times New Roman"/>
                <w:sz w:val="24"/>
                <w:szCs w:val="24"/>
              </w:rPr>
              <w:t>66.7)</w:t>
            </w:r>
          </w:p>
        </w:tc>
        <w:tc>
          <w:tcPr>
            <w:tcW w:w="1729" w:type="dxa"/>
            <w:vAlign w:val="center"/>
          </w:tcPr>
          <w:p w14:paraId="582CBF9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47BE21B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641FABD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2E0F37F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8.24</w:t>
            </w:r>
          </w:p>
        </w:tc>
      </w:tr>
      <w:tr w:rsidR="00F42EF6" w:rsidRPr="0048349D" w14:paraId="391667D6" w14:textId="77777777" w:rsidTr="00612D09">
        <w:trPr>
          <w:trHeight w:val="98"/>
        </w:trPr>
        <w:tc>
          <w:tcPr>
            <w:tcW w:w="3545" w:type="dxa"/>
            <w:noWrap/>
          </w:tcPr>
          <w:p w14:paraId="473B2235" w14:textId="64DCE4DE"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Ban</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69</w:t>
            </w:r>
            <w:r w:rsidR="00612D09" w:rsidRPr="00F42EF6">
              <w:rPr>
                <w:rFonts w:ascii="Book Antiqua" w:hAnsi="Book Antiqua" w:cs="Times New Roman" w:hint="eastAsia"/>
                <w:sz w:val="24"/>
                <w:szCs w:val="24"/>
                <w:vertAlign w:val="superscript"/>
              </w:rPr>
              <w:t>]</w:t>
            </w:r>
          </w:p>
        </w:tc>
        <w:tc>
          <w:tcPr>
            <w:tcW w:w="1275" w:type="dxa"/>
            <w:noWrap/>
            <w:vAlign w:val="center"/>
          </w:tcPr>
          <w:p w14:paraId="429C2E8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noWrap/>
            <w:vAlign w:val="center"/>
          </w:tcPr>
          <w:p w14:paraId="7CB20B1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w:t>
            </w:r>
          </w:p>
        </w:tc>
        <w:tc>
          <w:tcPr>
            <w:tcW w:w="1417" w:type="dxa"/>
            <w:vAlign w:val="center"/>
          </w:tcPr>
          <w:p w14:paraId="556082F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728C2EB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06E81FA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1213447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0836CB0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6EDF3EBC" w14:textId="77777777" w:rsidTr="00612D09">
        <w:trPr>
          <w:trHeight w:val="98"/>
        </w:trPr>
        <w:tc>
          <w:tcPr>
            <w:tcW w:w="3545" w:type="dxa"/>
            <w:noWrap/>
          </w:tcPr>
          <w:p w14:paraId="2B9A565C" w14:textId="2246EE6F"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Inoue</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70</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TB)</w:t>
            </w:r>
          </w:p>
        </w:tc>
        <w:tc>
          <w:tcPr>
            <w:tcW w:w="1275" w:type="dxa"/>
            <w:noWrap/>
            <w:vAlign w:val="center"/>
          </w:tcPr>
          <w:p w14:paraId="5AEFC43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noWrap/>
            <w:vAlign w:val="center"/>
          </w:tcPr>
          <w:p w14:paraId="3B464B3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w:t>
            </w:r>
          </w:p>
        </w:tc>
        <w:tc>
          <w:tcPr>
            <w:tcW w:w="1417" w:type="dxa"/>
            <w:vAlign w:val="center"/>
          </w:tcPr>
          <w:p w14:paraId="12BF63E8" w14:textId="4781DD6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w:t>
            </w:r>
            <w:r w:rsidR="00F42EF6">
              <w:rPr>
                <w:rFonts w:ascii="Book Antiqua" w:hAnsi="Book Antiqua" w:cs="Times New Roman"/>
                <w:sz w:val="24"/>
                <w:szCs w:val="24"/>
              </w:rPr>
              <w:t xml:space="preserve"> (</w:t>
            </w:r>
            <w:r w:rsidRPr="0048349D">
              <w:rPr>
                <w:rFonts w:ascii="Book Antiqua" w:hAnsi="Book Antiqua" w:cs="Times New Roman"/>
                <w:sz w:val="24"/>
                <w:szCs w:val="24"/>
              </w:rPr>
              <w:t>95.0)</w:t>
            </w:r>
          </w:p>
        </w:tc>
        <w:tc>
          <w:tcPr>
            <w:tcW w:w="1729" w:type="dxa"/>
            <w:vAlign w:val="center"/>
          </w:tcPr>
          <w:p w14:paraId="53686B3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67E6C039" w14:textId="2723B99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w:t>
            </w:r>
            <w:r w:rsidR="00F42EF6">
              <w:rPr>
                <w:rFonts w:ascii="Book Antiqua" w:hAnsi="Book Antiqua" w:cs="Times New Roman"/>
                <w:sz w:val="24"/>
                <w:szCs w:val="24"/>
              </w:rPr>
              <w:t xml:space="preserve"> (</w:t>
            </w:r>
            <w:r w:rsidRPr="0048349D">
              <w:rPr>
                <w:rFonts w:ascii="Book Antiqua" w:hAnsi="Book Antiqua" w:cs="Times New Roman"/>
                <w:sz w:val="24"/>
                <w:szCs w:val="24"/>
              </w:rPr>
              <w:t>30.0)</w:t>
            </w:r>
          </w:p>
        </w:tc>
        <w:tc>
          <w:tcPr>
            <w:tcW w:w="1485" w:type="dxa"/>
            <w:gridSpan w:val="2"/>
            <w:noWrap/>
            <w:vAlign w:val="center"/>
          </w:tcPr>
          <w:p w14:paraId="1A694C56" w14:textId="78E8AD5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w:t>
            </w:r>
            <w:r w:rsidR="00F42EF6">
              <w:rPr>
                <w:rFonts w:ascii="Book Antiqua" w:hAnsi="Book Antiqua" w:cs="Times New Roman"/>
                <w:sz w:val="24"/>
                <w:szCs w:val="24"/>
              </w:rPr>
              <w:t xml:space="preserve"> (</w:t>
            </w:r>
            <w:r w:rsidRPr="0048349D">
              <w:rPr>
                <w:rFonts w:ascii="Book Antiqua" w:hAnsi="Book Antiqua" w:cs="Times New Roman"/>
                <w:sz w:val="24"/>
                <w:szCs w:val="24"/>
              </w:rPr>
              <w:t>60.0)</w:t>
            </w:r>
          </w:p>
        </w:tc>
        <w:tc>
          <w:tcPr>
            <w:tcW w:w="1454" w:type="dxa"/>
            <w:vAlign w:val="center"/>
          </w:tcPr>
          <w:p w14:paraId="54A23BD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281C97B9" w14:textId="77777777" w:rsidTr="00612D09">
        <w:trPr>
          <w:trHeight w:val="98"/>
        </w:trPr>
        <w:tc>
          <w:tcPr>
            <w:tcW w:w="3545" w:type="dxa"/>
            <w:noWrap/>
          </w:tcPr>
          <w:p w14:paraId="0576AE02" w14:textId="0CCD8E7E"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Inoue</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70</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EN)</w:t>
            </w:r>
          </w:p>
        </w:tc>
        <w:tc>
          <w:tcPr>
            <w:tcW w:w="1275" w:type="dxa"/>
            <w:noWrap/>
            <w:vAlign w:val="center"/>
          </w:tcPr>
          <w:p w14:paraId="34FE320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noWrap/>
            <w:vAlign w:val="center"/>
          </w:tcPr>
          <w:p w14:paraId="16D141C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w:t>
            </w:r>
          </w:p>
        </w:tc>
        <w:tc>
          <w:tcPr>
            <w:tcW w:w="1417" w:type="dxa"/>
            <w:vAlign w:val="center"/>
          </w:tcPr>
          <w:p w14:paraId="74D655D2" w14:textId="6A8731A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w:t>
            </w:r>
            <w:r w:rsidR="00F42EF6">
              <w:rPr>
                <w:rFonts w:ascii="Book Antiqua" w:hAnsi="Book Antiqua" w:cs="Times New Roman"/>
                <w:sz w:val="24"/>
                <w:szCs w:val="24"/>
              </w:rPr>
              <w:t xml:space="preserve"> (</w:t>
            </w:r>
            <w:r w:rsidRPr="0048349D">
              <w:rPr>
                <w:rFonts w:ascii="Book Antiqua" w:hAnsi="Book Antiqua" w:cs="Times New Roman"/>
                <w:sz w:val="24"/>
                <w:szCs w:val="24"/>
              </w:rPr>
              <w:t>89.7)</w:t>
            </w:r>
          </w:p>
        </w:tc>
        <w:tc>
          <w:tcPr>
            <w:tcW w:w="1729" w:type="dxa"/>
            <w:vAlign w:val="center"/>
          </w:tcPr>
          <w:p w14:paraId="5DA75F4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78FE5E7C" w14:textId="08BD056E"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w:t>
            </w:r>
            <w:r w:rsidR="00F42EF6">
              <w:rPr>
                <w:rFonts w:ascii="Book Antiqua" w:hAnsi="Book Antiqua" w:cs="Times New Roman"/>
                <w:sz w:val="24"/>
                <w:szCs w:val="24"/>
              </w:rPr>
              <w:t xml:space="preserve"> (</w:t>
            </w:r>
            <w:r w:rsidRPr="0048349D">
              <w:rPr>
                <w:rFonts w:ascii="Book Antiqua" w:hAnsi="Book Antiqua" w:cs="Times New Roman"/>
                <w:sz w:val="24"/>
                <w:szCs w:val="24"/>
              </w:rPr>
              <w:t>34.5)</w:t>
            </w:r>
          </w:p>
        </w:tc>
        <w:tc>
          <w:tcPr>
            <w:tcW w:w="1485" w:type="dxa"/>
            <w:gridSpan w:val="2"/>
            <w:noWrap/>
            <w:vAlign w:val="center"/>
          </w:tcPr>
          <w:p w14:paraId="517BB062" w14:textId="70AB794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w:t>
            </w:r>
            <w:r w:rsidR="00F42EF6">
              <w:rPr>
                <w:rFonts w:ascii="Book Antiqua" w:hAnsi="Book Antiqua" w:cs="Times New Roman"/>
                <w:sz w:val="24"/>
                <w:szCs w:val="24"/>
              </w:rPr>
              <w:t xml:space="preserve"> (</w:t>
            </w:r>
            <w:r w:rsidRPr="0048349D">
              <w:rPr>
                <w:rFonts w:ascii="Book Antiqua" w:hAnsi="Book Antiqua" w:cs="Times New Roman"/>
                <w:sz w:val="24"/>
                <w:szCs w:val="24"/>
              </w:rPr>
              <w:t>51.7)</w:t>
            </w:r>
          </w:p>
        </w:tc>
        <w:tc>
          <w:tcPr>
            <w:tcW w:w="1454" w:type="dxa"/>
            <w:vAlign w:val="center"/>
          </w:tcPr>
          <w:p w14:paraId="112A8AD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20F6069C" w14:textId="77777777" w:rsidTr="00612D09">
        <w:trPr>
          <w:trHeight w:val="98"/>
        </w:trPr>
        <w:tc>
          <w:tcPr>
            <w:tcW w:w="3545" w:type="dxa"/>
            <w:noWrap/>
          </w:tcPr>
          <w:p w14:paraId="6BF54A3A" w14:textId="4DE4DF54"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Kondo</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68</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 Main)</w:t>
            </w:r>
          </w:p>
        </w:tc>
        <w:tc>
          <w:tcPr>
            <w:tcW w:w="1275" w:type="dxa"/>
            <w:noWrap/>
            <w:vAlign w:val="center"/>
          </w:tcPr>
          <w:p w14:paraId="3C2D91D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noWrap/>
            <w:vAlign w:val="center"/>
          </w:tcPr>
          <w:p w14:paraId="3B41188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w:t>
            </w:r>
          </w:p>
        </w:tc>
        <w:tc>
          <w:tcPr>
            <w:tcW w:w="1417" w:type="dxa"/>
            <w:vAlign w:val="center"/>
          </w:tcPr>
          <w:p w14:paraId="4B5800E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0A27D81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359AB8D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0BB1BD9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3CC3072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1BD36D95" w14:textId="77777777" w:rsidTr="00612D09">
        <w:trPr>
          <w:trHeight w:val="98"/>
        </w:trPr>
        <w:tc>
          <w:tcPr>
            <w:tcW w:w="3545" w:type="dxa"/>
            <w:noWrap/>
          </w:tcPr>
          <w:p w14:paraId="1968654B" w14:textId="332C06EE"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Kondo</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68</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 1st-3rd)</w:t>
            </w:r>
          </w:p>
        </w:tc>
        <w:tc>
          <w:tcPr>
            <w:tcW w:w="1275" w:type="dxa"/>
            <w:noWrap/>
            <w:vAlign w:val="center"/>
          </w:tcPr>
          <w:p w14:paraId="5502A0D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noWrap/>
            <w:vAlign w:val="center"/>
          </w:tcPr>
          <w:p w14:paraId="60E0896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w:t>
            </w:r>
          </w:p>
        </w:tc>
        <w:tc>
          <w:tcPr>
            <w:tcW w:w="1417" w:type="dxa"/>
            <w:vAlign w:val="center"/>
          </w:tcPr>
          <w:p w14:paraId="2105257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5D7A29C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32A1AD4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7F82666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489F217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25A66ACA" w14:textId="77777777" w:rsidTr="00612D09">
        <w:trPr>
          <w:trHeight w:val="98"/>
        </w:trPr>
        <w:tc>
          <w:tcPr>
            <w:tcW w:w="3545" w:type="dxa"/>
            <w:noWrap/>
          </w:tcPr>
          <w:p w14:paraId="191FAC12" w14:textId="297A3915"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Peng</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67</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TC)</w:t>
            </w:r>
          </w:p>
        </w:tc>
        <w:tc>
          <w:tcPr>
            <w:tcW w:w="1275" w:type="dxa"/>
            <w:noWrap/>
            <w:vAlign w:val="center"/>
          </w:tcPr>
          <w:p w14:paraId="6F18F83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noWrap/>
            <w:vAlign w:val="center"/>
          </w:tcPr>
          <w:p w14:paraId="2BF65ED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w:t>
            </w:r>
          </w:p>
        </w:tc>
        <w:tc>
          <w:tcPr>
            <w:tcW w:w="1417" w:type="dxa"/>
            <w:vAlign w:val="center"/>
          </w:tcPr>
          <w:p w14:paraId="25A165CD" w14:textId="66D7021E"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w:t>
            </w:r>
            <w:r w:rsidR="00F42EF6">
              <w:rPr>
                <w:rFonts w:ascii="Book Antiqua" w:hAnsi="Book Antiqua" w:cs="Times New Roman"/>
                <w:sz w:val="24"/>
                <w:szCs w:val="24"/>
              </w:rPr>
              <w:t xml:space="preserve"> (</w:t>
            </w:r>
            <w:r w:rsidRPr="0048349D">
              <w:rPr>
                <w:rFonts w:ascii="Book Antiqua" w:hAnsi="Book Antiqua" w:cs="Times New Roman"/>
                <w:sz w:val="24"/>
                <w:szCs w:val="24"/>
              </w:rPr>
              <w:t>90.2)</w:t>
            </w:r>
          </w:p>
        </w:tc>
        <w:tc>
          <w:tcPr>
            <w:tcW w:w="1729" w:type="dxa"/>
            <w:vAlign w:val="center"/>
          </w:tcPr>
          <w:p w14:paraId="3BCB417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7F9A48F7" w14:textId="542FD1E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w:t>
            </w:r>
            <w:r w:rsidR="00F42EF6">
              <w:rPr>
                <w:rFonts w:ascii="Book Antiqua" w:hAnsi="Book Antiqua" w:cs="Times New Roman"/>
                <w:sz w:val="24"/>
                <w:szCs w:val="24"/>
              </w:rPr>
              <w:t xml:space="preserve"> (</w:t>
            </w:r>
            <w:r w:rsidRPr="0048349D">
              <w:rPr>
                <w:rFonts w:ascii="Book Antiqua" w:hAnsi="Book Antiqua" w:cs="Times New Roman"/>
                <w:sz w:val="24"/>
                <w:szCs w:val="24"/>
              </w:rPr>
              <w:t>60.8)</w:t>
            </w:r>
          </w:p>
        </w:tc>
        <w:tc>
          <w:tcPr>
            <w:tcW w:w="1485" w:type="dxa"/>
            <w:gridSpan w:val="2"/>
            <w:noWrap/>
            <w:vAlign w:val="center"/>
          </w:tcPr>
          <w:p w14:paraId="5CEE1F6B" w14:textId="4BA53F0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w:t>
            </w:r>
            <w:r w:rsidR="00F42EF6">
              <w:rPr>
                <w:rFonts w:ascii="Book Antiqua" w:hAnsi="Book Antiqua" w:cs="Times New Roman"/>
                <w:sz w:val="24"/>
                <w:szCs w:val="24"/>
              </w:rPr>
              <w:t xml:space="preserve"> (</w:t>
            </w:r>
            <w:r w:rsidRPr="0048349D">
              <w:rPr>
                <w:rFonts w:ascii="Book Antiqua" w:hAnsi="Book Antiqua" w:cs="Times New Roman"/>
                <w:sz w:val="24"/>
                <w:szCs w:val="24"/>
              </w:rPr>
              <w:t>9.8)</w:t>
            </w:r>
          </w:p>
        </w:tc>
        <w:tc>
          <w:tcPr>
            <w:tcW w:w="1454" w:type="dxa"/>
            <w:vAlign w:val="center"/>
          </w:tcPr>
          <w:p w14:paraId="3638371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9.04</w:t>
            </w:r>
          </w:p>
        </w:tc>
      </w:tr>
      <w:tr w:rsidR="00F42EF6" w:rsidRPr="0048349D" w14:paraId="6A0F2DE8" w14:textId="77777777" w:rsidTr="00612D09">
        <w:trPr>
          <w:trHeight w:val="98"/>
        </w:trPr>
        <w:tc>
          <w:tcPr>
            <w:tcW w:w="3545" w:type="dxa"/>
            <w:noWrap/>
          </w:tcPr>
          <w:p w14:paraId="7C5B7D67" w14:textId="1B222675"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Peng</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67</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w:t>
            </w:r>
          </w:p>
        </w:tc>
        <w:tc>
          <w:tcPr>
            <w:tcW w:w="1275" w:type="dxa"/>
            <w:noWrap/>
            <w:vAlign w:val="center"/>
          </w:tcPr>
          <w:p w14:paraId="5CE6D73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noWrap/>
            <w:vAlign w:val="center"/>
          </w:tcPr>
          <w:p w14:paraId="1EDA7FE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w:t>
            </w:r>
          </w:p>
        </w:tc>
        <w:tc>
          <w:tcPr>
            <w:tcW w:w="1417" w:type="dxa"/>
            <w:vAlign w:val="center"/>
          </w:tcPr>
          <w:p w14:paraId="3F6928CB" w14:textId="6848F5B5"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w:t>
            </w:r>
            <w:r w:rsidR="00F42EF6">
              <w:rPr>
                <w:rFonts w:ascii="Book Antiqua" w:hAnsi="Book Antiqua" w:cs="Times New Roman"/>
                <w:sz w:val="24"/>
                <w:szCs w:val="24"/>
              </w:rPr>
              <w:t xml:space="preserve"> (</w:t>
            </w:r>
            <w:r w:rsidRPr="0048349D">
              <w:rPr>
                <w:rFonts w:ascii="Book Antiqua" w:hAnsi="Book Antiqua" w:cs="Times New Roman"/>
                <w:sz w:val="24"/>
                <w:szCs w:val="24"/>
              </w:rPr>
              <w:t>94.3)</w:t>
            </w:r>
          </w:p>
        </w:tc>
        <w:tc>
          <w:tcPr>
            <w:tcW w:w="1729" w:type="dxa"/>
            <w:vAlign w:val="center"/>
          </w:tcPr>
          <w:p w14:paraId="404EBAD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2763257F" w14:textId="3D39BE8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w:t>
            </w:r>
            <w:r w:rsidR="00F42EF6">
              <w:rPr>
                <w:rFonts w:ascii="Book Antiqua" w:hAnsi="Book Antiqua" w:cs="Times New Roman"/>
                <w:sz w:val="24"/>
                <w:szCs w:val="24"/>
              </w:rPr>
              <w:t xml:space="preserve"> (</w:t>
            </w:r>
            <w:r w:rsidRPr="0048349D">
              <w:rPr>
                <w:rFonts w:ascii="Book Antiqua" w:hAnsi="Book Antiqua" w:cs="Times New Roman"/>
                <w:sz w:val="24"/>
                <w:szCs w:val="24"/>
              </w:rPr>
              <w:t>75.5)</w:t>
            </w:r>
          </w:p>
        </w:tc>
        <w:tc>
          <w:tcPr>
            <w:tcW w:w="1485" w:type="dxa"/>
            <w:gridSpan w:val="2"/>
            <w:noWrap/>
            <w:vAlign w:val="center"/>
          </w:tcPr>
          <w:p w14:paraId="21A24CFC" w14:textId="2D076B9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w:t>
            </w:r>
            <w:r w:rsidR="00F42EF6">
              <w:rPr>
                <w:rFonts w:ascii="Book Antiqua" w:hAnsi="Book Antiqua" w:cs="Times New Roman"/>
                <w:sz w:val="24"/>
                <w:szCs w:val="24"/>
              </w:rPr>
              <w:t xml:space="preserve"> (</w:t>
            </w:r>
            <w:r w:rsidRPr="0048349D">
              <w:rPr>
                <w:rFonts w:ascii="Book Antiqua" w:hAnsi="Book Antiqua" w:cs="Times New Roman"/>
                <w:sz w:val="24"/>
                <w:szCs w:val="24"/>
              </w:rPr>
              <w:t>5.7)</w:t>
            </w:r>
          </w:p>
        </w:tc>
        <w:tc>
          <w:tcPr>
            <w:tcW w:w="1454" w:type="dxa"/>
            <w:vAlign w:val="center"/>
          </w:tcPr>
          <w:p w14:paraId="6A701CD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8.39</w:t>
            </w:r>
          </w:p>
        </w:tc>
      </w:tr>
      <w:tr w:rsidR="00F42EF6" w:rsidRPr="0048349D" w14:paraId="12212D79" w14:textId="77777777" w:rsidTr="00612D09">
        <w:trPr>
          <w:trHeight w:val="98"/>
        </w:trPr>
        <w:tc>
          <w:tcPr>
            <w:tcW w:w="3545" w:type="dxa"/>
            <w:noWrap/>
            <w:vAlign w:val="bottom"/>
          </w:tcPr>
          <w:p w14:paraId="63611A43" w14:textId="00B2E2C2"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Vitale</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31</w:t>
            </w:r>
            <w:r w:rsidR="00612D09" w:rsidRPr="00F42EF6">
              <w:rPr>
                <w:rFonts w:ascii="Book Antiqua" w:hAnsi="Book Antiqua" w:cs="Times New Roman" w:hint="eastAsia"/>
                <w:sz w:val="24"/>
                <w:szCs w:val="24"/>
                <w:vertAlign w:val="superscript"/>
              </w:rPr>
              <w:t>]</w:t>
            </w:r>
          </w:p>
        </w:tc>
        <w:tc>
          <w:tcPr>
            <w:tcW w:w="1275" w:type="dxa"/>
            <w:noWrap/>
            <w:vAlign w:val="center"/>
          </w:tcPr>
          <w:p w14:paraId="1F39554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2009</w:t>
            </w:r>
          </w:p>
        </w:tc>
        <w:tc>
          <w:tcPr>
            <w:tcW w:w="993" w:type="dxa"/>
            <w:noWrap/>
            <w:vAlign w:val="center"/>
          </w:tcPr>
          <w:p w14:paraId="758975E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w:t>
            </w:r>
          </w:p>
        </w:tc>
        <w:tc>
          <w:tcPr>
            <w:tcW w:w="1417" w:type="dxa"/>
            <w:vAlign w:val="center"/>
          </w:tcPr>
          <w:p w14:paraId="357E364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45F6182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0D08F3B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vAlign w:val="center"/>
          </w:tcPr>
          <w:p w14:paraId="2B79CC9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7AAB211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3D2A1FFD" w14:textId="77777777" w:rsidTr="00612D09">
        <w:trPr>
          <w:trHeight w:val="98"/>
        </w:trPr>
        <w:tc>
          <w:tcPr>
            <w:tcW w:w="3545" w:type="dxa"/>
            <w:noWrap/>
          </w:tcPr>
          <w:p w14:paraId="1DDA44C4" w14:textId="26C4C915"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Shi</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71</w:t>
            </w:r>
            <w:r w:rsidR="00612D09" w:rsidRPr="00F42EF6">
              <w:rPr>
                <w:rFonts w:ascii="Book Antiqua" w:hAnsi="Book Antiqua" w:cs="Times New Roman" w:hint="eastAsia"/>
                <w:sz w:val="24"/>
                <w:szCs w:val="24"/>
                <w:vertAlign w:val="superscript"/>
              </w:rPr>
              <w:t>]</w:t>
            </w:r>
          </w:p>
        </w:tc>
        <w:tc>
          <w:tcPr>
            <w:tcW w:w="1275" w:type="dxa"/>
            <w:noWrap/>
            <w:vAlign w:val="center"/>
          </w:tcPr>
          <w:p w14:paraId="598CC37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2010</w:t>
            </w:r>
          </w:p>
        </w:tc>
        <w:tc>
          <w:tcPr>
            <w:tcW w:w="993" w:type="dxa"/>
            <w:noWrap/>
            <w:vAlign w:val="center"/>
          </w:tcPr>
          <w:p w14:paraId="0833387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406</w:t>
            </w:r>
          </w:p>
        </w:tc>
        <w:tc>
          <w:tcPr>
            <w:tcW w:w="1417" w:type="dxa"/>
            <w:vAlign w:val="center"/>
          </w:tcPr>
          <w:p w14:paraId="30093832" w14:textId="5080C3E8"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361</w:t>
            </w:r>
            <w:r w:rsidR="00F42EF6">
              <w:rPr>
                <w:rFonts w:ascii="Book Antiqua" w:hAnsi="Book Antiqua" w:cs="Times New Roman"/>
                <w:sz w:val="24"/>
                <w:szCs w:val="24"/>
              </w:rPr>
              <w:t xml:space="preserve"> (</w:t>
            </w:r>
            <w:r w:rsidRPr="0048349D">
              <w:rPr>
                <w:rFonts w:ascii="Book Antiqua" w:hAnsi="Book Antiqua" w:cs="Times New Roman"/>
                <w:sz w:val="24"/>
                <w:szCs w:val="24"/>
              </w:rPr>
              <w:t>88.9)</w:t>
            </w:r>
          </w:p>
        </w:tc>
        <w:tc>
          <w:tcPr>
            <w:tcW w:w="1729" w:type="dxa"/>
            <w:vAlign w:val="center"/>
          </w:tcPr>
          <w:p w14:paraId="6CBD944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3FEE57E3" w14:textId="60BA4438"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354</w:t>
            </w:r>
            <w:r w:rsidR="00F42EF6">
              <w:rPr>
                <w:rFonts w:ascii="Book Antiqua" w:hAnsi="Book Antiqua" w:cs="Times New Roman"/>
                <w:sz w:val="24"/>
                <w:szCs w:val="24"/>
              </w:rPr>
              <w:t xml:space="preserve"> (</w:t>
            </w:r>
            <w:r w:rsidRPr="0048349D">
              <w:rPr>
                <w:rFonts w:ascii="Book Antiqua" w:hAnsi="Book Antiqua" w:cs="Times New Roman"/>
                <w:sz w:val="24"/>
                <w:szCs w:val="24"/>
              </w:rPr>
              <w:t>87.2)</w:t>
            </w:r>
          </w:p>
        </w:tc>
        <w:tc>
          <w:tcPr>
            <w:tcW w:w="1485" w:type="dxa"/>
            <w:gridSpan w:val="2"/>
            <w:noWrap/>
            <w:vAlign w:val="center"/>
          </w:tcPr>
          <w:p w14:paraId="35AE6F1D" w14:textId="4EDC9F6E"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w:t>
            </w:r>
            <w:r w:rsidR="00F42EF6">
              <w:rPr>
                <w:rFonts w:ascii="Book Antiqua" w:hAnsi="Book Antiqua" w:cs="Times New Roman"/>
                <w:sz w:val="24"/>
                <w:szCs w:val="24"/>
              </w:rPr>
              <w:t xml:space="preserve"> (</w:t>
            </w:r>
            <w:r w:rsidRPr="0048349D">
              <w:rPr>
                <w:rFonts w:ascii="Book Antiqua" w:hAnsi="Book Antiqua" w:cs="Times New Roman"/>
                <w:sz w:val="24"/>
                <w:szCs w:val="24"/>
              </w:rPr>
              <w:t>0.7)</w:t>
            </w:r>
          </w:p>
        </w:tc>
        <w:tc>
          <w:tcPr>
            <w:tcW w:w="1454" w:type="dxa"/>
            <w:vAlign w:val="center"/>
          </w:tcPr>
          <w:p w14:paraId="7FE9889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7F4E488C" w14:textId="77777777" w:rsidTr="00612D09">
        <w:trPr>
          <w:trHeight w:val="98"/>
        </w:trPr>
        <w:tc>
          <w:tcPr>
            <w:tcW w:w="3545" w:type="dxa"/>
            <w:noWrap/>
            <w:vAlign w:val="bottom"/>
          </w:tcPr>
          <w:p w14:paraId="1419EEA0" w14:textId="3C5A470A"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Xu</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21</w:t>
            </w:r>
            <w:r w:rsidR="00612D09" w:rsidRPr="00F42EF6">
              <w:rPr>
                <w:rFonts w:ascii="Book Antiqua" w:hAnsi="Book Antiqua" w:cs="Times New Roman" w:hint="eastAsia"/>
                <w:sz w:val="24"/>
                <w:szCs w:val="24"/>
                <w:vertAlign w:val="superscript"/>
              </w:rPr>
              <w:t>]</w:t>
            </w:r>
          </w:p>
        </w:tc>
        <w:tc>
          <w:tcPr>
            <w:tcW w:w="1275" w:type="dxa"/>
            <w:noWrap/>
            <w:vAlign w:val="center"/>
          </w:tcPr>
          <w:p w14:paraId="41E42F1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2010</w:t>
            </w:r>
          </w:p>
        </w:tc>
        <w:tc>
          <w:tcPr>
            <w:tcW w:w="993" w:type="dxa"/>
            <w:noWrap/>
            <w:vAlign w:val="center"/>
          </w:tcPr>
          <w:p w14:paraId="69EE68D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95</w:t>
            </w:r>
          </w:p>
        </w:tc>
        <w:tc>
          <w:tcPr>
            <w:tcW w:w="1417" w:type="dxa"/>
            <w:vAlign w:val="center"/>
          </w:tcPr>
          <w:p w14:paraId="7A387C0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63FC2CA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5C490CF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vAlign w:val="center"/>
          </w:tcPr>
          <w:p w14:paraId="7982DF2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2CB6E3C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78097F4B" w14:textId="77777777" w:rsidTr="00612D09">
        <w:trPr>
          <w:trHeight w:val="98"/>
        </w:trPr>
        <w:tc>
          <w:tcPr>
            <w:tcW w:w="3545" w:type="dxa"/>
            <w:noWrap/>
          </w:tcPr>
          <w:p w14:paraId="79422695" w14:textId="3F1F89D8"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Lin</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72</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TP1)</w:t>
            </w:r>
          </w:p>
        </w:tc>
        <w:tc>
          <w:tcPr>
            <w:tcW w:w="1275" w:type="dxa"/>
            <w:noWrap/>
            <w:vAlign w:val="center"/>
          </w:tcPr>
          <w:p w14:paraId="79CF088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2011</w:t>
            </w:r>
          </w:p>
        </w:tc>
        <w:tc>
          <w:tcPr>
            <w:tcW w:w="993" w:type="dxa"/>
            <w:noWrap/>
            <w:vAlign w:val="center"/>
          </w:tcPr>
          <w:p w14:paraId="1688151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w:t>
            </w:r>
          </w:p>
        </w:tc>
        <w:tc>
          <w:tcPr>
            <w:tcW w:w="1417" w:type="dxa"/>
            <w:vAlign w:val="center"/>
          </w:tcPr>
          <w:p w14:paraId="7D9ED82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51D7D34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5FD0DC6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6AA4293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36CD2B7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0D7194BC" w14:textId="77777777" w:rsidTr="00612D09">
        <w:trPr>
          <w:trHeight w:val="98"/>
        </w:trPr>
        <w:tc>
          <w:tcPr>
            <w:tcW w:w="3545" w:type="dxa"/>
            <w:noWrap/>
          </w:tcPr>
          <w:p w14:paraId="1F65653F" w14:textId="36D49657"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Lin</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72</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TP2)</w:t>
            </w:r>
          </w:p>
        </w:tc>
        <w:tc>
          <w:tcPr>
            <w:tcW w:w="1275" w:type="dxa"/>
            <w:noWrap/>
            <w:vAlign w:val="center"/>
          </w:tcPr>
          <w:p w14:paraId="0FE9E54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2011</w:t>
            </w:r>
          </w:p>
        </w:tc>
        <w:tc>
          <w:tcPr>
            <w:tcW w:w="993" w:type="dxa"/>
            <w:noWrap/>
            <w:vAlign w:val="center"/>
          </w:tcPr>
          <w:p w14:paraId="1B0C870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47</w:t>
            </w:r>
          </w:p>
        </w:tc>
        <w:tc>
          <w:tcPr>
            <w:tcW w:w="1417" w:type="dxa"/>
            <w:vAlign w:val="center"/>
          </w:tcPr>
          <w:p w14:paraId="4AA56CB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4748796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426644D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686C304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19848F1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05559651" w14:textId="77777777" w:rsidTr="00612D09">
        <w:trPr>
          <w:trHeight w:val="98"/>
        </w:trPr>
        <w:tc>
          <w:tcPr>
            <w:tcW w:w="3545" w:type="dxa"/>
            <w:noWrap/>
          </w:tcPr>
          <w:p w14:paraId="5963B90D" w14:textId="0C6A75AF"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Peng</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14</w:t>
            </w:r>
            <w:r w:rsidR="00612D09" w:rsidRPr="00F42EF6">
              <w:rPr>
                <w:rFonts w:ascii="Book Antiqua" w:hAnsi="Book Antiqua" w:cs="Times New Roman" w:hint="eastAsia"/>
                <w:sz w:val="24"/>
                <w:szCs w:val="24"/>
                <w:vertAlign w:val="superscript"/>
              </w:rPr>
              <w:t>]</w:t>
            </w:r>
          </w:p>
        </w:tc>
        <w:tc>
          <w:tcPr>
            <w:tcW w:w="1275" w:type="dxa"/>
            <w:noWrap/>
            <w:vAlign w:val="center"/>
          </w:tcPr>
          <w:p w14:paraId="61BF0FD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2011</w:t>
            </w:r>
          </w:p>
        </w:tc>
        <w:tc>
          <w:tcPr>
            <w:tcW w:w="993" w:type="dxa"/>
            <w:noWrap/>
            <w:vAlign w:val="center"/>
          </w:tcPr>
          <w:p w14:paraId="79D0CA4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w:t>
            </w:r>
          </w:p>
        </w:tc>
        <w:tc>
          <w:tcPr>
            <w:tcW w:w="1417" w:type="dxa"/>
            <w:vAlign w:val="center"/>
          </w:tcPr>
          <w:p w14:paraId="59ED180D" w14:textId="62D21953"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187</w:t>
            </w:r>
            <w:r w:rsidR="00F42EF6">
              <w:rPr>
                <w:rFonts w:ascii="Book Antiqua" w:hAnsi="Book Antiqua" w:cs="Times New Roman"/>
                <w:sz w:val="24"/>
                <w:szCs w:val="24"/>
              </w:rPr>
              <w:t xml:space="preserve"> (</w:t>
            </w:r>
            <w:r w:rsidRPr="0048349D">
              <w:rPr>
                <w:rFonts w:ascii="Book Antiqua" w:hAnsi="Book Antiqua" w:cs="Times New Roman"/>
                <w:sz w:val="24"/>
                <w:szCs w:val="24"/>
              </w:rPr>
              <w:t>93.0)</w:t>
            </w:r>
          </w:p>
        </w:tc>
        <w:tc>
          <w:tcPr>
            <w:tcW w:w="1729" w:type="dxa"/>
            <w:vAlign w:val="center"/>
          </w:tcPr>
          <w:p w14:paraId="77C09A2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32E634BD" w14:textId="6C990E0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172</w:t>
            </w:r>
            <w:r w:rsidR="00F42EF6">
              <w:rPr>
                <w:rFonts w:ascii="Book Antiqua" w:hAnsi="Book Antiqua" w:cs="Times New Roman"/>
                <w:sz w:val="24"/>
                <w:szCs w:val="24"/>
              </w:rPr>
              <w:t xml:space="preserve"> (</w:t>
            </w:r>
            <w:r w:rsidRPr="0048349D">
              <w:rPr>
                <w:rFonts w:ascii="Book Antiqua" w:hAnsi="Book Antiqua" w:cs="Times New Roman"/>
                <w:sz w:val="24"/>
                <w:szCs w:val="24"/>
              </w:rPr>
              <w:t>85.6)</w:t>
            </w:r>
          </w:p>
        </w:tc>
        <w:tc>
          <w:tcPr>
            <w:tcW w:w="1485" w:type="dxa"/>
            <w:gridSpan w:val="2"/>
            <w:noWrap/>
            <w:vAlign w:val="center"/>
          </w:tcPr>
          <w:p w14:paraId="44821299" w14:textId="341055E3"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w:t>
            </w:r>
            <w:r w:rsidR="00F42EF6">
              <w:rPr>
                <w:rFonts w:ascii="Book Antiqua" w:hAnsi="Book Antiqua" w:cs="Times New Roman"/>
                <w:sz w:val="24"/>
                <w:szCs w:val="24"/>
              </w:rPr>
              <w:t xml:space="preserve"> (</w:t>
            </w:r>
            <w:r w:rsidRPr="0048349D">
              <w:rPr>
                <w:rFonts w:ascii="Book Antiqua" w:hAnsi="Book Antiqua" w:cs="Times New Roman"/>
                <w:sz w:val="24"/>
                <w:szCs w:val="24"/>
              </w:rPr>
              <w:t>2.0)</w:t>
            </w:r>
          </w:p>
        </w:tc>
        <w:tc>
          <w:tcPr>
            <w:tcW w:w="1454" w:type="dxa"/>
            <w:vAlign w:val="center"/>
          </w:tcPr>
          <w:p w14:paraId="4D104C8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2521F7EB" w14:textId="77777777" w:rsidTr="00612D09">
        <w:trPr>
          <w:trHeight w:val="98"/>
        </w:trPr>
        <w:tc>
          <w:tcPr>
            <w:tcW w:w="3545" w:type="dxa"/>
            <w:noWrap/>
            <w:vAlign w:val="bottom"/>
          </w:tcPr>
          <w:p w14:paraId="3F7453C7" w14:textId="589CCAF9"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Wei</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22</w:t>
            </w:r>
            <w:r w:rsidR="00612D09" w:rsidRPr="00F42EF6">
              <w:rPr>
                <w:rFonts w:ascii="Book Antiqua" w:hAnsi="Book Antiqua" w:cs="Times New Roman" w:hint="eastAsia"/>
                <w:sz w:val="24"/>
                <w:szCs w:val="24"/>
                <w:vertAlign w:val="superscript"/>
              </w:rPr>
              <w:t>]</w:t>
            </w:r>
          </w:p>
        </w:tc>
        <w:tc>
          <w:tcPr>
            <w:tcW w:w="1275" w:type="dxa"/>
            <w:noWrap/>
            <w:vAlign w:val="center"/>
          </w:tcPr>
          <w:p w14:paraId="6CBED58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2011</w:t>
            </w:r>
          </w:p>
        </w:tc>
        <w:tc>
          <w:tcPr>
            <w:tcW w:w="993" w:type="dxa"/>
            <w:noWrap/>
            <w:vAlign w:val="center"/>
          </w:tcPr>
          <w:p w14:paraId="70128CE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w:t>
            </w:r>
          </w:p>
        </w:tc>
        <w:tc>
          <w:tcPr>
            <w:tcW w:w="1417" w:type="dxa"/>
            <w:vAlign w:val="center"/>
          </w:tcPr>
          <w:p w14:paraId="12B3A93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vAlign w:val="center"/>
          </w:tcPr>
          <w:p w14:paraId="116FB19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04FBFAE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vAlign w:val="center"/>
          </w:tcPr>
          <w:p w14:paraId="51D5CAC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11D14A7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12733EBB" w14:textId="77777777" w:rsidTr="00612D09">
        <w:trPr>
          <w:trHeight w:val="98"/>
        </w:trPr>
        <w:tc>
          <w:tcPr>
            <w:tcW w:w="3545" w:type="dxa"/>
            <w:noWrap/>
            <w:vAlign w:val="bottom"/>
          </w:tcPr>
          <w:p w14:paraId="2330B98E" w14:textId="06E3772D"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lastRenderedPageBreak/>
              <w:t>Chang</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32</w:t>
            </w:r>
            <w:r w:rsidR="00612D09" w:rsidRPr="00F42EF6">
              <w:rPr>
                <w:rFonts w:ascii="Book Antiqua" w:hAnsi="Book Antiqua" w:cs="Times New Roman" w:hint="eastAsia"/>
                <w:sz w:val="24"/>
                <w:szCs w:val="24"/>
                <w:vertAlign w:val="superscript"/>
              </w:rPr>
              <w:t>]</w:t>
            </w:r>
          </w:p>
        </w:tc>
        <w:tc>
          <w:tcPr>
            <w:tcW w:w="1275" w:type="dxa"/>
            <w:noWrap/>
            <w:vAlign w:val="center"/>
          </w:tcPr>
          <w:p w14:paraId="1F4B457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2012</w:t>
            </w:r>
          </w:p>
        </w:tc>
        <w:tc>
          <w:tcPr>
            <w:tcW w:w="993" w:type="dxa"/>
            <w:noWrap/>
            <w:vAlign w:val="center"/>
          </w:tcPr>
          <w:p w14:paraId="25B5C28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160</w:t>
            </w:r>
          </w:p>
        </w:tc>
        <w:tc>
          <w:tcPr>
            <w:tcW w:w="1417" w:type="dxa"/>
            <w:vAlign w:val="center"/>
          </w:tcPr>
          <w:p w14:paraId="48F3662A" w14:textId="7C5292B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140</w:t>
            </w:r>
            <w:r w:rsidR="00F42EF6">
              <w:rPr>
                <w:rFonts w:ascii="Book Antiqua" w:hAnsi="Book Antiqua" w:cs="Times New Roman"/>
                <w:sz w:val="24"/>
                <w:szCs w:val="24"/>
              </w:rPr>
              <w:t xml:space="preserve"> (</w:t>
            </w:r>
            <w:r w:rsidRPr="0048349D">
              <w:rPr>
                <w:rFonts w:ascii="Book Antiqua" w:hAnsi="Book Antiqua" w:cs="Times New Roman"/>
                <w:sz w:val="24"/>
                <w:szCs w:val="24"/>
              </w:rPr>
              <w:t>87.5)</w:t>
            </w:r>
          </w:p>
        </w:tc>
        <w:tc>
          <w:tcPr>
            <w:tcW w:w="1729" w:type="dxa"/>
            <w:vAlign w:val="center"/>
          </w:tcPr>
          <w:p w14:paraId="3CA345E8" w14:textId="4665760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w:t>
            </w:r>
            <w:r w:rsidR="00F42EF6">
              <w:rPr>
                <w:rFonts w:ascii="Book Antiqua" w:hAnsi="Book Antiqua" w:cs="Times New Roman"/>
                <w:sz w:val="24"/>
                <w:szCs w:val="24"/>
              </w:rPr>
              <w:t xml:space="preserve"> (</w:t>
            </w:r>
            <w:r w:rsidRPr="0048349D">
              <w:rPr>
                <w:rFonts w:ascii="Book Antiqua" w:hAnsi="Book Antiqua" w:cs="Times New Roman"/>
                <w:sz w:val="24"/>
                <w:szCs w:val="24"/>
              </w:rPr>
              <w:t>37.5)</w:t>
            </w:r>
          </w:p>
        </w:tc>
        <w:tc>
          <w:tcPr>
            <w:tcW w:w="1322" w:type="dxa"/>
            <w:noWrap/>
            <w:vAlign w:val="center"/>
          </w:tcPr>
          <w:p w14:paraId="5EBD974B" w14:textId="2F9F0B2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112</w:t>
            </w:r>
            <w:r w:rsidR="00F42EF6">
              <w:rPr>
                <w:rFonts w:ascii="Book Antiqua" w:hAnsi="Book Antiqua" w:cs="Times New Roman"/>
                <w:sz w:val="24"/>
                <w:szCs w:val="24"/>
              </w:rPr>
              <w:t xml:space="preserve"> (</w:t>
            </w:r>
            <w:r w:rsidRPr="0048349D">
              <w:rPr>
                <w:rFonts w:ascii="Book Antiqua" w:hAnsi="Book Antiqua" w:cs="Times New Roman"/>
                <w:sz w:val="24"/>
                <w:szCs w:val="24"/>
              </w:rPr>
              <w:t>70.0)</w:t>
            </w:r>
          </w:p>
        </w:tc>
        <w:tc>
          <w:tcPr>
            <w:tcW w:w="1485" w:type="dxa"/>
            <w:gridSpan w:val="2"/>
            <w:noWrap/>
            <w:vAlign w:val="center"/>
          </w:tcPr>
          <w:p w14:paraId="2A61F310" w14:textId="31949AE1"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w:t>
            </w:r>
            <w:r w:rsidR="00F42EF6">
              <w:rPr>
                <w:rFonts w:ascii="Book Antiqua" w:hAnsi="Book Antiqua" w:cs="Times New Roman"/>
                <w:sz w:val="24"/>
                <w:szCs w:val="24"/>
              </w:rPr>
              <w:t xml:space="preserve"> (</w:t>
            </w:r>
            <w:r w:rsidRPr="0048349D">
              <w:rPr>
                <w:rFonts w:ascii="Book Antiqua" w:hAnsi="Book Antiqua" w:cs="Times New Roman"/>
                <w:sz w:val="24"/>
                <w:szCs w:val="24"/>
              </w:rPr>
              <w:t>12.5)</w:t>
            </w:r>
          </w:p>
        </w:tc>
        <w:tc>
          <w:tcPr>
            <w:tcW w:w="1454" w:type="dxa"/>
            <w:vAlign w:val="center"/>
          </w:tcPr>
          <w:p w14:paraId="0AB665F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7.5</w:t>
            </w:r>
          </w:p>
        </w:tc>
      </w:tr>
      <w:tr w:rsidR="00F42EF6" w:rsidRPr="0048349D" w14:paraId="05982DC1" w14:textId="77777777" w:rsidTr="00612D09">
        <w:trPr>
          <w:trHeight w:val="98"/>
        </w:trPr>
        <w:tc>
          <w:tcPr>
            <w:tcW w:w="3545" w:type="dxa"/>
            <w:noWrap/>
          </w:tcPr>
          <w:p w14:paraId="6A3A38AA" w14:textId="6FFE71D2"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Huang</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56</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w:t>
            </w:r>
          </w:p>
        </w:tc>
        <w:tc>
          <w:tcPr>
            <w:tcW w:w="1275" w:type="dxa"/>
            <w:noWrap/>
            <w:vAlign w:val="center"/>
          </w:tcPr>
          <w:p w14:paraId="569CBC7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2012</w:t>
            </w:r>
          </w:p>
        </w:tc>
        <w:tc>
          <w:tcPr>
            <w:tcW w:w="993" w:type="dxa"/>
            <w:noWrap/>
            <w:vAlign w:val="center"/>
          </w:tcPr>
          <w:p w14:paraId="55F6A12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w:t>
            </w:r>
          </w:p>
        </w:tc>
        <w:tc>
          <w:tcPr>
            <w:tcW w:w="1417" w:type="dxa"/>
            <w:vAlign w:val="center"/>
          </w:tcPr>
          <w:p w14:paraId="71914E66" w14:textId="3F1F710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w:t>
            </w:r>
            <w:r w:rsidR="00F42EF6">
              <w:rPr>
                <w:rFonts w:ascii="Book Antiqua" w:hAnsi="Book Antiqua" w:cs="Times New Roman"/>
                <w:sz w:val="24"/>
                <w:szCs w:val="24"/>
              </w:rPr>
              <w:t xml:space="preserve"> (</w:t>
            </w:r>
            <w:r w:rsidRPr="0048349D">
              <w:rPr>
                <w:rFonts w:ascii="Book Antiqua" w:hAnsi="Book Antiqua" w:cs="Times New Roman"/>
                <w:sz w:val="24"/>
                <w:szCs w:val="24"/>
              </w:rPr>
              <w:t>74.1)</w:t>
            </w:r>
          </w:p>
        </w:tc>
        <w:tc>
          <w:tcPr>
            <w:tcW w:w="1729" w:type="dxa"/>
            <w:vAlign w:val="center"/>
          </w:tcPr>
          <w:p w14:paraId="6E799B3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4A443FB5" w14:textId="75E3029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w:t>
            </w:r>
            <w:r w:rsidR="00F42EF6">
              <w:rPr>
                <w:rFonts w:ascii="Book Antiqua" w:hAnsi="Book Antiqua" w:cs="Times New Roman"/>
                <w:sz w:val="24"/>
                <w:szCs w:val="24"/>
              </w:rPr>
              <w:t xml:space="preserve"> (</w:t>
            </w:r>
            <w:r w:rsidRPr="0048349D">
              <w:rPr>
                <w:rFonts w:ascii="Book Antiqua" w:hAnsi="Book Antiqua" w:cs="Times New Roman"/>
                <w:sz w:val="24"/>
                <w:szCs w:val="24"/>
              </w:rPr>
              <w:t>75.9)</w:t>
            </w:r>
          </w:p>
        </w:tc>
        <w:tc>
          <w:tcPr>
            <w:tcW w:w="1485" w:type="dxa"/>
            <w:gridSpan w:val="2"/>
            <w:noWrap/>
            <w:vAlign w:val="center"/>
          </w:tcPr>
          <w:p w14:paraId="374CDB8B" w14:textId="513376B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w:t>
            </w:r>
            <w:r w:rsidR="00F42EF6">
              <w:rPr>
                <w:rFonts w:ascii="Book Antiqua" w:hAnsi="Book Antiqua" w:cs="Times New Roman"/>
                <w:sz w:val="24"/>
                <w:szCs w:val="24"/>
              </w:rPr>
              <w:t xml:space="preserve"> (</w:t>
            </w:r>
            <w:r w:rsidRPr="0048349D">
              <w:rPr>
                <w:rFonts w:ascii="Book Antiqua" w:hAnsi="Book Antiqua" w:cs="Times New Roman"/>
                <w:sz w:val="24"/>
                <w:szCs w:val="24"/>
              </w:rPr>
              <w:t>3.7)</w:t>
            </w:r>
          </w:p>
        </w:tc>
        <w:tc>
          <w:tcPr>
            <w:tcW w:w="1454" w:type="dxa"/>
            <w:vAlign w:val="center"/>
          </w:tcPr>
          <w:p w14:paraId="1A8F46B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21.4</w:t>
            </w:r>
          </w:p>
        </w:tc>
      </w:tr>
      <w:tr w:rsidR="00F42EF6" w:rsidRPr="0048349D" w14:paraId="41BE8AE1" w14:textId="77777777" w:rsidTr="00612D09">
        <w:trPr>
          <w:trHeight w:val="98"/>
        </w:trPr>
        <w:tc>
          <w:tcPr>
            <w:tcW w:w="3545" w:type="dxa"/>
            <w:noWrap/>
          </w:tcPr>
          <w:p w14:paraId="3A1FE7BB" w14:textId="7E7A1D93"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Huang</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56</w:t>
            </w:r>
            <w:r w:rsidR="00612D09" w:rsidRPr="00F42EF6">
              <w:rPr>
                <w:rFonts w:ascii="Book Antiqua" w:hAnsi="Book Antiqua" w:cs="Times New Roman" w:hint="eastAsia"/>
                <w:sz w:val="24"/>
                <w:szCs w:val="24"/>
                <w:vertAlign w:val="superscript"/>
              </w:rPr>
              <w:t>]</w:t>
            </w:r>
            <w:r w:rsidR="00612D09">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SXTC)</w:t>
            </w:r>
          </w:p>
        </w:tc>
        <w:tc>
          <w:tcPr>
            <w:tcW w:w="1275" w:type="dxa"/>
            <w:noWrap/>
            <w:vAlign w:val="center"/>
          </w:tcPr>
          <w:p w14:paraId="7509C79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2012</w:t>
            </w:r>
          </w:p>
        </w:tc>
        <w:tc>
          <w:tcPr>
            <w:tcW w:w="993" w:type="dxa"/>
            <w:noWrap/>
            <w:vAlign w:val="center"/>
          </w:tcPr>
          <w:p w14:paraId="133C250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62</w:t>
            </w:r>
          </w:p>
        </w:tc>
        <w:tc>
          <w:tcPr>
            <w:tcW w:w="1417" w:type="dxa"/>
            <w:vAlign w:val="center"/>
          </w:tcPr>
          <w:p w14:paraId="056590EE" w14:textId="5C07835F"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42</w:t>
            </w:r>
            <w:r w:rsidR="00F42EF6">
              <w:rPr>
                <w:rFonts w:ascii="Book Antiqua" w:hAnsi="Book Antiqua" w:cs="Times New Roman"/>
                <w:sz w:val="24"/>
                <w:szCs w:val="24"/>
              </w:rPr>
              <w:t xml:space="preserve"> (</w:t>
            </w:r>
            <w:r w:rsidRPr="0048349D">
              <w:rPr>
                <w:rFonts w:ascii="Book Antiqua" w:hAnsi="Book Antiqua" w:cs="Times New Roman"/>
                <w:sz w:val="24"/>
                <w:szCs w:val="24"/>
              </w:rPr>
              <w:t>67.7)</w:t>
            </w:r>
          </w:p>
        </w:tc>
        <w:tc>
          <w:tcPr>
            <w:tcW w:w="1729" w:type="dxa"/>
            <w:vAlign w:val="center"/>
          </w:tcPr>
          <w:p w14:paraId="2475B8F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53452ED9" w14:textId="1BD7DF5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w:t>
            </w:r>
            <w:r w:rsidR="00F42EF6">
              <w:rPr>
                <w:rFonts w:ascii="Book Antiqua" w:hAnsi="Book Antiqua" w:cs="Times New Roman"/>
                <w:sz w:val="24"/>
                <w:szCs w:val="24"/>
              </w:rPr>
              <w:t xml:space="preserve"> (</w:t>
            </w:r>
            <w:r w:rsidRPr="0048349D">
              <w:rPr>
                <w:rFonts w:ascii="Book Antiqua" w:hAnsi="Book Antiqua" w:cs="Times New Roman"/>
                <w:sz w:val="24"/>
                <w:szCs w:val="24"/>
              </w:rPr>
              <w:t>80.6)</w:t>
            </w:r>
          </w:p>
        </w:tc>
        <w:tc>
          <w:tcPr>
            <w:tcW w:w="1485" w:type="dxa"/>
            <w:gridSpan w:val="2"/>
            <w:noWrap/>
            <w:vAlign w:val="center"/>
          </w:tcPr>
          <w:p w14:paraId="20231C3E" w14:textId="3ABF224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0</w:t>
            </w:r>
            <w:r w:rsidR="00F42EF6">
              <w:rPr>
                <w:rFonts w:ascii="Book Antiqua" w:hAnsi="Book Antiqua" w:cs="Times New Roman"/>
                <w:sz w:val="24"/>
                <w:szCs w:val="24"/>
              </w:rPr>
              <w:t xml:space="preserve"> (</w:t>
            </w:r>
            <w:r w:rsidRPr="0048349D">
              <w:rPr>
                <w:rFonts w:ascii="Book Antiqua" w:hAnsi="Book Antiqua" w:cs="Times New Roman"/>
                <w:sz w:val="24"/>
                <w:szCs w:val="24"/>
              </w:rPr>
              <w:t>0.0)</w:t>
            </w:r>
          </w:p>
        </w:tc>
        <w:tc>
          <w:tcPr>
            <w:tcW w:w="1454" w:type="dxa"/>
            <w:vAlign w:val="center"/>
          </w:tcPr>
          <w:p w14:paraId="7DFF2F1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20.5</w:t>
            </w:r>
          </w:p>
        </w:tc>
      </w:tr>
      <w:tr w:rsidR="00F42EF6" w:rsidRPr="0048349D" w14:paraId="4989D4CC" w14:textId="77777777" w:rsidTr="00612D09">
        <w:trPr>
          <w:trHeight w:val="98"/>
        </w:trPr>
        <w:tc>
          <w:tcPr>
            <w:tcW w:w="3545" w:type="dxa"/>
            <w:noWrap/>
          </w:tcPr>
          <w:p w14:paraId="45E2A797" w14:textId="3778F71C"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Liu</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74</w:t>
            </w:r>
            <w:r w:rsidR="00612D09" w:rsidRPr="00F42EF6">
              <w:rPr>
                <w:rFonts w:ascii="Book Antiqua" w:hAnsi="Book Antiqua" w:cs="Times New Roman" w:hint="eastAsia"/>
                <w:sz w:val="24"/>
                <w:szCs w:val="24"/>
                <w:vertAlign w:val="superscript"/>
              </w:rPr>
              <w:t>]</w:t>
            </w:r>
          </w:p>
        </w:tc>
        <w:tc>
          <w:tcPr>
            <w:tcW w:w="1275" w:type="dxa"/>
            <w:noWrap/>
            <w:vAlign w:val="center"/>
          </w:tcPr>
          <w:p w14:paraId="23441B2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2012</w:t>
            </w:r>
          </w:p>
        </w:tc>
        <w:tc>
          <w:tcPr>
            <w:tcW w:w="993" w:type="dxa"/>
            <w:noWrap/>
            <w:vAlign w:val="center"/>
          </w:tcPr>
          <w:p w14:paraId="06D1A19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w:t>
            </w:r>
          </w:p>
        </w:tc>
        <w:tc>
          <w:tcPr>
            <w:tcW w:w="1417" w:type="dxa"/>
            <w:vAlign w:val="center"/>
          </w:tcPr>
          <w:p w14:paraId="33303D0D" w14:textId="6CB465FB"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w:t>
            </w:r>
            <w:r w:rsidR="00F42EF6">
              <w:rPr>
                <w:rFonts w:ascii="Book Antiqua" w:hAnsi="Book Antiqua" w:cs="Times New Roman"/>
                <w:sz w:val="24"/>
                <w:szCs w:val="24"/>
              </w:rPr>
              <w:t xml:space="preserve"> (</w:t>
            </w:r>
            <w:r w:rsidRPr="0048349D">
              <w:rPr>
                <w:rFonts w:ascii="Book Antiqua" w:hAnsi="Book Antiqua" w:cs="Times New Roman"/>
                <w:sz w:val="24"/>
                <w:szCs w:val="24"/>
              </w:rPr>
              <w:t>83.1)</w:t>
            </w:r>
          </w:p>
        </w:tc>
        <w:tc>
          <w:tcPr>
            <w:tcW w:w="1729" w:type="dxa"/>
            <w:vAlign w:val="center"/>
          </w:tcPr>
          <w:p w14:paraId="5CA2DB7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6ECB13F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7FCAB8F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1F2780E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370D2AC1" w14:textId="77777777" w:rsidTr="00612D09">
        <w:trPr>
          <w:trHeight w:val="98"/>
        </w:trPr>
        <w:tc>
          <w:tcPr>
            <w:tcW w:w="3545" w:type="dxa"/>
            <w:noWrap/>
            <w:vAlign w:val="bottom"/>
          </w:tcPr>
          <w:p w14:paraId="47B561A3" w14:textId="37C32143"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Ma</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23</w:t>
            </w:r>
            <w:r w:rsidR="00612D09" w:rsidRPr="00F42EF6">
              <w:rPr>
                <w:rFonts w:ascii="Book Antiqua" w:hAnsi="Book Antiqua" w:cs="Times New Roman" w:hint="eastAsia"/>
                <w:sz w:val="24"/>
                <w:szCs w:val="24"/>
                <w:vertAlign w:val="superscript"/>
              </w:rPr>
              <w:t>]</w:t>
            </w:r>
          </w:p>
        </w:tc>
        <w:tc>
          <w:tcPr>
            <w:tcW w:w="1275" w:type="dxa"/>
            <w:noWrap/>
            <w:vAlign w:val="center"/>
          </w:tcPr>
          <w:p w14:paraId="146F87A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2012</w:t>
            </w:r>
          </w:p>
        </w:tc>
        <w:tc>
          <w:tcPr>
            <w:tcW w:w="993" w:type="dxa"/>
            <w:noWrap/>
            <w:vAlign w:val="center"/>
          </w:tcPr>
          <w:p w14:paraId="15B3D88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w:t>
            </w:r>
          </w:p>
        </w:tc>
        <w:tc>
          <w:tcPr>
            <w:tcW w:w="1417" w:type="dxa"/>
            <w:vAlign w:val="center"/>
          </w:tcPr>
          <w:p w14:paraId="2F876C9F" w14:textId="5E5AF340"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w:t>
            </w:r>
            <w:r w:rsidR="00F42EF6">
              <w:rPr>
                <w:rFonts w:ascii="Book Antiqua" w:hAnsi="Book Antiqua" w:cs="Times New Roman"/>
                <w:sz w:val="24"/>
                <w:szCs w:val="24"/>
              </w:rPr>
              <w:t xml:space="preserve"> (</w:t>
            </w:r>
            <w:r w:rsidRPr="0048349D">
              <w:rPr>
                <w:rFonts w:ascii="Book Antiqua" w:hAnsi="Book Antiqua" w:cs="Times New Roman"/>
                <w:sz w:val="24"/>
                <w:szCs w:val="24"/>
              </w:rPr>
              <w:t>89.1)</w:t>
            </w:r>
          </w:p>
        </w:tc>
        <w:tc>
          <w:tcPr>
            <w:tcW w:w="1729" w:type="dxa"/>
            <w:vAlign w:val="center"/>
          </w:tcPr>
          <w:p w14:paraId="795EC99A" w14:textId="0AB78465"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25</w:t>
            </w:r>
            <w:r w:rsidR="00F42EF6">
              <w:rPr>
                <w:rFonts w:ascii="Book Antiqua" w:hAnsi="Book Antiqua" w:cs="Times New Roman"/>
                <w:sz w:val="24"/>
                <w:szCs w:val="24"/>
              </w:rPr>
              <w:t xml:space="preserve"> (</w:t>
            </w:r>
            <w:r w:rsidRPr="0048349D">
              <w:rPr>
                <w:rFonts w:ascii="Book Antiqua" w:hAnsi="Book Antiqua" w:cs="Times New Roman"/>
                <w:sz w:val="24"/>
                <w:szCs w:val="24"/>
              </w:rPr>
              <w:t>54.3)</w:t>
            </w:r>
          </w:p>
        </w:tc>
        <w:tc>
          <w:tcPr>
            <w:tcW w:w="1322" w:type="dxa"/>
            <w:noWrap/>
            <w:vAlign w:val="center"/>
          </w:tcPr>
          <w:p w14:paraId="446921D7" w14:textId="7AE8A97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w:t>
            </w:r>
            <w:r w:rsidR="00F42EF6">
              <w:rPr>
                <w:rFonts w:ascii="Book Antiqua" w:hAnsi="Book Antiqua" w:cs="Times New Roman"/>
                <w:sz w:val="24"/>
                <w:szCs w:val="24"/>
              </w:rPr>
              <w:t xml:space="preserve"> (</w:t>
            </w:r>
            <w:r w:rsidRPr="0048349D">
              <w:rPr>
                <w:rFonts w:ascii="Book Antiqua" w:hAnsi="Book Antiqua" w:cs="Times New Roman"/>
                <w:sz w:val="24"/>
                <w:szCs w:val="24"/>
              </w:rPr>
              <w:t>89.1)</w:t>
            </w:r>
          </w:p>
        </w:tc>
        <w:tc>
          <w:tcPr>
            <w:tcW w:w="1485" w:type="dxa"/>
            <w:gridSpan w:val="2"/>
            <w:noWrap/>
            <w:vAlign w:val="center"/>
          </w:tcPr>
          <w:p w14:paraId="1044098E" w14:textId="0181220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0</w:t>
            </w:r>
            <w:r w:rsidR="00F42EF6">
              <w:rPr>
                <w:rFonts w:ascii="Book Antiqua" w:hAnsi="Book Antiqua" w:cs="Times New Roman"/>
                <w:sz w:val="24"/>
                <w:szCs w:val="24"/>
              </w:rPr>
              <w:t xml:space="preserve"> (</w:t>
            </w:r>
            <w:r w:rsidRPr="0048349D">
              <w:rPr>
                <w:rFonts w:ascii="Book Antiqua" w:hAnsi="Book Antiqua" w:cs="Times New Roman"/>
                <w:sz w:val="24"/>
                <w:szCs w:val="24"/>
              </w:rPr>
              <w:t>0.0)</w:t>
            </w:r>
          </w:p>
        </w:tc>
        <w:tc>
          <w:tcPr>
            <w:tcW w:w="1454" w:type="dxa"/>
            <w:vAlign w:val="center"/>
          </w:tcPr>
          <w:p w14:paraId="1D2F34E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683D794B" w14:textId="77777777" w:rsidTr="00612D09">
        <w:trPr>
          <w:trHeight w:val="98"/>
        </w:trPr>
        <w:tc>
          <w:tcPr>
            <w:tcW w:w="3545" w:type="dxa"/>
            <w:noWrap/>
          </w:tcPr>
          <w:p w14:paraId="0F2E07BB" w14:textId="5DEF0C40"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75</w:t>
            </w:r>
            <w:r w:rsidR="00612D09" w:rsidRPr="00F42EF6">
              <w:rPr>
                <w:rFonts w:ascii="Book Antiqua" w:hAnsi="Book Antiqua" w:cs="Times New Roman" w:hint="eastAsia"/>
                <w:sz w:val="24"/>
                <w:szCs w:val="24"/>
                <w:vertAlign w:val="superscript"/>
              </w:rPr>
              <w:t>]</w:t>
            </w:r>
          </w:p>
        </w:tc>
        <w:tc>
          <w:tcPr>
            <w:tcW w:w="1275" w:type="dxa"/>
            <w:noWrap/>
            <w:vAlign w:val="center"/>
          </w:tcPr>
          <w:p w14:paraId="73EB4DB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2013</w:t>
            </w:r>
          </w:p>
        </w:tc>
        <w:tc>
          <w:tcPr>
            <w:tcW w:w="993" w:type="dxa"/>
            <w:noWrap/>
            <w:vAlign w:val="center"/>
          </w:tcPr>
          <w:p w14:paraId="2510B1C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w:t>
            </w:r>
          </w:p>
        </w:tc>
        <w:tc>
          <w:tcPr>
            <w:tcW w:w="1417" w:type="dxa"/>
            <w:vAlign w:val="center"/>
          </w:tcPr>
          <w:p w14:paraId="0C8112E9" w14:textId="40907BD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w:t>
            </w:r>
            <w:r w:rsidR="00F42EF6">
              <w:rPr>
                <w:rFonts w:ascii="Book Antiqua" w:hAnsi="Book Antiqua" w:cs="Times New Roman"/>
                <w:sz w:val="24"/>
                <w:szCs w:val="24"/>
              </w:rPr>
              <w:t xml:space="preserve"> (</w:t>
            </w:r>
            <w:r w:rsidRPr="0048349D">
              <w:rPr>
                <w:rFonts w:ascii="Book Antiqua" w:hAnsi="Book Antiqua" w:cs="Times New Roman"/>
                <w:sz w:val="24"/>
                <w:szCs w:val="24"/>
              </w:rPr>
              <w:t>84.6)</w:t>
            </w:r>
          </w:p>
        </w:tc>
        <w:tc>
          <w:tcPr>
            <w:tcW w:w="1729" w:type="dxa"/>
            <w:vAlign w:val="center"/>
          </w:tcPr>
          <w:p w14:paraId="4EBF328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tcPr>
          <w:p w14:paraId="18028CF6"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noWrap/>
          </w:tcPr>
          <w:p w14:paraId="34E66F0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vAlign w:val="center"/>
          </w:tcPr>
          <w:p w14:paraId="073DC86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10.2</w:t>
            </w:r>
          </w:p>
        </w:tc>
      </w:tr>
      <w:tr w:rsidR="00F42EF6" w:rsidRPr="0048349D" w14:paraId="1B588CC6" w14:textId="77777777" w:rsidTr="00612D09">
        <w:trPr>
          <w:trHeight w:val="98"/>
        </w:trPr>
        <w:tc>
          <w:tcPr>
            <w:tcW w:w="3545" w:type="dxa"/>
            <w:noWrap/>
          </w:tcPr>
          <w:p w14:paraId="196331B4" w14:textId="1C5F7292"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Nitta</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77</w:t>
            </w:r>
            <w:r w:rsidR="00612D09" w:rsidRPr="00F42EF6">
              <w:rPr>
                <w:rFonts w:ascii="Book Antiqua" w:hAnsi="Book Antiqua" w:cs="Times New Roman" w:hint="eastAsia"/>
                <w:sz w:val="24"/>
                <w:szCs w:val="24"/>
                <w:vertAlign w:val="superscript"/>
              </w:rPr>
              <w:t>]</w:t>
            </w:r>
          </w:p>
        </w:tc>
        <w:tc>
          <w:tcPr>
            <w:tcW w:w="1275" w:type="dxa"/>
            <w:tcBorders>
              <w:left w:val="nil"/>
            </w:tcBorders>
            <w:noWrap/>
            <w:vAlign w:val="center"/>
          </w:tcPr>
          <w:p w14:paraId="0D7678B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2013</w:t>
            </w:r>
          </w:p>
        </w:tc>
        <w:tc>
          <w:tcPr>
            <w:tcW w:w="993" w:type="dxa"/>
            <w:noWrap/>
            <w:vAlign w:val="center"/>
          </w:tcPr>
          <w:p w14:paraId="1502ED4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w:t>
            </w:r>
          </w:p>
        </w:tc>
        <w:tc>
          <w:tcPr>
            <w:tcW w:w="1417" w:type="dxa"/>
            <w:vAlign w:val="center"/>
          </w:tcPr>
          <w:p w14:paraId="2C54EDD2" w14:textId="7032F88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w:t>
            </w:r>
            <w:r w:rsidR="00F42EF6">
              <w:rPr>
                <w:rFonts w:ascii="Book Antiqua" w:hAnsi="Book Antiqua" w:cs="Times New Roman"/>
                <w:sz w:val="24"/>
                <w:szCs w:val="24"/>
              </w:rPr>
              <w:t xml:space="preserve"> (</w:t>
            </w:r>
            <w:r w:rsidRPr="0048349D">
              <w:rPr>
                <w:rFonts w:ascii="Book Antiqua" w:hAnsi="Book Antiqua" w:cs="Times New Roman"/>
                <w:sz w:val="24"/>
                <w:szCs w:val="24"/>
              </w:rPr>
              <w:t>80.0)</w:t>
            </w:r>
          </w:p>
        </w:tc>
        <w:tc>
          <w:tcPr>
            <w:tcW w:w="1729" w:type="dxa"/>
            <w:vAlign w:val="center"/>
          </w:tcPr>
          <w:p w14:paraId="513459E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60698067" w14:textId="6CB0E3B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w:t>
            </w:r>
            <w:r w:rsidR="00F42EF6">
              <w:rPr>
                <w:rFonts w:ascii="Book Antiqua" w:hAnsi="Book Antiqua" w:cs="Times New Roman"/>
                <w:sz w:val="24"/>
                <w:szCs w:val="24"/>
              </w:rPr>
              <w:t xml:space="preserve"> (</w:t>
            </w:r>
            <w:r w:rsidRPr="0048349D">
              <w:rPr>
                <w:rFonts w:ascii="Book Antiqua" w:hAnsi="Book Antiqua" w:cs="Times New Roman"/>
                <w:sz w:val="24"/>
                <w:szCs w:val="24"/>
              </w:rPr>
              <w:t>20.0)</w:t>
            </w:r>
          </w:p>
        </w:tc>
        <w:tc>
          <w:tcPr>
            <w:tcW w:w="1485" w:type="dxa"/>
            <w:gridSpan w:val="2"/>
            <w:noWrap/>
            <w:vAlign w:val="center"/>
          </w:tcPr>
          <w:p w14:paraId="4A6FE3EE" w14:textId="277C0EB1"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w:t>
            </w:r>
            <w:r w:rsidR="00F42EF6">
              <w:rPr>
                <w:rFonts w:ascii="Book Antiqua" w:hAnsi="Book Antiqua" w:cs="Times New Roman"/>
                <w:sz w:val="24"/>
                <w:szCs w:val="24"/>
              </w:rPr>
              <w:t xml:space="preserve"> (</w:t>
            </w:r>
            <w:r w:rsidRPr="0048349D">
              <w:rPr>
                <w:rFonts w:ascii="Book Antiqua" w:hAnsi="Book Antiqua" w:cs="Times New Roman"/>
                <w:sz w:val="24"/>
                <w:szCs w:val="24"/>
              </w:rPr>
              <w:t>60.0)</w:t>
            </w:r>
          </w:p>
        </w:tc>
        <w:tc>
          <w:tcPr>
            <w:tcW w:w="1454" w:type="dxa"/>
            <w:vAlign w:val="center"/>
          </w:tcPr>
          <w:p w14:paraId="41880C9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w:t>
            </w:r>
          </w:p>
        </w:tc>
      </w:tr>
      <w:tr w:rsidR="00F42EF6" w:rsidRPr="0048349D" w14:paraId="7100C4D6" w14:textId="77777777" w:rsidTr="00612D09">
        <w:trPr>
          <w:trHeight w:val="98"/>
        </w:trPr>
        <w:tc>
          <w:tcPr>
            <w:tcW w:w="3545" w:type="dxa"/>
            <w:noWrap/>
          </w:tcPr>
          <w:p w14:paraId="2F1D4213" w14:textId="06610E35"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Roayaie</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78</w:t>
            </w:r>
            <w:r w:rsidR="00612D09" w:rsidRPr="00F42EF6">
              <w:rPr>
                <w:rFonts w:ascii="Book Antiqua" w:hAnsi="Book Antiqua" w:cs="Times New Roman" w:hint="eastAsia"/>
                <w:sz w:val="24"/>
                <w:szCs w:val="24"/>
                <w:vertAlign w:val="superscript"/>
              </w:rPr>
              <w:t>]</w:t>
            </w:r>
          </w:p>
        </w:tc>
        <w:tc>
          <w:tcPr>
            <w:tcW w:w="1275" w:type="dxa"/>
            <w:tcBorders>
              <w:left w:val="nil"/>
            </w:tcBorders>
            <w:noWrap/>
            <w:vAlign w:val="center"/>
          </w:tcPr>
          <w:p w14:paraId="107CAAF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2013</w:t>
            </w:r>
          </w:p>
        </w:tc>
        <w:tc>
          <w:tcPr>
            <w:tcW w:w="993" w:type="dxa"/>
            <w:noWrap/>
            <w:vAlign w:val="center"/>
          </w:tcPr>
          <w:p w14:paraId="19B6C9C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164</w:t>
            </w:r>
          </w:p>
        </w:tc>
        <w:tc>
          <w:tcPr>
            <w:tcW w:w="1417" w:type="dxa"/>
            <w:vAlign w:val="center"/>
          </w:tcPr>
          <w:p w14:paraId="146886AE" w14:textId="7593C222"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132</w:t>
            </w:r>
            <w:r w:rsidR="00F42EF6">
              <w:rPr>
                <w:rFonts w:ascii="Book Antiqua" w:hAnsi="Book Antiqua" w:cs="Times New Roman"/>
                <w:sz w:val="24"/>
                <w:szCs w:val="24"/>
              </w:rPr>
              <w:t xml:space="preserve"> (</w:t>
            </w:r>
            <w:r w:rsidRPr="0048349D">
              <w:rPr>
                <w:rFonts w:ascii="Book Antiqua" w:hAnsi="Book Antiqua" w:cs="Times New Roman"/>
                <w:sz w:val="24"/>
                <w:szCs w:val="24"/>
              </w:rPr>
              <w:t>80.5)</w:t>
            </w:r>
          </w:p>
        </w:tc>
        <w:tc>
          <w:tcPr>
            <w:tcW w:w="1729" w:type="dxa"/>
            <w:vAlign w:val="center"/>
          </w:tcPr>
          <w:p w14:paraId="0903867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674996F5" w14:textId="5504A6C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61</w:t>
            </w:r>
            <w:r w:rsidR="00F42EF6">
              <w:rPr>
                <w:rFonts w:ascii="Book Antiqua" w:hAnsi="Book Antiqua" w:cs="Times New Roman"/>
                <w:sz w:val="24"/>
                <w:szCs w:val="24"/>
              </w:rPr>
              <w:t xml:space="preserve"> (</w:t>
            </w:r>
            <w:r w:rsidRPr="0048349D">
              <w:rPr>
                <w:rFonts w:ascii="Book Antiqua" w:hAnsi="Book Antiqua" w:cs="Times New Roman"/>
                <w:sz w:val="24"/>
                <w:szCs w:val="24"/>
              </w:rPr>
              <w:t>37.2)</w:t>
            </w:r>
          </w:p>
        </w:tc>
        <w:tc>
          <w:tcPr>
            <w:tcW w:w="1485" w:type="dxa"/>
            <w:gridSpan w:val="2"/>
            <w:noWrap/>
            <w:vAlign w:val="center"/>
          </w:tcPr>
          <w:p w14:paraId="0D312327" w14:textId="78466BD4"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70</w:t>
            </w:r>
            <w:r w:rsidR="00F42EF6">
              <w:rPr>
                <w:rFonts w:ascii="Book Antiqua" w:hAnsi="Book Antiqua" w:cs="Times New Roman"/>
                <w:sz w:val="24"/>
                <w:szCs w:val="24"/>
              </w:rPr>
              <w:t xml:space="preserve"> (</w:t>
            </w:r>
            <w:r w:rsidRPr="0048349D">
              <w:rPr>
                <w:rFonts w:ascii="Book Antiqua" w:hAnsi="Book Antiqua" w:cs="Times New Roman"/>
                <w:sz w:val="24"/>
                <w:szCs w:val="24"/>
              </w:rPr>
              <w:t>42.7)</w:t>
            </w:r>
          </w:p>
        </w:tc>
        <w:tc>
          <w:tcPr>
            <w:tcW w:w="1454" w:type="dxa"/>
            <w:vAlign w:val="center"/>
          </w:tcPr>
          <w:p w14:paraId="311E431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90</w:t>
            </w:r>
          </w:p>
        </w:tc>
      </w:tr>
      <w:tr w:rsidR="00F42EF6" w:rsidRPr="0048349D" w14:paraId="768B0278" w14:textId="77777777" w:rsidTr="00612D09">
        <w:trPr>
          <w:trHeight w:val="98"/>
        </w:trPr>
        <w:tc>
          <w:tcPr>
            <w:tcW w:w="3545" w:type="dxa"/>
            <w:noWrap/>
          </w:tcPr>
          <w:p w14:paraId="458C2CC5" w14:textId="2EB71F05"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Tang</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76</w:t>
            </w:r>
            <w:r w:rsidR="00612D09" w:rsidRPr="00F42EF6">
              <w:rPr>
                <w:rFonts w:ascii="Book Antiqua" w:hAnsi="Book Antiqua" w:cs="Times New Roman" w:hint="eastAsia"/>
                <w:sz w:val="24"/>
                <w:szCs w:val="24"/>
                <w:vertAlign w:val="superscript"/>
              </w:rPr>
              <w:t>]</w:t>
            </w:r>
          </w:p>
        </w:tc>
        <w:tc>
          <w:tcPr>
            <w:tcW w:w="1275" w:type="dxa"/>
            <w:tcBorders>
              <w:left w:val="nil"/>
            </w:tcBorders>
            <w:noWrap/>
            <w:vAlign w:val="center"/>
          </w:tcPr>
          <w:p w14:paraId="2D9E521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2013</w:t>
            </w:r>
          </w:p>
        </w:tc>
        <w:tc>
          <w:tcPr>
            <w:tcW w:w="993" w:type="dxa"/>
            <w:noWrap/>
            <w:vAlign w:val="center"/>
          </w:tcPr>
          <w:p w14:paraId="2DC1067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186</w:t>
            </w:r>
          </w:p>
        </w:tc>
        <w:tc>
          <w:tcPr>
            <w:tcW w:w="1417" w:type="dxa"/>
            <w:vAlign w:val="center"/>
          </w:tcPr>
          <w:p w14:paraId="6122CF16" w14:textId="763371BC"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166</w:t>
            </w:r>
            <w:r w:rsidR="00F42EF6">
              <w:rPr>
                <w:rFonts w:ascii="Book Antiqua" w:hAnsi="Book Antiqua" w:cs="Times New Roman"/>
                <w:sz w:val="24"/>
                <w:szCs w:val="24"/>
              </w:rPr>
              <w:t xml:space="preserve"> (</w:t>
            </w:r>
            <w:r w:rsidRPr="0048349D">
              <w:rPr>
                <w:rFonts w:ascii="Book Antiqua" w:hAnsi="Book Antiqua" w:cs="Times New Roman"/>
                <w:sz w:val="24"/>
                <w:szCs w:val="24"/>
              </w:rPr>
              <w:t>89.2)</w:t>
            </w:r>
          </w:p>
        </w:tc>
        <w:tc>
          <w:tcPr>
            <w:tcW w:w="1729" w:type="dxa"/>
            <w:vAlign w:val="center"/>
          </w:tcPr>
          <w:p w14:paraId="0F6F6B7E"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noWrap/>
            <w:vAlign w:val="center"/>
          </w:tcPr>
          <w:p w14:paraId="407B74D9" w14:textId="61C89F8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159</w:t>
            </w:r>
            <w:r w:rsidR="00F42EF6">
              <w:rPr>
                <w:rFonts w:ascii="Book Antiqua" w:hAnsi="Book Antiqua" w:cs="Times New Roman"/>
                <w:sz w:val="24"/>
                <w:szCs w:val="24"/>
              </w:rPr>
              <w:t xml:space="preserve"> (</w:t>
            </w:r>
            <w:r w:rsidRPr="0048349D">
              <w:rPr>
                <w:rFonts w:ascii="Book Antiqua" w:hAnsi="Book Antiqua" w:cs="Times New Roman"/>
                <w:sz w:val="24"/>
                <w:szCs w:val="24"/>
              </w:rPr>
              <w:t>85.5)</w:t>
            </w:r>
          </w:p>
        </w:tc>
        <w:tc>
          <w:tcPr>
            <w:tcW w:w="1485" w:type="dxa"/>
            <w:gridSpan w:val="2"/>
            <w:noWrap/>
            <w:vAlign w:val="center"/>
          </w:tcPr>
          <w:p w14:paraId="5B3E8BE3" w14:textId="76F8911D"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w:t>
            </w:r>
            <w:r w:rsidR="00F42EF6">
              <w:rPr>
                <w:rFonts w:ascii="Book Antiqua" w:hAnsi="Book Antiqua" w:cs="Times New Roman"/>
                <w:sz w:val="24"/>
                <w:szCs w:val="24"/>
              </w:rPr>
              <w:t xml:space="preserve"> (</w:t>
            </w:r>
            <w:r w:rsidRPr="0048349D">
              <w:rPr>
                <w:rFonts w:ascii="Book Antiqua" w:hAnsi="Book Antiqua" w:cs="Times New Roman"/>
                <w:sz w:val="24"/>
                <w:szCs w:val="24"/>
              </w:rPr>
              <w:t>12.4)</w:t>
            </w:r>
          </w:p>
        </w:tc>
        <w:tc>
          <w:tcPr>
            <w:tcW w:w="1454" w:type="dxa"/>
            <w:vAlign w:val="center"/>
          </w:tcPr>
          <w:p w14:paraId="0989624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9.53</w:t>
            </w:r>
          </w:p>
        </w:tc>
      </w:tr>
      <w:tr w:rsidR="00F42EF6" w:rsidRPr="0048349D" w14:paraId="38283928" w14:textId="77777777" w:rsidTr="00612D09">
        <w:trPr>
          <w:trHeight w:val="98"/>
        </w:trPr>
        <w:tc>
          <w:tcPr>
            <w:tcW w:w="3545" w:type="dxa"/>
            <w:noWrap/>
            <w:vAlign w:val="bottom"/>
          </w:tcPr>
          <w:p w14:paraId="4DEAB1E6" w14:textId="7063A9A7"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Torzilli</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12</w:t>
            </w:r>
            <w:r w:rsidR="00612D09" w:rsidRPr="00F42EF6">
              <w:rPr>
                <w:rFonts w:ascii="Book Antiqua" w:hAnsi="Book Antiqua" w:cs="Times New Roman" w:hint="eastAsia"/>
                <w:sz w:val="24"/>
                <w:szCs w:val="24"/>
                <w:vertAlign w:val="superscript"/>
              </w:rPr>
              <w:t>]</w:t>
            </w:r>
          </w:p>
        </w:tc>
        <w:tc>
          <w:tcPr>
            <w:tcW w:w="1275" w:type="dxa"/>
            <w:tcBorders>
              <w:left w:val="nil"/>
            </w:tcBorders>
            <w:noWrap/>
            <w:vAlign w:val="center"/>
          </w:tcPr>
          <w:p w14:paraId="3FB7AB9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2013</w:t>
            </w:r>
          </w:p>
        </w:tc>
        <w:tc>
          <w:tcPr>
            <w:tcW w:w="993" w:type="dxa"/>
            <w:noWrap/>
            <w:vAlign w:val="center"/>
          </w:tcPr>
          <w:p w14:paraId="043E439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297</w:t>
            </w:r>
          </w:p>
        </w:tc>
        <w:tc>
          <w:tcPr>
            <w:tcW w:w="1417" w:type="dxa"/>
            <w:vAlign w:val="center"/>
          </w:tcPr>
          <w:p w14:paraId="63B447EE" w14:textId="47FC1C1A"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228</w:t>
            </w:r>
            <w:r w:rsidR="00F42EF6">
              <w:rPr>
                <w:rFonts w:ascii="Book Antiqua" w:hAnsi="Book Antiqua" w:cs="Times New Roman"/>
                <w:sz w:val="24"/>
                <w:szCs w:val="24"/>
              </w:rPr>
              <w:t xml:space="preserve"> (</w:t>
            </w:r>
            <w:r w:rsidRPr="0048349D">
              <w:rPr>
                <w:rFonts w:ascii="Book Antiqua" w:hAnsi="Book Antiqua" w:cs="Times New Roman"/>
                <w:sz w:val="24"/>
                <w:szCs w:val="24"/>
              </w:rPr>
              <w:t>76.8)</w:t>
            </w:r>
          </w:p>
        </w:tc>
        <w:tc>
          <w:tcPr>
            <w:tcW w:w="1729" w:type="dxa"/>
            <w:vAlign w:val="center"/>
          </w:tcPr>
          <w:p w14:paraId="16385F43" w14:textId="1FDF484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169</w:t>
            </w:r>
            <w:r w:rsidR="00F42EF6">
              <w:rPr>
                <w:rFonts w:ascii="Book Antiqua" w:hAnsi="Book Antiqua" w:cs="Times New Roman"/>
                <w:sz w:val="24"/>
                <w:szCs w:val="24"/>
              </w:rPr>
              <w:t xml:space="preserve"> (</w:t>
            </w:r>
            <w:r w:rsidRPr="0048349D">
              <w:rPr>
                <w:rFonts w:ascii="Book Antiqua" w:hAnsi="Book Antiqua" w:cs="Times New Roman"/>
                <w:sz w:val="24"/>
                <w:szCs w:val="24"/>
              </w:rPr>
              <w:t>56.9)</w:t>
            </w:r>
          </w:p>
        </w:tc>
        <w:tc>
          <w:tcPr>
            <w:tcW w:w="1322" w:type="dxa"/>
            <w:noWrap/>
            <w:vAlign w:val="center"/>
          </w:tcPr>
          <w:p w14:paraId="0BAB531A" w14:textId="7AFFA4C5"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61</w:t>
            </w:r>
            <w:r w:rsidR="00F42EF6">
              <w:rPr>
                <w:rFonts w:ascii="Book Antiqua" w:hAnsi="Book Antiqua" w:cs="Times New Roman"/>
                <w:sz w:val="24"/>
                <w:szCs w:val="24"/>
              </w:rPr>
              <w:t xml:space="preserve"> (</w:t>
            </w:r>
            <w:r w:rsidRPr="0048349D">
              <w:rPr>
                <w:rFonts w:ascii="Book Antiqua" w:hAnsi="Book Antiqua" w:cs="Times New Roman"/>
                <w:sz w:val="24"/>
                <w:szCs w:val="24"/>
              </w:rPr>
              <w:t>20.5)</w:t>
            </w:r>
          </w:p>
        </w:tc>
        <w:tc>
          <w:tcPr>
            <w:tcW w:w="1485" w:type="dxa"/>
            <w:gridSpan w:val="2"/>
            <w:noWrap/>
            <w:vAlign w:val="center"/>
          </w:tcPr>
          <w:p w14:paraId="469FC40B" w14:textId="707A7686"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100</w:t>
            </w:r>
            <w:r w:rsidR="00F42EF6">
              <w:rPr>
                <w:rFonts w:ascii="Book Antiqua" w:hAnsi="Book Antiqua" w:cs="Times New Roman"/>
                <w:sz w:val="24"/>
                <w:szCs w:val="24"/>
              </w:rPr>
              <w:t xml:space="preserve"> (</w:t>
            </w:r>
            <w:r w:rsidRPr="0048349D">
              <w:rPr>
                <w:rFonts w:ascii="Book Antiqua" w:hAnsi="Book Antiqua" w:cs="Times New Roman"/>
                <w:sz w:val="24"/>
                <w:szCs w:val="24"/>
              </w:rPr>
              <w:t>33.7)</w:t>
            </w:r>
          </w:p>
        </w:tc>
        <w:tc>
          <w:tcPr>
            <w:tcW w:w="1454" w:type="dxa"/>
            <w:vAlign w:val="center"/>
          </w:tcPr>
          <w:p w14:paraId="7A30AB4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w:t>
            </w:r>
          </w:p>
        </w:tc>
      </w:tr>
      <w:tr w:rsidR="00F42EF6" w:rsidRPr="0048349D" w14:paraId="04EEBBF6" w14:textId="77777777" w:rsidTr="00612D09">
        <w:trPr>
          <w:trHeight w:val="205"/>
        </w:trPr>
        <w:tc>
          <w:tcPr>
            <w:tcW w:w="3545" w:type="dxa"/>
            <w:tcBorders>
              <w:bottom w:val="single" w:sz="4" w:space="0" w:color="auto"/>
            </w:tcBorders>
            <w:noWrap/>
            <w:vAlign w:val="bottom"/>
          </w:tcPr>
          <w:p w14:paraId="7A25965C" w14:textId="0A74EFA8" w:rsidR="000527F6" w:rsidRPr="0048349D" w:rsidRDefault="000527F6" w:rsidP="00612D0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Zhong</w:t>
            </w:r>
            <w:r w:rsidR="00612D09" w:rsidRPr="00F42EF6">
              <w:rPr>
                <w:rFonts w:ascii="Book Antiqua" w:hAnsi="Book Antiqua" w:cs="Times New Roman"/>
                <w:i/>
                <w:sz w:val="24"/>
                <w:szCs w:val="24"/>
              </w:rPr>
              <w:t xml:space="preserve"> et al</w:t>
            </w:r>
            <w:r w:rsidR="00612D09" w:rsidRPr="00F42EF6">
              <w:rPr>
                <w:rFonts w:ascii="Book Antiqua" w:hAnsi="Book Antiqua" w:cs="Times New Roman" w:hint="eastAsia"/>
                <w:sz w:val="24"/>
                <w:szCs w:val="24"/>
                <w:vertAlign w:val="superscript"/>
              </w:rPr>
              <w:t>[</w:t>
            </w:r>
            <w:r w:rsidR="00612D09">
              <w:rPr>
                <w:rFonts w:ascii="Book Antiqua" w:hAnsi="Book Antiqua" w:cs="Times New Roman" w:hint="eastAsia"/>
                <w:sz w:val="24"/>
                <w:szCs w:val="24"/>
                <w:vertAlign w:val="superscript"/>
              </w:rPr>
              <w:t>120</w:t>
            </w:r>
            <w:r w:rsidR="00612D09" w:rsidRPr="00F42EF6">
              <w:rPr>
                <w:rFonts w:ascii="Book Antiqua" w:hAnsi="Book Antiqua" w:cs="Times New Roman" w:hint="eastAsia"/>
                <w:sz w:val="24"/>
                <w:szCs w:val="24"/>
                <w:vertAlign w:val="superscript"/>
              </w:rPr>
              <w:t>]</w:t>
            </w:r>
          </w:p>
        </w:tc>
        <w:tc>
          <w:tcPr>
            <w:tcW w:w="1275" w:type="dxa"/>
            <w:tcBorders>
              <w:left w:val="nil"/>
              <w:bottom w:val="single" w:sz="4" w:space="0" w:color="auto"/>
            </w:tcBorders>
            <w:noWrap/>
            <w:vAlign w:val="center"/>
          </w:tcPr>
          <w:p w14:paraId="0F0637A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2013</w:t>
            </w:r>
          </w:p>
        </w:tc>
        <w:tc>
          <w:tcPr>
            <w:tcW w:w="993" w:type="dxa"/>
            <w:tcBorders>
              <w:bottom w:val="single" w:sz="4" w:space="0" w:color="auto"/>
            </w:tcBorders>
            <w:noWrap/>
            <w:vAlign w:val="center"/>
          </w:tcPr>
          <w:p w14:paraId="7C92527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248</w:t>
            </w:r>
          </w:p>
        </w:tc>
        <w:tc>
          <w:tcPr>
            <w:tcW w:w="1417" w:type="dxa"/>
            <w:tcBorders>
              <w:bottom w:val="single" w:sz="4" w:space="0" w:color="auto"/>
            </w:tcBorders>
            <w:vAlign w:val="center"/>
          </w:tcPr>
          <w:p w14:paraId="14738E8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729" w:type="dxa"/>
            <w:tcBorders>
              <w:bottom w:val="single" w:sz="4" w:space="0" w:color="auto"/>
            </w:tcBorders>
            <w:vAlign w:val="center"/>
          </w:tcPr>
          <w:p w14:paraId="302FBA78"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22" w:type="dxa"/>
            <w:tcBorders>
              <w:bottom w:val="single" w:sz="4" w:space="0" w:color="auto"/>
            </w:tcBorders>
            <w:noWrap/>
            <w:vAlign w:val="center"/>
          </w:tcPr>
          <w:p w14:paraId="321156E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85" w:type="dxa"/>
            <w:gridSpan w:val="2"/>
            <w:tcBorders>
              <w:bottom w:val="single" w:sz="4" w:space="0" w:color="auto"/>
            </w:tcBorders>
            <w:noWrap/>
            <w:vAlign w:val="center"/>
          </w:tcPr>
          <w:p w14:paraId="5E3E9B93"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454" w:type="dxa"/>
            <w:tcBorders>
              <w:bottom w:val="single" w:sz="4" w:space="0" w:color="auto"/>
            </w:tcBorders>
            <w:vAlign w:val="center"/>
          </w:tcPr>
          <w:p w14:paraId="22E34C31"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bl>
    <w:p w14:paraId="55AD7CC5" w14:textId="38D77701" w:rsidR="000527F6" w:rsidRPr="0048349D" w:rsidRDefault="000527F6" w:rsidP="00A67269">
      <w:pPr>
        <w:snapToGrid w:val="0"/>
        <w:spacing w:after="0" w:line="360" w:lineRule="auto"/>
        <w:jc w:val="both"/>
        <w:rPr>
          <w:rFonts w:ascii="Book Antiqua" w:hAnsi="Book Antiqua"/>
          <w:sz w:val="24"/>
          <w:szCs w:val="24"/>
        </w:rPr>
      </w:pPr>
      <w:r w:rsidRPr="0048349D">
        <w:rPr>
          <w:rFonts w:ascii="Book Antiqua" w:hAnsi="Book Antiqua" w:cs="Times New Roman"/>
          <w:sz w:val="24"/>
          <w:szCs w:val="24"/>
        </w:rPr>
        <w:t>TP</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 xml:space="preserve">Time </w:t>
      </w:r>
      <w:r w:rsidR="00612D09" w:rsidRPr="0048349D">
        <w:rPr>
          <w:rFonts w:ascii="Book Antiqua" w:hAnsi="Book Antiqua" w:cs="Times New Roman"/>
          <w:sz w:val="24"/>
          <w:szCs w:val="24"/>
        </w:rPr>
        <w:t>p</w:t>
      </w:r>
      <w:r w:rsidRPr="0048349D">
        <w:rPr>
          <w:rFonts w:ascii="Book Antiqua" w:hAnsi="Book Antiqua" w:cs="Times New Roman"/>
          <w:sz w:val="24"/>
          <w:szCs w:val="24"/>
        </w:rPr>
        <w:t>eriod</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SX</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Surgery</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TC</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TACE</w:t>
      </w:r>
      <w:r w:rsidR="00612D09">
        <w:rPr>
          <w:rFonts w:ascii="Book Antiqua" w:hAnsi="Book Antiqua" w:cs="Times New Roman" w:hint="eastAsia"/>
          <w:sz w:val="24"/>
          <w:szCs w:val="24"/>
        </w:rPr>
        <w:t>;</w:t>
      </w:r>
      <w:r w:rsidRPr="0048349D">
        <w:rPr>
          <w:rFonts w:ascii="Book Antiqua" w:hAnsi="Book Antiqua" w:cs="Times New Roman"/>
          <w:sz w:val="24"/>
          <w:szCs w:val="24"/>
        </w:rPr>
        <w:t xml:space="preserve"> CHT</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Chemotherapy</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TB</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Thrombectomy</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EN</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Enbloc, RT</w:t>
      </w:r>
      <w:r w:rsidR="00612D09">
        <w:rPr>
          <w:rFonts w:ascii="Book Antiqua" w:hAnsi="Book Antiqua" w:cs="Times New Roman" w:hint="eastAsia"/>
          <w:sz w:val="24"/>
          <w:szCs w:val="24"/>
        </w:rPr>
        <w:t xml:space="preserve">: </w:t>
      </w:r>
      <w:r w:rsidRPr="0048349D">
        <w:rPr>
          <w:rFonts w:ascii="Book Antiqua" w:hAnsi="Book Antiqua" w:cs="Times New Roman"/>
          <w:sz w:val="24"/>
          <w:szCs w:val="24"/>
        </w:rPr>
        <w:t>Radiotherapy</w:t>
      </w:r>
      <w:r w:rsidR="00612D09">
        <w:rPr>
          <w:rFonts w:ascii="Book Antiqua" w:hAnsi="Book Antiqua" w:cs="Times New Roman" w:hint="eastAsia"/>
          <w:sz w:val="24"/>
          <w:szCs w:val="24"/>
        </w:rPr>
        <w:t>.</w:t>
      </w:r>
    </w:p>
    <w:p w14:paraId="7B987871" w14:textId="77777777" w:rsidR="000527F6" w:rsidRPr="0048349D" w:rsidRDefault="000527F6" w:rsidP="00A67269">
      <w:pPr>
        <w:snapToGrid w:val="0"/>
        <w:spacing w:after="0" w:line="360" w:lineRule="auto"/>
        <w:jc w:val="both"/>
        <w:rPr>
          <w:rFonts w:ascii="Book Antiqua" w:hAnsi="Book Antiqua"/>
          <w:sz w:val="24"/>
          <w:szCs w:val="24"/>
        </w:rPr>
      </w:pPr>
    </w:p>
    <w:p w14:paraId="23516FF4" w14:textId="77777777" w:rsidR="000527F6" w:rsidRPr="0048349D" w:rsidRDefault="000527F6" w:rsidP="00A67269">
      <w:pPr>
        <w:snapToGrid w:val="0"/>
        <w:spacing w:after="0" w:line="360" w:lineRule="auto"/>
        <w:jc w:val="both"/>
        <w:rPr>
          <w:rFonts w:ascii="Book Antiqua" w:hAnsi="Book Antiqua" w:cs="Times New Roman"/>
          <w:sz w:val="24"/>
          <w:szCs w:val="24"/>
        </w:rPr>
        <w:sectPr w:rsidR="000527F6" w:rsidRPr="0048349D" w:rsidSect="00F42EF6">
          <w:pgSz w:w="14175" w:h="15840"/>
          <w:pgMar w:top="1440" w:right="1440" w:bottom="1440" w:left="1440" w:header="720" w:footer="720" w:gutter="0"/>
          <w:cols w:space="720"/>
          <w:docGrid w:linePitch="360"/>
        </w:sectPr>
      </w:pPr>
    </w:p>
    <w:p w14:paraId="0640A282" w14:textId="78AAD4E1" w:rsidR="000527F6" w:rsidRPr="0069543F" w:rsidRDefault="000527F6" w:rsidP="00A67269">
      <w:pPr>
        <w:snapToGrid w:val="0"/>
        <w:spacing w:after="0" w:line="360" w:lineRule="auto"/>
        <w:jc w:val="both"/>
        <w:rPr>
          <w:rFonts w:ascii="Book Antiqua" w:hAnsi="Book Antiqua" w:cs="Times New Roman"/>
          <w:b/>
          <w:sz w:val="24"/>
          <w:szCs w:val="24"/>
        </w:rPr>
      </w:pPr>
      <w:r w:rsidRPr="0069543F">
        <w:rPr>
          <w:rFonts w:ascii="Book Antiqua" w:hAnsi="Book Antiqua" w:cs="Times New Roman"/>
          <w:b/>
          <w:sz w:val="24"/>
          <w:szCs w:val="24"/>
        </w:rPr>
        <w:lastRenderedPageBreak/>
        <w:t>Table 2</w:t>
      </w:r>
      <w:r w:rsidR="00F42EF6" w:rsidRPr="0069543F">
        <w:rPr>
          <w:rFonts w:ascii="Book Antiqua" w:hAnsi="Book Antiqua" w:cs="Times New Roman" w:hint="eastAsia"/>
          <w:b/>
          <w:sz w:val="24"/>
          <w:szCs w:val="24"/>
        </w:rPr>
        <w:t xml:space="preserve"> </w:t>
      </w:r>
      <w:r w:rsidRPr="0069543F">
        <w:rPr>
          <w:rFonts w:ascii="Book Antiqua" w:hAnsi="Book Antiqua" w:cs="Times New Roman"/>
          <w:b/>
          <w:sz w:val="24"/>
          <w:szCs w:val="24"/>
        </w:rPr>
        <w:t xml:space="preserve">Clinical </w:t>
      </w:r>
      <w:r w:rsidR="0069543F" w:rsidRPr="0069543F">
        <w:rPr>
          <w:rFonts w:ascii="Book Antiqua" w:hAnsi="Book Antiqua" w:cs="Times New Roman"/>
          <w:b/>
          <w:sz w:val="24"/>
          <w:szCs w:val="24"/>
        </w:rPr>
        <w:t>o</w:t>
      </w:r>
      <w:r w:rsidRPr="0069543F">
        <w:rPr>
          <w:rFonts w:ascii="Book Antiqua" w:hAnsi="Book Antiqua" w:cs="Times New Roman"/>
          <w:b/>
          <w:sz w:val="24"/>
          <w:szCs w:val="24"/>
        </w:rPr>
        <w:t xml:space="preserve">utcomes of </w:t>
      </w:r>
      <w:r w:rsidR="0069543F" w:rsidRPr="0069543F">
        <w:rPr>
          <w:rFonts w:ascii="Book Antiqua" w:hAnsi="Book Antiqua" w:cs="Times New Roman"/>
          <w:b/>
          <w:sz w:val="24"/>
          <w:szCs w:val="24"/>
        </w:rPr>
        <w:t>l</w:t>
      </w:r>
      <w:r w:rsidRPr="0069543F">
        <w:rPr>
          <w:rFonts w:ascii="Book Antiqua" w:hAnsi="Book Antiqua" w:cs="Times New Roman"/>
          <w:b/>
          <w:sz w:val="24"/>
          <w:szCs w:val="24"/>
        </w:rPr>
        <w:t xml:space="preserve">iver </w:t>
      </w:r>
      <w:r w:rsidR="0069543F" w:rsidRPr="0069543F">
        <w:rPr>
          <w:rFonts w:ascii="Book Antiqua" w:hAnsi="Book Antiqua" w:cs="Times New Roman"/>
          <w:b/>
          <w:sz w:val="24"/>
          <w:szCs w:val="24"/>
        </w:rPr>
        <w:t>r</w:t>
      </w:r>
      <w:r w:rsidRPr="0069543F">
        <w:rPr>
          <w:rFonts w:ascii="Book Antiqua" w:hAnsi="Book Antiqua" w:cs="Times New Roman"/>
          <w:b/>
          <w:sz w:val="24"/>
          <w:szCs w:val="24"/>
        </w:rPr>
        <w:t xml:space="preserve">esection in </w:t>
      </w:r>
      <w:r w:rsidRPr="0069543F">
        <w:rPr>
          <w:rFonts w:ascii="Book Antiqua" w:hAnsi="Book Antiqua" w:cs="Times New Roman"/>
          <w:b/>
          <w:bCs/>
          <w:sz w:val="24"/>
          <w:szCs w:val="24"/>
        </w:rPr>
        <w:t xml:space="preserve">BCLC </w:t>
      </w:r>
      <w:r w:rsidR="0069543F" w:rsidRPr="0069543F">
        <w:rPr>
          <w:rFonts w:ascii="Book Antiqua" w:hAnsi="Book Antiqua" w:cs="Times New Roman"/>
          <w:b/>
          <w:bCs/>
          <w:sz w:val="24"/>
          <w:szCs w:val="24"/>
        </w:rPr>
        <w:t>s</w:t>
      </w:r>
      <w:r w:rsidRPr="0069543F">
        <w:rPr>
          <w:rFonts w:ascii="Book Antiqua" w:hAnsi="Book Antiqua" w:cs="Times New Roman"/>
          <w:b/>
          <w:bCs/>
          <w:sz w:val="24"/>
          <w:szCs w:val="24"/>
        </w:rPr>
        <w:t xml:space="preserve">tage B or C </w:t>
      </w:r>
      <w:r w:rsidR="00AE6F4A" w:rsidRPr="0048349D">
        <w:rPr>
          <w:rFonts w:ascii="Book Antiqua" w:hAnsi="Book Antiqua" w:cs="Times New Roman"/>
          <w:b/>
          <w:bCs/>
          <w:sz w:val="24"/>
          <w:szCs w:val="24"/>
        </w:rPr>
        <w:t>hepatocellular carcinoma</w:t>
      </w:r>
    </w:p>
    <w:tbl>
      <w:tblPr>
        <w:tblStyle w:val="TableGrid"/>
        <w:tblW w:w="1375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0"/>
        <w:gridCol w:w="1627"/>
        <w:gridCol w:w="699"/>
        <w:gridCol w:w="873"/>
        <w:gridCol w:w="1025"/>
        <w:gridCol w:w="853"/>
        <w:gridCol w:w="1205"/>
        <w:gridCol w:w="994"/>
        <w:gridCol w:w="890"/>
        <w:gridCol w:w="890"/>
        <w:gridCol w:w="1124"/>
      </w:tblGrid>
      <w:tr w:rsidR="00F42EF6" w:rsidRPr="0048349D" w14:paraId="4727D278" w14:textId="77777777" w:rsidTr="00D94EDF">
        <w:trPr>
          <w:trHeight w:val="550"/>
        </w:trPr>
        <w:tc>
          <w:tcPr>
            <w:tcW w:w="3570" w:type="dxa"/>
            <w:vMerge w:val="restart"/>
            <w:tcBorders>
              <w:top w:val="single" w:sz="4" w:space="0" w:color="auto"/>
            </w:tcBorders>
            <w:shd w:val="clear" w:color="auto" w:fill="BFBFBF" w:themeFill="background1" w:themeFillShade="BF"/>
            <w:vAlign w:val="center"/>
          </w:tcPr>
          <w:p w14:paraId="78A717E9" w14:textId="0D8371BD" w:rsidR="000527F6" w:rsidRPr="0069543F" w:rsidRDefault="000527F6" w:rsidP="0069543F">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Ref</w:t>
            </w:r>
            <w:r w:rsidR="0069543F" w:rsidRPr="0069543F">
              <w:rPr>
                <w:rFonts w:ascii="Book Antiqua" w:hAnsi="Book Antiqua" w:cs="Times New Roman" w:hint="eastAsia"/>
                <w:b/>
                <w:sz w:val="24"/>
                <w:szCs w:val="24"/>
              </w:rPr>
              <w:t>.</w:t>
            </w:r>
          </w:p>
        </w:tc>
        <w:tc>
          <w:tcPr>
            <w:tcW w:w="1627" w:type="dxa"/>
            <w:vMerge w:val="restart"/>
            <w:tcBorders>
              <w:top w:val="single" w:sz="4" w:space="0" w:color="auto"/>
            </w:tcBorders>
            <w:shd w:val="clear" w:color="auto" w:fill="BFBFBF" w:themeFill="background1" w:themeFillShade="BF"/>
            <w:vAlign w:val="center"/>
          </w:tcPr>
          <w:p w14:paraId="3D4D38CF" w14:textId="054479FA" w:rsidR="000527F6" w:rsidRPr="0069543F" w:rsidRDefault="000527F6" w:rsidP="0069543F">
            <w:pPr>
              <w:snapToGrid w:val="0"/>
              <w:spacing w:line="360" w:lineRule="auto"/>
              <w:jc w:val="center"/>
              <w:rPr>
                <w:rFonts w:ascii="Book Antiqua" w:hAnsi="Book Antiqua" w:cs="Times New Roman"/>
                <w:b/>
                <w:sz w:val="24"/>
                <w:szCs w:val="24"/>
              </w:rPr>
            </w:pPr>
            <w:r w:rsidRPr="0069543F">
              <w:rPr>
                <w:rFonts w:ascii="Book Antiqua" w:hAnsi="Book Antiqua" w:cs="Times New Roman"/>
                <w:b/>
                <w:sz w:val="24"/>
                <w:szCs w:val="24"/>
              </w:rPr>
              <w:t xml:space="preserve">Recruitment </w:t>
            </w:r>
            <w:r w:rsidR="0069543F" w:rsidRPr="0069543F">
              <w:rPr>
                <w:rFonts w:ascii="Book Antiqua" w:hAnsi="Book Antiqua" w:cs="Times New Roman"/>
                <w:b/>
                <w:sz w:val="24"/>
                <w:szCs w:val="24"/>
              </w:rPr>
              <w:t>p</w:t>
            </w:r>
            <w:r w:rsidRPr="0069543F">
              <w:rPr>
                <w:rFonts w:ascii="Book Antiqua" w:hAnsi="Book Antiqua" w:cs="Times New Roman"/>
                <w:b/>
                <w:sz w:val="24"/>
                <w:szCs w:val="24"/>
              </w:rPr>
              <w:t>eriod</w:t>
            </w:r>
          </w:p>
        </w:tc>
        <w:tc>
          <w:tcPr>
            <w:tcW w:w="699" w:type="dxa"/>
            <w:vMerge w:val="restart"/>
            <w:tcBorders>
              <w:top w:val="single" w:sz="4" w:space="0" w:color="auto"/>
            </w:tcBorders>
            <w:shd w:val="clear" w:color="auto" w:fill="BFBFBF" w:themeFill="background1" w:themeFillShade="BF"/>
            <w:vAlign w:val="center"/>
          </w:tcPr>
          <w:p w14:paraId="56893E15" w14:textId="77777777" w:rsidR="000527F6" w:rsidRPr="0069543F" w:rsidRDefault="000527F6" w:rsidP="0069543F">
            <w:pPr>
              <w:snapToGrid w:val="0"/>
              <w:spacing w:line="360" w:lineRule="auto"/>
              <w:jc w:val="center"/>
              <w:rPr>
                <w:rFonts w:ascii="Book Antiqua" w:hAnsi="Book Antiqua" w:cs="Times New Roman"/>
                <w:b/>
                <w:i/>
                <w:sz w:val="24"/>
                <w:szCs w:val="24"/>
              </w:rPr>
            </w:pPr>
            <w:r w:rsidRPr="0069543F">
              <w:rPr>
                <w:rFonts w:ascii="Book Antiqua" w:hAnsi="Book Antiqua" w:cs="Times New Roman"/>
                <w:b/>
                <w:i/>
                <w:sz w:val="24"/>
                <w:szCs w:val="24"/>
              </w:rPr>
              <w:t>n</w:t>
            </w:r>
          </w:p>
        </w:tc>
        <w:tc>
          <w:tcPr>
            <w:tcW w:w="2751" w:type="dxa"/>
            <w:gridSpan w:val="3"/>
            <w:tcBorders>
              <w:top w:val="single" w:sz="4" w:space="0" w:color="auto"/>
              <w:bottom w:val="single" w:sz="4" w:space="0" w:color="auto"/>
            </w:tcBorders>
            <w:shd w:val="clear" w:color="auto" w:fill="BFBFBF" w:themeFill="background1" w:themeFillShade="BF"/>
            <w:vAlign w:val="center"/>
          </w:tcPr>
          <w:p w14:paraId="6A1F8025" w14:textId="3C7B09D1" w:rsidR="000527F6" w:rsidRPr="0069543F" w:rsidRDefault="000527F6" w:rsidP="0069543F">
            <w:pPr>
              <w:snapToGrid w:val="0"/>
              <w:spacing w:line="360" w:lineRule="auto"/>
              <w:jc w:val="center"/>
              <w:rPr>
                <w:rFonts w:ascii="Book Antiqua" w:hAnsi="Book Antiqua" w:cs="Times New Roman"/>
                <w:b/>
                <w:sz w:val="24"/>
                <w:szCs w:val="24"/>
              </w:rPr>
            </w:pPr>
            <w:r w:rsidRPr="0069543F">
              <w:rPr>
                <w:rFonts w:ascii="Book Antiqua" w:hAnsi="Book Antiqua" w:cs="Times New Roman"/>
                <w:b/>
                <w:sz w:val="24"/>
                <w:szCs w:val="24"/>
              </w:rPr>
              <w:t xml:space="preserve">Overall </w:t>
            </w:r>
            <w:r w:rsidR="0069543F" w:rsidRPr="0069543F">
              <w:rPr>
                <w:rFonts w:ascii="Book Antiqua" w:hAnsi="Book Antiqua" w:cs="Times New Roman"/>
                <w:b/>
                <w:sz w:val="24"/>
                <w:szCs w:val="24"/>
              </w:rPr>
              <w:t>s</w:t>
            </w:r>
            <w:r w:rsidRPr="0069543F">
              <w:rPr>
                <w:rFonts w:ascii="Book Antiqua" w:hAnsi="Book Antiqua" w:cs="Times New Roman"/>
                <w:b/>
                <w:sz w:val="24"/>
                <w:szCs w:val="24"/>
              </w:rPr>
              <w:t>urvival</w:t>
            </w:r>
            <w:r w:rsidR="00F42EF6" w:rsidRPr="0069543F">
              <w:rPr>
                <w:rFonts w:ascii="Book Antiqua" w:hAnsi="Book Antiqua" w:cs="Times New Roman"/>
                <w:b/>
                <w:sz w:val="24"/>
                <w:szCs w:val="24"/>
              </w:rPr>
              <w:t xml:space="preserve"> (</w:t>
            </w:r>
            <w:r w:rsidRPr="0069543F">
              <w:rPr>
                <w:rFonts w:ascii="Book Antiqua" w:hAnsi="Book Antiqua" w:cs="Times New Roman"/>
                <w:b/>
                <w:sz w:val="24"/>
                <w:szCs w:val="24"/>
              </w:rPr>
              <w:t>%)</w:t>
            </w:r>
          </w:p>
        </w:tc>
        <w:tc>
          <w:tcPr>
            <w:tcW w:w="1205" w:type="dxa"/>
            <w:vMerge w:val="restart"/>
            <w:tcBorders>
              <w:top w:val="single" w:sz="4" w:space="0" w:color="auto"/>
            </w:tcBorders>
            <w:shd w:val="clear" w:color="auto" w:fill="BFBFBF" w:themeFill="background1" w:themeFillShade="BF"/>
            <w:vAlign w:val="center"/>
          </w:tcPr>
          <w:p w14:paraId="55840772" w14:textId="207405FB" w:rsidR="000527F6" w:rsidRPr="0069543F" w:rsidRDefault="000527F6" w:rsidP="0069543F">
            <w:pPr>
              <w:snapToGrid w:val="0"/>
              <w:spacing w:line="360" w:lineRule="auto"/>
              <w:jc w:val="center"/>
              <w:rPr>
                <w:rFonts w:ascii="Book Antiqua" w:hAnsi="Book Antiqua" w:cs="Times New Roman"/>
                <w:b/>
                <w:sz w:val="24"/>
                <w:szCs w:val="24"/>
              </w:rPr>
            </w:pPr>
            <w:r w:rsidRPr="0069543F">
              <w:rPr>
                <w:rFonts w:ascii="Book Antiqua" w:hAnsi="Book Antiqua" w:cs="Times New Roman"/>
                <w:b/>
                <w:sz w:val="24"/>
                <w:szCs w:val="24"/>
              </w:rPr>
              <w:t>Median OS</w:t>
            </w:r>
            <w:r w:rsidR="00F42EF6" w:rsidRPr="0069543F">
              <w:rPr>
                <w:rFonts w:ascii="Book Antiqua" w:hAnsi="Book Antiqua" w:cs="Times New Roman"/>
                <w:b/>
                <w:sz w:val="24"/>
                <w:szCs w:val="24"/>
              </w:rPr>
              <w:t xml:space="preserve"> (</w:t>
            </w:r>
            <w:r w:rsidRPr="0069543F">
              <w:rPr>
                <w:rFonts w:ascii="Book Antiqua" w:hAnsi="Book Antiqua" w:cs="Times New Roman"/>
                <w:b/>
                <w:sz w:val="24"/>
                <w:szCs w:val="24"/>
              </w:rPr>
              <w:t>m</w:t>
            </w:r>
            <w:r w:rsidR="00F42EF6" w:rsidRPr="0069543F">
              <w:rPr>
                <w:rFonts w:ascii="Book Antiqua" w:hAnsi="Book Antiqua" w:cs="Times New Roman" w:hint="eastAsia"/>
                <w:b/>
                <w:sz w:val="24"/>
                <w:szCs w:val="24"/>
              </w:rPr>
              <w:t>o</w:t>
            </w:r>
            <w:r w:rsidRPr="0069543F">
              <w:rPr>
                <w:rFonts w:ascii="Book Antiqua" w:hAnsi="Book Antiqua" w:cs="Times New Roman"/>
                <w:b/>
                <w:sz w:val="24"/>
                <w:szCs w:val="24"/>
              </w:rPr>
              <w:t>)</w:t>
            </w:r>
          </w:p>
        </w:tc>
        <w:tc>
          <w:tcPr>
            <w:tcW w:w="2774" w:type="dxa"/>
            <w:gridSpan w:val="3"/>
            <w:tcBorders>
              <w:top w:val="single" w:sz="4" w:space="0" w:color="auto"/>
              <w:bottom w:val="single" w:sz="4" w:space="0" w:color="auto"/>
            </w:tcBorders>
            <w:shd w:val="clear" w:color="auto" w:fill="BFBFBF" w:themeFill="background1" w:themeFillShade="BF"/>
            <w:vAlign w:val="center"/>
          </w:tcPr>
          <w:p w14:paraId="451E91DB" w14:textId="5C4B2647" w:rsidR="000527F6" w:rsidRPr="0069543F" w:rsidRDefault="000527F6" w:rsidP="0069543F">
            <w:pPr>
              <w:snapToGrid w:val="0"/>
              <w:spacing w:line="360" w:lineRule="auto"/>
              <w:jc w:val="center"/>
              <w:rPr>
                <w:rFonts w:ascii="Book Antiqua" w:hAnsi="Book Antiqua" w:cs="Times New Roman"/>
                <w:b/>
                <w:sz w:val="24"/>
                <w:szCs w:val="24"/>
              </w:rPr>
            </w:pPr>
            <w:r w:rsidRPr="0069543F">
              <w:rPr>
                <w:rFonts w:ascii="Book Antiqua" w:hAnsi="Book Antiqua" w:cs="Times New Roman"/>
                <w:b/>
                <w:sz w:val="24"/>
                <w:szCs w:val="24"/>
              </w:rPr>
              <w:t xml:space="preserve">Disease </w:t>
            </w:r>
            <w:r w:rsidR="0069543F" w:rsidRPr="0069543F">
              <w:rPr>
                <w:rFonts w:ascii="Book Antiqua" w:hAnsi="Book Antiqua" w:cs="Times New Roman"/>
                <w:b/>
                <w:sz w:val="24"/>
                <w:szCs w:val="24"/>
              </w:rPr>
              <w:t>f</w:t>
            </w:r>
            <w:r w:rsidRPr="0069543F">
              <w:rPr>
                <w:rFonts w:ascii="Book Antiqua" w:hAnsi="Book Antiqua" w:cs="Times New Roman"/>
                <w:b/>
                <w:sz w:val="24"/>
                <w:szCs w:val="24"/>
              </w:rPr>
              <w:t xml:space="preserve">ree </w:t>
            </w:r>
            <w:r w:rsidR="0069543F" w:rsidRPr="0069543F">
              <w:rPr>
                <w:rFonts w:ascii="Book Antiqua" w:hAnsi="Book Antiqua" w:cs="Times New Roman"/>
                <w:b/>
                <w:sz w:val="24"/>
                <w:szCs w:val="24"/>
              </w:rPr>
              <w:t>s</w:t>
            </w:r>
            <w:r w:rsidRPr="0069543F">
              <w:rPr>
                <w:rFonts w:ascii="Book Antiqua" w:hAnsi="Book Antiqua" w:cs="Times New Roman"/>
                <w:b/>
                <w:sz w:val="24"/>
                <w:szCs w:val="24"/>
              </w:rPr>
              <w:t>urvival</w:t>
            </w:r>
            <w:r w:rsidR="00F42EF6" w:rsidRPr="0069543F">
              <w:rPr>
                <w:rFonts w:ascii="Book Antiqua" w:hAnsi="Book Antiqua" w:cs="Times New Roman"/>
                <w:b/>
                <w:sz w:val="24"/>
                <w:szCs w:val="24"/>
              </w:rPr>
              <w:t xml:space="preserve"> (</w:t>
            </w:r>
            <w:r w:rsidRPr="0069543F">
              <w:rPr>
                <w:rFonts w:ascii="Book Antiqua" w:hAnsi="Book Antiqua" w:cs="Times New Roman"/>
                <w:b/>
                <w:sz w:val="24"/>
                <w:szCs w:val="24"/>
              </w:rPr>
              <w:t>%)</w:t>
            </w:r>
          </w:p>
        </w:tc>
        <w:tc>
          <w:tcPr>
            <w:tcW w:w="1124" w:type="dxa"/>
            <w:vMerge w:val="restart"/>
            <w:tcBorders>
              <w:top w:val="single" w:sz="4" w:space="0" w:color="auto"/>
            </w:tcBorders>
            <w:shd w:val="clear" w:color="auto" w:fill="BFBFBF" w:themeFill="background1" w:themeFillShade="BF"/>
            <w:vAlign w:val="center"/>
          </w:tcPr>
          <w:p w14:paraId="40CE588C" w14:textId="4F49B268" w:rsidR="000527F6" w:rsidRPr="0069543F" w:rsidRDefault="000527F6" w:rsidP="0069543F">
            <w:pPr>
              <w:snapToGrid w:val="0"/>
              <w:spacing w:line="360" w:lineRule="auto"/>
              <w:jc w:val="center"/>
              <w:rPr>
                <w:rFonts w:ascii="Book Antiqua" w:hAnsi="Book Antiqua" w:cs="Times New Roman"/>
                <w:b/>
                <w:sz w:val="24"/>
                <w:szCs w:val="24"/>
              </w:rPr>
            </w:pPr>
            <w:r w:rsidRPr="0069543F">
              <w:rPr>
                <w:rFonts w:ascii="Book Antiqua" w:hAnsi="Book Antiqua" w:cs="Times New Roman"/>
                <w:b/>
                <w:sz w:val="24"/>
                <w:szCs w:val="24"/>
              </w:rPr>
              <w:t>Median DFS</w:t>
            </w:r>
            <w:r w:rsidR="00F42EF6" w:rsidRPr="0069543F">
              <w:rPr>
                <w:rFonts w:ascii="Book Antiqua" w:hAnsi="Book Antiqua" w:cs="Times New Roman"/>
                <w:b/>
                <w:sz w:val="24"/>
                <w:szCs w:val="24"/>
              </w:rPr>
              <w:t xml:space="preserve"> (</w:t>
            </w:r>
            <w:r w:rsidRPr="0069543F">
              <w:rPr>
                <w:rFonts w:ascii="Book Antiqua" w:hAnsi="Book Antiqua" w:cs="Times New Roman"/>
                <w:b/>
                <w:sz w:val="24"/>
                <w:szCs w:val="24"/>
              </w:rPr>
              <w:t>m</w:t>
            </w:r>
            <w:r w:rsidR="00F42EF6" w:rsidRPr="0069543F">
              <w:rPr>
                <w:rFonts w:ascii="Book Antiqua" w:hAnsi="Book Antiqua" w:cs="Times New Roman" w:hint="eastAsia"/>
                <w:b/>
                <w:sz w:val="24"/>
                <w:szCs w:val="24"/>
              </w:rPr>
              <w:t>o</w:t>
            </w:r>
            <w:r w:rsidRPr="0069543F">
              <w:rPr>
                <w:rFonts w:ascii="Book Antiqua" w:hAnsi="Book Antiqua" w:cs="Times New Roman"/>
                <w:b/>
                <w:sz w:val="24"/>
                <w:szCs w:val="24"/>
              </w:rPr>
              <w:t>)</w:t>
            </w:r>
          </w:p>
        </w:tc>
      </w:tr>
      <w:tr w:rsidR="00F42EF6" w:rsidRPr="0048349D" w14:paraId="70A221E6" w14:textId="77777777" w:rsidTr="0069543F">
        <w:trPr>
          <w:trHeight w:val="144"/>
        </w:trPr>
        <w:tc>
          <w:tcPr>
            <w:tcW w:w="3570" w:type="dxa"/>
            <w:vMerge/>
            <w:tcBorders>
              <w:bottom w:val="single" w:sz="4" w:space="0" w:color="auto"/>
            </w:tcBorders>
            <w:vAlign w:val="bottom"/>
          </w:tcPr>
          <w:p w14:paraId="5DC216BD"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627" w:type="dxa"/>
            <w:vMerge/>
            <w:tcBorders>
              <w:bottom w:val="single" w:sz="4" w:space="0" w:color="auto"/>
            </w:tcBorders>
            <w:vAlign w:val="center"/>
          </w:tcPr>
          <w:p w14:paraId="79EF45FF"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699" w:type="dxa"/>
            <w:vMerge/>
            <w:tcBorders>
              <w:bottom w:val="single" w:sz="4" w:space="0" w:color="auto"/>
            </w:tcBorders>
            <w:shd w:val="clear" w:color="auto" w:fill="BFBFBF" w:themeFill="background1" w:themeFillShade="BF"/>
            <w:vAlign w:val="center"/>
          </w:tcPr>
          <w:p w14:paraId="6B5D32B5"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73" w:type="dxa"/>
            <w:tcBorders>
              <w:top w:val="single" w:sz="4" w:space="0" w:color="auto"/>
              <w:bottom w:val="single" w:sz="4" w:space="0" w:color="auto"/>
            </w:tcBorders>
            <w:shd w:val="clear" w:color="auto" w:fill="BFBFBF" w:themeFill="background1" w:themeFillShade="BF"/>
            <w:vAlign w:val="center"/>
          </w:tcPr>
          <w:p w14:paraId="716F3952" w14:textId="2C04E0F7" w:rsidR="000527F6" w:rsidRPr="0069543F" w:rsidRDefault="00F42EF6" w:rsidP="00A67269">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1-y</w:t>
            </w:r>
            <w:r w:rsidR="000527F6" w:rsidRPr="0069543F">
              <w:rPr>
                <w:rFonts w:ascii="Book Antiqua" w:hAnsi="Book Antiqua" w:cs="Times New Roman"/>
                <w:b/>
                <w:sz w:val="24"/>
                <w:szCs w:val="24"/>
              </w:rPr>
              <w:t>r</w:t>
            </w:r>
          </w:p>
        </w:tc>
        <w:tc>
          <w:tcPr>
            <w:tcW w:w="1025" w:type="dxa"/>
            <w:tcBorders>
              <w:top w:val="single" w:sz="4" w:space="0" w:color="auto"/>
              <w:bottom w:val="single" w:sz="4" w:space="0" w:color="auto"/>
            </w:tcBorders>
            <w:shd w:val="clear" w:color="auto" w:fill="BFBFBF" w:themeFill="background1" w:themeFillShade="BF"/>
            <w:vAlign w:val="center"/>
          </w:tcPr>
          <w:p w14:paraId="52F6EA76" w14:textId="49FEC9EC" w:rsidR="000527F6" w:rsidRPr="0069543F" w:rsidRDefault="00F42EF6" w:rsidP="00A67269">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3-y</w:t>
            </w:r>
            <w:r w:rsidR="000527F6" w:rsidRPr="0069543F">
              <w:rPr>
                <w:rFonts w:ascii="Book Antiqua" w:hAnsi="Book Antiqua" w:cs="Times New Roman"/>
                <w:b/>
                <w:sz w:val="24"/>
                <w:szCs w:val="24"/>
              </w:rPr>
              <w:t>r</w:t>
            </w:r>
          </w:p>
        </w:tc>
        <w:tc>
          <w:tcPr>
            <w:tcW w:w="853" w:type="dxa"/>
            <w:tcBorders>
              <w:top w:val="single" w:sz="4" w:space="0" w:color="auto"/>
              <w:bottom w:val="single" w:sz="4" w:space="0" w:color="auto"/>
            </w:tcBorders>
            <w:shd w:val="clear" w:color="auto" w:fill="BFBFBF" w:themeFill="background1" w:themeFillShade="BF"/>
            <w:vAlign w:val="center"/>
          </w:tcPr>
          <w:p w14:paraId="658D8B74" w14:textId="674DF4AE" w:rsidR="000527F6" w:rsidRPr="0069543F" w:rsidRDefault="00F42EF6" w:rsidP="00A67269">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5-y</w:t>
            </w:r>
            <w:r w:rsidR="000527F6" w:rsidRPr="0069543F">
              <w:rPr>
                <w:rFonts w:ascii="Book Antiqua" w:hAnsi="Book Antiqua" w:cs="Times New Roman"/>
                <w:b/>
                <w:sz w:val="24"/>
                <w:szCs w:val="24"/>
              </w:rPr>
              <w:t>r</w:t>
            </w:r>
          </w:p>
        </w:tc>
        <w:tc>
          <w:tcPr>
            <w:tcW w:w="1205" w:type="dxa"/>
            <w:vMerge/>
            <w:tcBorders>
              <w:bottom w:val="single" w:sz="4" w:space="0" w:color="auto"/>
            </w:tcBorders>
            <w:shd w:val="clear" w:color="auto" w:fill="BFBFBF" w:themeFill="background1" w:themeFillShade="BF"/>
            <w:vAlign w:val="center"/>
          </w:tcPr>
          <w:p w14:paraId="022BD223"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94" w:type="dxa"/>
            <w:tcBorders>
              <w:top w:val="single" w:sz="4" w:space="0" w:color="auto"/>
              <w:bottom w:val="single" w:sz="4" w:space="0" w:color="auto"/>
            </w:tcBorders>
            <w:shd w:val="clear" w:color="auto" w:fill="BFBFBF" w:themeFill="background1" w:themeFillShade="BF"/>
            <w:vAlign w:val="center"/>
          </w:tcPr>
          <w:p w14:paraId="662938E4" w14:textId="26BE8B65" w:rsidR="000527F6" w:rsidRPr="0069543F" w:rsidRDefault="00F42EF6" w:rsidP="00A67269">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1-y</w:t>
            </w:r>
            <w:r w:rsidR="000527F6" w:rsidRPr="0069543F">
              <w:rPr>
                <w:rFonts w:ascii="Book Antiqua" w:hAnsi="Book Antiqua" w:cs="Times New Roman"/>
                <w:b/>
                <w:sz w:val="24"/>
                <w:szCs w:val="24"/>
              </w:rPr>
              <w:t>r</w:t>
            </w:r>
          </w:p>
        </w:tc>
        <w:tc>
          <w:tcPr>
            <w:tcW w:w="890" w:type="dxa"/>
            <w:tcBorders>
              <w:top w:val="single" w:sz="4" w:space="0" w:color="auto"/>
              <w:bottom w:val="single" w:sz="4" w:space="0" w:color="auto"/>
            </w:tcBorders>
            <w:shd w:val="clear" w:color="auto" w:fill="BFBFBF" w:themeFill="background1" w:themeFillShade="BF"/>
            <w:vAlign w:val="center"/>
          </w:tcPr>
          <w:p w14:paraId="56787B2A" w14:textId="53DB0509" w:rsidR="000527F6" w:rsidRPr="0069543F" w:rsidRDefault="00F42EF6" w:rsidP="00A67269">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3-y</w:t>
            </w:r>
            <w:r w:rsidR="000527F6" w:rsidRPr="0069543F">
              <w:rPr>
                <w:rFonts w:ascii="Book Antiqua" w:hAnsi="Book Antiqua" w:cs="Times New Roman"/>
                <w:b/>
                <w:sz w:val="24"/>
                <w:szCs w:val="24"/>
              </w:rPr>
              <w:t>r</w:t>
            </w:r>
          </w:p>
        </w:tc>
        <w:tc>
          <w:tcPr>
            <w:tcW w:w="890" w:type="dxa"/>
            <w:tcBorders>
              <w:top w:val="single" w:sz="4" w:space="0" w:color="auto"/>
              <w:bottom w:val="single" w:sz="4" w:space="0" w:color="auto"/>
            </w:tcBorders>
            <w:shd w:val="clear" w:color="auto" w:fill="BFBFBF" w:themeFill="background1" w:themeFillShade="BF"/>
            <w:vAlign w:val="center"/>
          </w:tcPr>
          <w:p w14:paraId="6719E029" w14:textId="2F7DB9D8" w:rsidR="000527F6" w:rsidRPr="0069543F" w:rsidRDefault="00F42EF6" w:rsidP="00A67269">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5-y</w:t>
            </w:r>
            <w:r w:rsidR="000527F6" w:rsidRPr="0069543F">
              <w:rPr>
                <w:rFonts w:ascii="Book Antiqua" w:hAnsi="Book Antiqua" w:cs="Times New Roman"/>
                <w:b/>
                <w:sz w:val="24"/>
                <w:szCs w:val="24"/>
              </w:rPr>
              <w:t>r</w:t>
            </w:r>
          </w:p>
        </w:tc>
        <w:tc>
          <w:tcPr>
            <w:tcW w:w="1124" w:type="dxa"/>
            <w:vMerge/>
            <w:tcBorders>
              <w:bottom w:val="single" w:sz="4" w:space="0" w:color="auto"/>
            </w:tcBorders>
            <w:vAlign w:val="center"/>
          </w:tcPr>
          <w:p w14:paraId="66B95FEE"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F42EF6" w:rsidRPr="0048349D" w14:paraId="2F07CD4D" w14:textId="77777777" w:rsidTr="0069543F">
        <w:trPr>
          <w:trHeight w:val="144"/>
        </w:trPr>
        <w:tc>
          <w:tcPr>
            <w:tcW w:w="3570" w:type="dxa"/>
            <w:vAlign w:val="bottom"/>
          </w:tcPr>
          <w:p w14:paraId="4387F897" w14:textId="41559854" w:rsidR="000527F6" w:rsidRPr="0069543F" w:rsidRDefault="000527F6" w:rsidP="00A67269">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 xml:space="preserve">BCLC </w:t>
            </w:r>
            <w:r w:rsidR="0069543F" w:rsidRPr="0069543F">
              <w:rPr>
                <w:rFonts w:ascii="Book Antiqua" w:hAnsi="Book Antiqua" w:cs="Times New Roman"/>
                <w:b/>
                <w:sz w:val="24"/>
                <w:szCs w:val="24"/>
              </w:rPr>
              <w:t>s</w:t>
            </w:r>
            <w:r w:rsidRPr="0069543F">
              <w:rPr>
                <w:rFonts w:ascii="Book Antiqua" w:hAnsi="Book Antiqua" w:cs="Times New Roman"/>
                <w:b/>
                <w:sz w:val="24"/>
                <w:szCs w:val="24"/>
              </w:rPr>
              <w:t>tage B</w:t>
            </w:r>
          </w:p>
        </w:tc>
        <w:tc>
          <w:tcPr>
            <w:tcW w:w="1627" w:type="dxa"/>
            <w:vAlign w:val="center"/>
          </w:tcPr>
          <w:p w14:paraId="52589FF5"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699" w:type="dxa"/>
            <w:vAlign w:val="center"/>
          </w:tcPr>
          <w:p w14:paraId="2CFD5172"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73" w:type="dxa"/>
            <w:vAlign w:val="center"/>
          </w:tcPr>
          <w:p w14:paraId="0D2A5B48"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025" w:type="dxa"/>
            <w:vAlign w:val="center"/>
          </w:tcPr>
          <w:p w14:paraId="2CFC9CF8"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53" w:type="dxa"/>
            <w:vAlign w:val="center"/>
          </w:tcPr>
          <w:p w14:paraId="721E9854"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205" w:type="dxa"/>
            <w:vAlign w:val="center"/>
          </w:tcPr>
          <w:p w14:paraId="1AC6BE3C"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94" w:type="dxa"/>
            <w:vAlign w:val="center"/>
          </w:tcPr>
          <w:p w14:paraId="557CD70B"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90" w:type="dxa"/>
            <w:vAlign w:val="center"/>
          </w:tcPr>
          <w:p w14:paraId="31529345"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90" w:type="dxa"/>
            <w:vAlign w:val="center"/>
          </w:tcPr>
          <w:p w14:paraId="47E8827A"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124" w:type="dxa"/>
            <w:vAlign w:val="center"/>
          </w:tcPr>
          <w:p w14:paraId="3DE255F1"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69543F" w:rsidRPr="0048349D" w14:paraId="19052D75" w14:textId="77777777" w:rsidTr="0069543F">
        <w:trPr>
          <w:trHeight w:val="144"/>
        </w:trPr>
        <w:tc>
          <w:tcPr>
            <w:tcW w:w="3570" w:type="dxa"/>
          </w:tcPr>
          <w:p w14:paraId="595BD924" w14:textId="216B6958"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Régimbeau</w:t>
            </w:r>
            <w:r w:rsidRPr="00F42EF6">
              <w:rPr>
                <w:rFonts w:ascii="Book Antiqua" w:hAnsi="Book Antiqua" w:cs="Times New Roman" w:hint="eastAsia"/>
                <w:i/>
                <w:sz w:val="24"/>
                <w:szCs w:val="24"/>
              </w:rPr>
              <w:t xml:space="preserve">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25</w:t>
            </w:r>
            <w:r w:rsidRPr="00F42EF6">
              <w:rPr>
                <w:rFonts w:ascii="Book Antiqua" w:hAnsi="Book Antiqua" w:cs="Times New Roman" w:hint="eastAsia"/>
                <w:sz w:val="24"/>
                <w:szCs w:val="24"/>
                <w:vertAlign w:val="superscript"/>
              </w:rPr>
              <w:t>]</w:t>
            </w:r>
          </w:p>
        </w:tc>
        <w:tc>
          <w:tcPr>
            <w:tcW w:w="1627" w:type="dxa"/>
            <w:vAlign w:val="bottom"/>
          </w:tcPr>
          <w:p w14:paraId="33A60F9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1984-1996</w:t>
            </w:r>
          </w:p>
        </w:tc>
        <w:tc>
          <w:tcPr>
            <w:tcW w:w="699" w:type="dxa"/>
            <w:vAlign w:val="center"/>
          </w:tcPr>
          <w:p w14:paraId="04B0378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94</w:t>
            </w:r>
          </w:p>
        </w:tc>
        <w:tc>
          <w:tcPr>
            <w:tcW w:w="873" w:type="dxa"/>
            <w:vAlign w:val="center"/>
          </w:tcPr>
          <w:p w14:paraId="774FB1B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69.0</w:t>
            </w:r>
          </w:p>
        </w:tc>
        <w:tc>
          <w:tcPr>
            <w:tcW w:w="1025" w:type="dxa"/>
            <w:vAlign w:val="center"/>
          </w:tcPr>
          <w:p w14:paraId="47620B6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853" w:type="dxa"/>
            <w:vAlign w:val="center"/>
          </w:tcPr>
          <w:p w14:paraId="175D534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31.0</w:t>
            </w:r>
          </w:p>
        </w:tc>
        <w:tc>
          <w:tcPr>
            <w:tcW w:w="1205" w:type="dxa"/>
            <w:vAlign w:val="center"/>
          </w:tcPr>
          <w:p w14:paraId="725190B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3E2A350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51.0</w:t>
            </w:r>
          </w:p>
        </w:tc>
        <w:tc>
          <w:tcPr>
            <w:tcW w:w="890" w:type="dxa"/>
            <w:vAlign w:val="center"/>
          </w:tcPr>
          <w:p w14:paraId="7440C79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35.0</w:t>
            </w:r>
          </w:p>
        </w:tc>
        <w:tc>
          <w:tcPr>
            <w:tcW w:w="890" w:type="dxa"/>
            <w:vAlign w:val="center"/>
          </w:tcPr>
          <w:p w14:paraId="7437118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21.0</w:t>
            </w:r>
          </w:p>
        </w:tc>
        <w:tc>
          <w:tcPr>
            <w:tcW w:w="1124" w:type="dxa"/>
            <w:vAlign w:val="center"/>
          </w:tcPr>
          <w:p w14:paraId="7FA9328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561774E5" w14:textId="77777777" w:rsidTr="0069543F">
        <w:trPr>
          <w:trHeight w:val="144"/>
        </w:trPr>
        <w:tc>
          <w:tcPr>
            <w:tcW w:w="3570" w:type="dxa"/>
          </w:tcPr>
          <w:p w14:paraId="76AD9A12" w14:textId="2F8FC6DE"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Hanazaki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19</w:t>
            </w:r>
            <w:r w:rsidRPr="00F42EF6">
              <w:rPr>
                <w:rFonts w:ascii="Book Antiqua" w:hAnsi="Book Antiqua" w:cs="Times New Roman" w:hint="eastAsia"/>
                <w:sz w:val="24"/>
                <w:szCs w:val="24"/>
                <w:vertAlign w:val="superscript"/>
              </w:rPr>
              <w:t>]</w:t>
            </w:r>
          </w:p>
        </w:tc>
        <w:tc>
          <w:tcPr>
            <w:tcW w:w="1627" w:type="dxa"/>
            <w:vAlign w:val="bottom"/>
          </w:tcPr>
          <w:p w14:paraId="7CFCAA0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1983-1997 </w:t>
            </w:r>
          </w:p>
        </w:tc>
        <w:tc>
          <w:tcPr>
            <w:tcW w:w="699" w:type="dxa"/>
            <w:vAlign w:val="center"/>
          </w:tcPr>
          <w:p w14:paraId="0414F5A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133</w:t>
            </w:r>
          </w:p>
        </w:tc>
        <w:tc>
          <w:tcPr>
            <w:tcW w:w="873" w:type="dxa"/>
            <w:vAlign w:val="center"/>
          </w:tcPr>
          <w:p w14:paraId="33214A1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70.0</w:t>
            </w:r>
          </w:p>
        </w:tc>
        <w:tc>
          <w:tcPr>
            <w:tcW w:w="1025" w:type="dxa"/>
            <w:vAlign w:val="center"/>
          </w:tcPr>
          <w:p w14:paraId="1F24D55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p>
        </w:tc>
        <w:tc>
          <w:tcPr>
            <w:tcW w:w="853" w:type="dxa"/>
            <w:vAlign w:val="center"/>
          </w:tcPr>
          <w:p w14:paraId="631A054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28.0</w:t>
            </w:r>
          </w:p>
        </w:tc>
        <w:tc>
          <w:tcPr>
            <w:tcW w:w="1205" w:type="dxa"/>
            <w:vAlign w:val="center"/>
          </w:tcPr>
          <w:p w14:paraId="784A8E3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5F3E26F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65.0</w:t>
            </w:r>
          </w:p>
        </w:tc>
        <w:tc>
          <w:tcPr>
            <w:tcW w:w="890" w:type="dxa"/>
            <w:vAlign w:val="center"/>
          </w:tcPr>
          <w:p w14:paraId="6E690BD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890" w:type="dxa"/>
            <w:vAlign w:val="center"/>
          </w:tcPr>
          <w:p w14:paraId="4EF7656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1124" w:type="dxa"/>
            <w:vAlign w:val="center"/>
          </w:tcPr>
          <w:p w14:paraId="03FB2DC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2801F727" w14:textId="77777777" w:rsidTr="0069543F">
        <w:trPr>
          <w:trHeight w:val="144"/>
        </w:trPr>
        <w:tc>
          <w:tcPr>
            <w:tcW w:w="3570" w:type="dxa"/>
          </w:tcPr>
          <w:p w14:paraId="5CEC53F9" w14:textId="07FAE4E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10</w:t>
            </w:r>
            <w:r w:rsidRPr="00F42EF6">
              <w:rPr>
                <w:rFonts w:ascii="Book Antiqua" w:hAnsi="Book Antiqua" w:cs="Times New Roman" w:hint="eastAsia"/>
                <w:sz w:val="24"/>
                <w:szCs w:val="24"/>
                <w:vertAlign w:val="superscript"/>
              </w:rPr>
              <w:t>]</w:t>
            </w:r>
          </w:p>
        </w:tc>
        <w:tc>
          <w:tcPr>
            <w:tcW w:w="1627" w:type="dxa"/>
            <w:vAlign w:val="bottom"/>
          </w:tcPr>
          <w:p w14:paraId="715E6F0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1982-2001 </w:t>
            </w:r>
          </w:p>
        </w:tc>
        <w:tc>
          <w:tcPr>
            <w:tcW w:w="699" w:type="dxa"/>
            <w:vAlign w:val="center"/>
          </w:tcPr>
          <w:p w14:paraId="4ED6CEF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p>
        </w:tc>
        <w:tc>
          <w:tcPr>
            <w:tcW w:w="873" w:type="dxa"/>
            <w:vAlign w:val="center"/>
          </w:tcPr>
          <w:p w14:paraId="21CDB43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74.0</w:t>
            </w:r>
          </w:p>
        </w:tc>
        <w:tc>
          <w:tcPr>
            <w:tcW w:w="1025" w:type="dxa"/>
            <w:vAlign w:val="center"/>
          </w:tcPr>
          <w:p w14:paraId="6B87727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50.0</w:t>
            </w:r>
          </w:p>
        </w:tc>
        <w:tc>
          <w:tcPr>
            <w:tcW w:w="853" w:type="dxa"/>
            <w:vAlign w:val="center"/>
          </w:tcPr>
          <w:p w14:paraId="463EA92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39.0</w:t>
            </w:r>
          </w:p>
        </w:tc>
        <w:tc>
          <w:tcPr>
            <w:tcW w:w="1205" w:type="dxa"/>
            <w:vAlign w:val="center"/>
          </w:tcPr>
          <w:p w14:paraId="6CEB1A7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36.9</w:t>
            </w:r>
          </w:p>
        </w:tc>
        <w:tc>
          <w:tcPr>
            <w:tcW w:w="994" w:type="dxa"/>
            <w:vAlign w:val="center"/>
          </w:tcPr>
          <w:p w14:paraId="12646D3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54.0</w:t>
            </w:r>
          </w:p>
        </w:tc>
        <w:tc>
          <w:tcPr>
            <w:tcW w:w="890" w:type="dxa"/>
            <w:vAlign w:val="center"/>
          </w:tcPr>
          <w:p w14:paraId="31BF23E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p>
        </w:tc>
        <w:tc>
          <w:tcPr>
            <w:tcW w:w="890" w:type="dxa"/>
            <w:vAlign w:val="center"/>
          </w:tcPr>
          <w:p w14:paraId="0CD1735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1124" w:type="dxa"/>
            <w:vAlign w:val="center"/>
          </w:tcPr>
          <w:p w14:paraId="5A41C3D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15.6</w:t>
            </w:r>
          </w:p>
        </w:tc>
      </w:tr>
      <w:tr w:rsidR="0069543F" w:rsidRPr="0048349D" w14:paraId="7CD57BF1" w14:textId="77777777" w:rsidTr="0069543F">
        <w:trPr>
          <w:trHeight w:val="144"/>
        </w:trPr>
        <w:tc>
          <w:tcPr>
            <w:tcW w:w="3570" w:type="dxa"/>
          </w:tcPr>
          <w:p w14:paraId="6E735EEB" w14:textId="0ADFC673"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Chen</w:t>
            </w:r>
            <w:r>
              <w:rPr>
                <w:rFonts w:ascii="Book Antiqua" w:hAnsi="Book Antiqua" w:cs="Times New Roman" w:hint="eastAsia"/>
                <w:sz w:val="24"/>
                <w:szCs w:val="24"/>
              </w:rPr>
              <w:t xml:space="preserve">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6</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TP1)</w:t>
            </w:r>
          </w:p>
        </w:tc>
        <w:tc>
          <w:tcPr>
            <w:tcW w:w="1627" w:type="dxa"/>
            <w:vAlign w:val="bottom"/>
          </w:tcPr>
          <w:p w14:paraId="5B0D4FB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1990-2003 </w:t>
            </w:r>
          </w:p>
        </w:tc>
        <w:tc>
          <w:tcPr>
            <w:tcW w:w="699" w:type="dxa"/>
            <w:vAlign w:val="center"/>
          </w:tcPr>
          <w:p w14:paraId="28B7DA2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959</w:t>
            </w:r>
          </w:p>
        </w:tc>
        <w:tc>
          <w:tcPr>
            <w:tcW w:w="873" w:type="dxa"/>
            <w:vAlign w:val="center"/>
          </w:tcPr>
          <w:p w14:paraId="3038C64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67.8</w:t>
            </w:r>
          </w:p>
        </w:tc>
        <w:tc>
          <w:tcPr>
            <w:tcW w:w="1025" w:type="dxa"/>
            <w:vAlign w:val="center"/>
          </w:tcPr>
          <w:p w14:paraId="0D1AC5B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50.7</w:t>
            </w:r>
          </w:p>
        </w:tc>
        <w:tc>
          <w:tcPr>
            <w:tcW w:w="853" w:type="dxa"/>
            <w:vAlign w:val="center"/>
          </w:tcPr>
          <w:p w14:paraId="5720D5D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27.9</w:t>
            </w:r>
          </w:p>
        </w:tc>
        <w:tc>
          <w:tcPr>
            <w:tcW w:w="1205" w:type="dxa"/>
            <w:vAlign w:val="center"/>
          </w:tcPr>
          <w:p w14:paraId="21B8DF2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w:t>
            </w:r>
          </w:p>
        </w:tc>
        <w:tc>
          <w:tcPr>
            <w:tcW w:w="994" w:type="dxa"/>
            <w:vAlign w:val="center"/>
          </w:tcPr>
          <w:p w14:paraId="4C5544D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56.5</w:t>
            </w:r>
          </w:p>
        </w:tc>
        <w:tc>
          <w:tcPr>
            <w:tcW w:w="890" w:type="dxa"/>
            <w:vAlign w:val="center"/>
          </w:tcPr>
          <w:p w14:paraId="7E3EC0F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34.7</w:t>
            </w:r>
          </w:p>
        </w:tc>
        <w:tc>
          <w:tcPr>
            <w:tcW w:w="890" w:type="dxa"/>
            <w:vAlign w:val="center"/>
          </w:tcPr>
          <w:p w14:paraId="487EEF1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18.9</w:t>
            </w:r>
          </w:p>
        </w:tc>
        <w:tc>
          <w:tcPr>
            <w:tcW w:w="1124" w:type="dxa"/>
            <w:vAlign w:val="center"/>
          </w:tcPr>
          <w:p w14:paraId="48A8551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10.0</w:t>
            </w:r>
          </w:p>
        </w:tc>
      </w:tr>
      <w:tr w:rsidR="0069543F" w:rsidRPr="0048349D" w14:paraId="40B4040C" w14:textId="77777777" w:rsidTr="0069543F">
        <w:trPr>
          <w:trHeight w:val="144"/>
        </w:trPr>
        <w:tc>
          <w:tcPr>
            <w:tcW w:w="3570" w:type="dxa"/>
          </w:tcPr>
          <w:p w14:paraId="2500C0EB" w14:textId="61701FD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Chen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6</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TP2)</w:t>
            </w:r>
          </w:p>
        </w:tc>
        <w:tc>
          <w:tcPr>
            <w:tcW w:w="1627" w:type="dxa"/>
            <w:vAlign w:val="bottom"/>
          </w:tcPr>
          <w:p w14:paraId="28F5AE4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1990-2003 </w:t>
            </w:r>
          </w:p>
        </w:tc>
        <w:tc>
          <w:tcPr>
            <w:tcW w:w="699" w:type="dxa"/>
            <w:vAlign w:val="center"/>
          </w:tcPr>
          <w:p w14:paraId="742C528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1143</w:t>
            </w:r>
          </w:p>
        </w:tc>
        <w:tc>
          <w:tcPr>
            <w:tcW w:w="873" w:type="dxa"/>
            <w:vAlign w:val="center"/>
          </w:tcPr>
          <w:p w14:paraId="6367ED3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71.2</w:t>
            </w:r>
          </w:p>
        </w:tc>
        <w:tc>
          <w:tcPr>
            <w:tcW w:w="1025" w:type="dxa"/>
            <w:vAlign w:val="center"/>
          </w:tcPr>
          <w:p w14:paraId="2504833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58.8</w:t>
            </w:r>
          </w:p>
        </w:tc>
        <w:tc>
          <w:tcPr>
            <w:tcW w:w="853" w:type="dxa"/>
            <w:vAlign w:val="center"/>
          </w:tcPr>
          <w:p w14:paraId="392BABB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38.7</w:t>
            </w:r>
          </w:p>
        </w:tc>
        <w:tc>
          <w:tcPr>
            <w:tcW w:w="1205" w:type="dxa"/>
            <w:vAlign w:val="center"/>
          </w:tcPr>
          <w:p w14:paraId="5B66EB7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w:t>
            </w:r>
          </w:p>
        </w:tc>
        <w:tc>
          <w:tcPr>
            <w:tcW w:w="994" w:type="dxa"/>
            <w:vAlign w:val="center"/>
          </w:tcPr>
          <w:p w14:paraId="1664DEB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61.5</w:t>
            </w:r>
          </w:p>
        </w:tc>
        <w:tc>
          <w:tcPr>
            <w:tcW w:w="890" w:type="dxa"/>
            <w:vAlign w:val="center"/>
          </w:tcPr>
          <w:p w14:paraId="36C2120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38.6</w:t>
            </w:r>
          </w:p>
        </w:tc>
        <w:tc>
          <w:tcPr>
            <w:tcW w:w="890" w:type="dxa"/>
            <w:vAlign w:val="center"/>
          </w:tcPr>
          <w:p w14:paraId="4E3ADC8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23.8</w:t>
            </w:r>
          </w:p>
        </w:tc>
        <w:tc>
          <w:tcPr>
            <w:tcW w:w="1124" w:type="dxa"/>
            <w:vAlign w:val="center"/>
          </w:tcPr>
          <w:p w14:paraId="432A16A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17.0</w:t>
            </w:r>
          </w:p>
        </w:tc>
      </w:tr>
      <w:tr w:rsidR="0069543F" w:rsidRPr="0048349D" w14:paraId="4A85E775" w14:textId="77777777" w:rsidTr="0069543F">
        <w:trPr>
          <w:trHeight w:val="144"/>
        </w:trPr>
        <w:tc>
          <w:tcPr>
            <w:tcW w:w="3570" w:type="dxa"/>
          </w:tcPr>
          <w:p w14:paraId="550C121B" w14:textId="17F28C32"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Cho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6</w:t>
            </w:r>
            <w:r w:rsidRPr="00F42EF6">
              <w:rPr>
                <w:rFonts w:ascii="Book Antiqua" w:hAnsi="Book Antiqua" w:cs="Times New Roman" w:hint="eastAsia"/>
                <w:sz w:val="24"/>
                <w:szCs w:val="24"/>
                <w:vertAlign w:val="superscript"/>
              </w:rPr>
              <w:t>]</w:t>
            </w:r>
          </w:p>
        </w:tc>
        <w:tc>
          <w:tcPr>
            <w:tcW w:w="1627" w:type="dxa"/>
            <w:vAlign w:val="bottom"/>
          </w:tcPr>
          <w:p w14:paraId="4B1F762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1998-2001 </w:t>
            </w:r>
          </w:p>
        </w:tc>
        <w:tc>
          <w:tcPr>
            <w:tcW w:w="699" w:type="dxa"/>
            <w:vAlign w:val="center"/>
          </w:tcPr>
          <w:p w14:paraId="110519B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230</w:t>
            </w:r>
          </w:p>
        </w:tc>
        <w:tc>
          <w:tcPr>
            <w:tcW w:w="873" w:type="dxa"/>
            <w:vAlign w:val="center"/>
          </w:tcPr>
          <w:p w14:paraId="0BB8C0B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85.0</w:t>
            </w:r>
          </w:p>
        </w:tc>
        <w:tc>
          <w:tcPr>
            <w:tcW w:w="1025" w:type="dxa"/>
            <w:vAlign w:val="center"/>
          </w:tcPr>
          <w:p w14:paraId="49C55B7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59.3</w:t>
            </w:r>
          </w:p>
        </w:tc>
        <w:tc>
          <w:tcPr>
            <w:tcW w:w="853" w:type="dxa"/>
            <w:vAlign w:val="center"/>
          </w:tcPr>
          <w:p w14:paraId="3353705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52.9</w:t>
            </w:r>
          </w:p>
        </w:tc>
        <w:tc>
          <w:tcPr>
            <w:tcW w:w="1205" w:type="dxa"/>
            <w:vAlign w:val="center"/>
          </w:tcPr>
          <w:p w14:paraId="2308F68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29E71CE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58.3</w:t>
            </w:r>
          </w:p>
        </w:tc>
        <w:tc>
          <w:tcPr>
            <w:tcW w:w="890" w:type="dxa"/>
            <w:vAlign w:val="center"/>
          </w:tcPr>
          <w:p w14:paraId="224C545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40.0</w:t>
            </w:r>
          </w:p>
        </w:tc>
        <w:tc>
          <w:tcPr>
            <w:tcW w:w="890" w:type="dxa"/>
            <w:vAlign w:val="center"/>
          </w:tcPr>
          <w:p w14:paraId="654C243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31.7</w:t>
            </w:r>
          </w:p>
        </w:tc>
        <w:tc>
          <w:tcPr>
            <w:tcW w:w="1124" w:type="dxa"/>
            <w:vAlign w:val="center"/>
          </w:tcPr>
          <w:p w14:paraId="3516E61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4CC40373" w14:textId="77777777" w:rsidTr="0069543F">
        <w:trPr>
          <w:trHeight w:val="144"/>
        </w:trPr>
        <w:tc>
          <w:tcPr>
            <w:tcW w:w="3570" w:type="dxa"/>
          </w:tcPr>
          <w:p w14:paraId="0E0D4AF3" w14:textId="452DEB7F"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Vitale</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31</w:t>
            </w:r>
            <w:r w:rsidRPr="00F42EF6">
              <w:rPr>
                <w:rFonts w:ascii="Book Antiqua" w:hAnsi="Book Antiqua" w:cs="Times New Roman" w:hint="eastAsia"/>
                <w:sz w:val="24"/>
                <w:szCs w:val="24"/>
                <w:vertAlign w:val="superscript"/>
              </w:rPr>
              <w:t>]</w:t>
            </w:r>
          </w:p>
        </w:tc>
        <w:tc>
          <w:tcPr>
            <w:tcW w:w="1627" w:type="dxa"/>
            <w:vAlign w:val="bottom"/>
          </w:tcPr>
          <w:p w14:paraId="2F00FEC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2000-2007</w:t>
            </w:r>
          </w:p>
        </w:tc>
        <w:tc>
          <w:tcPr>
            <w:tcW w:w="699" w:type="dxa"/>
            <w:vAlign w:val="center"/>
          </w:tcPr>
          <w:p w14:paraId="543B027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124</w:t>
            </w:r>
          </w:p>
        </w:tc>
        <w:tc>
          <w:tcPr>
            <w:tcW w:w="873" w:type="dxa"/>
            <w:vAlign w:val="center"/>
          </w:tcPr>
          <w:p w14:paraId="76DA77D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85.0</w:t>
            </w:r>
          </w:p>
        </w:tc>
        <w:tc>
          <w:tcPr>
            <w:tcW w:w="1025" w:type="dxa"/>
            <w:vAlign w:val="center"/>
          </w:tcPr>
          <w:p w14:paraId="3633EFB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56.0</w:t>
            </w:r>
          </w:p>
        </w:tc>
        <w:tc>
          <w:tcPr>
            <w:tcW w:w="853" w:type="dxa"/>
            <w:vAlign w:val="center"/>
          </w:tcPr>
          <w:p w14:paraId="0180D28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4619F0C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6C3679F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0F24AE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A306D1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5ED5D7C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06D26589" w14:textId="77777777" w:rsidTr="0069543F">
        <w:trPr>
          <w:trHeight w:val="198"/>
        </w:trPr>
        <w:tc>
          <w:tcPr>
            <w:tcW w:w="3570" w:type="dxa"/>
          </w:tcPr>
          <w:p w14:paraId="16C52CEB" w14:textId="40180D3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Yang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11</w:t>
            </w:r>
            <w:r w:rsidRPr="00F42EF6">
              <w:rPr>
                <w:rFonts w:ascii="Book Antiqua" w:hAnsi="Book Antiqua" w:cs="Times New Roman" w:hint="eastAsia"/>
                <w:sz w:val="24"/>
                <w:szCs w:val="24"/>
                <w:vertAlign w:val="superscript"/>
              </w:rPr>
              <w:t>]</w:t>
            </w:r>
          </w:p>
        </w:tc>
        <w:tc>
          <w:tcPr>
            <w:tcW w:w="1627" w:type="dxa"/>
            <w:vAlign w:val="bottom"/>
          </w:tcPr>
          <w:p w14:paraId="2558FA8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1992-2002 </w:t>
            </w:r>
          </w:p>
        </w:tc>
        <w:tc>
          <w:tcPr>
            <w:tcW w:w="699" w:type="dxa"/>
            <w:vAlign w:val="center"/>
          </w:tcPr>
          <w:p w14:paraId="6190E27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873" w:type="dxa"/>
            <w:vAlign w:val="center"/>
          </w:tcPr>
          <w:p w14:paraId="0E4DCB8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87.0</w:t>
            </w:r>
          </w:p>
        </w:tc>
        <w:tc>
          <w:tcPr>
            <w:tcW w:w="1025" w:type="dxa"/>
            <w:vAlign w:val="center"/>
          </w:tcPr>
          <w:p w14:paraId="5984AB2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55.5</w:t>
            </w:r>
          </w:p>
        </w:tc>
        <w:tc>
          <w:tcPr>
            <w:tcW w:w="853" w:type="dxa"/>
            <w:vAlign w:val="center"/>
          </w:tcPr>
          <w:p w14:paraId="51A756E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38.2</w:t>
            </w:r>
          </w:p>
        </w:tc>
        <w:tc>
          <w:tcPr>
            <w:tcW w:w="1205" w:type="dxa"/>
            <w:vAlign w:val="center"/>
          </w:tcPr>
          <w:p w14:paraId="1BBDC44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45.5</w:t>
            </w:r>
          </w:p>
        </w:tc>
        <w:tc>
          <w:tcPr>
            <w:tcW w:w="994" w:type="dxa"/>
            <w:vAlign w:val="center"/>
          </w:tcPr>
          <w:p w14:paraId="5A204C0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82.4</w:t>
            </w:r>
          </w:p>
        </w:tc>
        <w:tc>
          <w:tcPr>
            <w:tcW w:w="890" w:type="dxa"/>
            <w:vAlign w:val="center"/>
          </w:tcPr>
          <w:p w14:paraId="2412BAF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51.0</w:t>
            </w:r>
          </w:p>
        </w:tc>
        <w:tc>
          <w:tcPr>
            <w:tcW w:w="890" w:type="dxa"/>
            <w:vAlign w:val="center"/>
          </w:tcPr>
          <w:p w14:paraId="7D9C1FB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35.0</w:t>
            </w:r>
          </w:p>
        </w:tc>
        <w:tc>
          <w:tcPr>
            <w:tcW w:w="1124" w:type="dxa"/>
            <w:vAlign w:val="center"/>
          </w:tcPr>
          <w:p w14:paraId="6979F5A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36.7</w:t>
            </w:r>
          </w:p>
        </w:tc>
      </w:tr>
      <w:tr w:rsidR="0069543F" w:rsidRPr="0048349D" w14:paraId="407463B8" w14:textId="77777777" w:rsidTr="0069543F">
        <w:trPr>
          <w:trHeight w:val="261"/>
        </w:trPr>
        <w:tc>
          <w:tcPr>
            <w:tcW w:w="3570" w:type="dxa"/>
          </w:tcPr>
          <w:p w14:paraId="508DE607" w14:textId="4B55EB4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Zhou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9</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w:t>
            </w:r>
          </w:p>
        </w:tc>
        <w:tc>
          <w:tcPr>
            <w:tcW w:w="1627" w:type="dxa"/>
            <w:vAlign w:val="bottom"/>
          </w:tcPr>
          <w:p w14:paraId="6EBE694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2001-2003 </w:t>
            </w:r>
          </w:p>
        </w:tc>
        <w:tc>
          <w:tcPr>
            <w:tcW w:w="699" w:type="dxa"/>
            <w:vAlign w:val="center"/>
          </w:tcPr>
          <w:p w14:paraId="19DA386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w:t>
            </w:r>
          </w:p>
        </w:tc>
        <w:tc>
          <w:tcPr>
            <w:tcW w:w="873" w:type="dxa"/>
            <w:vAlign w:val="center"/>
          </w:tcPr>
          <w:p w14:paraId="63B3102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69.6</w:t>
            </w:r>
          </w:p>
        </w:tc>
        <w:tc>
          <w:tcPr>
            <w:tcW w:w="1025" w:type="dxa"/>
            <w:vAlign w:val="center"/>
          </w:tcPr>
          <w:p w14:paraId="677F733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32.1</w:t>
            </w:r>
          </w:p>
        </w:tc>
        <w:tc>
          <w:tcPr>
            <w:tcW w:w="853" w:type="dxa"/>
            <w:vAlign w:val="center"/>
          </w:tcPr>
          <w:p w14:paraId="1F7511E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21.1</w:t>
            </w:r>
          </w:p>
        </w:tc>
        <w:tc>
          <w:tcPr>
            <w:tcW w:w="1205" w:type="dxa"/>
            <w:vAlign w:val="center"/>
          </w:tcPr>
          <w:p w14:paraId="693B9DF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2F289DB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39.2</w:t>
            </w:r>
          </w:p>
        </w:tc>
        <w:tc>
          <w:tcPr>
            <w:tcW w:w="890" w:type="dxa"/>
            <w:vAlign w:val="center"/>
          </w:tcPr>
          <w:p w14:paraId="443684A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21.4</w:t>
            </w:r>
          </w:p>
        </w:tc>
        <w:tc>
          <w:tcPr>
            <w:tcW w:w="890" w:type="dxa"/>
            <w:vAlign w:val="center"/>
          </w:tcPr>
          <w:p w14:paraId="7A8B4C4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8.9</w:t>
            </w:r>
          </w:p>
        </w:tc>
        <w:tc>
          <w:tcPr>
            <w:tcW w:w="1124" w:type="dxa"/>
            <w:vAlign w:val="center"/>
          </w:tcPr>
          <w:p w14:paraId="4CFA7C0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C32D271" w14:textId="77777777" w:rsidTr="0069543F">
        <w:trPr>
          <w:trHeight w:val="144"/>
        </w:trPr>
        <w:tc>
          <w:tcPr>
            <w:tcW w:w="3570" w:type="dxa"/>
          </w:tcPr>
          <w:p w14:paraId="4C226182" w14:textId="4977B99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Zhou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9</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TCSX)</w:t>
            </w:r>
          </w:p>
        </w:tc>
        <w:tc>
          <w:tcPr>
            <w:tcW w:w="1627" w:type="dxa"/>
            <w:vAlign w:val="bottom"/>
          </w:tcPr>
          <w:p w14:paraId="5E03A5F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2001-2003 </w:t>
            </w:r>
          </w:p>
        </w:tc>
        <w:tc>
          <w:tcPr>
            <w:tcW w:w="699" w:type="dxa"/>
            <w:vAlign w:val="center"/>
          </w:tcPr>
          <w:p w14:paraId="4D04057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52</w:t>
            </w:r>
          </w:p>
        </w:tc>
        <w:tc>
          <w:tcPr>
            <w:tcW w:w="873" w:type="dxa"/>
            <w:vAlign w:val="center"/>
          </w:tcPr>
          <w:p w14:paraId="2E51D02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73.1</w:t>
            </w:r>
          </w:p>
        </w:tc>
        <w:tc>
          <w:tcPr>
            <w:tcW w:w="1025" w:type="dxa"/>
            <w:vAlign w:val="center"/>
          </w:tcPr>
          <w:p w14:paraId="13AAB3D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40.4</w:t>
            </w:r>
          </w:p>
        </w:tc>
        <w:tc>
          <w:tcPr>
            <w:tcW w:w="853" w:type="dxa"/>
            <w:vAlign w:val="center"/>
          </w:tcPr>
          <w:p w14:paraId="16C32DB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30.7</w:t>
            </w:r>
          </w:p>
        </w:tc>
        <w:tc>
          <w:tcPr>
            <w:tcW w:w="1205" w:type="dxa"/>
            <w:vAlign w:val="center"/>
          </w:tcPr>
          <w:p w14:paraId="58BE2FD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133EC4F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48.9</w:t>
            </w:r>
          </w:p>
        </w:tc>
        <w:tc>
          <w:tcPr>
            <w:tcW w:w="890" w:type="dxa"/>
            <w:vAlign w:val="center"/>
          </w:tcPr>
          <w:p w14:paraId="6A18155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25.5</w:t>
            </w:r>
          </w:p>
        </w:tc>
        <w:tc>
          <w:tcPr>
            <w:tcW w:w="890" w:type="dxa"/>
            <w:vAlign w:val="center"/>
          </w:tcPr>
          <w:p w14:paraId="38F7BF5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12.8</w:t>
            </w:r>
          </w:p>
        </w:tc>
        <w:tc>
          <w:tcPr>
            <w:tcW w:w="1124" w:type="dxa"/>
            <w:vAlign w:val="center"/>
          </w:tcPr>
          <w:p w14:paraId="1374357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55902464" w14:textId="77777777" w:rsidTr="0069543F">
        <w:trPr>
          <w:trHeight w:val="144"/>
        </w:trPr>
        <w:tc>
          <w:tcPr>
            <w:tcW w:w="3570" w:type="dxa"/>
          </w:tcPr>
          <w:p w14:paraId="74C02133" w14:textId="45AA7EE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Delis</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7</w:t>
            </w:r>
            <w:r w:rsidRPr="00F42EF6">
              <w:rPr>
                <w:rFonts w:ascii="Book Antiqua" w:hAnsi="Book Antiqua" w:cs="Times New Roman" w:hint="eastAsia"/>
                <w:sz w:val="24"/>
                <w:szCs w:val="24"/>
                <w:vertAlign w:val="superscript"/>
              </w:rPr>
              <w:t>]</w:t>
            </w:r>
          </w:p>
        </w:tc>
        <w:tc>
          <w:tcPr>
            <w:tcW w:w="1627" w:type="dxa"/>
            <w:vAlign w:val="bottom"/>
          </w:tcPr>
          <w:p w14:paraId="09C68DF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2002-2008 </w:t>
            </w:r>
          </w:p>
        </w:tc>
        <w:tc>
          <w:tcPr>
            <w:tcW w:w="699" w:type="dxa"/>
            <w:vAlign w:val="center"/>
          </w:tcPr>
          <w:p w14:paraId="214076D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66</w:t>
            </w:r>
          </w:p>
        </w:tc>
        <w:tc>
          <w:tcPr>
            <w:tcW w:w="873" w:type="dxa"/>
            <w:vAlign w:val="center"/>
          </w:tcPr>
          <w:p w14:paraId="411B446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69.0</w:t>
            </w:r>
          </w:p>
        </w:tc>
        <w:tc>
          <w:tcPr>
            <w:tcW w:w="1025" w:type="dxa"/>
            <w:vAlign w:val="center"/>
          </w:tcPr>
          <w:p w14:paraId="4E1D309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37.0</w:t>
            </w:r>
          </w:p>
        </w:tc>
        <w:tc>
          <w:tcPr>
            <w:tcW w:w="853" w:type="dxa"/>
            <w:vAlign w:val="center"/>
          </w:tcPr>
          <w:p w14:paraId="50DECC2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32.0</w:t>
            </w:r>
          </w:p>
        </w:tc>
        <w:tc>
          <w:tcPr>
            <w:tcW w:w="1205" w:type="dxa"/>
            <w:vAlign w:val="center"/>
          </w:tcPr>
          <w:p w14:paraId="0E4ADB3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36.0</w:t>
            </w:r>
          </w:p>
        </w:tc>
        <w:tc>
          <w:tcPr>
            <w:tcW w:w="994" w:type="dxa"/>
            <w:vAlign w:val="center"/>
          </w:tcPr>
          <w:p w14:paraId="68C7DDA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60.0</w:t>
            </w:r>
          </w:p>
        </w:tc>
        <w:tc>
          <w:tcPr>
            <w:tcW w:w="890" w:type="dxa"/>
            <w:vAlign w:val="center"/>
          </w:tcPr>
          <w:p w14:paraId="568E933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33.0</w:t>
            </w:r>
          </w:p>
        </w:tc>
        <w:tc>
          <w:tcPr>
            <w:tcW w:w="890" w:type="dxa"/>
            <w:vAlign w:val="center"/>
          </w:tcPr>
          <w:p w14:paraId="36B1F55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29.0</w:t>
            </w:r>
          </w:p>
        </w:tc>
        <w:tc>
          <w:tcPr>
            <w:tcW w:w="1124" w:type="dxa"/>
            <w:vAlign w:val="center"/>
          </w:tcPr>
          <w:p w14:paraId="641D5D4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29.0</w:t>
            </w:r>
          </w:p>
        </w:tc>
      </w:tr>
      <w:tr w:rsidR="0069543F" w:rsidRPr="0048349D" w14:paraId="32A67666" w14:textId="77777777" w:rsidTr="0069543F">
        <w:trPr>
          <w:trHeight w:val="144"/>
        </w:trPr>
        <w:tc>
          <w:tcPr>
            <w:tcW w:w="3570" w:type="dxa"/>
          </w:tcPr>
          <w:p w14:paraId="15D0E1A1" w14:textId="0A9049F8"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30</w:t>
            </w:r>
            <w:r w:rsidRPr="00F42EF6">
              <w:rPr>
                <w:rFonts w:ascii="Book Antiqua" w:hAnsi="Book Antiqua" w:cs="Times New Roman" w:hint="eastAsia"/>
                <w:sz w:val="24"/>
                <w:szCs w:val="24"/>
                <w:vertAlign w:val="superscript"/>
              </w:rPr>
              <w:t>]</w:t>
            </w:r>
          </w:p>
        </w:tc>
        <w:tc>
          <w:tcPr>
            <w:tcW w:w="1627" w:type="dxa"/>
            <w:vAlign w:val="bottom"/>
          </w:tcPr>
          <w:p w14:paraId="096C940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2001-2007 </w:t>
            </w:r>
          </w:p>
        </w:tc>
        <w:tc>
          <w:tcPr>
            <w:tcW w:w="699" w:type="dxa"/>
            <w:vAlign w:val="center"/>
          </w:tcPr>
          <w:p w14:paraId="2578001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93</w:t>
            </w:r>
          </w:p>
        </w:tc>
        <w:tc>
          <w:tcPr>
            <w:tcW w:w="873" w:type="dxa"/>
            <w:vAlign w:val="center"/>
          </w:tcPr>
          <w:p w14:paraId="07A8AF5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83.0</w:t>
            </w:r>
          </w:p>
        </w:tc>
        <w:tc>
          <w:tcPr>
            <w:tcW w:w="1025" w:type="dxa"/>
            <w:vAlign w:val="center"/>
          </w:tcPr>
          <w:p w14:paraId="6D5AE0B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49.0</w:t>
            </w:r>
          </w:p>
        </w:tc>
        <w:tc>
          <w:tcPr>
            <w:tcW w:w="853" w:type="dxa"/>
            <w:vAlign w:val="center"/>
          </w:tcPr>
          <w:p w14:paraId="526C877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30.0</w:t>
            </w:r>
          </w:p>
        </w:tc>
        <w:tc>
          <w:tcPr>
            <w:tcW w:w="1205" w:type="dxa"/>
            <w:vAlign w:val="center"/>
          </w:tcPr>
          <w:p w14:paraId="289644D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27.6</w:t>
            </w:r>
          </w:p>
        </w:tc>
        <w:tc>
          <w:tcPr>
            <w:tcW w:w="994" w:type="dxa"/>
            <w:vAlign w:val="center"/>
          </w:tcPr>
          <w:p w14:paraId="27DBA6B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3096FC8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B62257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F4484C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04B16145" w14:textId="77777777" w:rsidTr="0069543F">
        <w:trPr>
          <w:trHeight w:val="144"/>
        </w:trPr>
        <w:tc>
          <w:tcPr>
            <w:tcW w:w="3570" w:type="dxa"/>
          </w:tcPr>
          <w:p w14:paraId="3718F235" w14:textId="2A39985A"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Ramacciato</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8</w:t>
            </w:r>
            <w:r w:rsidRPr="00F42EF6">
              <w:rPr>
                <w:rFonts w:ascii="Book Antiqua" w:hAnsi="Book Antiqua" w:cs="Times New Roman" w:hint="eastAsia"/>
                <w:sz w:val="24"/>
                <w:szCs w:val="24"/>
                <w:vertAlign w:val="superscript"/>
              </w:rPr>
              <w:t>]</w:t>
            </w:r>
          </w:p>
        </w:tc>
        <w:tc>
          <w:tcPr>
            <w:tcW w:w="1627" w:type="dxa"/>
            <w:vAlign w:val="bottom"/>
          </w:tcPr>
          <w:p w14:paraId="5310BC3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2000-2006 </w:t>
            </w:r>
          </w:p>
        </w:tc>
        <w:tc>
          <w:tcPr>
            <w:tcW w:w="699" w:type="dxa"/>
            <w:vAlign w:val="center"/>
          </w:tcPr>
          <w:p w14:paraId="44113F1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w:t>
            </w:r>
          </w:p>
        </w:tc>
        <w:tc>
          <w:tcPr>
            <w:tcW w:w="873" w:type="dxa"/>
            <w:vAlign w:val="center"/>
          </w:tcPr>
          <w:p w14:paraId="64AEC05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025" w:type="dxa"/>
            <w:vAlign w:val="center"/>
          </w:tcPr>
          <w:p w14:paraId="1F15485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53" w:type="dxa"/>
            <w:vAlign w:val="center"/>
          </w:tcPr>
          <w:p w14:paraId="0E84BB5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56.1</w:t>
            </w:r>
          </w:p>
        </w:tc>
        <w:tc>
          <w:tcPr>
            <w:tcW w:w="1205" w:type="dxa"/>
            <w:vAlign w:val="center"/>
          </w:tcPr>
          <w:p w14:paraId="1514105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68.0</w:t>
            </w:r>
          </w:p>
        </w:tc>
        <w:tc>
          <w:tcPr>
            <w:tcW w:w="994" w:type="dxa"/>
            <w:vAlign w:val="center"/>
          </w:tcPr>
          <w:p w14:paraId="3DC3864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11029C1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C2A2F5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41.3</w:t>
            </w:r>
          </w:p>
        </w:tc>
        <w:tc>
          <w:tcPr>
            <w:tcW w:w="1124" w:type="dxa"/>
            <w:vAlign w:val="center"/>
          </w:tcPr>
          <w:p w14:paraId="6965E28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229E04C3" w14:textId="77777777" w:rsidTr="0069543F">
        <w:trPr>
          <w:trHeight w:val="144"/>
        </w:trPr>
        <w:tc>
          <w:tcPr>
            <w:tcW w:w="3570" w:type="dxa"/>
          </w:tcPr>
          <w:p w14:paraId="23ED34F6" w14:textId="6EED0633"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Xu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1</w:t>
            </w:r>
            <w:r w:rsidRPr="00F42EF6">
              <w:rPr>
                <w:rFonts w:ascii="Book Antiqua" w:hAnsi="Book Antiqua" w:cs="Times New Roman" w:hint="eastAsia"/>
                <w:sz w:val="24"/>
                <w:szCs w:val="24"/>
                <w:vertAlign w:val="superscript"/>
              </w:rPr>
              <w:t>]</w:t>
            </w:r>
          </w:p>
        </w:tc>
        <w:tc>
          <w:tcPr>
            <w:tcW w:w="1627" w:type="dxa"/>
            <w:vAlign w:val="bottom"/>
          </w:tcPr>
          <w:p w14:paraId="5E15913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1991-2004 </w:t>
            </w:r>
          </w:p>
        </w:tc>
        <w:tc>
          <w:tcPr>
            <w:tcW w:w="699" w:type="dxa"/>
            <w:vAlign w:val="center"/>
          </w:tcPr>
          <w:p w14:paraId="7C71C31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165</w:t>
            </w:r>
          </w:p>
        </w:tc>
        <w:tc>
          <w:tcPr>
            <w:tcW w:w="873" w:type="dxa"/>
            <w:vAlign w:val="center"/>
          </w:tcPr>
          <w:p w14:paraId="3357870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75.6</w:t>
            </w:r>
          </w:p>
        </w:tc>
        <w:tc>
          <w:tcPr>
            <w:tcW w:w="1025" w:type="dxa"/>
            <w:vAlign w:val="center"/>
          </w:tcPr>
          <w:p w14:paraId="3FE400A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57.4</w:t>
            </w:r>
          </w:p>
        </w:tc>
        <w:tc>
          <w:tcPr>
            <w:tcW w:w="853" w:type="dxa"/>
            <w:vAlign w:val="center"/>
          </w:tcPr>
          <w:p w14:paraId="28FA73E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40.2</w:t>
            </w:r>
          </w:p>
        </w:tc>
        <w:tc>
          <w:tcPr>
            <w:tcW w:w="1205" w:type="dxa"/>
            <w:vAlign w:val="center"/>
          </w:tcPr>
          <w:p w14:paraId="2B3CCE8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56CB6BE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4F66CF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CBFB5A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31A85A5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086B9DDF" w14:textId="77777777" w:rsidTr="0069543F">
        <w:trPr>
          <w:trHeight w:val="144"/>
        </w:trPr>
        <w:tc>
          <w:tcPr>
            <w:tcW w:w="3570" w:type="dxa"/>
          </w:tcPr>
          <w:p w14:paraId="232961D1" w14:textId="10ECE8AB"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Wei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2</w:t>
            </w:r>
            <w:r w:rsidRPr="00F42EF6">
              <w:rPr>
                <w:rFonts w:ascii="Book Antiqua" w:hAnsi="Book Antiqua" w:cs="Times New Roman" w:hint="eastAsia"/>
                <w:sz w:val="24"/>
                <w:szCs w:val="24"/>
                <w:vertAlign w:val="superscript"/>
              </w:rPr>
              <w:t>]</w:t>
            </w:r>
          </w:p>
        </w:tc>
        <w:tc>
          <w:tcPr>
            <w:tcW w:w="1627" w:type="dxa"/>
            <w:vAlign w:val="bottom"/>
          </w:tcPr>
          <w:p w14:paraId="059A528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2003-2007 </w:t>
            </w:r>
          </w:p>
        </w:tc>
        <w:tc>
          <w:tcPr>
            <w:tcW w:w="699" w:type="dxa"/>
            <w:vAlign w:val="center"/>
          </w:tcPr>
          <w:p w14:paraId="0C5C3F4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w:t>
            </w:r>
          </w:p>
        </w:tc>
        <w:tc>
          <w:tcPr>
            <w:tcW w:w="873" w:type="dxa"/>
            <w:vAlign w:val="center"/>
          </w:tcPr>
          <w:p w14:paraId="49F4A93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84.3</w:t>
            </w:r>
          </w:p>
        </w:tc>
        <w:tc>
          <w:tcPr>
            <w:tcW w:w="1025" w:type="dxa"/>
            <w:vAlign w:val="center"/>
          </w:tcPr>
          <w:p w14:paraId="4A0D5B3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54.9</w:t>
            </w:r>
          </w:p>
        </w:tc>
        <w:tc>
          <w:tcPr>
            <w:tcW w:w="853" w:type="dxa"/>
            <w:vAlign w:val="center"/>
          </w:tcPr>
          <w:p w14:paraId="7D70D61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6CD3433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7FC7959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70.2</w:t>
            </w:r>
          </w:p>
        </w:tc>
        <w:tc>
          <w:tcPr>
            <w:tcW w:w="890" w:type="dxa"/>
            <w:vAlign w:val="center"/>
          </w:tcPr>
          <w:p w14:paraId="26C2834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45.4</w:t>
            </w:r>
          </w:p>
        </w:tc>
        <w:tc>
          <w:tcPr>
            <w:tcW w:w="890" w:type="dxa"/>
            <w:vAlign w:val="center"/>
          </w:tcPr>
          <w:p w14:paraId="0F32B79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7B93D2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7BCAEBB1" w14:textId="77777777" w:rsidTr="0069543F">
        <w:trPr>
          <w:trHeight w:val="144"/>
        </w:trPr>
        <w:tc>
          <w:tcPr>
            <w:tcW w:w="3570" w:type="dxa"/>
          </w:tcPr>
          <w:p w14:paraId="239416EE" w14:textId="7180F031"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lastRenderedPageBreak/>
              <w:t>Zhou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0</w:t>
            </w:r>
            <w:r w:rsidRPr="00F42EF6">
              <w:rPr>
                <w:rFonts w:ascii="Book Antiqua" w:hAnsi="Book Antiqua" w:cs="Times New Roman" w:hint="eastAsia"/>
                <w:sz w:val="24"/>
                <w:szCs w:val="24"/>
                <w:vertAlign w:val="superscript"/>
              </w:rPr>
              <w:t>]</w:t>
            </w:r>
          </w:p>
        </w:tc>
        <w:tc>
          <w:tcPr>
            <w:tcW w:w="1627" w:type="dxa"/>
            <w:vAlign w:val="bottom"/>
          </w:tcPr>
          <w:p w14:paraId="034074A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1995-2002</w:t>
            </w:r>
          </w:p>
        </w:tc>
        <w:tc>
          <w:tcPr>
            <w:tcW w:w="699" w:type="dxa"/>
            <w:vAlign w:val="center"/>
          </w:tcPr>
          <w:p w14:paraId="5AC86D2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85</w:t>
            </w:r>
          </w:p>
        </w:tc>
        <w:tc>
          <w:tcPr>
            <w:tcW w:w="873" w:type="dxa"/>
            <w:vAlign w:val="center"/>
          </w:tcPr>
          <w:p w14:paraId="56116C3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93.8</w:t>
            </w:r>
          </w:p>
        </w:tc>
        <w:tc>
          <w:tcPr>
            <w:tcW w:w="1025" w:type="dxa"/>
            <w:vAlign w:val="center"/>
          </w:tcPr>
          <w:p w14:paraId="7572013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56.2</w:t>
            </w:r>
          </w:p>
        </w:tc>
        <w:tc>
          <w:tcPr>
            <w:tcW w:w="853" w:type="dxa"/>
            <w:vAlign w:val="center"/>
          </w:tcPr>
          <w:p w14:paraId="31A505B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47.0</w:t>
            </w:r>
          </w:p>
        </w:tc>
        <w:tc>
          <w:tcPr>
            <w:tcW w:w="1205" w:type="dxa"/>
            <w:vAlign w:val="center"/>
          </w:tcPr>
          <w:p w14:paraId="22D88DC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56.0</w:t>
            </w:r>
          </w:p>
        </w:tc>
        <w:tc>
          <w:tcPr>
            <w:tcW w:w="994" w:type="dxa"/>
            <w:vAlign w:val="center"/>
          </w:tcPr>
          <w:p w14:paraId="68C2E3E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74.3</w:t>
            </w:r>
          </w:p>
        </w:tc>
        <w:tc>
          <w:tcPr>
            <w:tcW w:w="890" w:type="dxa"/>
            <w:vAlign w:val="center"/>
          </w:tcPr>
          <w:p w14:paraId="17ADF70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34.4</w:t>
            </w:r>
          </w:p>
        </w:tc>
        <w:tc>
          <w:tcPr>
            <w:tcW w:w="890" w:type="dxa"/>
            <w:vAlign w:val="center"/>
          </w:tcPr>
          <w:p w14:paraId="07E98BE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14.8</w:t>
            </w:r>
          </w:p>
        </w:tc>
        <w:tc>
          <w:tcPr>
            <w:tcW w:w="1124" w:type="dxa"/>
            <w:vAlign w:val="center"/>
          </w:tcPr>
          <w:p w14:paraId="25A9BD2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36.0</w:t>
            </w:r>
          </w:p>
        </w:tc>
      </w:tr>
      <w:tr w:rsidR="0069543F" w:rsidRPr="0048349D" w14:paraId="62F4C17D" w14:textId="77777777" w:rsidTr="0069543F">
        <w:trPr>
          <w:trHeight w:val="144"/>
        </w:trPr>
        <w:tc>
          <w:tcPr>
            <w:tcW w:w="3570" w:type="dxa"/>
          </w:tcPr>
          <w:p w14:paraId="32C0D3AC" w14:textId="53A2FA7E"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Chang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32</w:t>
            </w:r>
            <w:r w:rsidRPr="00F42EF6">
              <w:rPr>
                <w:rFonts w:ascii="Book Antiqua" w:hAnsi="Book Antiqua" w:cs="Times New Roman" w:hint="eastAsia"/>
                <w:sz w:val="24"/>
                <w:szCs w:val="24"/>
                <w:vertAlign w:val="superscript"/>
              </w:rPr>
              <w:t>]</w:t>
            </w:r>
          </w:p>
        </w:tc>
        <w:tc>
          <w:tcPr>
            <w:tcW w:w="1627" w:type="dxa"/>
            <w:vAlign w:val="bottom"/>
          </w:tcPr>
          <w:p w14:paraId="2A85366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1991-2006</w:t>
            </w:r>
          </w:p>
        </w:tc>
        <w:tc>
          <w:tcPr>
            <w:tcW w:w="699" w:type="dxa"/>
            <w:vAlign w:val="center"/>
          </w:tcPr>
          <w:p w14:paraId="53846A0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318</w:t>
            </w:r>
          </w:p>
        </w:tc>
        <w:tc>
          <w:tcPr>
            <w:tcW w:w="873" w:type="dxa"/>
            <w:vAlign w:val="center"/>
          </w:tcPr>
          <w:p w14:paraId="19E558C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81.2</w:t>
            </w:r>
          </w:p>
        </w:tc>
        <w:tc>
          <w:tcPr>
            <w:tcW w:w="1025" w:type="dxa"/>
            <w:vAlign w:val="center"/>
          </w:tcPr>
          <w:p w14:paraId="0E8AAA6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59.4</w:t>
            </w:r>
          </w:p>
        </w:tc>
        <w:tc>
          <w:tcPr>
            <w:tcW w:w="853" w:type="dxa"/>
            <w:vAlign w:val="center"/>
          </w:tcPr>
          <w:p w14:paraId="78B7CD1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46.5</w:t>
            </w:r>
          </w:p>
        </w:tc>
        <w:tc>
          <w:tcPr>
            <w:tcW w:w="1205" w:type="dxa"/>
            <w:vAlign w:val="center"/>
          </w:tcPr>
          <w:p w14:paraId="3E42DFF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2697CC7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55.8</w:t>
            </w:r>
          </w:p>
        </w:tc>
        <w:tc>
          <w:tcPr>
            <w:tcW w:w="890" w:type="dxa"/>
            <w:vAlign w:val="center"/>
          </w:tcPr>
          <w:p w14:paraId="288AFB9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39.4</w:t>
            </w:r>
          </w:p>
        </w:tc>
        <w:tc>
          <w:tcPr>
            <w:tcW w:w="890" w:type="dxa"/>
            <w:vAlign w:val="center"/>
          </w:tcPr>
          <w:p w14:paraId="76E2C95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31.9</w:t>
            </w:r>
          </w:p>
        </w:tc>
        <w:tc>
          <w:tcPr>
            <w:tcW w:w="1124" w:type="dxa"/>
            <w:vAlign w:val="center"/>
          </w:tcPr>
          <w:p w14:paraId="7551ECC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w:t>
            </w:r>
          </w:p>
        </w:tc>
      </w:tr>
      <w:tr w:rsidR="0069543F" w:rsidRPr="0048349D" w14:paraId="249C7718" w14:textId="77777777" w:rsidTr="0069543F">
        <w:trPr>
          <w:trHeight w:val="144"/>
        </w:trPr>
        <w:tc>
          <w:tcPr>
            <w:tcW w:w="3570" w:type="dxa"/>
          </w:tcPr>
          <w:p w14:paraId="62AFD1B8" w14:textId="2F740C05"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Hsu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34</w:t>
            </w:r>
            <w:r w:rsidRPr="00F42EF6">
              <w:rPr>
                <w:rFonts w:ascii="Book Antiqua" w:hAnsi="Book Antiqua" w:cs="Times New Roman" w:hint="eastAsia"/>
                <w:sz w:val="24"/>
                <w:szCs w:val="24"/>
                <w:vertAlign w:val="superscript"/>
              </w:rPr>
              <w:t>]</w:t>
            </w:r>
          </w:p>
        </w:tc>
        <w:tc>
          <w:tcPr>
            <w:tcW w:w="1627" w:type="dxa"/>
            <w:vAlign w:val="bottom"/>
          </w:tcPr>
          <w:p w14:paraId="0E0D5C9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2002-2010 </w:t>
            </w:r>
          </w:p>
        </w:tc>
        <w:tc>
          <w:tcPr>
            <w:tcW w:w="699" w:type="dxa"/>
            <w:vAlign w:val="center"/>
          </w:tcPr>
          <w:p w14:paraId="31A67B3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268</w:t>
            </w:r>
          </w:p>
        </w:tc>
        <w:tc>
          <w:tcPr>
            <w:tcW w:w="873" w:type="dxa"/>
            <w:vAlign w:val="center"/>
          </w:tcPr>
          <w:p w14:paraId="5AD14C0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82.0</w:t>
            </w:r>
          </w:p>
        </w:tc>
        <w:tc>
          <w:tcPr>
            <w:tcW w:w="1025" w:type="dxa"/>
            <w:vAlign w:val="center"/>
          </w:tcPr>
          <w:p w14:paraId="2A5DEBE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68.0</w:t>
            </w:r>
          </w:p>
        </w:tc>
        <w:tc>
          <w:tcPr>
            <w:tcW w:w="853" w:type="dxa"/>
            <w:vAlign w:val="center"/>
          </w:tcPr>
          <w:p w14:paraId="7030BEF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46.0</w:t>
            </w:r>
          </w:p>
        </w:tc>
        <w:tc>
          <w:tcPr>
            <w:tcW w:w="1205" w:type="dxa"/>
            <w:vAlign w:val="center"/>
          </w:tcPr>
          <w:p w14:paraId="191AB15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3013406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D9BC1A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B603F7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06707DF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28776544" w14:textId="77777777" w:rsidTr="0069543F">
        <w:trPr>
          <w:trHeight w:val="144"/>
        </w:trPr>
        <w:tc>
          <w:tcPr>
            <w:tcW w:w="3570" w:type="dxa"/>
          </w:tcPr>
          <w:p w14:paraId="2191A6D1" w14:textId="52877096"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Ma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sidRPr="00F42EF6">
              <w:rPr>
                <w:rFonts w:ascii="Book Antiqua" w:hAnsi="Book Antiqua" w:cs="Times New Roman"/>
                <w:sz w:val="24"/>
                <w:szCs w:val="24"/>
                <w:vertAlign w:val="superscript"/>
              </w:rPr>
              <w:t>2</w:t>
            </w:r>
            <w:r>
              <w:rPr>
                <w:rFonts w:ascii="Book Antiqua" w:hAnsi="Book Antiqua" w:cs="Times New Roman" w:hint="eastAsia"/>
                <w:sz w:val="24"/>
                <w:szCs w:val="24"/>
                <w:vertAlign w:val="superscript"/>
              </w:rPr>
              <w:t>3</w:t>
            </w:r>
            <w:r w:rsidRPr="00F42EF6">
              <w:rPr>
                <w:rFonts w:ascii="Book Antiqua" w:hAnsi="Book Antiqua" w:cs="Times New Roman" w:hint="eastAsia"/>
                <w:sz w:val="24"/>
                <w:szCs w:val="24"/>
                <w:vertAlign w:val="superscript"/>
              </w:rPr>
              <w:t>]</w:t>
            </w:r>
          </w:p>
        </w:tc>
        <w:tc>
          <w:tcPr>
            <w:tcW w:w="1627" w:type="dxa"/>
            <w:vAlign w:val="bottom"/>
          </w:tcPr>
          <w:p w14:paraId="6BB9644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1998-2011 </w:t>
            </w:r>
          </w:p>
        </w:tc>
        <w:tc>
          <w:tcPr>
            <w:tcW w:w="699" w:type="dxa"/>
            <w:vAlign w:val="center"/>
          </w:tcPr>
          <w:p w14:paraId="42482AF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178</w:t>
            </w:r>
          </w:p>
        </w:tc>
        <w:tc>
          <w:tcPr>
            <w:tcW w:w="873" w:type="dxa"/>
            <w:vAlign w:val="center"/>
          </w:tcPr>
          <w:p w14:paraId="65A6253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77.0</w:t>
            </w:r>
          </w:p>
        </w:tc>
        <w:tc>
          <w:tcPr>
            <w:tcW w:w="1025" w:type="dxa"/>
            <w:vAlign w:val="center"/>
          </w:tcPr>
          <w:p w14:paraId="31EEB21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853" w:type="dxa"/>
            <w:vAlign w:val="center"/>
          </w:tcPr>
          <w:p w14:paraId="2D338AB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10.0</w:t>
            </w:r>
          </w:p>
        </w:tc>
        <w:tc>
          <w:tcPr>
            <w:tcW w:w="1205" w:type="dxa"/>
            <w:vAlign w:val="center"/>
          </w:tcPr>
          <w:p w14:paraId="2D5CED8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27.9</w:t>
            </w:r>
          </w:p>
        </w:tc>
        <w:tc>
          <w:tcPr>
            <w:tcW w:w="994" w:type="dxa"/>
            <w:vAlign w:val="center"/>
          </w:tcPr>
          <w:p w14:paraId="6110976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49.0</w:t>
            </w:r>
          </w:p>
        </w:tc>
        <w:tc>
          <w:tcPr>
            <w:tcW w:w="890" w:type="dxa"/>
            <w:vAlign w:val="center"/>
          </w:tcPr>
          <w:p w14:paraId="548E0C7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18.0</w:t>
            </w:r>
          </w:p>
        </w:tc>
        <w:tc>
          <w:tcPr>
            <w:tcW w:w="890" w:type="dxa"/>
            <w:vAlign w:val="center"/>
          </w:tcPr>
          <w:p w14:paraId="6880D8D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320C99D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16.8</w:t>
            </w:r>
          </w:p>
        </w:tc>
      </w:tr>
      <w:tr w:rsidR="0069543F" w:rsidRPr="0048349D" w14:paraId="728531CD" w14:textId="77777777" w:rsidTr="0069543F">
        <w:trPr>
          <w:trHeight w:val="144"/>
        </w:trPr>
        <w:tc>
          <w:tcPr>
            <w:tcW w:w="3570" w:type="dxa"/>
          </w:tcPr>
          <w:p w14:paraId="07749B1A" w14:textId="12D7DB3D"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Torzilli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12</w:t>
            </w:r>
            <w:r w:rsidRPr="00F42EF6">
              <w:rPr>
                <w:rFonts w:ascii="Book Antiqua" w:hAnsi="Book Antiqua" w:cs="Times New Roman" w:hint="eastAsia"/>
                <w:sz w:val="24"/>
                <w:szCs w:val="24"/>
                <w:vertAlign w:val="superscript"/>
              </w:rPr>
              <w:t>]</w:t>
            </w:r>
          </w:p>
        </w:tc>
        <w:tc>
          <w:tcPr>
            <w:tcW w:w="1627" w:type="dxa"/>
            <w:vAlign w:val="bottom"/>
          </w:tcPr>
          <w:p w14:paraId="1F6EED2B" w14:textId="2C729D9E"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1990-2009</w:t>
            </w:r>
            <w:r>
              <w:rPr>
                <w:rFonts w:ascii="Book Antiqua" w:hAnsi="Book Antiqua" w:cs="Times New Roman"/>
                <w:sz w:val="24"/>
                <w:szCs w:val="24"/>
              </w:rPr>
              <w:t xml:space="preserve"> </w:t>
            </w:r>
          </w:p>
        </w:tc>
        <w:tc>
          <w:tcPr>
            <w:tcW w:w="699" w:type="dxa"/>
            <w:vAlign w:val="center"/>
          </w:tcPr>
          <w:p w14:paraId="7D8D515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737</w:t>
            </w:r>
          </w:p>
        </w:tc>
        <w:tc>
          <w:tcPr>
            <w:tcW w:w="873" w:type="dxa"/>
            <w:vAlign w:val="center"/>
          </w:tcPr>
          <w:p w14:paraId="3176D58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88.0</w:t>
            </w:r>
          </w:p>
        </w:tc>
        <w:tc>
          <w:tcPr>
            <w:tcW w:w="1025" w:type="dxa"/>
            <w:vAlign w:val="center"/>
          </w:tcPr>
          <w:p w14:paraId="36EA117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71.0</w:t>
            </w:r>
          </w:p>
        </w:tc>
        <w:tc>
          <w:tcPr>
            <w:tcW w:w="853" w:type="dxa"/>
            <w:vAlign w:val="center"/>
          </w:tcPr>
          <w:p w14:paraId="4CAD5E1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57.0</w:t>
            </w:r>
          </w:p>
        </w:tc>
        <w:tc>
          <w:tcPr>
            <w:tcW w:w="1205" w:type="dxa"/>
            <w:vAlign w:val="center"/>
          </w:tcPr>
          <w:p w14:paraId="31FEAFD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12AC494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63.0</w:t>
            </w:r>
          </w:p>
        </w:tc>
        <w:tc>
          <w:tcPr>
            <w:tcW w:w="890" w:type="dxa"/>
            <w:vAlign w:val="center"/>
          </w:tcPr>
          <w:p w14:paraId="768527C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p>
        </w:tc>
        <w:tc>
          <w:tcPr>
            <w:tcW w:w="890" w:type="dxa"/>
            <w:vAlign w:val="center"/>
          </w:tcPr>
          <w:p w14:paraId="6D52D89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27.0</w:t>
            </w:r>
          </w:p>
        </w:tc>
        <w:tc>
          <w:tcPr>
            <w:tcW w:w="1124" w:type="dxa"/>
            <w:vAlign w:val="center"/>
          </w:tcPr>
          <w:p w14:paraId="1E4C5C7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26A8309" w14:textId="77777777" w:rsidTr="0069543F">
        <w:trPr>
          <w:trHeight w:val="144"/>
        </w:trPr>
        <w:tc>
          <w:tcPr>
            <w:tcW w:w="3570" w:type="dxa"/>
          </w:tcPr>
          <w:p w14:paraId="7AD4721E" w14:textId="3F10F6E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Zhong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120</w:t>
            </w:r>
            <w:r w:rsidRPr="00F42EF6">
              <w:rPr>
                <w:rFonts w:ascii="Book Antiqua" w:hAnsi="Book Antiqua" w:cs="Times New Roman" w:hint="eastAsia"/>
                <w:sz w:val="24"/>
                <w:szCs w:val="24"/>
                <w:vertAlign w:val="superscript"/>
              </w:rPr>
              <w:t>]</w:t>
            </w:r>
          </w:p>
        </w:tc>
        <w:tc>
          <w:tcPr>
            <w:tcW w:w="1627" w:type="dxa"/>
            <w:vAlign w:val="bottom"/>
          </w:tcPr>
          <w:p w14:paraId="432AD16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2000-2007 </w:t>
            </w:r>
          </w:p>
        </w:tc>
        <w:tc>
          <w:tcPr>
            <w:tcW w:w="699" w:type="dxa"/>
            <w:vAlign w:val="center"/>
          </w:tcPr>
          <w:p w14:paraId="5CB1050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660</w:t>
            </w:r>
          </w:p>
        </w:tc>
        <w:tc>
          <w:tcPr>
            <w:tcW w:w="873" w:type="dxa"/>
            <w:vAlign w:val="center"/>
          </w:tcPr>
          <w:p w14:paraId="0E1BEEB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91.0</w:t>
            </w:r>
          </w:p>
        </w:tc>
        <w:tc>
          <w:tcPr>
            <w:tcW w:w="1025" w:type="dxa"/>
            <w:vAlign w:val="center"/>
          </w:tcPr>
          <w:p w14:paraId="60A182E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67.0</w:t>
            </w:r>
          </w:p>
        </w:tc>
        <w:tc>
          <w:tcPr>
            <w:tcW w:w="853" w:type="dxa"/>
            <w:vAlign w:val="center"/>
          </w:tcPr>
          <w:p w14:paraId="2F288A8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44.0</w:t>
            </w:r>
          </w:p>
        </w:tc>
        <w:tc>
          <w:tcPr>
            <w:tcW w:w="1205" w:type="dxa"/>
            <w:vAlign w:val="center"/>
          </w:tcPr>
          <w:p w14:paraId="41571B0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45B3FDE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51F9EF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4923529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B2415F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F42EF6" w:rsidRPr="0048349D" w14:paraId="4ACE32DB" w14:textId="77777777" w:rsidTr="0069543F">
        <w:trPr>
          <w:trHeight w:val="144"/>
        </w:trPr>
        <w:tc>
          <w:tcPr>
            <w:tcW w:w="3570" w:type="dxa"/>
          </w:tcPr>
          <w:p w14:paraId="05610DEB" w14:textId="532AB171" w:rsidR="000527F6" w:rsidRPr="0069543F" w:rsidRDefault="000527F6" w:rsidP="00A67269">
            <w:pPr>
              <w:snapToGrid w:val="0"/>
              <w:spacing w:line="360" w:lineRule="auto"/>
              <w:jc w:val="both"/>
              <w:rPr>
                <w:rFonts w:ascii="Book Antiqua" w:hAnsi="Book Antiqua" w:cs="Times New Roman"/>
                <w:b/>
                <w:sz w:val="24"/>
                <w:szCs w:val="24"/>
              </w:rPr>
            </w:pPr>
            <w:r w:rsidRPr="0069543F">
              <w:rPr>
                <w:rFonts w:ascii="Book Antiqua" w:hAnsi="Book Antiqua" w:cs="Times New Roman"/>
                <w:b/>
                <w:sz w:val="24"/>
                <w:szCs w:val="24"/>
              </w:rPr>
              <w:t xml:space="preserve">BCLC </w:t>
            </w:r>
            <w:r w:rsidR="0069543F" w:rsidRPr="0069543F">
              <w:rPr>
                <w:rFonts w:ascii="Book Antiqua" w:hAnsi="Book Antiqua" w:cs="Times New Roman"/>
                <w:b/>
                <w:sz w:val="24"/>
                <w:szCs w:val="24"/>
              </w:rPr>
              <w:t>s</w:t>
            </w:r>
            <w:r w:rsidRPr="0069543F">
              <w:rPr>
                <w:rFonts w:ascii="Book Antiqua" w:hAnsi="Book Antiqua" w:cs="Times New Roman"/>
                <w:b/>
                <w:sz w:val="24"/>
                <w:szCs w:val="24"/>
              </w:rPr>
              <w:t>tage C</w:t>
            </w:r>
          </w:p>
        </w:tc>
        <w:tc>
          <w:tcPr>
            <w:tcW w:w="1627" w:type="dxa"/>
            <w:vAlign w:val="center"/>
          </w:tcPr>
          <w:p w14:paraId="775FA4AB"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699" w:type="dxa"/>
            <w:vAlign w:val="center"/>
          </w:tcPr>
          <w:p w14:paraId="2B3D2C15"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73" w:type="dxa"/>
            <w:vAlign w:val="center"/>
          </w:tcPr>
          <w:p w14:paraId="64D0F41F"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025" w:type="dxa"/>
            <w:vAlign w:val="center"/>
          </w:tcPr>
          <w:p w14:paraId="3F3248F1"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53" w:type="dxa"/>
            <w:vAlign w:val="center"/>
          </w:tcPr>
          <w:p w14:paraId="07250CD0"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205" w:type="dxa"/>
            <w:vAlign w:val="center"/>
          </w:tcPr>
          <w:p w14:paraId="33693113"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94" w:type="dxa"/>
            <w:vAlign w:val="center"/>
          </w:tcPr>
          <w:p w14:paraId="658C7181"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90" w:type="dxa"/>
            <w:vAlign w:val="center"/>
          </w:tcPr>
          <w:p w14:paraId="57EB4644"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90" w:type="dxa"/>
            <w:vAlign w:val="center"/>
          </w:tcPr>
          <w:p w14:paraId="77F387D3"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124" w:type="dxa"/>
            <w:vAlign w:val="center"/>
          </w:tcPr>
          <w:p w14:paraId="54AEA3C9"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69543F" w:rsidRPr="0048349D" w14:paraId="67B1BBD7" w14:textId="77777777" w:rsidTr="0069543F">
        <w:trPr>
          <w:trHeight w:val="144"/>
        </w:trPr>
        <w:tc>
          <w:tcPr>
            <w:tcW w:w="3570" w:type="dxa"/>
          </w:tcPr>
          <w:p w14:paraId="6381D76B" w14:textId="2B5385CB"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Ohkubo</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79</w:t>
            </w:r>
            <w:r w:rsidRPr="00F42EF6">
              <w:rPr>
                <w:rFonts w:ascii="Book Antiqua" w:hAnsi="Book Antiqua" w:cs="Times New Roman" w:hint="eastAsia"/>
                <w:sz w:val="24"/>
                <w:szCs w:val="24"/>
                <w:vertAlign w:val="superscript"/>
              </w:rPr>
              <w:t>]</w:t>
            </w:r>
          </w:p>
        </w:tc>
        <w:tc>
          <w:tcPr>
            <w:tcW w:w="1627" w:type="dxa"/>
          </w:tcPr>
          <w:p w14:paraId="0732183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1985-1997 </w:t>
            </w:r>
          </w:p>
        </w:tc>
        <w:tc>
          <w:tcPr>
            <w:tcW w:w="699" w:type="dxa"/>
            <w:vAlign w:val="center"/>
          </w:tcPr>
          <w:p w14:paraId="27D8930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47</w:t>
            </w:r>
          </w:p>
        </w:tc>
        <w:tc>
          <w:tcPr>
            <w:tcW w:w="873" w:type="dxa"/>
            <w:vAlign w:val="center"/>
          </w:tcPr>
          <w:p w14:paraId="3A8C8C1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53.9</w:t>
            </w:r>
          </w:p>
        </w:tc>
        <w:tc>
          <w:tcPr>
            <w:tcW w:w="1025" w:type="dxa"/>
            <w:vAlign w:val="center"/>
          </w:tcPr>
          <w:p w14:paraId="3CE647E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33.2</w:t>
            </w:r>
          </w:p>
        </w:tc>
        <w:tc>
          <w:tcPr>
            <w:tcW w:w="853" w:type="dxa"/>
            <w:vAlign w:val="center"/>
          </w:tcPr>
          <w:p w14:paraId="69627AE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23.9</w:t>
            </w:r>
          </w:p>
        </w:tc>
        <w:tc>
          <w:tcPr>
            <w:tcW w:w="1205" w:type="dxa"/>
            <w:vAlign w:val="center"/>
          </w:tcPr>
          <w:p w14:paraId="0212036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081865B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31.2</w:t>
            </w:r>
          </w:p>
        </w:tc>
        <w:tc>
          <w:tcPr>
            <w:tcW w:w="890" w:type="dxa"/>
            <w:vAlign w:val="center"/>
          </w:tcPr>
          <w:p w14:paraId="2B02461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17.9</w:t>
            </w:r>
          </w:p>
        </w:tc>
        <w:tc>
          <w:tcPr>
            <w:tcW w:w="890" w:type="dxa"/>
            <w:vAlign w:val="center"/>
          </w:tcPr>
          <w:p w14:paraId="1148BF5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EE0232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09B38AE5" w14:textId="77777777" w:rsidTr="0069543F">
        <w:trPr>
          <w:trHeight w:val="144"/>
        </w:trPr>
        <w:tc>
          <w:tcPr>
            <w:tcW w:w="3570" w:type="dxa"/>
          </w:tcPr>
          <w:p w14:paraId="2880046E" w14:textId="4B6E31BD"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Wu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57</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rPr>
              <w:t xml:space="preserve"> </w:t>
            </w:r>
            <w:r>
              <w:rPr>
                <w:rFonts w:ascii="Book Antiqua" w:hAnsi="Book Antiqua" w:cs="Times New Roman"/>
                <w:sz w:val="24"/>
                <w:szCs w:val="24"/>
              </w:rPr>
              <w:t>(</w:t>
            </w:r>
            <w:r w:rsidRPr="0048349D">
              <w:rPr>
                <w:rFonts w:ascii="Book Antiqua" w:hAnsi="Book Antiqua" w:cs="Times New Roman"/>
                <w:sz w:val="24"/>
                <w:szCs w:val="24"/>
              </w:rPr>
              <w:t xml:space="preserve">SX 1st bifurcation) </w:t>
            </w:r>
          </w:p>
        </w:tc>
        <w:tc>
          <w:tcPr>
            <w:tcW w:w="1627" w:type="dxa"/>
          </w:tcPr>
          <w:p w14:paraId="5236BF8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1990-1998 </w:t>
            </w:r>
          </w:p>
        </w:tc>
        <w:tc>
          <w:tcPr>
            <w:tcW w:w="699" w:type="dxa"/>
            <w:vAlign w:val="center"/>
          </w:tcPr>
          <w:p w14:paraId="195EC0D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w:t>
            </w:r>
          </w:p>
        </w:tc>
        <w:tc>
          <w:tcPr>
            <w:tcW w:w="873" w:type="dxa"/>
            <w:vAlign w:val="center"/>
          </w:tcPr>
          <w:p w14:paraId="6319ACC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80.0</w:t>
            </w:r>
          </w:p>
        </w:tc>
        <w:tc>
          <w:tcPr>
            <w:tcW w:w="1025" w:type="dxa"/>
            <w:vAlign w:val="center"/>
          </w:tcPr>
          <w:p w14:paraId="6B0768D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44.0</w:t>
            </w:r>
          </w:p>
        </w:tc>
        <w:tc>
          <w:tcPr>
            <w:tcW w:w="853" w:type="dxa"/>
            <w:vAlign w:val="center"/>
          </w:tcPr>
          <w:p w14:paraId="164D488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26.4</w:t>
            </w:r>
          </w:p>
        </w:tc>
        <w:tc>
          <w:tcPr>
            <w:tcW w:w="1205" w:type="dxa"/>
            <w:vAlign w:val="center"/>
          </w:tcPr>
          <w:p w14:paraId="2DE385C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0C8F37D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67.0</w:t>
            </w:r>
          </w:p>
        </w:tc>
        <w:tc>
          <w:tcPr>
            <w:tcW w:w="890" w:type="dxa"/>
            <w:vAlign w:val="center"/>
          </w:tcPr>
          <w:p w14:paraId="6D5E478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32.0</w:t>
            </w:r>
          </w:p>
        </w:tc>
        <w:tc>
          <w:tcPr>
            <w:tcW w:w="890" w:type="dxa"/>
            <w:vAlign w:val="center"/>
          </w:tcPr>
          <w:p w14:paraId="54EB4C7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21.1</w:t>
            </w:r>
          </w:p>
        </w:tc>
        <w:tc>
          <w:tcPr>
            <w:tcW w:w="1124" w:type="dxa"/>
            <w:vAlign w:val="center"/>
          </w:tcPr>
          <w:p w14:paraId="61E0D76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519C90F0" w14:textId="77777777" w:rsidTr="0069543F">
        <w:trPr>
          <w:trHeight w:val="144"/>
        </w:trPr>
        <w:tc>
          <w:tcPr>
            <w:tcW w:w="3570" w:type="dxa"/>
          </w:tcPr>
          <w:p w14:paraId="47E420D3" w14:textId="377F7E7C"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Wu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57</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 1st)</w:t>
            </w:r>
          </w:p>
        </w:tc>
        <w:tc>
          <w:tcPr>
            <w:tcW w:w="1627" w:type="dxa"/>
          </w:tcPr>
          <w:p w14:paraId="15CC09E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1990-1998 </w:t>
            </w:r>
          </w:p>
        </w:tc>
        <w:tc>
          <w:tcPr>
            <w:tcW w:w="699" w:type="dxa"/>
            <w:vAlign w:val="center"/>
          </w:tcPr>
          <w:p w14:paraId="4FA3E4A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97</w:t>
            </w:r>
          </w:p>
        </w:tc>
        <w:tc>
          <w:tcPr>
            <w:tcW w:w="873" w:type="dxa"/>
            <w:vAlign w:val="center"/>
          </w:tcPr>
          <w:p w14:paraId="5D88251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68.0</w:t>
            </w:r>
          </w:p>
        </w:tc>
        <w:tc>
          <w:tcPr>
            <w:tcW w:w="1025" w:type="dxa"/>
            <w:vAlign w:val="center"/>
          </w:tcPr>
          <w:p w14:paraId="4B050E8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34.0</w:t>
            </w:r>
          </w:p>
        </w:tc>
        <w:tc>
          <w:tcPr>
            <w:tcW w:w="853" w:type="dxa"/>
            <w:vAlign w:val="center"/>
          </w:tcPr>
          <w:p w14:paraId="1C0AF29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28.5</w:t>
            </w:r>
          </w:p>
        </w:tc>
        <w:tc>
          <w:tcPr>
            <w:tcW w:w="1205" w:type="dxa"/>
            <w:vAlign w:val="center"/>
          </w:tcPr>
          <w:p w14:paraId="6B0A32E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014F6E6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51.0</w:t>
            </w:r>
          </w:p>
        </w:tc>
        <w:tc>
          <w:tcPr>
            <w:tcW w:w="890" w:type="dxa"/>
            <w:vAlign w:val="center"/>
          </w:tcPr>
          <w:p w14:paraId="5F4C59E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22.0</w:t>
            </w:r>
          </w:p>
        </w:tc>
        <w:tc>
          <w:tcPr>
            <w:tcW w:w="890" w:type="dxa"/>
            <w:vAlign w:val="center"/>
          </w:tcPr>
          <w:p w14:paraId="0F2130D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20.4</w:t>
            </w:r>
          </w:p>
        </w:tc>
        <w:tc>
          <w:tcPr>
            <w:tcW w:w="1124" w:type="dxa"/>
            <w:vAlign w:val="center"/>
          </w:tcPr>
          <w:p w14:paraId="075B38B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224A8D28" w14:textId="77777777" w:rsidTr="0069543F">
        <w:trPr>
          <w:trHeight w:val="144"/>
        </w:trPr>
        <w:tc>
          <w:tcPr>
            <w:tcW w:w="3570" w:type="dxa"/>
          </w:tcPr>
          <w:p w14:paraId="7E711EB3" w14:textId="53758C80"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Minagawa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58</w:t>
            </w:r>
            <w:r w:rsidRPr="00F42EF6">
              <w:rPr>
                <w:rFonts w:ascii="Book Antiqua" w:hAnsi="Book Antiqua" w:cs="Times New Roman" w:hint="eastAsia"/>
                <w:sz w:val="24"/>
                <w:szCs w:val="24"/>
                <w:vertAlign w:val="superscript"/>
              </w:rPr>
              <w:t>]</w:t>
            </w:r>
          </w:p>
        </w:tc>
        <w:tc>
          <w:tcPr>
            <w:tcW w:w="1627" w:type="dxa"/>
          </w:tcPr>
          <w:p w14:paraId="54B3BF3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1989-1998</w:t>
            </w:r>
          </w:p>
        </w:tc>
        <w:tc>
          <w:tcPr>
            <w:tcW w:w="699" w:type="dxa"/>
            <w:vAlign w:val="center"/>
          </w:tcPr>
          <w:p w14:paraId="0EBBD3D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w:t>
            </w:r>
          </w:p>
        </w:tc>
        <w:tc>
          <w:tcPr>
            <w:tcW w:w="873" w:type="dxa"/>
            <w:vAlign w:val="center"/>
          </w:tcPr>
          <w:p w14:paraId="56BA825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82.0</w:t>
            </w:r>
          </w:p>
        </w:tc>
        <w:tc>
          <w:tcPr>
            <w:tcW w:w="1025" w:type="dxa"/>
            <w:vAlign w:val="center"/>
          </w:tcPr>
          <w:p w14:paraId="4C266BD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42.0</w:t>
            </w:r>
          </w:p>
        </w:tc>
        <w:tc>
          <w:tcPr>
            <w:tcW w:w="853" w:type="dxa"/>
            <w:vAlign w:val="center"/>
          </w:tcPr>
          <w:p w14:paraId="7904E29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42.0</w:t>
            </w:r>
          </w:p>
        </w:tc>
        <w:tc>
          <w:tcPr>
            <w:tcW w:w="1205" w:type="dxa"/>
            <w:vAlign w:val="center"/>
          </w:tcPr>
          <w:p w14:paraId="4B75848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40.8</w:t>
            </w:r>
          </w:p>
        </w:tc>
        <w:tc>
          <w:tcPr>
            <w:tcW w:w="994" w:type="dxa"/>
            <w:vAlign w:val="center"/>
          </w:tcPr>
          <w:p w14:paraId="76695E5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43553E1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383CF15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1502AA4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7.8</w:t>
            </w:r>
          </w:p>
        </w:tc>
      </w:tr>
      <w:tr w:rsidR="0069543F" w:rsidRPr="0048349D" w14:paraId="5D9950DD" w14:textId="77777777" w:rsidTr="0069543F">
        <w:trPr>
          <w:trHeight w:val="144"/>
        </w:trPr>
        <w:tc>
          <w:tcPr>
            <w:tcW w:w="3570" w:type="dxa"/>
          </w:tcPr>
          <w:p w14:paraId="2115EF94" w14:textId="7BF81F3D"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Poon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59</w:t>
            </w:r>
            <w:r w:rsidRPr="00F42EF6">
              <w:rPr>
                <w:rFonts w:ascii="Book Antiqua" w:hAnsi="Book Antiqua" w:cs="Times New Roman" w:hint="eastAsia"/>
                <w:sz w:val="24"/>
                <w:szCs w:val="24"/>
                <w:vertAlign w:val="superscript"/>
              </w:rPr>
              <w:t>]</w:t>
            </w:r>
          </w:p>
        </w:tc>
        <w:tc>
          <w:tcPr>
            <w:tcW w:w="1627" w:type="dxa"/>
          </w:tcPr>
          <w:p w14:paraId="6194D58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1989-2000 </w:t>
            </w:r>
          </w:p>
        </w:tc>
        <w:tc>
          <w:tcPr>
            <w:tcW w:w="699" w:type="dxa"/>
            <w:vAlign w:val="center"/>
          </w:tcPr>
          <w:p w14:paraId="25CFC6C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w:t>
            </w:r>
          </w:p>
        </w:tc>
        <w:tc>
          <w:tcPr>
            <w:tcW w:w="873" w:type="dxa"/>
            <w:vAlign w:val="center"/>
          </w:tcPr>
          <w:p w14:paraId="2F097F0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30.0</w:t>
            </w:r>
          </w:p>
        </w:tc>
        <w:tc>
          <w:tcPr>
            <w:tcW w:w="1025" w:type="dxa"/>
            <w:vAlign w:val="center"/>
          </w:tcPr>
          <w:p w14:paraId="1A5A4AD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13.3</w:t>
            </w:r>
          </w:p>
        </w:tc>
        <w:tc>
          <w:tcPr>
            <w:tcW w:w="853" w:type="dxa"/>
            <w:vAlign w:val="center"/>
          </w:tcPr>
          <w:p w14:paraId="14F5EF2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13.3</w:t>
            </w:r>
          </w:p>
        </w:tc>
        <w:tc>
          <w:tcPr>
            <w:tcW w:w="1205" w:type="dxa"/>
            <w:vAlign w:val="center"/>
          </w:tcPr>
          <w:p w14:paraId="39E464D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w:t>
            </w:r>
          </w:p>
        </w:tc>
        <w:tc>
          <w:tcPr>
            <w:tcW w:w="994" w:type="dxa"/>
            <w:vAlign w:val="center"/>
          </w:tcPr>
          <w:p w14:paraId="09FE46E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15.0</w:t>
            </w:r>
          </w:p>
        </w:tc>
        <w:tc>
          <w:tcPr>
            <w:tcW w:w="890" w:type="dxa"/>
            <w:vAlign w:val="center"/>
          </w:tcPr>
          <w:p w14:paraId="7AF2025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w:t>
            </w:r>
          </w:p>
        </w:tc>
        <w:tc>
          <w:tcPr>
            <w:tcW w:w="890" w:type="dxa"/>
            <w:vAlign w:val="center"/>
          </w:tcPr>
          <w:p w14:paraId="3150FDA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w:t>
            </w:r>
          </w:p>
        </w:tc>
        <w:tc>
          <w:tcPr>
            <w:tcW w:w="1124" w:type="dxa"/>
            <w:vAlign w:val="center"/>
          </w:tcPr>
          <w:p w14:paraId="0B1FCA1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w:t>
            </w:r>
          </w:p>
        </w:tc>
      </w:tr>
      <w:tr w:rsidR="0069543F" w:rsidRPr="0048349D" w14:paraId="2A54AE49" w14:textId="77777777" w:rsidTr="0069543F">
        <w:trPr>
          <w:trHeight w:val="144"/>
        </w:trPr>
        <w:tc>
          <w:tcPr>
            <w:tcW w:w="3570" w:type="dxa"/>
          </w:tcPr>
          <w:p w14:paraId="5DC00D11" w14:textId="5F48828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Fan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60</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 CHT)</w:t>
            </w:r>
          </w:p>
        </w:tc>
        <w:tc>
          <w:tcPr>
            <w:tcW w:w="1627" w:type="dxa"/>
          </w:tcPr>
          <w:p w14:paraId="2BC23CC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1997-2002 </w:t>
            </w:r>
          </w:p>
        </w:tc>
        <w:tc>
          <w:tcPr>
            <w:tcW w:w="699" w:type="dxa"/>
            <w:vAlign w:val="center"/>
          </w:tcPr>
          <w:p w14:paraId="55A1DAC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84</w:t>
            </w:r>
          </w:p>
        </w:tc>
        <w:tc>
          <w:tcPr>
            <w:tcW w:w="873" w:type="dxa"/>
            <w:vAlign w:val="center"/>
          </w:tcPr>
          <w:p w14:paraId="3D53119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29.3</w:t>
            </w:r>
          </w:p>
        </w:tc>
        <w:tc>
          <w:tcPr>
            <w:tcW w:w="1025" w:type="dxa"/>
            <w:vAlign w:val="center"/>
          </w:tcPr>
          <w:p w14:paraId="36D7572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15.6</w:t>
            </w:r>
          </w:p>
        </w:tc>
        <w:tc>
          <w:tcPr>
            <w:tcW w:w="853" w:type="dxa"/>
            <w:vAlign w:val="center"/>
          </w:tcPr>
          <w:p w14:paraId="7E383A7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4E275D9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15.1</w:t>
            </w:r>
          </w:p>
        </w:tc>
        <w:tc>
          <w:tcPr>
            <w:tcW w:w="994" w:type="dxa"/>
            <w:vAlign w:val="center"/>
          </w:tcPr>
          <w:p w14:paraId="573D4D0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5C0FF1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38066D9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9A6429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13BAE283" w14:textId="77777777" w:rsidTr="0069543F">
        <w:trPr>
          <w:trHeight w:val="144"/>
        </w:trPr>
        <w:tc>
          <w:tcPr>
            <w:tcW w:w="3570" w:type="dxa"/>
          </w:tcPr>
          <w:p w14:paraId="0DAEF8CB" w14:textId="2651EFB6"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Fan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60</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w:t>
            </w:r>
          </w:p>
        </w:tc>
        <w:tc>
          <w:tcPr>
            <w:tcW w:w="1627" w:type="dxa"/>
          </w:tcPr>
          <w:p w14:paraId="0C8B482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1997-2002 </w:t>
            </w:r>
          </w:p>
        </w:tc>
        <w:tc>
          <w:tcPr>
            <w:tcW w:w="699" w:type="dxa"/>
            <w:vAlign w:val="center"/>
          </w:tcPr>
          <w:p w14:paraId="565BFA2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w:t>
            </w:r>
          </w:p>
        </w:tc>
        <w:tc>
          <w:tcPr>
            <w:tcW w:w="873" w:type="dxa"/>
            <w:vAlign w:val="center"/>
          </w:tcPr>
          <w:p w14:paraId="219878E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22.7</w:t>
            </w:r>
          </w:p>
        </w:tc>
        <w:tc>
          <w:tcPr>
            <w:tcW w:w="1025" w:type="dxa"/>
            <w:vAlign w:val="center"/>
          </w:tcPr>
          <w:p w14:paraId="7163A58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0.0</w:t>
            </w:r>
          </w:p>
        </w:tc>
        <w:tc>
          <w:tcPr>
            <w:tcW w:w="853" w:type="dxa"/>
            <w:vAlign w:val="center"/>
          </w:tcPr>
          <w:p w14:paraId="16D274A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22D101B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10.1</w:t>
            </w:r>
          </w:p>
        </w:tc>
        <w:tc>
          <w:tcPr>
            <w:tcW w:w="994" w:type="dxa"/>
            <w:vAlign w:val="center"/>
          </w:tcPr>
          <w:p w14:paraId="473B3F9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47035E9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750C5C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0C07E5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6855179" w14:textId="77777777" w:rsidTr="0069543F">
        <w:trPr>
          <w:trHeight w:val="144"/>
        </w:trPr>
        <w:tc>
          <w:tcPr>
            <w:tcW w:w="3570" w:type="dxa"/>
          </w:tcPr>
          <w:p w14:paraId="03908373" w14:textId="4D35AB9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Pawlik</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10</w:t>
            </w:r>
            <w:r w:rsidRPr="00F42EF6">
              <w:rPr>
                <w:rFonts w:ascii="Book Antiqua" w:hAnsi="Book Antiqua" w:cs="Times New Roman" w:hint="eastAsia"/>
                <w:sz w:val="24"/>
                <w:szCs w:val="24"/>
                <w:vertAlign w:val="superscript"/>
              </w:rPr>
              <w:t>]</w:t>
            </w:r>
          </w:p>
        </w:tc>
        <w:tc>
          <w:tcPr>
            <w:tcW w:w="1627" w:type="dxa"/>
          </w:tcPr>
          <w:p w14:paraId="5A0F8DA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1984-1999</w:t>
            </w:r>
          </w:p>
        </w:tc>
        <w:tc>
          <w:tcPr>
            <w:tcW w:w="699" w:type="dxa"/>
            <w:vAlign w:val="center"/>
          </w:tcPr>
          <w:p w14:paraId="21BAD07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102</w:t>
            </w:r>
          </w:p>
        </w:tc>
        <w:tc>
          <w:tcPr>
            <w:tcW w:w="873" w:type="dxa"/>
            <w:vAlign w:val="center"/>
          </w:tcPr>
          <w:p w14:paraId="16DCE61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1025" w:type="dxa"/>
            <w:vAlign w:val="center"/>
          </w:tcPr>
          <w:p w14:paraId="3373A6F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17.0</w:t>
            </w:r>
          </w:p>
        </w:tc>
        <w:tc>
          <w:tcPr>
            <w:tcW w:w="853" w:type="dxa"/>
            <w:vAlign w:val="center"/>
          </w:tcPr>
          <w:p w14:paraId="76D85A4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10.0</w:t>
            </w:r>
          </w:p>
        </w:tc>
        <w:tc>
          <w:tcPr>
            <w:tcW w:w="1205" w:type="dxa"/>
            <w:vAlign w:val="center"/>
          </w:tcPr>
          <w:p w14:paraId="650CDAE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11.0</w:t>
            </w:r>
          </w:p>
        </w:tc>
        <w:tc>
          <w:tcPr>
            <w:tcW w:w="994" w:type="dxa"/>
            <w:vAlign w:val="center"/>
          </w:tcPr>
          <w:p w14:paraId="393743F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1836FF0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10E1532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F40DDA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366E214D" w14:textId="77777777" w:rsidTr="0069543F">
        <w:trPr>
          <w:trHeight w:val="144"/>
        </w:trPr>
        <w:tc>
          <w:tcPr>
            <w:tcW w:w="3570" w:type="dxa"/>
          </w:tcPr>
          <w:p w14:paraId="23937310" w14:textId="7EBF892A"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Chen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62</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 1st)</w:t>
            </w:r>
          </w:p>
        </w:tc>
        <w:tc>
          <w:tcPr>
            <w:tcW w:w="1627" w:type="dxa"/>
          </w:tcPr>
          <w:p w14:paraId="6AB1FA1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1990-2003 </w:t>
            </w:r>
          </w:p>
        </w:tc>
        <w:tc>
          <w:tcPr>
            <w:tcW w:w="699" w:type="dxa"/>
            <w:vAlign w:val="center"/>
          </w:tcPr>
          <w:p w14:paraId="48D31C1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286</w:t>
            </w:r>
          </w:p>
        </w:tc>
        <w:tc>
          <w:tcPr>
            <w:tcW w:w="873" w:type="dxa"/>
            <w:vAlign w:val="center"/>
          </w:tcPr>
          <w:p w14:paraId="65E8935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58.7</w:t>
            </w:r>
          </w:p>
        </w:tc>
        <w:tc>
          <w:tcPr>
            <w:tcW w:w="1025" w:type="dxa"/>
            <w:vAlign w:val="center"/>
          </w:tcPr>
          <w:p w14:paraId="266A32C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22.7</w:t>
            </w:r>
          </w:p>
        </w:tc>
        <w:tc>
          <w:tcPr>
            <w:tcW w:w="853" w:type="dxa"/>
            <w:vAlign w:val="center"/>
          </w:tcPr>
          <w:p w14:paraId="532B980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18.1</w:t>
            </w:r>
          </w:p>
        </w:tc>
        <w:tc>
          <w:tcPr>
            <w:tcW w:w="1205" w:type="dxa"/>
            <w:vAlign w:val="center"/>
          </w:tcPr>
          <w:p w14:paraId="4A74D95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18.8</w:t>
            </w:r>
          </w:p>
        </w:tc>
        <w:tc>
          <w:tcPr>
            <w:tcW w:w="994" w:type="dxa"/>
            <w:vAlign w:val="center"/>
          </w:tcPr>
          <w:p w14:paraId="7FC2449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ACEC70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49B60D6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82D8C5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39F1800" w14:textId="77777777" w:rsidTr="0069543F">
        <w:trPr>
          <w:trHeight w:val="144"/>
        </w:trPr>
        <w:tc>
          <w:tcPr>
            <w:tcW w:w="3570" w:type="dxa"/>
          </w:tcPr>
          <w:p w14:paraId="3A006130" w14:textId="71ECCF0F"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Chen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62</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 Main)</w:t>
            </w:r>
          </w:p>
        </w:tc>
        <w:tc>
          <w:tcPr>
            <w:tcW w:w="1627" w:type="dxa"/>
          </w:tcPr>
          <w:p w14:paraId="3B9D3C9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1990-2003 </w:t>
            </w:r>
          </w:p>
        </w:tc>
        <w:tc>
          <w:tcPr>
            <w:tcW w:w="699" w:type="dxa"/>
            <w:vAlign w:val="center"/>
          </w:tcPr>
          <w:p w14:paraId="1A2A31A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152</w:t>
            </w:r>
          </w:p>
        </w:tc>
        <w:tc>
          <w:tcPr>
            <w:tcW w:w="873" w:type="dxa"/>
            <w:vAlign w:val="center"/>
          </w:tcPr>
          <w:p w14:paraId="5FBF30A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39.5</w:t>
            </w:r>
          </w:p>
        </w:tc>
        <w:tc>
          <w:tcPr>
            <w:tcW w:w="1025" w:type="dxa"/>
            <w:vAlign w:val="center"/>
          </w:tcPr>
          <w:p w14:paraId="44BB3D5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5.7</w:t>
            </w:r>
          </w:p>
        </w:tc>
        <w:tc>
          <w:tcPr>
            <w:tcW w:w="853" w:type="dxa"/>
            <w:vAlign w:val="center"/>
          </w:tcPr>
          <w:p w14:paraId="5E2DA41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0.0</w:t>
            </w:r>
          </w:p>
        </w:tc>
        <w:tc>
          <w:tcPr>
            <w:tcW w:w="1205" w:type="dxa"/>
            <w:vAlign w:val="center"/>
          </w:tcPr>
          <w:p w14:paraId="17FD3D5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10.1</w:t>
            </w:r>
          </w:p>
        </w:tc>
        <w:tc>
          <w:tcPr>
            <w:tcW w:w="994" w:type="dxa"/>
            <w:vAlign w:val="center"/>
          </w:tcPr>
          <w:p w14:paraId="6926AF1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C17A43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204189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72312D2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2256D3A3" w14:textId="77777777" w:rsidTr="0069543F">
        <w:trPr>
          <w:trHeight w:val="144"/>
        </w:trPr>
        <w:tc>
          <w:tcPr>
            <w:tcW w:w="3570" w:type="dxa"/>
          </w:tcPr>
          <w:p w14:paraId="6968A41F" w14:textId="6B1BEA3A"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Ikai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64</w:t>
            </w:r>
            <w:r w:rsidRPr="00F42EF6">
              <w:rPr>
                <w:rFonts w:ascii="Book Antiqua" w:hAnsi="Book Antiqua" w:cs="Times New Roman" w:hint="eastAsia"/>
                <w:sz w:val="24"/>
                <w:szCs w:val="24"/>
                <w:vertAlign w:val="superscript"/>
              </w:rPr>
              <w:t>]</w:t>
            </w:r>
          </w:p>
        </w:tc>
        <w:tc>
          <w:tcPr>
            <w:tcW w:w="1627" w:type="dxa"/>
          </w:tcPr>
          <w:p w14:paraId="6E6D173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1990-2002</w:t>
            </w:r>
          </w:p>
        </w:tc>
        <w:tc>
          <w:tcPr>
            <w:tcW w:w="699" w:type="dxa"/>
            <w:vAlign w:val="center"/>
          </w:tcPr>
          <w:p w14:paraId="6A20B70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78</w:t>
            </w:r>
          </w:p>
        </w:tc>
        <w:tc>
          <w:tcPr>
            <w:tcW w:w="873" w:type="dxa"/>
            <w:vAlign w:val="center"/>
          </w:tcPr>
          <w:p w14:paraId="04197E5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45.7</w:t>
            </w:r>
          </w:p>
        </w:tc>
        <w:tc>
          <w:tcPr>
            <w:tcW w:w="1025" w:type="dxa"/>
            <w:vAlign w:val="center"/>
          </w:tcPr>
          <w:p w14:paraId="6111062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21.7</w:t>
            </w:r>
          </w:p>
        </w:tc>
        <w:tc>
          <w:tcPr>
            <w:tcW w:w="853" w:type="dxa"/>
            <w:vAlign w:val="center"/>
          </w:tcPr>
          <w:p w14:paraId="65250C1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10.9</w:t>
            </w:r>
          </w:p>
        </w:tc>
        <w:tc>
          <w:tcPr>
            <w:tcW w:w="1205" w:type="dxa"/>
            <w:vAlign w:val="center"/>
          </w:tcPr>
          <w:p w14:paraId="594E6C2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8.9</w:t>
            </w:r>
          </w:p>
        </w:tc>
        <w:tc>
          <w:tcPr>
            <w:tcW w:w="994" w:type="dxa"/>
            <w:vAlign w:val="center"/>
          </w:tcPr>
          <w:p w14:paraId="309725A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318C2E3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9D5D6C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4B9EB37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DACE8B2" w14:textId="77777777" w:rsidTr="0069543F">
        <w:trPr>
          <w:trHeight w:val="144"/>
        </w:trPr>
        <w:tc>
          <w:tcPr>
            <w:tcW w:w="3570" w:type="dxa"/>
          </w:tcPr>
          <w:p w14:paraId="7801E908" w14:textId="7247D47E"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Le Treut</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63</w:t>
            </w:r>
            <w:r w:rsidRPr="00F42EF6">
              <w:rPr>
                <w:rFonts w:ascii="Book Antiqua" w:hAnsi="Book Antiqua" w:cs="Times New Roman" w:hint="eastAsia"/>
                <w:sz w:val="24"/>
                <w:szCs w:val="24"/>
                <w:vertAlign w:val="superscript"/>
              </w:rPr>
              <w:t>]</w:t>
            </w:r>
          </w:p>
        </w:tc>
        <w:tc>
          <w:tcPr>
            <w:tcW w:w="1627" w:type="dxa"/>
          </w:tcPr>
          <w:p w14:paraId="7C55C96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1988-2004 </w:t>
            </w:r>
          </w:p>
        </w:tc>
        <w:tc>
          <w:tcPr>
            <w:tcW w:w="699" w:type="dxa"/>
            <w:vAlign w:val="center"/>
          </w:tcPr>
          <w:p w14:paraId="021D154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w:t>
            </w:r>
          </w:p>
        </w:tc>
        <w:tc>
          <w:tcPr>
            <w:tcW w:w="873" w:type="dxa"/>
            <w:vAlign w:val="center"/>
          </w:tcPr>
          <w:p w14:paraId="30C5B43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38.5</w:t>
            </w:r>
          </w:p>
        </w:tc>
        <w:tc>
          <w:tcPr>
            <w:tcW w:w="1025" w:type="dxa"/>
            <w:vAlign w:val="center"/>
          </w:tcPr>
          <w:p w14:paraId="2BA0362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853" w:type="dxa"/>
            <w:vAlign w:val="center"/>
          </w:tcPr>
          <w:p w14:paraId="3C4AEE5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13.0</w:t>
            </w:r>
          </w:p>
        </w:tc>
        <w:tc>
          <w:tcPr>
            <w:tcW w:w="1205" w:type="dxa"/>
            <w:vAlign w:val="center"/>
          </w:tcPr>
          <w:p w14:paraId="21A5FD2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9.0</w:t>
            </w:r>
          </w:p>
        </w:tc>
        <w:tc>
          <w:tcPr>
            <w:tcW w:w="994" w:type="dxa"/>
            <w:vAlign w:val="center"/>
          </w:tcPr>
          <w:p w14:paraId="77ECDB6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4AA581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602111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38569C0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0944C7A" w14:textId="77777777" w:rsidTr="0069543F">
        <w:trPr>
          <w:trHeight w:val="144"/>
        </w:trPr>
        <w:tc>
          <w:tcPr>
            <w:tcW w:w="3570" w:type="dxa"/>
          </w:tcPr>
          <w:p w14:paraId="1D67F64B" w14:textId="1AACCC52"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Kamiyama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66</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RTSX)</w:t>
            </w:r>
          </w:p>
        </w:tc>
        <w:tc>
          <w:tcPr>
            <w:tcW w:w="1627" w:type="dxa"/>
          </w:tcPr>
          <w:p w14:paraId="3860580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1990-2006 </w:t>
            </w:r>
          </w:p>
        </w:tc>
        <w:tc>
          <w:tcPr>
            <w:tcW w:w="699" w:type="dxa"/>
            <w:vAlign w:val="center"/>
          </w:tcPr>
          <w:p w14:paraId="631D50D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w:t>
            </w:r>
          </w:p>
        </w:tc>
        <w:tc>
          <w:tcPr>
            <w:tcW w:w="873" w:type="dxa"/>
            <w:vAlign w:val="center"/>
          </w:tcPr>
          <w:p w14:paraId="76B33B9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86.2</w:t>
            </w:r>
          </w:p>
        </w:tc>
        <w:tc>
          <w:tcPr>
            <w:tcW w:w="1025" w:type="dxa"/>
            <w:vAlign w:val="center"/>
          </w:tcPr>
          <w:p w14:paraId="5501265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43.5</w:t>
            </w:r>
          </w:p>
        </w:tc>
        <w:tc>
          <w:tcPr>
            <w:tcW w:w="853" w:type="dxa"/>
            <w:vAlign w:val="center"/>
          </w:tcPr>
          <w:p w14:paraId="2829547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34.8</w:t>
            </w:r>
          </w:p>
        </w:tc>
        <w:tc>
          <w:tcPr>
            <w:tcW w:w="1205" w:type="dxa"/>
            <w:vAlign w:val="center"/>
          </w:tcPr>
          <w:p w14:paraId="549B1AA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19.6</w:t>
            </w:r>
          </w:p>
        </w:tc>
        <w:tc>
          <w:tcPr>
            <w:tcW w:w="994" w:type="dxa"/>
            <w:vAlign w:val="center"/>
          </w:tcPr>
          <w:p w14:paraId="5D5B1B7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B397C0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3758ADB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00CA7F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CD01F81" w14:textId="77777777" w:rsidTr="0069543F">
        <w:trPr>
          <w:trHeight w:val="144"/>
        </w:trPr>
        <w:tc>
          <w:tcPr>
            <w:tcW w:w="3570" w:type="dxa"/>
          </w:tcPr>
          <w:p w14:paraId="3446C26E" w14:textId="622EE9CB"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lastRenderedPageBreak/>
              <w:t>Kamiyama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66</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w:t>
            </w:r>
          </w:p>
        </w:tc>
        <w:tc>
          <w:tcPr>
            <w:tcW w:w="1627" w:type="dxa"/>
          </w:tcPr>
          <w:p w14:paraId="199DD53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1990-2006 </w:t>
            </w:r>
          </w:p>
        </w:tc>
        <w:tc>
          <w:tcPr>
            <w:tcW w:w="699" w:type="dxa"/>
            <w:vAlign w:val="center"/>
          </w:tcPr>
          <w:p w14:paraId="5708B3D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w:t>
            </w:r>
          </w:p>
        </w:tc>
        <w:tc>
          <w:tcPr>
            <w:tcW w:w="873" w:type="dxa"/>
            <w:vAlign w:val="center"/>
          </w:tcPr>
          <w:p w14:paraId="03E7D5F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39.0</w:t>
            </w:r>
          </w:p>
        </w:tc>
        <w:tc>
          <w:tcPr>
            <w:tcW w:w="1025" w:type="dxa"/>
            <w:vAlign w:val="center"/>
          </w:tcPr>
          <w:p w14:paraId="7008013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13.1</w:t>
            </w:r>
          </w:p>
        </w:tc>
        <w:tc>
          <w:tcPr>
            <w:tcW w:w="853" w:type="dxa"/>
            <w:vAlign w:val="center"/>
          </w:tcPr>
          <w:p w14:paraId="7E2302A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13.1</w:t>
            </w:r>
          </w:p>
        </w:tc>
        <w:tc>
          <w:tcPr>
            <w:tcW w:w="1205" w:type="dxa"/>
            <w:vAlign w:val="center"/>
          </w:tcPr>
          <w:p w14:paraId="2028B32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9.1</w:t>
            </w:r>
          </w:p>
        </w:tc>
        <w:tc>
          <w:tcPr>
            <w:tcW w:w="994" w:type="dxa"/>
            <w:vAlign w:val="center"/>
          </w:tcPr>
          <w:p w14:paraId="546CCE5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D34687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E97C7E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FDC2DA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27DA510C" w14:textId="77777777" w:rsidTr="0069543F">
        <w:trPr>
          <w:trHeight w:val="144"/>
        </w:trPr>
        <w:tc>
          <w:tcPr>
            <w:tcW w:w="3570" w:type="dxa"/>
          </w:tcPr>
          <w:p w14:paraId="07558EC7" w14:textId="7A099F16"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Takizawa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65</w:t>
            </w:r>
            <w:r w:rsidRPr="00F42EF6">
              <w:rPr>
                <w:rFonts w:ascii="Book Antiqua" w:hAnsi="Book Antiqua" w:cs="Times New Roman" w:hint="eastAsia"/>
                <w:sz w:val="24"/>
                <w:szCs w:val="24"/>
                <w:vertAlign w:val="superscript"/>
              </w:rPr>
              <w:t>]</w:t>
            </w:r>
          </w:p>
        </w:tc>
        <w:tc>
          <w:tcPr>
            <w:tcW w:w="1627" w:type="dxa"/>
          </w:tcPr>
          <w:p w14:paraId="785325F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1992-2003 </w:t>
            </w:r>
          </w:p>
        </w:tc>
        <w:tc>
          <w:tcPr>
            <w:tcW w:w="699" w:type="dxa"/>
            <w:vAlign w:val="center"/>
          </w:tcPr>
          <w:p w14:paraId="28E414A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w:t>
            </w:r>
          </w:p>
        </w:tc>
        <w:tc>
          <w:tcPr>
            <w:tcW w:w="873" w:type="dxa"/>
            <w:vAlign w:val="center"/>
          </w:tcPr>
          <w:p w14:paraId="50F90CD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63.6</w:t>
            </w:r>
          </w:p>
        </w:tc>
        <w:tc>
          <w:tcPr>
            <w:tcW w:w="1025" w:type="dxa"/>
            <w:vAlign w:val="center"/>
          </w:tcPr>
          <w:p w14:paraId="7D6E09C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53.0</w:t>
            </w:r>
          </w:p>
        </w:tc>
        <w:tc>
          <w:tcPr>
            <w:tcW w:w="853" w:type="dxa"/>
            <w:vAlign w:val="center"/>
          </w:tcPr>
          <w:p w14:paraId="01797B8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1205" w:type="dxa"/>
            <w:vAlign w:val="center"/>
          </w:tcPr>
          <w:p w14:paraId="2C83822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994" w:type="dxa"/>
            <w:vAlign w:val="center"/>
          </w:tcPr>
          <w:p w14:paraId="4C24721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D3A185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8C3948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72259BE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0257123" w14:textId="77777777" w:rsidTr="0069543F">
        <w:trPr>
          <w:trHeight w:val="144"/>
        </w:trPr>
        <w:tc>
          <w:tcPr>
            <w:tcW w:w="3570" w:type="dxa"/>
          </w:tcPr>
          <w:p w14:paraId="7D63FD51" w14:textId="67920A69"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Ban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69</w:t>
            </w:r>
            <w:r w:rsidRPr="00F42EF6">
              <w:rPr>
                <w:rFonts w:ascii="Book Antiqua" w:hAnsi="Book Antiqua" w:cs="Times New Roman" w:hint="eastAsia"/>
                <w:sz w:val="24"/>
                <w:szCs w:val="24"/>
                <w:vertAlign w:val="superscript"/>
              </w:rPr>
              <w:t>]</w:t>
            </w:r>
          </w:p>
        </w:tc>
        <w:tc>
          <w:tcPr>
            <w:tcW w:w="1627" w:type="dxa"/>
          </w:tcPr>
          <w:p w14:paraId="7FFA02F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1992-2008 </w:t>
            </w:r>
          </w:p>
        </w:tc>
        <w:tc>
          <w:tcPr>
            <w:tcW w:w="699" w:type="dxa"/>
            <w:vAlign w:val="center"/>
          </w:tcPr>
          <w:p w14:paraId="35507EF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w:t>
            </w:r>
          </w:p>
        </w:tc>
        <w:tc>
          <w:tcPr>
            <w:tcW w:w="873" w:type="dxa"/>
            <w:vAlign w:val="center"/>
          </w:tcPr>
          <w:p w14:paraId="6C24B83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69.6</w:t>
            </w:r>
          </w:p>
        </w:tc>
        <w:tc>
          <w:tcPr>
            <w:tcW w:w="1025" w:type="dxa"/>
            <w:vAlign w:val="center"/>
          </w:tcPr>
          <w:p w14:paraId="57BB8C3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37.4</w:t>
            </w:r>
          </w:p>
        </w:tc>
        <w:tc>
          <w:tcPr>
            <w:tcW w:w="853" w:type="dxa"/>
            <w:vAlign w:val="center"/>
          </w:tcPr>
          <w:p w14:paraId="50FFE8F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22.4</w:t>
            </w:r>
          </w:p>
        </w:tc>
        <w:tc>
          <w:tcPr>
            <w:tcW w:w="1205" w:type="dxa"/>
            <w:vAlign w:val="center"/>
          </w:tcPr>
          <w:p w14:paraId="0499E9D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994" w:type="dxa"/>
            <w:vAlign w:val="center"/>
          </w:tcPr>
          <w:p w14:paraId="1FAB710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30.4</w:t>
            </w:r>
          </w:p>
        </w:tc>
        <w:tc>
          <w:tcPr>
            <w:tcW w:w="890" w:type="dxa"/>
            <w:vAlign w:val="center"/>
          </w:tcPr>
          <w:p w14:paraId="0F1B262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21.2</w:t>
            </w:r>
          </w:p>
        </w:tc>
        <w:tc>
          <w:tcPr>
            <w:tcW w:w="890" w:type="dxa"/>
            <w:vAlign w:val="center"/>
          </w:tcPr>
          <w:p w14:paraId="1F938A8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0.0</w:t>
            </w:r>
          </w:p>
        </w:tc>
        <w:tc>
          <w:tcPr>
            <w:tcW w:w="1124" w:type="dxa"/>
            <w:vAlign w:val="center"/>
          </w:tcPr>
          <w:p w14:paraId="7A350C4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55B39182" w14:textId="77777777" w:rsidTr="0069543F">
        <w:trPr>
          <w:trHeight w:val="144"/>
        </w:trPr>
        <w:tc>
          <w:tcPr>
            <w:tcW w:w="3570" w:type="dxa"/>
          </w:tcPr>
          <w:p w14:paraId="1772281B" w14:textId="4E0BD5B5"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Inoue</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70</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TB)</w:t>
            </w:r>
          </w:p>
        </w:tc>
        <w:tc>
          <w:tcPr>
            <w:tcW w:w="1627" w:type="dxa"/>
          </w:tcPr>
          <w:p w14:paraId="117945D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1995-2006 </w:t>
            </w:r>
          </w:p>
        </w:tc>
        <w:tc>
          <w:tcPr>
            <w:tcW w:w="699" w:type="dxa"/>
            <w:vAlign w:val="center"/>
          </w:tcPr>
          <w:p w14:paraId="7479EFA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w:t>
            </w:r>
          </w:p>
        </w:tc>
        <w:tc>
          <w:tcPr>
            <w:tcW w:w="873" w:type="dxa"/>
            <w:vAlign w:val="center"/>
          </w:tcPr>
          <w:p w14:paraId="04EB8E4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58.0</w:t>
            </w:r>
          </w:p>
        </w:tc>
        <w:tc>
          <w:tcPr>
            <w:tcW w:w="1025" w:type="dxa"/>
            <w:vAlign w:val="center"/>
          </w:tcPr>
          <w:p w14:paraId="5BBDB45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46.0</w:t>
            </w:r>
          </w:p>
        </w:tc>
        <w:tc>
          <w:tcPr>
            <w:tcW w:w="853" w:type="dxa"/>
            <w:vAlign w:val="center"/>
          </w:tcPr>
          <w:p w14:paraId="17BBA40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39.0</w:t>
            </w:r>
          </w:p>
        </w:tc>
        <w:tc>
          <w:tcPr>
            <w:tcW w:w="1205" w:type="dxa"/>
            <w:vAlign w:val="center"/>
          </w:tcPr>
          <w:p w14:paraId="14906C2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0391ABD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34.0</w:t>
            </w:r>
          </w:p>
        </w:tc>
        <w:tc>
          <w:tcPr>
            <w:tcW w:w="890" w:type="dxa"/>
            <w:vAlign w:val="center"/>
          </w:tcPr>
          <w:p w14:paraId="067A669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34.0</w:t>
            </w:r>
          </w:p>
        </w:tc>
        <w:tc>
          <w:tcPr>
            <w:tcW w:w="890" w:type="dxa"/>
            <w:vAlign w:val="center"/>
          </w:tcPr>
          <w:p w14:paraId="20BEA8F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23.0</w:t>
            </w:r>
          </w:p>
        </w:tc>
        <w:tc>
          <w:tcPr>
            <w:tcW w:w="1124" w:type="dxa"/>
            <w:vAlign w:val="center"/>
          </w:tcPr>
          <w:p w14:paraId="4D65CE9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06721395" w14:textId="77777777" w:rsidTr="0069543F">
        <w:trPr>
          <w:trHeight w:val="144"/>
        </w:trPr>
        <w:tc>
          <w:tcPr>
            <w:tcW w:w="3570" w:type="dxa"/>
          </w:tcPr>
          <w:p w14:paraId="64E1FE78" w14:textId="55F96D1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Inoue</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70</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EN)</w:t>
            </w:r>
          </w:p>
        </w:tc>
        <w:tc>
          <w:tcPr>
            <w:tcW w:w="1627" w:type="dxa"/>
          </w:tcPr>
          <w:p w14:paraId="4CEC1E0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1995-2006 </w:t>
            </w:r>
          </w:p>
        </w:tc>
        <w:tc>
          <w:tcPr>
            <w:tcW w:w="699" w:type="dxa"/>
            <w:vAlign w:val="center"/>
          </w:tcPr>
          <w:p w14:paraId="1949DE7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w:t>
            </w:r>
          </w:p>
        </w:tc>
        <w:tc>
          <w:tcPr>
            <w:tcW w:w="873" w:type="dxa"/>
            <w:vAlign w:val="center"/>
          </w:tcPr>
          <w:p w14:paraId="41E8843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65.0</w:t>
            </w:r>
          </w:p>
        </w:tc>
        <w:tc>
          <w:tcPr>
            <w:tcW w:w="1025" w:type="dxa"/>
            <w:vAlign w:val="center"/>
          </w:tcPr>
          <w:p w14:paraId="102473D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41.0</w:t>
            </w:r>
          </w:p>
        </w:tc>
        <w:tc>
          <w:tcPr>
            <w:tcW w:w="853" w:type="dxa"/>
            <w:vAlign w:val="center"/>
          </w:tcPr>
          <w:p w14:paraId="617DCF3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41.0</w:t>
            </w:r>
          </w:p>
        </w:tc>
        <w:tc>
          <w:tcPr>
            <w:tcW w:w="1205" w:type="dxa"/>
            <w:vAlign w:val="center"/>
          </w:tcPr>
          <w:p w14:paraId="3284047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0DAD2B7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p>
        </w:tc>
        <w:tc>
          <w:tcPr>
            <w:tcW w:w="890" w:type="dxa"/>
            <w:vAlign w:val="center"/>
          </w:tcPr>
          <w:p w14:paraId="476A52D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22.0</w:t>
            </w:r>
          </w:p>
        </w:tc>
        <w:tc>
          <w:tcPr>
            <w:tcW w:w="890" w:type="dxa"/>
            <w:vAlign w:val="center"/>
          </w:tcPr>
          <w:p w14:paraId="54F8182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18.0</w:t>
            </w:r>
          </w:p>
        </w:tc>
        <w:tc>
          <w:tcPr>
            <w:tcW w:w="1124" w:type="dxa"/>
            <w:vAlign w:val="center"/>
          </w:tcPr>
          <w:p w14:paraId="4CC3968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56BEC8D5" w14:textId="77777777" w:rsidTr="0069543F">
        <w:trPr>
          <w:trHeight w:val="144"/>
        </w:trPr>
        <w:tc>
          <w:tcPr>
            <w:tcW w:w="3570" w:type="dxa"/>
          </w:tcPr>
          <w:p w14:paraId="6165F57F" w14:textId="53866D1F"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Kondo</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68</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 Main)</w:t>
            </w:r>
          </w:p>
        </w:tc>
        <w:tc>
          <w:tcPr>
            <w:tcW w:w="1627" w:type="dxa"/>
          </w:tcPr>
          <w:p w14:paraId="1F87F61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1996-2004 </w:t>
            </w:r>
          </w:p>
        </w:tc>
        <w:tc>
          <w:tcPr>
            <w:tcW w:w="699" w:type="dxa"/>
            <w:vAlign w:val="center"/>
          </w:tcPr>
          <w:p w14:paraId="3DF8618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w:t>
            </w:r>
          </w:p>
        </w:tc>
        <w:tc>
          <w:tcPr>
            <w:tcW w:w="873" w:type="dxa"/>
            <w:vAlign w:val="center"/>
          </w:tcPr>
          <w:p w14:paraId="7CC1CF4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1025" w:type="dxa"/>
            <w:vAlign w:val="center"/>
          </w:tcPr>
          <w:p w14:paraId="3239DE3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53" w:type="dxa"/>
            <w:vAlign w:val="center"/>
          </w:tcPr>
          <w:p w14:paraId="710DB9F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36A4337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5457241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E10414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40A4053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F6A294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59A62E60" w14:textId="77777777" w:rsidTr="0069543F">
        <w:trPr>
          <w:trHeight w:val="144"/>
        </w:trPr>
        <w:tc>
          <w:tcPr>
            <w:tcW w:w="3570" w:type="dxa"/>
          </w:tcPr>
          <w:p w14:paraId="702B8232" w14:textId="30670251"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Kondo</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68</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 1st-3rd)</w:t>
            </w:r>
          </w:p>
        </w:tc>
        <w:tc>
          <w:tcPr>
            <w:tcW w:w="1627" w:type="dxa"/>
          </w:tcPr>
          <w:p w14:paraId="502EAAC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1996-2004 </w:t>
            </w:r>
          </w:p>
        </w:tc>
        <w:tc>
          <w:tcPr>
            <w:tcW w:w="699" w:type="dxa"/>
            <w:vAlign w:val="center"/>
          </w:tcPr>
          <w:p w14:paraId="295B776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w:t>
            </w:r>
          </w:p>
        </w:tc>
        <w:tc>
          <w:tcPr>
            <w:tcW w:w="873" w:type="dxa"/>
            <w:vAlign w:val="center"/>
          </w:tcPr>
          <w:p w14:paraId="34FF963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54.0</w:t>
            </w:r>
          </w:p>
        </w:tc>
        <w:tc>
          <w:tcPr>
            <w:tcW w:w="1025" w:type="dxa"/>
            <w:vAlign w:val="center"/>
          </w:tcPr>
          <w:p w14:paraId="4C32648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33.0</w:t>
            </w:r>
          </w:p>
        </w:tc>
        <w:tc>
          <w:tcPr>
            <w:tcW w:w="853" w:type="dxa"/>
            <w:vAlign w:val="center"/>
          </w:tcPr>
          <w:p w14:paraId="4447000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27.0</w:t>
            </w:r>
          </w:p>
        </w:tc>
        <w:tc>
          <w:tcPr>
            <w:tcW w:w="1205" w:type="dxa"/>
            <w:vAlign w:val="center"/>
          </w:tcPr>
          <w:p w14:paraId="72DA0CB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3226134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79BE8C7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1E20A7B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5CF380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4DF8F31" w14:textId="77777777" w:rsidTr="0069543F">
        <w:trPr>
          <w:trHeight w:val="144"/>
        </w:trPr>
        <w:tc>
          <w:tcPr>
            <w:tcW w:w="3570" w:type="dxa"/>
          </w:tcPr>
          <w:p w14:paraId="574E090B" w14:textId="305C082F"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Peng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67</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TC)</w:t>
            </w:r>
          </w:p>
        </w:tc>
        <w:tc>
          <w:tcPr>
            <w:tcW w:w="1627" w:type="dxa"/>
          </w:tcPr>
          <w:p w14:paraId="67BDC19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1996-2004 </w:t>
            </w:r>
          </w:p>
        </w:tc>
        <w:tc>
          <w:tcPr>
            <w:tcW w:w="699" w:type="dxa"/>
            <w:vAlign w:val="center"/>
          </w:tcPr>
          <w:p w14:paraId="75B97CF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w:t>
            </w:r>
          </w:p>
        </w:tc>
        <w:tc>
          <w:tcPr>
            <w:tcW w:w="873" w:type="dxa"/>
            <w:vAlign w:val="center"/>
          </w:tcPr>
          <w:p w14:paraId="67FC4D9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50.9</w:t>
            </w:r>
          </w:p>
        </w:tc>
        <w:tc>
          <w:tcPr>
            <w:tcW w:w="1025" w:type="dxa"/>
            <w:vAlign w:val="center"/>
          </w:tcPr>
          <w:p w14:paraId="5539CB3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33.8</w:t>
            </w:r>
          </w:p>
        </w:tc>
        <w:tc>
          <w:tcPr>
            <w:tcW w:w="853" w:type="dxa"/>
            <w:vAlign w:val="center"/>
          </w:tcPr>
          <w:p w14:paraId="2535AE4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21.6</w:t>
            </w:r>
          </w:p>
        </w:tc>
        <w:tc>
          <w:tcPr>
            <w:tcW w:w="1205" w:type="dxa"/>
            <w:vAlign w:val="center"/>
          </w:tcPr>
          <w:p w14:paraId="176BEDE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13.0</w:t>
            </w:r>
          </w:p>
        </w:tc>
        <w:tc>
          <w:tcPr>
            <w:tcW w:w="994" w:type="dxa"/>
            <w:vAlign w:val="center"/>
          </w:tcPr>
          <w:p w14:paraId="22937AE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EDF000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1C100B8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E96A90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331097ED" w14:textId="77777777" w:rsidTr="0069543F">
        <w:trPr>
          <w:trHeight w:val="448"/>
        </w:trPr>
        <w:tc>
          <w:tcPr>
            <w:tcW w:w="3570" w:type="dxa"/>
          </w:tcPr>
          <w:p w14:paraId="6F852B3B" w14:textId="44D11CAF"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Peng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67</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w:t>
            </w:r>
          </w:p>
        </w:tc>
        <w:tc>
          <w:tcPr>
            <w:tcW w:w="1627" w:type="dxa"/>
          </w:tcPr>
          <w:p w14:paraId="62D86DD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1996-2004 </w:t>
            </w:r>
          </w:p>
        </w:tc>
        <w:tc>
          <w:tcPr>
            <w:tcW w:w="699" w:type="dxa"/>
            <w:vAlign w:val="center"/>
          </w:tcPr>
          <w:p w14:paraId="23FBCC2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w:t>
            </w:r>
          </w:p>
        </w:tc>
        <w:tc>
          <w:tcPr>
            <w:tcW w:w="873" w:type="dxa"/>
            <w:vAlign w:val="center"/>
          </w:tcPr>
          <w:p w14:paraId="0DD4646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33.3</w:t>
            </w:r>
          </w:p>
        </w:tc>
        <w:tc>
          <w:tcPr>
            <w:tcW w:w="1025" w:type="dxa"/>
            <w:vAlign w:val="center"/>
          </w:tcPr>
          <w:p w14:paraId="281C10D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17.0</w:t>
            </w:r>
          </w:p>
        </w:tc>
        <w:tc>
          <w:tcPr>
            <w:tcW w:w="853" w:type="dxa"/>
            <w:vAlign w:val="center"/>
          </w:tcPr>
          <w:p w14:paraId="57BEF10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8.5</w:t>
            </w:r>
          </w:p>
        </w:tc>
        <w:tc>
          <w:tcPr>
            <w:tcW w:w="1205" w:type="dxa"/>
            <w:vAlign w:val="center"/>
          </w:tcPr>
          <w:p w14:paraId="5330989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9.0</w:t>
            </w:r>
          </w:p>
        </w:tc>
        <w:tc>
          <w:tcPr>
            <w:tcW w:w="994" w:type="dxa"/>
            <w:vAlign w:val="center"/>
          </w:tcPr>
          <w:p w14:paraId="0A5AC1E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6CDAE1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B9C3C7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3C7623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3B92F41B" w14:textId="77777777" w:rsidTr="0069543F">
        <w:trPr>
          <w:trHeight w:val="448"/>
        </w:trPr>
        <w:tc>
          <w:tcPr>
            <w:tcW w:w="3570" w:type="dxa"/>
            <w:vAlign w:val="bottom"/>
          </w:tcPr>
          <w:p w14:paraId="1EA129CE" w14:textId="12775D22"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Vitale</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31</w:t>
            </w:r>
            <w:r w:rsidRPr="00F42EF6">
              <w:rPr>
                <w:rFonts w:ascii="Book Antiqua" w:hAnsi="Book Antiqua" w:cs="Times New Roman" w:hint="eastAsia"/>
                <w:sz w:val="24"/>
                <w:szCs w:val="24"/>
                <w:vertAlign w:val="superscript"/>
              </w:rPr>
              <w:t>]</w:t>
            </w:r>
          </w:p>
        </w:tc>
        <w:tc>
          <w:tcPr>
            <w:tcW w:w="1627" w:type="dxa"/>
            <w:vAlign w:val="bottom"/>
          </w:tcPr>
          <w:p w14:paraId="27CD7AF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2000-2007</w:t>
            </w:r>
          </w:p>
        </w:tc>
        <w:tc>
          <w:tcPr>
            <w:tcW w:w="699" w:type="dxa"/>
            <w:vAlign w:val="center"/>
          </w:tcPr>
          <w:p w14:paraId="10F3E36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w:t>
            </w:r>
          </w:p>
        </w:tc>
        <w:tc>
          <w:tcPr>
            <w:tcW w:w="873" w:type="dxa"/>
            <w:vAlign w:val="center"/>
          </w:tcPr>
          <w:p w14:paraId="77678F5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55.0</w:t>
            </w:r>
          </w:p>
        </w:tc>
        <w:tc>
          <w:tcPr>
            <w:tcW w:w="1025" w:type="dxa"/>
            <w:vAlign w:val="center"/>
          </w:tcPr>
          <w:p w14:paraId="5AF26A1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44.0</w:t>
            </w:r>
          </w:p>
        </w:tc>
        <w:tc>
          <w:tcPr>
            <w:tcW w:w="853" w:type="dxa"/>
            <w:vAlign w:val="center"/>
          </w:tcPr>
          <w:p w14:paraId="20DD202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0.0</w:t>
            </w:r>
          </w:p>
        </w:tc>
        <w:tc>
          <w:tcPr>
            <w:tcW w:w="1205" w:type="dxa"/>
            <w:vAlign w:val="center"/>
          </w:tcPr>
          <w:p w14:paraId="5E27D85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39A3E08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EE9106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E27213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E317CF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1D37720F" w14:textId="77777777" w:rsidTr="0069543F">
        <w:trPr>
          <w:trHeight w:val="448"/>
        </w:trPr>
        <w:tc>
          <w:tcPr>
            <w:tcW w:w="3570" w:type="dxa"/>
          </w:tcPr>
          <w:p w14:paraId="0FAB7F63" w14:textId="16BEDF59"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Shi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71</w:t>
            </w:r>
            <w:r w:rsidRPr="00F42EF6">
              <w:rPr>
                <w:rFonts w:ascii="Book Antiqua" w:hAnsi="Book Antiqua" w:cs="Times New Roman" w:hint="eastAsia"/>
                <w:sz w:val="24"/>
                <w:szCs w:val="24"/>
                <w:vertAlign w:val="superscript"/>
              </w:rPr>
              <w:t>]</w:t>
            </w:r>
          </w:p>
        </w:tc>
        <w:tc>
          <w:tcPr>
            <w:tcW w:w="1627" w:type="dxa"/>
          </w:tcPr>
          <w:p w14:paraId="4142A8B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2001-2003 </w:t>
            </w:r>
          </w:p>
        </w:tc>
        <w:tc>
          <w:tcPr>
            <w:tcW w:w="699" w:type="dxa"/>
            <w:vAlign w:val="center"/>
          </w:tcPr>
          <w:p w14:paraId="354E833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406</w:t>
            </w:r>
          </w:p>
        </w:tc>
        <w:tc>
          <w:tcPr>
            <w:tcW w:w="873" w:type="dxa"/>
            <w:vAlign w:val="center"/>
          </w:tcPr>
          <w:p w14:paraId="200BB01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34.4</w:t>
            </w:r>
          </w:p>
        </w:tc>
        <w:tc>
          <w:tcPr>
            <w:tcW w:w="1025" w:type="dxa"/>
            <w:vAlign w:val="center"/>
          </w:tcPr>
          <w:p w14:paraId="7B6E37A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13.0</w:t>
            </w:r>
          </w:p>
        </w:tc>
        <w:tc>
          <w:tcPr>
            <w:tcW w:w="853" w:type="dxa"/>
            <w:vAlign w:val="center"/>
          </w:tcPr>
          <w:p w14:paraId="4E5A7D8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008D846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501C076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13.3</w:t>
            </w:r>
          </w:p>
        </w:tc>
        <w:tc>
          <w:tcPr>
            <w:tcW w:w="890" w:type="dxa"/>
            <w:vAlign w:val="center"/>
          </w:tcPr>
          <w:p w14:paraId="5E55D56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4.7</w:t>
            </w:r>
          </w:p>
        </w:tc>
        <w:tc>
          <w:tcPr>
            <w:tcW w:w="890" w:type="dxa"/>
            <w:vAlign w:val="center"/>
          </w:tcPr>
          <w:p w14:paraId="1DE9094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101553A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56D101C" w14:textId="77777777" w:rsidTr="0069543F">
        <w:trPr>
          <w:trHeight w:val="448"/>
        </w:trPr>
        <w:tc>
          <w:tcPr>
            <w:tcW w:w="3570" w:type="dxa"/>
            <w:vAlign w:val="bottom"/>
          </w:tcPr>
          <w:p w14:paraId="731F5FFF" w14:textId="77A27C70"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Xu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21</w:t>
            </w:r>
            <w:r w:rsidRPr="00F42EF6">
              <w:rPr>
                <w:rFonts w:ascii="Book Antiqua" w:hAnsi="Book Antiqua" w:cs="Times New Roman" w:hint="eastAsia"/>
                <w:sz w:val="24"/>
                <w:szCs w:val="24"/>
                <w:vertAlign w:val="superscript"/>
              </w:rPr>
              <w:t>]</w:t>
            </w:r>
          </w:p>
        </w:tc>
        <w:tc>
          <w:tcPr>
            <w:tcW w:w="1627" w:type="dxa"/>
            <w:vAlign w:val="bottom"/>
          </w:tcPr>
          <w:p w14:paraId="15B29C7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1991-2004 </w:t>
            </w:r>
          </w:p>
        </w:tc>
        <w:tc>
          <w:tcPr>
            <w:tcW w:w="699" w:type="dxa"/>
            <w:vAlign w:val="center"/>
          </w:tcPr>
          <w:p w14:paraId="0029718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95</w:t>
            </w:r>
          </w:p>
        </w:tc>
        <w:tc>
          <w:tcPr>
            <w:tcW w:w="873" w:type="dxa"/>
            <w:vAlign w:val="center"/>
          </w:tcPr>
          <w:p w14:paraId="50F5EC6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37.5</w:t>
            </w:r>
          </w:p>
        </w:tc>
        <w:tc>
          <w:tcPr>
            <w:tcW w:w="1025" w:type="dxa"/>
            <w:vAlign w:val="center"/>
          </w:tcPr>
          <w:p w14:paraId="057B6F3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18.2</w:t>
            </w:r>
          </w:p>
        </w:tc>
        <w:tc>
          <w:tcPr>
            <w:tcW w:w="853" w:type="dxa"/>
            <w:vAlign w:val="center"/>
          </w:tcPr>
          <w:p w14:paraId="6B661E2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14.2</w:t>
            </w:r>
          </w:p>
        </w:tc>
        <w:tc>
          <w:tcPr>
            <w:tcW w:w="1205" w:type="dxa"/>
            <w:vAlign w:val="center"/>
          </w:tcPr>
          <w:p w14:paraId="47A0304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67684FA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7C5C22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8B5C98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102045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44DA2BCC" w14:textId="77777777" w:rsidTr="0069543F">
        <w:trPr>
          <w:trHeight w:val="448"/>
        </w:trPr>
        <w:tc>
          <w:tcPr>
            <w:tcW w:w="3570" w:type="dxa"/>
          </w:tcPr>
          <w:p w14:paraId="240FFD35" w14:textId="487404B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72</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TP1)</w:t>
            </w:r>
          </w:p>
        </w:tc>
        <w:tc>
          <w:tcPr>
            <w:tcW w:w="1627" w:type="dxa"/>
          </w:tcPr>
          <w:p w14:paraId="1471977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1996-2006</w:t>
            </w:r>
          </w:p>
        </w:tc>
        <w:tc>
          <w:tcPr>
            <w:tcW w:w="699" w:type="dxa"/>
            <w:vAlign w:val="center"/>
          </w:tcPr>
          <w:p w14:paraId="64CCBFC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w:t>
            </w:r>
          </w:p>
        </w:tc>
        <w:tc>
          <w:tcPr>
            <w:tcW w:w="873" w:type="dxa"/>
            <w:vAlign w:val="center"/>
          </w:tcPr>
          <w:p w14:paraId="1DE6A97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77.0</w:t>
            </w:r>
          </w:p>
        </w:tc>
        <w:tc>
          <w:tcPr>
            <w:tcW w:w="1025" w:type="dxa"/>
            <w:vAlign w:val="center"/>
          </w:tcPr>
          <w:p w14:paraId="3500D29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19.0</w:t>
            </w:r>
          </w:p>
        </w:tc>
        <w:tc>
          <w:tcPr>
            <w:tcW w:w="853" w:type="dxa"/>
            <w:vAlign w:val="center"/>
          </w:tcPr>
          <w:p w14:paraId="7B9C9F5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w:t>
            </w:r>
          </w:p>
        </w:tc>
        <w:tc>
          <w:tcPr>
            <w:tcW w:w="1205" w:type="dxa"/>
            <w:vAlign w:val="center"/>
          </w:tcPr>
          <w:p w14:paraId="429978F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21.0</w:t>
            </w:r>
          </w:p>
        </w:tc>
        <w:tc>
          <w:tcPr>
            <w:tcW w:w="994" w:type="dxa"/>
            <w:vAlign w:val="center"/>
          </w:tcPr>
          <w:p w14:paraId="14C2639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07352C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33A60B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519E66C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52F8D3FB" w14:textId="77777777" w:rsidTr="0069543F">
        <w:trPr>
          <w:trHeight w:val="448"/>
        </w:trPr>
        <w:tc>
          <w:tcPr>
            <w:tcW w:w="3570" w:type="dxa"/>
          </w:tcPr>
          <w:p w14:paraId="00CF17D7" w14:textId="76E7E77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72</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TP2)</w:t>
            </w:r>
          </w:p>
        </w:tc>
        <w:tc>
          <w:tcPr>
            <w:tcW w:w="1627" w:type="dxa"/>
          </w:tcPr>
          <w:p w14:paraId="23D247B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1996-2006</w:t>
            </w:r>
          </w:p>
        </w:tc>
        <w:tc>
          <w:tcPr>
            <w:tcW w:w="699" w:type="dxa"/>
            <w:vAlign w:val="center"/>
          </w:tcPr>
          <w:p w14:paraId="5515B1D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47</w:t>
            </w:r>
          </w:p>
        </w:tc>
        <w:tc>
          <w:tcPr>
            <w:tcW w:w="873" w:type="dxa"/>
            <w:vAlign w:val="center"/>
          </w:tcPr>
          <w:p w14:paraId="3C5538B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76.0</w:t>
            </w:r>
          </w:p>
        </w:tc>
        <w:tc>
          <w:tcPr>
            <w:tcW w:w="1025" w:type="dxa"/>
            <w:vAlign w:val="center"/>
          </w:tcPr>
          <w:p w14:paraId="2C6DF3A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51.0</w:t>
            </w:r>
          </w:p>
        </w:tc>
        <w:tc>
          <w:tcPr>
            <w:tcW w:w="853" w:type="dxa"/>
            <w:vAlign w:val="center"/>
          </w:tcPr>
          <w:p w14:paraId="11298E2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36.0</w:t>
            </w:r>
          </w:p>
        </w:tc>
        <w:tc>
          <w:tcPr>
            <w:tcW w:w="1205" w:type="dxa"/>
            <w:vAlign w:val="center"/>
          </w:tcPr>
          <w:p w14:paraId="023F86B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36.0</w:t>
            </w:r>
          </w:p>
        </w:tc>
        <w:tc>
          <w:tcPr>
            <w:tcW w:w="994" w:type="dxa"/>
            <w:vAlign w:val="center"/>
          </w:tcPr>
          <w:p w14:paraId="5A203A2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163C6E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BD3845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4C89867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4B525850" w14:textId="77777777" w:rsidTr="0069543F">
        <w:trPr>
          <w:trHeight w:val="448"/>
        </w:trPr>
        <w:tc>
          <w:tcPr>
            <w:tcW w:w="3570" w:type="dxa"/>
          </w:tcPr>
          <w:p w14:paraId="2EE91FF9" w14:textId="5FE4F672"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Peng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14</w:t>
            </w:r>
            <w:r w:rsidRPr="00F42EF6">
              <w:rPr>
                <w:rFonts w:ascii="Book Antiqua" w:hAnsi="Book Antiqua" w:cs="Times New Roman" w:hint="eastAsia"/>
                <w:sz w:val="24"/>
                <w:szCs w:val="24"/>
                <w:vertAlign w:val="superscript"/>
              </w:rPr>
              <w:t>]</w:t>
            </w:r>
          </w:p>
        </w:tc>
        <w:tc>
          <w:tcPr>
            <w:tcW w:w="1627" w:type="dxa"/>
          </w:tcPr>
          <w:p w14:paraId="407C5A7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2002-2007</w:t>
            </w:r>
          </w:p>
        </w:tc>
        <w:tc>
          <w:tcPr>
            <w:tcW w:w="699" w:type="dxa"/>
            <w:vAlign w:val="center"/>
          </w:tcPr>
          <w:p w14:paraId="7DA84EB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201</w:t>
            </w:r>
          </w:p>
        </w:tc>
        <w:tc>
          <w:tcPr>
            <w:tcW w:w="873" w:type="dxa"/>
            <w:vAlign w:val="center"/>
          </w:tcPr>
          <w:p w14:paraId="3CE1A6F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42.0</w:t>
            </w:r>
          </w:p>
        </w:tc>
        <w:tc>
          <w:tcPr>
            <w:tcW w:w="1025" w:type="dxa"/>
            <w:vAlign w:val="center"/>
          </w:tcPr>
          <w:p w14:paraId="37D01B5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14.1</w:t>
            </w:r>
          </w:p>
        </w:tc>
        <w:tc>
          <w:tcPr>
            <w:tcW w:w="853" w:type="dxa"/>
            <w:vAlign w:val="center"/>
          </w:tcPr>
          <w:p w14:paraId="45B5B3D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11.1</w:t>
            </w:r>
          </w:p>
        </w:tc>
        <w:tc>
          <w:tcPr>
            <w:tcW w:w="1205" w:type="dxa"/>
            <w:vAlign w:val="center"/>
          </w:tcPr>
          <w:p w14:paraId="66C22EA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994" w:type="dxa"/>
            <w:vAlign w:val="center"/>
          </w:tcPr>
          <w:p w14:paraId="4283AE4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0C2BBA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9A6D7C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70B0D7C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54940E52" w14:textId="77777777" w:rsidTr="0069543F">
        <w:trPr>
          <w:trHeight w:val="435"/>
        </w:trPr>
        <w:tc>
          <w:tcPr>
            <w:tcW w:w="3570" w:type="dxa"/>
            <w:vAlign w:val="bottom"/>
          </w:tcPr>
          <w:p w14:paraId="3112D44C" w14:textId="454F22B9"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Wei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22</w:t>
            </w:r>
            <w:r w:rsidRPr="00F42EF6">
              <w:rPr>
                <w:rFonts w:ascii="Book Antiqua" w:hAnsi="Book Antiqua" w:cs="Times New Roman" w:hint="eastAsia"/>
                <w:sz w:val="24"/>
                <w:szCs w:val="24"/>
                <w:vertAlign w:val="superscript"/>
              </w:rPr>
              <w:t>]</w:t>
            </w:r>
          </w:p>
        </w:tc>
        <w:tc>
          <w:tcPr>
            <w:tcW w:w="1627" w:type="dxa"/>
            <w:vAlign w:val="bottom"/>
          </w:tcPr>
          <w:p w14:paraId="3A673C4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2003-2007 </w:t>
            </w:r>
          </w:p>
        </w:tc>
        <w:tc>
          <w:tcPr>
            <w:tcW w:w="699" w:type="dxa"/>
            <w:vAlign w:val="center"/>
          </w:tcPr>
          <w:p w14:paraId="2580536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w:t>
            </w:r>
          </w:p>
        </w:tc>
        <w:tc>
          <w:tcPr>
            <w:tcW w:w="873" w:type="dxa"/>
            <w:vAlign w:val="center"/>
          </w:tcPr>
          <w:p w14:paraId="470B4CB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52.9</w:t>
            </w:r>
          </w:p>
        </w:tc>
        <w:tc>
          <w:tcPr>
            <w:tcW w:w="1025" w:type="dxa"/>
            <w:vAlign w:val="center"/>
          </w:tcPr>
          <w:p w14:paraId="178ABCD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29.4</w:t>
            </w:r>
          </w:p>
        </w:tc>
        <w:tc>
          <w:tcPr>
            <w:tcW w:w="853" w:type="dxa"/>
            <w:vAlign w:val="center"/>
          </w:tcPr>
          <w:p w14:paraId="407BF62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6E9DF7E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3D3D11D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35.2</w:t>
            </w:r>
          </w:p>
        </w:tc>
        <w:tc>
          <w:tcPr>
            <w:tcW w:w="890" w:type="dxa"/>
            <w:vAlign w:val="center"/>
          </w:tcPr>
          <w:p w14:paraId="6AE16D2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17.6</w:t>
            </w:r>
          </w:p>
        </w:tc>
        <w:tc>
          <w:tcPr>
            <w:tcW w:w="890" w:type="dxa"/>
            <w:vAlign w:val="center"/>
          </w:tcPr>
          <w:p w14:paraId="652505B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5858752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72C09997" w14:textId="77777777" w:rsidTr="0069543F">
        <w:trPr>
          <w:trHeight w:val="448"/>
        </w:trPr>
        <w:tc>
          <w:tcPr>
            <w:tcW w:w="3570" w:type="dxa"/>
            <w:vAlign w:val="bottom"/>
          </w:tcPr>
          <w:p w14:paraId="4EF64ADC" w14:textId="35FBDE76"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Chang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32</w:t>
            </w:r>
            <w:r w:rsidRPr="00F42EF6">
              <w:rPr>
                <w:rFonts w:ascii="Book Antiqua" w:hAnsi="Book Antiqua" w:cs="Times New Roman" w:hint="eastAsia"/>
                <w:sz w:val="24"/>
                <w:szCs w:val="24"/>
                <w:vertAlign w:val="superscript"/>
              </w:rPr>
              <w:t>]</w:t>
            </w:r>
          </w:p>
        </w:tc>
        <w:tc>
          <w:tcPr>
            <w:tcW w:w="1627" w:type="dxa"/>
          </w:tcPr>
          <w:p w14:paraId="59A2C96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1990-2009</w:t>
            </w:r>
          </w:p>
        </w:tc>
        <w:tc>
          <w:tcPr>
            <w:tcW w:w="699" w:type="dxa"/>
            <w:vAlign w:val="center"/>
          </w:tcPr>
          <w:p w14:paraId="5515CC2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34</w:t>
            </w:r>
          </w:p>
        </w:tc>
        <w:tc>
          <w:tcPr>
            <w:tcW w:w="873" w:type="dxa"/>
            <w:vAlign w:val="center"/>
          </w:tcPr>
          <w:p w14:paraId="4045326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1025" w:type="dxa"/>
            <w:vAlign w:val="center"/>
          </w:tcPr>
          <w:p w14:paraId="39AAA10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853" w:type="dxa"/>
            <w:vAlign w:val="center"/>
          </w:tcPr>
          <w:p w14:paraId="61EFA78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1205" w:type="dxa"/>
            <w:vAlign w:val="center"/>
          </w:tcPr>
          <w:p w14:paraId="41FB1C7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5980F2E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42F4502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31B4C5A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7F0EB84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31B932A7" w14:textId="77777777" w:rsidTr="0069543F">
        <w:trPr>
          <w:trHeight w:val="448"/>
        </w:trPr>
        <w:tc>
          <w:tcPr>
            <w:tcW w:w="3570" w:type="dxa"/>
          </w:tcPr>
          <w:p w14:paraId="61D1245F" w14:textId="72A9C35B"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Huang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56</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w:t>
            </w:r>
          </w:p>
        </w:tc>
        <w:tc>
          <w:tcPr>
            <w:tcW w:w="1627" w:type="dxa"/>
            <w:vAlign w:val="bottom"/>
          </w:tcPr>
          <w:p w14:paraId="2F6D4DB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1991-2006</w:t>
            </w:r>
          </w:p>
        </w:tc>
        <w:tc>
          <w:tcPr>
            <w:tcW w:w="699" w:type="dxa"/>
            <w:vAlign w:val="center"/>
          </w:tcPr>
          <w:p w14:paraId="0F4B535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160</w:t>
            </w:r>
          </w:p>
        </w:tc>
        <w:tc>
          <w:tcPr>
            <w:tcW w:w="873" w:type="dxa"/>
            <w:vAlign w:val="center"/>
          </w:tcPr>
          <w:p w14:paraId="57C87BE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57.6</w:t>
            </w:r>
          </w:p>
        </w:tc>
        <w:tc>
          <w:tcPr>
            <w:tcW w:w="1025" w:type="dxa"/>
            <w:vAlign w:val="center"/>
          </w:tcPr>
          <w:p w14:paraId="41473F1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33.8</w:t>
            </w:r>
          </w:p>
        </w:tc>
        <w:tc>
          <w:tcPr>
            <w:tcW w:w="853" w:type="dxa"/>
            <w:vAlign w:val="center"/>
          </w:tcPr>
          <w:p w14:paraId="654B2E5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29.1</w:t>
            </w:r>
          </w:p>
        </w:tc>
        <w:tc>
          <w:tcPr>
            <w:tcW w:w="1205" w:type="dxa"/>
            <w:vAlign w:val="center"/>
          </w:tcPr>
          <w:p w14:paraId="103D9E2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26E993F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35.3</w:t>
            </w:r>
          </w:p>
        </w:tc>
        <w:tc>
          <w:tcPr>
            <w:tcW w:w="890" w:type="dxa"/>
            <w:vAlign w:val="center"/>
          </w:tcPr>
          <w:p w14:paraId="69DD407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27.2</w:t>
            </w:r>
          </w:p>
        </w:tc>
        <w:tc>
          <w:tcPr>
            <w:tcW w:w="890" w:type="dxa"/>
            <w:vAlign w:val="center"/>
          </w:tcPr>
          <w:p w14:paraId="6800079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25.0</w:t>
            </w:r>
          </w:p>
        </w:tc>
        <w:tc>
          <w:tcPr>
            <w:tcW w:w="1124" w:type="dxa"/>
            <w:vAlign w:val="center"/>
          </w:tcPr>
          <w:p w14:paraId="6430730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1056BAE6" w14:textId="77777777" w:rsidTr="0069543F">
        <w:trPr>
          <w:trHeight w:val="448"/>
        </w:trPr>
        <w:tc>
          <w:tcPr>
            <w:tcW w:w="3570" w:type="dxa"/>
          </w:tcPr>
          <w:p w14:paraId="28D8EE1C" w14:textId="4250E16A"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Huang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56</w:t>
            </w:r>
            <w:r w:rsidRPr="00F42EF6">
              <w:rPr>
                <w:rFonts w:ascii="Book Antiqua" w:hAnsi="Book Antiqua" w:cs="Times New Roman" w:hint="eastAsia"/>
                <w:sz w:val="24"/>
                <w:szCs w:val="24"/>
                <w:vertAlign w:val="superscript"/>
              </w:rPr>
              <w:t>]</w:t>
            </w:r>
            <w:r>
              <w:rPr>
                <w:rFonts w:ascii="Book Antiqua" w:hAnsi="Book Antiqua" w:cs="Times New Roman"/>
                <w:sz w:val="24"/>
                <w:szCs w:val="24"/>
              </w:rPr>
              <w:t xml:space="preserve"> (</w:t>
            </w:r>
            <w:r w:rsidRPr="0048349D">
              <w:rPr>
                <w:rFonts w:ascii="Book Antiqua" w:hAnsi="Book Antiqua" w:cs="Times New Roman"/>
                <w:sz w:val="24"/>
                <w:szCs w:val="24"/>
              </w:rPr>
              <w:t>SXTC)</w:t>
            </w:r>
          </w:p>
        </w:tc>
        <w:tc>
          <w:tcPr>
            <w:tcW w:w="1627" w:type="dxa"/>
          </w:tcPr>
          <w:p w14:paraId="25337FE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1998-2008 </w:t>
            </w:r>
          </w:p>
        </w:tc>
        <w:tc>
          <w:tcPr>
            <w:tcW w:w="699" w:type="dxa"/>
            <w:vAlign w:val="center"/>
          </w:tcPr>
          <w:p w14:paraId="43BF026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w:t>
            </w:r>
          </w:p>
        </w:tc>
        <w:tc>
          <w:tcPr>
            <w:tcW w:w="873" w:type="dxa"/>
            <w:vAlign w:val="center"/>
          </w:tcPr>
          <w:p w14:paraId="11CB434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71.0</w:t>
            </w:r>
          </w:p>
        </w:tc>
        <w:tc>
          <w:tcPr>
            <w:tcW w:w="1025" w:type="dxa"/>
            <w:vAlign w:val="center"/>
          </w:tcPr>
          <w:p w14:paraId="3DE157F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35.0</w:t>
            </w:r>
          </w:p>
        </w:tc>
        <w:tc>
          <w:tcPr>
            <w:tcW w:w="853" w:type="dxa"/>
            <w:vAlign w:val="center"/>
          </w:tcPr>
          <w:p w14:paraId="08F919D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11.0</w:t>
            </w:r>
          </w:p>
        </w:tc>
        <w:tc>
          <w:tcPr>
            <w:tcW w:w="1205" w:type="dxa"/>
            <w:vAlign w:val="center"/>
          </w:tcPr>
          <w:p w14:paraId="5760346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20C7263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1311DAC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2F03EDF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44CD3AD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769B2347" w14:textId="77777777" w:rsidTr="0069543F">
        <w:trPr>
          <w:trHeight w:val="448"/>
        </w:trPr>
        <w:tc>
          <w:tcPr>
            <w:tcW w:w="3570" w:type="dxa"/>
          </w:tcPr>
          <w:p w14:paraId="6A4CC1E6" w14:textId="5D04F48A"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74</w:t>
            </w:r>
            <w:r w:rsidRPr="00F42EF6">
              <w:rPr>
                <w:rFonts w:ascii="Book Antiqua" w:hAnsi="Book Antiqua" w:cs="Times New Roman" w:hint="eastAsia"/>
                <w:sz w:val="24"/>
                <w:szCs w:val="24"/>
                <w:vertAlign w:val="superscript"/>
              </w:rPr>
              <w:t>]</w:t>
            </w:r>
          </w:p>
        </w:tc>
        <w:tc>
          <w:tcPr>
            <w:tcW w:w="1627" w:type="dxa"/>
          </w:tcPr>
          <w:p w14:paraId="1DB7852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1998-2008 </w:t>
            </w:r>
          </w:p>
        </w:tc>
        <w:tc>
          <w:tcPr>
            <w:tcW w:w="699" w:type="dxa"/>
            <w:vAlign w:val="center"/>
          </w:tcPr>
          <w:p w14:paraId="247CC30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62</w:t>
            </w:r>
          </w:p>
        </w:tc>
        <w:tc>
          <w:tcPr>
            <w:tcW w:w="873" w:type="dxa"/>
            <w:vAlign w:val="center"/>
          </w:tcPr>
          <w:p w14:paraId="615389E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71.0</w:t>
            </w:r>
          </w:p>
        </w:tc>
        <w:tc>
          <w:tcPr>
            <w:tcW w:w="1025" w:type="dxa"/>
            <w:vAlign w:val="center"/>
          </w:tcPr>
          <w:p w14:paraId="5CDF893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24.0</w:t>
            </w:r>
          </w:p>
        </w:tc>
        <w:tc>
          <w:tcPr>
            <w:tcW w:w="853" w:type="dxa"/>
            <w:vAlign w:val="center"/>
          </w:tcPr>
          <w:p w14:paraId="069FD25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w:t>
            </w:r>
          </w:p>
        </w:tc>
        <w:tc>
          <w:tcPr>
            <w:tcW w:w="1205" w:type="dxa"/>
            <w:vAlign w:val="center"/>
          </w:tcPr>
          <w:p w14:paraId="3C54C81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1B8C0F1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72ABF5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DFA4C7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3655048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390FCAC0" w14:textId="77777777" w:rsidTr="0069543F">
        <w:trPr>
          <w:trHeight w:val="448"/>
        </w:trPr>
        <w:tc>
          <w:tcPr>
            <w:tcW w:w="3570" w:type="dxa"/>
            <w:vAlign w:val="bottom"/>
          </w:tcPr>
          <w:p w14:paraId="38A54724" w14:textId="308B1D70"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lastRenderedPageBreak/>
              <w:t>Ma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23</w:t>
            </w:r>
            <w:r w:rsidRPr="00F42EF6">
              <w:rPr>
                <w:rFonts w:ascii="Book Antiqua" w:hAnsi="Book Antiqua" w:cs="Times New Roman" w:hint="eastAsia"/>
                <w:sz w:val="24"/>
                <w:szCs w:val="24"/>
                <w:vertAlign w:val="superscript"/>
              </w:rPr>
              <w:t>]</w:t>
            </w:r>
          </w:p>
        </w:tc>
        <w:tc>
          <w:tcPr>
            <w:tcW w:w="1627" w:type="dxa"/>
          </w:tcPr>
          <w:p w14:paraId="37A6FCB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2000-2009 </w:t>
            </w:r>
          </w:p>
        </w:tc>
        <w:tc>
          <w:tcPr>
            <w:tcW w:w="699" w:type="dxa"/>
            <w:vAlign w:val="center"/>
          </w:tcPr>
          <w:p w14:paraId="1C3A64C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w:t>
            </w:r>
          </w:p>
        </w:tc>
        <w:tc>
          <w:tcPr>
            <w:tcW w:w="873" w:type="dxa"/>
            <w:vAlign w:val="center"/>
          </w:tcPr>
          <w:p w14:paraId="073A08A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84.0</w:t>
            </w:r>
          </w:p>
        </w:tc>
        <w:tc>
          <w:tcPr>
            <w:tcW w:w="1025" w:type="dxa"/>
            <w:vAlign w:val="center"/>
          </w:tcPr>
          <w:p w14:paraId="5869E18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53" w:type="dxa"/>
            <w:vAlign w:val="center"/>
          </w:tcPr>
          <w:p w14:paraId="70FCE39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30B4B80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17.0</w:t>
            </w:r>
          </w:p>
        </w:tc>
        <w:tc>
          <w:tcPr>
            <w:tcW w:w="994" w:type="dxa"/>
            <w:vAlign w:val="center"/>
          </w:tcPr>
          <w:p w14:paraId="2004D52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79.0</w:t>
            </w:r>
          </w:p>
        </w:tc>
        <w:tc>
          <w:tcPr>
            <w:tcW w:w="890" w:type="dxa"/>
            <w:vAlign w:val="center"/>
          </w:tcPr>
          <w:p w14:paraId="74725FF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62D8209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1866C13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14.0</w:t>
            </w:r>
          </w:p>
        </w:tc>
      </w:tr>
      <w:tr w:rsidR="0069543F" w:rsidRPr="0048349D" w14:paraId="15AA292C" w14:textId="77777777" w:rsidTr="0069543F">
        <w:trPr>
          <w:trHeight w:val="448"/>
        </w:trPr>
        <w:tc>
          <w:tcPr>
            <w:tcW w:w="3570" w:type="dxa"/>
          </w:tcPr>
          <w:p w14:paraId="2DE20B2E" w14:textId="4BC8176D"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Li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75</w:t>
            </w:r>
            <w:r w:rsidRPr="00F42EF6">
              <w:rPr>
                <w:rFonts w:ascii="Book Antiqua" w:hAnsi="Book Antiqua" w:cs="Times New Roman" w:hint="eastAsia"/>
                <w:sz w:val="24"/>
                <w:szCs w:val="24"/>
                <w:vertAlign w:val="superscript"/>
              </w:rPr>
              <w:t>]</w:t>
            </w:r>
          </w:p>
        </w:tc>
        <w:tc>
          <w:tcPr>
            <w:tcW w:w="1627" w:type="dxa"/>
            <w:vAlign w:val="bottom"/>
          </w:tcPr>
          <w:p w14:paraId="53D3BEF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1998-2011 </w:t>
            </w:r>
          </w:p>
        </w:tc>
        <w:tc>
          <w:tcPr>
            <w:tcW w:w="699" w:type="dxa"/>
            <w:vAlign w:val="center"/>
          </w:tcPr>
          <w:p w14:paraId="7D52396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w:t>
            </w:r>
          </w:p>
        </w:tc>
        <w:tc>
          <w:tcPr>
            <w:tcW w:w="873" w:type="dxa"/>
            <w:vAlign w:val="center"/>
          </w:tcPr>
          <w:p w14:paraId="5672558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37.0</w:t>
            </w:r>
          </w:p>
        </w:tc>
        <w:tc>
          <w:tcPr>
            <w:tcW w:w="1025" w:type="dxa"/>
            <w:vAlign w:val="center"/>
          </w:tcPr>
          <w:p w14:paraId="7B470B3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16.0</w:t>
            </w:r>
          </w:p>
        </w:tc>
        <w:tc>
          <w:tcPr>
            <w:tcW w:w="853" w:type="dxa"/>
            <w:vAlign w:val="center"/>
          </w:tcPr>
          <w:p w14:paraId="6F85C5D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7A02F3E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16.9</w:t>
            </w:r>
          </w:p>
        </w:tc>
        <w:tc>
          <w:tcPr>
            <w:tcW w:w="994" w:type="dxa"/>
            <w:vAlign w:val="center"/>
          </w:tcPr>
          <w:p w14:paraId="5E541DC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16.0</w:t>
            </w:r>
          </w:p>
        </w:tc>
        <w:tc>
          <w:tcPr>
            <w:tcW w:w="890" w:type="dxa"/>
            <w:vAlign w:val="center"/>
          </w:tcPr>
          <w:p w14:paraId="5C06C63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AEFEA6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3101306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7.7</w:t>
            </w:r>
          </w:p>
        </w:tc>
      </w:tr>
      <w:tr w:rsidR="0069543F" w:rsidRPr="0048349D" w14:paraId="27A2AC40" w14:textId="77777777" w:rsidTr="0069543F">
        <w:trPr>
          <w:trHeight w:val="448"/>
        </w:trPr>
        <w:tc>
          <w:tcPr>
            <w:tcW w:w="3570" w:type="dxa"/>
          </w:tcPr>
          <w:p w14:paraId="3BFA4358" w14:textId="2D7BA8B4"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Nitta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77</w:t>
            </w:r>
            <w:r w:rsidRPr="00F42EF6">
              <w:rPr>
                <w:rFonts w:ascii="Book Antiqua" w:hAnsi="Book Antiqua" w:cs="Times New Roman" w:hint="eastAsia"/>
                <w:sz w:val="24"/>
                <w:szCs w:val="24"/>
                <w:vertAlign w:val="superscript"/>
              </w:rPr>
              <w:t>]</w:t>
            </w:r>
          </w:p>
        </w:tc>
        <w:tc>
          <w:tcPr>
            <w:tcW w:w="1627" w:type="dxa"/>
          </w:tcPr>
          <w:p w14:paraId="0AF64FF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1997-2009 </w:t>
            </w:r>
          </w:p>
        </w:tc>
        <w:tc>
          <w:tcPr>
            <w:tcW w:w="699" w:type="dxa"/>
            <w:vAlign w:val="center"/>
          </w:tcPr>
          <w:p w14:paraId="2665F3F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w:t>
            </w:r>
          </w:p>
        </w:tc>
        <w:tc>
          <w:tcPr>
            <w:tcW w:w="873" w:type="dxa"/>
            <w:vAlign w:val="center"/>
          </w:tcPr>
          <w:p w14:paraId="304D510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53.8</w:t>
            </w:r>
          </w:p>
        </w:tc>
        <w:tc>
          <w:tcPr>
            <w:tcW w:w="1025" w:type="dxa"/>
            <w:vAlign w:val="center"/>
          </w:tcPr>
          <w:p w14:paraId="21295A0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15.4</w:t>
            </w:r>
          </w:p>
        </w:tc>
        <w:tc>
          <w:tcPr>
            <w:tcW w:w="853" w:type="dxa"/>
            <w:vAlign w:val="center"/>
          </w:tcPr>
          <w:p w14:paraId="4A6F56A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2C5CCAB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7ED8C9B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DBF03B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03FD562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28DFAAA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66476879" w14:textId="77777777" w:rsidTr="0069543F">
        <w:trPr>
          <w:trHeight w:val="448"/>
        </w:trPr>
        <w:tc>
          <w:tcPr>
            <w:tcW w:w="3570" w:type="dxa"/>
          </w:tcPr>
          <w:p w14:paraId="26B6D617" w14:textId="390A0E9C"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Roayaie</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78</w:t>
            </w:r>
            <w:r w:rsidRPr="00F42EF6">
              <w:rPr>
                <w:rFonts w:ascii="Book Antiqua" w:hAnsi="Book Antiqua" w:cs="Times New Roman" w:hint="eastAsia"/>
                <w:sz w:val="24"/>
                <w:szCs w:val="24"/>
                <w:vertAlign w:val="superscript"/>
              </w:rPr>
              <w:t>]</w:t>
            </w:r>
          </w:p>
        </w:tc>
        <w:tc>
          <w:tcPr>
            <w:tcW w:w="1627" w:type="dxa"/>
          </w:tcPr>
          <w:p w14:paraId="4F3FE4B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2006-2008 </w:t>
            </w:r>
          </w:p>
        </w:tc>
        <w:tc>
          <w:tcPr>
            <w:tcW w:w="699" w:type="dxa"/>
            <w:vAlign w:val="center"/>
          </w:tcPr>
          <w:p w14:paraId="6136B27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w:t>
            </w:r>
          </w:p>
        </w:tc>
        <w:tc>
          <w:tcPr>
            <w:tcW w:w="873" w:type="dxa"/>
            <w:vAlign w:val="center"/>
          </w:tcPr>
          <w:p w14:paraId="0A6AA6CE"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78.0</w:t>
            </w:r>
          </w:p>
        </w:tc>
        <w:tc>
          <w:tcPr>
            <w:tcW w:w="1025" w:type="dxa"/>
            <w:vAlign w:val="center"/>
          </w:tcPr>
          <w:p w14:paraId="388DD93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37.4</w:t>
            </w:r>
          </w:p>
        </w:tc>
        <w:tc>
          <w:tcPr>
            <w:tcW w:w="853" w:type="dxa"/>
            <w:vAlign w:val="center"/>
          </w:tcPr>
          <w:p w14:paraId="34D21B0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32.7</w:t>
            </w:r>
          </w:p>
        </w:tc>
        <w:tc>
          <w:tcPr>
            <w:tcW w:w="1205" w:type="dxa"/>
            <w:vAlign w:val="center"/>
          </w:tcPr>
          <w:p w14:paraId="7B63701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30CF59E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890" w:type="dxa"/>
            <w:vAlign w:val="center"/>
          </w:tcPr>
          <w:p w14:paraId="1DB8B40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11.8</w:t>
            </w:r>
          </w:p>
        </w:tc>
        <w:tc>
          <w:tcPr>
            <w:tcW w:w="890" w:type="dxa"/>
            <w:vAlign w:val="center"/>
          </w:tcPr>
          <w:p w14:paraId="51DF6AD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11.8</w:t>
            </w:r>
          </w:p>
        </w:tc>
        <w:tc>
          <w:tcPr>
            <w:tcW w:w="1124" w:type="dxa"/>
            <w:vAlign w:val="center"/>
          </w:tcPr>
          <w:p w14:paraId="03120B4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3DE85142" w14:textId="77777777" w:rsidTr="0069543F">
        <w:trPr>
          <w:trHeight w:val="448"/>
        </w:trPr>
        <w:tc>
          <w:tcPr>
            <w:tcW w:w="3570" w:type="dxa"/>
          </w:tcPr>
          <w:p w14:paraId="5C7FE750" w14:textId="7D491878"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Tang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76</w:t>
            </w:r>
            <w:r w:rsidRPr="00F42EF6">
              <w:rPr>
                <w:rFonts w:ascii="Book Antiqua" w:hAnsi="Book Antiqua" w:cs="Times New Roman" w:hint="eastAsia"/>
                <w:sz w:val="24"/>
                <w:szCs w:val="24"/>
                <w:vertAlign w:val="superscript"/>
              </w:rPr>
              <w:t>]</w:t>
            </w:r>
          </w:p>
        </w:tc>
        <w:tc>
          <w:tcPr>
            <w:tcW w:w="1627" w:type="dxa"/>
          </w:tcPr>
          <w:p w14:paraId="31D9D47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1992-2010 </w:t>
            </w:r>
          </w:p>
        </w:tc>
        <w:tc>
          <w:tcPr>
            <w:tcW w:w="699" w:type="dxa"/>
            <w:vAlign w:val="center"/>
          </w:tcPr>
          <w:p w14:paraId="0CB96C8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164</w:t>
            </w:r>
          </w:p>
        </w:tc>
        <w:tc>
          <w:tcPr>
            <w:tcW w:w="873" w:type="dxa"/>
            <w:vAlign w:val="center"/>
          </w:tcPr>
          <w:p w14:paraId="4084EB2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50.0</w:t>
            </w:r>
          </w:p>
        </w:tc>
        <w:tc>
          <w:tcPr>
            <w:tcW w:w="1025" w:type="dxa"/>
            <w:vAlign w:val="center"/>
          </w:tcPr>
          <w:p w14:paraId="463D2F6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23.0</w:t>
            </w:r>
          </w:p>
        </w:tc>
        <w:tc>
          <w:tcPr>
            <w:tcW w:w="853" w:type="dxa"/>
            <w:vAlign w:val="center"/>
          </w:tcPr>
          <w:p w14:paraId="345030C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14.0</w:t>
            </w:r>
          </w:p>
        </w:tc>
        <w:tc>
          <w:tcPr>
            <w:tcW w:w="1205" w:type="dxa"/>
            <w:vAlign w:val="center"/>
          </w:tcPr>
          <w:p w14:paraId="036CECA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13.1</w:t>
            </w:r>
          </w:p>
        </w:tc>
        <w:tc>
          <w:tcPr>
            <w:tcW w:w="994" w:type="dxa"/>
            <w:vAlign w:val="center"/>
          </w:tcPr>
          <w:p w14:paraId="04BFCE1D"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40.0</w:t>
            </w:r>
          </w:p>
        </w:tc>
        <w:tc>
          <w:tcPr>
            <w:tcW w:w="890" w:type="dxa"/>
            <w:vAlign w:val="center"/>
          </w:tcPr>
          <w:p w14:paraId="4D52E34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890" w:type="dxa"/>
            <w:vAlign w:val="center"/>
          </w:tcPr>
          <w:p w14:paraId="7FE63C8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18.0</w:t>
            </w:r>
          </w:p>
        </w:tc>
        <w:tc>
          <w:tcPr>
            <w:tcW w:w="1124" w:type="dxa"/>
            <w:vAlign w:val="center"/>
          </w:tcPr>
          <w:p w14:paraId="3EAE405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8.1</w:t>
            </w:r>
          </w:p>
        </w:tc>
      </w:tr>
      <w:tr w:rsidR="0069543F" w:rsidRPr="0048349D" w14:paraId="31FC69DE" w14:textId="77777777" w:rsidTr="0069543F">
        <w:trPr>
          <w:trHeight w:val="448"/>
        </w:trPr>
        <w:tc>
          <w:tcPr>
            <w:tcW w:w="3570" w:type="dxa"/>
            <w:vAlign w:val="bottom"/>
          </w:tcPr>
          <w:p w14:paraId="1482152A" w14:textId="4985C4FB"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Torzilli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12</w:t>
            </w:r>
            <w:r w:rsidRPr="00F42EF6">
              <w:rPr>
                <w:rFonts w:ascii="Book Antiqua" w:hAnsi="Book Antiqua" w:cs="Times New Roman" w:hint="eastAsia"/>
                <w:sz w:val="24"/>
                <w:szCs w:val="24"/>
                <w:vertAlign w:val="superscript"/>
              </w:rPr>
              <w:t>]</w:t>
            </w:r>
          </w:p>
        </w:tc>
        <w:tc>
          <w:tcPr>
            <w:tcW w:w="1627" w:type="dxa"/>
          </w:tcPr>
          <w:p w14:paraId="5D72AAF9"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2006-2008 </w:t>
            </w:r>
          </w:p>
        </w:tc>
        <w:tc>
          <w:tcPr>
            <w:tcW w:w="699" w:type="dxa"/>
            <w:vAlign w:val="center"/>
          </w:tcPr>
          <w:p w14:paraId="1315ED9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186</w:t>
            </w:r>
          </w:p>
        </w:tc>
        <w:tc>
          <w:tcPr>
            <w:tcW w:w="873" w:type="dxa"/>
            <w:vAlign w:val="center"/>
          </w:tcPr>
          <w:p w14:paraId="4B47CF15"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40.1</w:t>
            </w:r>
          </w:p>
        </w:tc>
        <w:tc>
          <w:tcPr>
            <w:tcW w:w="1025" w:type="dxa"/>
            <w:vAlign w:val="center"/>
          </w:tcPr>
          <w:p w14:paraId="1CE038B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13.6</w:t>
            </w:r>
          </w:p>
        </w:tc>
        <w:tc>
          <w:tcPr>
            <w:tcW w:w="853" w:type="dxa"/>
            <w:vAlign w:val="center"/>
          </w:tcPr>
          <w:p w14:paraId="60EB8C8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205" w:type="dxa"/>
            <w:vAlign w:val="center"/>
          </w:tcPr>
          <w:p w14:paraId="477B1A0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10.0</w:t>
            </w:r>
          </w:p>
        </w:tc>
        <w:tc>
          <w:tcPr>
            <w:tcW w:w="994" w:type="dxa"/>
            <w:vAlign w:val="center"/>
          </w:tcPr>
          <w:p w14:paraId="58A1F8C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58D19E4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vAlign w:val="center"/>
          </w:tcPr>
          <w:p w14:paraId="7CB27F54"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vAlign w:val="center"/>
          </w:tcPr>
          <w:p w14:paraId="66CBC2C8"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36A3B920" w14:textId="77777777" w:rsidTr="0069543F">
        <w:trPr>
          <w:trHeight w:val="448"/>
        </w:trPr>
        <w:tc>
          <w:tcPr>
            <w:tcW w:w="3570" w:type="dxa"/>
            <w:vAlign w:val="bottom"/>
          </w:tcPr>
          <w:p w14:paraId="3B76431D" w14:textId="310A1F63"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Zhong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120</w:t>
            </w:r>
            <w:r w:rsidRPr="00F42EF6">
              <w:rPr>
                <w:rFonts w:ascii="Book Antiqua" w:hAnsi="Book Antiqua" w:cs="Times New Roman" w:hint="eastAsia"/>
                <w:sz w:val="24"/>
                <w:szCs w:val="24"/>
                <w:vertAlign w:val="superscript"/>
              </w:rPr>
              <w:t>]</w:t>
            </w:r>
          </w:p>
        </w:tc>
        <w:tc>
          <w:tcPr>
            <w:tcW w:w="1627" w:type="dxa"/>
            <w:vAlign w:val="bottom"/>
          </w:tcPr>
          <w:p w14:paraId="42F984BB" w14:textId="5394D978"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1990-2009</w:t>
            </w:r>
            <w:r>
              <w:rPr>
                <w:rFonts w:ascii="Book Antiqua" w:hAnsi="Book Antiqua" w:cs="Times New Roman"/>
                <w:sz w:val="24"/>
                <w:szCs w:val="24"/>
              </w:rPr>
              <w:t xml:space="preserve"> </w:t>
            </w:r>
          </w:p>
        </w:tc>
        <w:tc>
          <w:tcPr>
            <w:tcW w:w="699" w:type="dxa"/>
            <w:vAlign w:val="center"/>
          </w:tcPr>
          <w:p w14:paraId="7965C19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297</w:t>
            </w:r>
          </w:p>
        </w:tc>
        <w:tc>
          <w:tcPr>
            <w:tcW w:w="873" w:type="dxa"/>
            <w:vAlign w:val="center"/>
          </w:tcPr>
          <w:p w14:paraId="4FBFA407"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76.0</w:t>
            </w:r>
          </w:p>
        </w:tc>
        <w:tc>
          <w:tcPr>
            <w:tcW w:w="1025" w:type="dxa"/>
            <w:vAlign w:val="center"/>
          </w:tcPr>
          <w:p w14:paraId="06047DF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49.0</w:t>
            </w:r>
          </w:p>
        </w:tc>
        <w:tc>
          <w:tcPr>
            <w:tcW w:w="853" w:type="dxa"/>
            <w:vAlign w:val="center"/>
          </w:tcPr>
          <w:p w14:paraId="7561CD1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p>
        </w:tc>
        <w:tc>
          <w:tcPr>
            <w:tcW w:w="1205" w:type="dxa"/>
            <w:vAlign w:val="center"/>
          </w:tcPr>
          <w:p w14:paraId="4404D892"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vAlign w:val="center"/>
          </w:tcPr>
          <w:p w14:paraId="08F5395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46.0</w:t>
            </w:r>
          </w:p>
        </w:tc>
        <w:tc>
          <w:tcPr>
            <w:tcW w:w="890" w:type="dxa"/>
            <w:vAlign w:val="center"/>
          </w:tcPr>
          <w:p w14:paraId="42A4E84A"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28.0</w:t>
            </w:r>
          </w:p>
        </w:tc>
        <w:tc>
          <w:tcPr>
            <w:tcW w:w="890" w:type="dxa"/>
            <w:vAlign w:val="center"/>
          </w:tcPr>
          <w:p w14:paraId="4B702F2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18.0</w:t>
            </w:r>
          </w:p>
        </w:tc>
        <w:tc>
          <w:tcPr>
            <w:tcW w:w="1124" w:type="dxa"/>
            <w:vAlign w:val="center"/>
          </w:tcPr>
          <w:p w14:paraId="29CCF36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69543F" w:rsidRPr="0048349D" w14:paraId="7B68FA9D" w14:textId="77777777" w:rsidTr="0069543F">
        <w:trPr>
          <w:trHeight w:val="448"/>
        </w:trPr>
        <w:tc>
          <w:tcPr>
            <w:tcW w:w="3570" w:type="dxa"/>
            <w:tcBorders>
              <w:bottom w:val="single" w:sz="4" w:space="0" w:color="auto"/>
            </w:tcBorders>
          </w:tcPr>
          <w:p w14:paraId="4201C542" w14:textId="2B7C9556"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Ohkubo</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79</w:t>
            </w:r>
            <w:r w:rsidRPr="00F42EF6">
              <w:rPr>
                <w:rFonts w:ascii="Book Antiqua" w:hAnsi="Book Antiqua" w:cs="Times New Roman" w:hint="eastAsia"/>
                <w:sz w:val="24"/>
                <w:szCs w:val="24"/>
                <w:vertAlign w:val="superscript"/>
              </w:rPr>
              <w:t>]</w:t>
            </w:r>
          </w:p>
        </w:tc>
        <w:tc>
          <w:tcPr>
            <w:tcW w:w="1627" w:type="dxa"/>
            <w:tcBorders>
              <w:bottom w:val="single" w:sz="4" w:space="0" w:color="auto"/>
            </w:tcBorders>
            <w:vAlign w:val="bottom"/>
          </w:tcPr>
          <w:p w14:paraId="58F95D8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2000-2007 </w:t>
            </w:r>
          </w:p>
        </w:tc>
        <w:tc>
          <w:tcPr>
            <w:tcW w:w="699" w:type="dxa"/>
            <w:tcBorders>
              <w:bottom w:val="single" w:sz="4" w:space="0" w:color="auto"/>
            </w:tcBorders>
            <w:vAlign w:val="center"/>
          </w:tcPr>
          <w:p w14:paraId="7184E03F"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248</w:t>
            </w:r>
          </w:p>
        </w:tc>
        <w:tc>
          <w:tcPr>
            <w:tcW w:w="873" w:type="dxa"/>
            <w:tcBorders>
              <w:bottom w:val="single" w:sz="4" w:space="0" w:color="auto"/>
            </w:tcBorders>
            <w:vAlign w:val="center"/>
          </w:tcPr>
          <w:p w14:paraId="119BCE8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81.0</w:t>
            </w:r>
          </w:p>
        </w:tc>
        <w:tc>
          <w:tcPr>
            <w:tcW w:w="1025" w:type="dxa"/>
            <w:tcBorders>
              <w:bottom w:val="single" w:sz="4" w:space="0" w:color="auto"/>
            </w:tcBorders>
            <w:vAlign w:val="center"/>
          </w:tcPr>
          <w:p w14:paraId="214F758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46.0</w:t>
            </w:r>
          </w:p>
        </w:tc>
        <w:tc>
          <w:tcPr>
            <w:tcW w:w="853" w:type="dxa"/>
            <w:tcBorders>
              <w:bottom w:val="single" w:sz="4" w:space="0" w:color="auto"/>
            </w:tcBorders>
            <w:vAlign w:val="center"/>
          </w:tcPr>
          <w:p w14:paraId="005B8286"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1205" w:type="dxa"/>
            <w:tcBorders>
              <w:bottom w:val="single" w:sz="4" w:space="0" w:color="auto"/>
            </w:tcBorders>
            <w:vAlign w:val="center"/>
          </w:tcPr>
          <w:p w14:paraId="51AB0C0C"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94" w:type="dxa"/>
            <w:tcBorders>
              <w:bottom w:val="single" w:sz="4" w:space="0" w:color="auto"/>
            </w:tcBorders>
            <w:vAlign w:val="center"/>
          </w:tcPr>
          <w:p w14:paraId="29F9F923"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tcBorders>
              <w:bottom w:val="single" w:sz="4" w:space="0" w:color="auto"/>
            </w:tcBorders>
            <w:vAlign w:val="center"/>
          </w:tcPr>
          <w:p w14:paraId="75D76E3B"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90" w:type="dxa"/>
            <w:tcBorders>
              <w:bottom w:val="single" w:sz="4" w:space="0" w:color="auto"/>
            </w:tcBorders>
            <w:vAlign w:val="center"/>
          </w:tcPr>
          <w:p w14:paraId="64ACC850"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24" w:type="dxa"/>
            <w:tcBorders>
              <w:bottom w:val="single" w:sz="4" w:space="0" w:color="auto"/>
            </w:tcBorders>
            <w:vAlign w:val="center"/>
          </w:tcPr>
          <w:p w14:paraId="538DA111" w14:textId="77777777" w:rsidR="0069543F" w:rsidRPr="0048349D" w:rsidRDefault="0069543F"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bl>
    <w:p w14:paraId="5D9C9099" w14:textId="77777777" w:rsidR="0069543F" w:rsidRPr="0048349D" w:rsidRDefault="0069543F" w:rsidP="0069543F">
      <w:pPr>
        <w:snapToGrid w:val="0"/>
        <w:spacing w:after="0" w:line="360" w:lineRule="auto"/>
        <w:jc w:val="both"/>
        <w:rPr>
          <w:rFonts w:ascii="Book Antiqua" w:hAnsi="Book Antiqua"/>
          <w:sz w:val="24"/>
          <w:szCs w:val="24"/>
        </w:rPr>
      </w:pPr>
      <w:r w:rsidRPr="0048349D">
        <w:rPr>
          <w:rFonts w:ascii="Book Antiqua" w:hAnsi="Book Antiqua" w:cs="Times New Roman"/>
          <w:sz w:val="24"/>
          <w:szCs w:val="24"/>
        </w:rPr>
        <w:t>TP</w:t>
      </w:r>
      <w:r>
        <w:rPr>
          <w:rFonts w:ascii="Book Antiqua" w:hAnsi="Book Antiqua" w:cs="Times New Roman" w:hint="eastAsia"/>
          <w:sz w:val="24"/>
          <w:szCs w:val="24"/>
        </w:rPr>
        <w:t xml:space="preserve">: </w:t>
      </w:r>
      <w:r w:rsidRPr="0048349D">
        <w:rPr>
          <w:rFonts w:ascii="Book Antiqua" w:hAnsi="Book Antiqua" w:cs="Times New Roman"/>
          <w:sz w:val="24"/>
          <w:szCs w:val="24"/>
        </w:rPr>
        <w:t>Time period</w:t>
      </w:r>
      <w:r>
        <w:rPr>
          <w:rFonts w:ascii="Book Antiqua" w:hAnsi="Book Antiqua" w:cs="Times New Roman" w:hint="eastAsia"/>
          <w:sz w:val="24"/>
          <w:szCs w:val="24"/>
        </w:rPr>
        <w:t xml:space="preserve">; </w:t>
      </w:r>
      <w:r w:rsidRPr="0048349D">
        <w:rPr>
          <w:rFonts w:ascii="Book Antiqua" w:hAnsi="Book Antiqua" w:cs="Times New Roman"/>
          <w:sz w:val="24"/>
          <w:szCs w:val="24"/>
        </w:rPr>
        <w:t>SX</w:t>
      </w:r>
      <w:r>
        <w:rPr>
          <w:rFonts w:ascii="Book Antiqua" w:hAnsi="Book Antiqua" w:cs="Times New Roman" w:hint="eastAsia"/>
          <w:sz w:val="24"/>
          <w:szCs w:val="24"/>
        </w:rPr>
        <w:t xml:space="preserve">: </w:t>
      </w:r>
      <w:r w:rsidRPr="0048349D">
        <w:rPr>
          <w:rFonts w:ascii="Book Antiqua" w:hAnsi="Book Antiqua" w:cs="Times New Roman"/>
          <w:sz w:val="24"/>
          <w:szCs w:val="24"/>
        </w:rPr>
        <w:t>Surgery</w:t>
      </w:r>
      <w:r>
        <w:rPr>
          <w:rFonts w:ascii="Book Antiqua" w:hAnsi="Book Antiqua" w:cs="Times New Roman" w:hint="eastAsia"/>
          <w:sz w:val="24"/>
          <w:szCs w:val="24"/>
        </w:rPr>
        <w:t xml:space="preserve">; </w:t>
      </w:r>
      <w:r w:rsidRPr="0048349D">
        <w:rPr>
          <w:rFonts w:ascii="Book Antiqua" w:hAnsi="Book Antiqua" w:cs="Times New Roman"/>
          <w:sz w:val="24"/>
          <w:szCs w:val="24"/>
        </w:rPr>
        <w:t>TC</w:t>
      </w:r>
      <w:r>
        <w:rPr>
          <w:rFonts w:ascii="Book Antiqua" w:hAnsi="Book Antiqua" w:cs="Times New Roman" w:hint="eastAsia"/>
          <w:sz w:val="24"/>
          <w:szCs w:val="24"/>
        </w:rPr>
        <w:t xml:space="preserve">: </w:t>
      </w:r>
      <w:r w:rsidRPr="0048349D">
        <w:rPr>
          <w:rFonts w:ascii="Book Antiqua" w:hAnsi="Book Antiqua" w:cs="Times New Roman"/>
          <w:sz w:val="24"/>
          <w:szCs w:val="24"/>
        </w:rPr>
        <w:t>TACE</w:t>
      </w:r>
      <w:r>
        <w:rPr>
          <w:rFonts w:ascii="Book Antiqua" w:hAnsi="Book Antiqua" w:cs="Times New Roman" w:hint="eastAsia"/>
          <w:sz w:val="24"/>
          <w:szCs w:val="24"/>
        </w:rPr>
        <w:t>;</w:t>
      </w:r>
      <w:r w:rsidRPr="0048349D">
        <w:rPr>
          <w:rFonts w:ascii="Book Antiqua" w:hAnsi="Book Antiqua" w:cs="Times New Roman"/>
          <w:sz w:val="24"/>
          <w:szCs w:val="24"/>
        </w:rPr>
        <w:t xml:space="preserve"> CHT</w:t>
      </w:r>
      <w:r>
        <w:rPr>
          <w:rFonts w:ascii="Book Antiqua" w:hAnsi="Book Antiqua" w:cs="Times New Roman" w:hint="eastAsia"/>
          <w:sz w:val="24"/>
          <w:szCs w:val="24"/>
        </w:rPr>
        <w:t xml:space="preserve">: </w:t>
      </w:r>
      <w:r w:rsidRPr="0048349D">
        <w:rPr>
          <w:rFonts w:ascii="Book Antiqua" w:hAnsi="Book Antiqua" w:cs="Times New Roman"/>
          <w:sz w:val="24"/>
          <w:szCs w:val="24"/>
        </w:rPr>
        <w:t>Chemotherapy</w:t>
      </w:r>
      <w:r>
        <w:rPr>
          <w:rFonts w:ascii="Book Antiqua" w:hAnsi="Book Antiqua" w:cs="Times New Roman" w:hint="eastAsia"/>
          <w:sz w:val="24"/>
          <w:szCs w:val="24"/>
        </w:rPr>
        <w:t xml:space="preserve">; </w:t>
      </w:r>
      <w:r w:rsidRPr="0048349D">
        <w:rPr>
          <w:rFonts w:ascii="Book Antiqua" w:hAnsi="Book Antiqua" w:cs="Times New Roman"/>
          <w:sz w:val="24"/>
          <w:szCs w:val="24"/>
        </w:rPr>
        <w:t>TB</w:t>
      </w:r>
      <w:r>
        <w:rPr>
          <w:rFonts w:ascii="Book Antiqua" w:hAnsi="Book Antiqua" w:cs="Times New Roman" w:hint="eastAsia"/>
          <w:sz w:val="24"/>
          <w:szCs w:val="24"/>
        </w:rPr>
        <w:t xml:space="preserve">: </w:t>
      </w:r>
      <w:r w:rsidRPr="0048349D">
        <w:rPr>
          <w:rFonts w:ascii="Book Antiqua" w:hAnsi="Book Antiqua" w:cs="Times New Roman"/>
          <w:sz w:val="24"/>
          <w:szCs w:val="24"/>
        </w:rPr>
        <w:t>Thrombectomy</w:t>
      </w:r>
      <w:r>
        <w:rPr>
          <w:rFonts w:ascii="Book Antiqua" w:hAnsi="Book Antiqua" w:cs="Times New Roman" w:hint="eastAsia"/>
          <w:sz w:val="24"/>
          <w:szCs w:val="24"/>
        </w:rPr>
        <w:t xml:space="preserve">; </w:t>
      </w:r>
      <w:r w:rsidRPr="0048349D">
        <w:rPr>
          <w:rFonts w:ascii="Book Antiqua" w:hAnsi="Book Antiqua" w:cs="Times New Roman"/>
          <w:sz w:val="24"/>
          <w:szCs w:val="24"/>
        </w:rPr>
        <w:t>EN</w:t>
      </w:r>
      <w:r>
        <w:rPr>
          <w:rFonts w:ascii="Book Antiqua" w:hAnsi="Book Antiqua" w:cs="Times New Roman" w:hint="eastAsia"/>
          <w:sz w:val="24"/>
          <w:szCs w:val="24"/>
        </w:rPr>
        <w:t xml:space="preserve">: </w:t>
      </w:r>
      <w:r w:rsidRPr="0048349D">
        <w:rPr>
          <w:rFonts w:ascii="Book Antiqua" w:hAnsi="Book Antiqua" w:cs="Times New Roman"/>
          <w:sz w:val="24"/>
          <w:szCs w:val="24"/>
        </w:rPr>
        <w:t>Enbloc, RT</w:t>
      </w:r>
      <w:r>
        <w:rPr>
          <w:rFonts w:ascii="Book Antiqua" w:hAnsi="Book Antiqua" w:cs="Times New Roman" w:hint="eastAsia"/>
          <w:sz w:val="24"/>
          <w:szCs w:val="24"/>
        </w:rPr>
        <w:t xml:space="preserve">: </w:t>
      </w:r>
      <w:r w:rsidRPr="0048349D">
        <w:rPr>
          <w:rFonts w:ascii="Book Antiqua" w:hAnsi="Book Antiqua" w:cs="Times New Roman"/>
          <w:sz w:val="24"/>
          <w:szCs w:val="24"/>
        </w:rPr>
        <w:t>Radiotherapy</w:t>
      </w:r>
      <w:r>
        <w:rPr>
          <w:rFonts w:ascii="Book Antiqua" w:hAnsi="Book Antiqua" w:cs="Times New Roman" w:hint="eastAsia"/>
          <w:sz w:val="24"/>
          <w:szCs w:val="24"/>
        </w:rPr>
        <w:t>.</w:t>
      </w:r>
    </w:p>
    <w:p w14:paraId="4F690AA6" w14:textId="77777777" w:rsidR="000527F6" w:rsidRPr="0069543F" w:rsidRDefault="000527F6" w:rsidP="00A67269">
      <w:pPr>
        <w:snapToGrid w:val="0"/>
        <w:spacing w:after="0" w:line="360" w:lineRule="auto"/>
        <w:jc w:val="both"/>
        <w:rPr>
          <w:rFonts w:ascii="Book Antiqua" w:hAnsi="Book Antiqua"/>
          <w:sz w:val="24"/>
          <w:szCs w:val="24"/>
        </w:rPr>
      </w:pPr>
    </w:p>
    <w:p w14:paraId="0BCA5A6D" w14:textId="77777777" w:rsidR="000527F6" w:rsidRPr="0048349D" w:rsidRDefault="000527F6" w:rsidP="00A67269">
      <w:pPr>
        <w:snapToGrid w:val="0"/>
        <w:spacing w:after="0" w:line="360" w:lineRule="auto"/>
        <w:jc w:val="both"/>
        <w:rPr>
          <w:rFonts w:ascii="Book Antiqua" w:hAnsi="Book Antiqua" w:cs="Times New Roman"/>
          <w:bCs/>
          <w:sz w:val="24"/>
          <w:szCs w:val="24"/>
        </w:rPr>
        <w:sectPr w:rsidR="000527F6" w:rsidRPr="0048349D" w:rsidSect="00F42EF6">
          <w:pgSz w:w="14175" w:h="12242" w:orient="landscape"/>
          <w:pgMar w:top="1440" w:right="1440" w:bottom="1440" w:left="1440" w:header="720" w:footer="720" w:gutter="0"/>
          <w:cols w:space="720"/>
          <w:docGrid w:linePitch="360"/>
        </w:sectPr>
      </w:pPr>
    </w:p>
    <w:p w14:paraId="6CFBAC16" w14:textId="5A4F745A" w:rsidR="000527F6" w:rsidRPr="00AE6F4A" w:rsidRDefault="000527F6" w:rsidP="00A67269">
      <w:pPr>
        <w:snapToGrid w:val="0"/>
        <w:spacing w:after="0" w:line="360" w:lineRule="auto"/>
        <w:jc w:val="both"/>
        <w:rPr>
          <w:rFonts w:ascii="Book Antiqua" w:hAnsi="Book Antiqua"/>
          <w:b/>
          <w:sz w:val="24"/>
          <w:szCs w:val="24"/>
        </w:rPr>
      </w:pPr>
      <w:r w:rsidRPr="00AE6F4A">
        <w:rPr>
          <w:rFonts w:ascii="Book Antiqua" w:hAnsi="Book Antiqua" w:cs="Times New Roman"/>
          <w:b/>
          <w:bCs/>
          <w:sz w:val="24"/>
          <w:szCs w:val="24"/>
        </w:rPr>
        <w:lastRenderedPageBreak/>
        <w:t>Table 3</w:t>
      </w:r>
      <w:r w:rsidR="00AE6F4A" w:rsidRPr="00AE6F4A">
        <w:rPr>
          <w:rFonts w:ascii="Book Antiqua" w:hAnsi="Book Antiqua" w:cs="Times New Roman" w:hint="eastAsia"/>
          <w:b/>
          <w:bCs/>
          <w:sz w:val="24"/>
          <w:szCs w:val="24"/>
        </w:rPr>
        <w:t xml:space="preserve"> </w:t>
      </w:r>
      <w:r w:rsidRPr="00AE6F4A">
        <w:rPr>
          <w:rFonts w:ascii="Book Antiqua" w:hAnsi="Book Antiqua" w:cs="Times New Roman"/>
          <w:b/>
          <w:bCs/>
          <w:sz w:val="24"/>
          <w:szCs w:val="24"/>
        </w:rPr>
        <w:t xml:space="preserve">Characteristics of </w:t>
      </w:r>
      <w:r w:rsidR="00AE6F4A" w:rsidRPr="00AE6F4A">
        <w:rPr>
          <w:rFonts w:ascii="Book Antiqua" w:hAnsi="Book Antiqua" w:cs="Times New Roman"/>
          <w:b/>
          <w:bCs/>
          <w:sz w:val="24"/>
          <w:szCs w:val="24"/>
        </w:rPr>
        <w:t>p</w:t>
      </w:r>
      <w:r w:rsidRPr="00AE6F4A">
        <w:rPr>
          <w:rFonts w:ascii="Book Antiqua" w:hAnsi="Book Antiqua" w:cs="Times New Roman"/>
          <w:b/>
          <w:bCs/>
          <w:sz w:val="24"/>
          <w:szCs w:val="24"/>
        </w:rPr>
        <w:t xml:space="preserve">atients </w:t>
      </w:r>
      <w:r w:rsidR="00AE6F4A" w:rsidRPr="00AE6F4A">
        <w:rPr>
          <w:rFonts w:ascii="Book Antiqua" w:hAnsi="Book Antiqua" w:cs="Times New Roman"/>
          <w:b/>
          <w:bCs/>
          <w:sz w:val="24"/>
          <w:szCs w:val="24"/>
        </w:rPr>
        <w:t>c</w:t>
      </w:r>
      <w:r w:rsidRPr="00AE6F4A">
        <w:rPr>
          <w:rFonts w:ascii="Book Antiqua" w:hAnsi="Book Antiqua" w:cs="Times New Roman"/>
          <w:b/>
          <w:bCs/>
          <w:sz w:val="24"/>
          <w:szCs w:val="24"/>
        </w:rPr>
        <w:t xml:space="preserve">lassified as </w:t>
      </w:r>
      <w:r w:rsidR="00AE6F4A" w:rsidRPr="00AE6F4A">
        <w:rPr>
          <w:rFonts w:ascii="Book Antiqua" w:hAnsi="Book Antiqua" w:cs="Times New Roman"/>
          <w:b/>
          <w:bCs/>
          <w:sz w:val="24"/>
          <w:szCs w:val="24"/>
        </w:rPr>
        <w:t>l</w:t>
      </w:r>
      <w:r w:rsidRPr="00AE6F4A">
        <w:rPr>
          <w:rFonts w:ascii="Book Antiqua" w:hAnsi="Book Antiqua" w:cs="Times New Roman"/>
          <w:b/>
          <w:bCs/>
          <w:sz w:val="24"/>
          <w:szCs w:val="24"/>
        </w:rPr>
        <w:t xml:space="preserve">arge or </w:t>
      </w:r>
      <w:r w:rsidR="00AE6F4A" w:rsidRPr="00AE6F4A">
        <w:rPr>
          <w:rFonts w:ascii="Book Antiqua" w:hAnsi="Book Antiqua" w:cs="Times New Roman"/>
          <w:b/>
          <w:bCs/>
          <w:sz w:val="24"/>
          <w:szCs w:val="24"/>
        </w:rPr>
        <w:t>s</w:t>
      </w:r>
      <w:r w:rsidRPr="00AE6F4A">
        <w:rPr>
          <w:rFonts w:ascii="Book Antiqua" w:hAnsi="Book Antiqua" w:cs="Times New Roman"/>
          <w:b/>
          <w:bCs/>
          <w:sz w:val="24"/>
          <w:szCs w:val="24"/>
        </w:rPr>
        <w:t xml:space="preserve">mall </w:t>
      </w:r>
      <w:r w:rsidR="00AE6F4A" w:rsidRPr="00AE6F4A">
        <w:rPr>
          <w:rFonts w:ascii="Book Antiqua" w:hAnsi="Book Antiqua" w:cs="Times New Roman"/>
          <w:b/>
          <w:bCs/>
          <w:sz w:val="24"/>
          <w:szCs w:val="24"/>
        </w:rPr>
        <w:t>hepatocellular carcinoma</w:t>
      </w:r>
    </w:p>
    <w:tbl>
      <w:tblPr>
        <w:tblStyle w:val="TableGrid"/>
        <w:tblW w:w="12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907"/>
        <w:gridCol w:w="883"/>
        <w:gridCol w:w="1533"/>
        <w:gridCol w:w="1533"/>
        <w:gridCol w:w="1533"/>
        <w:gridCol w:w="1406"/>
        <w:gridCol w:w="2044"/>
      </w:tblGrid>
      <w:tr w:rsidR="000527F6" w:rsidRPr="0048349D" w14:paraId="01948FCC" w14:textId="77777777" w:rsidTr="00AE6F4A">
        <w:trPr>
          <w:trHeight w:val="692"/>
        </w:trPr>
        <w:tc>
          <w:tcPr>
            <w:tcW w:w="2581" w:type="dxa"/>
            <w:tcBorders>
              <w:top w:val="single" w:sz="4" w:space="0" w:color="auto"/>
              <w:bottom w:val="single" w:sz="4" w:space="0" w:color="auto"/>
            </w:tcBorders>
            <w:shd w:val="clear" w:color="auto" w:fill="BFBFBF" w:themeFill="background1" w:themeFillShade="BF"/>
            <w:vAlign w:val="center"/>
          </w:tcPr>
          <w:p w14:paraId="0E05B371" w14:textId="534E0694" w:rsidR="000527F6" w:rsidRPr="00AE6F4A" w:rsidRDefault="000527F6" w:rsidP="00AE6F4A">
            <w:pPr>
              <w:snapToGrid w:val="0"/>
              <w:spacing w:line="360" w:lineRule="auto"/>
              <w:jc w:val="both"/>
              <w:rPr>
                <w:rFonts w:ascii="Book Antiqua" w:hAnsi="Book Antiqua" w:cs="Times New Roman"/>
                <w:b/>
                <w:sz w:val="24"/>
                <w:szCs w:val="24"/>
              </w:rPr>
            </w:pPr>
            <w:r w:rsidRPr="00AE6F4A">
              <w:rPr>
                <w:rFonts w:ascii="Book Antiqua" w:hAnsi="Book Antiqua" w:cs="Times New Roman"/>
                <w:b/>
                <w:bCs/>
                <w:sz w:val="24"/>
                <w:szCs w:val="24"/>
              </w:rPr>
              <w:t>Ref</w:t>
            </w:r>
            <w:r w:rsidR="00AE6F4A" w:rsidRPr="00AE6F4A">
              <w:rPr>
                <w:rFonts w:ascii="Book Antiqua" w:hAnsi="Book Antiqua" w:cs="Times New Roman" w:hint="eastAsia"/>
                <w:b/>
                <w:bCs/>
                <w:sz w:val="24"/>
                <w:szCs w:val="24"/>
              </w:rPr>
              <w:t>.</w:t>
            </w:r>
          </w:p>
        </w:tc>
        <w:tc>
          <w:tcPr>
            <w:tcW w:w="907" w:type="dxa"/>
            <w:tcBorders>
              <w:top w:val="single" w:sz="4" w:space="0" w:color="auto"/>
              <w:bottom w:val="single" w:sz="4" w:space="0" w:color="auto"/>
            </w:tcBorders>
            <w:shd w:val="clear" w:color="auto" w:fill="BFBFBF" w:themeFill="background1" w:themeFillShade="BF"/>
            <w:vAlign w:val="center"/>
          </w:tcPr>
          <w:p w14:paraId="0BC1BBD0" w14:textId="77777777" w:rsidR="000527F6" w:rsidRPr="00AE6F4A" w:rsidRDefault="000527F6" w:rsidP="00A67269">
            <w:pPr>
              <w:snapToGrid w:val="0"/>
              <w:spacing w:line="360" w:lineRule="auto"/>
              <w:jc w:val="both"/>
              <w:rPr>
                <w:rFonts w:ascii="Book Antiqua" w:hAnsi="Book Antiqua" w:cs="Times New Roman"/>
                <w:b/>
                <w:sz w:val="24"/>
                <w:szCs w:val="24"/>
              </w:rPr>
            </w:pPr>
            <w:r w:rsidRPr="00AE6F4A">
              <w:rPr>
                <w:rFonts w:ascii="Book Antiqua" w:hAnsi="Book Antiqua" w:cs="Times New Roman"/>
                <w:b/>
                <w:bCs/>
                <w:sz w:val="24"/>
                <w:szCs w:val="24"/>
              </w:rPr>
              <w:t>Year</w:t>
            </w:r>
          </w:p>
        </w:tc>
        <w:tc>
          <w:tcPr>
            <w:tcW w:w="883" w:type="dxa"/>
            <w:tcBorders>
              <w:top w:val="single" w:sz="4" w:space="0" w:color="auto"/>
              <w:bottom w:val="single" w:sz="4" w:space="0" w:color="auto"/>
            </w:tcBorders>
            <w:shd w:val="clear" w:color="auto" w:fill="BFBFBF" w:themeFill="background1" w:themeFillShade="BF"/>
            <w:vAlign w:val="center"/>
          </w:tcPr>
          <w:p w14:paraId="224ED229" w14:textId="77777777" w:rsidR="000527F6" w:rsidRPr="00AE6F4A" w:rsidRDefault="000527F6" w:rsidP="00A67269">
            <w:pPr>
              <w:snapToGrid w:val="0"/>
              <w:spacing w:line="360" w:lineRule="auto"/>
              <w:jc w:val="both"/>
              <w:rPr>
                <w:rFonts w:ascii="Book Antiqua" w:hAnsi="Book Antiqua" w:cs="Times New Roman"/>
                <w:b/>
                <w:i/>
                <w:sz w:val="24"/>
                <w:szCs w:val="24"/>
              </w:rPr>
            </w:pPr>
            <w:r w:rsidRPr="00AE6F4A">
              <w:rPr>
                <w:rFonts w:ascii="Book Antiqua" w:hAnsi="Book Antiqua" w:cs="Times New Roman"/>
                <w:b/>
                <w:bCs/>
                <w:i/>
                <w:sz w:val="24"/>
                <w:szCs w:val="24"/>
              </w:rPr>
              <w:t>n</w:t>
            </w:r>
          </w:p>
        </w:tc>
        <w:tc>
          <w:tcPr>
            <w:tcW w:w="1533" w:type="dxa"/>
            <w:tcBorders>
              <w:top w:val="single" w:sz="4" w:space="0" w:color="auto"/>
              <w:bottom w:val="single" w:sz="4" w:space="0" w:color="auto"/>
            </w:tcBorders>
            <w:shd w:val="clear" w:color="auto" w:fill="BFBFBF" w:themeFill="background1" w:themeFillShade="BF"/>
            <w:vAlign w:val="center"/>
          </w:tcPr>
          <w:p w14:paraId="44E14031" w14:textId="756C65B3" w:rsidR="000527F6" w:rsidRPr="00AE6F4A" w:rsidRDefault="000527F6" w:rsidP="00A67269">
            <w:pPr>
              <w:snapToGrid w:val="0"/>
              <w:spacing w:line="360" w:lineRule="auto"/>
              <w:jc w:val="both"/>
              <w:rPr>
                <w:rFonts w:ascii="Book Antiqua" w:hAnsi="Book Antiqua" w:cs="Times New Roman"/>
                <w:b/>
                <w:sz w:val="24"/>
                <w:szCs w:val="24"/>
              </w:rPr>
            </w:pPr>
            <w:r w:rsidRPr="00AE6F4A">
              <w:rPr>
                <w:rFonts w:ascii="Book Antiqua" w:hAnsi="Book Antiqua" w:cs="Times New Roman"/>
                <w:b/>
                <w:bCs/>
                <w:sz w:val="24"/>
                <w:szCs w:val="24"/>
              </w:rPr>
              <w:t>Male</w:t>
            </w:r>
            <w:r w:rsidR="00F42EF6" w:rsidRPr="00AE6F4A">
              <w:rPr>
                <w:rFonts w:ascii="Book Antiqua" w:hAnsi="Book Antiqua" w:cs="Times New Roman"/>
                <w:b/>
                <w:bCs/>
                <w:sz w:val="24"/>
                <w:szCs w:val="24"/>
              </w:rPr>
              <w:t xml:space="preserve"> (</w:t>
            </w:r>
            <w:r w:rsidRPr="00AE6F4A">
              <w:rPr>
                <w:rFonts w:ascii="Book Antiqua" w:hAnsi="Book Antiqua" w:cs="Times New Roman"/>
                <w:b/>
                <w:bCs/>
                <w:sz w:val="24"/>
                <w:szCs w:val="24"/>
              </w:rPr>
              <w:t>%)</w:t>
            </w:r>
          </w:p>
        </w:tc>
        <w:tc>
          <w:tcPr>
            <w:tcW w:w="1533" w:type="dxa"/>
            <w:tcBorders>
              <w:top w:val="single" w:sz="4" w:space="0" w:color="auto"/>
              <w:bottom w:val="single" w:sz="4" w:space="0" w:color="auto"/>
            </w:tcBorders>
            <w:shd w:val="clear" w:color="auto" w:fill="BFBFBF" w:themeFill="background1" w:themeFillShade="BF"/>
            <w:vAlign w:val="center"/>
          </w:tcPr>
          <w:p w14:paraId="106874B7" w14:textId="7266C164" w:rsidR="000527F6" w:rsidRPr="00AE6F4A" w:rsidRDefault="000527F6" w:rsidP="00A67269">
            <w:pPr>
              <w:snapToGrid w:val="0"/>
              <w:spacing w:line="360" w:lineRule="auto"/>
              <w:jc w:val="both"/>
              <w:rPr>
                <w:rFonts w:ascii="Book Antiqua" w:hAnsi="Book Antiqua" w:cs="Times New Roman"/>
                <w:b/>
                <w:sz w:val="24"/>
                <w:szCs w:val="24"/>
              </w:rPr>
            </w:pPr>
            <w:r w:rsidRPr="00AE6F4A">
              <w:rPr>
                <w:rFonts w:ascii="Book Antiqua" w:hAnsi="Book Antiqua" w:cs="Times New Roman"/>
                <w:b/>
                <w:bCs/>
                <w:sz w:val="24"/>
                <w:szCs w:val="24"/>
              </w:rPr>
              <w:t>Cirrhosis</w:t>
            </w:r>
            <w:r w:rsidR="00F42EF6" w:rsidRPr="00AE6F4A">
              <w:rPr>
                <w:rFonts w:ascii="Book Antiqua" w:hAnsi="Book Antiqua" w:cs="Times New Roman"/>
                <w:b/>
                <w:bCs/>
                <w:sz w:val="24"/>
                <w:szCs w:val="24"/>
              </w:rPr>
              <w:t xml:space="preserve"> (</w:t>
            </w:r>
            <w:r w:rsidRPr="00AE6F4A">
              <w:rPr>
                <w:rFonts w:ascii="Book Antiqua" w:hAnsi="Book Antiqua" w:cs="Times New Roman"/>
                <w:b/>
                <w:bCs/>
                <w:sz w:val="24"/>
                <w:szCs w:val="24"/>
              </w:rPr>
              <w:t>%)</w:t>
            </w:r>
          </w:p>
        </w:tc>
        <w:tc>
          <w:tcPr>
            <w:tcW w:w="1533" w:type="dxa"/>
            <w:tcBorders>
              <w:top w:val="single" w:sz="4" w:space="0" w:color="auto"/>
              <w:bottom w:val="single" w:sz="4" w:space="0" w:color="auto"/>
            </w:tcBorders>
            <w:shd w:val="clear" w:color="auto" w:fill="BFBFBF" w:themeFill="background1" w:themeFillShade="BF"/>
            <w:vAlign w:val="center"/>
          </w:tcPr>
          <w:p w14:paraId="12524CF3" w14:textId="458B99DE" w:rsidR="000527F6" w:rsidRPr="00AE6F4A" w:rsidRDefault="000527F6" w:rsidP="00A67269">
            <w:pPr>
              <w:snapToGrid w:val="0"/>
              <w:spacing w:line="360" w:lineRule="auto"/>
              <w:jc w:val="both"/>
              <w:rPr>
                <w:rFonts w:ascii="Book Antiqua" w:hAnsi="Book Antiqua" w:cs="Times New Roman"/>
                <w:b/>
                <w:sz w:val="24"/>
                <w:szCs w:val="24"/>
              </w:rPr>
            </w:pPr>
            <w:r w:rsidRPr="00AE6F4A">
              <w:rPr>
                <w:rFonts w:ascii="Book Antiqua" w:hAnsi="Book Antiqua" w:cs="Times New Roman"/>
                <w:b/>
                <w:bCs/>
                <w:sz w:val="24"/>
                <w:szCs w:val="24"/>
              </w:rPr>
              <w:t>HBV</w:t>
            </w:r>
            <w:r w:rsidR="00F42EF6" w:rsidRPr="00AE6F4A">
              <w:rPr>
                <w:rFonts w:ascii="Book Antiqua" w:hAnsi="Book Antiqua" w:cs="Times New Roman"/>
                <w:b/>
                <w:bCs/>
                <w:sz w:val="24"/>
                <w:szCs w:val="24"/>
              </w:rPr>
              <w:t xml:space="preserve"> (</w:t>
            </w:r>
            <w:r w:rsidRPr="00AE6F4A">
              <w:rPr>
                <w:rFonts w:ascii="Book Antiqua" w:hAnsi="Book Antiqua" w:cs="Times New Roman"/>
                <w:b/>
                <w:bCs/>
                <w:sz w:val="24"/>
                <w:szCs w:val="24"/>
              </w:rPr>
              <w:t>%)</w:t>
            </w:r>
          </w:p>
        </w:tc>
        <w:tc>
          <w:tcPr>
            <w:tcW w:w="1406" w:type="dxa"/>
            <w:tcBorders>
              <w:top w:val="single" w:sz="4" w:space="0" w:color="auto"/>
              <w:bottom w:val="single" w:sz="4" w:space="0" w:color="auto"/>
            </w:tcBorders>
            <w:shd w:val="clear" w:color="auto" w:fill="BFBFBF" w:themeFill="background1" w:themeFillShade="BF"/>
            <w:vAlign w:val="center"/>
          </w:tcPr>
          <w:p w14:paraId="7A5ED027" w14:textId="26E43D10" w:rsidR="000527F6" w:rsidRPr="00AE6F4A" w:rsidRDefault="000527F6" w:rsidP="00A67269">
            <w:pPr>
              <w:snapToGrid w:val="0"/>
              <w:spacing w:line="360" w:lineRule="auto"/>
              <w:jc w:val="both"/>
              <w:rPr>
                <w:rFonts w:ascii="Book Antiqua" w:hAnsi="Book Antiqua" w:cs="Times New Roman"/>
                <w:b/>
                <w:sz w:val="24"/>
                <w:szCs w:val="24"/>
              </w:rPr>
            </w:pPr>
            <w:r w:rsidRPr="00AE6F4A">
              <w:rPr>
                <w:rFonts w:ascii="Book Antiqua" w:hAnsi="Book Antiqua" w:cs="Times New Roman"/>
                <w:b/>
                <w:bCs/>
                <w:sz w:val="24"/>
                <w:szCs w:val="24"/>
              </w:rPr>
              <w:t>HCV</w:t>
            </w:r>
            <w:r w:rsidR="00F42EF6" w:rsidRPr="00AE6F4A">
              <w:rPr>
                <w:rFonts w:ascii="Book Antiqua" w:hAnsi="Book Antiqua" w:cs="Times New Roman"/>
                <w:b/>
                <w:bCs/>
                <w:sz w:val="24"/>
                <w:szCs w:val="24"/>
              </w:rPr>
              <w:t xml:space="preserve"> (</w:t>
            </w:r>
            <w:r w:rsidRPr="00AE6F4A">
              <w:rPr>
                <w:rFonts w:ascii="Book Antiqua" w:hAnsi="Book Antiqua" w:cs="Times New Roman"/>
                <w:b/>
                <w:bCs/>
                <w:sz w:val="24"/>
                <w:szCs w:val="24"/>
              </w:rPr>
              <w:t>%)</w:t>
            </w:r>
          </w:p>
        </w:tc>
        <w:tc>
          <w:tcPr>
            <w:tcW w:w="2044" w:type="dxa"/>
            <w:tcBorders>
              <w:top w:val="single" w:sz="4" w:space="0" w:color="auto"/>
              <w:bottom w:val="single" w:sz="4" w:space="0" w:color="auto"/>
            </w:tcBorders>
            <w:shd w:val="clear" w:color="auto" w:fill="BFBFBF" w:themeFill="background1" w:themeFillShade="BF"/>
            <w:vAlign w:val="center"/>
          </w:tcPr>
          <w:p w14:paraId="22646C1E" w14:textId="7BD6B9B7" w:rsidR="000527F6" w:rsidRPr="00AE6F4A" w:rsidRDefault="000527F6" w:rsidP="00A67269">
            <w:pPr>
              <w:snapToGrid w:val="0"/>
              <w:spacing w:line="360" w:lineRule="auto"/>
              <w:jc w:val="both"/>
              <w:rPr>
                <w:rFonts w:ascii="Book Antiqua" w:hAnsi="Book Antiqua" w:cs="Times New Roman"/>
                <w:b/>
                <w:sz w:val="24"/>
                <w:szCs w:val="24"/>
              </w:rPr>
            </w:pPr>
            <w:r w:rsidRPr="00AE6F4A">
              <w:rPr>
                <w:rFonts w:ascii="Book Antiqua" w:hAnsi="Book Antiqua" w:cs="Times New Roman"/>
                <w:b/>
                <w:bCs/>
                <w:sz w:val="24"/>
                <w:szCs w:val="24"/>
              </w:rPr>
              <w:t xml:space="preserve">Median </w:t>
            </w:r>
            <w:r w:rsidR="0069662D" w:rsidRPr="00AE6F4A">
              <w:rPr>
                <w:rFonts w:ascii="Book Antiqua" w:hAnsi="Book Antiqua" w:cs="Times New Roman"/>
                <w:b/>
                <w:bCs/>
                <w:sz w:val="24"/>
                <w:szCs w:val="24"/>
              </w:rPr>
              <w:t>t</w:t>
            </w:r>
            <w:r w:rsidRPr="00AE6F4A">
              <w:rPr>
                <w:rFonts w:ascii="Book Antiqua" w:hAnsi="Book Antiqua" w:cs="Times New Roman"/>
                <w:b/>
                <w:bCs/>
                <w:sz w:val="24"/>
                <w:szCs w:val="24"/>
              </w:rPr>
              <w:t xml:space="preserve">umor </w:t>
            </w:r>
            <w:r w:rsidR="0069662D" w:rsidRPr="00AE6F4A">
              <w:rPr>
                <w:rFonts w:ascii="Book Antiqua" w:hAnsi="Book Antiqua" w:cs="Times New Roman"/>
                <w:b/>
                <w:bCs/>
                <w:sz w:val="24"/>
                <w:szCs w:val="24"/>
              </w:rPr>
              <w:t>d</w:t>
            </w:r>
            <w:r w:rsidRPr="00AE6F4A">
              <w:rPr>
                <w:rFonts w:ascii="Book Antiqua" w:hAnsi="Book Antiqua" w:cs="Times New Roman"/>
                <w:b/>
                <w:bCs/>
                <w:sz w:val="24"/>
                <w:szCs w:val="24"/>
              </w:rPr>
              <w:t>iameter</w:t>
            </w:r>
            <w:r w:rsidR="00F42EF6" w:rsidRPr="00AE6F4A">
              <w:rPr>
                <w:rFonts w:ascii="Book Antiqua" w:hAnsi="Book Antiqua" w:cs="Times New Roman"/>
                <w:b/>
                <w:bCs/>
                <w:sz w:val="24"/>
                <w:szCs w:val="24"/>
              </w:rPr>
              <w:t xml:space="preserve"> (</w:t>
            </w:r>
            <w:r w:rsidRPr="00AE6F4A">
              <w:rPr>
                <w:rFonts w:ascii="Book Antiqua" w:hAnsi="Book Antiqua" w:cs="Times New Roman"/>
                <w:b/>
                <w:bCs/>
                <w:sz w:val="24"/>
                <w:szCs w:val="24"/>
              </w:rPr>
              <w:t>cm)</w:t>
            </w:r>
          </w:p>
        </w:tc>
      </w:tr>
      <w:tr w:rsidR="000527F6" w:rsidRPr="0048349D" w14:paraId="5FC81039" w14:textId="77777777" w:rsidTr="00AE6F4A">
        <w:trPr>
          <w:trHeight w:val="150"/>
        </w:trPr>
        <w:tc>
          <w:tcPr>
            <w:tcW w:w="2581" w:type="dxa"/>
            <w:tcBorders>
              <w:top w:val="single" w:sz="4" w:space="0" w:color="auto"/>
            </w:tcBorders>
            <w:vAlign w:val="center"/>
          </w:tcPr>
          <w:p w14:paraId="0128917D" w14:textId="77777777" w:rsidR="000527F6" w:rsidRPr="00AE6F4A" w:rsidRDefault="000527F6" w:rsidP="00A67269">
            <w:pPr>
              <w:snapToGrid w:val="0"/>
              <w:spacing w:line="360" w:lineRule="auto"/>
              <w:jc w:val="both"/>
              <w:rPr>
                <w:rFonts w:ascii="Book Antiqua" w:hAnsi="Book Antiqua" w:cs="Times New Roman"/>
                <w:b/>
                <w:bCs/>
                <w:sz w:val="24"/>
                <w:szCs w:val="24"/>
              </w:rPr>
            </w:pPr>
            <w:r w:rsidRPr="00AE6F4A">
              <w:rPr>
                <w:rFonts w:ascii="Book Antiqua" w:hAnsi="Book Antiqua" w:cs="Times New Roman"/>
                <w:b/>
                <w:bCs/>
                <w:sz w:val="24"/>
                <w:szCs w:val="24"/>
              </w:rPr>
              <w:t>Large HCC</w:t>
            </w:r>
          </w:p>
        </w:tc>
        <w:tc>
          <w:tcPr>
            <w:tcW w:w="907" w:type="dxa"/>
            <w:tcBorders>
              <w:top w:val="single" w:sz="4" w:space="0" w:color="auto"/>
            </w:tcBorders>
            <w:vAlign w:val="center"/>
          </w:tcPr>
          <w:p w14:paraId="0C622960"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83" w:type="dxa"/>
            <w:tcBorders>
              <w:top w:val="single" w:sz="4" w:space="0" w:color="auto"/>
            </w:tcBorders>
            <w:vAlign w:val="center"/>
          </w:tcPr>
          <w:p w14:paraId="2CDA0DDC"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533" w:type="dxa"/>
            <w:tcBorders>
              <w:top w:val="single" w:sz="4" w:space="0" w:color="auto"/>
            </w:tcBorders>
            <w:vAlign w:val="center"/>
          </w:tcPr>
          <w:p w14:paraId="445288ED"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533" w:type="dxa"/>
            <w:tcBorders>
              <w:top w:val="single" w:sz="4" w:space="0" w:color="auto"/>
            </w:tcBorders>
            <w:vAlign w:val="center"/>
          </w:tcPr>
          <w:p w14:paraId="2D5BBFAE"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533" w:type="dxa"/>
            <w:tcBorders>
              <w:top w:val="single" w:sz="4" w:space="0" w:color="auto"/>
            </w:tcBorders>
            <w:vAlign w:val="center"/>
          </w:tcPr>
          <w:p w14:paraId="33D5549F"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406" w:type="dxa"/>
            <w:tcBorders>
              <w:top w:val="single" w:sz="4" w:space="0" w:color="auto"/>
            </w:tcBorders>
            <w:vAlign w:val="center"/>
          </w:tcPr>
          <w:p w14:paraId="1A1C2C82"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2044" w:type="dxa"/>
            <w:tcBorders>
              <w:top w:val="single" w:sz="4" w:space="0" w:color="auto"/>
            </w:tcBorders>
            <w:vAlign w:val="center"/>
          </w:tcPr>
          <w:p w14:paraId="45E43B69"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0527F6" w:rsidRPr="0048349D" w14:paraId="5FC718FE" w14:textId="77777777" w:rsidTr="00AE6F4A">
        <w:trPr>
          <w:trHeight w:val="150"/>
        </w:trPr>
        <w:tc>
          <w:tcPr>
            <w:tcW w:w="2581" w:type="dxa"/>
          </w:tcPr>
          <w:p w14:paraId="192335D3" w14:textId="1CE12CB8"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 xml:space="preserve">Poon </w:t>
            </w:r>
            <w:r w:rsidR="00AE6F4A" w:rsidRPr="00F42EF6">
              <w:rPr>
                <w:rFonts w:ascii="Book Antiqua" w:hAnsi="Book Antiqua" w:cs="Times New Roman"/>
                <w:i/>
                <w:sz w:val="24"/>
                <w:szCs w:val="24"/>
              </w:rPr>
              <w:t>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36</w:t>
            </w:r>
            <w:r w:rsidR="00AE6F4A" w:rsidRPr="00F42EF6">
              <w:rPr>
                <w:rFonts w:ascii="Book Antiqua" w:hAnsi="Book Antiqua" w:cs="Times New Roman" w:hint="eastAsia"/>
                <w:sz w:val="24"/>
                <w:szCs w:val="24"/>
                <w:vertAlign w:val="superscript"/>
              </w:rPr>
              <w:t>]</w:t>
            </w:r>
          </w:p>
        </w:tc>
        <w:tc>
          <w:tcPr>
            <w:tcW w:w="907" w:type="dxa"/>
          </w:tcPr>
          <w:p w14:paraId="76D48E5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2002</w:t>
            </w:r>
          </w:p>
        </w:tc>
        <w:tc>
          <w:tcPr>
            <w:tcW w:w="883" w:type="dxa"/>
            <w:vAlign w:val="center"/>
          </w:tcPr>
          <w:p w14:paraId="536532F0"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120</w:t>
            </w:r>
          </w:p>
        </w:tc>
        <w:tc>
          <w:tcPr>
            <w:tcW w:w="1533" w:type="dxa"/>
            <w:vAlign w:val="center"/>
          </w:tcPr>
          <w:p w14:paraId="6C5FF5EE" w14:textId="66747112"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99</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82.5)</w:t>
            </w:r>
          </w:p>
        </w:tc>
        <w:tc>
          <w:tcPr>
            <w:tcW w:w="1533" w:type="dxa"/>
            <w:vAlign w:val="center"/>
          </w:tcPr>
          <w:p w14:paraId="386A9603" w14:textId="7B6AB5F8"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26.7)</w:t>
            </w:r>
          </w:p>
        </w:tc>
        <w:tc>
          <w:tcPr>
            <w:tcW w:w="1533" w:type="dxa"/>
            <w:vAlign w:val="center"/>
          </w:tcPr>
          <w:p w14:paraId="6C09AFF4" w14:textId="272D5D69"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103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85.8)</w:t>
            </w:r>
          </w:p>
        </w:tc>
        <w:tc>
          <w:tcPr>
            <w:tcW w:w="1406" w:type="dxa"/>
            <w:vAlign w:val="center"/>
          </w:tcPr>
          <w:p w14:paraId="4AB00CB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5EE3AF40"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13.8</w:t>
            </w:r>
          </w:p>
        </w:tc>
      </w:tr>
      <w:tr w:rsidR="000527F6" w:rsidRPr="0048349D" w14:paraId="0E81D48D" w14:textId="77777777" w:rsidTr="00AE6F4A">
        <w:trPr>
          <w:trHeight w:val="150"/>
        </w:trPr>
        <w:tc>
          <w:tcPr>
            <w:tcW w:w="2581" w:type="dxa"/>
          </w:tcPr>
          <w:p w14:paraId="7416B3F1" w14:textId="10FBDB43"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 xml:space="preserve">Yeh </w:t>
            </w:r>
            <w:r w:rsidR="00AE6F4A" w:rsidRPr="00F42EF6">
              <w:rPr>
                <w:rFonts w:ascii="Book Antiqua" w:hAnsi="Book Antiqua" w:cs="Times New Roman"/>
                <w:i/>
                <w:sz w:val="24"/>
                <w:szCs w:val="24"/>
              </w:rPr>
              <w:t>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38</w:t>
            </w:r>
            <w:r w:rsidR="00AE6F4A" w:rsidRPr="00F42EF6">
              <w:rPr>
                <w:rFonts w:ascii="Book Antiqua" w:hAnsi="Book Antiqua" w:cs="Times New Roman" w:hint="eastAsia"/>
                <w:sz w:val="24"/>
                <w:szCs w:val="24"/>
                <w:vertAlign w:val="superscript"/>
              </w:rPr>
              <w:t>]</w:t>
            </w:r>
          </w:p>
        </w:tc>
        <w:tc>
          <w:tcPr>
            <w:tcW w:w="907" w:type="dxa"/>
          </w:tcPr>
          <w:p w14:paraId="2602256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2003</w:t>
            </w:r>
          </w:p>
        </w:tc>
        <w:tc>
          <w:tcPr>
            <w:tcW w:w="883" w:type="dxa"/>
            <w:vAlign w:val="center"/>
          </w:tcPr>
          <w:p w14:paraId="3B62B09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211</w:t>
            </w:r>
          </w:p>
        </w:tc>
        <w:tc>
          <w:tcPr>
            <w:tcW w:w="1533" w:type="dxa"/>
            <w:vAlign w:val="center"/>
          </w:tcPr>
          <w:p w14:paraId="541E9E6D" w14:textId="5430AFC8"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164</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77.7)</w:t>
            </w:r>
          </w:p>
        </w:tc>
        <w:tc>
          <w:tcPr>
            <w:tcW w:w="1533" w:type="dxa"/>
            <w:vAlign w:val="center"/>
          </w:tcPr>
          <w:p w14:paraId="35B08D32" w14:textId="71AB2648"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29.9)</w:t>
            </w:r>
          </w:p>
        </w:tc>
        <w:tc>
          <w:tcPr>
            <w:tcW w:w="1533" w:type="dxa"/>
            <w:vAlign w:val="center"/>
          </w:tcPr>
          <w:p w14:paraId="51258996" w14:textId="6ABD461F"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163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77.3)</w:t>
            </w:r>
          </w:p>
        </w:tc>
        <w:tc>
          <w:tcPr>
            <w:tcW w:w="1406" w:type="dxa"/>
            <w:vAlign w:val="center"/>
          </w:tcPr>
          <w:p w14:paraId="281C11D7" w14:textId="51670F6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7.6)</w:t>
            </w:r>
          </w:p>
        </w:tc>
        <w:tc>
          <w:tcPr>
            <w:tcW w:w="2044" w:type="dxa"/>
            <w:vAlign w:val="center"/>
          </w:tcPr>
          <w:p w14:paraId="57E5307B"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13.9</w:t>
            </w:r>
          </w:p>
        </w:tc>
      </w:tr>
      <w:tr w:rsidR="000527F6" w:rsidRPr="0048349D" w14:paraId="546977B9" w14:textId="77777777" w:rsidTr="00AE6F4A">
        <w:trPr>
          <w:trHeight w:val="150"/>
        </w:trPr>
        <w:tc>
          <w:tcPr>
            <w:tcW w:w="2581" w:type="dxa"/>
          </w:tcPr>
          <w:p w14:paraId="25C3CDFC" w14:textId="758D7DD2"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 xml:space="preserve">Zhou </w:t>
            </w:r>
            <w:r w:rsidR="00AE6F4A" w:rsidRPr="00F42EF6">
              <w:rPr>
                <w:rFonts w:ascii="Book Antiqua" w:hAnsi="Book Antiqua" w:cs="Times New Roman"/>
                <w:i/>
                <w:sz w:val="24"/>
                <w:szCs w:val="24"/>
              </w:rPr>
              <w:t>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37</w:t>
            </w:r>
            <w:r w:rsidR="00AE6F4A" w:rsidRPr="00F42EF6">
              <w:rPr>
                <w:rFonts w:ascii="Book Antiqua" w:hAnsi="Book Antiqua" w:cs="Times New Roman" w:hint="eastAsia"/>
                <w:sz w:val="24"/>
                <w:szCs w:val="24"/>
                <w:vertAlign w:val="superscript"/>
              </w:rPr>
              <w:t>]</w:t>
            </w:r>
          </w:p>
        </w:tc>
        <w:tc>
          <w:tcPr>
            <w:tcW w:w="907" w:type="dxa"/>
          </w:tcPr>
          <w:p w14:paraId="63C20F3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2003</w:t>
            </w:r>
          </w:p>
        </w:tc>
        <w:tc>
          <w:tcPr>
            <w:tcW w:w="883" w:type="dxa"/>
            <w:vAlign w:val="center"/>
          </w:tcPr>
          <w:p w14:paraId="26CDB20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621</w:t>
            </w:r>
          </w:p>
        </w:tc>
        <w:tc>
          <w:tcPr>
            <w:tcW w:w="1533" w:type="dxa"/>
            <w:vAlign w:val="center"/>
          </w:tcPr>
          <w:p w14:paraId="3C34821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456FF01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7259A719"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746C4BA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799E993B"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r>
      <w:tr w:rsidR="000527F6" w:rsidRPr="0048349D" w14:paraId="06F1A80D" w14:textId="77777777" w:rsidTr="00AE6F4A">
        <w:trPr>
          <w:trHeight w:val="150"/>
        </w:trPr>
        <w:tc>
          <w:tcPr>
            <w:tcW w:w="2581" w:type="dxa"/>
          </w:tcPr>
          <w:p w14:paraId="6D22E7D2" w14:textId="3D088B37"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Liau</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41</w:t>
            </w:r>
            <w:r w:rsidR="00AE6F4A" w:rsidRPr="00F42EF6">
              <w:rPr>
                <w:rFonts w:ascii="Book Antiqua" w:hAnsi="Book Antiqua" w:cs="Times New Roman" w:hint="eastAsia"/>
                <w:sz w:val="24"/>
                <w:szCs w:val="24"/>
                <w:vertAlign w:val="superscript"/>
              </w:rPr>
              <w:t>]</w:t>
            </w:r>
          </w:p>
        </w:tc>
        <w:tc>
          <w:tcPr>
            <w:tcW w:w="907" w:type="dxa"/>
          </w:tcPr>
          <w:p w14:paraId="6F24478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2005</w:t>
            </w:r>
          </w:p>
        </w:tc>
        <w:tc>
          <w:tcPr>
            <w:tcW w:w="883" w:type="dxa"/>
            <w:vAlign w:val="center"/>
          </w:tcPr>
          <w:p w14:paraId="5DD97AD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82</w:t>
            </w:r>
          </w:p>
        </w:tc>
        <w:tc>
          <w:tcPr>
            <w:tcW w:w="1533" w:type="dxa"/>
            <w:vAlign w:val="center"/>
          </w:tcPr>
          <w:p w14:paraId="7B4A2766" w14:textId="515D504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58.5)</w:t>
            </w:r>
          </w:p>
        </w:tc>
        <w:tc>
          <w:tcPr>
            <w:tcW w:w="1533" w:type="dxa"/>
            <w:vAlign w:val="center"/>
          </w:tcPr>
          <w:p w14:paraId="66D67514" w14:textId="6749FD9B"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9.8)</w:t>
            </w:r>
          </w:p>
        </w:tc>
        <w:tc>
          <w:tcPr>
            <w:tcW w:w="1533" w:type="dxa"/>
            <w:vAlign w:val="center"/>
          </w:tcPr>
          <w:p w14:paraId="4C567860"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2C54DB3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4E6B56E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14.7</w:t>
            </w:r>
          </w:p>
        </w:tc>
      </w:tr>
      <w:tr w:rsidR="000527F6" w:rsidRPr="0048349D" w14:paraId="3CEF99B6" w14:textId="77777777" w:rsidTr="00AE6F4A">
        <w:trPr>
          <w:trHeight w:val="150"/>
        </w:trPr>
        <w:tc>
          <w:tcPr>
            <w:tcW w:w="2581" w:type="dxa"/>
          </w:tcPr>
          <w:p w14:paraId="7FC89CD0" w14:textId="48E56B51"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 xml:space="preserve">Nagano </w:t>
            </w:r>
            <w:r w:rsidR="00AE6F4A" w:rsidRPr="00F42EF6">
              <w:rPr>
                <w:rFonts w:ascii="Book Antiqua" w:hAnsi="Book Antiqua" w:cs="Times New Roman"/>
                <w:i/>
                <w:sz w:val="24"/>
                <w:szCs w:val="24"/>
              </w:rPr>
              <w:t>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40</w:t>
            </w:r>
            <w:r w:rsidR="00AE6F4A" w:rsidRPr="00F42EF6">
              <w:rPr>
                <w:rFonts w:ascii="Book Antiqua" w:hAnsi="Book Antiqua" w:cs="Times New Roman" w:hint="eastAsia"/>
                <w:sz w:val="24"/>
                <w:szCs w:val="24"/>
                <w:vertAlign w:val="superscript"/>
              </w:rPr>
              <w:t>]</w:t>
            </w:r>
          </w:p>
        </w:tc>
        <w:tc>
          <w:tcPr>
            <w:tcW w:w="907" w:type="dxa"/>
          </w:tcPr>
          <w:p w14:paraId="4E34CA3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2005</w:t>
            </w:r>
          </w:p>
        </w:tc>
        <w:tc>
          <w:tcPr>
            <w:tcW w:w="883" w:type="dxa"/>
            <w:vAlign w:val="center"/>
          </w:tcPr>
          <w:p w14:paraId="5A3E036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26</w:t>
            </w:r>
          </w:p>
        </w:tc>
        <w:tc>
          <w:tcPr>
            <w:tcW w:w="1533" w:type="dxa"/>
            <w:vAlign w:val="center"/>
          </w:tcPr>
          <w:p w14:paraId="18168B4C" w14:textId="5095CEFD"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19</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73.1)</w:t>
            </w:r>
          </w:p>
        </w:tc>
        <w:tc>
          <w:tcPr>
            <w:tcW w:w="1533" w:type="dxa"/>
            <w:vAlign w:val="center"/>
          </w:tcPr>
          <w:p w14:paraId="33EAB183" w14:textId="191B4B93"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19.2)</w:t>
            </w:r>
          </w:p>
        </w:tc>
        <w:tc>
          <w:tcPr>
            <w:tcW w:w="1533" w:type="dxa"/>
            <w:vAlign w:val="center"/>
          </w:tcPr>
          <w:p w14:paraId="4DA8AC55" w14:textId="743FCFDA"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14</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53.8)</w:t>
            </w:r>
          </w:p>
        </w:tc>
        <w:tc>
          <w:tcPr>
            <w:tcW w:w="1406" w:type="dxa"/>
            <w:vAlign w:val="center"/>
          </w:tcPr>
          <w:p w14:paraId="5AE80621" w14:textId="1113AE12"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11.5)</w:t>
            </w:r>
          </w:p>
        </w:tc>
        <w:tc>
          <w:tcPr>
            <w:tcW w:w="2044" w:type="dxa"/>
            <w:vAlign w:val="center"/>
          </w:tcPr>
          <w:p w14:paraId="1240043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14.8</w:t>
            </w:r>
          </w:p>
        </w:tc>
      </w:tr>
      <w:tr w:rsidR="000527F6" w:rsidRPr="0048349D" w14:paraId="2C0CBC89" w14:textId="77777777" w:rsidTr="00AE6F4A">
        <w:trPr>
          <w:trHeight w:val="150"/>
        </w:trPr>
        <w:tc>
          <w:tcPr>
            <w:tcW w:w="2581" w:type="dxa"/>
          </w:tcPr>
          <w:p w14:paraId="4EE8B721" w14:textId="3508CABF"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 xml:space="preserve">Pawlik </w:t>
            </w:r>
            <w:r w:rsidR="00AE6F4A" w:rsidRPr="00F42EF6">
              <w:rPr>
                <w:rFonts w:ascii="Book Antiqua" w:hAnsi="Book Antiqua" w:cs="Times New Roman"/>
                <w:i/>
                <w:sz w:val="24"/>
                <w:szCs w:val="24"/>
              </w:rPr>
              <w:t>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10</w:t>
            </w:r>
            <w:r w:rsidR="00AE6F4A" w:rsidRPr="00F42EF6">
              <w:rPr>
                <w:rFonts w:ascii="Book Antiqua" w:hAnsi="Book Antiqua" w:cs="Times New Roman" w:hint="eastAsia"/>
                <w:sz w:val="24"/>
                <w:szCs w:val="24"/>
                <w:vertAlign w:val="superscript"/>
              </w:rPr>
              <w:t>]</w:t>
            </w:r>
          </w:p>
        </w:tc>
        <w:tc>
          <w:tcPr>
            <w:tcW w:w="907" w:type="dxa"/>
          </w:tcPr>
          <w:p w14:paraId="50C648ED"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2005</w:t>
            </w:r>
          </w:p>
        </w:tc>
        <w:tc>
          <w:tcPr>
            <w:tcW w:w="883" w:type="dxa"/>
            <w:vAlign w:val="center"/>
          </w:tcPr>
          <w:p w14:paraId="61E8811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300</w:t>
            </w:r>
          </w:p>
        </w:tc>
        <w:tc>
          <w:tcPr>
            <w:tcW w:w="1533" w:type="dxa"/>
            <w:vAlign w:val="center"/>
          </w:tcPr>
          <w:p w14:paraId="2FAC4244" w14:textId="795D0683"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222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74.0)</w:t>
            </w:r>
          </w:p>
        </w:tc>
        <w:tc>
          <w:tcPr>
            <w:tcW w:w="1533" w:type="dxa"/>
            <w:vAlign w:val="center"/>
          </w:tcPr>
          <w:p w14:paraId="7E77036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36CAFC1C" w14:textId="3E131F8D"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188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62.7)</w:t>
            </w:r>
          </w:p>
        </w:tc>
        <w:tc>
          <w:tcPr>
            <w:tcW w:w="1406" w:type="dxa"/>
            <w:vAlign w:val="center"/>
          </w:tcPr>
          <w:p w14:paraId="243688B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5B28172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r>
      <w:tr w:rsidR="000527F6" w:rsidRPr="0048349D" w14:paraId="3DC1C85E" w14:textId="77777777" w:rsidTr="00AE6F4A">
        <w:trPr>
          <w:trHeight w:val="150"/>
        </w:trPr>
        <w:tc>
          <w:tcPr>
            <w:tcW w:w="2581" w:type="dxa"/>
          </w:tcPr>
          <w:p w14:paraId="7FA9A24A" w14:textId="7797418A"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Lee</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43</w:t>
            </w:r>
            <w:r w:rsidR="00AE6F4A" w:rsidRPr="00F42EF6">
              <w:rPr>
                <w:rFonts w:ascii="Book Antiqua" w:hAnsi="Book Antiqua" w:cs="Times New Roman" w:hint="eastAsia"/>
                <w:sz w:val="24"/>
                <w:szCs w:val="24"/>
                <w:vertAlign w:val="superscript"/>
              </w:rPr>
              <w:t>]</w:t>
            </w:r>
          </w:p>
        </w:tc>
        <w:tc>
          <w:tcPr>
            <w:tcW w:w="907" w:type="dxa"/>
          </w:tcPr>
          <w:p w14:paraId="29C3FEE0"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2007</w:t>
            </w:r>
          </w:p>
        </w:tc>
        <w:tc>
          <w:tcPr>
            <w:tcW w:w="883" w:type="dxa"/>
            <w:vAlign w:val="center"/>
          </w:tcPr>
          <w:p w14:paraId="5F1592F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100</w:t>
            </w:r>
          </w:p>
        </w:tc>
        <w:tc>
          <w:tcPr>
            <w:tcW w:w="1533" w:type="dxa"/>
            <w:vAlign w:val="center"/>
          </w:tcPr>
          <w:p w14:paraId="59B310E6" w14:textId="7B03464D"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77</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77.0)</w:t>
            </w:r>
          </w:p>
        </w:tc>
        <w:tc>
          <w:tcPr>
            <w:tcW w:w="1533" w:type="dxa"/>
            <w:vAlign w:val="center"/>
          </w:tcPr>
          <w:p w14:paraId="459C303B"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13F317C2"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6FE33C8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7B95D2B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 xml:space="preserve">12·5 </w:t>
            </w:r>
          </w:p>
        </w:tc>
      </w:tr>
      <w:tr w:rsidR="000527F6" w:rsidRPr="0048349D" w14:paraId="54EED61E" w14:textId="77777777" w:rsidTr="00AE6F4A">
        <w:trPr>
          <w:trHeight w:val="150"/>
        </w:trPr>
        <w:tc>
          <w:tcPr>
            <w:tcW w:w="2581" w:type="dxa"/>
          </w:tcPr>
          <w:p w14:paraId="4E308ACD" w14:textId="0A5C71C6"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Pandey</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44</w:t>
            </w:r>
            <w:r w:rsidR="00AE6F4A" w:rsidRPr="00F42EF6">
              <w:rPr>
                <w:rFonts w:ascii="Book Antiqua" w:hAnsi="Book Antiqua" w:cs="Times New Roman" w:hint="eastAsia"/>
                <w:sz w:val="24"/>
                <w:szCs w:val="24"/>
                <w:vertAlign w:val="superscript"/>
              </w:rPr>
              <w:t>]</w:t>
            </w:r>
          </w:p>
        </w:tc>
        <w:tc>
          <w:tcPr>
            <w:tcW w:w="907" w:type="dxa"/>
          </w:tcPr>
          <w:p w14:paraId="3749AD5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2007</w:t>
            </w:r>
          </w:p>
        </w:tc>
        <w:tc>
          <w:tcPr>
            <w:tcW w:w="883" w:type="dxa"/>
            <w:vAlign w:val="center"/>
          </w:tcPr>
          <w:p w14:paraId="208BDEC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166</w:t>
            </w:r>
          </w:p>
        </w:tc>
        <w:tc>
          <w:tcPr>
            <w:tcW w:w="1533" w:type="dxa"/>
            <w:vAlign w:val="center"/>
          </w:tcPr>
          <w:p w14:paraId="30EDB7DB" w14:textId="52AB1D3B"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143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86.1)</w:t>
            </w:r>
          </w:p>
        </w:tc>
        <w:tc>
          <w:tcPr>
            <w:tcW w:w="1533" w:type="dxa"/>
            <w:vAlign w:val="center"/>
          </w:tcPr>
          <w:p w14:paraId="2AB31E4F" w14:textId="0AD8F768"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80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48.2)</w:t>
            </w:r>
          </w:p>
        </w:tc>
        <w:tc>
          <w:tcPr>
            <w:tcW w:w="1533" w:type="dxa"/>
            <w:vAlign w:val="center"/>
          </w:tcPr>
          <w:p w14:paraId="349E76B2" w14:textId="22838E2D"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78.3)</w:t>
            </w:r>
          </w:p>
        </w:tc>
        <w:tc>
          <w:tcPr>
            <w:tcW w:w="1406" w:type="dxa"/>
            <w:vAlign w:val="center"/>
          </w:tcPr>
          <w:p w14:paraId="3E3C54C5" w14:textId="036FE9CC"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1.2)</w:t>
            </w:r>
          </w:p>
        </w:tc>
        <w:tc>
          <w:tcPr>
            <w:tcW w:w="2044" w:type="dxa"/>
            <w:vAlign w:val="center"/>
          </w:tcPr>
          <w:p w14:paraId="2B8CD5B2"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13.0</w:t>
            </w:r>
          </w:p>
        </w:tc>
      </w:tr>
      <w:tr w:rsidR="000527F6" w:rsidRPr="0048349D" w14:paraId="41D7D6C5" w14:textId="77777777" w:rsidTr="00AE6F4A">
        <w:trPr>
          <w:trHeight w:val="150"/>
        </w:trPr>
        <w:tc>
          <w:tcPr>
            <w:tcW w:w="2581" w:type="dxa"/>
          </w:tcPr>
          <w:p w14:paraId="69992F89" w14:textId="1C28D704"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Shah</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42</w:t>
            </w:r>
            <w:r w:rsidR="00AE6F4A" w:rsidRPr="00F42EF6">
              <w:rPr>
                <w:rFonts w:ascii="Book Antiqua" w:hAnsi="Book Antiqua" w:cs="Times New Roman" w:hint="eastAsia"/>
                <w:sz w:val="24"/>
                <w:szCs w:val="24"/>
                <w:vertAlign w:val="superscript"/>
              </w:rPr>
              <w:t>]</w:t>
            </w:r>
          </w:p>
        </w:tc>
        <w:tc>
          <w:tcPr>
            <w:tcW w:w="907" w:type="dxa"/>
          </w:tcPr>
          <w:p w14:paraId="34C1978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2007</w:t>
            </w:r>
          </w:p>
        </w:tc>
        <w:tc>
          <w:tcPr>
            <w:tcW w:w="883" w:type="dxa"/>
            <w:vAlign w:val="center"/>
          </w:tcPr>
          <w:p w14:paraId="01DEDA1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24</w:t>
            </w:r>
          </w:p>
        </w:tc>
        <w:tc>
          <w:tcPr>
            <w:tcW w:w="1533" w:type="dxa"/>
            <w:vAlign w:val="center"/>
          </w:tcPr>
          <w:p w14:paraId="5D61086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6E8C612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1A776704" w14:textId="0E193862"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9</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37.5)</w:t>
            </w:r>
          </w:p>
        </w:tc>
        <w:tc>
          <w:tcPr>
            <w:tcW w:w="1406" w:type="dxa"/>
            <w:vAlign w:val="center"/>
          </w:tcPr>
          <w:p w14:paraId="71B7BC1F" w14:textId="7F97206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4.2)</w:t>
            </w:r>
          </w:p>
        </w:tc>
        <w:tc>
          <w:tcPr>
            <w:tcW w:w="2044" w:type="dxa"/>
            <w:vAlign w:val="center"/>
          </w:tcPr>
          <w:p w14:paraId="30B8EFE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13.1</w:t>
            </w:r>
          </w:p>
        </w:tc>
      </w:tr>
      <w:tr w:rsidR="000527F6" w:rsidRPr="0048349D" w14:paraId="5421FF5B" w14:textId="77777777" w:rsidTr="00AE6F4A">
        <w:trPr>
          <w:trHeight w:val="150"/>
        </w:trPr>
        <w:tc>
          <w:tcPr>
            <w:tcW w:w="2581" w:type="dxa"/>
          </w:tcPr>
          <w:p w14:paraId="10570E59" w14:textId="4109D778"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Young</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45</w:t>
            </w:r>
            <w:r w:rsidR="00AE6F4A" w:rsidRPr="00F42EF6">
              <w:rPr>
                <w:rFonts w:ascii="Book Antiqua" w:hAnsi="Book Antiqua" w:cs="Times New Roman" w:hint="eastAsia"/>
                <w:sz w:val="24"/>
                <w:szCs w:val="24"/>
                <w:vertAlign w:val="superscript"/>
              </w:rPr>
              <w:t>]</w:t>
            </w:r>
          </w:p>
        </w:tc>
        <w:tc>
          <w:tcPr>
            <w:tcW w:w="907" w:type="dxa"/>
          </w:tcPr>
          <w:p w14:paraId="76CE2A72"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2007</w:t>
            </w:r>
          </w:p>
        </w:tc>
        <w:tc>
          <w:tcPr>
            <w:tcW w:w="883" w:type="dxa"/>
            <w:vAlign w:val="center"/>
          </w:tcPr>
          <w:p w14:paraId="5E3F478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42</w:t>
            </w:r>
          </w:p>
        </w:tc>
        <w:tc>
          <w:tcPr>
            <w:tcW w:w="1533" w:type="dxa"/>
            <w:vAlign w:val="center"/>
          </w:tcPr>
          <w:p w14:paraId="3CA715E0" w14:textId="2974F48B"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29</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69.0)</w:t>
            </w:r>
          </w:p>
        </w:tc>
        <w:tc>
          <w:tcPr>
            <w:tcW w:w="1533" w:type="dxa"/>
            <w:vAlign w:val="center"/>
          </w:tcPr>
          <w:p w14:paraId="70FF0F6F" w14:textId="63C60595"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4.8)</w:t>
            </w:r>
          </w:p>
        </w:tc>
        <w:tc>
          <w:tcPr>
            <w:tcW w:w="1533" w:type="dxa"/>
            <w:vAlign w:val="center"/>
          </w:tcPr>
          <w:p w14:paraId="0400061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0FF6886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7FDCC94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14.0</w:t>
            </w:r>
          </w:p>
        </w:tc>
      </w:tr>
      <w:tr w:rsidR="000527F6" w:rsidRPr="0048349D" w14:paraId="191BD2A9" w14:textId="77777777" w:rsidTr="00AE6F4A">
        <w:trPr>
          <w:trHeight w:val="150"/>
        </w:trPr>
        <w:tc>
          <w:tcPr>
            <w:tcW w:w="2581" w:type="dxa"/>
          </w:tcPr>
          <w:p w14:paraId="374E352E" w14:textId="1A36BBC6"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Shimada</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46</w:t>
            </w:r>
            <w:r w:rsidR="00AE6F4A" w:rsidRPr="00F42EF6">
              <w:rPr>
                <w:rFonts w:ascii="Book Antiqua" w:hAnsi="Book Antiqua" w:cs="Times New Roman" w:hint="eastAsia"/>
                <w:sz w:val="24"/>
                <w:szCs w:val="24"/>
                <w:vertAlign w:val="superscript"/>
              </w:rPr>
              <w:t>]</w:t>
            </w:r>
          </w:p>
        </w:tc>
        <w:tc>
          <w:tcPr>
            <w:tcW w:w="907" w:type="dxa"/>
          </w:tcPr>
          <w:p w14:paraId="4E5AE77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2008</w:t>
            </w:r>
          </w:p>
        </w:tc>
        <w:tc>
          <w:tcPr>
            <w:tcW w:w="883" w:type="dxa"/>
            <w:vAlign w:val="center"/>
          </w:tcPr>
          <w:p w14:paraId="106FDF69"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85</w:t>
            </w:r>
          </w:p>
        </w:tc>
        <w:tc>
          <w:tcPr>
            <w:tcW w:w="1533" w:type="dxa"/>
            <w:vAlign w:val="center"/>
          </w:tcPr>
          <w:p w14:paraId="2EDA84AE" w14:textId="73705AA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72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84.7)</w:t>
            </w:r>
          </w:p>
        </w:tc>
        <w:tc>
          <w:tcPr>
            <w:tcW w:w="1533" w:type="dxa"/>
            <w:vAlign w:val="center"/>
          </w:tcPr>
          <w:p w14:paraId="1020D04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55E29E5D" w14:textId="53413198"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27</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31.8)</w:t>
            </w:r>
          </w:p>
        </w:tc>
        <w:tc>
          <w:tcPr>
            <w:tcW w:w="1406" w:type="dxa"/>
            <w:vAlign w:val="center"/>
          </w:tcPr>
          <w:p w14:paraId="71E23192" w14:textId="529E8074"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19</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22.4)</w:t>
            </w:r>
          </w:p>
        </w:tc>
        <w:tc>
          <w:tcPr>
            <w:tcW w:w="2044" w:type="dxa"/>
            <w:vAlign w:val="center"/>
          </w:tcPr>
          <w:p w14:paraId="0D949B70"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12.0</w:t>
            </w:r>
          </w:p>
        </w:tc>
      </w:tr>
      <w:tr w:rsidR="000527F6" w:rsidRPr="0048349D" w14:paraId="677B57B9" w14:textId="77777777" w:rsidTr="00AE6F4A">
        <w:trPr>
          <w:trHeight w:val="150"/>
        </w:trPr>
        <w:tc>
          <w:tcPr>
            <w:tcW w:w="2581" w:type="dxa"/>
          </w:tcPr>
          <w:p w14:paraId="5B6D4EFF" w14:textId="421C3C33"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Taniai</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47</w:t>
            </w:r>
            <w:r w:rsidR="00AE6F4A" w:rsidRPr="00F42EF6">
              <w:rPr>
                <w:rFonts w:ascii="Book Antiqua" w:hAnsi="Book Antiqua" w:cs="Times New Roman" w:hint="eastAsia"/>
                <w:sz w:val="24"/>
                <w:szCs w:val="24"/>
                <w:vertAlign w:val="superscript"/>
              </w:rPr>
              <w:t>]</w:t>
            </w:r>
          </w:p>
        </w:tc>
        <w:tc>
          <w:tcPr>
            <w:tcW w:w="907" w:type="dxa"/>
          </w:tcPr>
          <w:p w14:paraId="0B7C6FE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2008</w:t>
            </w:r>
          </w:p>
        </w:tc>
        <w:tc>
          <w:tcPr>
            <w:tcW w:w="883" w:type="dxa"/>
            <w:vAlign w:val="center"/>
          </w:tcPr>
          <w:p w14:paraId="3FDE57B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29</w:t>
            </w:r>
          </w:p>
        </w:tc>
        <w:tc>
          <w:tcPr>
            <w:tcW w:w="1533" w:type="dxa"/>
            <w:vAlign w:val="center"/>
          </w:tcPr>
          <w:p w14:paraId="4FD732E3" w14:textId="5421C685"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89.7)</w:t>
            </w:r>
          </w:p>
        </w:tc>
        <w:tc>
          <w:tcPr>
            <w:tcW w:w="1533" w:type="dxa"/>
            <w:vAlign w:val="center"/>
          </w:tcPr>
          <w:p w14:paraId="0DC80589" w14:textId="0C6F01EC"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41.4)</w:t>
            </w:r>
          </w:p>
        </w:tc>
        <w:tc>
          <w:tcPr>
            <w:tcW w:w="1533" w:type="dxa"/>
            <w:vAlign w:val="center"/>
          </w:tcPr>
          <w:p w14:paraId="4D890ECB" w14:textId="12B6CDA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20.7)</w:t>
            </w:r>
          </w:p>
        </w:tc>
        <w:tc>
          <w:tcPr>
            <w:tcW w:w="1406" w:type="dxa"/>
            <w:vAlign w:val="center"/>
          </w:tcPr>
          <w:p w14:paraId="1E095A2A" w14:textId="2501CC2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17</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58.6)</w:t>
            </w:r>
          </w:p>
        </w:tc>
        <w:tc>
          <w:tcPr>
            <w:tcW w:w="2044" w:type="dxa"/>
            <w:vAlign w:val="center"/>
          </w:tcPr>
          <w:p w14:paraId="67D4BD9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13.5</w:t>
            </w:r>
          </w:p>
        </w:tc>
      </w:tr>
      <w:tr w:rsidR="000527F6" w:rsidRPr="0048349D" w14:paraId="330FFB3E" w14:textId="77777777" w:rsidTr="00AE6F4A">
        <w:trPr>
          <w:trHeight w:val="150"/>
        </w:trPr>
        <w:tc>
          <w:tcPr>
            <w:tcW w:w="2581" w:type="dxa"/>
          </w:tcPr>
          <w:p w14:paraId="01E141AE" w14:textId="3ED0694B"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Choi</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50</w:t>
            </w:r>
            <w:r w:rsidR="00AE6F4A" w:rsidRPr="00F42EF6">
              <w:rPr>
                <w:rFonts w:ascii="Book Antiqua" w:hAnsi="Book Antiqua" w:cs="Times New Roman" w:hint="eastAsia"/>
                <w:sz w:val="24"/>
                <w:szCs w:val="24"/>
                <w:vertAlign w:val="superscript"/>
              </w:rPr>
              <w:t>]</w:t>
            </w:r>
          </w:p>
        </w:tc>
        <w:tc>
          <w:tcPr>
            <w:tcW w:w="907" w:type="dxa"/>
          </w:tcPr>
          <w:p w14:paraId="39A1722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2009</w:t>
            </w:r>
          </w:p>
        </w:tc>
        <w:tc>
          <w:tcPr>
            <w:tcW w:w="883" w:type="dxa"/>
            <w:vAlign w:val="center"/>
          </w:tcPr>
          <w:p w14:paraId="01A4EFA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50</w:t>
            </w:r>
          </w:p>
        </w:tc>
        <w:tc>
          <w:tcPr>
            <w:tcW w:w="1533" w:type="dxa"/>
            <w:vAlign w:val="center"/>
          </w:tcPr>
          <w:p w14:paraId="2F8AADF7" w14:textId="4683A262"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34</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68.0)</w:t>
            </w:r>
          </w:p>
        </w:tc>
        <w:tc>
          <w:tcPr>
            <w:tcW w:w="1533" w:type="dxa"/>
            <w:vAlign w:val="center"/>
          </w:tcPr>
          <w:p w14:paraId="76409D77" w14:textId="730CE75E"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26.0)</w:t>
            </w:r>
          </w:p>
        </w:tc>
        <w:tc>
          <w:tcPr>
            <w:tcW w:w="1533" w:type="dxa"/>
            <w:vAlign w:val="center"/>
          </w:tcPr>
          <w:p w14:paraId="27E5E78A" w14:textId="2DCD8C4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66.0)</w:t>
            </w:r>
          </w:p>
        </w:tc>
        <w:tc>
          <w:tcPr>
            <w:tcW w:w="1406" w:type="dxa"/>
            <w:vAlign w:val="center"/>
          </w:tcPr>
          <w:p w14:paraId="39F05A65" w14:textId="12BC60F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2.0)</w:t>
            </w:r>
          </w:p>
        </w:tc>
        <w:tc>
          <w:tcPr>
            <w:tcW w:w="2044" w:type="dxa"/>
            <w:vAlign w:val="center"/>
          </w:tcPr>
          <w:p w14:paraId="54C8B68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r>
      <w:tr w:rsidR="000527F6" w:rsidRPr="0048349D" w14:paraId="4A1A962A" w14:textId="77777777" w:rsidTr="00AE6F4A">
        <w:trPr>
          <w:trHeight w:val="150"/>
        </w:trPr>
        <w:tc>
          <w:tcPr>
            <w:tcW w:w="2581" w:type="dxa"/>
          </w:tcPr>
          <w:p w14:paraId="07263FF6" w14:textId="54333E30"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Miyoshi</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49</w:t>
            </w:r>
            <w:r w:rsidR="00AE6F4A" w:rsidRPr="00F42EF6">
              <w:rPr>
                <w:rFonts w:ascii="Book Antiqua" w:hAnsi="Book Antiqua" w:cs="Times New Roman" w:hint="eastAsia"/>
                <w:sz w:val="24"/>
                <w:szCs w:val="24"/>
                <w:vertAlign w:val="superscript"/>
              </w:rPr>
              <w:t>]</w:t>
            </w:r>
          </w:p>
        </w:tc>
        <w:tc>
          <w:tcPr>
            <w:tcW w:w="907" w:type="dxa"/>
          </w:tcPr>
          <w:p w14:paraId="617069F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2009</w:t>
            </w:r>
          </w:p>
        </w:tc>
        <w:tc>
          <w:tcPr>
            <w:tcW w:w="883" w:type="dxa"/>
            <w:vAlign w:val="center"/>
          </w:tcPr>
          <w:p w14:paraId="309D883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22</w:t>
            </w:r>
          </w:p>
        </w:tc>
        <w:tc>
          <w:tcPr>
            <w:tcW w:w="1533" w:type="dxa"/>
            <w:vAlign w:val="center"/>
          </w:tcPr>
          <w:p w14:paraId="267F5FE7" w14:textId="252C78FB"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19</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86.4)</w:t>
            </w:r>
          </w:p>
        </w:tc>
        <w:tc>
          <w:tcPr>
            <w:tcW w:w="1533" w:type="dxa"/>
            <w:vAlign w:val="center"/>
          </w:tcPr>
          <w:p w14:paraId="7F8EE40D" w14:textId="05A65555"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22.7)</w:t>
            </w:r>
          </w:p>
        </w:tc>
        <w:tc>
          <w:tcPr>
            <w:tcW w:w="1533" w:type="dxa"/>
            <w:vAlign w:val="center"/>
          </w:tcPr>
          <w:p w14:paraId="27CFBD5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679F546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6675A3D2"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12</w:t>
            </w:r>
          </w:p>
        </w:tc>
      </w:tr>
      <w:tr w:rsidR="000527F6" w:rsidRPr="0048349D" w14:paraId="0F239CAC" w14:textId="77777777" w:rsidTr="00AE6F4A">
        <w:trPr>
          <w:trHeight w:val="150"/>
        </w:trPr>
        <w:tc>
          <w:tcPr>
            <w:tcW w:w="2581" w:type="dxa"/>
          </w:tcPr>
          <w:p w14:paraId="78FFB227" w14:textId="2411BBF8"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Ng</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48</w:t>
            </w:r>
            <w:r w:rsidR="00AE6F4A" w:rsidRPr="00F42EF6">
              <w:rPr>
                <w:rFonts w:ascii="Book Antiqua" w:hAnsi="Book Antiqua" w:cs="Times New Roman" w:hint="eastAsia"/>
                <w:sz w:val="24"/>
                <w:szCs w:val="24"/>
                <w:vertAlign w:val="superscript"/>
              </w:rPr>
              <w:t>]</w:t>
            </w:r>
          </w:p>
        </w:tc>
        <w:tc>
          <w:tcPr>
            <w:tcW w:w="907" w:type="dxa"/>
          </w:tcPr>
          <w:p w14:paraId="04628DC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2009</w:t>
            </w:r>
          </w:p>
        </w:tc>
        <w:tc>
          <w:tcPr>
            <w:tcW w:w="883" w:type="dxa"/>
            <w:vAlign w:val="center"/>
          </w:tcPr>
          <w:p w14:paraId="53E5349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44</w:t>
            </w:r>
          </w:p>
        </w:tc>
        <w:tc>
          <w:tcPr>
            <w:tcW w:w="1533" w:type="dxa"/>
            <w:vAlign w:val="center"/>
          </w:tcPr>
          <w:p w14:paraId="1B1FCBB8" w14:textId="5F88D64B"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75.0)</w:t>
            </w:r>
          </w:p>
        </w:tc>
        <w:tc>
          <w:tcPr>
            <w:tcW w:w="1533" w:type="dxa"/>
            <w:vAlign w:val="center"/>
          </w:tcPr>
          <w:p w14:paraId="2DD7082B"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2D61278C" w14:textId="390D1A23"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15</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34.1)</w:t>
            </w:r>
          </w:p>
        </w:tc>
        <w:tc>
          <w:tcPr>
            <w:tcW w:w="1406" w:type="dxa"/>
            <w:vAlign w:val="center"/>
          </w:tcPr>
          <w:p w14:paraId="0336FC1B" w14:textId="7F108C20"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6.8)</w:t>
            </w:r>
          </w:p>
        </w:tc>
        <w:tc>
          <w:tcPr>
            <w:tcW w:w="2044" w:type="dxa"/>
            <w:vAlign w:val="center"/>
          </w:tcPr>
          <w:p w14:paraId="6F724DE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12.4</w:t>
            </w:r>
          </w:p>
        </w:tc>
      </w:tr>
      <w:tr w:rsidR="000527F6" w:rsidRPr="0048349D" w14:paraId="624C09B5" w14:textId="77777777" w:rsidTr="00AE6F4A">
        <w:trPr>
          <w:trHeight w:val="150"/>
        </w:trPr>
        <w:tc>
          <w:tcPr>
            <w:tcW w:w="2581" w:type="dxa"/>
          </w:tcPr>
          <w:p w14:paraId="643E1F5D" w14:textId="27B2006A"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Yamashita</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51</w:t>
            </w:r>
            <w:r w:rsidR="00AE6F4A" w:rsidRPr="00F42EF6">
              <w:rPr>
                <w:rFonts w:ascii="Book Antiqua" w:hAnsi="Book Antiqua" w:cs="Times New Roman" w:hint="eastAsia"/>
                <w:sz w:val="24"/>
                <w:szCs w:val="24"/>
                <w:vertAlign w:val="superscript"/>
              </w:rPr>
              <w:t>]</w:t>
            </w:r>
          </w:p>
        </w:tc>
        <w:tc>
          <w:tcPr>
            <w:tcW w:w="907" w:type="dxa"/>
          </w:tcPr>
          <w:p w14:paraId="3E462B6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2011</w:t>
            </w:r>
          </w:p>
        </w:tc>
        <w:tc>
          <w:tcPr>
            <w:tcW w:w="883" w:type="dxa"/>
            <w:vAlign w:val="center"/>
          </w:tcPr>
          <w:p w14:paraId="24FC92A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53</w:t>
            </w:r>
          </w:p>
        </w:tc>
        <w:tc>
          <w:tcPr>
            <w:tcW w:w="1533" w:type="dxa"/>
            <w:vAlign w:val="center"/>
          </w:tcPr>
          <w:p w14:paraId="08929791" w14:textId="00C9881A"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90.6)</w:t>
            </w:r>
          </w:p>
        </w:tc>
        <w:tc>
          <w:tcPr>
            <w:tcW w:w="1533" w:type="dxa"/>
            <w:vAlign w:val="center"/>
          </w:tcPr>
          <w:p w14:paraId="7ACD3E0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2ED2C1FB" w14:textId="45CD1685"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34.0)</w:t>
            </w:r>
          </w:p>
        </w:tc>
        <w:tc>
          <w:tcPr>
            <w:tcW w:w="1406" w:type="dxa"/>
            <w:vAlign w:val="center"/>
          </w:tcPr>
          <w:p w14:paraId="66688FD3" w14:textId="760F3144"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41.5)</w:t>
            </w:r>
          </w:p>
        </w:tc>
        <w:tc>
          <w:tcPr>
            <w:tcW w:w="2044" w:type="dxa"/>
            <w:vAlign w:val="center"/>
          </w:tcPr>
          <w:p w14:paraId="5462831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13.2</w:t>
            </w:r>
          </w:p>
        </w:tc>
      </w:tr>
      <w:tr w:rsidR="000527F6" w:rsidRPr="0048349D" w14:paraId="16D50644" w14:textId="77777777" w:rsidTr="00AE6F4A">
        <w:trPr>
          <w:trHeight w:val="150"/>
        </w:trPr>
        <w:tc>
          <w:tcPr>
            <w:tcW w:w="2581" w:type="dxa"/>
          </w:tcPr>
          <w:p w14:paraId="1A1D445D" w14:textId="03CAD4BA"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Truant</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35</w:t>
            </w:r>
            <w:r w:rsidR="00AE6F4A" w:rsidRPr="00F42EF6">
              <w:rPr>
                <w:rFonts w:ascii="Book Antiqua" w:hAnsi="Book Antiqua" w:cs="Times New Roman" w:hint="eastAsia"/>
                <w:sz w:val="24"/>
                <w:szCs w:val="24"/>
                <w:vertAlign w:val="superscript"/>
              </w:rPr>
              <w:t>]</w:t>
            </w:r>
          </w:p>
        </w:tc>
        <w:tc>
          <w:tcPr>
            <w:tcW w:w="907" w:type="dxa"/>
          </w:tcPr>
          <w:p w14:paraId="6FD474E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2012</w:t>
            </w:r>
          </w:p>
        </w:tc>
        <w:tc>
          <w:tcPr>
            <w:tcW w:w="883" w:type="dxa"/>
            <w:vAlign w:val="center"/>
          </w:tcPr>
          <w:p w14:paraId="4496C3C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52</w:t>
            </w:r>
          </w:p>
        </w:tc>
        <w:tc>
          <w:tcPr>
            <w:tcW w:w="1533" w:type="dxa"/>
            <w:vAlign w:val="center"/>
          </w:tcPr>
          <w:p w14:paraId="66E25454" w14:textId="5D40AEBB"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73.1)</w:t>
            </w:r>
          </w:p>
        </w:tc>
        <w:tc>
          <w:tcPr>
            <w:tcW w:w="1533" w:type="dxa"/>
            <w:vAlign w:val="center"/>
          </w:tcPr>
          <w:p w14:paraId="13CA17F3" w14:textId="58025492"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44.2)</w:t>
            </w:r>
          </w:p>
        </w:tc>
        <w:tc>
          <w:tcPr>
            <w:tcW w:w="1533" w:type="dxa"/>
            <w:vAlign w:val="center"/>
          </w:tcPr>
          <w:p w14:paraId="4B057B4D" w14:textId="1CB02A5E"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11.5)</w:t>
            </w:r>
          </w:p>
        </w:tc>
        <w:tc>
          <w:tcPr>
            <w:tcW w:w="1406" w:type="dxa"/>
            <w:vAlign w:val="center"/>
          </w:tcPr>
          <w:p w14:paraId="2C58116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499FE9B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14.0</w:t>
            </w:r>
          </w:p>
        </w:tc>
      </w:tr>
      <w:tr w:rsidR="000527F6" w:rsidRPr="0048349D" w14:paraId="03E88298" w14:textId="77777777" w:rsidTr="00AE6F4A">
        <w:trPr>
          <w:trHeight w:val="150"/>
        </w:trPr>
        <w:tc>
          <w:tcPr>
            <w:tcW w:w="2581" w:type="dxa"/>
          </w:tcPr>
          <w:p w14:paraId="055E25D0" w14:textId="3ACCC14E"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Allemann</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55</w:t>
            </w:r>
            <w:r w:rsidR="00AE6F4A" w:rsidRPr="00F42EF6">
              <w:rPr>
                <w:rFonts w:ascii="Book Antiqua" w:hAnsi="Book Antiqua" w:cs="Times New Roman" w:hint="eastAsia"/>
                <w:sz w:val="24"/>
                <w:szCs w:val="24"/>
                <w:vertAlign w:val="superscript"/>
              </w:rPr>
              <w:t>]</w:t>
            </w:r>
          </w:p>
        </w:tc>
        <w:tc>
          <w:tcPr>
            <w:tcW w:w="907" w:type="dxa"/>
          </w:tcPr>
          <w:p w14:paraId="07DD5E8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2013</w:t>
            </w:r>
          </w:p>
        </w:tc>
        <w:tc>
          <w:tcPr>
            <w:tcW w:w="883" w:type="dxa"/>
            <w:vAlign w:val="center"/>
          </w:tcPr>
          <w:p w14:paraId="527F285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22</w:t>
            </w:r>
          </w:p>
        </w:tc>
        <w:tc>
          <w:tcPr>
            <w:tcW w:w="1533" w:type="dxa"/>
            <w:vAlign w:val="center"/>
          </w:tcPr>
          <w:p w14:paraId="733B9B9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50CE12EE" w14:textId="5DA355C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9</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40.9)</w:t>
            </w:r>
          </w:p>
        </w:tc>
        <w:tc>
          <w:tcPr>
            <w:tcW w:w="1533" w:type="dxa"/>
            <w:vAlign w:val="center"/>
          </w:tcPr>
          <w:p w14:paraId="0CB90B28" w14:textId="4F08E8DC"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18.2)</w:t>
            </w:r>
          </w:p>
        </w:tc>
        <w:tc>
          <w:tcPr>
            <w:tcW w:w="1406" w:type="dxa"/>
            <w:vAlign w:val="center"/>
          </w:tcPr>
          <w:p w14:paraId="31EDB714" w14:textId="01155FC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9.1)</w:t>
            </w:r>
          </w:p>
        </w:tc>
        <w:tc>
          <w:tcPr>
            <w:tcW w:w="2044" w:type="dxa"/>
            <w:vAlign w:val="center"/>
          </w:tcPr>
          <w:p w14:paraId="079540ED"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13.5</w:t>
            </w:r>
          </w:p>
        </w:tc>
      </w:tr>
      <w:tr w:rsidR="000527F6" w:rsidRPr="0048349D" w14:paraId="09CDAC40" w14:textId="77777777" w:rsidTr="00AE6F4A">
        <w:trPr>
          <w:trHeight w:val="150"/>
        </w:trPr>
        <w:tc>
          <w:tcPr>
            <w:tcW w:w="2581" w:type="dxa"/>
          </w:tcPr>
          <w:p w14:paraId="09E6A111" w14:textId="750FC259"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Ariizumi</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54</w:t>
            </w:r>
            <w:r w:rsidR="00AE6F4A" w:rsidRPr="00F42EF6">
              <w:rPr>
                <w:rFonts w:ascii="Book Antiqua" w:hAnsi="Book Antiqua" w:cs="Times New Roman" w:hint="eastAsia"/>
                <w:sz w:val="24"/>
                <w:szCs w:val="24"/>
                <w:vertAlign w:val="superscript"/>
              </w:rPr>
              <w:t>]</w:t>
            </w:r>
          </w:p>
        </w:tc>
        <w:tc>
          <w:tcPr>
            <w:tcW w:w="907" w:type="dxa"/>
          </w:tcPr>
          <w:p w14:paraId="6FBDC43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2013</w:t>
            </w:r>
          </w:p>
        </w:tc>
        <w:tc>
          <w:tcPr>
            <w:tcW w:w="883" w:type="dxa"/>
            <w:vAlign w:val="center"/>
          </w:tcPr>
          <w:p w14:paraId="5E1D774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107</w:t>
            </w:r>
          </w:p>
        </w:tc>
        <w:tc>
          <w:tcPr>
            <w:tcW w:w="1533" w:type="dxa"/>
            <w:vAlign w:val="center"/>
          </w:tcPr>
          <w:p w14:paraId="2B75BE0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5F07E73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4D3DE632"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5AB4F55D"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6B35CB8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r>
      <w:tr w:rsidR="000527F6" w:rsidRPr="0048349D" w14:paraId="77B811E9" w14:textId="77777777" w:rsidTr="00AE6F4A">
        <w:trPr>
          <w:trHeight w:val="150"/>
        </w:trPr>
        <w:tc>
          <w:tcPr>
            <w:tcW w:w="2581" w:type="dxa"/>
          </w:tcPr>
          <w:p w14:paraId="3255BB56" w14:textId="612AAD99"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Shrager</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52</w:t>
            </w:r>
            <w:r w:rsidR="00AE6F4A" w:rsidRPr="00F42EF6">
              <w:rPr>
                <w:rFonts w:ascii="Book Antiqua" w:hAnsi="Book Antiqua" w:cs="Times New Roman" w:hint="eastAsia"/>
                <w:sz w:val="24"/>
                <w:szCs w:val="24"/>
                <w:vertAlign w:val="superscript"/>
              </w:rPr>
              <w:t>]</w:t>
            </w:r>
          </w:p>
        </w:tc>
        <w:tc>
          <w:tcPr>
            <w:tcW w:w="907" w:type="dxa"/>
          </w:tcPr>
          <w:p w14:paraId="1E00B2E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2013</w:t>
            </w:r>
          </w:p>
        </w:tc>
        <w:tc>
          <w:tcPr>
            <w:tcW w:w="883" w:type="dxa"/>
            <w:vAlign w:val="center"/>
          </w:tcPr>
          <w:p w14:paraId="1BDC0789"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130</w:t>
            </w:r>
          </w:p>
        </w:tc>
        <w:tc>
          <w:tcPr>
            <w:tcW w:w="1533" w:type="dxa"/>
            <w:vAlign w:val="center"/>
          </w:tcPr>
          <w:p w14:paraId="6319CE69" w14:textId="46B0740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98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75.4)</w:t>
            </w:r>
          </w:p>
        </w:tc>
        <w:tc>
          <w:tcPr>
            <w:tcW w:w="1533" w:type="dxa"/>
            <w:vAlign w:val="center"/>
          </w:tcPr>
          <w:p w14:paraId="7010827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4469CD6C" w14:textId="2FA7B8E8"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43.1)</w:t>
            </w:r>
          </w:p>
        </w:tc>
        <w:tc>
          <w:tcPr>
            <w:tcW w:w="1406" w:type="dxa"/>
            <w:vAlign w:val="center"/>
          </w:tcPr>
          <w:p w14:paraId="29FA7915" w14:textId="108D69A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17.7)</w:t>
            </w:r>
          </w:p>
        </w:tc>
        <w:tc>
          <w:tcPr>
            <w:tcW w:w="2044" w:type="dxa"/>
            <w:vAlign w:val="center"/>
          </w:tcPr>
          <w:p w14:paraId="0903F419"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14.2</w:t>
            </w:r>
          </w:p>
        </w:tc>
      </w:tr>
      <w:tr w:rsidR="000527F6" w:rsidRPr="0048349D" w14:paraId="6072FDB2" w14:textId="77777777" w:rsidTr="00AE6F4A">
        <w:trPr>
          <w:trHeight w:val="150"/>
        </w:trPr>
        <w:tc>
          <w:tcPr>
            <w:tcW w:w="2581" w:type="dxa"/>
          </w:tcPr>
          <w:p w14:paraId="6B9405A3" w14:textId="51F1E578"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Yang</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53</w:t>
            </w:r>
            <w:r w:rsidR="00AE6F4A" w:rsidRPr="00F42EF6">
              <w:rPr>
                <w:rFonts w:ascii="Book Antiqua" w:hAnsi="Book Antiqua" w:cs="Times New Roman" w:hint="eastAsia"/>
                <w:sz w:val="24"/>
                <w:szCs w:val="24"/>
                <w:vertAlign w:val="superscript"/>
              </w:rPr>
              <w:t>]</w:t>
            </w:r>
          </w:p>
        </w:tc>
        <w:tc>
          <w:tcPr>
            <w:tcW w:w="907" w:type="dxa"/>
          </w:tcPr>
          <w:p w14:paraId="28A930E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2013</w:t>
            </w:r>
          </w:p>
        </w:tc>
        <w:tc>
          <w:tcPr>
            <w:tcW w:w="883" w:type="dxa"/>
            <w:vAlign w:val="center"/>
          </w:tcPr>
          <w:p w14:paraId="7DC6F7E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258</w:t>
            </w:r>
          </w:p>
        </w:tc>
        <w:tc>
          <w:tcPr>
            <w:tcW w:w="1533" w:type="dxa"/>
            <w:vAlign w:val="center"/>
          </w:tcPr>
          <w:p w14:paraId="5520F970" w14:textId="27D47EC2"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212</w:t>
            </w:r>
            <w:r w:rsidR="00AE6F4A">
              <w:rPr>
                <w:rFonts w:ascii="Book Antiqua" w:hAnsi="Book Antiqua" w:cs="Times New Roman" w:hint="eastAsia"/>
                <w:bCs/>
                <w:sz w:val="24"/>
                <w:szCs w:val="24"/>
              </w:rPr>
              <w:t xml:space="preserve"> </w:t>
            </w:r>
            <w:r w:rsidR="00F42EF6">
              <w:rPr>
                <w:rFonts w:ascii="Book Antiqua" w:hAnsi="Book Antiqua" w:cs="Times New Roman"/>
                <w:bCs/>
                <w:sz w:val="24"/>
                <w:szCs w:val="24"/>
              </w:rPr>
              <w:t>(</w:t>
            </w:r>
            <w:r w:rsidRPr="0048349D">
              <w:rPr>
                <w:rFonts w:ascii="Book Antiqua" w:hAnsi="Book Antiqua" w:cs="Times New Roman"/>
                <w:bCs/>
                <w:sz w:val="24"/>
                <w:szCs w:val="24"/>
              </w:rPr>
              <w:t>82.2)</w:t>
            </w:r>
          </w:p>
        </w:tc>
        <w:tc>
          <w:tcPr>
            <w:tcW w:w="1533" w:type="dxa"/>
            <w:vAlign w:val="center"/>
          </w:tcPr>
          <w:p w14:paraId="6D0E113B" w14:textId="1D9942AD"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171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66.3)</w:t>
            </w:r>
          </w:p>
        </w:tc>
        <w:tc>
          <w:tcPr>
            <w:tcW w:w="1533" w:type="dxa"/>
            <w:vAlign w:val="center"/>
          </w:tcPr>
          <w:p w14:paraId="4FB7F294" w14:textId="57125B40"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195</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75.6)</w:t>
            </w:r>
          </w:p>
        </w:tc>
        <w:tc>
          <w:tcPr>
            <w:tcW w:w="1406" w:type="dxa"/>
            <w:vAlign w:val="center"/>
          </w:tcPr>
          <w:p w14:paraId="5EE1F23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1D1597F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13.2</w:t>
            </w:r>
          </w:p>
        </w:tc>
      </w:tr>
      <w:tr w:rsidR="000527F6" w:rsidRPr="0048349D" w14:paraId="712069F4" w14:textId="77777777" w:rsidTr="00AE6F4A">
        <w:trPr>
          <w:trHeight w:val="150"/>
        </w:trPr>
        <w:tc>
          <w:tcPr>
            <w:tcW w:w="2581" w:type="dxa"/>
          </w:tcPr>
          <w:p w14:paraId="1B25BA50" w14:textId="77777777" w:rsidR="000527F6" w:rsidRPr="00AE6F4A" w:rsidRDefault="000527F6" w:rsidP="00A67269">
            <w:pPr>
              <w:snapToGrid w:val="0"/>
              <w:spacing w:line="360" w:lineRule="auto"/>
              <w:jc w:val="both"/>
              <w:rPr>
                <w:rFonts w:ascii="Book Antiqua" w:hAnsi="Book Antiqua" w:cs="Times New Roman"/>
                <w:b/>
                <w:bCs/>
                <w:sz w:val="24"/>
                <w:szCs w:val="24"/>
              </w:rPr>
            </w:pPr>
            <w:r w:rsidRPr="00AE6F4A">
              <w:rPr>
                <w:rFonts w:ascii="Book Antiqua" w:hAnsi="Book Antiqua" w:cs="Times New Roman"/>
                <w:b/>
                <w:bCs/>
                <w:sz w:val="24"/>
                <w:szCs w:val="24"/>
              </w:rPr>
              <w:t>Small HCC</w:t>
            </w:r>
          </w:p>
        </w:tc>
        <w:tc>
          <w:tcPr>
            <w:tcW w:w="907" w:type="dxa"/>
          </w:tcPr>
          <w:p w14:paraId="11694158" w14:textId="77777777" w:rsidR="000527F6" w:rsidRPr="0048349D" w:rsidRDefault="000527F6" w:rsidP="00A67269">
            <w:pPr>
              <w:snapToGrid w:val="0"/>
              <w:spacing w:line="360" w:lineRule="auto"/>
              <w:jc w:val="both"/>
              <w:rPr>
                <w:rFonts w:ascii="Book Antiqua" w:hAnsi="Book Antiqua" w:cs="Times New Roman"/>
                <w:bCs/>
                <w:sz w:val="24"/>
                <w:szCs w:val="24"/>
              </w:rPr>
            </w:pPr>
          </w:p>
        </w:tc>
        <w:tc>
          <w:tcPr>
            <w:tcW w:w="883" w:type="dxa"/>
          </w:tcPr>
          <w:p w14:paraId="0DFC7BE1" w14:textId="77777777" w:rsidR="000527F6" w:rsidRPr="0048349D" w:rsidRDefault="000527F6" w:rsidP="00A67269">
            <w:pPr>
              <w:snapToGrid w:val="0"/>
              <w:spacing w:line="360" w:lineRule="auto"/>
              <w:jc w:val="both"/>
              <w:rPr>
                <w:rFonts w:ascii="Book Antiqua" w:hAnsi="Book Antiqua" w:cs="Times New Roman"/>
                <w:bCs/>
                <w:sz w:val="24"/>
                <w:szCs w:val="24"/>
              </w:rPr>
            </w:pPr>
          </w:p>
        </w:tc>
        <w:tc>
          <w:tcPr>
            <w:tcW w:w="1533" w:type="dxa"/>
          </w:tcPr>
          <w:p w14:paraId="2A290EFA" w14:textId="77777777" w:rsidR="000527F6" w:rsidRPr="0048349D" w:rsidRDefault="000527F6" w:rsidP="00A67269">
            <w:pPr>
              <w:snapToGrid w:val="0"/>
              <w:spacing w:line="360" w:lineRule="auto"/>
              <w:jc w:val="both"/>
              <w:rPr>
                <w:rFonts w:ascii="Book Antiqua" w:hAnsi="Book Antiqua" w:cs="Times New Roman"/>
                <w:bCs/>
                <w:sz w:val="24"/>
                <w:szCs w:val="24"/>
              </w:rPr>
            </w:pPr>
          </w:p>
        </w:tc>
        <w:tc>
          <w:tcPr>
            <w:tcW w:w="1533" w:type="dxa"/>
          </w:tcPr>
          <w:p w14:paraId="0430550E" w14:textId="77777777" w:rsidR="000527F6" w:rsidRPr="0048349D" w:rsidRDefault="000527F6" w:rsidP="00A67269">
            <w:pPr>
              <w:snapToGrid w:val="0"/>
              <w:spacing w:line="360" w:lineRule="auto"/>
              <w:jc w:val="both"/>
              <w:rPr>
                <w:rFonts w:ascii="Book Antiqua" w:hAnsi="Book Antiqua" w:cs="Times New Roman"/>
                <w:bCs/>
                <w:sz w:val="24"/>
                <w:szCs w:val="24"/>
              </w:rPr>
            </w:pPr>
          </w:p>
        </w:tc>
        <w:tc>
          <w:tcPr>
            <w:tcW w:w="1533" w:type="dxa"/>
          </w:tcPr>
          <w:p w14:paraId="4D3BB175" w14:textId="77777777" w:rsidR="000527F6" w:rsidRPr="0048349D" w:rsidRDefault="000527F6" w:rsidP="00A67269">
            <w:pPr>
              <w:snapToGrid w:val="0"/>
              <w:spacing w:line="360" w:lineRule="auto"/>
              <w:jc w:val="both"/>
              <w:rPr>
                <w:rFonts w:ascii="Book Antiqua" w:hAnsi="Book Antiqua" w:cs="Times New Roman"/>
                <w:bCs/>
                <w:sz w:val="24"/>
                <w:szCs w:val="24"/>
              </w:rPr>
            </w:pPr>
          </w:p>
        </w:tc>
        <w:tc>
          <w:tcPr>
            <w:tcW w:w="1406" w:type="dxa"/>
          </w:tcPr>
          <w:p w14:paraId="0613B843" w14:textId="77777777" w:rsidR="000527F6" w:rsidRPr="0048349D" w:rsidRDefault="000527F6" w:rsidP="00A67269">
            <w:pPr>
              <w:snapToGrid w:val="0"/>
              <w:spacing w:line="360" w:lineRule="auto"/>
              <w:jc w:val="both"/>
              <w:rPr>
                <w:rFonts w:ascii="Book Antiqua" w:hAnsi="Book Antiqua" w:cs="Times New Roman"/>
                <w:bCs/>
                <w:sz w:val="24"/>
                <w:szCs w:val="24"/>
              </w:rPr>
            </w:pPr>
          </w:p>
        </w:tc>
        <w:tc>
          <w:tcPr>
            <w:tcW w:w="2044" w:type="dxa"/>
          </w:tcPr>
          <w:p w14:paraId="3D90A540" w14:textId="77777777" w:rsidR="000527F6" w:rsidRPr="0048349D" w:rsidRDefault="000527F6" w:rsidP="00A67269">
            <w:pPr>
              <w:snapToGrid w:val="0"/>
              <w:spacing w:line="360" w:lineRule="auto"/>
              <w:jc w:val="both"/>
              <w:rPr>
                <w:rFonts w:ascii="Book Antiqua" w:hAnsi="Book Antiqua" w:cs="Times New Roman"/>
                <w:bCs/>
                <w:sz w:val="24"/>
                <w:szCs w:val="24"/>
              </w:rPr>
            </w:pPr>
          </w:p>
        </w:tc>
      </w:tr>
      <w:tr w:rsidR="000527F6" w:rsidRPr="0048349D" w14:paraId="1D6BF2A3" w14:textId="77777777" w:rsidTr="00AE6F4A">
        <w:trPr>
          <w:trHeight w:val="150"/>
        </w:trPr>
        <w:tc>
          <w:tcPr>
            <w:tcW w:w="2581" w:type="dxa"/>
          </w:tcPr>
          <w:p w14:paraId="038DB074" w14:textId="60DFAEED"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Miyoshi</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49</w:t>
            </w:r>
            <w:r w:rsidR="00AE6F4A" w:rsidRPr="00F42EF6">
              <w:rPr>
                <w:rFonts w:ascii="Book Antiqua" w:hAnsi="Book Antiqua" w:cs="Times New Roman" w:hint="eastAsia"/>
                <w:sz w:val="24"/>
                <w:szCs w:val="24"/>
                <w:vertAlign w:val="superscript"/>
              </w:rPr>
              <w:t>]</w:t>
            </w:r>
          </w:p>
        </w:tc>
        <w:tc>
          <w:tcPr>
            <w:tcW w:w="907" w:type="dxa"/>
          </w:tcPr>
          <w:p w14:paraId="6DB6FA8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2009</w:t>
            </w:r>
          </w:p>
        </w:tc>
        <w:tc>
          <w:tcPr>
            <w:tcW w:w="883" w:type="dxa"/>
            <w:vAlign w:val="center"/>
          </w:tcPr>
          <w:p w14:paraId="1FB5E33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230</w:t>
            </w:r>
          </w:p>
        </w:tc>
        <w:tc>
          <w:tcPr>
            <w:tcW w:w="1533" w:type="dxa"/>
            <w:vAlign w:val="center"/>
          </w:tcPr>
          <w:p w14:paraId="1FDA6443" w14:textId="19E89DC0"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160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69.6)</w:t>
            </w:r>
          </w:p>
        </w:tc>
        <w:tc>
          <w:tcPr>
            <w:tcW w:w="1533" w:type="dxa"/>
            <w:vAlign w:val="center"/>
          </w:tcPr>
          <w:p w14:paraId="1845296C" w14:textId="58C2701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114</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49.6)</w:t>
            </w:r>
          </w:p>
        </w:tc>
        <w:tc>
          <w:tcPr>
            <w:tcW w:w="1533" w:type="dxa"/>
            <w:vAlign w:val="center"/>
          </w:tcPr>
          <w:p w14:paraId="3052C7D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72CA228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4F9B8C8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3.4</w:t>
            </w:r>
          </w:p>
        </w:tc>
      </w:tr>
      <w:tr w:rsidR="000527F6" w:rsidRPr="0048349D" w14:paraId="3FB666D8" w14:textId="77777777" w:rsidTr="00AE6F4A">
        <w:trPr>
          <w:trHeight w:val="150"/>
        </w:trPr>
        <w:tc>
          <w:tcPr>
            <w:tcW w:w="2581" w:type="dxa"/>
          </w:tcPr>
          <w:p w14:paraId="514822E4" w14:textId="58DC297C"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Allemann</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55</w:t>
            </w:r>
            <w:r w:rsidR="00AE6F4A" w:rsidRPr="00F42EF6">
              <w:rPr>
                <w:rFonts w:ascii="Book Antiqua" w:hAnsi="Book Antiqua" w:cs="Times New Roman" w:hint="eastAsia"/>
                <w:sz w:val="24"/>
                <w:szCs w:val="24"/>
                <w:vertAlign w:val="superscript"/>
              </w:rPr>
              <w:t>]</w:t>
            </w:r>
          </w:p>
        </w:tc>
        <w:tc>
          <w:tcPr>
            <w:tcW w:w="907" w:type="dxa"/>
          </w:tcPr>
          <w:p w14:paraId="576F703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2013</w:t>
            </w:r>
          </w:p>
        </w:tc>
        <w:tc>
          <w:tcPr>
            <w:tcW w:w="883" w:type="dxa"/>
            <w:vAlign w:val="center"/>
          </w:tcPr>
          <w:p w14:paraId="6930398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79</w:t>
            </w:r>
          </w:p>
        </w:tc>
        <w:tc>
          <w:tcPr>
            <w:tcW w:w="1533" w:type="dxa"/>
            <w:vAlign w:val="center"/>
          </w:tcPr>
          <w:p w14:paraId="7A1BEA8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1C01FC64" w14:textId="08C9CA9C"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77.2)</w:t>
            </w:r>
          </w:p>
        </w:tc>
        <w:tc>
          <w:tcPr>
            <w:tcW w:w="1533" w:type="dxa"/>
            <w:vAlign w:val="center"/>
          </w:tcPr>
          <w:p w14:paraId="133C41CD" w14:textId="66A0B98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12.7)</w:t>
            </w:r>
          </w:p>
        </w:tc>
        <w:tc>
          <w:tcPr>
            <w:tcW w:w="1406" w:type="dxa"/>
            <w:vAlign w:val="center"/>
          </w:tcPr>
          <w:p w14:paraId="09B5152A" w14:textId="2882F4A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16.5)</w:t>
            </w:r>
          </w:p>
        </w:tc>
        <w:tc>
          <w:tcPr>
            <w:tcW w:w="2044" w:type="dxa"/>
            <w:vAlign w:val="center"/>
          </w:tcPr>
          <w:p w14:paraId="02F9AEE0"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4.9</w:t>
            </w:r>
          </w:p>
        </w:tc>
      </w:tr>
      <w:tr w:rsidR="000527F6" w:rsidRPr="0048349D" w14:paraId="3595DD95" w14:textId="77777777" w:rsidTr="00AE6F4A">
        <w:trPr>
          <w:trHeight w:val="150"/>
        </w:trPr>
        <w:tc>
          <w:tcPr>
            <w:tcW w:w="2581" w:type="dxa"/>
          </w:tcPr>
          <w:p w14:paraId="53945166" w14:textId="6D761753"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Poon</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36</w:t>
            </w:r>
            <w:r w:rsidR="00AE6F4A" w:rsidRPr="00F42EF6">
              <w:rPr>
                <w:rFonts w:ascii="Book Antiqua" w:hAnsi="Book Antiqua" w:cs="Times New Roman" w:hint="eastAsia"/>
                <w:sz w:val="24"/>
                <w:szCs w:val="24"/>
                <w:vertAlign w:val="superscript"/>
              </w:rPr>
              <w:t>]</w:t>
            </w:r>
          </w:p>
        </w:tc>
        <w:tc>
          <w:tcPr>
            <w:tcW w:w="907" w:type="dxa"/>
          </w:tcPr>
          <w:p w14:paraId="7C039A3B"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2002</w:t>
            </w:r>
          </w:p>
        </w:tc>
        <w:tc>
          <w:tcPr>
            <w:tcW w:w="883" w:type="dxa"/>
            <w:vAlign w:val="center"/>
          </w:tcPr>
          <w:p w14:paraId="3140C40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368</w:t>
            </w:r>
          </w:p>
        </w:tc>
        <w:tc>
          <w:tcPr>
            <w:tcW w:w="1533" w:type="dxa"/>
            <w:vAlign w:val="center"/>
          </w:tcPr>
          <w:p w14:paraId="1CACAD97" w14:textId="7BEAA195"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295</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80.2)</w:t>
            </w:r>
          </w:p>
        </w:tc>
        <w:tc>
          <w:tcPr>
            <w:tcW w:w="1533" w:type="dxa"/>
            <w:vAlign w:val="center"/>
          </w:tcPr>
          <w:p w14:paraId="278C2F0E" w14:textId="5911F4E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55.2)</w:t>
            </w:r>
          </w:p>
        </w:tc>
        <w:tc>
          <w:tcPr>
            <w:tcW w:w="1533" w:type="dxa"/>
            <w:vAlign w:val="center"/>
          </w:tcPr>
          <w:p w14:paraId="47F60493" w14:textId="40ED4E9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311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84.5)</w:t>
            </w:r>
          </w:p>
        </w:tc>
        <w:tc>
          <w:tcPr>
            <w:tcW w:w="1406" w:type="dxa"/>
            <w:vAlign w:val="center"/>
          </w:tcPr>
          <w:p w14:paraId="441A6919"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443EBAED"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5.4</w:t>
            </w:r>
          </w:p>
        </w:tc>
      </w:tr>
      <w:tr w:rsidR="000527F6" w:rsidRPr="0048349D" w14:paraId="40C04C63" w14:textId="77777777" w:rsidTr="00AE6F4A">
        <w:trPr>
          <w:trHeight w:val="150"/>
        </w:trPr>
        <w:tc>
          <w:tcPr>
            <w:tcW w:w="2581" w:type="dxa"/>
          </w:tcPr>
          <w:p w14:paraId="51625B8B" w14:textId="3D1B51A5"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lastRenderedPageBreak/>
              <w:t>Yeh</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38</w:t>
            </w:r>
            <w:r w:rsidR="00AE6F4A" w:rsidRPr="00F42EF6">
              <w:rPr>
                <w:rFonts w:ascii="Book Antiqua" w:hAnsi="Book Antiqua" w:cs="Times New Roman" w:hint="eastAsia"/>
                <w:sz w:val="24"/>
                <w:szCs w:val="24"/>
                <w:vertAlign w:val="superscript"/>
              </w:rPr>
              <w:t>]</w:t>
            </w:r>
          </w:p>
        </w:tc>
        <w:tc>
          <w:tcPr>
            <w:tcW w:w="907" w:type="dxa"/>
          </w:tcPr>
          <w:p w14:paraId="455EC919"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2003</w:t>
            </w:r>
          </w:p>
        </w:tc>
        <w:tc>
          <w:tcPr>
            <w:tcW w:w="883" w:type="dxa"/>
            <w:vAlign w:val="center"/>
          </w:tcPr>
          <w:p w14:paraId="6055A99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778</w:t>
            </w:r>
          </w:p>
        </w:tc>
        <w:tc>
          <w:tcPr>
            <w:tcW w:w="1533" w:type="dxa"/>
            <w:vAlign w:val="center"/>
          </w:tcPr>
          <w:p w14:paraId="5158A43B" w14:textId="7631EB6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776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99.7)</w:t>
            </w:r>
          </w:p>
        </w:tc>
        <w:tc>
          <w:tcPr>
            <w:tcW w:w="1533" w:type="dxa"/>
            <w:vAlign w:val="center"/>
          </w:tcPr>
          <w:p w14:paraId="50A14E1D" w14:textId="246DB785"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591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76.0)</w:t>
            </w:r>
          </w:p>
        </w:tc>
        <w:tc>
          <w:tcPr>
            <w:tcW w:w="1533" w:type="dxa"/>
            <w:vAlign w:val="center"/>
          </w:tcPr>
          <w:p w14:paraId="573E90D7" w14:textId="7142686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616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79.2)</w:t>
            </w:r>
          </w:p>
        </w:tc>
        <w:tc>
          <w:tcPr>
            <w:tcW w:w="1406" w:type="dxa"/>
            <w:vAlign w:val="center"/>
          </w:tcPr>
          <w:p w14:paraId="16476DF0" w14:textId="171DE544"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305</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39.2)</w:t>
            </w:r>
          </w:p>
        </w:tc>
        <w:tc>
          <w:tcPr>
            <w:tcW w:w="2044" w:type="dxa"/>
            <w:vAlign w:val="center"/>
          </w:tcPr>
          <w:p w14:paraId="4D513DE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4.5</w:t>
            </w:r>
          </w:p>
        </w:tc>
      </w:tr>
      <w:tr w:rsidR="000527F6" w:rsidRPr="0048349D" w14:paraId="04BFEC32" w14:textId="77777777" w:rsidTr="00AE6F4A">
        <w:trPr>
          <w:trHeight w:val="150"/>
        </w:trPr>
        <w:tc>
          <w:tcPr>
            <w:tcW w:w="2581" w:type="dxa"/>
          </w:tcPr>
          <w:p w14:paraId="2C3F55C5" w14:textId="60FA42F1"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Zhou</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37</w:t>
            </w:r>
            <w:r w:rsidR="00AE6F4A" w:rsidRPr="00F42EF6">
              <w:rPr>
                <w:rFonts w:ascii="Book Antiqua" w:hAnsi="Book Antiqua" w:cs="Times New Roman" w:hint="eastAsia"/>
                <w:sz w:val="24"/>
                <w:szCs w:val="24"/>
                <w:vertAlign w:val="superscript"/>
              </w:rPr>
              <w:t>]</w:t>
            </w:r>
          </w:p>
        </w:tc>
        <w:tc>
          <w:tcPr>
            <w:tcW w:w="907" w:type="dxa"/>
          </w:tcPr>
          <w:p w14:paraId="14CA3E4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2003</w:t>
            </w:r>
          </w:p>
        </w:tc>
        <w:tc>
          <w:tcPr>
            <w:tcW w:w="883" w:type="dxa"/>
            <w:vAlign w:val="center"/>
          </w:tcPr>
          <w:p w14:paraId="2DC52B13"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2039</w:t>
            </w:r>
          </w:p>
        </w:tc>
        <w:tc>
          <w:tcPr>
            <w:tcW w:w="1533" w:type="dxa"/>
            <w:vAlign w:val="center"/>
          </w:tcPr>
          <w:p w14:paraId="00125199"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59D0F7F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40C52D46"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6766B18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69B5F68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r>
      <w:tr w:rsidR="000527F6" w:rsidRPr="0048349D" w14:paraId="2D12A608" w14:textId="77777777" w:rsidTr="00AE6F4A">
        <w:trPr>
          <w:trHeight w:val="150"/>
        </w:trPr>
        <w:tc>
          <w:tcPr>
            <w:tcW w:w="2581" w:type="dxa"/>
          </w:tcPr>
          <w:p w14:paraId="51D4E865" w14:textId="01459835"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Liau</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41</w:t>
            </w:r>
            <w:r w:rsidR="00AE6F4A" w:rsidRPr="00F42EF6">
              <w:rPr>
                <w:rFonts w:ascii="Book Antiqua" w:hAnsi="Book Antiqua" w:cs="Times New Roman" w:hint="eastAsia"/>
                <w:sz w:val="24"/>
                <w:szCs w:val="24"/>
                <w:vertAlign w:val="superscript"/>
              </w:rPr>
              <w:t>]</w:t>
            </w:r>
          </w:p>
        </w:tc>
        <w:tc>
          <w:tcPr>
            <w:tcW w:w="907" w:type="dxa"/>
          </w:tcPr>
          <w:p w14:paraId="6FE4474D"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2005</w:t>
            </w:r>
          </w:p>
        </w:tc>
        <w:tc>
          <w:tcPr>
            <w:tcW w:w="883" w:type="dxa"/>
            <w:vAlign w:val="center"/>
          </w:tcPr>
          <w:p w14:paraId="2390424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111</w:t>
            </w:r>
          </w:p>
        </w:tc>
        <w:tc>
          <w:tcPr>
            <w:tcW w:w="1533" w:type="dxa"/>
            <w:vAlign w:val="center"/>
          </w:tcPr>
          <w:p w14:paraId="704C11AF" w14:textId="6C3C3214"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80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72.1)</w:t>
            </w:r>
          </w:p>
        </w:tc>
        <w:tc>
          <w:tcPr>
            <w:tcW w:w="1533" w:type="dxa"/>
            <w:vAlign w:val="center"/>
          </w:tcPr>
          <w:p w14:paraId="314F49A1" w14:textId="07944DC3"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36.0)</w:t>
            </w:r>
          </w:p>
        </w:tc>
        <w:tc>
          <w:tcPr>
            <w:tcW w:w="1533" w:type="dxa"/>
            <w:vAlign w:val="center"/>
          </w:tcPr>
          <w:p w14:paraId="49C8846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2C8D026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38A1AA6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6.1</w:t>
            </w:r>
          </w:p>
        </w:tc>
      </w:tr>
      <w:tr w:rsidR="000527F6" w:rsidRPr="0048349D" w14:paraId="617ECD7E" w14:textId="77777777" w:rsidTr="00AE6F4A">
        <w:trPr>
          <w:trHeight w:val="150"/>
        </w:trPr>
        <w:tc>
          <w:tcPr>
            <w:tcW w:w="2581" w:type="dxa"/>
          </w:tcPr>
          <w:p w14:paraId="3F78435E" w14:textId="4FA0CE20"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Nagano</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40</w:t>
            </w:r>
            <w:r w:rsidR="00AE6F4A" w:rsidRPr="00F42EF6">
              <w:rPr>
                <w:rFonts w:ascii="Book Antiqua" w:hAnsi="Book Antiqua" w:cs="Times New Roman" w:hint="eastAsia"/>
                <w:sz w:val="24"/>
                <w:szCs w:val="24"/>
                <w:vertAlign w:val="superscript"/>
              </w:rPr>
              <w:t>]</w:t>
            </w:r>
          </w:p>
        </w:tc>
        <w:tc>
          <w:tcPr>
            <w:tcW w:w="907" w:type="dxa"/>
          </w:tcPr>
          <w:p w14:paraId="03BD4B6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2005</w:t>
            </w:r>
          </w:p>
        </w:tc>
        <w:tc>
          <w:tcPr>
            <w:tcW w:w="883" w:type="dxa"/>
            <w:vAlign w:val="center"/>
          </w:tcPr>
          <w:p w14:paraId="1002C1F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143</w:t>
            </w:r>
          </w:p>
        </w:tc>
        <w:tc>
          <w:tcPr>
            <w:tcW w:w="1533" w:type="dxa"/>
            <w:vAlign w:val="center"/>
          </w:tcPr>
          <w:p w14:paraId="54D77A11" w14:textId="1551C9DA"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112</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78.3)</w:t>
            </w:r>
          </w:p>
        </w:tc>
        <w:tc>
          <w:tcPr>
            <w:tcW w:w="1533" w:type="dxa"/>
            <w:vAlign w:val="center"/>
          </w:tcPr>
          <w:p w14:paraId="6972C281" w14:textId="4CC9E84D"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81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56.6)</w:t>
            </w:r>
          </w:p>
        </w:tc>
        <w:tc>
          <w:tcPr>
            <w:tcW w:w="1533" w:type="dxa"/>
            <w:vAlign w:val="center"/>
          </w:tcPr>
          <w:p w14:paraId="729CB104" w14:textId="063E0895"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17</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11.9)</w:t>
            </w:r>
          </w:p>
        </w:tc>
        <w:tc>
          <w:tcPr>
            <w:tcW w:w="1406" w:type="dxa"/>
            <w:vAlign w:val="center"/>
          </w:tcPr>
          <w:p w14:paraId="003FE4B6" w14:textId="528FB57B"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87</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60.8)</w:t>
            </w:r>
          </w:p>
        </w:tc>
        <w:tc>
          <w:tcPr>
            <w:tcW w:w="2044" w:type="dxa"/>
            <w:vAlign w:val="center"/>
          </w:tcPr>
          <w:p w14:paraId="2E35D02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3.3</w:t>
            </w:r>
          </w:p>
        </w:tc>
      </w:tr>
      <w:tr w:rsidR="000527F6" w:rsidRPr="0048349D" w14:paraId="179A1193" w14:textId="77777777" w:rsidTr="00AE6F4A">
        <w:trPr>
          <w:trHeight w:val="150"/>
        </w:trPr>
        <w:tc>
          <w:tcPr>
            <w:tcW w:w="2581" w:type="dxa"/>
          </w:tcPr>
          <w:p w14:paraId="589E4FE3" w14:textId="7330D284"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Shah</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42</w:t>
            </w:r>
            <w:r w:rsidR="00AE6F4A" w:rsidRPr="00F42EF6">
              <w:rPr>
                <w:rFonts w:ascii="Book Antiqua" w:hAnsi="Book Antiqua" w:cs="Times New Roman" w:hint="eastAsia"/>
                <w:sz w:val="24"/>
                <w:szCs w:val="24"/>
                <w:vertAlign w:val="superscript"/>
              </w:rPr>
              <w:t>]</w:t>
            </w:r>
          </w:p>
        </w:tc>
        <w:tc>
          <w:tcPr>
            <w:tcW w:w="907" w:type="dxa"/>
          </w:tcPr>
          <w:p w14:paraId="4C6B8DA2"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2007</w:t>
            </w:r>
          </w:p>
        </w:tc>
        <w:tc>
          <w:tcPr>
            <w:tcW w:w="883" w:type="dxa"/>
            <w:vAlign w:val="center"/>
          </w:tcPr>
          <w:p w14:paraId="5525555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165</w:t>
            </w:r>
          </w:p>
        </w:tc>
        <w:tc>
          <w:tcPr>
            <w:tcW w:w="1533" w:type="dxa"/>
            <w:vAlign w:val="center"/>
          </w:tcPr>
          <w:p w14:paraId="1447F47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277AA831"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2793184C" w14:textId="148C7E59"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73</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44.2)</w:t>
            </w:r>
          </w:p>
        </w:tc>
        <w:tc>
          <w:tcPr>
            <w:tcW w:w="1406" w:type="dxa"/>
            <w:vAlign w:val="center"/>
          </w:tcPr>
          <w:p w14:paraId="5117F3CD" w14:textId="31C721C8"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21.8)</w:t>
            </w:r>
          </w:p>
        </w:tc>
        <w:tc>
          <w:tcPr>
            <w:tcW w:w="2044" w:type="dxa"/>
            <w:vAlign w:val="center"/>
          </w:tcPr>
          <w:p w14:paraId="1EF0D14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4.7</w:t>
            </w:r>
          </w:p>
        </w:tc>
      </w:tr>
      <w:tr w:rsidR="000527F6" w:rsidRPr="0048349D" w14:paraId="00BD28FF" w14:textId="77777777" w:rsidTr="00AE6F4A">
        <w:trPr>
          <w:trHeight w:val="150"/>
        </w:trPr>
        <w:tc>
          <w:tcPr>
            <w:tcW w:w="2581" w:type="dxa"/>
          </w:tcPr>
          <w:p w14:paraId="0CA0FA64" w14:textId="04B1BB5A"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Young</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45</w:t>
            </w:r>
            <w:r w:rsidR="00AE6F4A" w:rsidRPr="00F42EF6">
              <w:rPr>
                <w:rFonts w:ascii="Book Antiqua" w:hAnsi="Book Antiqua" w:cs="Times New Roman" w:hint="eastAsia"/>
                <w:sz w:val="24"/>
                <w:szCs w:val="24"/>
                <w:vertAlign w:val="superscript"/>
              </w:rPr>
              <w:t>]</w:t>
            </w:r>
          </w:p>
        </w:tc>
        <w:tc>
          <w:tcPr>
            <w:tcW w:w="907" w:type="dxa"/>
          </w:tcPr>
          <w:p w14:paraId="16B2747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2007</w:t>
            </w:r>
          </w:p>
        </w:tc>
        <w:tc>
          <w:tcPr>
            <w:tcW w:w="883" w:type="dxa"/>
            <w:vAlign w:val="center"/>
          </w:tcPr>
          <w:p w14:paraId="572AE48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43</w:t>
            </w:r>
          </w:p>
        </w:tc>
        <w:tc>
          <w:tcPr>
            <w:tcW w:w="1533" w:type="dxa"/>
            <w:vAlign w:val="center"/>
          </w:tcPr>
          <w:p w14:paraId="238DED14" w14:textId="0AC42181"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69.8)</w:t>
            </w:r>
          </w:p>
        </w:tc>
        <w:tc>
          <w:tcPr>
            <w:tcW w:w="1533" w:type="dxa"/>
            <w:vAlign w:val="center"/>
          </w:tcPr>
          <w:p w14:paraId="16CCF089" w14:textId="174A60A4"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23.3)</w:t>
            </w:r>
          </w:p>
        </w:tc>
        <w:tc>
          <w:tcPr>
            <w:tcW w:w="1533" w:type="dxa"/>
            <w:vAlign w:val="center"/>
          </w:tcPr>
          <w:p w14:paraId="4F346A32"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406" w:type="dxa"/>
            <w:vAlign w:val="center"/>
          </w:tcPr>
          <w:p w14:paraId="28DAE35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705179D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5.0</w:t>
            </w:r>
          </w:p>
        </w:tc>
      </w:tr>
      <w:tr w:rsidR="000527F6" w:rsidRPr="0048349D" w14:paraId="05C1B08A" w14:textId="77777777" w:rsidTr="00AE6F4A">
        <w:trPr>
          <w:trHeight w:val="150"/>
        </w:trPr>
        <w:tc>
          <w:tcPr>
            <w:tcW w:w="2581" w:type="dxa"/>
          </w:tcPr>
          <w:p w14:paraId="73DA6F1D" w14:textId="2D0EC11F"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Taniai</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47</w:t>
            </w:r>
            <w:r w:rsidR="00AE6F4A" w:rsidRPr="00F42EF6">
              <w:rPr>
                <w:rFonts w:ascii="Book Antiqua" w:hAnsi="Book Antiqua" w:cs="Times New Roman" w:hint="eastAsia"/>
                <w:sz w:val="24"/>
                <w:szCs w:val="24"/>
                <w:vertAlign w:val="superscript"/>
              </w:rPr>
              <w:t>]</w:t>
            </w:r>
          </w:p>
        </w:tc>
        <w:tc>
          <w:tcPr>
            <w:tcW w:w="907" w:type="dxa"/>
          </w:tcPr>
          <w:p w14:paraId="1DE59962"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2008</w:t>
            </w:r>
          </w:p>
        </w:tc>
        <w:tc>
          <w:tcPr>
            <w:tcW w:w="883" w:type="dxa"/>
            <w:vAlign w:val="center"/>
          </w:tcPr>
          <w:p w14:paraId="0C3A0E8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291</w:t>
            </w:r>
          </w:p>
        </w:tc>
        <w:tc>
          <w:tcPr>
            <w:tcW w:w="1533" w:type="dxa"/>
            <w:vAlign w:val="center"/>
          </w:tcPr>
          <w:p w14:paraId="2A4D4224" w14:textId="5440808C"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225</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77.3)</w:t>
            </w:r>
          </w:p>
        </w:tc>
        <w:tc>
          <w:tcPr>
            <w:tcW w:w="1533" w:type="dxa"/>
            <w:vAlign w:val="center"/>
          </w:tcPr>
          <w:p w14:paraId="70EF2FC6" w14:textId="5675D5EE"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156</w:t>
            </w:r>
            <w:r w:rsidR="00AE6F4A">
              <w:rPr>
                <w:rFonts w:ascii="Book Antiqua" w:hAnsi="Book Antiqua" w:cs="Times New Roman" w:hint="eastAsia"/>
                <w:bCs/>
                <w:sz w:val="24"/>
                <w:szCs w:val="24"/>
              </w:rPr>
              <w:t xml:space="preserve"> </w:t>
            </w:r>
            <w:r w:rsidR="00F42EF6">
              <w:rPr>
                <w:rFonts w:ascii="Book Antiqua" w:hAnsi="Book Antiqua" w:cs="Times New Roman"/>
                <w:bCs/>
                <w:sz w:val="24"/>
                <w:szCs w:val="24"/>
              </w:rPr>
              <w:t>(</w:t>
            </w:r>
            <w:r w:rsidRPr="0048349D">
              <w:rPr>
                <w:rFonts w:ascii="Book Antiqua" w:hAnsi="Book Antiqua" w:cs="Times New Roman"/>
                <w:bCs/>
                <w:sz w:val="24"/>
                <w:szCs w:val="24"/>
              </w:rPr>
              <w:t>53.6)</w:t>
            </w:r>
          </w:p>
        </w:tc>
        <w:tc>
          <w:tcPr>
            <w:tcW w:w="1533" w:type="dxa"/>
            <w:vAlign w:val="center"/>
          </w:tcPr>
          <w:p w14:paraId="2308B0D3" w14:textId="2E5741A0"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135</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46.4)</w:t>
            </w:r>
          </w:p>
        </w:tc>
        <w:tc>
          <w:tcPr>
            <w:tcW w:w="1406" w:type="dxa"/>
            <w:vAlign w:val="center"/>
          </w:tcPr>
          <w:p w14:paraId="1F7445BA" w14:textId="36BD7AF2"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78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26.8)</w:t>
            </w:r>
          </w:p>
        </w:tc>
        <w:tc>
          <w:tcPr>
            <w:tcW w:w="2044" w:type="dxa"/>
            <w:vAlign w:val="center"/>
          </w:tcPr>
          <w:p w14:paraId="4AA3B77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3.7</w:t>
            </w:r>
          </w:p>
        </w:tc>
      </w:tr>
      <w:tr w:rsidR="000527F6" w:rsidRPr="0048349D" w14:paraId="70ED14B4" w14:textId="77777777" w:rsidTr="00AE6F4A">
        <w:trPr>
          <w:trHeight w:val="150"/>
        </w:trPr>
        <w:tc>
          <w:tcPr>
            <w:tcW w:w="2581" w:type="dxa"/>
          </w:tcPr>
          <w:p w14:paraId="729E57FA" w14:textId="4071AC57"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Choi</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50</w:t>
            </w:r>
            <w:r w:rsidR="00AE6F4A" w:rsidRPr="00F42EF6">
              <w:rPr>
                <w:rFonts w:ascii="Book Antiqua" w:hAnsi="Book Antiqua" w:cs="Times New Roman" w:hint="eastAsia"/>
                <w:sz w:val="24"/>
                <w:szCs w:val="24"/>
                <w:vertAlign w:val="superscript"/>
              </w:rPr>
              <w:t>]</w:t>
            </w:r>
          </w:p>
        </w:tc>
        <w:tc>
          <w:tcPr>
            <w:tcW w:w="907" w:type="dxa"/>
          </w:tcPr>
          <w:p w14:paraId="3FA1F45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2009</w:t>
            </w:r>
          </w:p>
        </w:tc>
        <w:tc>
          <w:tcPr>
            <w:tcW w:w="883" w:type="dxa"/>
            <w:vAlign w:val="center"/>
          </w:tcPr>
          <w:p w14:paraId="4327F524"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447</w:t>
            </w:r>
          </w:p>
        </w:tc>
        <w:tc>
          <w:tcPr>
            <w:tcW w:w="1533" w:type="dxa"/>
            <w:vAlign w:val="center"/>
          </w:tcPr>
          <w:p w14:paraId="6EF434C0" w14:textId="270CB47B"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344</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77.0)</w:t>
            </w:r>
          </w:p>
        </w:tc>
        <w:tc>
          <w:tcPr>
            <w:tcW w:w="1533" w:type="dxa"/>
            <w:vAlign w:val="center"/>
          </w:tcPr>
          <w:p w14:paraId="29989F50" w14:textId="6DF4BA6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244</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54.6)</w:t>
            </w:r>
          </w:p>
        </w:tc>
        <w:tc>
          <w:tcPr>
            <w:tcW w:w="1533" w:type="dxa"/>
            <w:vAlign w:val="center"/>
          </w:tcPr>
          <w:p w14:paraId="5F2499C0" w14:textId="753D0493"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331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74.0)</w:t>
            </w:r>
          </w:p>
        </w:tc>
        <w:tc>
          <w:tcPr>
            <w:tcW w:w="1406" w:type="dxa"/>
            <w:vAlign w:val="center"/>
          </w:tcPr>
          <w:p w14:paraId="1A2B44DA" w14:textId="3E1FE25A"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5.8)</w:t>
            </w:r>
          </w:p>
        </w:tc>
        <w:tc>
          <w:tcPr>
            <w:tcW w:w="2044" w:type="dxa"/>
            <w:vAlign w:val="center"/>
          </w:tcPr>
          <w:p w14:paraId="08FD1A78"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r>
      <w:tr w:rsidR="000527F6" w:rsidRPr="0048349D" w14:paraId="757B76D5" w14:textId="77777777" w:rsidTr="00AE6F4A">
        <w:trPr>
          <w:trHeight w:val="150"/>
        </w:trPr>
        <w:tc>
          <w:tcPr>
            <w:tcW w:w="2581" w:type="dxa"/>
          </w:tcPr>
          <w:p w14:paraId="5240368D" w14:textId="573E6637"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Yamashita</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51</w:t>
            </w:r>
            <w:r w:rsidR="00AE6F4A" w:rsidRPr="00F42EF6">
              <w:rPr>
                <w:rFonts w:ascii="Book Antiqua" w:hAnsi="Book Antiqua" w:cs="Times New Roman" w:hint="eastAsia"/>
                <w:sz w:val="24"/>
                <w:szCs w:val="24"/>
                <w:vertAlign w:val="superscript"/>
              </w:rPr>
              <w:t>]</w:t>
            </w:r>
          </w:p>
        </w:tc>
        <w:tc>
          <w:tcPr>
            <w:tcW w:w="907" w:type="dxa"/>
          </w:tcPr>
          <w:p w14:paraId="04798E20"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2011</w:t>
            </w:r>
          </w:p>
        </w:tc>
        <w:tc>
          <w:tcPr>
            <w:tcW w:w="883" w:type="dxa"/>
            <w:vAlign w:val="center"/>
          </w:tcPr>
          <w:p w14:paraId="464E1F5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412</w:t>
            </w:r>
          </w:p>
        </w:tc>
        <w:tc>
          <w:tcPr>
            <w:tcW w:w="1533" w:type="dxa"/>
            <w:vAlign w:val="center"/>
          </w:tcPr>
          <w:p w14:paraId="3E162666" w14:textId="4BFCE212"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328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79.6)</w:t>
            </w:r>
          </w:p>
        </w:tc>
        <w:tc>
          <w:tcPr>
            <w:tcW w:w="1533" w:type="dxa"/>
            <w:vAlign w:val="center"/>
          </w:tcPr>
          <w:p w14:paraId="72CBFB4E"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1533" w:type="dxa"/>
            <w:vAlign w:val="center"/>
          </w:tcPr>
          <w:p w14:paraId="1674E0E4" w14:textId="382A51D6"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60</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14.6)</w:t>
            </w:r>
          </w:p>
        </w:tc>
        <w:tc>
          <w:tcPr>
            <w:tcW w:w="1406" w:type="dxa"/>
            <w:vAlign w:val="center"/>
          </w:tcPr>
          <w:p w14:paraId="1CE4408E" w14:textId="67EAA580"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311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75.5)</w:t>
            </w:r>
          </w:p>
        </w:tc>
        <w:tc>
          <w:tcPr>
            <w:tcW w:w="2044" w:type="dxa"/>
            <w:vAlign w:val="center"/>
          </w:tcPr>
          <w:p w14:paraId="7B8D4420"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3.8</w:t>
            </w:r>
          </w:p>
        </w:tc>
      </w:tr>
      <w:tr w:rsidR="000527F6" w:rsidRPr="0048349D" w14:paraId="04D8189C" w14:textId="77777777" w:rsidTr="00AE6F4A">
        <w:trPr>
          <w:trHeight w:val="150"/>
        </w:trPr>
        <w:tc>
          <w:tcPr>
            <w:tcW w:w="2581" w:type="dxa"/>
          </w:tcPr>
          <w:p w14:paraId="1C8AC949" w14:textId="57928155"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Truant</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35</w:t>
            </w:r>
            <w:r w:rsidR="00AE6F4A" w:rsidRPr="00F42EF6">
              <w:rPr>
                <w:rFonts w:ascii="Book Antiqua" w:hAnsi="Book Antiqua" w:cs="Times New Roman" w:hint="eastAsia"/>
                <w:sz w:val="24"/>
                <w:szCs w:val="24"/>
                <w:vertAlign w:val="superscript"/>
              </w:rPr>
              <w:t>]</w:t>
            </w:r>
          </w:p>
        </w:tc>
        <w:tc>
          <w:tcPr>
            <w:tcW w:w="907" w:type="dxa"/>
          </w:tcPr>
          <w:p w14:paraId="1358AB65"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2012</w:t>
            </w:r>
          </w:p>
        </w:tc>
        <w:tc>
          <w:tcPr>
            <w:tcW w:w="883" w:type="dxa"/>
            <w:vAlign w:val="center"/>
          </w:tcPr>
          <w:p w14:paraId="4BB40C2B"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37</w:t>
            </w:r>
          </w:p>
        </w:tc>
        <w:tc>
          <w:tcPr>
            <w:tcW w:w="1533" w:type="dxa"/>
            <w:vAlign w:val="center"/>
          </w:tcPr>
          <w:p w14:paraId="5543BC97" w14:textId="2A883043"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28</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75.7)</w:t>
            </w:r>
          </w:p>
        </w:tc>
        <w:tc>
          <w:tcPr>
            <w:tcW w:w="1533" w:type="dxa"/>
            <w:vAlign w:val="center"/>
          </w:tcPr>
          <w:p w14:paraId="22A6C712" w14:textId="178926AC"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70.3)</w:t>
            </w:r>
          </w:p>
        </w:tc>
        <w:tc>
          <w:tcPr>
            <w:tcW w:w="1533" w:type="dxa"/>
            <w:vAlign w:val="center"/>
          </w:tcPr>
          <w:p w14:paraId="732FCBB0" w14:textId="44FB0D3C"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2.7)</w:t>
            </w:r>
          </w:p>
        </w:tc>
        <w:tc>
          <w:tcPr>
            <w:tcW w:w="1406" w:type="dxa"/>
            <w:vAlign w:val="center"/>
          </w:tcPr>
          <w:p w14:paraId="0BA60A17"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vAlign w:val="center"/>
          </w:tcPr>
          <w:p w14:paraId="7BDDBE3D"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4.7</w:t>
            </w:r>
          </w:p>
        </w:tc>
      </w:tr>
      <w:tr w:rsidR="000527F6" w:rsidRPr="0048349D" w14:paraId="25F83B52" w14:textId="77777777" w:rsidTr="00AE6F4A">
        <w:trPr>
          <w:trHeight w:val="150"/>
        </w:trPr>
        <w:tc>
          <w:tcPr>
            <w:tcW w:w="2581" w:type="dxa"/>
            <w:tcBorders>
              <w:bottom w:val="single" w:sz="4" w:space="0" w:color="auto"/>
            </w:tcBorders>
          </w:tcPr>
          <w:p w14:paraId="7134C241" w14:textId="57645E1B" w:rsidR="000527F6" w:rsidRPr="0048349D" w:rsidRDefault="000527F6" w:rsidP="00AE6F4A">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Yang</w:t>
            </w:r>
            <w:r w:rsidR="00AE6F4A" w:rsidRPr="00F42EF6">
              <w:rPr>
                <w:rFonts w:ascii="Book Antiqua" w:hAnsi="Book Antiqua" w:cs="Times New Roman"/>
                <w:i/>
                <w:sz w:val="24"/>
                <w:szCs w:val="24"/>
              </w:rPr>
              <w:t xml:space="preserve"> et al</w:t>
            </w:r>
            <w:r w:rsidR="00AE6F4A" w:rsidRPr="00F42EF6">
              <w:rPr>
                <w:rFonts w:ascii="Book Antiqua" w:hAnsi="Book Antiqua" w:cs="Times New Roman" w:hint="eastAsia"/>
                <w:sz w:val="24"/>
                <w:szCs w:val="24"/>
                <w:vertAlign w:val="superscript"/>
              </w:rPr>
              <w:t>[</w:t>
            </w:r>
            <w:r w:rsidR="00AE6F4A">
              <w:rPr>
                <w:rFonts w:ascii="Book Antiqua" w:hAnsi="Book Antiqua" w:cs="Times New Roman" w:hint="eastAsia"/>
                <w:sz w:val="24"/>
                <w:szCs w:val="24"/>
                <w:vertAlign w:val="superscript"/>
              </w:rPr>
              <w:t>53</w:t>
            </w:r>
            <w:r w:rsidR="00AE6F4A" w:rsidRPr="00F42EF6">
              <w:rPr>
                <w:rFonts w:ascii="Book Antiqua" w:hAnsi="Book Antiqua" w:cs="Times New Roman" w:hint="eastAsia"/>
                <w:sz w:val="24"/>
                <w:szCs w:val="24"/>
                <w:vertAlign w:val="superscript"/>
              </w:rPr>
              <w:t>]</w:t>
            </w:r>
          </w:p>
        </w:tc>
        <w:tc>
          <w:tcPr>
            <w:tcW w:w="907" w:type="dxa"/>
            <w:tcBorders>
              <w:bottom w:val="single" w:sz="4" w:space="0" w:color="auto"/>
            </w:tcBorders>
          </w:tcPr>
          <w:p w14:paraId="100D308D"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2013</w:t>
            </w:r>
          </w:p>
        </w:tc>
        <w:tc>
          <w:tcPr>
            <w:tcW w:w="883" w:type="dxa"/>
            <w:tcBorders>
              <w:bottom w:val="single" w:sz="4" w:space="0" w:color="auto"/>
            </w:tcBorders>
            <w:vAlign w:val="center"/>
          </w:tcPr>
          <w:p w14:paraId="650C4B4A"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293</w:t>
            </w:r>
          </w:p>
        </w:tc>
        <w:tc>
          <w:tcPr>
            <w:tcW w:w="1533" w:type="dxa"/>
            <w:tcBorders>
              <w:bottom w:val="single" w:sz="4" w:space="0" w:color="auto"/>
            </w:tcBorders>
            <w:vAlign w:val="center"/>
          </w:tcPr>
          <w:p w14:paraId="23B14D52" w14:textId="66BCD77A"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236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80.5)</w:t>
            </w:r>
          </w:p>
        </w:tc>
        <w:tc>
          <w:tcPr>
            <w:tcW w:w="1533" w:type="dxa"/>
            <w:tcBorders>
              <w:bottom w:val="single" w:sz="4" w:space="0" w:color="auto"/>
            </w:tcBorders>
            <w:vAlign w:val="center"/>
          </w:tcPr>
          <w:p w14:paraId="63F00ACB" w14:textId="1592FB5C"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201</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68.6)</w:t>
            </w:r>
          </w:p>
        </w:tc>
        <w:tc>
          <w:tcPr>
            <w:tcW w:w="1533" w:type="dxa"/>
            <w:tcBorders>
              <w:bottom w:val="single" w:sz="4" w:space="0" w:color="auto"/>
            </w:tcBorders>
            <w:vAlign w:val="center"/>
          </w:tcPr>
          <w:p w14:paraId="0ADAFCF1" w14:textId="1A682E2E"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216</w:t>
            </w:r>
            <w:r w:rsidR="00F42EF6">
              <w:rPr>
                <w:rFonts w:ascii="Book Antiqua" w:hAnsi="Book Antiqua" w:cs="Times New Roman"/>
                <w:bCs/>
                <w:sz w:val="24"/>
                <w:szCs w:val="24"/>
              </w:rPr>
              <w:t xml:space="preserve"> (</w:t>
            </w:r>
            <w:r w:rsidRPr="0048349D">
              <w:rPr>
                <w:rFonts w:ascii="Book Antiqua" w:hAnsi="Book Antiqua" w:cs="Times New Roman"/>
                <w:bCs/>
                <w:sz w:val="24"/>
                <w:szCs w:val="24"/>
              </w:rPr>
              <w:t>73.7)</w:t>
            </w:r>
          </w:p>
        </w:tc>
        <w:tc>
          <w:tcPr>
            <w:tcW w:w="1406" w:type="dxa"/>
            <w:tcBorders>
              <w:bottom w:val="single" w:sz="4" w:space="0" w:color="auto"/>
            </w:tcBorders>
            <w:vAlign w:val="center"/>
          </w:tcPr>
          <w:p w14:paraId="0E26724F"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NS</w:t>
            </w:r>
          </w:p>
        </w:tc>
        <w:tc>
          <w:tcPr>
            <w:tcW w:w="2044" w:type="dxa"/>
            <w:tcBorders>
              <w:bottom w:val="single" w:sz="4" w:space="0" w:color="auto"/>
            </w:tcBorders>
            <w:vAlign w:val="center"/>
          </w:tcPr>
          <w:p w14:paraId="73FC027C" w14:textId="77777777" w:rsidR="000527F6" w:rsidRPr="0048349D" w:rsidRDefault="000527F6" w:rsidP="00A67269">
            <w:pPr>
              <w:snapToGrid w:val="0"/>
              <w:spacing w:line="360" w:lineRule="auto"/>
              <w:jc w:val="both"/>
              <w:rPr>
                <w:rFonts w:ascii="Book Antiqua" w:hAnsi="Book Antiqua" w:cs="Times New Roman"/>
                <w:bCs/>
                <w:sz w:val="24"/>
                <w:szCs w:val="24"/>
              </w:rPr>
            </w:pPr>
            <w:r w:rsidRPr="0048349D">
              <w:rPr>
                <w:rFonts w:ascii="Book Antiqua" w:hAnsi="Book Antiqua" w:cs="Times New Roman"/>
                <w:bCs/>
                <w:sz w:val="24"/>
                <w:szCs w:val="24"/>
              </w:rPr>
              <w:t>6.7</w:t>
            </w:r>
          </w:p>
        </w:tc>
      </w:tr>
    </w:tbl>
    <w:p w14:paraId="3F087E66" w14:textId="019F158C" w:rsidR="000527F6" w:rsidRPr="00AE6F4A" w:rsidRDefault="00AE6F4A" w:rsidP="00A67269">
      <w:pPr>
        <w:snapToGrid w:val="0"/>
        <w:spacing w:after="0" w:line="360" w:lineRule="auto"/>
        <w:jc w:val="both"/>
        <w:rPr>
          <w:rFonts w:ascii="Book Antiqua" w:hAnsi="Book Antiqua"/>
          <w:sz w:val="24"/>
          <w:szCs w:val="24"/>
        </w:rPr>
      </w:pPr>
      <w:r w:rsidRPr="00AE6F4A">
        <w:rPr>
          <w:rFonts w:ascii="Book Antiqua" w:hAnsi="Book Antiqua" w:hint="eastAsia"/>
          <w:sz w:val="24"/>
          <w:szCs w:val="24"/>
        </w:rPr>
        <w:t xml:space="preserve">HCC: </w:t>
      </w:r>
      <w:r w:rsidRPr="00AE6F4A">
        <w:rPr>
          <w:rFonts w:ascii="Book Antiqua" w:hAnsi="Book Antiqua" w:cs="Times New Roman"/>
          <w:bCs/>
          <w:caps/>
          <w:sz w:val="24"/>
          <w:szCs w:val="24"/>
        </w:rPr>
        <w:t>h</w:t>
      </w:r>
      <w:r w:rsidRPr="00AE6F4A">
        <w:rPr>
          <w:rFonts w:ascii="Book Antiqua" w:hAnsi="Book Antiqua" w:cs="Times New Roman"/>
          <w:bCs/>
          <w:sz w:val="24"/>
          <w:szCs w:val="24"/>
        </w:rPr>
        <w:t>epatocellular carcinoma</w:t>
      </w:r>
      <w:r w:rsidRPr="00AE6F4A">
        <w:rPr>
          <w:rFonts w:ascii="Book Antiqua" w:hAnsi="Book Antiqua" w:cs="Times New Roman" w:hint="eastAsia"/>
          <w:bCs/>
          <w:sz w:val="24"/>
          <w:szCs w:val="24"/>
        </w:rPr>
        <w:t>.</w:t>
      </w:r>
    </w:p>
    <w:p w14:paraId="43E5DF14" w14:textId="77777777" w:rsidR="000527F6" w:rsidRPr="0048349D" w:rsidRDefault="000527F6" w:rsidP="00A67269">
      <w:pPr>
        <w:snapToGrid w:val="0"/>
        <w:spacing w:after="0" w:line="360" w:lineRule="auto"/>
        <w:jc w:val="both"/>
        <w:rPr>
          <w:rFonts w:ascii="Book Antiqua" w:hAnsi="Book Antiqua"/>
          <w:sz w:val="24"/>
          <w:szCs w:val="24"/>
        </w:rPr>
      </w:pPr>
      <w:r w:rsidRPr="0048349D">
        <w:rPr>
          <w:rFonts w:ascii="Book Antiqua" w:hAnsi="Book Antiqua"/>
          <w:sz w:val="24"/>
          <w:szCs w:val="24"/>
        </w:rPr>
        <w:br w:type="page"/>
      </w:r>
    </w:p>
    <w:p w14:paraId="64ABDBCE" w14:textId="4309D710" w:rsidR="000527F6" w:rsidRPr="00E82C44" w:rsidRDefault="000527F6" w:rsidP="00A67269">
      <w:pPr>
        <w:snapToGrid w:val="0"/>
        <w:spacing w:after="0" w:line="360" w:lineRule="auto"/>
        <w:jc w:val="both"/>
        <w:rPr>
          <w:rFonts w:ascii="Book Antiqua" w:hAnsi="Book Antiqua" w:cs="Times New Roman"/>
          <w:b/>
          <w:bCs/>
          <w:sz w:val="24"/>
          <w:szCs w:val="24"/>
        </w:rPr>
      </w:pPr>
      <w:r w:rsidRPr="00E82C44">
        <w:rPr>
          <w:rFonts w:ascii="Book Antiqua" w:hAnsi="Book Antiqua" w:cs="Times New Roman"/>
          <w:b/>
          <w:bCs/>
          <w:sz w:val="24"/>
          <w:szCs w:val="24"/>
        </w:rPr>
        <w:lastRenderedPageBreak/>
        <w:t>Table 4</w:t>
      </w:r>
      <w:r w:rsidR="00AE6F4A" w:rsidRPr="00E82C44">
        <w:rPr>
          <w:rFonts w:ascii="Book Antiqua" w:hAnsi="Book Antiqua" w:cs="Times New Roman" w:hint="eastAsia"/>
          <w:b/>
          <w:bCs/>
          <w:sz w:val="24"/>
          <w:szCs w:val="24"/>
        </w:rPr>
        <w:t xml:space="preserve"> </w:t>
      </w:r>
      <w:r w:rsidRPr="00E82C44">
        <w:rPr>
          <w:rFonts w:ascii="Book Antiqua" w:hAnsi="Book Antiqua" w:cs="Times New Roman"/>
          <w:b/>
          <w:bCs/>
          <w:sz w:val="24"/>
          <w:szCs w:val="24"/>
        </w:rPr>
        <w:t xml:space="preserve">Clinical </w:t>
      </w:r>
      <w:r w:rsidR="00E82C44" w:rsidRPr="00E82C44">
        <w:rPr>
          <w:rFonts w:ascii="Book Antiqua" w:hAnsi="Book Antiqua" w:cs="Times New Roman"/>
          <w:b/>
          <w:bCs/>
          <w:sz w:val="24"/>
          <w:szCs w:val="24"/>
        </w:rPr>
        <w:t>o</w:t>
      </w:r>
      <w:r w:rsidRPr="00E82C44">
        <w:rPr>
          <w:rFonts w:ascii="Book Antiqua" w:hAnsi="Book Antiqua" w:cs="Times New Roman"/>
          <w:b/>
          <w:bCs/>
          <w:sz w:val="24"/>
          <w:szCs w:val="24"/>
        </w:rPr>
        <w:t xml:space="preserve">utcomes of </w:t>
      </w:r>
      <w:r w:rsidR="00E82C44" w:rsidRPr="00E82C44">
        <w:rPr>
          <w:rFonts w:ascii="Book Antiqua" w:hAnsi="Book Antiqua" w:cs="Times New Roman"/>
          <w:b/>
          <w:bCs/>
          <w:sz w:val="24"/>
          <w:szCs w:val="24"/>
        </w:rPr>
        <w:t>l</w:t>
      </w:r>
      <w:r w:rsidRPr="00E82C44">
        <w:rPr>
          <w:rFonts w:ascii="Book Antiqua" w:hAnsi="Book Antiqua" w:cs="Times New Roman"/>
          <w:b/>
          <w:bCs/>
          <w:sz w:val="24"/>
          <w:szCs w:val="24"/>
        </w:rPr>
        <w:t xml:space="preserve">iver </w:t>
      </w:r>
      <w:r w:rsidR="00E82C44" w:rsidRPr="00E82C44">
        <w:rPr>
          <w:rFonts w:ascii="Book Antiqua" w:hAnsi="Book Antiqua" w:cs="Times New Roman"/>
          <w:b/>
          <w:bCs/>
          <w:sz w:val="24"/>
          <w:szCs w:val="24"/>
        </w:rPr>
        <w:t>r</w:t>
      </w:r>
      <w:r w:rsidRPr="00E82C44">
        <w:rPr>
          <w:rFonts w:ascii="Book Antiqua" w:hAnsi="Book Antiqua" w:cs="Times New Roman"/>
          <w:b/>
          <w:bCs/>
          <w:sz w:val="24"/>
          <w:szCs w:val="24"/>
        </w:rPr>
        <w:t xml:space="preserve">esection in </w:t>
      </w:r>
      <w:r w:rsidR="00E82C44" w:rsidRPr="00E82C44">
        <w:rPr>
          <w:rFonts w:ascii="Book Antiqua" w:hAnsi="Book Antiqua" w:cs="Times New Roman"/>
          <w:b/>
          <w:bCs/>
          <w:sz w:val="24"/>
          <w:szCs w:val="24"/>
        </w:rPr>
        <w:t>l</w:t>
      </w:r>
      <w:r w:rsidRPr="00E82C44">
        <w:rPr>
          <w:rFonts w:ascii="Book Antiqua" w:hAnsi="Book Antiqua" w:cs="Times New Roman"/>
          <w:b/>
          <w:bCs/>
          <w:sz w:val="24"/>
          <w:szCs w:val="24"/>
        </w:rPr>
        <w:t xml:space="preserve">arge or </w:t>
      </w:r>
      <w:r w:rsidR="00E82C44" w:rsidRPr="00E82C44">
        <w:rPr>
          <w:rFonts w:ascii="Book Antiqua" w:hAnsi="Book Antiqua" w:cs="Times New Roman"/>
          <w:b/>
          <w:bCs/>
          <w:sz w:val="24"/>
          <w:szCs w:val="24"/>
        </w:rPr>
        <w:t>s</w:t>
      </w:r>
      <w:r w:rsidRPr="00E82C44">
        <w:rPr>
          <w:rFonts w:ascii="Book Antiqua" w:hAnsi="Book Antiqua" w:cs="Times New Roman"/>
          <w:b/>
          <w:bCs/>
          <w:sz w:val="24"/>
          <w:szCs w:val="24"/>
        </w:rPr>
        <w:t xml:space="preserve">mall </w:t>
      </w:r>
      <w:r w:rsidR="00AE6F4A" w:rsidRPr="00E82C44">
        <w:rPr>
          <w:rFonts w:ascii="Book Antiqua" w:hAnsi="Book Antiqua" w:cs="Times New Roman"/>
          <w:b/>
          <w:bCs/>
          <w:sz w:val="24"/>
          <w:szCs w:val="24"/>
        </w:rPr>
        <w:t>hepatocellular carcinoma</w:t>
      </w:r>
    </w:p>
    <w:tbl>
      <w:tblPr>
        <w:tblStyle w:val="TableGrid"/>
        <w:tblW w:w="13530" w:type="dxa"/>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225"/>
        <w:gridCol w:w="1619"/>
        <w:gridCol w:w="907"/>
        <w:gridCol w:w="961"/>
        <w:gridCol w:w="961"/>
        <w:gridCol w:w="852"/>
        <w:gridCol w:w="1137"/>
        <w:gridCol w:w="1108"/>
        <w:gridCol w:w="961"/>
        <w:gridCol w:w="965"/>
        <w:gridCol w:w="1357"/>
      </w:tblGrid>
      <w:tr w:rsidR="000527F6" w:rsidRPr="0048349D" w14:paraId="644B445D" w14:textId="77777777" w:rsidTr="004B0C04">
        <w:trPr>
          <w:trHeight w:val="149"/>
        </w:trPr>
        <w:tc>
          <w:tcPr>
            <w:tcW w:w="2477" w:type="dxa"/>
            <w:vMerge w:val="restart"/>
            <w:tcBorders>
              <w:top w:val="single" w:sz="4" w:space="0" w:color="auto"/>
            </w:tcBorders>
            <w:shd w:val="clear" w:color="auto" w:fill="BFBFBF" w:themeFill="background1" w:themeFillShade="BF"/>
            <w:vAlign w:val="center"/>
          </w:tcPr>
          <w:p w14:paraId="484FA583" w14:textId="12D4EB71" w:rsidR="000527F6" w:rsidRPr="00993909" w:rsidRDefault="000527F6" w:rsidP="00AE6F4A">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Ref</w:t>
            </w:r>
            <w:r w:rsidR="00AE6F4A" w:rsidRPr="00993909">
              <w:rPr>
                <w:rFonts w:ascii="Book Antiqua" w:hAnsi="Book Antiqua" w:cs="Times New Roman" w:hint="eastAsia"/>
                <w:b/>
                <w:sz w:val="24"/>
                <w:szCs w:val="24"/>
              </w:rPr>
              <w:t>.</w:t>
            </w:r>
          </w:p>
        </w:tc>
        <w:tc>
          <w:tcPr>
            <w:tcW w:w="1844" w:type="dxa"/>
            <w:gridSpan w:val="2"/>
            <w:vMerge w:val="restart"/>
            <w:tcBorders>
              <w:top w:val="single" w:sz="4" w:space="0" w:color="auto"/>
            </w:tcBorders>
            <w:shd w:val="clear" w:color="auto" w:fill="BFBFBF" w:themeFill="background1" w:themeFillShade="BF"/>
            <w:vAlign w:val="center"/>
          </w:tcPr>
          <w:p w14:paraId="328D5F51" w14:textId="5D2122DC" w:rsidR="000527F6" w:rsidRPr="00993909" w:rsidRDefault="000527F6" w:rsidP="00A6726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 xml:space="preserve">Recruitment </w:t>
            </w:r>
            <w:r w:rsidR="00993909" w:rsidRPr="00993909">
              <w:rPr>
                <w:rFonts w:ascii="Book Antiqua" w:hAnsi="Book Antiqua" w:cs="Times New Roman"/>
                <w:b/>
                <w:sz w:val="24"/>
                <w:szCs w:val="24"/>
              </w:rPr>
              <w:t>p</w:t>
            </w:r>
            <w:r w:rsidRPr="00993909">
              <w:rPr>
                <w:rFonts w:ascii="Book Antiqua" w:hAnsi="Book Antiqua" w:cs="Times New Roman"/>
                <w:b/>
                <w:sz w:val="24"/>
                <w:szCs w:val="24"/>
              </w:rPr>
              <w:t>eriod</w:t>
            </w:r>
          </w:p>
        </w:tc>
        <w:tc>
          <w:tcPr>
            <w:tcW w:w="907" w:type="dxa"/>
            <w:vMerge w:val="restart"/>
            <w:tcBorders>
              <w:top w:val="single" w:sz="4" w:space="0" w:color="auto"/>
            </w:tcBorders>
            <w:shd w:val="clear" w:color="auto" w:fill="BFBFBF" w:themeFill="background1" w:themeFillShade="BF"/>
            <w:vAlign w:val="center"/>
          </w:tcPr>
          <w:p w14:paraId="748E8043" w14:textId="77777777" w:rsidR="000527F6" w:rsidRPr="00993909" w:rsidRDefault="000527F6" w:rsidP="00A6726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n</w:t>
            </w:r>
          </w:p>
        </w:tc>
        <w:tc>
          <w:tcPr>
            <w:tcW w:w="2774" w:type="dxa"/>
            <w:gridSpan w:val="3"/>
            <w:tcBorders>
              <w:top w:val="single" w:sz="4" w:space="0" w:color="auto"/>
              <w:bottom w:val="single" w:sz="4" w:space="0" w:color="auto"/>
            </w:tcBorders>
            <w:shd w:val="clear" w:color="auto" w:fill="BFBFBF" w:themeFill="background1" w:themeFillShade="BF"/>
            <w:vAlign w:val="center"/>
          </w:tcPr>
          <w:p w14:paraId="19DB8261" w14:textId="4534F0D5" w:rsidR="000527F6" w:rsidRPr="00993909" w:rsidRDefault="000527F6" w:rsidP="00A6726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 xml:space="preserve">Overall </w:t>
            </w:r>
            <w:r w:rsidR="00993909" w:rsidRPr="00993909">
              <w:rPr>
                <w:rFonts w:ascii="Book Antiqua" w:hAnsi="Book Antiqua" w:cs="Times New Roman"/>
                <w:b/>
                <w:sz w:val="24"/>
                <w:szCs w:val="24"/>
              </w:rPr>
              <w:t>s</w:t>
            </w:r>
            <w:r w:rsidRPr="00993909">
              <w:rPr>
                <w:rFonts w:ascii="Book Antiqua" w:hAnsi="Book Antiqua" w:cs="Times New Roman"/>
                <w:b/>
                <w:sz w:val="24"/>
                <w:szCs w:val="24"/>
              </w:rPr>
              <w:t>urvival</w:t>
            </w:r>
            <w:r w:rsidR="00F42EF6" w:rsidRPr="00993909">
              <w:rPr>
                <w:rFonts w:ascii="Book Antiqua" w:hAnsi="Book Antiqua" w:cs="Times New Roman"/>
                <w:b/>
                <w:sz w:val="24"/>
                <w:szCs w:val="24"/>
              </w:rPr>
              <w:t xml:space="preserve"> (</w:t>
            </w:r>
            <w:r w:rsidRPr="00993909">
              <w:rPr>
                <w:rFonts w:ascii="Book Antiqua" w:hAnsi="Book Antiqua" w:cs="Times New Roman"/>
                <w:b/>
                <w:sz w:val="24"/>
                <w:szCs w:val="24"/>
              </w:rPr>
              <w:t>%)</w:t>
            </w:r>
          </w:p>
        </w:tc>
        <w:tc>
          <w:tcPr>
            <w:tcW w:w="1137" w:type="dxa"/>
            <w:vMerge w:val="restart"/>
            <w:tcBorders>
              <w:top w:val="single" w:sz="4" w:space="0" w:color="auto"/>
            </w:tcBorders>
            <w:shd w:val="clear" w:color="auto" w:fill="BFBFBF" w:themeFill="background1" w:themeFillShade="BF"/>
            <w:vAlign w:val="center"/>
          </w:tcPr>
          <w:p w14:paraId="1525766B" w14:textId="7AE6D158" w:rsidR="000527F6" w:rsidRPr="00993909" w:rsidRDefault="000527F6" w:rsidP="0099390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Median OS</w:t>
            </w:r>
            <w:r w:rsidR="00F42EF6" w:rsidRPr="00993909">
              <w:rPr>
                <w:rFonts w:ascii="Book Antiqua" w:hAnsi="Book Antiqua" w:cs="Times New Roman"/>
                <w:b/>
                <w:sz w:val="24"/>
                <w:szCs w:val="24"/>
              </w:rPr>
              <w:t xml:space="preserve"> (</w:t>
            </w:r>
            <w:r w:rsidRPr="00993909">
              <w:rPr>
                <w:rFonts w:ascii="Book Antiqua" w:hAnsi="Book Antiqua" w:cs="Times New Roman"/>
                <w:b/>
                <w:sz w:val="24"/>
                <w:szCs w:val="24"/>
              </w:rPr>
              <w:t>m</w:t>
            </w:r>
            <w:r w:rsidR="00993909" w:rsidRPr="00993909">
              <w:rPr>
                <w:rFonts w:ascii="Book Antiqua" w:hAnsi="Book Antiqua" w:cs="Times New Roman" w:hint="eastAsia"/>
                <w:b/>
                <w:sz w:val="24"/>
                <w:szCs w:val="24"/>
              </w:rPr>
              <w:t>o</w:t>
            </w:r>
            <w:r w:rsidRPr="00993909">
              <w:rPr>
                <w:rFonts w:ascii="Book Antiqua" w:hAnsi="Book Antiqua" w:cs="Times New Roman"/>
                <w:b/>
                <w:sz w:val="24"/>
                <w:szCs w:val="24"/>
              </w:rPr>
              <w:t>)</w:t>
            </w:r>
          </w:p>
        </w:tc>
        <w:tc>
          <w:tcPr>
            <w:tcW w:w="3034" w:type="dxa"/>
            <w:gridSpan w:val="3"/>
            <w:tcBorders>
              <w:top w:val="single" w:sz="4" w:space="0" w:color="auto"/>
              <w:bottom w:val="single" w:sz="4" w:space="0" w:color="auto"/>
            </w:tcBorders>
            <w:shd w:val="clear" w:color="auto" w:fill="BFBFBF" w:themeFill="background1" w:themeFillShade="BF"/>
            <w:vAlign w:val="center"/>
          </w:tcPr>
          <w:p w14:paraId="593C9CAB" w14:textId="712B3FFF" w:rsidR="000527F6" w:rsidRPr="00993909" w:rsidRDefault="000527F6" w:rsidP="00A6726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 xml:space="preserve">Disease </w:t>
            </w:r>
            <w:r w:rsidR="00993909" w:rsidRPr="00993909">
              <w:rPr>
                <w:rFonts w:ascii="Book Antiqua" w:hAnsi="Book Antiqua" w:cs="Times New Roman"/>
                <w:b/>
                <w:sz w:val="24"/>
                <w:szCs w:val="24"/>
              </w:rPr>
              <w:t>f</w:t>
            </w:r>
            <w:r w:rsidRPr="00993909">
              <w:rPr>
                <w:rFonts w:ascii="Book Antiqua" w:hAnsi="Book Antiqua" w:cs="Times New Roman"/>
                <w:b/>
                <w:sz w:val="24"/>
                <w:szCs w:val="24"/>
              </w:rPr>
              <w:t xml:space="preserve">ree </w:t>
            </w:r>
            <w:r w:rsidR="00993909" w:rsidRPr="00993909">
              <w:rPr>
                <w:rFonts w:ascii="Book Antiqua" w:hAnsi="Book Antiqua" w:cs="Times New Roman"/>
                <w:b/>
                <w:sz w:val="24"/>
                <w:szCs w:val="24"/>
              </w:rPr>
              <w:t>s</w:t>
            </w:r>
            <w:r w:rsidRPr="00993909">
              <w:rPr>
                <w:rFonts w:ascii="Book Antiqua" w:hAnsi="Book Antiqua" w:cs="Times New Roman"/>
                <w:b/>
                <w:sz w:val="24"/>
                <w:szCs w:val="24"/>
              </w:rPr>
              <w:t>urvival</w:t>
            </w:r>
            <w:r w:rsidR="00F42EF6" w:rsidRPr="00993909">
              <w:rPr>
                <w:rFonts w:ascii="Book Antiqua" w:hAnsi="Book Antiqua" w:cs="Times New Roman"/>
                <w:b/>
                <w:sz w:val="24"/>
                <w:szCs w:val="24"/>
              </w:rPr>
              <w:t xml:space="preserve"> (</w:t>
            </w:r>
            <w:r w:rsidRPr="00993909">
              <w:rPr>
                <w:rFonts w:ascii="Book Antiqua" w:hAnsi="Book Antiqua" w:cs="Times New Roman"/>
                <w:b/>
                <w:sz w:val="24"/>
                <w:szCs w:val="24"/>
              </w:rPr>
              <w:t>%)</w:t>
            </w:r>
          </w:p>
        </w:tc>
        <w:tc>
          <w:tcPr>
            <w:tcW w:w="1357" w:type="dxa"/>
            <w:vMerge w:val="restart"/>
            <w:tcBorders>
              <w:top w:val="single" w:sz="4" w:space="0" w:color="auto"/>
            </w:tcBorders>
            <w:shd w:val="clear" w:color="auto" w:fill="BFBFBF" w:themeFill="background1" w:themeFillShade="BF"/>
            <w:vAlign w:val="center"/>
          </w:tcPr>
          <w:p w14:paraId="05533600" w14:textId="35FD75C1" w:rsidR="000527F6" w:rsidRPr="00993909" w:rsidRDefault="000527F6" w:rsidP="0099390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Median DFS</w:t>
            </w:r>
            <w:r w:rsidR="00F42EF6" w:rsidRPr="00993909">
              <w:rPr>
                <w:rFonts w:ascii="Book Antiqua" w:hAnsi="Book Antiqua" w:cs="Times New Roman"/>
                <w:b/>
                <w:sz w:val="24"/>
                <w:szCs w:val="24"/>
              </w:rPr>
              <w:t xml:space="preserve"> (</w:t>
            </w:r>
            <w:r w:rsidRPr="00993909">
              <w:rPr>
                <w:rFonts w:ascii="Book Antiqua" w:hAnsi="Book Antiqua" w:cs="Times New Roman"/>
                <w:b/>
                <w:sz w:val="24"/>
                <w:szCs w:val="24"/>
              </w:rPr>
              <w:t>m</w:t>
            </w:r>
            <w:r w:rsidR="00993909" w:rsidRPr="00993909">
              <w:rPr>
                <w:rFonts w:ascii="Book Antiqua" w:hAnsi="Book Antiqua" w:cs="Times New Roman" w:hint="eastAsia"/>
                <w:b/>
                <w:sz w:val="24"/>
                <w:szCs w:val="24"/>
              </w:rPr>
              <w:t>o</w:t>
            </w:r>
            <w:r w:rsidRPr="00993909">
              <w:rPr>
                <w:rFonts w:ascii="Book Antiqua" w:hAnsi="Book Antiqua" w:cs="Times New Roman"/>
                <w:b/>
                <w:sz w:val="24"/>
                <w:szCs w:val="24"/>
              </w:rPr>
              <w:t>)</w:t>
            </w:r>
          </w:p>
        </w:tc>
      </w:tr>
      <w:tr w:rsidR="000527F6" w:rsidRPr="0048349D" w14:paraId="2B30B04C" w14:textId="77777777" w:rsidTr="004B0C04">
        <w:trPr>
          <w:trHeight w:val="528"/>
        </w:trPr>
        <w:tc>
          <w:tcPr>
            <w:tcW w:w="2477" w:type="dxa"/>
            <w:vMerge/>
            <w:tcBorders>
              <w:bottom w:val="single" w:sz="4" w:space="0" w:color="auto"/>
            </w:tcBorders>
            <w:shd w:val="clear" w:color="auto" w:fill="BFBFBF" w:themeFill="background1" w:themeFillShade="BF"/>
            <w:vAlign w:val="bottom"/>
          </w:tcPr>
          <w:p w14:paraId="368A7DA0"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844" w:type="dxa"/>
            <w:gridSpan w:val="2"/>
            <w:vMerge/>
            <w:tcBorders>
              <w:bottom w:val="single" w:sz="4" w:space="0" w:color="auto"/>
            </w:tcBorders>
            <w:shd w:val="clear" w:color="auto" w:fill="BFBFBF" w:themeFill="background1" w:themeFillShade="BF"/>
            <w:vAlign w:val="center"/>
          </w:tcPr>
          <w:p w14:paraId="7A0234CB"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07" w:type="dxa"/>
            <w:vMerge/>
            <w:tcBorders>
              <w:bottom w:val="single" w:sz="4" w:space="0" w:color="auto"/>
            </w:tcBorders>
            <w:shd w:val="clear" w:color="auto" w:fill="BFBFBF" w:themeFill="background1" w:themeFillShade="BF"/>
            <w:vAlign w:val="center"/>
          </w:tcPr>
          <w:p w14:paraId="41B04F80"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1" w:type="dxa"/>
            <w:tcBorders>
              <w:top w:val="single" w:sz="4" w:space="0" w:color="auto"/>
              <w:bottom w:val="single" w:sz="4" w:space="0" w:color="auto"/>
            </w:tcBorders>
            <w:shd w:val="clear" w:color="auto" w:fill="BFBFBF" w:themeFill="background1" w:themeFillShade="BF"/>
            <w:vAlign w:val="center"/>
          </w:tcPr>
          <w:p w14:paraId="23E6AFCD" w14:textId="59242788" w:rsidR="000527F6" w:rsidRPr="00993909" w:rsidRDefault="00993909" w:rsidP="00A6726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1-y</w:t>
            </w:r>
            <w:r w:rsidR="000527F6" w:rsidRPr="00993909">
              <w:rPr>
                <w:rFonts w:ascii="Book Antiqua" w:hAnsi="Book Antiqua" w:cs="Times New Roman"/>
                <w:b/>
                <w:sz w:val="24"/>
                <w:szCs w:val="24"/>
              </w:rPr>
              <w:t>r</w:t>
            </w:r>
          </w:p>
        </w:tc>
        <w:tc>
          <w:tcPr>
            <w:tcW w:w="961" w:type="dxa"/>
            <w:tcBorders>
              <w:top w:val="single" w:sz="4" w:space="0" w:color="auto"/>
              <w:bottom w:val="single" w:sz="4" w:space="0" w:color="auto"/>
            </w:tcBorders>
            <w:shd w:val="clear" w:color="auto" w:fill="BFBFBF" w:themeFill="background1" w:themeFillShade="BF"/>
            <w:vAlign w:val="center"/>
          </w:tcPr>
          <w:p w14:paraId="63F31E31" w14:textId="1AC3362C" w:rsidR="000527F6" w:rsidRPr="00993909" w:rsidRDefault="00993909" w:rsidP="00A6726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3-y</w:t>
            </w:r>
            <w:r w:rsidR="000527F6" w:rsidRPr="00993909">
              <w:rPr>
                <w:rFonts w:ascii="Book Antiqua" w:hAnsi="Book Antiqua" w:cs="Times New Roman"/>
                <w:b/>
                <w:sz w:val="24"/>
                <w:szCs w:val="24"/>
              </w:rPr>
              <w:t>r</w:t>
            </w:r>
          </w:p>
        </w:tc>
        <w:tc>
          <w:tcPr>
            <w:tcW w:w="852" w:type="dxa"/>
            <w:tcBorders>
              <w:top w:val="single" w:sz="4" w:space="0" w:color="auto"/>
              <w:bottom w:val="single" w:sz="4" w:space="0" w:color="auto"/>
            </w:tcBorders>
            <w:shd w:val="clear" w:color="auto" w:fill="BFBFBF" w:themeFill="background1" w:themeFillShade="BF"/>
            <w:vAlign w:val="center"/>
          </w:tcPr>
          <w:p w14:paraId="00DA2C06" w14:textId="2D41A0F9" w:rsidR="000527F6" w:rsidRPr="00993909" w:rsidRDefault="00993909" w:rsidP="00A67269">
            <w:pPr>
              <w:snapToGrid w:val="0"/>
              <w:spacing w:line="360" w:lineRule="auto"/>
              <w:jc w:val="both"/>
              <w:rPr>
                <w:rFonts w:ascii="Book Antiqua" w:hAnsi="Book Antiqua" w:cs="Times New Roman"/>
                <w:b/>
                <w:sz w:val="24"/>
                <w:szCs w:val="24"/>
              </w:rPr>
            </w:pPr>
            <w:r w:rsidRPr="00993909">
              <w:rPr>
                <w:rFonts w:ascii="Book Antiqua" w:hAnsi="Book Antiqua" w:cs="Times New Roman"/>
                <w:b/>
                <w:sz w:val="24"/>
                <w:szCs w:val="24"/>
              </w:rPr>
              <w:t>5-y</w:t>
            </w:r>
            <w:r w:rsidR="000527F6" w:rsidRPr="00993909">
              <w:rPr>
                <w:rFonts w:ascii="Book Antiqua" w:hAnsi="Book Antiqua" w:cs="Times New Roman"/>
                <w:b/>
                <w:sz w:val="24"/>
                <w:szCs w:val="24"/>
              </w:rPr>
              <w:t>r</w:t>
            </w:r>
          </w:p>
        </w:tc>
        <w:tc>
          <w:tcPr>
            <w:tcW w:w="1137" w:type="dxa"/>
            <w:vMerge/>
            <w:tcBorders>
              <w:bottom w:val="single" w:sz="4" w:space="0" w:color="auto"/>
            </w:tcBorders>
            <w:shd w:val="clear" w:color="auto" w:fill="BFBFBF" w:themeFill="background1" w:themeFillShade="BF"/>
            <w:vAlign w:val="center"/>
          </w:tcPr>
          <w:p w14:paraId="4CD79D13" w14:textId="77777777" w:rsidR="000527F6" w:rsidRPr="00993909" w:rsidRDefault="000527F6" w:rsidP="00A67269">
            <w:pPr>
              <w:snapToGrid w:val="0"/>
              <w:spacing w:line="360" w:lineRule="auto"/>
              <w:jc w:val="both"/>
              <w:rPr>
                <w:rFonts w:ascii="Book Antiqua" w:hAnsi="Book Antiqua" w:cs="Times New Roman"/>
                <w:b/>
                <w:sz w:val="24"/>
                <w:szCs w:val="24"/>
              </w:rPr>
            </w:pPr>
          </w:p>
        </w:tc>
        <w:tc>
          <w:tcPr>
            <w:tcW w:w="1108" w:type="dxa"/>
            <w:tcBorders>
              <w:top w:val="single" w:sz="4" w:space="0" w:color="auto"/>
              <w:bottom w:val="single" w:sz="4" w:space="0" w:color="auto"/>
            </w:tcBorders>
            <w:shd w:val="clear" w:color="auto" w:fill="BFBFBF" w:themeFill="background1" w:themeFillShade="BF"/>
            <w:vAlign w:val="center"/>
          </w:tcPr>
          <w:p w14:paraId="06B1B2E8" w14:textId="0923DA28" w:rsidR="000527F6" w:rsidRPr="00993909" w:rsidRDefault="00993909" w:rsidP="00A67269">
            <w:pPr>
              <w:snapToGrid w:val="0"/>
              <w:spacing w:line="360" w:lineRule="auto"/>
              <w:jc w:val="both"/>
              <w:rPr>
                <w:rFonts w:ascii="Book Antiqua" w:hAnsi="Book Antiqua" w:cs="Times New Roman"/>
                <w:b/>
                <w:sz w:val="24"/>
                <w:szCs w:val="24"/>
              </w:rPr>
            </w:pPr>
            <w:r>
              <w:rPr>
                <w:rFonts w:ascii="Book Antiqua" w:hAnsi="Book Antiqua" w:cs="Times New Roman"/>
                <w:b/>
                <w:sz w:val="24"/>
                <w:szCs w:val="24"/>
              </w:rPr>
              <w:t>1-y</w:t>
            </w:r>
            <w:r w:rsidR="000527F6" w:rsidRPr="00993909">
              <w:rPr>
                <w:rFonts w:ascii="Book Antiqua" w:hAnsi="Book Antiqua" w:cs="Times New Roman"/>
                <w:b/>
                <w:sz w:val="24"/>
                <w:szCs w:val="24"/>
              </w:rPr>
              <w:t>r</w:t>
            </w:r>
          </w:p>
        </w:tc>
        <w:tc>
          <w:tcPr>
            <w:tcW w:w="961" w:type="dxa"/>
            <w:tcBorders>
              <w:top w:val="single" w:sz="4" w:space="0" w:color="auto"/>
              <w:bottom w:val="single" w:sz="4" w:space="0" w:color="auto"/>
            </w:tcBorders>
            <w:shd w:val="clear" w:color="auto" w:fill="BFBFBF" w:themeFill="background1" w:themeFillShade="BF"/>
            <w:vAlign w:val="center"/>
          </w:tcPr>
          <w:p w14:paraId="6A29146B" w14:textId="0877124C" w:rsidR="000527F6" w:rsidRPr="00993909" w:rsidRDefault="00993909" w:rsidP="00A67269">
            <w:pPr>
              <w:snapToGrid w:val="0"/>
              <w:spacing w:line="360" w:lineRule="auto"/>
              <w:jc w:val="both"/>
              <w:rPr>
                <w:rFonts w:ascii="Book Antiqua" w:hAnsi="Book Antiqua" w:cs="Times New Roman"/>
                <w:b/>
                <w:sz w:val="24"/>
                <w:szCs w:val="24"/>
              </w:rPr>
            </w:pPr>
            <w:r>
              <w:rPr>
                <w:rFonts w:ascii="Book Antiqua" w:hAnsi="Book Antiqua" w:cs="Times New Roman"/>
                <w:b/>
                <w:sz w:val="24"/>
                <w:szCs w:val="24"/>
              </w:rPr>
              <w:t>3-y</w:t>
            </w:r>
            <w:r w:rsidR="000527F6" w:rsidRPr="00993909">
              <w:rPr>
                <w:rFonts w:ascii="Book Antiqua" w:hAnsi="Book Antiqua" w:cs="Times New Roman"/>
                <w:b/>
                <w:sz w:val="24"/>
                <w:szCs w:val="24"/>
              </w:rPr>
              <w:t>r</w:t>
            </w:r>
          </w:p>
        </w:tc>
        <w:tc>
          <w:tcPr>
            <w:tcW w:w="965" w:type="dxa"/>
            <w:tcBorders>
              <w:top w:val="single" w:sz="4" w:space="0" w:color="auto"/>
              <w:bottom w:val="single" w:sz="4" w:space="0" w:color="auto"/>
            </w:tcBorders>
            <w:shd w:val="clear" w:color="auto" w:fill="BFBFBF" w:themeFill="background1" w:themeFillShade="BF"/>
            <w:vAlign w:val="center"/>
          </w:tcPr>
          <w:p w14:paraId="4501382B" w14:textId="4CCD082A" w:rsidR="000527F6" w:rsidRPr="00993909" w:rsidRDefault="00993909" w:rsidP="00A67269">
            <w:pPr>
              <w:snapToGrid w:val="0"/>
              <w:spacing w:line="360" w:lineRule="auto"/>
              <w:jc w:val="both"/>
              <w:rPr>
                <w:rFonts w:ascii="Book Antiqua" w:hAnsi="Book Antiqua" w:cs="Times New Roman"/>
                <w:b/>
                <w:sz w:val="24"/>
                <w:szCs w:val="24"/>
              </w:rPr>
            </w:pPr>
            <w:r>
              <w:rPr>
                <w:rFonts w:ascii="Book Antiqua" w:hAnsi="Book Antiqua" w:cs="Times New Roman"/>
                <w:b/>
                <w:sz w:val="24"/>
                <w:szCs w:val="24"/>
              </w:rPr>
              <w:t>5-y</w:t>
            </w:r>
            <w:r w:rsidR="000527F6" w:rsidRPr="00993909">
              <w:rPr>
                <w:rFonts w:ascii="Book Antiqua" w:hAnsi="Book Antiqua" w:cs="Times New Roman"/>
                <w:b/>
                <w:sz w:val="24"/>
                <w:szCs w:val="24"/>
              </w:rPr>
              <w:t>r</w:t>
            </w:r>
          </w:p>
        </w:tc>
        <w:tc>
          <w:tcPr>
            <w:tcW w:w="1357" w:type="dxa"/>
            <w:vMerge/>
            <w:tcBorders>
              <w:bottom w:val="single" w:sz="4" w:space="0" w:color="auto"/>
            </w:tcBorders>
            <w:vAlign w:val="center"/>
          </w:tcPr>
          <w:p w14:paraId="5AD4A7A8"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0527F6" w:rsidRPr="0048349D" w14:paraId="4E5A4608" w14:textId="77777777" w:rsidTr="004B0C04">
        <w:trPr>
          <w:trHeight w:val="149"/>
        </w:trPr>
        <w:tc>
          <w:tcPr>
            <w:tcW w:w="2702" w:type="dxa"/>
            <w:gridSpan w:val="2"/>
            <w:tcBorders>
              <w:top w:val="single" w:sz="4" w:space="0" w:color="auto"/>
            </w:tcBorders>
          </w:tcPr>
          <w:p w14:paraId="36FC2843" w14:textId="77777777" w:rsidR="000527F6" w:rsidRPr="00AE6F4A" w:rsidRDefault="000527F6" w:rsidP="00A67269">
            <w:pPr>
              <w:snapToGrid w:val="0"/>
              <w:spacing w:line="360" w:lineRule="auto"/>
              <w:jc w:val="both"/>
              <w:rPr>
                <w:rFonts w:ascii="Book Antiqua" w:hAnsi="Book Antiqua" w:cs="Times New Roman"/>
                <w:b/>
                <w:sz w:val="24"/>
                <w:szCs w:val="24"/>
              </w:rPr>
            </w:pPr>
            <w:r w:rsidRPr="00AE6F4A">
              <w:rPr>
                <w:rFonts w:ascii="Book Antiqua" w:hAnsi="Book Antiqua" w:cs="Times New Roman"/>
                <w:b/>
                <w:sz w:val="24"/>
                <w:szCs w:val="24"/>
              </w:rPr>
              <w:t>Large HCC</w:t>
            </w:r>
          </w:p>
        </w:tc>
        <w:tc>
          <w:tcPr>
            <w:tcW w:w="1619" w:type="dxa"/>
            <w:tcBorders>
              <w:top w:val="single" w:sz="4" w:space="0" w:color="auto"/>
            </w:tcBorders>
            <w:vAlign w:val="center"/>
          </w:tcPr>
          <w:p w14:paraId="02A158B4"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07" w:type="dxa"/>
            <w:tcBorders>
              <w:top w:val="single" w:sz="4" w:space="0" w:color="auto"/>
            </w:tcBorders>
            <w:vAlign w:val="center"/>
          </w:tcPr>
          <w:p w14:paraId="02D49403"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1" w:type="dxa"/>
            <w:tcBorders>
              <w:top w:val="single" w:sz="4" w:space="0" w:color="auto"/>
            </w:tcBorders>
            <w:vAlign w:val="center"/>
          </w:tcPr>
          <w:p w14:paraId="303EE76C"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1" w:type="dxa"/>
            <w:tcBorders>
              <w:top w:val="single" w:sz="4" w:space="0" w:color="auto"/>
            </w:tcBorders>
            <w:vAlign w:val="center"/>
          </w:tcPr>
          <w:p w14:paraId="7840EAC6"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52" w:type="dxa"/>
            <w:tcBorders>
              <w:top w:val="single" w:sz="4" w:space="0" w:color="auto"/>
            </w:tcBorders>
            <w:vAlign w:val="center"/>
          </w:tcPr>
          <w:p w14:paraId="6D7BB09A"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137" w:type="dxa"/>
            <w:tcBorders>
              <w:top w:val="single" w:sz="4" w:space="0" w:color="auto"/>
            </w:tcBorders>
            <w:vAlign w:val="center"/>
          </w:tcPr>
          <w:p w14:paraId="3D32FBC2"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108" w:type="dxa"/>
            <w:tcBorders>
              <w:top w:val="single" w:sz="4" w:space="0" w:color="auto"/>
            </w:tcBorders>
            <w:vAlign w:val="center"/>
          </w:tcPr>
          <w:p w14:paraId="67F10609"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1" w:type="dxa"/>
            <w:tcBorders>
              <w:top w:val="single" w:sz="4" w:space="0" w:color="auto"/>
            </w:tcBorders>
            <w:vAlign w:val="center"/>
          </w:tcPr>
          <w:p w14:paraId="248168D4"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5" w:type="dxa"/>
            <w:tcBorders>
              <w:top w:val="single" w:sz="4" w:space="0" w:color="auto"/>
            </w:tcBorders>
            <w:vAlign w:val="center"/>
          </w:tcPr>
          <w:p w14:paraId="139F5387"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357" w:type="dxa"/>
            <w:tcBorders>
              <w:top w:val="single" w:sz="4" w:space="0" w:color="auto"/>
            </w:tcBorders>
            <w:vAlign w:val="center"/>
          </w:tcPr>
          <w:p w14:paraId="62541298"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AE6F4A" w:rsidRPr="0048349D" w14:paraId="0784D8A7" w14:textId="77777777" w:rsidTr="004B0C04">
        <w:trPr>
          <w:trHeight w:val="149"/>
        </w:trPr>
        <w:tc>
          <w:tcPr>
            <w:tcW w:w="2702" w:type="dxa"/>
            <w:gridSpan w:val="2"/>
          </w:tcPr>
          <w:p w14:paraId="783D8190" w14:textId="440501D8"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 xml:space="preserve">Poon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36</w:t>
            </w:r>
            <w:r w:rsidRPr="00F42EF6">
              <w:rPr>
                <w:rFonts w:ascii="Book Antiqua" w:hAnsi="Book Antiqua" w:cs="Times New Roman" w:hint="eastAsia"/>
                <w:sz w:val="24"/>
                <w:szCs w:val="24"/>
                <w:vertAlign w:val="superscript"/>
              </w:rPr>
              <w:t>]</w:t>
            </w:r>
          </w:p>
        </w:tc>
        <w:tc>
          <w:tcPr>
            <w:tcW w:w="1619" w:type="dxa"/>
          </w:tcPr>
          <w:p w14:paraId="6AA0574A"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1991-2000</w:t>
            </w:r>
          </w:p>
        </w:tc>
        <w:tc>
          <w:tcPr>
            <w:tcW w:w="907" w:type="dxa"/>
            <w:vAlign w:val="center"/>
          </w:tcPr>
          <w:p w14:paraId="244193F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120</w:t>
            </w:r>
          </w:p>
        </w:tc>
        <w:tc>
          <w:tcPr>
            <w:tcW w:w="961" w:type="dxa"/>
            <w:vAlign w:val="center"/>
          </w:tcPr>
          <w:p w14:paraId="02D63BA8"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60.6</w:t>
            </w:r>
          </w:p>
        </w:tc>
        <w:tc>
          <w:tcPr>
            <w:tcW w:w="961" w:type="dxa"/>
          </w:tcPr>
          <w:p w14:paraId="6FBB5619"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37.8</w:t>
            </w:r>
          </w:p>
        </w:tc>
        <w:tc>
          <w:tcPr>
            <w:tcW w:w="852" w:type="dxa"/>
          </w:tcPr>
          <w:p w14:paraId="00E2F48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27.5</w:t>
            </w:r>
          </w:p>
        </w:tc>
        <w:tc>
          <w:tcPr>
            <w:tcW w:w="1137" w:type="dxa"/>
          </w:tcPr>
          <w:p w14:paraId="1DCB716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18.8</w:t>
            </w:r>
          </w:p>
        </w:tc>
        <w:tc>
          <w:tcPr>
            <w:tcW w:w="1108" w:type="dxa"/>
          </w:tcPr>
          <w:p w14:paraId="20CA432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32.0</w:t>
            </w:r>
          </w:p>
        </w:tc>
        <w:tc>
          <w:tcPr>
            <w:tcW w:w="961" w:type="dxa"/>
          </w:tcPr>
          <w:p w14:paraId="0A7F0022"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14.1</w:t>
            </w:r>
          </w:p>
        </w:tc>
        <w:tc>
          <w:tcPr>
            <w:tcW w:w="965" w:type="dxa"/>
          </w:tcPr>
          <w:p w14:paraId="4534C2B9"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9.5</w:t>
            </w:r>
          </w:p>
        </w:tc>
        <w:tc>
          <w:tcPr>
            <w:tcW w:w="1357" w:type="dxa"/>
          </w:tcPr>
          <w:p w14:paraId="141F156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5.5</w:t>
            </w:r>
          </w:p>
        </w:tc>
      </w:tr>
      <w:tr w:rsidR="00AE6F4A" w:rsidRPr="0048349D" w14:paraId="08F88C16" w14:textId="77777777" w:rsidTr="004B0C04">
        <w:trPr>
          <w:trHeight w:val="149"/>
        </w:trPr>
        <w:tc>
          <w:tcPr>
            <w:tcW w:w="2702" w:type="dxa"/>
            <w:gridSpan w:val="2"/>
          </w:tcPr>
          <w:p w14:paraId="0E78360B" w14:textId="0BD0EEBC"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 xml:space="preserve">Yeh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38</w:t>
            </w:r>
            <w:r w:rsidRPr="00F42EF6">
              <w:rPr>
                <w:rFonts w:ascii="Book Antiqua" w:hAnsi="Book Antiqua" w:cs="Times New Roman" w:hint="eastAsia"/>
                <w:sz w:val="24"/>
                <w:szCs w:val="24"/>
                <w:vertAlign w:val="superscript"/>
              </w:rPr>
              <w:t>]</w:t>
            </w:r>
          </w:p>
        </w:tc>
        <w:tc>
          <w:tcPr>
            <w:tcW w:w="1619" w:type="dxa"/>
          </w:tcPr>
          <w:p w14:paraId="34BE0064"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1982-2001</w:t>
            </w:r>
          </w:p>
        </w:tc>
        <w:tc>
          <w:tcPr>
            <w:tcW w:w="907" w:type="dxa"/>
            <w:vAlign w:val="center"/>
          </w:tcPr>
          <w:p w14:paraId="7821BF3C"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211</w:t>
            </w:r>
          </w:p>
        </w:tc>
        <w:tc>
          <w:tcPr>
            <w:tcW w:w="961" w:type="dxa"/>
            <w:vAlign w:val="center"/>
          </w:tcPr>
          <w:p w14:paraId="41B268DE"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48.1</w:t>
            </w:r>
          </w:p>
        </w:tc>
        <w:tc>
          <w:tcPr>
            <w:tcW w:w="961" w:type="dxa"/>
          </w:tcPr>
          <w:p w14:paraId="746DE11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24.0</w:t>
            </w:r>
          </w:p>
        </w:tc>
        <w:tc>
          <w:tcPr>
            <w:tcW w:w="852" w:type="dxa"/>
          </w:tcPr>
          <w:p w14:paraId="36612465"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16.7</w:t>
            </w:r>
          </w:p>
        </w:tc>
        <w:tc>
          <w:tcPr>
            <w:tcW w:w="1137" w:type="dxa"/>
          </w:tcPr>
          <w:p w14:paraId="47BE060A"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5FFA952F"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32.9</w:t>
            </w:r>
          </w:p>
        </w:tc>
        <w:tc>
          <w:tcPr>
            <w:tcW w:w="961" w:type="dxa"/>
          </w:tcPr>
          <w:p w14:paraId="2B3A06F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18.8</w:t>
            </w:r>
          </w:p>
        </w:tc>
        <w:tc>
          <w:tcPr>
            <w:tcW w:w="965" w:type="dxa"/>
          </w:tcPr>
          <w:p w14:paraId="6C29F1DE"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12.7</w:t>
            </w:r>
          </w:p>
        </w:tc>
        <w:tc>
          <w:tcPr>
            <w:tcW w:w="1357" w:type="dxa"/>
          </w:tcPr>
          <w:p w14:paraId="2030BE12"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AE6F4A" w:rsidRPr="0048349D" w14:paraId="0BA09C76" w14:textId="77777777" w:rsidTr="004B0C04">
        <w:trPr>
          <w:trHeight w:val="149"/>
        </w:trPr>
        <w:tc>
          <w:tcPr>
            <w:tcW w:w="2702" w:type="dxa"/>
            <w:gridSpan w:val="2"/>
          </w:tcPr>
          <w:p w14:paraId="4222EFC6" w14:textId="220F67EA"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 xml:space="preserve">Zhou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37</w:t>
            </w:r>
            <w:r w:rsidRPr="00F42EF6">
              <w:rPr>
                <w:rFonts w:ascii="Book Antiqua" w:hAnsi="Book Antiqua" w:cs="Times New Roman" w:hint="eastAsia"/>
                <w:sz w:val="24"/>
                <w:szCs w:val="24"/>
                <w:vertAlign w:val="superscript"/>
              </w:rPr>
              <w:t>]</w:t>
            </w:r>
          </w:p>
        </w:tc>
        <w:tc>
          <w:tcPr>
            <w:tcW w:w="1619" w:type="dxa"/>
          </w:tcPr>
          <w:p w14:paraId="51555938"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1964-1999</w:t>
            </w:r>
          </w:p>
        </w:tc>
        <w:tc>
          <w:tcPr>
            <w:tcW w:w="907" w:type="dxa"/>
            <w:vAlign w:val="center"/>
          </w:tcPr>
          <w:p w14:paraId="524C8E7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621</w:t>
            </w:r>
          </w:p>
        </w:tc>
        <w:tc>
          <w:tcPr>
            <w:tcW w:w="961" w:type="dxa"/>
            <w:vAlign w:val="center"/>
          </w:tcPr>
          <w:p w14:paraId="5E022BE4"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68.0</w:t>
            </w:r>
          </w:p>
        </w:tc>
        <w:tc>
          <w:tcPr>
            <w:tcW w:w="961" w:type="dxa"/>
          </w:tcPr>
          <w:p w14:paraId="145AC0AB"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37.3</w:t>
            </w:r>
          </w:p>
        </w:tc>
        <w:tc>
          <w:tcPr>
            <w:tcW w:w="852" w:type="dxa"/>
          </w:tcPr>
          <w:p w14:paraId="789E16BE"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26.2</w:t>
            </w:r>
          </w:p>
        </w:tc>
        <w:tc>
          <w:tcPr>
            <w:tcW w:w="1137" w:type="dxa"/>
          </w:tcPr>
          <w:p w14:paraId="63DB60D2"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721E4468"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tcPr>
          <w:p w14:paraId="0E334E1C"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5" w:type="dxa"/>
          </w:tcPr>
          <w:p w14:paraId="61483341"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57" w:type="dxa"/>
          </w:tcPr>
          <w:p w14:paraId="29E32F7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AE6F4A" w:rsidRPr="0048349D" w14:paraId="5B305F96" w14:textId="77777777" w:rsidTr="004B0C04">
        <w:trPr>
          <w:trHeight w:val="149"/>
        </w:trPr>
        <w:tc>
          <w:tcPr>
            <w:tcW w:w="2702" w:type="dxa"/>
            <w:gridSpan w:val="2"/>
          </w:tcPr>
          <w:p w14:paraId="2B9EFF22" w14:textId="0CDC09DF"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Liau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41</w:t>
            </w:r>
            <w:r w:rsidRPr="00F42EF6">
              <w:rPr>
                <w:rFonts w:ascii="Book Antiqua" w:hAnsi="Book Antiqua" w:cs="Times New Roman" w:hint="eastAsia"/>
                <w:sz w:val="24"/>
                <w:szCs w:val="24"/>
                <w:vertAlign w:val="superscript"/>
              </w:rPr>
              <w:t>]</w:t>
            </w:r>
          </w:p>
        </w:tc>
        <w:tc>
          <w:tcPr>
            <w:tcW w:w="1619" w:type="dxa"/>
          </w:tcPr>
          <w:p w14:paraId="0DAE91E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1985-2002</w:t>
            </w:r>
          </w:p>
        </w:tc>
        <w:tc>
          <w:tcPr>
            <w:tcW w:w="907" w:type="dxa"/>
            <w:vAlign w:val="center"/>
          </w:tcPr>
          <w:p w14:paraId="7D1FD029"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82</w:t>
            </w:r>
          </w:p>
        </w:tc>
        <w:tc>
          <w:tcPr>
            <w:tcW w:w="961" w:type="dxa"/>
            <w:vAlign w:val="center"/>
          </w:tcPr>
          <w:p w14:paraId="4881AA28"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73.0</w:t>
            </w:r>
          </w:p>
        </w:tc>
        <w:tc>
          <w:tcPr>
            <w:tcW w:w="961" w:type="dxa"/>
          </w:tcPr>
          <w:p w14:paraId="3169A4B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49.0</w:t>
            </w:r>
          </w:p>
        </w:tc>
        <w:tc>
          <w:tcPr>
            <w:tcW w:w="852" w:type="dxa"/>
          </w:tcPr>
          <w:p w14:paraId="3CE0AE5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33.0</w:t>
            </w:r>
          </w:p>
        </w:tc>
        <w:tc>
          <w:tcPr>
            <w:tcW w:w="1137" w:type="dxa"/>
          </w:tcPr>
          <w:p w14:paraId="128CF961"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32.0</w:t>
            </w:r>
          </w:p>
        </w:tc>
        <w:tc>
          <w:tcPr>
            <w:tcW w:w="1108" w:type="dxa"/>
          </w:tcPr>
          <w:p w14:paraId="4547B370"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80.0</w:t>
            </w:r>
          </w:p>
        </w:tc>
        <w:tc>
          <w:tcPr>
            <w:tcW w:w="961" w:type="dxa"/>
          </w:tcPr>
          <w:p w14:paraId="6ABBA82D"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44.0</w:t>
            </w:r>
          </w:p>
        </w:tc>
        <w:tc>
          <w:tcPr>
            <w:tcW w:w="965" w:type="dxa"/>
          </w:tcPr>
          <w:p w14:paraId="3C2FB40B"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24.0</w:t>
            </w:r>
          </w:p>
        </w:tc>
        <w:tc>
          <w:tcPr>
            <w:tcW w:w="1357" w:type="dxa"/>
          </w:tcPr>
          <w:p w14:paraId="0D1AE0D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22.0</w:t>
            </w:r>
          </w:p>
        </w:tc>
      </w:tr>
      <w:tr w:rsidR="00AE6F4A" w:rsidRPr="0048349D" w14:paraId="4781D1F5" w14:textId="77777777" w:rsidTr="004B0C04">
        <w:trPr>
          <w:trHeight w:val="149"/>
        </w:trPr>
        <w:tc>
          <w:tcPr>
            <w:tcW w:w="2702" w:type="dxa"/>
            <w:gridSpan w:val="2"/>
          </w:tcPr>
          <w:p w14:paraId="69CFE245" w14:textId="1720F40C"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 xml:space="preserve">Nagano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40</w:t>
            </w:r>
            <w:r w:rsidRPr="00F42EF6">
              <w:rPr>
                <w:rFonts w:ascii="Book Antiqua" w:hAnsi="Book Antiqua" w:cs="Times New Roman" w:hint="eastAsia"/>
                <w:sz w:val="24"/>
                <w:szCs w:val="24"/>
                <w:vertAlign w:val="superscript"/>
              </w:rPr>
              <w:t>]</w:t>
            </w:r>
          </w:p>
        </w:tc>
        <w:tc>
          <w:tcPr>
            <w:tcW w:w="1619" w:type="dxa"/>
          </w:tcPr>
          <w:p w14:paraId="672856AB"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1985-2001 </w:t>
            </w:r>
          </w:p>
        </w:tc>
        <w:tc>
          <w:tcPr>
            <w:tcW w:w="907" w:type="dxa"/>
            <w:vAlign w:val="center"/>
          </w:tcPr>
          <w:p w14:paraId="1191C3A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w:t>
            </w:r>
          </w:p>
        </w:tc>
        <w:tc>
          <w:tcPr>
            <w:tcW w:w="961" w:type="dxa"/>
            <w:vAlign w:val="center"/>
          </w:tcPr>
          <w:p w14:paraId="200B95DE"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41.0</w:t>
            </w:r>
          </w:p>
        </w:tc>
        <w:tc>
          <w:tcPr>
            <w:tcW w:w="961" w:type="dxa"/>
          </w:tcPr>
          <w:p w14:paraId="778121F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29.3</w:t>
            </w:r>
          </w:p>
        </w:tc>
        <w:tc>
          <w:tcPr>
            <w:tcW w:w="852" w:type="dxa"/>
          </w:tcPr>
          <w:p w14:paraId="3000E30A"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29.3</w:t>
            </w:r>
          </w:p>
        </w:tc>
        <w:tc>
          <w:tcPr>
            <w:tcW w:w="1137" w:type="dxa"/>
          </w:tcPr>
          <w:p w14:paraId="2D12B619"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10.1</w:t>
            </w:r>
          </w:p>
        </w:tc>
        <w:tc>
          <w:tcPr>
            <w:tcW w:w="1108" w:type="dxa"/>
          </w:tcPr>
          <w:p w14:paraId="41E0B12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65.4</w:t>
            </w:r>
          </w:p>
        </w:tc>
        <w:tc>
          <w:tcPr>
            <w:tcW w:w="961" w:type="dxa"/>
          </w:tcPr>
          <w:p w14:paraId="63F8F75D"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49.0</w:t>
            </w:r>
          </w:p>
        </w:tc>
        <w:tc>
          <w:tcPr>
            <w:tcW w:w="965" w:type="dxa"/>
          </w:tcPr>
          <w:p w14:paraId="61368E9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57" w:type="dxa"/>
          </w:tcPr>
          <w:p w14:paraId="05090E9A"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29.0</w:t>
            </w:r>
          </w:p>
        </w:tc>
      </w:tr>
      <w:tr w:rsidR="00AE6F4A" w:rsidRPr="0048349D" w14:paraId="7C3A733A" w14:textId="77777777" w:rsidTr="004B0C04">
        <w:trPr>
          <w:trHeight w:val="90"/>
        </w:trPr>
        <w:tc>
          <w:tcPr>
            <w:tcW w:w="2702" w:type="dxa"/>
            <w:gridSpan w:val="2"/>
          </w:tcPr>
          <w:p w14:paraId="5A607DB1" w14:textId="2325AE30"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 xml:space="preserve">Pawlik </w:t>
            </w:r>
            <w:r w:rsidRPr="00F42EF6">
              <w:rPr>
                <w:rFonts w:ascii="Book Antiqua" w:hAnsi="Book Antiqua" w:cs="Times New Roman"/>
                <w:i/>
                <w:sz w:val="24"/>
                <w:szCs w:val="24"/>
              </w:rPr>
              <w:t>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10</w:t>
            </w:r>
            <w:r w:rsidRPr="00F42EF6">
              <w:rPr>
                <w:rFonts w:ascii="Book Antiqua" w:hAnsi="Book Antiqua" w:cs="Times New Roman" w:hint="eastAsia"/>
                <w:sz w:val="24"/>
                <w:szCs w:val="24"/>
                <w:vertAlign w:val="superscript"/>
              </w:rPr>
              <w:t>]</w:t>
            </w:r>
          </w:p>
        </w:tc>
        <w:tc>
          <w:tcPr>
            <w:tcW w:w="1619" w:type="dxa"/>
          </w:tcPr>
          <w:p w14:paraId="42C2D96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1981-2000 </w:t>
            </w:r>
          </w:p>
        </w:tc>
        <w:tc>
          <w:tcPr>
            <w:tcW w:w="907" w:type="dxa"/>
            <w:vAlign w:val="center"/>
          </w:tcPr>
          <w:p w14:paraId="481AFFB0"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300</w:t>
            </w:r>
          </w:p>
        </w:tc>
        <w:tc>
          <w:tcPr>
            <w:tcW w:w="961" w:type="dxa"/>
            <w:vAlign w:val="center"/>
          </w:tcPr>
          <w:p w14:paraId="4ECFD06A"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64.9</w:t>
            </w:r>
          </w:p>
        </w:tc>
        <w:tc>
          <w:tcPr>
            <w:tcW w:w="961" w:type="dxa"/>
          </w:tcPr>
          <w:p w14:paraId="157B454E"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36.7</w:t>
            </w:r>
          </w:p>
        </w:tc>
        <w:tc>
          <w:tcPr>
            <w:tcW w:w="852" w:type="dxa"/>
          </w:tcPr>
          <w:p w14:paraId="351E9029"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26.9</w:t>
            </w:r>
          </w:p>
        </w:tc>
        <w:tc>
          <w:tcPr>
            <w:tcW w:w="1137" w:type="dxa"/>
          </w:tcPr>
          <w:p w14:paraId="708D5207"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20.3</w:t>
            </w:r>
          </w:p>
        </w:tc>
        <w:tc>
          <w:tcPr>
            <w:tcW w:w="1108" w:type="dxa"/>
          </w:tcPr>
          <w:p w14:paraId="7890CE46"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tcPr>
          <w:p w14:paraId="66465DD2"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5" w:type="dxa"/>
          </w:tcPr>
          <w:p w14:paraId="348A2E03"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57" w:type="dxa"/>
          </w:tcPr>
          <w:p w14:paraId="3413F212" w14:textId="77777777" w:rsidR="00AE6F4A" w:rsidRPr="0048349D" w:rsidRDefault="00AE6F4A"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0525EFEB" w14:textId="77777777" w:rsidTr="004B0C04">
        <w:trPr>
          <w:trHeight w:val="149"/>
        </w:trPr>
        <w:tc>
          <w:tcPr>
            <w:tcW w:w="2702" w:type="dxa"/>
            <w:gridSpan w:val="2"/>
          </w:tcPr>
          <w:p w14:paraId="69637E57" w14:textId="76E9B299"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Lee</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43</w:t>
            </w:r>
            <w:r w:rsidRPr="00F42EF6">
              <w:rPr>
                <w:rFonts w:ascii="Book Antiqua" w:hAnsi="Book Antiqua" w:cs="Times New Roman" w:hint="eastAsia"/>
                <w:sz w:val="24"/>
                <w:szCs w:val="24"/>
                <w:vertAlign w:val="superscript"/>
              </w:rPr>
              <w:t>]</w:t>
            </w:r>
          </w:p>
        </w:tc>
        <w:tc>
          <w:tcPr>
            <w:tcW w:w="1619" w:type="dxa"/>
          </w:tcPr>
          <w:p w14:paraId="28F2BCA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1997-2003 </w:t>
            </w:r>
          </w:p>
        </w:tc>
        <w:tc>
          <w:tcPr>
            <w:tcW w:w="907" w:type="dxa"/>
            <w:vAlign w:val="center"/>
          </w:tcPr>
          <w:p w14:paraId="033B2AF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100</w:t>
            </w:r>
          </w:p>
        </w:tc>
        <w:tc>
          <w:tcPr>
            <w:tcW w:w="961" w:type="dxa"/>
            <w:vAlign w:val="center"/>
          </w:tcPr>
          <w:p w14:paraId="0FECA56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66.0</w:t>
            </w:r>
          </w:p>
        </w:tc>
        <w:tc>
          <w:tcPr>
            <w:tcW w:w="961" w:type="dxa"/>
          </w:tcPr>
          <w:p w14:paraId="0491CEB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44.0</w:t>
            </w:r>
          </w:p>
        </w:tc>
        <w:tc>
          <w:tcPr>
            <w:tcW w:w="852" w:type="dxa"/>
          </w:tcPr>
          <w:p w14:paraId="68B4F83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31.0</w:t>
            </w:r>
          </w:p>
        </w:tc>
        <w:tc>
          <w:tcPr>
            <w:tcW w:w="1137" w:type="dxa"/>
          </w:tcPr>
          <w:p w14:paraId="01A3EBE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089D585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43.0</w:t>
            </w:r>
          </w:p>
        </w:tc>
        <w:tc>
          <w:tcPr>
            <w:tcW w:w="961" w:type="dxa"/>
          </w:tcPr>
          <w:p w14:paraId="17535C5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965" w:type="dxa"/>
          </w:tcPr>
          <w:p w14:paraId="7409A32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1357" w:type="dxa"/>
          </w:tcPr>
          <w:p w14:paraId="30C4B37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0BA58B27" w14:textId="77777777" w:rsidTr="004B0C04">
        <w:trPr>
          <w:trHeight w:val="149"/>
        </w:trPr>
        <w:tc>
          <w:tcPr>
            <w:tcW w:w="2702" w:type="dxa"/>
            <w:gridSpan w:val="2"/>
          </w:tcPr>
          <w:p w14:paraId="1B71BE60" w14:textId="7D4A6E6C"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Pandey</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44</w:t>
            </w:r>
            <w:r w:rsidRPr="00F42EF6">
              <w:rPr>
                <w:rFonts w:ascii="Book Antiqua" w:hAnsi="Book Antiqua" w:cs="Times New Roman" w:hint="eastAsia"/>
                <w:sz w:val="24"/>
                <w:szCs w:val="24"/>
                <w:vertAlign w:val="superscript"/>
              </w:rPr>
              <w:t>]</w:t>
            </w:r>
          </w:p>
        </w:tc>
        <w:tc>
          <w:tcPr>
            <w:tcW w:w="1619" w:type="dxa"/>
          </w:tcPr>
          <w:p w14:paraId="75A11E9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1995-2006 </w:t>
            </w:r>
          </w:p>
        </w:tc>
        <w:tc>
          <w:tcPr>
            <w:tcW w:w="907" w:type="dxa"/>
            <w:vAlign w:val="center"/>
          </w:tcPr>
          <w:p w14:paraId="411FB67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166</w:t>
            </w:r>
          </w:p>
        </w:tc>
        <w:tc>
          <w:tcPr>
            <w:tcW w:w="961" w:type="dxa"/>
            <w:vAlign w:val="center"/>
          </w:tcPr>
          <w:p w14:paraId="78A8AA4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65.0</w:t>
            </w:r>
          </w:p>
        </w:tc>
        <w:tc>
          <w:tcPr>
            <w:tcW w:w="961" w:type="dxa"/>
          </w:tcPr>
          <w:p w14:paraId="79987F7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35.0</w:t>
            </w:r>
          </w:p>
        </w:tc>
        <w:tc>
          <w:tcPr>
            <w:tcW w:w="852" w:type="dxa"/>
          </w:tcPr>
          <w:p w14:paraId="6A5DE76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28.6</w:t>
            </w:r>
          </w:p>
        </w:tc>
        <w:tc>
          <w:tcPr>
            <w:tcW w:w="1137" w:type="dxa"/>
          </w:tcPr>
          <w:p w14:paraId="2F82E35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c>
          <w:tcPr>
            <w:tcW w:w="1108" w:type="dxa"/>
          </w:tcPr>
          <w:p w14:paraId="4B58255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tcPr>
          <w:p w14:paraId="0F9C94C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5" w:type="dxa"/>
          </w:tcPr>
          <w:p w14:paraId="050475E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57" w:type="dxa"/>
          </w:tcPr>
          <w:p w14:paraId="172BF01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429EDB2C" w14:textId="77777777" w:rsidTr="004B0C04">
        <w:trPr>
          <w:trHeight w:val="149"/>
        </w:trPr>
        <w:tc>
          <w:tcPr>
            <w:tcW w:w="2702" w:type="dxa"/>
            <w:gridSpan w:val="2"/>
          </w:tcPr>
          <w:p w14:paraId="68D81BE0" w14:textId="2E1E8E06"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Shah</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42</w:t>
            </w:r>
            <w:r w:rsidRPr="00F42EF6">
              <w:rPr>
                <w:rFonts w:ascii="Book Antiqua" w:hAnsi="Book Antiqua" w:cs="Times New Roman" w:hint="eastAsia"/>
                <w:sz w:val="24"/>
                <w:szCs w:val="24"/>
                <w:vertAlign w:val="superscript"/>
              </w:rPr>
              <w:t>]</w:t>
            </w:r>
          </w:p>
        </w:tc>
        <w:tc>
          <w:tcPr>
            <w:tcW w:w="1619" w:type="dxa"/>
          </w:tcPr>
          <w:p w14:paraId="45B24FD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1993-2004</w:t>
            </w:r>
          </w:p>
        </w:tc>
        <w:tc>
          <w:tcPr>
            <w:tcW w:w="907" w:type="dxa"/>
            <w:vAlign w:val="center"/>
          </w:tcPr>
          <w:p w14:paraId="64AEDC4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w:t>
            </w:r>
          </w:p>
        </w:tc>
        <w:tc>
          <w:tcPr>
            <w:tcW w:w="961" w:type="dxa"/>
            <w:vAlign w:val="center"/>
          </w:tcPr>
          <w:p w14:paraId="2345677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69.0</w:t>
            </w:r>
          </w:p>
        </w:tc>
        <w:tc>
          <w:tcPr>
            <w:tcW w:w="961" w:type="dxa"/>
          </w:tcPr>
          <w:p w14:paraId="389EE14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63.0</w:t>
            </w:r>
          </w:p>
        </w:tc>
        <w:tc>
          <w:tcPr>
            <w:tcW w:w="852" w:type="dxa"/>
          </w:tcPr>
          <w:p w14:paraId="4235183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54.0</w:t>
            </w:r>
          </w:p>
        </w:tc>
        <w:tc>
          <w:tcPr>
            <w:tcW w:w="1137" w:type="dxa"/>
          </w:tcPr>
          <w:p w14:paraId="09EFC5E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4E87544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41.0</w:t>
            </w:r>
          </w:p>
        </w:tc>
        <w:tc>
          <w:tcPr>
            <w:tcW w:w="961" w:type="dxa"/>
          </w:tcPr>
          <w:p w14:paraId="38B823B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23.0</w:t>
            </w:r>
          </w:p>
        </w:tc>
        <w:tc>
          <w:tcPr>
            <w:tcW w:w="965" w:type="dxa"/>
          </w:tcPr>
          <w:p w14:paraId="0B3E349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57" w:type="dxa"/>
          </w:tcPr>
          <w:p w14:paraId="6C743EE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8.4</w:t>
            </w:r>
          </w:p>
        </w:tc>
      </w:tr>
      <w:tr w:rsidR="00E82C44" w:rsidRPr="0048349D" w14:paraId="42C873F9" w14:textId="77777777" w:rsidTr="004B0C04">
        <w:trPr>
          <w:trHeight w:val="149"/>
        </w:trPr>
        <w:tc>
          <w:tcPr>
            <w:tcW w:w="2702" w:type="dxa"/>
            <w:gridSpan w:val="2"/>
          </w:tcPr>
          <w:p w14:paraId="634AEF23" w14:textId="2C749CA0"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Young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45</w:t>
            </w:r>
            <w:r w:rsidRPr="00F42EF6">
              <w:rPr>
                <w:rFonts w:ascii="Book Antiqua" w:hAnsi="Book Antiqua" w:cs="Times New Roman" w:hint="eastAsia"/>
                <w:sz w:val="24"/>
                <w:szCs w:val="24"/>
                <w:vertAlign w:val="superscript"/>
              </w:rPr>
              <w:t>]</w:t>
            </w:r>
          </w:p>
        </w:tc>
        <w:tc>
          <w:tcPr>
            <w:tcW w:w="1619" w:type="dxa"/>
          </w:tcPr>
          <w:p w14:paraId="4CC50ED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1994-2006</w:t>
            </w:r>
          </w:p>
        </w:tc>
        <w:tc>
          <w:tcPr>
            <w:tcW w:w="907" w:type="dxa"/>
            <w:vAlign w:val="center"/>
          </w:tcPr>
          <w:p w14:paraId="3ED75B5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42</w:t>
            </w:r>
          </w:p>
        </w:tc>
        <w:tc>
          <w:tcPr>
            <w:tcW w:w="961" w:type="dxa"/>
            <w:vAlign w:val="center"/>
          </w:tcPr>
          <w:p w14:paraId="66D827D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70.0</w:t>
            </w:r>
          </w:p>
        </w:tc>
        <w:tc>
          <w:tcPr>
            <w:tcW w:w="961" w:type="dxa"/>
          </w:tcPr>
          <w:p w14:paraId="0D7E54E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852" w:type="dxa"/>
          </w:tcPr>
          <w:p w14:paraId="428AFE6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1137" w:type="dxa"/>
          </w:tcPr>
          <w:p w14:paraId="694F686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2664F1D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62.0</w:t>
            </w:r>
          </w:p>
        </w:tc>
        <w:tc>
          <w:tcPr>
            <w:tcW w:w="961" w:type="dxa"/>
          </w:tcPr>
          <w:p w14:paraId="099F78D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49.0</w:t>
            </w:r>
          </w:p>
        </w:tc>
        <w:tc>
          <w:tcPr>
            <w:tcW w:w="965" w:type="dxa"/>
          </w:tcPr>
          <w:p w14:paraId="45EB838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43.0</w:t>
            </w:r>
          </w:p>
        </w:tc>
        <w:tc>
          <w:tcPr>
            <w:tcW w:w="1357" w:type="dxa"/>
          </w:tcPr>
          <w:p w14:paraId="7720DCE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425EFD06" w14:textId="77777777" w:rsidTr="004B0C04">
        <w:trPr>
          <w:trHeight w:val="149"/>
        </w:trPr>
        <w:tc>
          <w:tcPr>
            <w:tcW w:w="2702" w:type="dxa"/>
            <w:gridSpan w:val="2"/>
          </w:tcPr>
          <w:p w14:paraId="1F15E54F" w14:textId="4E9F7AEF"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Shimada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46</w:t>
            </w:r>
            <w:r w:rsidRPr="00F42EF6">
              <w:rPr>
                <w:rFonts w:ascii="Book Antiqua" w:hAnsi="Book Antiqua" w:cs="Times New Roman" w:hint="eastAsia"/>
                <w:sz w:val="24"/>
                <w:szCs w:val="24"/>
                <w:vertAlign w:val="superscript"/>
              </w:rPr>
              <w:t>]</w:t>
            </w:r>
          </w:p>
        </w:tc>
        <w:tc>
          <w:tcPr>
            <w:tcW w:w="1619" w:type="dxa"/>
          </w:tcPr>
          <w:p w14:paraId="260AD6F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1988-2004</w:t>
            </w:r>
          </w:p>
        </w:tc>
        <w:tc>
          <w:tcPr>
            <w:tcW w:w="907" w:type="dxa"/>
            <w:vAlign w:val="center"/>
          </w:tcPr>
          <w:p w14:paraId="08E5EF0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85</w:t>
            </w:r>
          </w:p>
        </w:tc>
        <w:tc>
          <w:tcPr>
            <w:tcW w:w="961" w:type="dxa"/>
            <w:vAlign w:val="center"/>
          </w:tcPr>
          <w:p w14:paraId="781031A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tcPr>
          <w:p w14:paraId="204D46B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52" w:type="dxa"/>
          </w:tcPr>
          <w:p w14:paraId="4F9E576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31.5</w:t>
            </w:r>
          </w:p>
        </w:tc>
        <w:tc>
          <w:tcPr>
            <w:tcW w:w="1137" w:type="dxa"/>
          </w:tcPr>
          <w:p w14:paraId="088C1FD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02ADC2D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tcPr>
          <w:p w14:paraId="5F1855C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5" w:type="dxa"/>
          </w:tcPr>
          <w:p w14:paraId="439F521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57" w:type="dxa"/>
          </w:tcPr>
          <w:p w14:paraId="521D1FE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07F905AF" w14:textId="77777777" w:rsidTr="004B0C04">
        <w:trPr>
          <w:trHeight w:val="149"/>
        </w:trPr>
        <w:tc>
          <w:tcPr>
            <w:tcW w:w="2702" w:type="dxa"/>
            <w:gridSpan w:val="2"/>
          </w:tcPr>
          <w:p w14:paraId="511DA9EB" w14:textId="31730D49"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Taniai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47</w:t>
            </w:r>
            <w:r w:rsidRPr="00F42EF6">
              <w:rPr>
                <w:rFonts w:ascii="Book Antiqua" w:hAnsi="Book Antiqua" w:cs="Times New Roman" w:hint="eastAsia"/>
                <w:sz w:val="24"/>
                <w:szCs w:val="24"/>
                <w:vertAlign w:val="superscript"/>
              </w:rPr>
              <w:t>]</w:t>
            </w:r>
          </w:p>
        </w:tc>
        <w:tc>
          <w:tcPr>
            <w:tcW w:w="1619" w:type="dxa"/>
          </w:tcPr>
          <w:p w14:paraId="7A0C74E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1987-2006</w:t>
            </w:r>
          </w:p>
        </w:tc>
        <w:tc>
          <w:tcPr>
            <w:tcW w:w="907" w:type="dxa"/>
            <w:vAlign w:val="center"/>
          </w:tcPr>
          <w:p w14:paraId="4AEEE97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w:t>
            </w:r>
          </w:p>
        </w:tc>
        <w:tc>
          <w:tcPr>
            <w:tcW w:w="961" w:type="dxa"/>
            <w:vAlign w:val="center"/>
          </w:tcPr>
          <w:p w14:paraId="4A80333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51.9</w:t>
            </w:r>
          </w:p>
        </w:tc>
        <w:tc>
          <w:tcPr>
            <w:tcW w:w="961" w:type="dxa"/>
          </w:tcPr>
          <w:p w14:paraId="3339471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33.6</w:t>
            </w:r>
          </w:p>
        </w:tc>
        <w:tc>
          <w:tcPr>
            <w:tcW w:w="852" w:type="dxa"/>
          </w:tcPr>
          <w:p w14:paraId="3768A76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33.6</w:t>
            </w:r>
          </w:p>
        </w:tc>
        <w:tc>
          <w:tcPr>
            <w:tcW w:w="1137" w:type="dxa"/>
          </w:tcPr>
          <w:p w14:paraId="44EAEBC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0364884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48.4</w:t>
            </w:r>
          </w:p>
        </w:tc>
        <w:tc>
          <w:tcPr>
            <w:tcW w:w="961" w:type="dxa"/>
          </w:tcPr>
          <w:p w14:paraId="42CC510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21.5</w:t>
            </w:r>
          </w:p>
        </w:tc>
        <w:tc>
          <w:tcPr>
            <w:tcW w:w="965" w:type="dxa"/>
          </w:tcPr>
          <w:p w14:paraId="334E29F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21.5</w:t>
            </w:r>
          </w:p>
        </w:tc>
        <w:tc>
          <w:tcPr>
            <w:tcW w:w="1357" w:type="dxa"/>
          </w:tcPr>
          <w:p w14:paraId="58AD35E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41DD2D74" w14:textId="77777777" w:rsidTr="004B0C04">
        <w:trPr>
          <w:trHeight w:val="149"/>
        </w:trPr>
        <w:tc>
          <w:tcPr>
            <w:tcW w:w="2702" w:type="dxa"/>
            <w:gridSpan w:val="2"/>
          </w:tcPr>
          <w:p w14:paraId="775BB13C" w14:textId="727B08A6"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Choi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50</w:t>
            </w:r>
            <w:r w:rsidRPr="00F42EF6">
              <w:rPr>
                <w:rFonts w:ascii="Book Antiqua" w:hAnsi="Book Antiqua" w:cs="Times New Roman" w:hint="eastAsia"/>
                <w:sz w:val="24"/>
                <w:szCs w:val="24"/>
                <w:vertAlign w:val="superscript"/>
              </w:rPr>
              <w:t>]</w:t>
            </w:r>
          </w:p>
        </w:tc>
        <w:tc>
          <w:tcPr>
            <w:tcW w:w="1619" w:type="dxa"/>
          </w:tcPr>
          <w:p w14:paraId="13AB408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1996-2006</w:t>
            </w:r>
          </w:p>
        </w:tc>
        <w:tc>
          <w:tcPr>
            <w:tcW w:w="907" w:type="dxa"/>
            <w:vAlign w:val="center"/>
          </w:tcPr>
          <w:p w14:paraId="2BD6A2D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w:t>
            </w:r>
          </w:p>
        </w:tc>
        <w:tc>
          <w:tcPr>
            <w:tcW w:w="961" w:type="dxa"/>
            <w:vAlign w:val="center"/>
          </w:tcPr>
          <w:p w14:paraId="6432670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70.0</w:t>
            </w:r>
          </w:p>
        </w:tc>
        <w:tc>
          <w:tcPr>
            <w:tcW w:w="961" w:type="dxa"/>
          </w:tcPr>
          <w:p w14:paraId="7CA8401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50.2</w:t>
            </w:r>
          </w:p>
        </w:tc>
        <w:tc>
          <w:tcPr>
            <w:tcW w:w="852" w:type="dxa"/>
          </w:tcPr>
          <w:p w14:paraId="5DB0123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40.2</w:t>
            </w:r>
          </w:p>
        </w:tc>
        <w:tc>
          <w:tcPr>
            <w:tcW w:w="1137" w:type="dxa"/>
          </w:tcPr>
          <w:p w14:paraId="46B8A47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348A888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49.0</w:t>
            </w:r>
          </w:p>
        </w:tc>
        <w:tc>
          <w:tcPr>
            <w:tcW w:w="961" w:type="dxa"/>
          </w:tcPr>
          <w:p w14:paraId="41A4835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38.6</w:t>
            </w:r>
          </w:p>
        </w:tc>
        <w:tc>
          <w:tcPr>
            <w:tcW w:w="965" w:type="dxa"/>
          </w:tcPr>
          <w:p w14:paraId="5F4EF0A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38.6</w:t>
            </w:r>
          </w:p>
        </w:tc>
        <w:tc>
          <w:tcPr>
            <w:tcW w:w="1357" w:type="dxa"/>
          </w:tcPr>
          <w:p w14:paraId="727306E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9.0</w:t>
            </w:r>
          </w:p>
        </w:tc>
      </w:tr>
      <w:tr w:rsidR="00E82C44" w:rsidRPr="0048349D" w14:paraId="1CEF5EC1" w14:textId="77777777" w:rsidTr="004B0C04">
        <w:trPr>
          <w:trHeight w:val="149"/>
        </w:trPr>
        <w:tc>
          <w:tcPr>
            <w:tcW w:w="2702" w:type="dxa"/>
            <w:gridSpan w:val="2"/>
          </w:tcPr>
          <w:p w14:paraId="5D258B16" w14:textId="72CC8AC2"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Miyoshi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49</w:t>
            </w:r>
            <w:r w:rsidRPr="00F42EF6">
              <w:rPr>
                <w:rFonts w:ascii="Book Antiqua" w:hAnsi="Book Antiqua" w:cs="Times New Roman" w:hint="eastAsia"/>
                <w:sz w:val="24"/>
                <w:szCs w:val="24"/>
                <w:vertAlign w:val="superscript"/>
              </w:rPr>
              <w:t>]</w:t>
            </w:r>
          </w:p>
        </w:tc>
        <w:tc>
          <w:tcPr>
            <w:tcW w:w="1619" w:type="dxa"/>
          </w:tcPr>
          <w:p w14:paraId="0455C3E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1987-2004 </w:t>
            </w:r>
          </w:p>
        </w:tc>
        <w:tc>
          <w:tcPr>
            <w:tcW w:w="907" w:type="dxa"/>
            <w:vAlign w:val="center"/>
          </w:tcPr>
          <w:p w14:paraId="694A3B6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w:t>
            </w:r>
          </w:p>
        </w:tc>
        <w:tc>
          <w:tcPr>
            <w:tcW w:w="961" w:type="dxa"/>
            <w:vAlign w:val="center"/>
          </w:tcPr>
          <w:p w14:paraId="5FD4E1B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71.8</w:t>
            </w:r>
          </w:p>
        </w:tc>
        <w:tc>
          <w:tcPr>
            <w:tcW w:w="961" w:type="dxa"/>
          </w:tcPr>
          <w:p w14:paraId="04E4DFE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60.3</w:t>
            </w:r>
          </w:p>
        </w:tc>
        <w:tc>
          <w:tcPr>
            <w:tcW w:w="852" w:type="dxa"/>
          </w:tcPr>
          <w:p w14:paraId="5B6EB5B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45.2</w:t>
            </w:r>
          </w:p>
        </w:tc>
        <w:tc>
          <w:tcPr>
            <w:tcW w:w="1137" w:type="dxa"/>
          </w:tcPr>
          <w:p w14:paraId="413E705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20.5</w:t>
            </w:r>
          </w:p>
        </w:tc>
        <w:tc>
          <w:tcPr>
            <w:tcW w:w="1108" w:type="dxa"/>
          </w:tcPr>
          <w:p w14:paraId="1369B12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53.3</w:t>
            </w:r>
          </w:p>
        </w:tc>
        <w:tc>
          <w:tcPr>
            <w:tcW w:w="961" w:type="dxa"/>
          </w:tcPr>
          <w:p w14:paraId="58BDC0F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29.1</w:t>
            </w:r>
          </w:p>
        </w:tc>
        <w:tc>
          <w:tcPr>
            <w:tcW w:w="965" w:type="dxa"/>
          </w:tcPr>
          <w:p w14:paraId="02A0AC7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18.2</w:t>
            </w:r>
          </w:p>
        </w:tc>
        <w:tc>
          <w:tcPr>
            <w:tcW w:w="1357" w:type="dxa"/>
          </w:tcPr>
          <w:p w14:paraId="6905C1F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12.0</w:t>
            </w:r>
          </w:p>
        </w:tc>
      </w:tr>
      <w:tr w:rsidR="00E82C44" w:rsidRPr="0048349D" w14:paraId="2F0A65DD" w14:textId="77777777" w:rsidTr="004B0C04">
        <w:trPr>
          <w:trHeight w:val="149"/>
        </w:trPr>
        <w:tc>
          <w:tcPr>
            <w:tcW w:w="2702" w:type="dxa"/>
            <w:gridSpan w:val="2"/>
          </w:tcPr>
          <w:p w14:paraId="2612CECF" w14:textId="4ED893F3"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48</w:t>
            </w:r>
            <w:r w:rsidRPr="00F42EF6">
              <w:rPr>
                <w:rFonts w:ascii="Book Antiqua" w:hAnsi="Book Antiqua" w:cs="Times New Roman" w:hint="eastAsia"/>
                <w:sz w:val="24"/>
                <w:szCs w:val="24"/>
                <w:vertAlign w:val="superscript"/>
              </w:rPr>
              <w:t>]</w:t>
            </w:r>
          </w:p>
        </w:tc>
        <w:tc>
          <w:tcPr>
            <w:tcW w:w="1619" w:type="dxa"/>
          </w:tcPr>
          <w:p w14:paraId="3A94939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1990-2008 </w:t>
            </w:r>
          </w:p>
        </w:tc>
        <w:tc>
          <w:tcPr>
            <w:tcW w:w="907" w:type="dxa"/>
            <w:vAlign w:val="center"/>
          </w:tcPr>
          <w:p w14:paraId="70F00BF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w:t>
            </w:r>
          </w:p>
        </w:tc>
        <w:tc>
          <w:tcPr>
            <w:tcW w:w="961" w:type="dxa"/>
            <w:vAlign w:val="center"/>
          </w:tcPr>
          <w:p w14:paraId="4408987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66.4</w:t>
            </w:r>
          </w:p>
        </w:tc>
        <w:tc>
          <w:tcPr>
            <w:tcW w:w="961" w:type="dxa"/>
          </w:tcPr>
          <w:p w14:paraId="18CEDA7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38.1</w:t>
            </w:r>
          </w:p>
        </w:tc>
        <w:tc>
          <w:tcPr>
            <w:tcW w:w="852" w:type="dxa"/>
          </w:tcPr>
          <w:p w14:paraId="529ECB2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27.8</w:t>
            </w:r>
          </w:p>
        </w:tc>
        <w:tc>
          <w:tcPr>
            <w:tcW w:w="1137" w:type="dxa"/>
          </w:tcPr>
          <w:p w14:paraId="30E4C0E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21.5</w:t>
            </w:r>
          </w:p>
        </w:tc>
        <w:tc>
          <w:tcPr>
            <w:tcW w:w="1108" w:type="dxa"/>
          </w:tcPr>
          <w:p w14:paraId="52C8618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49.6</w:t>
            </w:r>
          </w:p>
        </w:tc>
        <w:tc>
          <w:tcPr>
            <w:tcW w:w="961" w:type="dxa"/>
          </w:tcPr>
          <w:p w14:paraId="6C52B0E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23.9</w:t>
            </w:r>
          </w:p>
        </w:tc>
        <w:tc>
          <w:tcPr>
            <w:tcW w:w="965" w:type="dxa"/>
          </w:tcPr>
          <w:p w14:paraId="3B58F8C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19.1</w:t>
            </w:r>
          </w:p>
        </w:tc>
        <w:tc>
          <w:tcPr>
            <w:tcW w:w="1357" w:type="dxa"/>
          </w:tcPr>
          <w:p w14:paraId="5F4D2ED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10.7</w:t>
            </w:r>
          </w:p>
        </w:tc>
      </w:tr>
      <w:tr w:rsidR="00E82C44" w:rsidRPr="0048349D" w14:paraId="465C31CF" w14:textId="77777777" w:rsidTr="004B0C04">
        <w:trPr>
          <w:trHeight w:val="149"/>
        </w:trPr>
        <w:tc>
          <w:tcPr>
            <w:tcW w:w="2702" w:type="dxa"/>
            <w:gridSpan w:val="2"/>
          </w:tcPr>
          <w:p w14:paraId="3CF2A9E0" w14:textId="443FDF7A"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Yamashita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51</w:t>
            </w:r>
            <w:r w:rsidRPr="00F42EF6">
              <w:rPr>
                <w:rFonts w:ascii="Book Antiqua" w:hAnsi="Book Antiqua" w:cs="Times New Roman" w:hint="eastAsia"/>
                <w:sz w:val="24"/>
                <w:szCs w:val="24"/>
                <w:vertAlign w:val="superscript"/>
              </w:rPr>
              <w:t>]</w:t>
            </w:r>
          </w:p>
        </w:tc>
        <w:tc>
          <w:tcPr>
            <w:tcW w:w="1619" w:type="dxa"/>
          </w:tcPr>
          <w:p w14:paraId="446BC10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1995-2007 </w:t>
            </w:r>
          </w:p>
        </w:tc>
        <w:tc>
          <w:tcPr>
            <w:tcW w:w="907" w:type="dxa"/>
            <w:vAlign w:val="center"/>
          </w:tcPr>
          <w:p w14:paraId="74D819E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w:t>
            </w:r>
          </w:p>
        </w:tc>
        <w:tc>
          <w:tcPr>
            <w:tcW w:w="961" w:type="dxa"/>
            <w:vAlign w:val="center"/>
          </w:tcPr>
          <w:p w14:paraId="2166AB4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74.0</w:t>
            </w:r>
          </w:p>
        </w:tc>
        <w:tc>
          <w:tcPr>
            <w:tcW w:w="961" w:type="dxa"/>
          </w:tcPr>
          <w:p w14:paraId="7AC4ABA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43.0</w:t>
            </w:r>
          </w:p>
        </w:tc>
        <w:tc>
          <w:tcPr>
            <w:tcW w:w="852" w:type="dxa"/>
          </w:tcPr>
          <w:p w14:paraId="65FA646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35.0</w:t>
            </w:r>
          </w:p>
        </w:tc>
        <w:tc>
          <w:tcPr>
            <w:tcW w:w="1137" w:type="dxa"/>
          </w:tcPr>
          <w:p w14:paraId="51EBE1D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61440E6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50.0</w:t>
            </w:r>
          </w:p>
        </w:tc>
        <w:tc>
          <w:tcPr>
            <w:tcW w:w="961" w:type="dxa"/>
          </w:tcPr>
          <w:p w14:paraId="0AE99E0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40.0</w:t>
            </w:r>
          </w:p>
        </w:tc>
        <w:tc>
          <w:tcPr>
            <w:tcW w:w="965" w:type="dxa"/>
          </w:tcPr>
          <w:p w14:paraId="3F610C4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24.0</w:t>
            </w:r>
          </w:p>
        </w:tc>
        <w:tc>
          <w:tcPr>
            <w:tcW w:w="1357" w:type="dxa"/>
          </w:tcPr>
          <w:p w14:paraId="0920B21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05E2095B" w14:textId="77777777" w:rsidTr="004B0C04">
        <w:trPr>
          <w:trHeight w:val="149"/>
        </w:trPr>
        <w:tc>
          <w:tcPr>
            <w:tcW w:w="2702" w:type="dxa"/>
            <w:gridSpan w:val="2"/>
          </w:tcPr>
          <w:p w14:paraId="59EFA0CC" w14:textId="345F7A3F"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Truant</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35</w:t>
            </w:r>
            <w:r w:rsidRPr="00F42EF6">
              <w:rPr>
                <w:rFonts w:ascii="Book Antiqua" w:hAnsi="Book Antiqua" w:cs="Times New Roman" w:hint="eastAsia"/>
                <w:sz w:val="24"/>
                <w:szCs w:val="24"/>
                <w:vertAlign w:val="superscript"/>
              </w:rPr>
              <w:t>]</w:t>
            </w:r>
          </w:p>
        </w:tc>
        <w:tc>
          <w:tcPr>
            <w:tcW w:w="1619" w:type="dxa"/>
          </w:tcPr>
          <w:p w14:paraId="58F8A0B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2000-2010</w:t>
            </w:r>
          </w:p>
        </w:tc>
        <w:tc>
          <w:tcPr>
            <w:tcW w:w="907" w:type="dxa"/>
            <w:vAlign w:val="center"/>
          </w:tcPr>
          <w:p w14:paraId="5539F72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52</w:t>
            </w:r>
          </w:p>
        </w:tc>
        <w:tc>
          <w:tcPr>
            <w:tcW w:w="961" w:type="dxa"/>
            <w:vAlign w:val="center"/>
          </w:tcPr>
          <w:p w14:paraId="2BCA696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vAlign w:val="center"/>
          </w:tcPr>
          <w:p w14:paraId="0F39978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52" w:type="dxa"/>
          </w:tcPr>
          <w:p w14:paraId="2F765E4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43.3</w:t>
            </w:r>
          </w:p>
        </w:tc>
        <w:tc>
          <w:tcPr>
            <w:tcW w:w="1137" w:type="dxa"/>
          </w:tcPr>
          <w:p w14:paraId="6B0C5E0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54810DC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tcPr>
          <w:p w14:paraId="75F9C13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5" w:type="dxa"/>
          </w:tcPr>
          <w:p w14:paraId="097535F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39.3</w:t>
            </w:r>
          </w:p>
        </w:tc>
        <w:tc>
          <w:tcPr>
            <w:tcW w:w="1357" w:type="dxa"/>
          </w:tcPr>
          <w:p w14:paraId="70A505F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2AB6B399" w14:textId="77777777" w:rsidTr="004B0C04">
        <w:trPr>
          <w:trHeight w:val="149"/>
        </w:trPr>
        <w:tc>
          <w:tcPr>
            <w:tcW w:w="2702" w:type="dxa"/>
            <w:gridSpan w:val="2"/>
          </w:tcPr>
          <w:p w14:paraId="4B8DA606" w14:textId="62D64249"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Allemann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55</w:t>
            </w:r>
            <w:r w:rsidRPr="00F42EF6">
              <w:rPr>
                <w:rFonts w:ascii="Book Antiqua" w:hAnsi="Book Antiqua" w:cs="Times New Roman" w:hint="eastAsia"/>
                <w:sz w:val="24"/>
                <w:szCs w:val="24"/>
                <w:vertAlign w:val="superscript"/>
              </w:rPr>
              <w:t>]</w:t>
            </w:r>
          </w:p>
        </w:tc>
        <w:tc>
          <w:tcPr>
            <w:tcW w:w="1619" w:type="dxa"/>
          </w:tcPr>
          <w:p w14:paraId="14271657" w14:textId="649840FF"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1997-2009</w:t>
            </w:r>
            <w:r>
              <w:rPr>
                <w:rFonts w:ascii="Book Antiqua" w:hAnsi="Book Antiqua" w:cs="Times New Roman"/>
                <w:sz w:val="24"/>
                <w:szCs w:val="24"/>
              </w:rPr>
              <w:t xml:space="preserve"> </w:t>
            </w:r>
          </w:p>
        </w:tc>
        <w:tc>
          <w:tcPr>
            <w:tcW w:w="907" w:type="dxa"/>
            <w:vAlign w:val="center"/>
          </w:tcPr>
          <w:p w14:paraId="3A90B92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22</w:t>
            </w:r>
          </w:p>
        </w:tc>
        <w:tc>
          <w:tcPr>
            <w:tcW w:w="961" w:type="dxa"/>
            <w:vAlign w:val="center"/>
          </w:tcPr>
          <w:p w14:paraId="5D1B29A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84.0</w:t>
            </w:r>
          </w:p>
        </w:tc>
        <w:tc>
          <w:tcPr>
            <w:tcW w:w="961" w:type="dxa"/>
          </w:tcPr>
          <w:p w14:paraId="761A303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72.0</w:t>
            </w:r>
          </w:p>
        </w:tc>
        <w:tc>
          <w:tcPr>
            <w:tcW w:w="852" w:type="dxa"/>
          </w:tcPr>
          <w:p w14:paraId="65B825B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1137" w:type="dxa"/>
          </w:tcPr>
          <w:p w14:paraId="648C9E6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27.0</w:t>
            </w:r>
          </w:p>
        </w:tc>
        <w:tc>
          <w:tcPr>
            <w:tcW w:w="1108" w:type="dxa"/>
          </w:tcPr>
          <w:p w14:paraId="01A587A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64.0</w:t>
            </w:r>
          </w:p>
        </w:tc>
        <w:tc>
          <w:tcPr>
            <w:tcW w:w="961" w:type="dxa"/>
          </w:tcPr>
          <w:p w14:paraId="4650AD1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28.0</w:t>
            </w:r>
          </w:p>
        </w:tc>
        <w:tc>
          <w:tcPr>
            <w:tcW w:w="965" w:type="dxa"/>
          </w:tcPr>
          <w:p w14:paraId="200C118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27.0</w:t>
            </w:r>
          </w:p>
        </w:tc>
        <w:tc>
          <w:tcPr>
            <w:tcW w:w="1357" w:type="dxa"/>
          </w:tcPr>
          <w:p w14:paraId="0A09881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10.0</w:t>
            </w:r>
          </w:p>
        </w:tc>
      </w:tr>
      <w:tr w:rsidR="000527F6" w:rsidRPr="0048349D" w14:paraId="5B439EAD" w14:textId="77777777" w:rsidTr="004B0C04">
        <w:trPr>
          <w:trHeight w:val="149"/>
        </w:trPr>
        <w:tc>
          <w:tcPr>
            <w:tcW w:w="2702" w:type="dxa"/>
            <w:gridSpan w:val="2"/>
          </w:tcPr>
          <w:p w14:paraId="3E14B4DF" w14:textId="65CF4798"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Ariizumi</w:t>
            </w:r>
            <w:r w:rsidR="00E82C44" w:rsidRPr="00F42EF6">
              <w:rPr>
                <w:rFonts w:ascii="Book Antiqua" w:hAnsi="Book Antiqua" w:cs="Times New Roman"/>
                <w:i/>
                <w:sz w:val="24"/>
                <w:szCs w:val="24"/>
              </w:rPr>
              <w:t xml:space="preserve"> et al</w:t>
            </w:r>
            <w:r w:rsidR="00E82C44" w:rsidRPr="00F42EF6">
              <w:rPr>
                <w:rFonts w:ascii="Book Antiqua" w:hAnsi="Book Antiqua" w:cs="Times New Roman" w:hint="eastAsia"/>
                <w:sz w:val="24"/>
                <w:szCs w:val="24"/>
                <w:vertAlign w:val="superscript"/>
              </w:rPr>
              <w:t>[</w:t>
            </w:r>
            <w:r w:rsidR="00E82C44">
              <w:rPr>
                <w:rFonts w:ascii="Book Antiqua" w:hAnsi="Book Antiqua" w:cs="Times New Roman" w:hint="eastAsia"/>
                <w:sz w:val="24"/>
                <w:szCs w:val="24"/>
                <w:vertAlign w:val="superscript"/>
              </w:rPr>
              <w:t>54</w:t>
            </w:r>
            <w:r w:rsidR="00E82C44" w:rsidRPr="00F42EF6">
              <w:rPr>
                <w:rFonts w:ascii="Book Antiqua" w:hAnsi="Book Antiqua" w:cs="Times New Roman" w:hint="eastAsia"/>
                <w:sz w:val="24"/>
                <w:szCs w:val="24"/>
                <w:vertAlign w:val="superscript"/>
              </w:rPr>
              <w:t>]</w:t>
            </w:r>
            <w:r w:rsidR="00F42EF6">
              <w:rPr>
                <w:rFonts w:ascii="Book Antiqua" w:hAnsi="Book Antiqua" w:cs="Times New Roman"/>
                <w:sz w:val="24"/>
                <w:szCs w:val="24"/>
              </w:rPr>
              <w:t xml:space="preserve"> (</w:t>
            </w:r>
            <w:r w:rsidRPr="0048349D">
              <w:rPr>
                <w:rFonts w:ascii="Book Antiqua" w:hAnsi="Book Antiqua" w:cs="Times New Roman"/>
                <w:sz w:val="24"/>
                <w:szCs w:val="24"/>
              </w:rPr>
              <w:t>S)</w:t>
            </w:r>
          </w:p>
        </w:tc>
        <w:tc>
          <w:tcPr>
            <w:tcW w:w="1619" w:type="dxa"/>
          </w:tcPr>
          <w:p w14:paraId="3B6BA30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1990-2008</w:t>
            </w:r>
          </w:p>
        </w:tc>
        <w:tc>
          <w:tcPr>
            <w:tcW w:w="907" w:type="dxa"/>
            <w:vAlign w:val="center"/>
          </w:tcPr>
          <w:p w14:paraId="2B594EF5"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vAlign w:val="center"/>
          </w:tcPr>
          <w:p w14:paraId="1C36CE9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81.0</w:t>
            </w:r>
          </w:p>
        </w:tc>
        <w:tc>
          <w:tcPr>
            <w:tcW w:w="961" w:type="dxa"/>
          </w:tcPr>
          <w:p w14:paraId="7D9F680A"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60.0</w:t>
            </w:r>
          </w:p>
        </w:tc>
        <w:tc>
          <w:tcPr>
            <w:tcW w:w="852" w:type="dxa"/>
          </w:tcPr>
          <w:p w14:paraId="67673FE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47.0</w:t>
            </w:r>
          </w:p>
        </w:tc>
        <w:tc>
          <w:tcPr>
            <w:tcW w:w="1137" w:type="dxa"/>
          </w:tcPr>
          <w:p w14:paraId="7F0AFC3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14.3</w:t>
            </w:r>
          </w:p>
        </w:tc>
        <w:tc>
          <w:tcPr>
            <w:tcW w:w="1108" w:type="dxa"/>
          </w:tcPr>
          <w:p w14:paraId="6379F95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41.0</w:t>
            </w:r>
          </w:p>
        </w:tc>
        <w:tc>
          <w:tcPr>
            <w:tcW w:w="961" w:type="dxa"/>
          </w:tcPr>
          <w:p w14:paraId="5960072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18.0</w:t>
            </w:r>
          </w:p>
        </w:tc>
        <w:tc>
          <w:tcPr>
            <w:tcW w:w="965" w:type="dxa"/>
          </w:tcPr>
          <w:p w14:paraId="5400317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12.0</w:t>
            </w:r>
          </w:p>
        </w:tc>
        <w:tc>
          <w:tcPr>
            <w:tcW w:w="1357" w:type="dxa"/>
          </w:tcPr>
          <w:p w14:paraId="2677C16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0527F6" w:rsidRPr="0048349D" w14:paraId="2EE1D43D" w14:textId="77777777" w:rsidTr="004B0C04">
        <w:trPr>
          <w:trHeight w:val="149"/>
        </w:trPr>
        <w:tc>
          <w:tcPr>
            <w:tcW w:w="2702" w:type="dxa"/>
            <w:gridSpan w:val="2"/>
          </w:tcPr>
          <w:p w14:paraId="4C2B4244" w14:textId="07DDB120" w:rsidR="000527F6" w:rsidRPr="0048349D" w:rsidRDefault="000527F6" w:rsidP="00E82C44">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Ariizumi</w:t>
            </w:r>
            <w:r w:rsidR="00E82C44">
              <w:rPr>
                <w:rFonts w:ascii="Book Antiqua" w:hAnsi="Book Antiqua" w:cs="Times New Roman" w:hint="eastAsia"/>
                <w:i/>
                <w:sz w:val="24"/>
                <w:szCs w:val="24"/>
              </w:rPr>
              <w:t xml:space="preserve"> </w:t>
            </w:r>
            <w:r w:rsidR="00E82C44" w:rsidRPr="00F42EF6">
              <w:rPr>
                <w:rFonts w:ascii="Book Antiqua" w:hAnsi="Book Antiqua" w:cs="Times New Roman"/>
                <w:i/>
                <w:sz w:val="24"/>
                <w:szCs w:val="24"/>
              </w:rPr>
              <w:t>et al</w:t>
            </w:r>
            <w:r w:rsidR="00E82C44" w:rsidRPr="00F42EF6">
              <w:rPr>
                <w:rFonts w:ascii="Book Antiqua" w:hAnsi="Book Antiqua" w:cs="Times New Roman" w:hint="eastAsia"/>
                <w:sz w:val="24"/>
                <w:szCs w:val="24"/>
                <w:vertAlign w:val="superscript"/>
              </w:rPr>
              <w:t>[</w:t>
            </w:r>
            <w:r w:rsidR="00E82C44">
              <w:rPr>
                <w:rFonts w:ascii="Book Antiqua" w:hAnsi="Book Antiqua" w:cs="Times New Roman" w:hint="eastAsia"/>
                <w:sz w:val="24"/>
                <w:szCs w:val="24"/>
                <w:vertAlign w:val="superscript"/>
              </w:rPr>
              <w:t>54</w:t>
            </w:r>
            <w:r w:rsidR="00E82C44" w:rsidRPr="00F42EF6">
              <w:rPr>
                <w:rFonts w:ascii="Book Antiqua" w:hAnsi="Book Antiqua" w:cs="Times New Roman" w:hint="eastAsia"/>
                <w:sz w:val="24"/>
                <w:szCs w:val="24"/>
                <w:vertAlign w:val="superscript"/>
              </w:rPr>
              <w:t>]</w:t>
            </w:r>
            <w:r w:rsidR="00E82C44">
              <w:rPr>
                <w:rFonts w:ascii="Book Antiqua" w:hAnsi="Book Antiqua" w:cs="Times New Roman"/>
                <w:sz w:val="24"/>
                <w:szCs w:val="24"/>
              </w:rPr>
              <w:t xml:space="preserve"> </w:t>
            </w:r>
            <w:r w:rsidR="00F42EF6">
              <w:rPr>
                <w:rFonts w:ascii="Book Antiqua" w:hAnsi="Book Antiqua" w:cs="Times New Roman"/>
                <w:sz w:val="24"/>
                <w:szCs w:val="24"/>
              </w:rPr>
              <w:t>(</w:t>
            </w:r>
            <w:r w:rsidRPr="0048349D">
              <w:rPr>
                <w:rFonts w:ascii="Book Antiqua" w:hAnsi="Book Antiqua" w:cs="Times New Roman"/>
                <w:sz w:val="24"/>
                <w:szCs w:val="24"/>
              </w:rPr>
              <w:t>M)</w:t>
            </w:r>
          </w:p>
        </w:tc>
        <w:tc>
          <w:tcPr>
            <w:tcW w:w="1619" w:type="dxa"/>
          </w:tcPr>
          <w:p w14:paraId="329A085D"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1990-2008</w:t>
            </w:r>
          </w:p>
        </w:tc>
        <w:tc>
          <w:tcPr>
            <w:tcW w:w="907" w:type="dxa"/>
            <w:vAlign w:val="center"/>
          </w:tcPr>
          <w:p w14:paraId="5A3FB39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vAlign w:val="center"/>
          </w:tcPr>
          <w:p w14:paraId="58D8D56F"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88.0</w:t>
            </w:r>
          </w:p>
        </w:tc>
        <w:tc>
          <w:tcPr>
            <w:tcW w:w="961" w:type="dxa"/>
          </w:tcPr>
          <w:p w14:paraId="1180E4A9"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83.0</w:t>
            </w:r>
          </w:p>
        </w:tc>
        <w:tc>
          <w:tcPr>
            <w:tcW w:w="852" w:type="dxa"/>
          </w:tcPr>
          <w:p w14:paraId="18D0D900"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79.0</w:t>
            </w:r>
          </w:p>
        </w:tc>
        <w:tc>
          <w:tcPr>
            <w:tcW w:w="1137" w:type="dxa"/>
          </w:tcPr>
          <w:p w14:paraId="1F2191EB"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38.5</w:t>
            </w:r>
          </w:p>
        </w:tc>
        <w:tc>
          <w:tcPr>
            <w:tcW w:w="1108" w:type="dxa"/>
          </w:tcPr>
          <w:p w14:paraId="65E7B1B2"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76.0</w:t>
            </w:r>
          </w:p>
        </w:tc>
        <w:tc>
          <w:tcPr>
            <w:tcW w:w="961" w:type="dxa"/>
          </w:tcPr>
          <w:p w14:paraId="0498E4E4"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54.0</w:t>
            </w:r>
          </w:p>
        </w:tc>
        <w:tc>
          <w:tcPr>
            <w:tcW w:w="965" w:type="dxa"/>
          </w:tcPr>
          <w:p w14:paraId="7891AF87"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48.0</w:t>
            </w:r>
          </w:p>
        </w:tc>
        <w:tc>
          <w:tcPr>
            <w:tcW w:w="1357" w:type="dxa"/>
          </w:tcPr>
          <w:p w14:paraId="0807D0CC" w14:textId="77777777" w:rsidR="000527F6" w:rsidRPr="0048349D" w:rsidRDefault="000527F6"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72FE382F" w14:textId="77777777" w:rsidTr="004B0C04">
        <w:trPr>
          <w:trHeight w:val="149"/>
        </w:trPr>
        <w:tc>
          <w:tcPr>
            <w:tcW w:w="2702" w:type="dxa"/>
            <w:gridSpan w:val="2"/>
          </w:tcPr>
          <w:p w14:paraId="2897EF7E" w14:textId="03B26B85"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Shrager</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52</w:t>
            </w:r>
            <w:r w:rsidRPr="00F42EF6">
              <w:rPr>
                <w:rFonts w:ascii="Book Antiqua" w:hAnsi="Book Antiqua" w:cs="Times New Roman" w:hint="eastAsia"/>
                <w:sz w:val="24"/>
                <w:szCs w:val="24"/>
                <w:vertAlign w:val="superscript"/>
              </w:rPr>
              <w:t>]</w:t>
            </w:r>
          </w:p>
        </w:tc>
        <w:tc>
          <w:tcPr>
            <w:tcW w:w="1619" w:type="dxa"/>
          </w:tcPr>
          <w:p w14:paraId="67CB8B9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1992-2010 </w:t>
            </w:r>
          </w:p>
        </w:tc>
        <w:tc>
          <w:tcPr>
            <w:tcW w:w="907" w:type="dxa"/>
            <w:vAlign w:val="center"/>
          </w:tcPr>
          <w:p w14:paraId="06B7F3E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130</w:t>
            </w:r>
          </w:p>
        </w:tc>
        <w:tc>
          <w:tcPr>
            <w:tcW w:w="961" w:type="dxa"/>
            <w:vAlign w:val="center"/>
          </w:tcPr>
          <w:p w14:paraId="5A13E38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56.9</w:t>
            </w:r>
          </w:p>
        </w:tc>
        <w:tc>
          <w:tcPr>
            <w:tcW w:w="961" w:type="dxa"/>
          </w:tcPr>
          <w:p w14:paraId="480C248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30.2</w:t>
            </w:r>
          </w:p>
        </w:tc>
        <w:tc>
          <w:tcPr>
            <w:tcW w:w="852" w:type="dxa"/>
          </w:tcPr>
          <w:p w14:paraId="14E3411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18.8</w:t>
            </w:r>
          </w:p>
        </w:tc>
        <w:tc>
          <w:tcPr>
            <w:tcW w:w="1137" w:type="dxa"/>
          </w:tcPr>
          <w:p w14:paraId="6D45D41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17.0</w:t>
            </w:r>
          </w:p>
        </w:tc>
        <w:tc>
          <w:tcPr>
            <w:tcW w:w="1108" w:type="dxa"/>
          </w:tcPr>
          <w:p w14:paraId="2AE67F6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31.8</w:t>
            </w:r>
          </w:p>
        </w:tc>
        <w:tc>
          <w:tcPr>
            <w:tcW w:w="961" w:type="dxa"/>
          </w:tcPr>
          <w:p w14:paraId="67B24E6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13.4</w:t>
            </w:r>
          </w:p>
        </w:tc>
        <w:tc>
          <w:tcPr>
            <w:tcW w:w="965" w:type="dxa"/>
          </w:tcPr>
          <w:p w14:paraId="3E77E51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11.5</w:t>
            </w:r>
          </w:p>
        </w:tc>
        <w:tc>
          <w:tcPr>
            <w:tcW w:w="1357" w:type="dxa"/>
          </w:tcPr>
          <w:p w14:paraId="189DA63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6.7</w:t>
            </w:r>
          </w:p>
        </w:tc>
      </w:tr>
      <w:tr w:rsidR="00E82C44" w:rsidRPr="0048349D" w14:paraId="7A8F6EE2" w14:textId="77777777" w:rsidTr="004B0C04">
        <w:trPr>
          <w:trHeight w:val="149"/>
        </w:trPr>
        <w:tc>
          <w:tcPr>
            <w:tcW w:w="2702" w:type="dxa"/>
            <w:gridSpan w:val="2"/>
          </w:tcPr>
          <w:p w14:paraId="1DBE69B9" w14:textId="45062624"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Yang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53</w:t>
            </w:r>
            <w:r w:rsidRPr="00F42EF6">
              <w:rPr>
                <w:rFonts w:ascii="Book Antiqua" w:hAnsi="Book Antiqua" w:cs="Times New Roman" w:hint="eastAsia"/>
                <w:sz w:val="24"/>
                <w:szCs w:val="24"/>
                <w:vertAlign w:val="superscript"/>
              </w:rPr>
              <w:t>]</w:t>
            </w:r>
          </w:p>
        </w:tc>
        <w:tc>
          <w:tcPr>
            <w:tcW w:w="1619" w:type="dxa"/>
          </w:tcPr>
          <w:p w14:paraId="2CEAA16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2002-2011 </w:t>
            </w:r>
          </w:p>
        </w:tc>
        <w:tc>
          <w:tcPr>
            <w:tcW w:w="907" w:type="dxa"/>
            <w:vAlign w:val="center"/>
          </w:tcPr>
          <w:p w14:paraId="403F5D1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258</w:t>
            </w:r>
          </w:p>
        </w:tc>
        <w:tc>
          <w:tcPr>
            <w:tcW w:w="961" w:type="dxa"/>
            <w:vAlign w:val="center"/>
          </w:tcPr>
          <w:p w14:paraId="59E2FF5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84.0</w:t>
            </w:r>
          </w:p>
        </w:tc>
        <w:tc>
          <w:tcPr>
            <w:tcW w:w="961" w:type="dxa"/>
          </w:tcPr>
          <w:p w14:paraId="7469969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62.0</w:t>
            </w:r>
          </w:p>
        </w:tc>
        <w:tc>
          <w:tcPr>
            <w:tcW w:w="852" w:type="dxa"/>
          </w:tcPr>
          <w:p w14:paraId="11C3531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33.0</w:t>
            </w:r>
          </w:p>
        </w:tc>
        <w:tc>
          <w:tcPr>
            <w:tcW w:w="1137" w:type="dxa"/>
          </w:tcPr>
          <w:p w14:paraId="0D563A7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400CF2A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61.0</w:t>
            </w:r>
          </w:p>
        </w:tc>
        <w:tc>
          <w:tcPr>
            <w:tcW w:w="961" w:type="dxa"/>
          </w:tcPr>
          <w:p w14:paraId="4BC5658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24.0</w:t>
            </w:r>
          </w:p>
        </w:tc>
        <w:tc>
          <w:tcPr>
            <w:tcW w:w="965" w:type="dxa"/>
          </w:tcPr>
          <w:p w14:paraId="6ED3DD3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w:t>
            </w:r>
          </w:p>
        </w:tc>
        <w:tc>
          <w:tcPr>
            <w:tcW w:w="1357" w:type="dxa"/>
          </w:tcPr>
          <w:p w14:paraId="50DAF25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0527F6" w:rsidRPr="0048349D" w14:paraId="21020F66" w14:textId="77777777" w:rsidTr="004B0C04">
        <w:trPr>
          <w:trHeight w:val="149"/>
        </w:trPr>
        <w:tc>
          <w:tcPr>
            <w:tcW w:w="2702" w:type="dxa"/>
            <w:gridSpan w:val="2"/>
            <w:vAlign w:val="bottom"/>
          </w:tcPr>
          <w:p w14:paraId="56A0F00D" w14:textId="77777777" w:rsidR="000527F6" w:rsidRPr="00E82C44" w:rsidRDefault="000527F6" w:rsidP="00A67269">
            <w:pPr>
              <w:snapToGrid w:val="0"/>
              <w:spacing w:line="360" w:lineRule="auto"/>
              <w:jc w:val="both"/>
              <w:rPr>
                <w:rFonts w:ascii="Book Antiqua" w:hAnsi="Book Antiqua" w:cs="Times New Roman"/>
                <w:b/>
                <w:sz w:val="24"/>
                <w:szCs w:val="24"/>
              </w:rPr>
            </w:pPr>
            <w:r w:rsidRPr="00E82C44">
              <w:rPr>
                <w:rFonts w:ascii="Book Antiqua" w:hAnsi="Book Antiqua" w:cs="Times New Roman"/>
                <w:b/>
                <w:sz w:val="24"/>
                <w:szCs w:val="24"/>
              </w:rPr>
              <w:t>Small HCC</w:t>
            </w:r>
          </w:p>
        </w:tc>
        <w:tc>
          <w:tcPr>
            <w:tcW w:w="1619" w:type="dxa"/>
            <w:vAlign w:val="center"/>
          </w:tcPr>
          <w:p w14:paraId="7725F66A"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07" w:type="dxa"/>
            <w:vAlign w:val="center"/>
          </w:tcPr>
          <w:p w14:paraId="066B3C98"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1" w:type="dxa"/>
            <w:vAlign w:val="center"/>
          </w:tcPr>
          <w:p w14:paraId="5B003EE7"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1" w:type="dxa"/>
            <w:vAlign w:val="center"/>
          </w:tcPr>
          <w:p w14:paraId="3379F9C9"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852" w:type="dxa"/>
            <w:vAlign w:val="center"/>
          </w:tcPr>
          <w:p w14:paraId="69707400"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137" w:type="dxa"/>
            <w:vAlign w:val="center"/>
          </w:tcPr>
          <w:p w14:paraId="1A1F17FE"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108" w:type="dxa"/>
            <w:vAlign w:val="center"/>
          </w:tcPr>
          <w:p w14:paraId="35E825A5"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1" w:type="dxa"/>
            <w:vAlign w:val="center"/>
          </w:tcPr>
          <w:p w14:paraId="25F8F187"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965" w:type="dxa"/>
            <w:vAlign w:val="center"/>
          </w:tcPr>
          <w:p w14:paraId="5A567F90" w14:textId="77777777" w:rsidR="000527F6" w:rsidRPr="0048349D" w:rsidRDefault="000527F6" w:rsidP="00A67269">
            <w:pPr>
              <w:snapToGrid w:val="0"/>
              <w:spacing w:line="360" w:lineRule="auto"/>
              <w:jc w:val="both"/>
              <w:rPr>
                <w:rFonts w:ascii="Book Antiqua" w:hAnsi="Book Antiqua" w:cs="Times New Roman"/>
                <w:sz w:val="24"/>
                <w:szCs w:val="24"/>
              </w:rPr>
            </w:pPr>
          </w:p>
        </w:tc>
        <w:tc>
          <w:tcPr>
            <w:tcW w:w="1357" w:type="dxa"/>
            <w:vAlign w:val="center"/>
          </w:tcPr>
          <w:p w14:paraId="4368A801" w14:textId="77777777" w:rsidR="000527F6" w:rsidRPr="0048349D" w:rsidRDefault="000527F6" w:rsidP="00A67269">
            <w:pPr>
              <w:snapToGrid w:val="0"/>
              <w:spacing w:line="360" w:lineRule="auto"/>
              <w:jc w:val="both"/>
              <w:rPr>
                <w:rFonts w:ascii="Book Antiqua" w:hAnsi="Book Antiqua" w:cs="Times New Roman"/>
                <w:sz w:val="24"/>
                <w:szCs w:val="24"/>
              </w:rPr>
            </w:pPr>
          </w:p>
        </w:tc>
      </w:tr>
      <w:tr w:rsidR="00E82C44" w:rsidRPr="0048349D" w14:paraId="2961B4A1" w14:textId="77777777" w:rsidTr="004B0C04">
        <w:trPr>
          <w:trHeight w:val="149"/>
        </w:trPr>
        <w:tc>
          <w:tcPr>
            <w:tcW w:w="2702" w:type="dxa"/>
            <w:gridSpan w:val="2"/>
          </w:tcPr>
          <w:p w14:paraId="67157825" w14:textId="7CA549EF"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Miyoshi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49</w:t>
            </w:r>
            <w:r w:rsidRPr="00F42EF6">
              <w:rPr>
                <w:rFonts w:ascii="Book Antiqua" w:hAnsi="Book Antiqua" w:cs="Times New Roman" w:hint="eastAsia"/>
                <w:sz w:val="24"/>
                <w:szCs w:val="24"/>
                <w:vertAlign w:val="superscript"/>
              </w:rPr>
              <w:t>]</w:t>
            </w:r>
          </w:p>
        </w:tc>
        <w:tc>
          <w:tcPr>
            <w:tcW w:w="1619" w:type="dxa"/>
          </w:tcPr>
          <w:p w14:paraId="3DAF173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1987-2004 </w:t>
            </w:r>
          </w:p>
        </w:tc>
        <w:tc>
          <w:tcPr>
            <w:tcW w:w="907" w:type="dxa"/>
            <w:vAlign w:val="center"/>
          </w:tcPr>
          <w:p w14:paraId="011A181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230</w:t>
            </w:r>
          </w:p>
        </w:tc>
        <w:tc>
          <w:tcPr>
            <w:tcW w:w="961" w:type="dxa"/>
            <w:vAlign w:val="center"/>
          </w:tcPr>
          <w:p w14:paraId="611AB09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89.3</w:t>
            </w:r>
          </w:p>
        </w:tc>
        <w:tc>
          <w:tcPr>
            <w:tcW w:w="961" w:type="dxa"/>
          </w:tcPr>
          <w:p w14:paraId="57F4D42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74.6</w:t>
            </w:r>
          </w:p>
        </w:tc>
        <w:tc>
          <w:tcPr>
            <w:tcW w:w="852" w:type="dxa"/>
          </w:tcPr>
          <w:p w14:paraId="667C2F9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60.4</w:t>
            </w:r>
          </w:p>
        </w:tc>
        <w:tc>
          <w:tcPr>
            <w:tcW w:w="1137" w:type="dxa"/>
          </w:tcPr>
          <w:p w14:paraId="453B8A8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48.2</w:t>
            </w:r>
          </w:p>
        </w:tc>
        <w:tc>
          <w:tcPr>
            <w:tcW w:w="1108" w:type="dxa"/>
          </w:tcPr>
          <w:p w14:paraId="183D42F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68.0</w:t>
            </w:r>
          </w:p>
        </w:tc>
        <w:tc>
          <w:tcPr>
            <w:tcW w:w="961" w:type="dxa"/>
          </w:tcPr>
          <w:p w14:paraId="013FD2B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43.7</w:t>
            </w:r>
          </w:p>
        </w:tc>
        <w:tc>
          <w:tcPr>
            <w:tcW w:w="965" w:type="dxa"/>
          </w:tcPr>
          <w:p w14:paraId="08841C3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26.7</w:t>
            </w:r>
          </w:p>
        </w:tc>
        <w:tc>
          <w:tcPr>
            <w:tcW w:w="1357" w:type="dxa"/>
          </w:tcPr>
          <w:p w14:paraId="4F3B1A0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w:t>
            </w:r>
          </w:p>
        </w:tc>
      </w:tr>
      <w:tr w:rsidR="00E82C44" w:rsidRPr="0048349D" w14:paraId="53AD107F" w14:textId="77777777" w:rsidTr="004B0C04">
        <w:trPr>
          <w:trHeight w:val="149"/>
        </w:trPr>
        <w:tc>
          <w:tcPr>
            <w:tcW w:w="2702" w:type="dxa"/>
            <w:gridSpan w:val="2"/>
          </w:tcPr>
          <w:p w14:paraId="245B43E1" w14:textId="17C5AD58"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lastRenderedPageBreak/>
              <w:t>Allemann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55</w:t>
            </w:r>
            <w:r w:rsidRPr="00F42EF6">
              <w:rPr>
                <w:rFonts w:ascii="Book Antiqua" w:hAnsi="Book Antiqua" w:cs="Times New Roman" w:hint="eastAsia"/>
                <w:sz w:val="24"/>
                <w:szCs w:val="24"/>
                <w:vertAlign w:val="superscript"/>
              </w:rPr>
              <w:t>]</w:t>
            </w:r>
          </w:p>
        </w:tc>
        <w:tc>
          <w:tcPr>
            <w:tcW w:w="1619" w:type="dxa"/>
          </w:tcPr>
          <w:p w14:paraId="5C47DBD7" w14:textId="376840DE"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1997-2009</w:t>
            </w:r>
            <w:r>
              <w:rPr>
                <w:rFonts w:ascii="Book Antiqua" w:hAnsi="Book Antiqua" w:cs="Times New Roman"/>
                <w:sz w:val="24"/>
                <w:szCs w:val="24"/>
              </w:rPr>
              <w:t xml:space="preserve"> </w:t>
            </w:r>
          </w:p>
        </w:tc>
        <w:tc>
          <w:tcPr>
            <w:tcW w:w="907" w:type="dxa"/>
            <w:vAlign w:val="center"/>
          </w:tcPr>
          <w:p w14:paraId="4BC99D6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79</w:t>
            </w:r>
          </w:p>
        </w:tc>
        <w:tc>
          <w:tcPr>
            <w:tcW w:w="961" w:type="dxa"/>
            <w:vAlign w:val="center"/>
          </w:tcPr>
          <w:p w14:paraId="10A91BA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75.0</w:t>
            </w:r>
          </w:p>
        </w:tc>
        <w:tc>
          <w:tcPr>
            <w:tcW w:w="961" w:type="dxa"/>
          </w:tcPr>
          <w:p w14:paraId="4297240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42.0</w:t>
            </w:r>
          </w:p>
        </w:tc>
        <w:tc>
          <w:tcPr>
            <w:tcW w:w="852" w:type="dxa"/>
          </w:tcPr>
          <w:p w14:paraId="3B4DB6C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21.0</w:t>
            </w:r>
          </w:p>
        </w:tc>
        <w:tc>
          <w:tcPr>
            <w:tcW w:w="1137" w:type="dxa"/>
          </w:tcPr>
          <w:p w14:paraId="2F6A87E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24.0</w:t>
            </w:r>
          </w:p>
        </w:tc>
        <w:tc>
          <w:tcPr>
            <w:tcW w:w="1108" w:type="dxa"/>
          </w:tcPr>
          <w:p w14:paraId="24ED647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50.0</w:t>
            </w:r>
          </w:p>
        </w:tc>
        <w:tc>
          <w:tcPr>
            <w:tcW w:w="961" w:type="dxa"/>
          </w:tcPr>
          <w:p w14:paraId="4233189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18.0</w:t>
            </w:r>
          </w:p>
        </w:tc>
        <w:tc>
          <w:tcPr>
            <w:tcW w:w="965" w:type="dxa"/>
          </w:tcPr>
          <w:p w14:paraId="3D444FD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14.0</w:t>
            </w:r>
          </w:p>
        </w:tc>
        <w:tc>
          <w:tcPr>
            <w:tcW w:w="1357" w:type="dxa"/>
          </w:tcPr>
          <w:p w14:paraId="00B8FC2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15.0</w:t>
            </w:r>
          </w:p>
        </w:tc>
      </w:tr>
      <w:tr w:rsidR="00E82C44" w:rsidRPr="0048349D" w14:paraId="78A8708D" w14:textId="77777777" w:rsidTr="004B0C04">
        <w:trPr>
          <w:trHeight w:val="149"/>
        </w:trPr>
        <w:tc>
          <w:tcPr>
            <w:tcW w:w="2702" w:type="dxa"/>
            <w:gridSpan w:val="2"/>
          </w:tcPr>
          <w:p w14:paraId="315EACCF" w14:textId="7CCE48EC"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Poon</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36</w:t>
            </w:r>
            <w:r w:rsidRPr="00F42EF6">
              <w:rPr>
                <w:rFonts w:ascii="Book Antiqua" w:hAnsi="Book Antiqua" w:cs="Times New Roman" w:hint="eastAsia"/>
                <w:sz w:val="24"/>
                <w:szCs w:val="24"/>
                <w:vertAlign w:val="superscript"/>
              </w:rPr>
              <w:t>]</w:t>
            </w:r>
          </w:p>
        </w:tc>
        <w:tc>
          <w:tcPr>
            <w:tcW w:w="1619" w:type="dxa"/>
          </w:tcPr>
          <w:p w14:paraId="181849E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1991-2000</w:t>
            </w:r>
          </w:p>
        </w:tc>
        <w:tc>
          <w:tcPr>
            <w:tcW w:w="907" w:type="dxa"/>
            <w:vAlign w:val="center"/>
          </w:tcPr>
          <w:p w14:paraId="76D71DE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368</w:t>
            </w:r>
          </w:p>
        </w:tc>
        <w:tc>
          <w:tcPr>
            <w:tcW w:w="961" w:type="dxa"/>
            <w:vAlign w:val="center"/>
          </w:tcPr>
          <w:p w14:paraId="35A3B0C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83.3</w:t>
            </w:r>
          </w:p>
        </w:tc>
        <w:tc>
          <w:tcPr>
            <w:tcW w:w="961" w:type="dxa"/>
          </w:tcPr>
          <w:p w14:paraId="63C1145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64.2</w:t>
            </w:r>
          </w:p>
        </w:tc>
        <w:tc>
          <w:tcPr>
            <w:tcW w:w="852" w:type="dxa"/>
          </w:tcPr>
          <w:p w14:paraId="0137005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51.6</w:t>
            </w:r>
          </w:p>
        </w:tc>
        <w:tc>
          <w:tcPr>
            <w:tcW w:w="1137" w:type="dxa"/>
          </w:tcPr>
          <w:p w14:paraId="3615BBB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62.8</w:t>
            </w:r>
          </w:p>
        </w:tc>
        <w:tc>
          <w:tcPr>
            <w:tcW w:w="1108" w:type="dxa"/>
          </w:tcPr>
          <w:p w14:paraId="7ACE28D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64.6</w:t>
            </w:r>
          </w:p>
        </w:tc>
        <w:tc>
          <w:tcPr>
            <w:tcW w:w="961" w:type="dxa"/>
          </w:tcPr>
          <w:p w14:paraId="5202174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41.8</w:t>
            </w:r>
          </w:p>
        </w:tc>
        <w:tc>
          <w:tcPr>
            <w:tcW w:w="965" w:type="dxa"/>
          </w:tcPr>
          <w:p w14:paraId="3544B23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28.2</w:t>
            </w:r>
          </w:p>
        </w:tc>
        <w:tc>
          <w:tcPr>
            <w:tcW w:w="1357" w:type="dxa"/>
          </w:tcPr>
          <w:p w14:paraId="277618F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25.4</w:t>
            </w:r>
          </w:p>
        </w:tc>
      </w:tr>
      <w:tr w:rsidR="00E82C44" w:rsidRPr="0048349D" w14:paraId="6820B54C" w14:textId="77777777" w:rsidTr="004B0C04">
        <w:trPr>
          <w:trHeight w:val="149"/>
        </w:trPr>
        <w:tc>
          <w:tcPr>
            <w:tcW w:w="2702" w:type="dxa"/>
            <w:gridSpan w:val="2"/>
          </w:tcPr>
          <w:p w14:paraId="70F2D398" w14:textId="2A811C01"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Yeh</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38</w:t>
            </w:r>
            <w:r w:rsidRPr="00F42EF6">
              <w:rPr>
                <w:rFonts w:ascii="Book Antiqua" w:hAnsi="Book Antiqua" w:cs="Times New Roman" w:hint="eastAsia"/>
                <w:sz w:val="24"/>
                <w:szCs w:val="24"/>
                <w:vertAlign w:val="superscript"/>
              </w:rPr>
              <w:t>]</w:t>
            </w:r>
          </w:p>
        </w:tc>
        <w:tc>
          <w:tcPr>
            <w:tcW w:w="1619" w:type="dxa"/>
          </w:tcPr>
          <w:p w14:paraId="2EAC708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1982-2001</w:t>
            </w:r>
          </w:p>
        </w:tc>
        <w:tc>
          <w:tcPr>
            <w:tcW w:w="907" w:type="dxa"/>
            <w:vAlign w:val="center"/>
          </w:tcPr>
          <w:p w14:paraId="2865735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778</w:t>
            </w:r>
          </w:p>
        </w:tc>
        <w:tc>
          <w:tcPr>
            <w:tcW w:w="961" w:type="dxa"/>
            <w:vAlign w:val="center"/>
          </w:tcPr>
          <w:p w14:paraId="5707707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81.4</w:t>
            </w:r>
          </w:p>
        </w:tc>
        <w:tc>
          <w:tcPr>
            <w:tcW w:w="961" w:type="dxa"/>
          </w:tcPr>
          <w:p w14:paraId="5372F34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57.3</w:t>
            </w:r>
          </w:p>
        </w:tc>
        <w:tc>
          <w:tcPr>
            <w:tcW w:w="852" w:type="dxa"/>
          </w:tcPr>
          <w:p w14:paraId="7BEBC76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39.5</w:t>
            </w:r>
          </w:p>
        </w:tc>
        <w:tc>
          <w:tcPr>
            <w:tcW w:w="1137" w:type="dxa"/>
          </w:tcPr>
          <w:p w14:paraId="1F4DA7B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0128D81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61.2</w:t>
            </w:r>
          </w:p>
        </w:tc>
        <w:tc>
          <w:tcPr>
            <w:tcW w:w="961" w:type="dxa"/>
          </w:tcPr>
          <w:p w14:paraId="16F71A2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40.7</w:t>
            </w:r>
          </w:p>
        </w:tc>
        <w:tc>
          <w:tcPr>
            <w:tcW w:w="965" w:type="dxa"/>
          </w:tcPr>
          <w:p w14:paraId="20B28F8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32.1</w:t>
            </w:r>
          </w:p>
        </w:tc>
        <w:tc>
          <w:tcPr>
            <w:tcW w:w="1357" w:type="dxa"/>
          </w:tcPr>
          <w:p w14:paraId="7D37FE3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2F926E33" w14:textId="77777777" w:rsidTr="004B0C04">
        <w:trPr>
          <w:trHeight w:val="149"/>
        </w:trPr>
        <w:tc>
          <w:tcPr>
            <w:tcW w:w="2702" w:type="dxa"/>
            <w:gridSpan w:val="2"/>
          </w:tcPr>
          <w:p w14:paraId="49D80C16" w14:textId="7134BFEE"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Zhou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37</w:t>
            </w:r>
            <w:r w:rsidRPr="00F42EF6">
              <w:rPr>
                <w:rFonts w:ascii="Book Antiqua" w:hAnsi="Book Antiqua" w:cs="Times New Roman" w:hint="eastAsia"/>
                <w:sz w:val="24"/>
                <w:szCs w:val="24"/>
                <w:vertAlign w:val="superscript"/>
              </w:rPr>
              <w:t>]</w:t>
            </w:r>
          </w:p>
        </w:tc>
        <w:tc>
          <w:tcPr>
            <w:tcW w:w="1619" w:type="dxa"/>
          </w:tcPr>
          <w:p w14:paraId="00547BE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1964-1999</w:t>
            </w:r>
          </w:p>
        </w:tc>
        <w:tc>
          <w:tcPr>
            <w:tcW w:w="907" w:type="dxa"/>
            <w:vAlign w:val="center"/>
          </w:tcPr>
          <w:p w14:paraId="4422844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2039</w:t>
            </w:r>
          </w:p>
        </w:tc>
        <w:tc>
          <w:tcPr>
            <w:tcW w:w="961" w:type="dxa"/>
            <w:vAlign w:val="center"/>
          </w:tcPr>
          <w:p w14:paraId="7B3910B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85.0</w:t>
            </w:r>
          </w:p>
        </w:tc>
        <w:tc>
          <w:tcPr>
            <w:tcW w:w="961" w:type="dxa"/>
          </w:tcPr>
          <w:p w14:paraId="57447B2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65.1</w:t>
            </w:r>
          </w:p>
        </w:tc>
        <w:tc>
          <w:tcPr>
            <w:tcW w:w="852" w:type="dxa"/>
          </w:tcPr>
          <w:p w14:paraId="793471A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54.3</w:t>
            </w:r>
          </w:p>
        </w:tc>
        <w:tc>
          <w:tcPr>
            <w:tcW w:w="1137" w:type="dxa"/>
          </w:tcPr>
          <w:p w14:paraId="6BFA387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79550AA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tcPr>
          <w:p w14:paraId="4E87091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5" w:type="dxa"/>
          </w:tcPr>
          <w:p w14:paraId="2D741EB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357" w:type="dxa"/>
          </w:tcPr>
          <w:p w14:paraId="5ACAC27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60BBDA24" w14:textId="77777777" w:rsidTr="004B0C04">
        <w:trPr>
          <w:trHeight w:val="149"/>
        </w:trPr>
        <w:tc>
          <w:tcPr>
            <w:tcW w:w="2702" w:type="dxa"/>
            <w:gridSpan w:val="2"/>
          </w:tcPr>
          <w:p w14:paraId="1F9A6BC0" w14:textId="0A20DD10"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Liau</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41</w:t>
            </w:r>
            <w:r w:rsidRPr="00F42EF6">
              <w:rPr>
                <w:rFonts w:ascii="Book Antiqua" w:hAnsi="Book Antiqua" w:cs="Times New Roman" w:hint="eastAsia"/>
                <w:sz w:val="24"/>
                <w:szCs w:val="24"/>
                <w:vertAlign w:val="superscript"/>
              </w:rPr>
              <w:t>]</w:t>
            </w:r>
          </w:p>
        </w:tc>
        <w:tc>
          <w:tcPr>
            <w:tcW w:w="1619" w:type="dxa"/>
          </w:tcPr>
          <w:p w14:paraId="02247AB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1985-2002</w:t>
            </w:r>
          </w:p>
        </w:tc>
        <w:tc>
          <w:tcPr>
            <w:tcW w:w="907" w:type="dxa"/>
            <w:vAlign w:val="center"/>
          </w:tcPr>
          <w:p w14:paraId="4C83BF4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111</w:t>
            </w:r>
          </w:p>
        </w:tc>
        <w:tc>
          <w:tcPr>
            <w:tcW w:w="961" w:type="dxa"/>
            <w:vAlign w:val="center"/>
          </w:tcPr>
          <w:p w14:paraId="754CEA1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80.0</w:t>
            </w:r>
          </w:p>
        </w:tc>
        <w:tc>
          <w:tcPr>
            <w:tcW w:w="961" w:type="dxa"/>
          </w:tcPr>
          <w:p w14:paraId="22BE790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58.0</w:t>
            </w:r>
          </w:p>
        </w:tc>
        <w:tc>
          <w:tcPr>
            <w:tcW w:w="852" w:type="dxa"/>
          </w:tcPr>
          <w:p w14:paraId="0035222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39.0</w:t>
            </w:r>
          </w:p>
        </w:tc>
        <w:tc>
          <w:tcPr>
            <w:tcW w:w="1137" w:type="dxa"/>
          </w:tcPr>
          <w:p w14:paraId="116C4FF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40.0</w:t>
            </w:r>
          </w:p>
        </w:tc>
        <w:tc>
          <w:tcPr>
            <w:tcW w:w="1108" w:type="dxa"/>
          </w:tcPr>
          <w:p w14:paraId="0344A51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70.0</w:t>
            </w:r>
          </w:p>
        </w:tc>
        <w:tc>
          <w:tcPr>
            <w:tcW w:w="961" w:type="dxa"/>
          </w:tcPr>
          <w:p w14:paraId="7B7EADA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49.0</w:t>
            </w:r>
          </w:p>
        </w:tc>
        <w:tc>
          <w:tcPr>
            <w:tcW w:w="965" w:type="dxa"/>
          </w:tcPr>
          <w:p w14:paraId="45D85EC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31.0</w:t>
            </w:r>
          </w:p>
        </w:tc>
        <w:tc>
          <w:tcPr>
            <w:tcW w:w="1357" w:type="dxa"/>
          </w:tcPr>
          <w:p w14:paraId="18B7DD9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28.0</w:t>
            </w:r>
          </w:p>
        </w:tc>
      </w:tr>
      <w:tr w:rsidR="00E82C44" w:rsidRPr="0048349D" w14:paraId="0B9319AF" w14:textId="77777777" w:rsidTr="004B0C04">
        <w:trPr>
          <w:trHeight w:val="149"/>
        </w:trPr>
        <w:tc>
          <w:tcPr>
            <w:tcW w:w="2702" w:type="dxa"/>
            <w:gridSpan w:val="2"/>
          </w:tcPr>
          <w:p w14:paraId="21AC8872" w14:textId="467A2B7A"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Nagano</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40</w:t>
            </w:r>
            <w:r w:rsidRPr="00F42EF6">
              <w:rPr>
                <w:rFonts w:ascii="Book Antiqua" w:hAnsi="Book Antiqua" w:cs="Times New Roman" w:hint="eastAsia"/>
                <w:sz w:val="24"/>
                <w:szCs w:val="24"/>
                <w:vertAlign w:val="superscript"/>
              </w:rPr>
              <w:t>]</w:t>
            </w:r>
          </w:p>
        </w:tc>
        <w:tc>
          <w:tcPr>
            <w:tcW w:w="1619" w:type="dxa"/>
          </w:tcPr>
          <w:p w14:paraId="72FB506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1985-2001 </w:t>
            </w:r>
          </w:p>
        </w:tc>
        <w:tc>
          <w:tcPr>
            <w:tcW w:w="907" w:type="dxa"/>
            <w:vAlign w:val="center"/>
          </w:tcPr>
          <w:p w14:paraId="2E49960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143</w:t>
            </w:r>
          </w:p>
        </w:tc>
        <w:tc>
          <w:tcPr>
            <w:tcW w:w="961" w:type="dxa"/>
            <w:vAlign w:val="center"/>
          </w:tcPr>
          <w:p w14:paraId="580E67E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93.1</w:t>
            </w:r>
          </w:p>
        </w:tc>
        <w:tc>
          <w:tcPr>
            <w:tcW w:w="961" w:type="dxa"/>
          </w:tcPr>
          <w:p w14:paraId="3BB6154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74.5</w:t>
            </w:r>
          </w:p>
        </w:tc>
        <w:tc>
          <w:tcPr>
            <w:tcW w:w="852" w:type="dxa"/>
          </w:tcPr>
          <w:p w14:paraId="535B8D1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44.7</w:t>
            </w:r>
          </w:p>
        </w:tc>
        <w:tc>
          <w:tcPr>
            <w:tcW w:w="1137" w:type="dxa"/>
          </w:tcPr>
          <w:p w14:paraId="7A3FFFE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53.4</w:t>
            </w:r>
          </w:p>
        </w:tc>
        <w:tc>
          <w:tcPr>
            <w:tcW w:w="1108" w:type="dxa"/>
          </w:tcPr>
          <w:p w14:paraId="0448E6E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80.0</w:t>
            </w:r>
          </w:p>
        </w:tc>
        <w:tc>
          <w:tcPr>
            <w:tcW w:w="961" w:type="dxa"/>
          </w:tcPr>
          <w:p w14:paraId="7BCF2FB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46.5</w:t>
            </w:r>
          </w:p>
        </w:tc>
        <w:tc>
          <w:tcPr>
            <w:tcW w:w="965" w:type="dxa"/>
          </w:tcPr>
          <w:p w14:paraId="56666CB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31.0</w:t>
            </w:r>
          </w:p>
        </w:tc>
        <w:tc>
          <w:tcPr>
            <w:tcW w:w="1357" w:type="dxa"/>
          </w:tcPr>
          <w:p w14:paraId="3265EF1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33.9</w:t>
            </w:r>
          </w:p>
        </w:tc>
      </w:tr>
      <w:tr w:rsidR="00E82C44" w:rsidRPr="0048349D" w14:paraId="12DDAE36" w14:textId="77777777" w:rsidTr="004B0C04">
        <w:trPr>
          <w:trHeight w:val="149"/>
        </w:trPr>
        <w:tc>
          <w:tcPr>
            <w:tcW w:w="2702" w:type="dxa"/>
            <w:gridSpan w:val="2"/>
          </w:tcPr>
          <w:p w14:paraId="254D0280" w14:textId="3366590E"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Shah</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42</w:t>
            </w:r>
            <w:r w:rsidRPr="00F42EF6">
              <w:rPr>
                <w:rFonts w:ascii="Book Antiqua" w:hAnsi="Book Antiqua" w:cs="Times New Roman" w:hint="eastAsia"/>
                <w:sz w:val="24"/>
                <w:szCs w:val="24"/>
                <w:vertAlign w:val="superscript"/>
              </w:rPr>
              <w:t>]</w:t>
            </w:r>
          </w:p>
        </w:tc>
        <w:tc>
          <w:tcPr>
            <w:tcW w:w="1619" w:type="dxa"/>
          </w:tcPr>
          <w:p w14:paraId="1665BD9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1993-2004</w:t>
            </w:r>
          </w:p>
        </w:tc>
        <w:tc>
          <w:tcPr>
            <w:tcW w:w="907" w:type="dxa"/>
            <w:vAlign w:val="center"/>
          </w:tcPr>
          <w:p w14:paraId="58283D6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165</w:t>
            </w:r>
          </w:p>
        </w:tc>
        <w:tc>
          <w:tcPr>
            <w:tcW w:w="961" w:type="dxa"/>
            <w:vAlign w:val="center"/>
          </w:tcPr>
          <w:p w14:paraId="1AC94F1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88.0</w:t>
            </w:r>
          </w:p>
        </w:tc>
        <w:tc>
          <w:tcPr>
            <w:tcW w:w="961" w:type="dxa"/>
          </w:tcPr>
          <w:p w14:paraId="37EB428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70.0</w:t>
            </w:r>
          </w:p>
        </w:tc>
        <w:tc>
          <w:tcPr>
            <w:tcW w:w="852" w:type="dxa"/>
          </w:tcPr>
          <w:p w14:paraId="5763F87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53.0</w:t>
            </w:r>
          </w:p>
        </w:tc>
        <w:tc>
          <w:tcPr>
            <w:tcW w:w="1137" w:type="dxa"/>
          </w:tcPr>
          <w:p w14:paraId="31404C7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0AC1690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76.0</w:t>
            </w:r>
          </w:p>
        </w:tc>
        <w:tc>
          <w:tcPr>
            <w:tcW w:w="961" w:type="dxa"/>
          </w:tcPr>
          <w:p w14:paraId="38E6696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53.0</w:t>
            </w:r>
          </w:p>
        </w:tc>
        <w:tc>
          <w:tcPr>
            <w:tcW w:w="965" w:type="dxa"/>
          </w:tcPr>
          <w:p w14:paraId="7A65D7D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43.0</w:t>
            </w:r>
          </w:p>
        </w:tc>
        <w:tc>
          <w:tcPr>
            <w:tcW w:w="1357" w:type="dxa"/>
          </w:tcPr>
          <w:p w14:paraId="30178F3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38.0</w:t>
            </w:r>
          </w:p>
        </w:tc>
      </w:tr>
      <w:tr w:rsidR="00E82C44" w:rsidRPr="0048349D" w14:paraId="064A5010" w14:textId="77777777" w:rsidTr="004B0C04">
        <w:trPr>
          <w:trHeight w:val="149"/>
        </w:trPr>
        <w:tc>
          <w:tcPr>
            <w:tcW w:w="2702" w:type="dxa"/>
            <w:gridSpan w:val="2"/>
          </w:tcPr>
          <w:p w14:paraId="5D710BCE" w14:textId="796A42F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Young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45</w:t>
            </w:r>
            <w:r w:rsidRPr="00F42EF6">
              <w:rPr>
                <w:rFonts w:ascii="Book Antiqua" w:hAnsi="Book Antiqua" w:cs="Times New Roman" w:hint="eastAsia"/>
                <w:sz w:val="24"/>
                <w:szCs w:val="24"/>
                <w:vertAlign w:val="superscript"/>
              </w:rPr>
              <w:t>]</w:t>
            </w:r>
          </w:p>
        </w:tc>
        <w:tc>
          <w:tcPr>
            <w:tcW w:w="1619" w:type="dxa"/>
          </w:tcPr>
          <w:p w14:paraId="54DED4E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1994-2006</w:t>
            </w:r>
          </w:p>
        </w:tc>
        <w:tc>
          <w:tcPr>
            <w:tcW w:w="907" w:type="dxa"/>
            <w:vAlign w:val="center"/>
          </w:tcPr>
          <w:p w14:paraId="039A471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43</w:t>
            </w:r>
          </w:p>
        </w:tc>
        <w:tc>
          <w:tcPr>
            <w:tcW w:w="961" w:type="dxa"/>
            <w:vAlign w:val="center"/>
          </w:tcPr>
          <w:p w14:paraId="50A5CE1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82.0</w:t>
            </w:r>
          </w:p>
        </w:tc>
        <w:tc>
          <w:tcPr>
            <w:tcW w:w="961" w:type="dxa"/>
          </w:tcPr>
          <w:p w14:paraId="03DF291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63.0</w:t>
            </w:r>
          </w:p>
        </w:tc>
        <w:tc>
          <w:tcPr>
            <w:tcW w:w="852" w:type="dxa"/>
          </w:tcPr>
          <w:p w14:paraId="2336F7D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57.0</w:t>
            </w:r>
          </w:p>
        </w:tc>
        <w:tc>
          <w:tcPr>
            <w:tcW w:w="1137" w:type="dxa"/>
          </w:tcPr>
          <w:p w14:paraId="0ECEF9A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354D446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71.0</w:t>
            </w:r>
          </w:p>
        </w:tc>
        <w:tc>
          <w:tcPr>
            <w:tcW w:w="961" w:type="dxa"/>
          </w:tcPr>
          <w:p w14:paraId="7045119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54.0</w:t>
            </w:r>
          </w:p>
        </w:tc>
        <w:tc>
          <w:tcPr>
            <w:tcW w:w="965" w:type="dxa"/>
          </w:tcPr>
          <w:p w14:paraId="24C1556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48.0</w:t>
            </w:r>
          </w:p>
        </w:tc>
        <w:tc>
          <w:tcPr>
            <w:tcW w:w="1357" w:type="dxa"/>
          </w:tcPr>
          <w:p w14:paraId="27F53DA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642E4507" w14:textId="77777777" w:rsidTr="004B0C04">
        <w:trPr>
          <w:trHeight w:val="149"/>
        </w:trPr>
        <w:tc>
          <w:tcPr>
            <w:tcW w:w="2702" w:type="dxa"/>
            <w:gridSpan w:val="2"/>
          </w:tcPr>
          <w:p w14:paraId="6BEE31FA" w14:textId="6CE757BA"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Taniai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47</w:t>
            </w:r>
            <w:r w:rsidRPr="00F42EF6">
              <w:rPr>
                <w:rFonts w:ascii="Book Antiqua" w:hAnsi="Book Antiqua" w:cs="Times New Roman" w:hint="eastAsia"/>
                <w:sz w:val="24"/>
                <w:szCs w:val="24"/>
                <w:vertAlign w:val="superscript"/>
              </w:rPr>
              <w:t>]</w:t>
            </w:r>
          </w:p>
        </w:tc>
        <w:tc>
          <w:tcPr>
            <w:tcW w:w="1619" w:type="dxa"/>
          </w:tcPr>
          <w:p w14:paraId="2C003E8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1987-2006</w:t>
            </w:r>
          </w:p>
        </w:tc>
        <w:tc>
          <w:tcPr>
            <w:tcW w:w="907" w:type="dxa"/>
            <w:vAlign w:val="center"/>
          </w:tcPr>
          <w:p w14:paraId="206C957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291</w:t>
            </w:r>
          </w:p>
        </w:tc>
        <w:tc>
          <w:tcPr>
            <w:tcW w:w="961" w:type="dxa"/>
            <w:vAlign w:val="center"/>
          </w:tcPr>
          <w:p w14:paraId="00ADF15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81.0</w:t>
            </w:r>
          </w:p>
        </w:tc>
        <w:tc>
          <w:tcPr>
            <w:tcW w:w="961" w:type="dxa"/>
          </w:tcPr>
          <w:p w14:paraId="2C0F34B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61.4</w:t>
            </w:r>
          </w:p>
        </w:tc>
        <w:tc>
          <w:tcPr>
            <w:tcW w:w="852" w:type="dxa"/>
          </w:tcPr>
          <w:p w14:paraId="5E657811"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1137" w:type="dxa"/>
          </w:tcPr>
          <w:p w14:paraId="75BBFCA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47D7838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74.6</w:t>
            </w:r>
          </w:p>
        </w:tc>
        <w:tc>
          <w:tcPr>
            <w:tcW w:w="961" w:type="dxa"/>
          </w:tcPr>
          <w:p w14:paraId="31DEBB2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37.1</w:t>
            </w:r>
          </w:p>
        </w:tc>
        <w:tc>
          <w:tcPr>
            <w:tcW w:w="965" w:type="dxa"/>
          </w:tcPr>
          <w:p w14:paraId="48BD7A9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25.4</w:t>
            </w:r>
          </w:p>
        </w:tc>
        <w:tc>
          <w:tcPr>
            <w:tcW w:w="1357" w:type="dxa"/>
          </w:tcPr>
          <w:p w14:paraId="2815B78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7A9E9DA0" w14:textId="77777777" w:rsidTr="004B0C04">
        <w:trPr>
          <w:trHeight w:val="149"/>
        </w:trPr>
        <w:tc>
          <w:tcPr>
            <w:tcW w:w="2702" w:type="dxa"/>
            <w:gridSpan w:val="2"/>
          </w:tcPr>
          <w:p w14:paraId="5E1B03F8" w14:textId="3BC8C00B"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Choi</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50</w:t>
            </w:r>
            <w:r w:rsidRPr="00F42EF6">
              <w:rPr>
                <w:rFonts w:ascii="Book Antiqua" w:hAnsi="Book Antiqua" w:cs="Times New Roman" w:hint="eastAsia"/>
                <w:sz w:val="24"/>
                <w:szCs w:val="24"/>
                <w:vertAlign w:val="superscript"/>
              </w:rPr>
              <w:t>]</w:t>
            </w:r>
          </w:p>
        </w:tc>
        <w:tc>
          <w:tcPr>
            <w:tcW w:w="1619" w:type="dxa"/>
          </w:tcPr>
          <w:p w14:paraId="4D74268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1996-2006</w:t>
            </w:r>
          </w:p>
        </w:tc>
        <w:tc>
          <w:tcPr>
            <w:tcW w:w="907" w:type="dxa"/>
            <w:vAlign w:val="center"/>
          </w:tcPr>
          <w:p w14:paraId="7BF7A07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447</w:t>
            </w:r>
          </w:p>
        </w:tc>
        <w:tc>
          <w:tcPr>
            <w:tcW w:w="961" w:type="dxa"/>
            <w:vAlign w:val="center"/>
          </w:tcPr>
          <w:p w14:paraId="65D34294"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91.3</w:t>
            </w:r>
          </w:p>
        </w:tc>
        <w:tc>
          <w:tcPr>
            <w:tcW w:w="961" w:type="dxa"/>
          </w:tcPr>
          <w:p w14:paraId="74AE09B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77.2</w:t>
            </w:r>
          </w:p>
        </w:tc>
        <w:tc>
          <w:tcPr>
            <w:tcW w:w="852" w:type="dxa"/>
          </w:tcPr>
          <w:p w14:paraId="53B6DB0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65.9</w:t>
            </w:r>
          </w:p>
        </w:tc>
        <w:tc>
          <w:tcPr>
            <w:tcW w:w="1137" w:type="dxa"/>
          </w:tcPr>
          <w:p w14:paraId="28FCEAE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09CCF14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72.7</w:t>
            </w:r>
          </w:p>
        </w:tc>
        <w:tc>
          <w:tcPr>
            <w:tcW w:w="961" w:type="dxa"/>
          </w:tcPr>
          <w:p w14:paraId="1650AAE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53.1</w:t>
            </w:r>
          </w:p>
        </w:tc>
        <w:tc>
          <w:tcPr>
            <w:tcW w:w="965" w:type="dxa"/>
          </w:tcPr>
          <w:p w14:paraId="2FB81FCE"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45.4</w:t>
            </w:r>
          </w:p>
        </w:tc>
        <w:tc>
          <w:tcPr>
            <w:tcW w:w="1357" w:type="dxa"/>
          </w:tcPr>
          <w:p w14:paraId="45A8DFC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35.0</w:t>
            </w:r>
          </w:p>
        </w:tc>
      </w:tr>
      <w:tr w:rsidR="00E82C44" w:rsidRPr="0048349D" w14:paraId="4FC6B507" w14:textId="77777777" w:rsidTr="004B0C04">
        <w:trPr>
          <w:trHeight w:val="149"/>
        </w:trPr>
        <w:tc>
          <w:tcPr>
            <w:tcW w:w="2702" w:type="dxa"/>
            <w:gridSpan w:val="2"/>
          </w:tcPr>
          <w:p w14:paraId="32120161" w14:textId="7EA6A686"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Yamashita</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51</w:t>
            </w:r>
            <w:r w:rsidRPr="00F42EF6">
              <w:rPr>
                <w:rFonts w:ascii="Book Antiqua" w:hAnsi="Book Antiqua" w:cs="Times New Roman" w:hint="eastAsia"/>
                <w:sz w:val="24"/>
                <w:szCs w:val="24"/>
                <w:vertAlign w:val="superscript"/>
              </w:rPr>
              <w:t>]</w:t>
            </w:r>
          </w:p>
        </w:tc>
        <w:tc>
          <w:tcPr>
            <w:tcW w:w="1619" w:type="dxa"/>
          </w:tcPr>
          <w:p w14:paraId="77CBC29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1995-2007 </w:t>
            </w:r>
          </w:p>
        </w:tc>
        <w:tc>
          <w:tcPr>
            <w:tcW w:w="907" w:type="dxa"/>
            <w:vAlign w:val="center"/>
          </w:tcPr>
          <w:p w14:paraId="5EF64C8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412</w:t>
            </w:r>
          </w:p>
        </w:tc>
        <w:tc>
          <w:tcPr>
            <w:tcW w:w="961" w:type="dxa"/>
            <w:vAlign w:val="center"/>
          </w:tcPr>
          <w:p w14:paraId="29E330DC"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89.0</w:t>
            </w:r>
          </w:p>
        </w:tc>
        <w:tc>
          <w:tcPr>
            <w:tcW w:w="961" w:type="dxa"/>
          </w:tcPr>
          <w:p w14:paraId="0BD642E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67.0</w:t>
            </w:r>
          </w:p>
        </w:tc>
        <w:tc>
          <w:tcPr>
            <w:tcW w:w="852" w:type="dxa"/>
          </w:tcPr>
          <w:p w14:paraId="35D0C59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54.0</w:t>
            </w:r>
          </w:p>
        </w:tc>
        <w:tc>
          <w:tcPr>
            <w:tcW w:w="1137" w:type="dxa"/>
          </w:tcPr>
          <w:p w14:paraId="25385A5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7DEE8F7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72.0</w:t>
            </w:r>
          </w:p>
        </w:tc>
        <w:tc>
          <w:tcPr>
            <w:tcW w:w="961" w:type="dxa"/>
          </w:tcPr>
          <w:p w14:paraId="4402126F"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45.0</w:t>
            </w:r>
          </w:p>
        </w:tc>
        <w:tc>
          <w:tcPr>
            <w:tcW w:w="965" w:type="dxa"/>
          </w:tcPr>
          <w:p w14:paraId="1E89F64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37.0</w:t>
            </w:r>
          </w:p>
        </w:tc>
        <w:tc>
          <w:tcPr>
            <w:tcW w:w="1357" w:type="dxa"/>
          </w:tcPr>
          <w:p w14:paraId="2DB9E65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3F676182" w14:textId="77777777" w:rsidTr="004B0C04">
        <w:trPr>
          <w:trHeight w:val="149"/>
        </w:trPr>
        <w:tc>
          <w:tcPr>
            <w:tcW w:w="2702" w:type="dxa"/>
            <w:gridSpan w:val="2"/>
          </w:tcPr>
          <w:p w14:paraId="151BBF70" w14:textId="31101B2E"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Truant</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35</w:t>
            </w:r>
            <w:r w:rsidRPr="00F42EF6">
              <w:rPr>
                <w:rFonts w:ascii="Book Antiqua" w:hAnsi="Book Antiqua" w:cs="Times New Roman" w:hint="eastAsia"/>
                <w:sz w:val="24"/>
                <w:szCs w:val="24"/>
                <w:vertAlign w:val="superscript"/>
              </w:rPr>
              <w:t>]</w:t>
            </w:r>
          </w:p>
        </w:tc>
        <w:tc>
          <w:tcPr>
            <w:tcW w:w="1619" w:type="dxa"/>
          </w:tcPr>
          <w:p w14:paraId="648BE2C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2000-2010</w:t>
            </w:r>
          </w:p>
        </w:tc>
        <w:tc>
          <w:tcPr>
            <w:tcW w:w="907" w:type="dxa"/>
            <w:vAlign w:val="center"/>
          </w:tcPr>
          <w:p w14:paraId="658719B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37</w:t>
            </w:r>
          </w:p>
        </w:tc>
        <w:tc>
          <w:tcPr>
            <w:tcW w:w="961" w:type="dxa"/>
            <w:vAlign w:val="center"/>
          </w:tcPr>
          <w:p w14:paraId="0AF2A19B"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vAlign w:val="center"/>
          </w:tcPr>
          <w:p w14:paraId="192E7128"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852" w:type="dxa"/>
          </w:tcPr>
          <w:p w14:paraId="25B7C7B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89.2</w:t>
            </w:r>
          </w:p>
        </w:tc>
        <w:tc>
          <w:tcPr>
            <w:tcW w:w="1137" w:type="dxa"/>
          </w:tcPr>
          <w:p w14:paraId="1674F26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Pr>
          <w:p w14:paraId="1F83FAC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1" w:type="dxa"/>
          </w:tcPr>
          <w:p w14:paraId="2537DE2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965" w:type="dxa"/>
          </w:tcPr>
          <w:p w14:paraId="6B52A422"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60.7</w:t>
            </w:r>
          </w:p>
        </w:tc>
        <w:tc>
          <w:tcPr>
            <w:tcW w:w="1357" w:type="dxa"/>
          </w:tcPr>
          <w:p w14:paraId="5C6F930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r w:rsidR="00E82C44" w:rsidRPr="0048349D" w14:paraId="620DD36D" w14:textId="77777777" w:rsidTr="004B0C04">
        <w:trPr>
          <w:trHeight w:val="149"/>
        </w:trPr>
        <w:tc>
          <w:tcPr>
            <w:tcW w:w="2702" w:type="dxa"/>
            <w:gridSpan w:val="2"/>
            <w:tcBorders>
              <w:bottom w:val="single" w:sz="4" w:space="0" w:color="auto"/>
            </w:tcBorders>
          </w:tcPr>
          <w:p w14:paraId="7C149163" w14:textId="6B9528BB"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bCs/>
                <w:sz w:val="24"/>
                <w:szCs w:val="24"/>
              </w:rPr>
              <w:t>Yang</w:t>
            </w:r>
            <w:r w:rsidRPr="00F42EF6">
              <w:rPr>
                <w:rFonts w:ascii="Book Antiqua" w:hAnsi="Book Antiqua" w:cs="Times New Roman"/>
                <w:i/>
                <w:sz w:val="24"/>
                <w:szCs w:val="24"/>
              </w:rPr>
              <w:t xml:space="preserve"> et al</w:t>
            </w:r>
            <w:r w:rsidRPr="00F42EF6">
              <w:rPr>
                <w:rFonts w:ascii="Book Antiqua" w:hAnsi="Book Antiqua" w:cs="Times New Roman" w:hint="eastAsia"/>
                <w:sz w:val="24"/>
                <w:szCs w:val="24"/>
                <w:vertAlign w:val="superscript"/>
              </w:rPr>
              <w:t>[</w:t>
            </w:r>
            <w:r>
              <w:rPr>
                <w:rFonts w:ascii="Book Antiqua" w:hAnsi="Book Antiqua" w:cs="Times New Roman" w:hint="eastAsia"/>
                <w:sz w:val="24"/>
                <w:szCs w:val="24"/>
                <w:vertAlign w:val="superscript"/>
              </w:rPr>
              <w:t>53</w:t>
            </w:r>
            <w:r w:rsidRPr="00F42EF6">
              <w:rPr>
                <w:rFonts w:ascii="Book Antiqua" w:hAnsi="Book Antiqua" w:cs="Times New Roman" w:hint="eastAsia"/>
                <w:sz w:val="24"/>
                <w:szCs w:val="24"/>
                <w:vertAlign w:val="superscript"/>
              </w:rPr>
              <w:t>]</w:t>
            </w:r>
          </w:p>
        </w:tc>
        <w:tc>
          <w:tcPr>
            <w:tcW w:w="1619" w:type="dxa"/>
            <w:tcBorders>
              <w:bottom w:val="single" w:sz="4" w:space="0" w:color="auto"/>
            </w:tcBorders>
          </w:tcPr>
          <w:p w14:paraId="3C1A890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 xml:space="preserve">2002-2011 </w:t>
            </w:r>
          </w:p>
        </w:tc>
        <w:tc>
          <w:tcPr>
            <w:tcW w:w="907" w:type="dxa"/>
            <w:tcBorders>
              <w:bottom w:val="single" w:sz="4" w:space="0" w:color="auto"/>
            </w:tcBorders>
            <w:vAlign w:val="center"/>
          </w:tcPr>
          <w:p w14:paraId="6107104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293</w:t>
            </w:r>
          </w:p>
        </w:tc>
        <w:tc>
          <w:tcPr>
            <w:tcW w:w="961" w:type="dxa"/>
            <w:tcBorders>
              <w:bottom w:val="single" w:sz="4" w:space="0" w:color="auto"/>
            </w:tcBorders>
            <w:vAlign w:val="center"/>
          </w:tcPr>
          <w:p w14:paraId="67086BFA"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83.0</w:t>
            </w:r>
          </w:p>
        </w:tc>
        <w:tc>
          <w:tcPr>
            <w:tcW w:w="961" w:type="dxa"/>
            <w:tcBorders>
              <w:bottom w:val="single" w:sz="4" w:space="0" w:color="auto"/>
            </w:tcBorders>
          </w:tcPr>
          <w:p w14:paraId="49233D25"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66.0</w:t>
            </w:r>
          </w:p>
        </w:tc>
        <w:tc>
          <w:tcPr>
            <w:tcW w:w="852" w:type="dxa"/>
            <w:tcBorders>
              <w:bottom w:val="single" w:sz="4" w:space="0" w:color="auto"/>
            </w:tcBorders>
          </w:tcPr>
          <w:p w14:paraId="67EDA0C9"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39.0</w:t>
            </w:r>
          </w:p>
        </w:tc>
        <w:tc>
          <w:tcPr>
            <w:tcW w:w="1137" w:type="dxa"/>
            <w:tcBorders>
              <w:bottom w:val="single" w:sz="4" w:space="0" w:color="auto"/>
            </w:tcBorders>
          </w:tcPr>
          <w:p w14:paraId="223E31E3"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c>
          <w:tcPr>
            <w:tcW w:w="1108" w:type="dxa"/>
            <w:tcBorders>
              <w:bottom w:val="single" w:sz="4" w:space="0" w:color="auto"/>
            </w:tcBorders>
          </w:tcPr>
          <w:p w14:paraId="470C9666"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56.0</w:t>
            </w:r>
          </w:p>
        </w:tc>
        <w:tc>
          <w:tcPr>
            <w:tcW w:w="961" w:type="dxa"/>
            <w:tcBorders>
              <w:bottom w:val="single" w:sz="4" w:space="0" w:color="auto"/>
            </w:tcBorders>
          </w:tcPr>
          <w:p w14:paraId="48F2A517"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26.0</w:t>
            </w:r>
          </w:p>
        </w:tc>
        <w:tc>
          <w:tcPr>
            <w:tcW w:w="965" w:type="dxa"/>
            <w:tcBorders>
              <w:bottom w:val="single" w:sz="4" w:space="0" w:color="auto"/>
            </w:tcBorders>
          </w:tcPr>
          <w:p w14:paraId="1FB43BA0"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9.0</w:t>
            </w:r>
          </w:p>
        </w:tc>
        <w:tc>
          <w:tcPr>
            <w:tcW w:w="1357" w:type="dxa"/>
            <w:tcBorders>
              <w:bottom w:val="single" w:sz="4" w:space="0" w:color="auto"/>
            </w:tcBorders>
          </w:tcPr>
          <w:p w14:paraId="60601B8D" w14:textId="77777777" w:rsidR="00E82C44" w:rsidRPr="0048349D" w:rsidRDefault="00E82C44" w:rsidP="00A67269">
            <w:pPr>
              <w:snapToGrid w:val="0"/>
              <w:spacing w:line="360" w:lineRule="auto"/>
              <w:jc w:val="both"/>
              <w:rPr>
                <w:rFonts w:ascii="Book Antiqua" w:hAnsi="Book Antiqua" w:cs="Times New Roman"/>
                <w:sz w:val="24"/>
                <w:szCs w:val="24"/>
              </w:rPr>
            </w:pPr>
            <w:r w:rsidRPr="0048349D">
              <w:rPr>
                <w:rFonts w:ascii="Book Antiqua" w:hAnsi="Book Antiqua" w:cs="Times New Roman"/>
                <w:sz w:val="24"/>
                <w:szCs w:val="24"/>
              </w:rPr>
              <w:t>NS</w:t>
            </w:r>
          </w:p>
        </w:tc>
      </w:tr>
    </w:tbl>
    <w:p w14:paraId="4774E952" w14:textId="23A58A81" w:rsidR="000527F6" w:rsidRPr="00E82C44" w:rsidRDefault="00E82C44" w:rsidP="00A67269">
      <w:pPr>
        <w:snapToGrid w:val="0"/>
        <w:spacing w:after="0" w:line="360" w:lineRule="auto"/>
        <w:jc w:val="both"/>
        <w:rPr>
          <w:rFonts w:ascii="Book Antiqua" w:hAnsi="Book Antiqua"/>
          <w:sz w:val="24"/>
          <w:szCs w:val="24"/>
        </w:rPr>
      </w:pPr>
      <w:r w:rsidRPr="00AE6F4A">
        <w:rPr>
          <w:rFonts w:ascii="Book Antiqua" w:hAnsi="Book Antiqua" w:hint="eastAsia"/>
          <w:sz w:val="24"/>
          <w:szCs w:val="24"/>
        </w:rPr>
        <w:t xml:space="preserve">HCC: </w:t>
      </w:r>
      <w:r w:rsidRPr="00AE6F4A">
        <w:rPr>
          <w:rFonts w:ascii="Book Antiqua" w:hAnsi="Book Antiqua" w:cs="Times New Roman"/>
          <w:bCs/>
          <w:caps/>
          <w:sz w:val="24"/>
          <w:szCs w:val="24"/>
        </w:rPr>
        <w:t>h</w:t>
      </w:r>
      <w:r w:rsidRPr="00AE6F4A">
        <w:rPr>
          <w:rFonts w:ascii="Book Antiqua" w:hAnsi="Book Antiqua" w:cs="Times New Roman"/>
          <w:bCs/>
          <w:sz w:val="24"/>
          <w:szCs w:val="24"/>
        </w:rPr>
        <w:t>epatocellular carcinoma</w:t>
      </w:r>
      <w:r>
        <w:rPr>
          <w:rFonts w:ascii="Book Antiqua" w:hAnsi="Book Antiqua" w:cs="Times New Roman" w:hint="eastAsia"/>
          <w:bCs/>
          <w:sz w:val="24"/>
          <w:szCs w:val="24"/>
        </w:rPr>
        <w:t xml:space="preserve">; </w:t>
      </w:r>
      <w:r w:rsidR="000527F6" w:rsidRPr="0048349D">
        <w:rPr>
          <w:rFonts w:ascii="Book Antiqua" w:hAnsi="Book Antiqua" w:cs="Times New Roman"/>
          <w:sz w:val="24"/>
          <w:szCs w:val="24"/>
        </w:rPr>
        <w:t>M</w:t>
      </w:r>
      <w:r>
        <w:rPr>
          <w:rFonts w:ascii="Book Antiqua" w:hAnsi="Book Antiqua" w:cs="Times New Roman" w:hint="eastAsia"/>
          <w:sz w:val="24"/>
          <w:szCs w:val="24"/>
        </w:rPr>
        <w:t xml:space="preserve">: </w:t>
      </w:r>
      <w:r w:rsidR="000527F6" w:rsidRPr="0048349D">
        <w:rPr>
          <w:rFonts w:ascii="Book Antiqua" w:hAnsi="Book Antiqua" w:cs="Times New Roman"/>
          <w:sz w:val="24"/>
          <w:szCs w:val="24"/>
        </w:rPr>
        <w:t>Multi nodules</w:t>
      </w:r>
      <w:r>
        <w:rPr>
          <w:rFonts w:ascii="Book Antiqua" w:hAnsi="Book Antiqua" w:cs="Times New Roman" w:hint="eastAsia"/>
          <w:sz w:val="24"/>
          <w:szCs w:val="24"/>
        </w:rPr>
        <w:t xml:space="preserve">; </w:t>
      </w:r>
      <w:r w:rsidR="000527F6" w:rsidRPr="0048349D">
        <w:rPr>
          <w:rFonts w:ascii="Book Antiqua" w:hAnsi="Book Antiqua" w:cs="Times New Roman"/>
          <w:sz w:val="24"/>
          <w:szCs w:val="24"/>
        </w:rPr>
        <w:t>S</w:t>
      </w:r>
      <w:r>
        <w:rPr>
          <w:rFonts w:ascii="Book Antiqua" w:hAnsi="Book Antiqua" w:cs="Times New Roman" w:hint="eastAsia"/>
          <w:sz w:val="24"/>
          <w:szCs w:val="24"/>
        </w:rPr>
        <w:t xml:space="preserve">: </w:t>
      </w:r>
      <w:r w:rsidR="000527F6" w:rsidRPr="0048349D">
        <w:rPr>
          <w:rFonts w:ascii="Book Antiqua" w:hAnsi="Book Antiqua" w:cs="Times New Roman"/>
          <w:sz w:val="24"/>
          <w:szCs w:val="24"/>
        </w:rPr>
        <w:t>Single nodule</w:t>
      </w:r>
      <w:r>
        <w:rPr>
          <w:rFonts w:ascii="Book Antiqua" w:hAnsi="Book Antiqua" w:cs="Times New Roman" w:hint="eastAsia"/>
          <w:sz w:val="24"/>
          <w:szCs w:val="24"/>
        </w:rPr>
        <w:t>.</w:t>
      </w:r>
    </w:p>
    <w:p w14:paraId="6B27B7C4" w14:textId="77777777" w:rsidR="000527F6" w:rsidRPr="0048349D" w:rsidRDefault="000527F6" w:rsidP="00A67269">
      <w:pPr>
        <w:snapToGrid w:val="0"/>
        <w:spacing w:after="0" w:line="360" w:lineRule="auto"/>
        <w:jc w:val="both"/>
        <w:rPr>
          <w:rFonts w:ascii="Book Antiqua" w:hAnsi="Book Antiqua"/>
          <w:sz w:val="24"/>
          <w:szCs w:val="24"/>
        </w:rPr>
      </w:pPr>
    </w:p>
    <w:p w14:paraId="6332853F" w14:textId="406BDEF6" w:rsidR="000527F6" w:rsidRPr="0048349D" w:rsidRDefault="000527F6" w:rsidP="00A67269">
      <w:pPr>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sz w:val="24"/>
          <w:szCs w:val="24"/>
        </w:rPr>
        <w:br w:type="page"/>
      </w:r>
    </w:p>
    <w:p w14:paraId="37360810" w14:textId="0365D1C9" w:rsidR="00310AA9" w:rsidRPr="0048349D" w:rsidRDefault="000527F6" w:rsidP="00A67269">
      <w:pPr>
        <w:autoSpaceDE w:val="0"/>
        <w:autoSpaceDN w:val="0"/>
        <w:adjustRightInd w:val="0"/>
        <w:snapToGrid w:val="0"/>
        <w:spacing w:after="0" w:line="360" w:lineRule="auto"/>
        <w:jc w:val="both"/>
        <w:rPr>
          <w:rFonts w:ascii="Book Antiqua" w:eastAsia="TimesNewRoman" w:hAnsi="Book Antiqua" w:cs="Times New Roman"/>
          <w:sz w:val="24"/>
          <w:szCs w:val="24"/>
        </w:rPr>
      </w:pPr>
      <w:r w:rsidRPr="0048349D">
        <w:rPr>
          <w:rFonts w:ascii="Book Antiqua" w:eastAsia="TimesNewRoman" w:hAnsi="Book Antiqua" w:cs="Times New Roman"/>
          <w:noProof/>
          <w:sz w:val="24"/>
          <w:szCs w:val="24"/>
        </w:rPr>
        <w:lastRenderedPageBreak/>
        <w:drawing>
          <wp:inline distT="0" distB="0" distL="0" distR="0" wp14:anchorId="742DCCFB" wp14:editId="0E9CA82E">
            <wp:extent cx="5047273" cy="6133381"/>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rotWithShape="1">
                    <a:blip r:embed="rId9">
                      <a:extLst>
                        <a:ext uri="{28A0092B-C50C-407E-A947-70E740481C1C}">
                          <a14:useLocalDpi xmlns:a14="http://schemas.microsoft.com/office/drawing/2010/main" val="0"/>
                        </a:ext>
                      </a:extLst>
                    </a:blip>
                    <a:srcRect l="26958" t="7461" r="24694" b="9401"/>
                    <a:stretch/>
                  </pic:blipFill>
                  <pic:spPr bwMode="auto">
                    <a:xfrm>
                      <a:off x="0" y="0"/>
                      <a:ext cx="5051961" cy="6139078"/>
                    </a:xfrm>
                    <a:prstGeom prst="rect">
                      <a:avLst/>
                    </a:prstGeom>
                    <a:ln>
                      <a:noFill/>
                    </a:ln>
                    <a:extLst>
                      <a:ext uri="{53640926-AAD7-44D8-BBD7-CCE9431645EC}">
                        <a14:shadowObscured xmlns:a14="http://schemas.microsoft.com/office/drawing/2010/main"/>
                      </a:ext>
                    </a:extLst>
                  </pic:spPr>
                </pic:pic>
              </a:graphicData>
            </a:graphic>
          </wp:inline>
        </w:drawing>
      </w:r>
    </w:p>
    <w:p w14:paraId="23DFB83A" w14:textId="6C103695" w:rsidR="000527F6" w:rsidRPr="00E65E77" w:rsidRDefault="004B0C04" w:rsidP="00E65E77">
      <w:pPr>
        <w:autoSpaceDE w:val="0"/>
        <w:autoSpaceDN w:val="0"/>
        <w:adjustRightInd w:val="0"/>
        <w:snapToGrid w:val="0"/>
        <w:spacing w:after="0" w:line="360" w:lineRule="auto"/>
        <w:jc w:val="both"/>
        <w:rPr>
          <w:rFonts w:ascii="Book Antiqua" w:hAnsi="Book Antiqua" w:cs="Times New Roman"/>
          <w:sz w:val="24"/>
          <w:szCs w:val="24"/>
        </w:rPr>
      </w:pPr>
      <w:r w:rsidRPr="0048349D">
        <w:rPr>
          <w:rFonts w:ascii="Book Antiqua" w:eastAsia="TimesNewRoman" w:hAnsi="Book Antiqua" w:cs="Times New Roman"/>
          <w:b/>
          <w:sz w:val="24"/>
          <w:szCs w:val="24"/>
        </w:rPr>
        <w:t>Figure 1</w:t>
      </w:r>
      <w:r>
        <w:rPr>
          <w:rFonts w:ascii="Book Antiqua" w:hAnsi="Book Antiqua" w:cs="Times New Roman" w:hint="eastAsia"/>
          <w:b/>
          <w:sz w:val="24"/>
          <w:szCs w:val="24"/>
        </w:rPr>
        <w:t xml:space="preserve"> </w:t>
      </w:r>
      <w:r w:rsidRPr="0048349D">
        <w:rPr>
          <w:rFonts w:ascii="Book Antiqua" w:eastAsia="TimesNewRoman" w:hAnsi="Book Antiqua" w:cs="Times New Roman"/>
          <w:b/>
          <w:sz w:val="24"/>
          <w:szCs w:val="24"/>
        </w:rPr>
        <w:t xml:space="preserve">Bubble plot of </w:t>
      </w:r>
      <w:r w:rsidRPr="004B0C04">
        <w:rPr>
          <w:rFonts w:ascii="Book Antiqua" w:eastAsia="TimesNewRoman" w:hAnsi="Book Antiqua" w:cs="Times New Roman"/>
          <w:b/>
          <w:sz w:val="24"/>
          <w:szCs w:val="24"/>
        </w:rPr>
        <w:t>overall</w:t>
      </w:r>
      <w:r>
        <w:rPr>
          <w:rFonts w:ascii="Book Antiqua" w:hAnsi="Book Antiqua" w:cs="Times New Roman" w:hint="eastAsia"/>
          <w:b/>
          <w:sz w:val="24"/>
          <w:szCs w:val="24"/>
        </w:rPr>
        <w:t xml:space="preserve"> </w:t>
      </w:r>
      <w:r w:rsidRPr="004B0C04">
        <w:rPr>
          <w:rFonts w:ascii="Book Antiqua" w:eastAsia="TimesNewRoman" w:hAnsi="Book Antiqua" w:cs="Times New Roman"/>
          <w:b/>
          <w:sz w:val="24"/>
          <w:szCs w:val="24"/>
        </w:rPr>
        <w:t>survival</w:t>
      </w:r>
      <w:r>
        <w:rPr>
          <w:rFonts w:ascii="Book Antiqua" w:hAnsi="Book Antiqua" w:cs="Times New Roman" w:hint="eastAsia"/>
          <w:b/>
          <w:sz w:val="24"/>
          <w:szCs w:val="24"/>
        </w:rPr>
        <w:t xml:space="preserve"> </w:t>
      </w:r>
      <w:r w:rsidRPr="0048349D">
        <w:rPr>
          <w:rFonts w:ascii="Book Antiqua" w:eastAsia="TimesNewRoman" w:hAnsi="Book Antiqua" w:cs="Times New Roman"/>
          <w:b/>
          <w:sz w:val="24"/>
          <w:szCs w:val="24"/>
        </w:rPr>
        <w:t xml:space="preserve">and </w:t>
      </w:r>
      <w:r w:rsidRPr="004B0C04">
        <w:rPr>
          <w:rFonts w:ascii="Book Antiqua" w:eastAsia="TimesNewRoman" w:hAnsi="Book Antiqua" w:cs="Times New Roman"/>
          <w:b/>
          <w:sz w:val="24"/>
          <w:szCs w:val="24"/>
        </w:rPr>
        <w:t>disease-free survival</w:t>
      </w:r>
      <w:r>
        <w:rPr>
          <w:rFonts w:ascii="Book Antiqua" w:hAnsi="Book Antiqua" w:cs="Times New Roman" w:hint="eastAsia"/>
          <w:b/>
          <w:sz w:val="24"/>
          <w:szCs w:val="24"/>
        </w:rPr>
        <w:t xml:space="preserve"> </w:t>
      </w:r>
      <w:r w:rsidRPr="0048349D">
        <w:rPr>
          <w:rFonts w:ascii="Book Antiqua" w:eastAsia="TimesNewRoman" w:hAnsi="Book Antiqua" w:cs="Times New Roman"/>
          <w:b/>
          <w:sz w:val="24"/>
          <w:szCs w:val="24"/>
        </w:rPr>
        <w:t>of BCLC B, C and large tumors</w:t>
      </w:r>
      <w:r>
        <w:rPr>
          <w:rFonts w:ascii="Book Antiqua" w:hAnsi="Book Antiqua" w:cs="Times New Roman" w:hint="eastAsia"/>
          <w:b/>
          <w:sz w:val="24"/>
          <w:szCs w:val="24"/>
        </w:rPr>
        <w:t>.</w:t>
      </w:r>
    </w:p>
    <w:sectPr w:rsidR="000527F6" w:rsidRPr="00E65E77" w:rsidSect="00F42EF6">
      <w:pgSz w:w="14175"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83E3" w14:textId="77777777" w:rsidR="00A71F1B" w:rsidRDefault="00A71F1B" w:rsidP="000527F6">
      <w:pPr>
        <w:spacing w:after="0" w:line="240" w:lineRule="auto"/>
      </w:pPr>
      <w:r>
        <w:separator/>
      </w:r>
    </w:p>
  </w:endnote>
  <w:endnote w:type="continuationSeparator" w:id="0">
    <w:p w14:paraId="661A240F" w14:textId="77777777" w:rsidR="00A71F1B" w:rsidRDefault="00A71F1B" w:rsidP="0005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04EC3" w14:textId="77777777" w:rsidR="00A71F1B" w:rsidRDefault="00A71F1B" w:rsidP="000527F6">
      <w:pPr>
        <w:spacing w:after="0" w:line="240" w:lineRule="auto"/>
      </w:pPr>
      <w:r>
        <w:separator/>
      </w:r>
    </w:p>
  </w:footnote>
  <w:footnote w:type="continuationSeparator" w:id="0">
    <w:p w14:paraId="61D737B0" w14:textId="77777777" w:rsidR="00A71F1B" w:rsidRDefault="00A71F1B" w:rsidP="0005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431"/>
    <w:multiLevelType w:val="hybridMultilevel"/>
    <w:tmpl w:val="0686B51C"/>
    <w:lvl w:ilvl="0" w:tplc="BD9A4308">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5C0"/>
    <w:multiLevelType w:val="hybridMultilevel"/>
    <w:tmpl w:val="324283B2"/>
    <w:lvl w:ilvl="0" w:tplc="421CA4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EF"/>
    <w:rsid w:val="00034A9D"/>
    <w:rsid w:val="00036F80"/>
    <w:rsid w:val="00046ABA"/>
    <w:rsid w:val="000521D0"/>
    <w:rsid w:val="000527F6"/>
    <w:rsid w:val="00054900"/>
    <w:rsid w:val="00072FF7"/>
    <w:rsid w:val="00087CFF"/>
    <w:rsid w:val="00091B03"/>
    <w:rsid w:val="000A1A6E"/>
    <w:rsid w:val="000A4EAD"/>
    <w:rsid w:val="000B397C"/>
    <w:rsid w:val="000C1359"/>
    <w:rsid w:val="000C1E30"/>
    <w:rsid w:val="000C5D98"/>
    <w:rsid w:val="00116BE5"/>
    <w:rsid w:val="00121E69"/>
    <w:rsid w:val="0014011B"/>
    <w:rsid w:val="00162CD4"/>
    <w:rsid w:val="0017569F"/>
    <w:rsid w:val="00175F15"/>
    <w:rsid w:val="0017693A"/>
    <w:rsid w:val="001B7FBC"/>
    <w:rsid w:val="001C3BA9"/>
    <w:rsid w:val="001F7C3A"/>
    <w:rsid w:val="00235307"/>
    <w:rsid w:val="002455A4"/>
    <w:rsid w:val="0024707D"/>
    <w:rsid w:val="0026768B"/>
    <w:rsid w:val="00271A98"/>
    <w:rsid w:val="002828A2"/>
    <w:rsid w:val="00286901"/>
    <w:rsid w:val="00294D75"/>
    <w:rsid w:val="002A6E77"/>
    <w:rsid w:val="002B1493"/>
    <w:rsid w:val="002D2BCE"/>
    <w:rsid w:val="002D7B39"/>
    <w:rsid w:val="00310AA9"/>
    <w:rsid w:val="00316DF0"/>
    <w:rsid w:val="00354B3A"/>
    <w:rsid w:val="003700C0"/>
    <w:rsid w:val="00370515"/>
    <w:rsid w:val="003D2F3C"/>
    <w:rsid w:val="003D6675"/>
    <w:rsid w:val="003E0AC5"/>
    <w:rsid w:val="003E3B81"/>
    <w:rsid w:val="003F111D"/>
    <w:rsid w:val="003F221D"/>
    <w:rsid w:val="00404E36"/>
    <w:rsid w:val="00460ADE"/>
    <w:rsid w:val="00466AD8"/>
    <w:rsid w:val="0048349D"/>
    <w:rsid w:val="004B0C04"/>
    <w:rsid w:val="004B2B07"/>
    <w:rsid w:val="004D509B"/>
    <w:rsid w:val="004D591B"/>
    <w:rsid w:val="004E49B2"/>
    <w:rsid w:val="004F22E4"/>
    <w:rsid w:val="004F5743"/>
    <w:rsid w:val="004F576F"/>
    <w:rsid w:val="00533EC8"/>
    <w:rsid w:val="0053426B"/>
    <w:rsid w:val="0053495F"/>
    <w:rsid w:val="00536985"/>
    <w:rsid w:val="00541FBA"/>
    <w:rsid w:val="00550421"/>
    <w:rsid w:val="00572805"/>
    <w:rsid w:val="00593409"/>
    <w:rsid w:val="005975B8"/>
    <w:rsid w:val="005C0BC1"/>
    <w:rsid w:val="005C2CC2"/>
    <w:rsid w:val="005D11AE"/>
    <w:rsid w:val="005D1E3C"/>
    <w:rsid w:val="005D3963"/>
    <w:rsid w:val="005D539F"/>
    <w:rsid w:val="00604DA7"/>
    <w:rsid w:val="00612D09"/>
    <w:rsid w:val="00620087"/>
    <w:rsid w:val="00641F57"/>
    <w:rsid w:val="006537BB"/>
    <w:rsid w:val="0069543F"/>
    <w:rsid w:val="0069662D"/>
    <w:rsid w:val="006B53CF"/>
    <w:rsid w:val="006C26AE"/>
    <w:rsid w:val="006C3E8E"/>
    <w:rsid w:val="006D2753"/>
    <w:rsid w:val="006D4D43"/>
    <w:rsid w:val="006E14D0"/>
    <w:rsid w:val="006E5489"/>
    <w:rsid w:val="006F0F5B"/>
    <w:rsid w:val="006F3908"/>
    <w:rsid w:val="006F4E97"/>
    <w:rsid w:val="006F50FC"/>
    <w:rsid w:val="00705C2C"/>
    <w:rsid w:val="00705E3A"/>
    <w:rsid w:val="00726F16"/>
    <w:rsid w:val="0073035E"/>
    <w:rsid w:val="00734CAD"/>
    <w:rsid w:val="00772B15"/>
    <w:rsid w:val="00791A79"/>
    <w:rsid w:val="007B5A78"/>
    <w:rsid w:val="007F22C7"/>
    <w:rsid w:val="007F29D7"/>
    <w:rsid w:val="00802D92"/>
    <w:rsid w:val="00811AFC"/>
    <w:rsid w:val="00811E83"/>
    <w:rsid w:val="00830FA7"/>
    <w:rsid w:val="0086248D"/>
    <w:rsid w:val="00862AC7"/>
    <w:rsid w:val="00886641"/>
    <w:rsid w:val="00886C5E"/>
    <w:rsid w:val="008957E6"/>
    <w:rsid w:val="00897673"/>
    <w:rsid w:val="008A18E7"/>
    <w:rsid w:val="008A6B74"/>
    <w:rsid w:val="008B17DD"/>
    <w:rsid w:val="008B6C91"/>
    <w:rsid w:val="008B77AB"/>
    <w:rsid w:val="008C0746"/>
    <w:rsid w:val="008C3853"/>
    <w:rsid w:val="008D39FF"/>
    <w:rsid w:val="008E0022"/>
    <w:rsid w:val="008E434A"/>
    <w:rsid w:val="00904C63"/>
    <w:rsid w:val="00945153"/>
    <w:rsid w:val="00963DD8"/>
    <w:rsid w:val="009845FB"/>
    <w:rsid w:val="00993909"/>
    <w:rsid w:val="009B265F"/>
    <w:rsid w:val="009D0D59"/>
    <w:rsid w:val="009D2517"/>
    <w:rsid w:val="009D39D7"/>
    <w:rsid w:val="009F56E3"/>
    <w:rsid w:val="00A047DC"/>
    <w:rsid w:val="00A078A1"/>
    <w:rsid w:val="00A22B07"/>
    <w:rsid w:val="00A412F4"/>
    <w:rsid w:val="00A42DEF"/>
    <w:rsid w:val="00A467E6"/>
    <w:rsid w:val="00A52237"/>
    <w:rsid w:val="00A67269"/>
    <w:rsid w:val="00A71F1B"/>
    <w:rsid w:val="00A75327"/>
    <w:rsid w:val="00A77C55"/>
    <w:rsid w:val="00A874F4"/>
    <w:rsid w:val="00A95EDD"/>
    <w:rsid w:val="00AA047C"/>
    <w:rsid w:val="00AC1BC9"/>
    <w:rsid w:val="00AE6F4A"/>
    <w:rsid w:val="00AF0FDE"/>
    <w:rsid w:val="00B07059"/>
    <w:rsid w:val="00B66D49"/>
    <w:rsid w:val="00B673EF"/>
    <w:rsid w:val="00B74174"/>
    <w:rsid w:val="00B76398"/>
    <w:rsid w:val="00B81212"/>
    <w:rsid w:val="00B854B0"/>
    <w:rsid w:val="00B8663A"/>
    <w:rsid w:val="00BB00BA"/>
    <w:rsid w:val="00BB48E5"/>
    <w:rsid w:val="00BC1E3A"/>
    <w:rsid w:val="00BD0D09"/>
    <w:rsid w:val="00BD1579"/>
    <w:rsid w:val="00BE5366"/>
    <w:rsid w:val="00C142E9"/>
    <w:rsid w:val="00C17CD8"/>
    <w:rsid w:val="00C5153A"/>
    <w:rsid w:val="00C61B10"/>
    <w:rsid w:val="00C63527"/>
    <w:rsid w:val="00C7550A"/>
    <w:rsid w:val="00C841B1"/>
    <w:rsid w:val="00C85237"/>
    <w:rsid w:val="00C931C4"/>
    <w:rsid w:val="00CA2CBA"/>
    <w:rsid w:val="00CE0E93"/>
    <w:rsid w:val="00CE331E"/>
    <w:rsid w:val="00CF1095"/>
    <w:rsid w:val="00CF1FD2"/>
    <w:rsid w:val="00CF47A0"/>
    <w:rsid w:val="00D10E51"/>
    <w:rsid w:val="00D1671C"/>
    <w:rsid w:val="00D2164D"/>
    <w:rsid w:val="00D356F6"/>
    <w:rsid w:val="00D60476"/>
    <w:rsid w:val="00D87CD4"/>
    <w:rsid w:val="00D9053E"/>
    <w:rsid w:val="00D918A1"/>
    <w:rsid w:val="00D94EDF"/>
    <w:rsid w:val="00D95104"/>
    <w:rsid w:val="00DA2456"/>
    <w:rsid w:val="00DA4904"/>
    <w:rsid w:val="00DB20A9"/>
    <w:rsid w:val="00DC002D"/>
    <w:rsid w:val="00DD57B4"/>
    <w:rsid w:val="00DF372D"/>
    <w:rsid w:val="00E13457"/>
    <w:rsid w:val="00E27662"/>
    <w:rsid w:val="00E602B6"/>
    <w:rsid w:val="00E6220C"/>
    <w:rsid w:val="00E65E77"/>
    <w:rsid w:val="00E757A5"/>
    <w:rsid w:val="00E805DE"/>
    <w:rsid w:val="00E82C44"/>
    <w:rsid w:val="00E83EF2"/>
    <w:rsid w:val="00E8429C"/>
    <w:rsid w:val="00EA1D87"/>
    <w:rsid w:val="00EB000C"/>
    <w:rsid w:val="00EB747B"/>
    <w:rsid w:val="00EC3B76"/>
    <w:rsid w:val="00EC5803"/>
    <w:rsid w:val="00ED15E5"/>
    <w:rsid w:val="00EE4F04"/>
    <w:rsid w:val="00F1751E"/>
    <w:rsid w:val="00F33056"/>
    <w:rsid w:val="00F400CF"/>
    <w:rsid w:val="00F42EF6"/>
    <w:rsid w:val="00F47A38"/>
    <w:rsid w:val="00F55D15"/>
    <w:rsid w:val="00FC385A"/>
    <w:rsid w:val="00FC3924"/>
    <w:rsid w:val="00FE6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A928"/>
  <w15:docId w15:val="{D0A351B7-3D08-42AC-9029-48912B7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E3A"/>
    <w:pPr>
      <w:spacing w:after="0" w:line="240" w:lineRule="auto"/>
    </w:pPr>
    <w:rPr>
      <w:rFonts w:eastAsiaTheme="minorHAnsi"/>
      <w:lang w:val="en-SG" w:eastAsia="en-US"/>
    </w:rPr>
  </w:style>
  <w:style w:type="paragraph" w:styleId="ListParagraph">
    <w:name w:val="List Paragraph"/>
    <w:basedOn w:val="Normal"/>
    <w:uiPriority w:val="34"/>
    <w:qFormat/>
    <w:rsid w:val="001F7C3A"/>
    <w:pPr>
      <w:ind w:left="720"/>
      <w:contextualSpacing/>
    </w:pPr>
  </w:style>
  <w:style w:type="table" w:styleId="TableGrid">
    <w:name w:val="Table Grid"/>
    <w:basedOn w:val="TableNormal"/>
    <w:uiPriority w:val="59"/>
    <w:rsid w:val="0005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2">
    <w:name w:val="Colorful List Accent 2"/>
    <w:basedOn w:val="TableNormal"/>
    <w:uiPriority w:val="72"/>
    <w:rsid w:val="000527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uiPriority w:val="72"/>
    <w:rsid w:val="000527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6">
    <w:name w:val="Colorful List Accent 6"/>
    <w:basedOn w:val="TableNormal"/>
    <w:uiPriority w:val="72"/>
    <w:rsid w:val="000527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05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F6"/>
    <w:rPr>
      <w:rFonts w:ascii="Tahoma" w:hAnsi="Tahoma" w:cs="Tahoma"/>
      <w:sz w:val="16"/>
      <w:szCs w:val="16"/>
    </w:rPr>
  </w:style>
  <w:style w:type="paragraph" w:styleId="Header">
    <w:name w:val="header"/>
    <w:basedOn w:val="Normal"/>
    <w:link w:val="HeaderChar"/>
    <w:uiPriority w:val="99"/>
    <w:unhideWhenUsed/>
    <w:rsid w:val="00052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F6"/>
  </w:style>
  <w:style w:type="paragraph" w:styleId="Footer">
    <w:name w:val="footer"/>
    <w:basedOn w:val="Normal"/>
    <w:link w:val="FooterChar"/>
    <w:uiPriority w:val="99"/>
    <w:unhideWhenUsed/>
    <w:rsid w:val="00052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F6"/>
  </w:style>
  <w:style w:type="character" w:styleId="CommentReference">
    <w:name w:val="annotation reference"/>
    <w:basedOn w:val="DefaultParagraphFont"/>
    <w:uiPriority w:val="99"/>
    <w:semiHidden/>
    <w:unhideWhenUsed/>
    <w:rsid w:val="000527F6"/>
    <w:rPr>
      <w:sz w:val="16"/>
      <w:szCs w:val="16"/>
    </w:rPr>
  </w:style>
  <w:style w:type="paragraph" w:styleId="CommentText">
    <w:name w:val="annotation text"/>
    <w:basedOn w:val="Normal"/>
    <w:link w:val="CommentTextChar"/>
    <w:uiPriority w:val="99"/>
    <w:unhideWhenUsed/>
    <w:rsid w:val="000527F6"/>
    <w:pPr>
      <w:spacing w:line="240" w:lineRule="auto"/>
    </w:pPr>
    <w:rPr>
      <w:sz w:val="20"/>
      <w:szCs w:val="20"/>
    </w:rPr>
  </w:style>
  <w:style w:type="character" w:customStyle="1" w:styleId="CommentTextChar">
    <w:name w:val="Comment Text Char"/>
    <w:basedOn w:val="DefaultParagraphFont"/>
    <w:link w:val="CommentText"/>
    <w:uiPriority w:val="99"/>
    <w:rsid w:val="000527F6"/>
    <w:rPr>
      <w:sz w:val="20"/>
      <w:szCs w:val="20"/>
    </w:rPr>
  </w:style>
  <w:style w:type="paragraph" w:styleId="CommentSubject">
    <w:name w:val="annotation subject"/>
    <w:basedOn w:val="CommentText"/>
    <w:next w:val="CommentText"/>
    <w:link w:val="CommentSubjectChar"/>
    <w:uiPriority w:val="99"/>
    <w:semiHidden/>
    <w:unhideWhenUsed/>
    <w:rsid w:val="000527F6"/>
    <w:rPr>
      <w:b/>
      <w:bCs/>
    </w:rPr>
  </w:style>
  <w:style w:type="character" w:customStyle="1" w:styleId="CommentSubjectChar">
    <w:name w:val="Comment Subject Char"/>
    <w:basedOn w:val="CommentTextChar"/>
    <w:link w:val="CommentSubject"/>
    <w:uiPriority w:val="99"/>
    <w:semiHidden/>
    <w:rsid w:val="000527F6"/>
    <w:rPr>
      <w:b/>
      <w:bCs/>
      <w:sz w:val="20"/>
      <w:szCs w:val="20"/>
    </w:rPr>
  </w:style>
  <w:style w:type="paragraph" w:styleId="Revision">
    <w:name w:val="Revision"/>
    <w:hidden/>
    <w:uiPriority w:val="99"/>
    <w:semiHidden/>
    <w:rsid w:val="000527F6"/>
    <w:pPr>
      <w:spacing w:after="0" w:line="240" w:lineRule="auto"/>
    </w:pPr>
  </w:style>
  <w:style w:type="paragraph" w:customStyle="1" w:styleId="1">
    <w:name w:val="正文1"/>
    <w:uiPriority w:val="99"/>
    <w:rsid w:val="00C63527"/>
    <w:pPr>
      <w:spacing w:after="0"/>
    </w:pPr>
    <w:rPr>
      <w:rFonts w:ascii="Arial" w:eastAsia="SimSun" w:hAnsi="Arial" w:cs="Arial"/>
      <w:color w:val="000000"/>
      <w:szCs w:val="20"/>
      <w:lang w:val="pl-PL" w:eastAsia="pl-PL"/>
    </w:rPr>
  </w:style>
  <w:style w:type="character" w:styleId="Hyperlink">
    <w:name w:val="Hyperlink"/>
    <w:basedOn w:val="DefaultParagraphFont"/>
    <w:uiPriority w:val="99"/>
    <w:unhideWhenUsed/>
    <w:rsid w:val="000C1359"/>
    <w:rPr>
      <w:color w:val="0000FF" w:themeColor="hyperlink"/>
      <w:u w:val="single"/>
    </w:rPr>
  </w:style>
  <w:style w:type="character" w:styleId="FollowedHyperlink">
    <w:name w:val="FollowedHyperlink"/>
    <w:basedOn w:val="DefaultParagraphFont"/>
    <w:uiPriority w:val="99"/>
    <w:semiHidden/>
    <w:unhideWhenUsed/>
    <w:rsid w:val="009D3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7995">
      <w:bodyDiv w:val="1"/>
      <w:marLeft w:val="0"/>
      <w:marRight w:val="0"/>
      <w:marTop w:val="0"/>
      <w:marBottom w:val="0"/>
      <w:divBdr>
        <w:top w:val="none" w:sz="0" w:space="0" w:color="auto"/>
        <w:left w:val="none" w:sz="0" w:space="0" w:color="auto"/>
        <w:bottom w:val="none" w:sz="0" w:space="0" w:color="auto"/>
        <w:right w:val="none" w:sz="0" w:space="0" w:color="auto"/>
      </w:divBdr>
    </w:div>
    <w:div w:id="14127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CC7A-8D02-4697-9735-CE0F655A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12261</Words>
  <Characters>69893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Ekawati Putri</dc:creator>
  <cp:lastModifiedBy>Na Ma</cp:lastModifiedBy>
  <cp:revision>2</cp:revision>
  <dcterms:created xsi:type="dcterms:W3CDTF">2018-03-03T02:22:00Z</dcterms:created>
  <dcterms:modified xsi:type="dcterms:W3CDTF">2018-03-03T02:22:00Z</dcterms:modified>
</cp:coreProperties>
</file>