
<file path=[Content_Types].xml><?xml version="1.0" encoding="utf-8"?>
<Types xmlns="http://schemas.openxmlformats.org/package/2006/content-types">
  <Default Extension="xml" ContentType="application/xml"/>
  <Default Extension="pptx" ContentType="application/vnd.openxmlformats-officedocument.presentationml.presentation"/>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71" w:rsidRPr="00943901" w:rsidRDefault="00D15971" w:rsidP="00892D45">
      <w:pPr>
        <w:shd w:val="clear" w:color="auto" w:fill="FFFFFF"/>
        <w:spacing w:after="0" w:line="360" w:lineRule="auto"/>
        <w:jc w:val="both"/>
        <w:rPr>
          <w:rFonts w:ascii="Book Antiqua" w:hAnsi="Book Antiqua" w:cstheme="minorHAnsi"/>
          <w:b/>
          <w:sz w:val="24"/>
          <w:szCs w:val="24"/>
          <w:lang w:eastAsia="zh-CN"/>
        </w:rPr>
      </w:pPr>
      <w:bookmarkStart w:id="0" w:name="OLE_LINK493"/>
      <w:bookmarkStart w:id="1" w:name="OLE_LINK494"/>
      <w:bookmarkStart w:id="2" w:name="OLE_LINK495"/>
      <w:bookmarkStart w:id="3" w:name="OLE_LINK628"/>
      <w:bookmarkStart w:id="4" w:name="OLE_LINK629"/>
      <w:r w:rsidRPr="00943901">
        <w:rPr>
          <w:rFonts w:ascii="Book Antiqua" w:eastAsia="Times New Roman" w:hAnsi="Book Antiqua" w:cs="宋体"/>
          <w:b/>
          <w:sz w:val="24"/>
          <w:szCs w:val="24"/>
        </w:rPr>
        <w:t>Name of Journal:</w:t>
      </w:r>
      <w:bookmarkEnd w:id="0"/>
      <w:bookmarkEnd w:id="1"/>
      <w:bookmarkEnd w:id="2"/>
      <w:bookmarkEnd w:id="3"/>
      <w:bookmarkEnd w:id="4"/>
      <w:r w:rsidRPr="00943901">
        <w:rPr>
          <w:rFonts w:ascii="Book Antiqua" w:hAnsi="Book Antiqua" w:cs="宋体"/>
          <w:b/>
          <w:sz w:val="24"/>
          <w:szCs w:val="24"/>
          <w:lang w:eastAsia="zh-CN"/>
        </w:rPr>
        <w:t xml:space="preserve"> </w:t>
      </w:r>
      <w:r w:rsidRPr="00943901">
        <w:rPr>
          <w:rFonts w:ascii="Book Antiqua" w:hAnsi="Book Antiqua" w:cs="宋体"/>
          <w:b/>
          <w:i/>
          <w:sz w:val="24"/>
          <w:szCs w:val="24"/>
          <w:lang w:eastAsia="zh-CN"/>
        </w:rPr>
        <w:t>World Journal of Transplantation</w:t>
      </w:r>
    </w:p>
    <w:p w:rsidR="00E460D4" w:rsidRPr="00943901" w:rsidRDefault="00E460D4" w:rsidP="00892D45">
      <w:pPr>
        <w:shd w:val="clear" w:color="auto" w:fill="FFFFFF"/>
        <w:spacing w:after="0" w:line="360" w:lineRule="auto"/>
        <w:jc w:val="both"/>
        <w:rPr>
          <w:rFonts w:ascii="Book Antiqua" w:hAnsi="Book Antiqua" w:cstheme="minorHAnsi"/>
          <w:b/>
          <w:sz w:val="24"/>
          <w:szCs w:val="24"/>
          <w:lang w:eastAsia="zh-CN"/>
        </w:rPr>
      </w:pPr>
      <w:r w:rsidRPr="00943901">
        <w:rPr>
          <w:rFonts w:ascii="Book Antiqua" w:hAnsi="Book Antiqua" w:cstheme="minorHAnsi"/>
          <w:b/>
          <w:sz w:val="24"/>
          <w:szCs w:val="24"/>
        </w:rPr>
        <w:t>Manuscript NO:</w:t>
      </w:r>
      <w:r w:rsidRPr="00943901">
        <w:rPr>
          <w:rFonts w:ascii="Book Antiqua" w:hAnsi="Book Antiqua" w:cstheme="minorHAnsi"/>
          <w:b/>
          <w:sz w:val="24"/>
          <w:szCs w:val="24"/>
          <w:lang w:eastAsia="zh-CN"/>
        </w:rPr>
        <w:t xml:space="preserve"> </w:t>
      </w:r>
      <w:r w:rsidRPr="00943901">
        <w:rPr>
          <w:rFonts w:ascii="Book Antiqua" w:eastAsia="Times New Roman" w:hAnsi="Book Antiqua" w:cstheme="minorHAnsi"/>
          <w:b/>
          <w:sz w:val="24"/>
          <w:szCs w:val="24"/>
          <w:lang w:val="en-US"/>
        </w:rPr>
        <w:t>37397</w:t>
      </w:r>
    </w:p>
    <w:p w:rsidR="00335A26" w:rsidRPr="00943901" w:rsidRDefault="00335A26" w:rsidP="00892D45">
      <w:pPr>
        <w:spacing w:after="0" w:line="360" w:lineRule="auto"/>
        <w:jc w:val="both"/>
        <w:rPr>
          <w:rFonts w:ascii="Book Antiqua" w:hAnsi="Book Antiqua" w:cstheme="minorHAnsi"/>
          <w:b/>
          <w:sz w:val="24"/>
          <w:szCs w:val="24"/>
          <w:lang w:eastAsia="zh-CN"/>
        </w:rPr>
      </w:pPr>
      <w:r w:rsidRPr="00943901">
        <w:rPr>
          <w:rFonts w:ascii="Book Antiqua" w:hAnsi="Book Antiqua" w:cstheme="minorHAnsi"/>
          <w:b/>
          <w:sz w:val="24"/>
          <w:szCs w:val="24"/>
        </w:rPr>
        <w:t xml:space="preserve">Manuscript type: </w:t>
      </w:r>
      <w:r w:rsidR="00D15971" w:rsidRPr="00943901">
        <w:rPr>
          <w:rFonts w:ascii="Book Antiqua" w:hAnsi="Book Antiqua" w:cstheme="minorHAnsi"/>
          <w:b/>
          <w:sz w:val="24"/>
          <w:szCs w:val="24"/>
        </w:rPr>
        <w:t>R</w:t>
      </w:r>
      <w:r w:rsidRPr="00943901">
        <w:rPr>
          <w:rFonts w:ascii="Book Antiqua" w:hAnsi="Book Antiqua" w:cstheme="minorHAnsi"/>
          <w:b/>
          <w:sz w:val="24"/>
          <w:szCs w:val="24"/>
        </w:rPr>
        <w:t>eview</w:t>
      </w:r>
    </w:p>
    <w:p w:rsidR="00D15971" w:rsidRPr="00943901" w:rsidRDefault="00D15971" w:rsidP="00892D45">
      <w:pPr>
        <w:spacing w:after="0" w:line="360" w:lineRule="auto"/>
        <w:jc w:val="both"/>
        <w:rPr>
          <w:rStyle w:val="Strong"/>
          <w:rFonts w:ascii="Book Antiqua" w:hAnsi="Book Antiqua" w:cstheme="minorHAnsi"/>
          <w:sz w:val="24"/>
          <w:szCs w:val="24"/>
          <w:shd w:val="clear" w:color="auto" w:fill="FFFFFF"/>
          <w:lang w:eastAsia="zh-CN"/>
        </w:rPr>
      </w:pPr>
    </w:p>
    <w:p w:rsidR="005849CE" w:rsidRPr="00943901" w:rsidRDefault="005849CE" w:rsidP="00892D45">
      <w:pPr>
        <w:pStyle w:val="NormalWeb"/>
        <w:shd w:val="clear" w:color="auto" w:fill="FFFFFF"/>
        <w:spacing w:before="0" w:beforeAutospacing="0" w:after="0" w:afterAutospacing="0" w:line="360" w:lineRule="auto"/>
        <w:jc w:val="both"/>
        <w:rPr>
          <w:rFonts w:ascii="Book Antiqua" w:eastAsiaTheme="minorEastAsia" w:hAnsi="Book Antiqua" w:cstheme="minorHAnsi"/>
          <w:b/>
          <w:lang w:eastAsia="zh-CN"/>
        </w:rPr>
      </w:pPr>
      <w:r w:rsidRPr="00943901">
        <w:rPr>
          <w:rFonts w:ascii="Book Antiqua" w:hAnsi="Book Antiqua" w:cstheme="minorHAnsi"/>
          <w:b/>
        </w:rPr>
        <w:t xml:space="preserve">Kidney exchange transplantation </w:t>
      </w:r>
      <w:r w:rsidR="00D15971" w:rsidRPr="00943901">
        <w:rPr>
          <w:rFonts w:ascii="Book Antiqua" w:hAnsi="Book Antiqua" w:cstheme="minorHAnsi"/>
          <w:b/>
        </w:rPr>
        <w:t>current status, an update and future perspectives</w:t>
      </w:r>
    </w:p>
    <w:p w:rsidR="00D15971" w:rsidRPr="00943901" w:rsidRDefault="00D15971" w:rsidP="00892D45">
      <w:pPr>
        <w:pStyle w:val="NormalWeb"/>
        <w:shd w:val="clear" w:color="auto" w:fill="FFFFFF"/>
        <w:spacing w:before="0" w:beforeAutospacing="0" w:after="0" w:afterAutospacing="0" w:line="360" w:lineRule="auto"/>
        <w:jc w:val="both"/>
        <w:rPr>
          <w:rFonts w:ascii="Book Antiqua" w:eastAsiaTheme="minorEastAsia" w:hAnsi="Book Antiqua" w:cstheme="minorHAnsi"/>
          <w:b/>
          <w:lang w:eastAsia="zh-CN"/>
        </w:rPr>
      </w:pPr>
    </w:p>
    <w:p w:rsidR="00C32751" w:rsidRPr="00943901" w:rsidRDefault="003A6D1A" w:rsidP="00892D45">
      <w:pPr>
        <w:pStyle w:val="NormalWeb"/>
        <w:shd w:val="clear" w:color="auto" w:fill="FFFFFF"/>
        <w:spacing w:before="0" w:beforeAutospacing="0" w:after="0" w:afterAutospacing="0" w:line="360" w:lineRule="auto"/>
        <w:jc w:val="both"/>
        <w:rPr>
          <w:rFonts w:ascii="Book Antiqua" w:eastAsiaTheme="minorEastAsia" w:hAnsi="Book Antiqua" w:cstheme="minorHAnsi"/>
          <w:lang w:eastAsia="zh-CN"/>
        </w:rPr>
      </w:pPr>
      <w:hyperlink r:id="rId9" w:history="1">
        <w:r w:rsidR="00D15971" w:rsidRPr="00943901">
          <w:rPr>
            <w:rStyle w:val="Hyperlink"/>
            <w:rFonts w:ascii="Book Antiqua" w:hAnsi="Book Antiqua" w:cstheme="minorHAnsi"/>
            <w:color w:val="auto"/>
            <w:u w:val="none"/>
          </w:rPr>
          <w:t>Kute</w:t>
        </w:r>
      </w:hyperlink>
      <w:r w:rsidR="00D15971" w:rsidRPr="00943901">
        <w:rPr>
          <w:rStyle w:val="Hyperlink"/>
          <w:rFonts w:ascii="Book Antiqua" w:eastAsiaTheme="minorEastAsia" w:hAnsi="Book Antiqua" w:cstheme="minorHAnsi"/>
          <w:color w:val="auto"/>
          <w:u w:val="none"/>
          <w:lang w:eastAsia="zh-CN"/>
        </w:rPr>
        <w:t xml:space="preserve"> VB </w:t>
      </w:r>
      <w:r w:rsidR="00132215" w:rsidRPr="00943901">
        <w:rPr>
          <w:rStyle w:val="Hyperlink"/>
          <w:rFonts w:ascii="Book Antiqua" w:eastAsiaTheme="minorEastAsia" w:hAnsi="Book Antiqua" w:cstheme="minorHAnsi"/>
          <w:i/>
          <w:color w:val="auto"/>
          <w:u w:val="none"/>
          <w:lang w:eastAsia="zh-CN"/>
        </w:rPr>
        <w:t>et al</w:t>
      </w:r>
      <w:r w:rsidR="00651F2B" w:rsidRPr="00943901">
        <w:rPr>
          <w:rStyle w:val="Hyperlink"/>
          <w:rFonts w:ascii="Book Antiqua" w:eastAsiaTheme="minorEastAsia" w:hAnsi="Book Antiqua" w:cstheme="minorHAnsi"/>
          <w:i/>
          <w:color w:val="auto"/>
          <w:u w:val="none"/>
          <w:lang w:eastAsia="zh-CN"/>
        </w:rPr>
        <w:t>.</w:t>
      </w:r>
      <w:r w:rsidR="00D15971" w:rsidRPr="00943901">
        <w:rPr>
          <w:rStyle w:val="Hyperlink"/>
          <w:rFonts w:ascii="Book Antiqua" w:eastAsiaTheme="minorEastAsia" w:hAnsi="Book Antiqua" w:cstheme="minorHAnsi"/>
          <w:color w:val="auto"/>
          <w:u w:val="none"/>
          <w:lang w:eastAsia="zh-CN"/>
        </w:rPr>
        <w:t xml:space="preserve"> </w:t>
      </w:r>
      <w:r w:rsidR="00C32751" w:rsidRPr="00943901">
        <w:rPr>
          <w:rFonts w:ascii="Book Antiqua" w:hAnsi="Book Antiqua" w:cstheme="minorHAnsi"/>
        </w:rPr>
        <w:t xml:space="preserve">Kidney exchange transplantation </w:t>
      </w:r>
    </w:p>
    <w:p w:rsidR="00D15971" w:rsidRPr="00943901" w:rsidRDefault="00D15971" w:rsidP="00892D45">
      <w:pPr>
        <w:pStyle w:val="NormalWeb"/>
        <w:shd w:val="clear" w:color="auto" w:fill="FFFFFF"/>
        <w:spacing w:before="0" w:beforeAutospacing="0" w:after="0" w:afterAutospacing="0" w:line="360" w:lineRule="auto"/>
        <w:jc w:val="both"/>
        <w:rPr>
          <w:rFonts w:ascii="Book Antiqua" w:eastAsiaTheme="minorEastAsia" w:hAnsi="Book Antiqua" w:cstheme="minorHAnsi"/>
          <w:bCs/>
          <w:lang w:eastAsia="zh-CN"/>
        </w:rPr>
      </w:pPr>
    </w:p>
    <w:p w:rsidR="00C32751" w:rsidRPr="00943901" w:rsidRDefault="00C32751" w:rsidP="00892D45">
      <w:pPr>
        <w:pStyle w:val="NormalWeb"/>
        <w:shd w:val="clear" w:color="auto" w:fill="FFFFFF"/>
        <w:spacing w:before="0" w:beforeAutospacing="0" w:after="0" w:afterAutospacing="0" w:line="360" w:lineRule="auto"/>
        <w:jc w:val="both"/>
        <w:rPr>
          <w:rFonts w:ascii="Book Antiqua" w:eastAsiaTheme="minorEastAsia" w:hAnsi="Book Antiqua" w:cstheme="minorHAnsi"/>
          <w:b/>
          <w:lang w:eastAsia="zh-CN"/>
        </w:rPr>
      </w:pPr>
      <w:r w:rsidRPr="00943901">
        <w:rPr>
          <w:rFonts w:ascii="Book Antiqua" w:hAnsi="Book Antiqua" w:cstheme="minorHAnsi"/>
          <w:b/>
          <w:bCs/>
        </w:rPr>
        <w:t xml:space="preserve">Vivek B </w:t>
      </w:r>
      <w:r w:rsidR="003A6D1A">
        <w:fldChar w:fldCharType="begin"/>
      </w:r>
      <w:r w:rsidR="003A6D1A">
        <w:instrText xml:space="preserve"> HYPERLINK "http://www.ncbi.nlm.nih.gov/pubmed/?term=Kute%20VB%5BAuthor%5D&amp;cauthor=true&amp;cauthor_uid=25900390" </w:instrText>
      </w:r>
      <w:r w:rsidR="003A6D1A">
        <w:fldChar w:fldCharType="separate"/>
      </w:r>
      <w:r w:rsidRPr="00943901">
        <w:rPr>
          <w:rStyle w:val="Hyperlink"/>
          <w:rFonts w:ascii="Book Antiqua" w:hAnsi="Book Antiqua" w:cstheme="minorHAnsi"/>
          <w:b/>
          <w:color w:val="auto"/>
          <w:u w:val="none"/>
        </w:rPr>
        <w:t>Kute</w:t>
      </w:r>
      <w:r w:rsidR="003A6D1A">
        <w:rPr>
          <w:rStyle w:val="Hyperlink"/>
          <w:rFonts w:ascii="Book Antiqua" w:hAnsi="Book Antiqua" w:cstheme="minorHAnsi"/>
          <w:b/>
          <w:color w:val="auto"/>
          <w:u w:val="none"/>
        </w:rPr>
        <w:fldChar w:fldCharType="end"/>
      </w:r>
      <w:r w:rsidRPr="00943901">
        <w:rPr>
          <w:rFonts w:ascii="Book Antiqua" w:hAnsi="Book Antiqua" w:cstheme="minorHAnsi"/>
          <w:b/>
        </w:rPr>
        <w:t xml:space="preserve">, Narayan Prasad, Pankaj R </w:t>
      </w:r>
      <w:r w:rsidR="003A6D1A">
        <w:fldChar w:fldCharType="begin"/>
      </w:r>
      <w:r w:rsidR="003A6D1A">
        <w:instrText xml:space="preserve"> HYPERLINK "http://www.ncbi.nlm.nih.gov/pubmed/?term=Shah%20PR%5BAuthor%5D&amp;cauthor=true&amp;cauthor_uid=25900390" </w:instrText>
      </w:r>
      <w:r w:rsidR="003A6D1A">
        <w:fldChar w:fldCharType="separate"/>
      </w:r>
      <w:r w:rsidRPr="00943901">
        <w:rPr>
          <w:rStyle w:val="Hyperlink"/>
          <w:rFonts w:ascii="Book Antiqua" w:hAnsi="Book Antiqua" w:cstheme="minorHAnsi"/>
          <w:b/>
          <w:color w:val="auto"/>
          <w:u w:val="none"/>
        </w:rPr>
        <w:t>Shah</w:t>
      </w:r>
      <w:r w:rsidR="003A6D1A">
        <w:rPr>
          <w:rStyle w:val="Hyperlink"/>
          <w:rFonts w:ascii="Book Antiqua" w:hAnsi="Book Antiqua" w:cstheme="minorHAnsi"/>
          <w:b/>
          <w:color w:val="auto"/>
          <w:u w:val="none"/>
        </w:rPr>
        <w:fldChar w:fldCharType="end"/>
      </w:r>
      <w:r w:rsidRPr="00943901">
        <w:rPr>
          <w:rFonts w:ascii="Book Antiqua" w:hAnsi="Book Antiqua" w:cstheme="minorHAnsi"/>
          <w:b/>
        </w:rPr>
        <w:t>,</w:t>
      </w:r>
      <w:r w:rsidRPr="00943901">
        <w:rPr>
          <w:rStyle w:val="Hyperlink"/>
          <w:rFonts w:ascii="Book Antiqua" w:hAnsi="Book Antiqua" w:cstheme="minorHAnsi"/>
          <w:b/>
          <w:color w:val="auto"/>
          <w:u w:val="none"/>
        </w:rPr>
        <w:t xml:space="preserve"> Pranjal R</w:t>
      </w:r>
      <w:r w:rsidRPr="00943901">
        <w:rPr>
          <w:rFonts w:ascii="Book Antiqua" w:hAnsi="Book Antiqua" w:cstheme="minorHAnsi"/>
          <w:b/>
        </w:rPr>
        <w:t xml:space="preserve"> Modi </w:t>
      </w:r>
    </w:p>
    <w:p w:rsidR="00D15971" w:rsidRPr="00943901" w:rsidRDefault="00D15971" w:rsidP="00892D45">
      <w:pPr>
        <w:pStyle w:val="NormalWeb"/>
        <w:shd w:val="clear" w:color="auto" w:fill="FFFFFF"/>
        <w:spacing w:before="0" w:beforeAutospacing="0" w:after="0" w:afterAutospacing="0" w:line="360" w:lineRule="auto"/>
        <w:jc w:val="both"/>
        <w:rPr>
          <w:rStyle w:val="Hyperlink"/>
          <w:rFonts w:ascii="Book Antiqua" w:eastAsiaTheme="minorEastAsia" w:hAnsi="Book Antiqua" w:cstheme="minorHAnsi"/>
          <w:color w:val="auto"/>
          <w:lang w:eastAsia="zh-CN"/>
        </w:rPr>
      </w:pPr>
    </w:p>
    <w:p w:rsidR="00C32751" w:rsidRPr="00943901" w:rsidRDefault="00C32751" w:rsidP="00892D45">
      <w:pPr>
        <w:spacing w:after="0" w:line="360" w:lineRule="auto"/>
        <w:jc w:val="both"/>
        <w:rPr>
          <w:rFonts w:ascii="Book Antiqua" w:hAnsi="Book Antiqua" w:cstheme="minorHAnsi"/>
          <w:sz w:val="24"/>
          <w:szCs w:val="24"/>
          <w:lang w:eastAsia="zh-CN"/>
        </w:rPr>
      </w:pPr>
      <w:bookmarkStart w:id="5" w:name="OLE_LINK1236"/>
      <w:bookmarkStart w:id="6" w:name="OLE_LINK1237"/>
      <w:bookmarkStart w:id="7" w:name="OLE_LINK1239"/>
      <w:r w:rsidRPr="00943901">
        <w:rPr>
          <w:rFonts w:ascii="Book Antiqua" w:hAnsi="Book Antiqua" w:cstheme="minorHAnsi"/>
          <w:b/>
          <w:bCs/>
          <w:sz w:val="24"/>
          <w:szCs w:val="24"/>
        </w:rPr>
        <w:t>Vivek</w:t>
      </w:r>
      <w:bookmarkEnd w:id="5"/>
      <w:bookmarkEnd w:id="6"/>
      <w:bookmarkEnd w:id="7"/>
      <w:r w:rsidRPr="00943901">
        <w:rPr>
          <w:rFonts w:ascii="Book Antiqua" w:hAnsi="Book Antiqua" w:cstheme="minorHAnsi"/>
          <w:b/>
          <w:bCs/>
          <w:sz w:val="24"/>
          <w:szCs w:val="24"/>
        </w:rPr>
        <w:t xml:space="preserve"> </w:t>
      </w:r>
      <w:bookmarkStart w:id="8" w:name="OLE_LINK1238"/>
      <w:r w:rsidRPr="00943901">
        <w:rPr>
          <w:rFonts w:ascii="Book Antiqua" w:hAnsi="Book Antiqua" w:cstheme="minorHAnsi"/>
          <w:b/>
          <w:bCs/>
          <w:sz w:val="24"/>
          <w:szCs w:val="24"/>
        </w:rPr>
        <w:t xml:space="preserve">B </w:t>
      </w:r>
      <w:r w:rsidR="003A6D1A">
        <w:fldChar w:fldCharType="begin"/>
      </w:r>
      <w:r w:rsidR="003A6D1A">
        <w:instrText xml:space="preserve"> HYPERLINK "http://www.ncbi.nlm.nih.gov/pubmed/?term=Kute%20VB%5BAuthor%5D&amp;cauthor=true&amp;cauthor_uid=25900390" </w:instrText>
      </w:r>
      <w:r w:rsidR="003A6D1A">
        <w:fldChar w:fldCharType="separate"/>
      </w:r>
      <w:r w:rsidRPr="00943901">
        <w:rPr>
          <w:rStyle w:val="Hyperlink"/>
          <w:rFonts w:ascii="Book Antiqua" w:hAnsi="Book Antiqua" w:cstheme="minorHAnsi"/>
          <w:b/>
          <w:color w:val="auto"/>
          <w:sz w:val="24"/>
          <w:szCs w:val="24"/>
          <w:u w:val="none"/>
        </w:rPr>
        <w:t>Kute</w:t>
      </w:r>
      <w:r w:rsidR="003A6D1A">
        <w:rPr>
          <w:rStyle w:val="Hyperlink"/>
          <w:rFonts w:ascii="Book Antiqua" w:hAnsi="Book Antiqua" w:cstheme="minorHAnsi"/>
          <w:b/>
          <w:color w:val="auto"/>
          <w:sz w:val="24"/>
          <w:szCs w:val="24"/>
          <w:u w:val="none"/>
        </w:rPr>
        <w:fldChar w:fldCharType="end"/>
      </w:r>
      <w:bookmarkEnd w:id="8"/>
      <w:r w:rsidRPr="00943901">
        <w:rPr>
          <w:rFonts w:ascii="Book Antiqua" w:hAnsi="Book Antiqua" w:cstheme="minorHAnsi"/>
          <w:b/>
          <w:sz w:val="24"/>
          <w:szCs w:val="24"/>
        </w:rPr>
        <w:t>, Pankaj R</w:t>
      </w:r>
      <w:r w:rsidRPr="00943901">
        <w:rPr>
          <w:rFonts w:ascii="Book Antiqua" w:hAnsi="Book Antiqua" w:cstheme="minorHAnsi"/>
          <w:b/>
          <w:sz w:val="24"/>
          <w:szCs w:val="24"/>
          <w:lang w:eastAsia="zh-CN"/>
        </w:rPr>
        <w:t xml:space="preserve"> </w:t>
      </w:r>
      <w:hyperlink r:id="rId10" w:history="1">
        <w:r w:rsidRPr="00943901">
          <w:rPr>
            <w:rStyle w:val="Hyperlink"/>
            <w:rFonts w:ascii="Book Antiqua" w:hAnsi="Book Antiqua" w:cstheme="minorHAnsi"/>
            <w:b/>
            <w:color w:val="auto"/>
            <w:sz w:val="24"/>
            <w:szCs w:val="24"/>
            <w:u w:val="none"/>
          </w:rPr>
          <w:t>Shah</w:t>
        </w:r>
      </w:hyperlink>
      <w:r w:rsidRPr="00943901">
        <w:rPr>
          <w:rFonts w:ascii="Book Antiqua" w:hAnsi="Book Antiqua" w:cstheme="minorHAnsi"/>
          <w:b/>
          <w:sz w:val="24"/>
          <w:szCs w:val="24"/>
        </w:rPr>
        <w:t>,</w:t>
      </w:r>
      <w:r w:rsidRPr="00943901">
        <w:rPr>
          <w:rFonts w:ascii="Book Antiqua" w:hAnsi="Book Antiqua" w:cstheme="minorHAnsi"/>
          <w:sz w:val="24"/>
          <w:szCs w:val="24"/>
          <w:lang w:eastAsia="zh-CN"/>
        </w:rPr>
        <w:t xml:space="preserve"> </w:t>
      </w:r>
      <w:r w:rsidRPr="00943901">
        <w:rPr>
          <w:rFonts w:ascii="Book Antiqua" w:hAnsi="Book Antiqua" w:cstheme="minorHAnsi"/>
          <w:sz w:val="24"/>
          <w:szCs w:val="24"/>
        </w:rPr>
        <w:t>Depart</w:t>
      </w:r>
      <w:r w:rsidR="00D15971" w:rsidRPr="00943901">
        <w:rPr>
          <w:rFonts w:ascii="Book Antiqua" w:hAnsi="Book Antiqua" w:cstheme="minorHAnsi"/>
          <w:sz w:val="24"/>
          <w:szCs w:val="24"/>
        </w:rPr>
        <w:t>ment of Nephrology and Clinical</w:t>
      </w:r>
      <w:r w:rsidR="00D15971" w:rsidRPr="00943901">
        <w:rPr>
          <w:rFonts w:ascii="Book Antiqua" w:hAnsi="Book Antiqua" w:cstheme="minorHAnsi"/>
          <w:sz w:val="24"/>
          <w:szCs w:val="24"/>
          <w:lang w:eastAsia="zh-CN"/>
        </w:rPr>
        <w:t xml:space="preserve"> </w:t>
      </w:r>
      <w:r w:rsidRPr="00943901">
        <w:rPr>
          <w:rFonts w:ascii="Book Antiqua" w:hAnsi="Book Antiqua" w:cstheme="minorHAnsi"/>
          <w:sz w:val="24"/>
          <w:szCs w:val="24"/>
        </w:rPr>
        <w:t>Transplantation, Institute of Kidney Diseases and Research Centre, Dr</w:t>
      </w:r>
      <w:r w:rsidR="00226D0B" w:rsidRPr="00943901">
        <w:rPr>
          <w:rFonts w:ascii="Book Antiqua" w:hAnsi="Book Antiqua" w:cstheme="minorHAnsi" w:hint="eastAsia"/>
          <w:sz w:val="24"/>
          <w:szCs w:val="24"/>
          <w:lang w:eastAsia="zh-CN"/>
        </w:rPr>
        <w:t xml:space="preserve"> </w:t>
      </w:r>
      <w:r w:rsidRPr="00943901">
        <w:rPr>
          <w:rFonts w:ascii="Book Antiqua" w:hAnsi="Book Antiqua" w:cstheme="minorHAnsi"/>
          <w:sz w:val="24"/>
          <w:szCs w:val="24"/>
        </w:rPr>
        <w:t>Trivedi Institute of Transplantation Sciences, Ahmedabad</w:t>
      </w:r>
      <w:r w:rsidRPr="00943901">
        <w:rPr>
          <w:rFonts w:ascii="Book Antiqua" w:hAnsi="Book Antiqua" w:cstheme="minorHAnsi"/>
          <w:sz w:val="24"/>
          <w:szCs w:val="24"/>
          <w:lang w:eastAsia="zh-CN"/>
        </w:rPr>
        <w:t xml:space="preserve"> 380016</w:t>
      </w:r>
      <w:r w:rsidRPr="00943901">
        <w:rPr>
          <w:rFonts w:ascii="Book Antiqua" w:hAnsi="Book Antiqua" w:cstheme="minorHAnsi"/>
          <w:sz w:val="24"/>
          <w:szCs w:val="24"/>
        </w:rPr>
        <w:t>, India</w:t>
      </w:r>
    </w:p>
    <w:p w:rsidR="00D15971" w:rsidRPr="00943901" w:rsidRDefault="00D15971" w:rsidP="00892D45">
      <w:pPr>
        <w:spacing w:after="0" w:line="360" w:lineRule="auto"/>
        <w:jc w:val="both"/>
        <w:rPr>
          <w:rFonts w:ascii="Book Antiqua" w:hAnsi="Book Antiqua" w:cstheme="minorHAnsi"/>
          <w:sz w:val="24"/>
          <w:szCs w:val="24"/>
          <w:lang w:eastAsia="zh-CN"/>
        </w:rPr>
      </w:pPr>
    </w:p>
    <w:p w:rsidR="00C32751" w:rsidRPr="00943901" w:rsidRDefault="00C32751" w:rsidP="00892D45">
      <w:pPr>
        <w:spacing w:after="0" w:line="360" w:lineRule="auto"/>
        <w:jc w:val="both"/>
        <w:rPr>
          <w:rFonts w:ascii="Book Antiqua" w:hAnsi="Book Antiqua" w:cstheme="minorHAnsi"/>
          <w:sz w:val="24"/>
          <w:szCs w:val="24"/>
          <w:lang w:eastAsia="zh-CN"/>
        </w:rPr>
      </w:pPr>
      <w:r w:rsidRPr="00943901">
        <w:rPr>
          <w:rFonts w:ascii="Book Antiqua" w:hAnsi="Book Antiqua" w:cstheme="minorHAnsi"/>
          <w:b/>
          <w:sz w:val="24"/>
          <w:szCs w:val="24"/>
        </w:rPr>
        <w:t>Narayan Prasad,</w:t>
      </w:r>
      <w:r w:rsidRPr="00943901">
        <w:rPr>
          <w:rFonts w:ascii="Book Antiqua" w:hAnsi="Book Antiqua" w:cstheme="minorHAnsi"/>
          <w:b/>
          <w:sz w:val="24"/>
          <w:szCs w:val="24"/>
          <w:lang w:eastAsia="zh-CN"/>
        </w:rPr>
        <w:t xml:space="preserve"> </w:t>
      </w:r>
      <w:r w:rsidRPr="00943901">
        <w:rPr>
          <w:rFonts w:ascii="Book Antiqua" w:hAnsi="Book Antiqua" w:cstheme="minorHAnsi"/>
          <w:sz w:val="24"/>
          <w:szCs w:val="24"/>
        </w:rPr>
        <w:t xml:space="preserve">Department of Nephrology and Clinical Transplantation, SGPGI, Lucknow </w:t>
      </w:r>
      <w:r w:rsidRPr="00943901">
        <w:rPr>
          <w:rFonts w:ascii="Book Antiqua" w:hAnsi="Book Antiqua" w:cstheme="minorHAnsi"/>
          <w:sz w:val="24"/>
          <w:szCs w:val="24"/>
          <w:shd w:val="clear" w:color="auto" w:fill="FFFFFF"/>
        </w:rPr>
        <w:t>226014</w:t>
      </w:r>
      <w:r w:rsidRPr="00943901">
        <w:rPr>
          <w:rFonts w:ascii="Book Antiqua" w:hAnsi="Book Antiqua" w:cstheme="minorHAnsi"/>
          <w:sz w:val="24"/>
          <w:szCs w:val="24"/>
        </w:rPr>
        <w:t>,</w:t>
      </w:r>
      <w:r w:rsidRPr="00943901">
        <w:rPr>
          <w:rFonts w:ascii="Book Antiqua" w:hAnsi="Book Antiqua" w:cstheme="minorHAnsi"/>
          <w:sz w:val="24"/>
          <w:szCs w:val="24"/>
          <w:lang w:eastAsia="zh-CN"/>
        </w:rPr>
        <w:t xml:space="preserve"> </w:t>
      </w:r>
      <w:r w:rsidRPr="00943901">
        <w:rPr>
          <w:rFonts w:ascii="Book Antiqua" w:hAnsi="Book Antiqua" w:cstheme="minorHAnsi"/>
          <w:sz w:val="24"/>
          <w:szCs w:val="24"/>
        </w:rPr>
        <w:t>India</w:t>
      </w:r>
    </w:p>
    <w:p w:rsidR="00D15971" w:rsidRPr="00943901" w:rsidRDefault="00D15971" w:rsidP="00892D45">
      <w:pPr>
        <w:spacing w:after="0" w:line="360" w:lineRule="auto"/>
        <w:jc w:val="both"/>
        <w:rPr>
          <w:rFonts w:ascii="Book Antiqua" w:hAnsi="Book Antiqua" w:cstheme="minorHAnsi"/>
          <w:sz w:val="24"/>
          <w:szCs w:val="24"/>
          <w:lang w:eastAsia="zh-CN"/>
        </w:rPr>
      </w:pPr>
    </w:p>
    <w:p w:rsidR="00C32751" w:rsidRPr="00943901" w:rsidRDefault="00D15971" w:rsidP="00892D45">
      <w:pPr>
        <w:spacing w:after="0" w:line="360" w:lineRule="auto"/>
        <w:jc w:val="both"/>
        <w:rPr>
          <w:rFonts w:ascii="Book Antiqua" w:hAnsi="Book Antiqua" w:cstheme="minorHAnsi"/>
          <w:sz w:val="24"/>
          <w:szCs w:val="24"/>
          <w:lang w:eastAsia="zh-CN"/>
        </w:rPr>
      </w:pPr>
      <w:r w:rsidRPr="00943901">
        <w:rPr>
          <w:rStyle w:val="Hyperlink"/>
          <w:rFonts w:ascii="Book Antiqua" w:hAnsi="Book Antiqua" w:cstheme="minorHAnsi"/>
          <w:b/>
          <w:color w:val="auto"/>
          <w:sz w:val="24"/>
          <w:szCs w:val="24"/>
          <w:u w:val="none"/>
        </w:rPr>
        <w:t>Pranjal R</w:t>
      </w:r>
      <w:r w:rsidRPr="00943901">
        <w:rPr>
          <w:rFonts w:ascii="Book Antiqua" w:hAnsi="Book Antiqua" w:cstheme="minorHAnsi"/>
          <w:b/>
          <w:sz w:val="24"/>
          <w:szCs w:val="24"/>
          <w:lang w:eastAsia="zh-CN"/>
        </w:rPr>
        <w:t xml:space="preserve"> </w:t>
      </w:r>
      <w:r w:rsidR="00C32751" w:rsidRPr="00943901">
        <w:rPr>
          <w:rFonts w:ascii="Book Antiqua" w:hAnsi="Book Antiqua" w:cstheme="minorHAnsi"/>
          <w:b/>
          <w:sz w:val="24"/>
          <w:szCs w:val="24"/>
        </w:rPr>
        <w:t>Modi</w:t>
      </w:r>
      <w:r w:rsidR="00C32751" w:rsidRPr="00943901">
        <w:rPr>
          <w:rFonts w:ascii="Book Antiqua" w:hAnsi="Book Antiqua" w:cstheme="minorHAnsi"/>
          <w:b/>
          <w:sz w:val="24"/>
          <w:szCs w:val="24"/>
          <w:lang w:eastAsia="zh-CN"/>
        </w:rPr>
        <w:t>,</w:t>
      </w:r>
      <w:r w:rsidR="00C32751" w:rsidRPr="00943901">
        <w:rPr>
          <w:rFonts w:ascii="Book Antiqua" w:hAnsi="Book Antiqua" w:cstheme="minorHAnsi"/>
          <w:b/>
          <w:sz w:val="24"/>
          <w:szCs w:val="24"/>
        </w:rPr>
        <w:t xml:space="preserve"> </w:t>
      </w:r>
      <w:r w:rsidR="00C32751" w:rsidRPr="00943901">
        <w:rPr>
          <w:rFonts w:ascii="Book Antiqua" w:hAnsi="Book Antiqua" w:cstheme="minorHAnsi"/>
          <w:sz w:val="24"/>
          <w:szCs w:val="24"/>
        </w:rPr>
        <w:t xml:space="preserve">Department of Urology and transplantation, </w:t>
      </w:r>
      <w:r w:rsidR="00E70AD9" w:rsidRPr="00943901">
        <w:rPr>
          <w:rFonts w:ascii="Book Antiqua" w:hAnsi="Book Antiqua" w:cstheme="minorHAnsi"/>
          <w:sz w:val="24"/>
          <w:szCs w:val="24"/>
        </w:rPr>
        <w:t>Institute of Kidney Diseases and Research Centre, Dr</w:t>
      </w:r>
      <w:r w:rsidR="00226D0B" w:rsidRPr="00943901">
        <w:rPr>
          <w:rFonts w:ascii="Book Antiqua" w:hAnsi="Book Antiqua" w:cstheme="minorHAnsi" w:hint="eastAsia"/>
          <w:sz w:val="24"/>
          <w:szCs w:val="24"/>
          <w:lang w:eastAsia="zh-CN"/>
        </w:rPr>
        <w:t xml:space="preserve"> </w:t>
      </w:r>
      <w:r w:rsidR="00E70AD9" w:rsidRPr="00943901">
        <w:rPr>
          <w:rFonts w:ascii="Book Antiqua" w:hAnsi="Book Antiqua" w:cstheme="minorHAnsi"/>
          <w:sz w:val="24"/>
          <w:szCs w:val="24"/>
        </w:rPr>
        <w:t>Trivedi Institute of Transplantation Sciences</w:t>
      </w:r>
      <w:r w:rsidR="00C32751" w:rsidRPr="00943901">
        <w:rPr>
          <w:rFonts w:ascii="Book Antiqua" w:hAnsi="Book Antiqua" w:cstheme="minorHAnsi"/>
          <w:sz w:val="24"/>
          <w:szCs w:val="24"/>
        </w:rPr>
        <w:t>, Ahmedabad</w:t>
      </w:r>
      <w:r w:rsidR="00C32751" w:rsidRPr="00943901">
        <w:rPr>
          <w:rFonts w:ascii="Book Antiqua" w:hAnsi="Book Antiqua" w:cstheme="minorHAnsi"/>
          <w:sz w:val="24"/>
          <w:szCs w:val="24"/>
          <w:lang w:eastAsia="zh-CN"/>
        </w:rPr>
        <w:t xml:space="preserve"> </w:t>
      </w:r>
      <w:r w:rsidR="00C32751" w:rsidRPr="00943901">
        <w:rPr>
          <w:rFonts w:ascii="Book Antiqua" w:hAnsi="Book Antiqua" w:cstheme="minorHAnsi"/>
          <w:sz w:val="24"/>
          <w:szCs w:val="24"/>
        </w:rPr>
        <w:t xml:space="preserve">380016, India </w:t>
      </w:r>
    </w:p>
    <w:p w:rsidR="00D15971" w:rsidRPr="00943901" w:rsidRDefault="00D15971" w:rsidP="00892D45">
      <w:pPr>
        <w:spacing w:after="0" w:line="360" w:lineRule="auto"/>
        <w:jc w:val="both"/>
        <w:rPr>
          <w:rFonts w:ascii="Book Antiqua" w:hAnsi="Book Antiqua" w:cstheme="minorHAnsi"/>
          <w:sz w:val="24"/>
          <w:szCs w:val="24"/>
          <w:lang w:eastAsia="zh-CN"/>
        </w:rPr>
      </w:pPr>
    </w:p>
    <w:p w:rsidR="00C32751" w:rsidRPr="00943901" w:rsidRDefault="00C32751" w:rsidP="00892D45">
      <w:pPr>
        <w:spacing w:after="0" w:line="360" w:lineRule="auto"/>
        <w:jc w:val="both"/>
        <w:rPr>
          <w:rFonts w:ascii="Book Antiqua" w:hAnsi="Book Antiqua" w:cstheme="minorHAnsi"/>
          <w:sz w:val="24"/>
          <w:szCs w:val="24"/>
          <w:lang w:eastAsia="zh-CN"/>
        </w:rPr>
      </w:pPr>
      <w:bookmarkStart w:id="9" w:name="OLE_LINK78"/>
      <w:bookmarkStart w:id="10" w:name="OLE_LINK79"/>
      <w:bookmarkStart w:id="11" w:name="OLE_LINK80"/>
      <w:bookmarkStart w:id="12" w:name="OLE_LINK87"/>
      <w:bookmarkStart w:id="13" w:name="OLE_LINK102"/>
      <w:bookmarkStart w:id="14" w:name="OLE_LINK118"/>
      <w:bookmarkStart w:id="15" w:name="OLE_LINK135"/>
      <w:bookmarkStart w:id="16" w:name="OLE_LINK136"/>
      <w:bookmarkStart w:id="17" w:name="OLE_LINK139"/>
      <w:bookmarkStart w:id="18" w:name="OLE_LINK223"/>
      <w:bookmarkStart w:id="19" w:name="OLE_LINK656"/>
      <w:bookmarkStart w:id="20" w:name="OLE_LINK662"/>
      <w:bookmarkStart w:id="21" w:name="OLE_LINK711"/>
      <w:bookmarkStart w:id="22" w:name="OLE_LINK712"/>
      <w:r w:rsidRPr="00943901">
        <w:rPr>
          <w:rFonts w:ascii="Book Antiqua" w:hAnsi="Book Antiqua" w:cstheme="minorHAnsi"/>
          <w:b/>
          <w:sz w:val="24"/>
          <w:szCs w:val="24"/>
        </w:rPr>
        <w:t>ORCID number:</w:t>
      </w:r>
      <w:r w:rsidR="00D15971" w:rsidRPr="00943901">
        <w:rPr>
          <w:rFonts w:ascii="Book Antiqua" w:hAnsi="Book Antiqua" w:cstheme="minorHAnsi"/>
          <w:sz w:val="24"/>
          <w:szCs w:val="24"/>
          <w:lang w:eastAsia="zh-CN"/>
        </w:rPr>
        <w:t xml:space="preserve"> </w:t>
      </w:r>
      <w:r w:rsidR="00D15971" w:rsidRPr="00943901">
        <w:rPr>
          <w:rFonts w:ascii="Book Antiqua" w:hAnsi="Book Antiqua" w:cstheme="minorHAnsi"/>
          <w:bCs/>
          <w:sz w:val="24"/>
          <w:szCs w:val="24"/>
        </w:rPr>
        <w:t xml:space="preserve">Vivek B </w:t>
      </w:r>
      <w:r w:rsidR="003A6D1A">
        <w:fldChar w:fldCharType="begin"/>
      </w:r>
      <w:r w:rsidR="003A6D1A">
        <w:instrText xml:space="preserve"> HYPERLINK "http://www.ncbi.nlm.nih.gov/pubmed/?term=Kute%20VB%5BAuthor%5D&amp;cauthor=true&amp;cauthor_uid=25900390" </w:instrText>
      </w:r>
      <w:r w:rsidR="003A6D1A">
        <w:fldChar w:fldCharType="separate"/>
      </w:r>
      <w:r w:rsidR="00D15971" w:rsidRPr="00943901">
        <w:rPr>
          <w:rStyle w:val="Hyperlink"/>
          <w:rFonts w:ascii="Book Antiqua" w:hAnsi="Book Antiqua" w:cstheme="minorHAnsi"/>
          <w:color w:val="auto"/>
          <w:sz w:val="24"/>
          <w:szCs w:val="24"/>
          <w:u w:val="none"/>
        </w:rPr>
        <w:t>Kute</w:t>
      </w:r>
      <w:r w:rsidR="003A6D1A">
        <w:rPr>
          <w:rStyle w:val="Hyperlink"/>
          <w:rFonts w:ascii="Book Antiqua" w:hAnsi="Book Antiqua" w:cstheme="minorHAnsi"/>
          <w:color w:val="auto"/>
          <w:sz w:val="24"/>
          <w:szCs w:val="24"/>
          <w:u w:val="none"/>
        </w:rPr>
        <w:fldChar w:fldCharType="end"/>
      </w:r>
      <w:r w:rsidR="00D15971" w:rsidRPr="00943901">
        <w:rPr>
          <w:rFonts w:ascii="Book Antiqua" w:hAnsi="Book Antiqua" w:cstheme="minorHAnsi"/>
          <w:sz w:val="24"/>
          <w:szCs w:val="24"/>
          <w:lang w:eastAsia="zh-CN"/>
        </w:rPr>
        <w:t xml:space="preserve"> (0000-0002-0002-2854); </w:t>
      </w:r>
      <w:r w:rsidR="00D15971" w:rsidRPr="00943901">
        <w:rPr>
          <w:rFonts w:ascii="Book Antiqua" w:hAnsi="Book Antiqua" w:cstheme="minorHAnsi"/>
          <w:sz w:val="24"/>
          <w:szCs w:val="24"/>
        </w:rPr>
        <w:t>Narayan Prasad</w:t>
      </w:r>
      <w:r w:rsidR="00D15971" w:rsidRPr="00943901">
        <w:rPr>
          <w:rFonts w:ascii="Book Antiqua" w:hAnsi="Book Antiqua" w:cstheme="minorHAnsi"/>
          <w:sz w:val="24"/>
          <w:szCs w:val="24"/>
          <w:lang w:eastAsia="zh-CN"/>
        </w:rPr>
        <w:t xml:space="preserve"> (0000-0001-9801-0474); </w:t>
      </w:r>
      <w:r w:rsidR="00D15971" w:rsidRPr="00943901">
        <w:rPr>
          <w:rFonts w:ascii="Book Antiqua" w:hAnsi="Book Antiqua" w:cstheme="minorHAnsi"/>
          <w:sz w:val="24"/>
          <w:szCs w:val="24"/>
        </w:rPr>
        <w:t xml:space="preserve">Pankaj R </w:t>
      </w:r>
      <w:r w:rsidR="003A6D1A">
        <w:fldChar w:fldCharType="begin"/>
      </w:r>
      <w:r w:rsidR="003A6D1A">
        <w:instrText xml:space="preserve"> HYPERLINK "http://www.ncbi.nlm.nih.gov/pubmed/?term=Shah%20PR%5BAuthor%5D&amp;cauthor=true&amp;cauthor_uid=25900390" </w:instrText>
      </w:r>
      <w:r w:rsidR="003A6D1A">
        <w:fldChar w:fldCharType="separate"/>
      </w:r>
      <w:r w:rsidR="00D15971" w:rsidRPr="00943901">
        <w:rPr>
          <w:rStyle w:val="Hyperlink"/>
          <w:rFonts w:ascii="Book Antiqua" w:hAnsi="Book Antiqua" w:cstheme="minorHAnsi"/>
          <w:color w:val="auto"/>
          <w:sz w:val="24"/>
          <w:szCs w:val="24"/>
          <w:u w:val="none"/>
        </w:rPr>
        <w:t>Shah</w:t>
      </w:r>
      <w:r w:rsidR="003A6D1A">
        <w:rPr>
          <w:rStyle w:val="Hyperlink"/>
          <w:rFonts w:ascii="Book Antiqua" w:hAnsi="Book Antiqua" w:cstheme="minorHAnsi"/>
          <w:color w:val="auto"/>
          <w:sz w:val="24"/>
          <w:szCs w:val="24"/>
          <w:u w:val="none"/>
        </w:rPr>
        <w:fldChar w:fldCharType="end"/>
      </w:r>
      <w:r w:rsidR="00D15971" w:rsidRPr="00943901">
        <w:rPr>
          <w:rFonts w:ascii="Book Antiqua" w:hAnsi="Book Antiqua" w:cstheme="minorHAnsi"/>
          <w:sz w:val="24"/>
          <w:szCs w:val="24"/>
          <w:lang w:eastAsia="zh-CN"/>
        </w:rPr>
        <w:t xml:space="preserve"> (0000-0003-2181-6351); </w:t>
      </w:r>
      <w:r w:rsidR="00D15971" w:rsidRPr="00943901">
        <w:rPr>
          <w:rStyle w:val="Hyperlink"/>
          <w:rFonts w:ascii="Book Antiqua" w:hAnsi="Book Antiqua" w:cstheme="minorHAnsi"/>
          <w:color w:val="auto"/>
          <w:sz w:val="24"/>
          <w:szCs w:val="24"/>
          <w:u w:val="none"/>
        </w:rPr>
        <w:t>Pranjal R</w:t>
      </w:r>
      <w:r w:rsidR="00D15971" w:rsidRPr="00943901">
        <w:rPr>
          <w:rFonts w:ascii="Book Antiqua" w:hAnsi="Book Antiqua" w:cstheme="minorHAnsi"/>
          <w:sz w:val="24"/>
          <w:szCs w:val="24"/>
        </w:rPr>
        <w:t xml:space="preserve"> Modi</w:t>
      </w:r>
      <w:r w:rsidR="00D15971" w:rsidRPr="00943901">
        <w:rPr>
          <w:rFonts w:ascii="Book Antiqua" w:hAnsi="Book Antiqua" w:cstheme="minorHAnsi"/>
          <w:sz w:val="24"/>
          <w:szCs w:val="24"/>
          <w:lang w:eastAsia="zh-CN"/>
        </w:rPr>
        <w:t xml:space="preserve"> (0000-0002-7364-3002).</w:t>
      </w:r>
    </w:p>
    <w:p w:rsidR="00D15971" w:rsidRPr="00943901" w:rsidRDefault="00D15971" w:rsidP="00892D45">
      <w:pPr>
        <w:spacing w:after="0" w:line="360" w:lineRule="auto"/>
        <w:jc w:val="both"/>
        <w:rPr>
          <w:rFonts w:ascii="Book Antiqua" w:hAnsi="Book Antiqua" w:cstheme="minorHAnsi"/>
          <w:b/>
          <w:sz w:val="24"/>
          <w:szCs w:val="24"/>
          <w:lang w:eastAsia="zh-CN"/>
        </w:rPr>
      </w:pPr>
    </w:p>
    <w:p w:rsidR="00573791" w:rsidRPr="00943901" w:rsidRDefault="00573791" w:rsidP="00892D45">
      <w:pPr>
        <w:spacing w:after="0" w:line="360" w:lineRule="auto"/>
        <w:jc w:val="both"/>
        <w:rPr>
          <w:rFonts w:ascii="Book Antiqua" w:hAnsi="Book Antiqua" w:cstheme="minorHAnsi"/>
          <w:b/>
          <w:sz w:val="24"/>
          <w:szCs w:val="24"/>
          <w:lang w:eastAsia="zh-CN"/>
        </w:rPr>
      </w:pPr>
      <w:bookmarkStart w:id="23" w:name="OLE_LINK231"/>
      <w:bookmarkStart w:id="24" w:name="OLE_LINK234"/>
      <w:bookmarkStart w:id="25" w:name="OLE_LINK342"/>
      <w:bookmarkStart w:id="26" w:name="OLE_LINK473"/>
      <w:bookmarkStart w:id="27" w:name="OLE_LINK667"/>
      <w:bookmarkStart w:id="28" w:name="OLE_LINK668"/>
      <w:bookmarkStart w:id="29" w:name="OLE_LINK669"/>
      <w:bookmarkStart w:id="30" w:name="OLE_LINK724"/>
      <w:bookmarkStart w:id="31" w:name="OLE_LINK725"/>
      <w:bookmarkStart w:id="32" w:name="OLE_LINK726"/>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43901">
        <w:rPr>
          <w:rFonts w:ascii="Book Antiqua" w:eastAsia="MS Mincho" w:hAnsi="Book Antiqua" w:cstheme="minorHAnsi"/>
          <w:b/>
          <w:sz w:val="24"/>
          <w:szCs w:val="24"/>
          <w:lang w:eastAsia="ja-JP"/>
        </w:rPr>
        <w:t>Author contributions:</w:t>
      </w:r>
      <w:bookmarkEnd w:id="23"/>
      <w:bookmarkEnd w:id="24"/>
      <w:bookmarkEnd w:id="25"/>
      <w:bookmarkEnd w:id="26"/>
      <w:bookmarkEnd w:id="27"/>
      <w:bookmarkEnd w:id="28"/>
      <w:bookmarkEnd w:id="29"/>
      <w:bookmarkEnd w:id="30"/>
      <w:bookmarkEnd w:id="31"/>
      <w:bookmarkEnd w:id="32"/>
      <w:r w:rsidRPr="00943901">
        <w:rPr>
          <w:rFonts w:ascii="Book Antiqua" w:eastAsia="MS Mincho" w:hAnsi="Book Antiqua" w:cstheme="minorHAnsi"/>
          <w:b/>
          <w:sz w:val="24"/>
          <w:szCs w:val="24"/>
          <w:lang w:eastAsia="ja-JP"/>
        </w:rPr>
        <w:t xml:space="preserve"> </w:t>
      </w:r>
      <w:r w:rsidRPr="00943901">
        <w:rPr>
          <w:rFonts w:ascii="Book Antiqua" w:eastAsia="MS Mincho" w:hAnsi="Book Antiqua" w:cstheme="minorHAnsi"/>
          <w:sz w:val="24"/>
          <w:szCs w:val="24"/>
          <w:lang w:eastAsia="ja-JP"/>
        </w:rPr>
        <w:t>All authors have equal contribution in collection of data, review of literature, writing and revision of manuscript</w:t>
      </w:r>
      <w:r w:rsidR="00D15971" w:rsidRPr="00943901">
        <w:rPr>
          <w:rFonts w:ascii="Book Antiqua" w:hAnsi="Book Antiqua" w:cstheme="minorHAnsi"/>
          <w:sz w:val="24"/>
          <w:szCs w:val="24"/>
          <w:lang w:eastAsia="zh-CN"/>
        </w:rPr>
        <w:t>.</w:t>
      </w:r>
      <w:r w:rsidR="0019589F" w:rsidRPr="00943901">
        <w:rPr>
          <w:rFonts w:ascii="Book Antiqua" w:eastAsia="MS Mincho" w:hAnsi="Book Antiqua" w:cstheme="minorHAnsi"/>
          <w:sz w:val="24"/>
          <w:szCs w:val="24"/>
          <w:lang w:eastAsia="ja-JP"/>
        </w:rPr>
        <w:t xml:space="preserve"> </w:t>
      </w:r>
    </w:p>
    <w:p w:rsidR="00D15971" w:rsidRPr="00943901" w:rsidRDefault="00D15971" w:rsidP="00892D45">
      <w:pPr>
        <w:spacing w:after="0" w:line="360" w:lineRule="auto"/>
        <w:jc w:val="both"/>
        <w:rPr>
          <w:rFonts w:ascii="Book Antiqua" w:hAnsi="Book Antiqua" w:cstheme="minorHAnsi"/>
          <w:b/>
          <w:sz w:val="24"/>
          <w:szCs w:val="24"/>
          <w:lang w:eastAsia="zh-CN"/>
        </w:rPr>
      </w:pPr>
    </w:p>
    <w:p w:rsidR="00573791" w:rsidRPr="00943901" w:rsidRDefault="00573791" w:rsidP="00892D45">
      <w:pPr>
        <w:spacing w:after="0" w:line="360" w:lineRule="auto"/>
        <w:jc w:val="both"/>
        <w:rPr>
          <w:rFonts w:ascii="Book Antiqua" w:hAnsi="Book Antiqua" w:cstheme="minorHAnsi"/>
          <w:sz w:val="24"/>
          <w:szCs w:val="24"/>
          <w:lang w:eastAsia="zh-CN"/>
        </w:rPr>
      </w:pPr>
      <w:r w:rsidRPr="00943901">
        <w:rPr>
          <w:rFonts w:ascii="Book Antiqua" w:hAnsi="Book Antiqua" w:cstheme="minorHAnsi"/>
          <w:b/>
          <w:bCs/>
          <w:iCs/>
          <w:sz w:val="24"/>
          <w:szCs w:val="24"/>
        </w:rPr>
        <w:t>Conflict-of-interest statement:</w:t>
      </w:r>
      <w:r w:rsidRPr="00943901">
        <w:rPr>
          <w:rFonts w:ascii="Book Antiqua" w:hAnsi="Book Antiqua" w:cstheme="minorHAnsi"/>
          <w:b/>
          <w:bCs/>
          <w:iCs/>
          <w:sz w:val="24"/>
          <w:szCs w:val="24"/>
          <w:lang w:eastAsia="zh-CN"/>
        </w:rPr>
        <w:t xml:space="preserve"> </w:t>
      </w:r>
      <w:r w:rsidRPr="00943901">
        <w:rPr>
          <w:rFonts w:ascii="Book Antiqua" w:hAnsi="Book Antiqua" w:cstheme="minorHAnsi"/>
          <w:sz w:val="24"/>
          <w:szCs w:val="24"/>
        </w:rPr>
        <w:t>All the authors have no conflicts of interests to declare</w:t>
      </w:r>
      <w:r w:rsidRPr="00943901">
        <w:rPr>
          <w:rFonts w:ascii="Book Antiqua" w:hAnsi="Book Antiqua" w:cstheme="minorHAnsi"/>
          <w:sz w:val="24"/>
          <w:szCs w:val="24"/>
          <w:lang w:eastAsia="zh-CN"/>
        </w:rPr>
        <w:t>.</w:t>
      </w:r>
    </w:p>
    <w:p w:rsidR="00E70AD9" w:rsidRPr="00943901" w:rsidRDefault="00E70AD9" w:rsidP="00892D45">
      <w:pPr>
        <w:spacing w:after="0" w:line="360" w:lineRule="auto"/>
        <w:jc w:val="both"/>
        <w:rPr>
          <w:rFonts w:ascii="Book Antiqua" w:hAnsi="Book Antiqua"/>
          <w:sz w:val="24"/>
          <w:szCs w:val="24"/>
          <w:lang w:eastAsia="zh-CN"/>
        </w:rPr>
      </w:pPr>
    </w:p>
    <w:p w:rsidR="00D15971" w:rsidRPr="00943901" w:rsidRDefault="00D15971" w:rsidP="00892D45">
      <w:pPr>
        <w:spacing w:after="0" w:line="360" w:lineRule="auto"/>
        <w:jc w:val="both"/>
        <w:rPr>
          <w:rFonts w:ascii="Book Antiqua" w:hAnsi="Book Antiqua"/>
          <w:sz w:val="24"/>
          <w:szCs w:val="24"/>
          <w:lang w:eastAsia="zh-CN"/>
        </w:rPr>
      </w:pPr>
      <w:bookmarkStart w:id="33" w:name="OLE_LINK1024"/>
      <w:bookmarkStart w:id="34" w:name="OLE_LINK1025"/>
      <w:bookmarkStart w:id="35" w:name="OLE_LINK570"/>
      <w:bookmarkStart w:id="36" w:name="OLE_LINK1096"/>
      <w:bookmarkStart w:id="37" w:name="OLE_LINK1097"/>
      <w:bookmarkStart w:id="38" w:name="OLE_LINK1098"/>
      <w:bookmarkStart w:id="39" w:name="OLE_LINK985"/>
      <w:bookmarkStart w:id="40" w:name="OLE_LINK986"/>
      <w:bookmarkStart w:id="41" w:name="OLE_LINK1122"/>
      <w:bookmarkStart w:id="42" w:name="OLE_LINK1272"/>
      <w:bookmarkStart w:id="43" w:name="OLE_LINK1412"/>
      <w:bookmarkStart w:id="44" w:name="OLE_LINK1413"/>
      <w:bookmarkStart w:id="45" w:name="OLE_LINK1414"/>
      <w:bookmarkStart w:id="46" w:name="OLE_LINK1415"/>
      <w:bookmarkStart w:id="47" w:name="OLE_LINK1416"/>
      <w:bookmarkStart w:id="48" w:name="OLE_LINK1417"/>
      <w:bookmarkStart w:id="49" w:name="OLE_LINK1418"/>
      <w:bookmarkStart w:id="50" w:name="OLE_LINK1419"/>
      <w:r w:rsidRPr="00943901">
        <w:rPr>
          <w:rFonts w:ascii="Book Antiqua" w:hAnsi="Book Antiqua"/>
          <w:b/>
          <w:sz w:val="24"/>
          <w:szCs w:val="24"/>
        </w:rPr>
        <w:lastRenderedPageBreak/>
        <w:t xml:space="preserve">Open-Access: </w:t>
      </w:r>
      <w:r w:rsidRPr="00943901">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15971" w:rsidRPr="00943901" w:rsidRDefault="00D15971" w:rsidP="00892D45">
      <w:pPr>
        <w:spacing w:after="0" w:line="360" w:lineRule="auto"/>
        <w:jc w:val="both"/>
        <w:rPr>
          <w:rFonts w:ascii="Book Antiqua" w:hAnsi="Book Antiqua"/>
          <w:sz w:val="24"/>
          <w:szCs w:val="24"/>
          <w:lang w:eastAsia="zh-CN"/>
        </w:rPr>
      </w:pPr>
    </w:p>
    <w:p w:rsidR="00D15971" w:rsidRPr="00943901" w:rsidRDefault="00D15971" w:rsidP="00892D45">
      <w:pPr>
        <w:spacing w:after="0" w:line="360" w:lineRule="auto"/>
        <w:jc w:val="both"/>
        <w:rPr>
          <w:rFonts w:ascii="Book Antiqua" w:hAnsi="Book Antiqua"/>
          <w:sz w:val="24"/>
          <w:szCs w:val="24"/>
          <w:lang w:eastAsia="zh-CN"/>
        </w:rPr>
      </w:pPr>
      <w:bookmarkStart w:id="51" w:name="OLE_LINK918"/>
      <w:bookmarkStart w:id="52" w:name="OLE_LINK919"/>
      <w:bookmarkStart w:id="53" w:name="OLE_LINK1029"/>
      <w:bookmarkStart w:id="54" w:name="OLE_LINK571"/>
      <w:bookmarkStart w:id="55" w:name="OLE_LINK776"/>
      <w:bookmarkStart w:id="56" w:name="OLE_LINK927"/>
      <w:bookmarkStart w:id="57" w:name="OLE_LINK928"/>
      <w:bookmarkStart w:id="58" w:name="OLE_LINK1123"/>
      <w:bookmarkStart w:id="59" w:name="OLE_LINK1274"/>
      <w:bookmarkStart w:id="60" w:name="OLE_LINK1420"/>
      <w:bookmarkStart w:id="61" w:name="OLE_LINK1421"/>
      <w:bookmarkStart w:id="62" w:name="OLE_LINK1422"/>
      <w:r w:rsidRPr="00943901">
        <w:rPr>
          <w:rFonts w:ascii="Book Antiqua" w:hAnsi="Book Antiqua" w:cs="Arial Unicode MS"/>
          <w:b/>
          <w:sz w:val="24"/>
          <w:szCs w:val="24"/>
        </w:rPr>
        <w:t>Manuscript source:</w:t>
      </w:r>
      <w:r w:rsidRPr="00943901">
        <w:rPr>
          <w:rFonts w:ascii="Book Antiqua" w:hAnsi="Book Antiqua" w:cs="Arial Unicode MS"/>
          <w:sz w:val="24"/>
          <w:szCs w:val="24"/>
        </w:rPr>
        <w:t xml:space="preserve"> Invited manuscript</w:t>
      </w:r>
      <w:bookmarkEnd w:id="51"/>
      <w:bookmarkEnd w:id="52"/>
      <w:bookmarkEnd w:id="53"/>
      <w:bookmarkEnd w:id="54"/>
      <w:bookmarkEnd w:id="55"/>
      <w:bookmarkEnd w:id="56"/>
      <w:bookmarkEnd w:id="57"/>
      <w:bookmarkEnd w:id="58"/>
      <w:bookmarkEnd w:id="59"/>
      <w:bookmarkEnd w:id="60"/>
      <w:bookmarkEnd w:id="61"/>
      <w:bookmarkEnd w:id="62"/>
    </w:p>
    <w:p w:rsidR="00D15971" w:rsidRPr="00943901" w:rsidRDefault="00D15971" w:rsidP="00892D45">
      <w:pPr>
        <w:spacing w:after="0" w:line="360" w:lineRule="auto"/>
        <w:jc w:val="both"/>
        <w:rPr>
          <w:rFonts w:ascii="Book Antiqua" w:hAnsi="Book Antiqua" w:cstheme="minorHAnsi"/>
          <w:b/>
          <w:sz w:val="24"/>
          <w:szCs w:val="24"/>
          <w:lang w:eastAsia="zh-CN"/>
        </w:rPr>
      </w:pPr>
    </w:p>
    <w:p w:rsidR="00E70AD9" w:rsidRPr="00943901" w:rsidRDefault="000A291D" w:rsidP="00892D45">
      <w:pPr>
        <w:spacing w:after="0" w:line="360" w:lineRule="auto"/>
        <w:jc w:val="both"/>
        <w:rPr>
          <w:rFonts w:ascii="Book Antiqua" w:hAnsi="Book Antiqua" w:cstheme="minorHAnsi"/>
          <w:sz w:val="24"/>
          <w:szCs w:val="24"/>
          <w:lang w:eastAsia="zh-CN"/>
        </w:rPr>
      </w:pPr>
      <w:bookmarkStart w:id="63" w:name="OLE_LINK948"/>
      <w:bookmarkStart w:id="64" w:name="OLE_LINK949"/>
      <w:bookmarkStart w:id="65" w:name="OLE_LINK950"/>
      <w:bookmarkStart w:id="66" w:name="OLE_LINK951"/>
      <w:bookmarkStart w:id="67" w:name="OLE_LINK1018"/>
      <w:bookmarkStart w:id="68" w:name="OLE_LINK1019"/>
      <w:bookmarkStart w:id="69" w:name="OLE_LINK1020"/>
      <w:bookmarkStart w:id="70" w:name="OLE_LINK1031"/>
      <w:r w:rsidRPr="00943901">
        <w:rPr>
          <w:rFonts w:ascii="Book Antiqua" w:hAnsi="Book Antiqua"/>
          <w:b/>
          <w:sz w:val="24"/>
          <w:szCs w:val="24"/>
        </w:rPr>
        <w:t>Correspondence</w:t>
      </w:r>
      <w:bookmarkEnd w:id="63"/>
      <w:bookmarkEnd w:id="64"/>
      <w:bookmarkEnd w:id="65"/>
      <w:bookmarkEnd w:id="66"/>
      <w:r w:rsidRPr="00943901">
        <w:rPr>
          <w:rFonts w:ascii="Book Antiqua" w:hAnsi="Book Antiqua"/>
          <w:b/>
          <w:sz w:val="24"/>
          <w:szCs w:val="24"/>
        </w:rPr>
        <w:t xml:space="preserve"> to:</w:t>
      </w:r>
      <w:bookmarkEnd w:id="67"/>
      <w:bookmarkEnd w:id="68"/>
      <w:bookmarkEnd w:id="69"/>
      <w:bookmarkEnd w:id="70"/>
      <w:r w:rsidRPr="00943901">
        <w:rPr>
          <w:rFonts w:ascii="Book Antiqua" w:hAnsi="Book Antiqua"/>
          <w:b/>
          <w:sz w:val="24"/>
          <w:szCs w:val="24"/>
          <w:lang w:eastAsia="zh-CN"/>
        </w:rPr>
        <w:t xml:space="preserve"> </w:t>
      </w:r>
      <w:r w:rsidR="00335A26" w:rsidRPr="00943901">
        <w:rPr>
          <w:rFonts w:ascii="Book Antiqua" w:hAnsi="Book Antiqua" w:cstheme="minorHAnsi"/>
          <w:b/>
          <w:sz w:val="24"/>
          <w:szCs w:val="24"/>
        </w:rPr>
        <w:t xml:space="preserve">Vivek </w:t>
      </w:r>
      <w:r w:rsidR="00A27AA6" w:rsidRPr="00943901">
        <w:rPr>
          <w:rFonts w:ascii="Book Antiqua" w:hAnsi="Book Antiqua" w:cstheme="minorHAnsi"/>
          <w:b/>
          <w:sz w:val="24"/>
          <w:szCs w:val="24"/>
        </w:rPr>
        <w:t>B</w:t>
      </w:r>
      <w:r w:rsidR="00D15971" w:rsidRPr="00943901">
        <w:rPr>
          <w:rFonts w:ascii="Book Antiqua" w:hAnsi="Book Antiqua" w:cstheme="minorHAnsi"/>
          <w:b/>
          <w:sz w:val="24"/>
          <w:szCs w:val="24"/>
          <w:lang w:eastAsia="zh-CN"/>
        </w:rPr>
        <w:t xml:space="preserve"> </w:t>
      </w:r>
      <w:r w:rsidR="00335A26" w:rsidRPr="00943901">
        <w:rPr>
          <w:rFonts w:ascii="Book Antiqua" w:hAnsi="Book Antiqua" w:cstheme="minorHAnsi"/>
          <w:b/>
          <w:sz w:val="24"/>
          <w:szCs w:val="24"/>
        </w:rPr>
        <w:t>Kute</w:t>
      </w:r>
      <w:r w:rsidR="00D15971" w:rsidRPr="00943901">
        <w:rPr>
          <w:rFonts w:ascii="Book Antiqua" w:hAnsi="Book Antiqua" w:cstheme="minorHAnsi"/>
          <w:b/>
          <w:sz w:val="24"/>
          <w:szCs w:val="24"/>
          <w:lang w:eastAsia="zh-CN"/>
        </w:rPr>
        <w:t xml:space="preserve">, </w:t>
      </w:r>
      <w:r w:rsidR="00943901" w:rsidRPr="00943901">
        <w:rPr>
          <w:rFonts w:ascii="Book Antiqua" w:hAnsi="Book Antiqua" w:cstheme="minorHAnsi"/>
          <w:b/>
          <w:sz w:val="24"/>
          <w:szCs w:val="24"/>
        </w:rPr>
        <w:t>FCPS, MBBS, MD, Professor</w:t>
      </w:r>
      <w:r w:rsidR="00335A26" w:rsidRPr="00943901">
        <w:rPr>
          <w:rFonts w:ascii="Book Antiqua" w:hAnsi="Book Antiqua" w:cstheme="minorHAnsi"/>
          <w:b/>
          <w:sz w:val="24"/>
          <w:szCs w:val="24"/>
        </w:rPr>
        <w:t>,</w:t>
      </w:r>
      <w:r w:rsidR="00E70AD9" w:rsidRPr="00943901">
        <w:rPr>
          <w:rFonts w:ascii="Book Antiqua" w:hAnsi="Book Antiqua" w:cstheme="minorHAnsi"/>
          <w:sz w:val="24"/>
          <w:szCs w:val="24"/>
        </w:rPr>
        <w:t xml:space="preserve"> </w:t>
      </w:r>
      <w:bookmarkStart w:id="71" w:name="OLE_LINK1244"/>
      <w:r w:rsidR="00E70AD9" w:rsidRPr="00943901">
        <w:rPr>
          <w:rFonts w:ascii="Book Antiqua" w:hAnsi="Book Antiqua" w:cstheme="minorHAnsi"/>
          <w:sz w:val="24"/>
          <w:szCs w:val="24"/>
        </w:rPr>
        <w:t>Department of Nephrology and Clinical</w:t>
      </w:r>
      <w:r w:rsidR="00E70AD9" w:rsidRPr="00943901">
        <w:rPr>
          <w:rFonts w:ascii="Book Antiqua" w:hAnsi="Book Antiqua" w:cstheme="minorHAnsi"/>
          <w:sz w:val="24"/>
          <w:szCs w:val="24"/>
          <w:lang w:eastAsia="zh-CN"/>
        </w:rPr>
        <w:t xml:space="preserve"> </w:t>
      </w:r>
      <w:r w:rsidR="00E70AD9" w:rsidRPr="00943901">
        <w:rPr>
          <w:rFonts w:ascii="Book Antiqua" w:hAnsi="Book Antiqua" w:cstheme="minorHAnsi"/>
          <w:sz w:val="24"/>
          <w:szCs w:val="24"/>
        </w:rPr>
        <w:t>Transplantation, Institute of Kidney Diseases and Research Centre</w:t>
      </w:r>
      <w:bookmarkEnd w:id="71"/>
      <w:r w:rsidR="00E70AD9" w:rsidRPr="00943901">
        <w:rPr>
          <w:rFonts w:ascii="Book Antiqua" w:hAnsi="Book Antiqua" w:cstheme="minorHAnsi"/>
          <w:sz w:val="24"/>
          <w:szCs w:val="24"/>
        </w:rPr>
        <w:t xml:space="preserve">, </w:t>
      </w:r>
      <w:bookmarkStart w:id="72" w:name="OLE_LINK1245"/>
      <w:bookmarkStart w:id="73" w:name="OLE_LINK1246"/>
      <w:r w:rsidR="00E70AD9" w:rsidRPr="00943901">
        <w:rPr>
          <w:rFonts w:ascii="Book Antiqua" w:hAnsi="Book Antiqua" w:cstheme="minorHAnsi"/>
          <w:sz w:val="24"/>
          <w:szCs w:val="24"/>
        </w:rPr>
        <w:t>Dr HL Trivedi Institute of Transplantation Sciences</w:t>
      </w:r>
      <w:bookmarkEnd w:id="72"/>
      <w:bookmarkEnd w:id="73"/>
      <w:r w:rsidR="00E70AD9" w:rsidRPr="00943901">
        <w:rPr>
          <w:rFonts w:ascii="Book Antiqua" w:hAnsi="Book Antiqua" w:cstheme="minorHAnsi"/>
          <w:sz w:val="24"/>
          <w:szCs w:val="24"/>
        </w:rPr>
        <w:t>, Ahmedabad</w:t>
      </w:r>
      <w:r w:rsidR="00E70AD9" w:rsidRPr="00943901">
        <w:rPr>
          <w:rFonts w:ascii="Book Antiqua" w:hAnsi="Book Antiqua" w:cstheme="minorHAnsi"/>
          <w:sz w:val="24"/>
          <w:szCs w:val="24"/>
          <w:lang w:eastAsia="zh-CN"/>
        </w:rPr>
        <w:t xml:space="preserve"> 380016</w:t>
      </w:r>
      <w:r w:rsidR="00E70AD9" w:rsidRPr="00943901">
        <w:rPr>
          <w:rFonts w:ascii="Book Antiqua" w:hAnsi="Book Antiqua" w:cstheme="minorHAnsi"/>
          <w:sz w:val="24"/>
          <w:szCs w:val="24"/>
        </w:rPr>
        <w:t>, India</w:t>
      </w:r>
      <w:r w:rsidR="00D15971" w:rsidRPr="00943901">
        <w:rPr>
          <w:rFonts w:ascii="Book Antiqua" w:hAnsi="Book Antiqua" w:cstheme="minorHAnsi"/>
          <w:sz w:val="24"/>
          <w:szCs w:val="24"/>
        </w:rPr>
        <w:t>.</w:t>
      </w:r>
      <w:r w:rsidR="00E70AD9" w:rsidRPr="00943901">
        <w:rPr>
          <w:rFonts w:ascii="Book Antiqua" w:hAnsi="Book Antiqua" w:cstheme="minorHAnsi"/>
          <w:sz w:val="24"/>
          <w:szCs w:val="24"/>
          <w:lang w:eastAsia="zh-CN"/>
        </w:rPr>
        <w:t xml:space="preserve"> </w:t>
      </w:r>
      <w:bookmarkStart w:id="74" w:name="OLE_LINK1250"/>
      <w:r w:rsidR="00E70AD9" w:rsidRPr="00943901">
        <w:rPr>
          <w:rFonts w:ascii="Book Antiqua" w:hAnsi="Book Antiqua" w:cstheme="minorHAnsi"/>
          <w:sz w:val="24"/>
          <w:szCs w:val="24"/>
        </w:rPr>
        <w:t>drvivekkute@rediffmail.com</w:t>
      </w:r>
      <w:bookmarkEnd w:id="74"/>
    </w:p>
    <w:p w:rsidR="00D15971" w:rsidRPr="00943901" w:rsidRDefault="00E70AD9" w:rsidP="00892D45">
      <w:pPr>
        <w:spacing w:after="0" w:line="360" w:lineRule="auto"/>
        <w:jc w:val="both"/>
        <w:rPr>
          <w:rFonts w:ascii="Book Antiqua" w:hAnsi="Book Antiqua" w:cstheme="minorHAnsi"/>
          <w:sz w:val="24"/>
          <w:szCs w:val="24"/>
          <w:lang w:eastAsia="zh-CN"/>
        </w:rPr>
      </w:pPr>
      <w:bookmarkStart w:id="75" w:name="OLE_LINK146"/>
      <w:bookmarkStart w:id="76" w:name="OLE_LINK148"/>
      <w:bookmarkStart w:id="77" w:name="OLE_LINK689"/>
      <w:bookmarkStart w:id="78" w:name="OLE_LINK920"/>
      <w:bookmarkStart w:id="79" w:name="OLE_LINK921"/>
      <w:bookmarkStart w:id="80" w:name="OLE_LINK922"/>
      <w:bookmarkStart w:id="81" w:name="OLE_LINK933"/>
      <w:bookmarkStart w:id="82" w:name="OLE_LINK1152"/>
      <w:bookmarkStart w:id="83" w:name="OLE_LINK144"/>
      <w:bookmarkStart w:id="84" w:name="OLE_LINK145"/>
      <w:bookmarkStart w:id="85" w:name="OLE_LINK465"/>
      <w:bookmarkStart w:id="86" w:name="OLE_LINK470"/>
      <w:bookmarkStart w:id="87" w:name="OLE_LINK483"/>
      <w:bookmarkStart w:id="88" w:name="OLE_LINK561"/>
      <w:r w:rsidRPr="00943901">
        <w:rPr>
          <w:rFonts w:ascii="Book Antiqua" w:hAnsi="Book Antiqua"/>
          <w:b/>
          <w:sz w:val="24"/>
          <w:szCs w:val="24"/>
        </w:rPr>
        <w:t>Telephone:</w:t>
      </w:r>
      <w:bookmarkEnd w:id="75"/>
      <w:bookmarkEnd w:id="76"/>
      <w:bookmarkEnd w:id="77"/>
      <w:bookmarkEnd w:id="78"/>
      <w:bookmarkEnd w:id="79"/>
      <w:bookmarkEnd w:id="80"/>
      <w:bookmarkEnd w:id="81"/>
      <w:bookmarkEnd w:id="82"/>
      <w:r w:rsidRPr="00943901">
        <w:rPr>
          <w:rFonts w:ascii="Book Antiqua" w:hAnsi="Book Antiqua"/>
          <w:b/>
          <w:sz w:val="24"/>
          <w:szCs w:val="24"/>
        </w:rPr>
        <w:t xml:space="preserve"> </w:t>
      </w:r>
      <w:bookmarkStart w:id="89" w:name="OLE_LINK1247"/>
      <w:bookmarkStart w:id="90" w:name="OLE_LINK1249"/>
      <w:r w:rsidR="00D15971" w:rsidRPr="00943901">
        <w:rPr>
          <w:rFonts w:ascii="Book Antiqua" w:hAnsi="Book Antiqua" w:cstheme="minorHAnsi"/>
          <w:sz w:val="24"/>
          <w:szCs w:val="24"/>
        </w:rPr>
        <w:t>+91</w:t>
      </w:r>
      <w:r w:rsidR="00132215" w:rsidRPr="00943901">
        <w:rPr>
          <w:rFonts w:ascii="Book Antiqua" w:hAnsi="Book Antiqua" w:cstheme="minorHAnsi"/>
          <w:sz w:val="24"/>
          <w:szCs w:val="24"/>
          <w:lang w:eastAsia="zh-CN"/>
        </w:rPr>
        <w:t>-</w:t>
      </w:r>
      <w:r w:rsidR="00D15971" w:rsidRPr="00943901">
        <w:rPr>
          <w:rFonts w:ascii="Book Antiqua" w:hAnsi="Book Antiqua" w:cstheme="minorHAnsi"/>
          <w:sz w:val="24"/>
          <w:szCs w:val="24"/>
        </w:rPr>
        <w:t>90</w:t>
      </w:r>
      <w:r w:rsidR="00132215" w:rsidRPr="00943901">
        <w:rPr>
          <w:rFonts w:ascii="Book Antiqua" w:hAnsi="Book Antiqua" w:cstheme="minorHAnsi"/>
          <w:sz w:val="24"/>
          <w:szCs w:val="24"/>
          <w:lang w:eastAsia="zh-CN"/>
        </w:rPr>
        <w:t>-</w:t>
      </w:r>
      <w:r w:rsidR="00D15971" w:rsidRPr="00943901">
        <w:rPr>
          <w:rFonts w:ascii="Book Antiqua" w:hAnsi="Book Antiqua" w:cstheme="minorHAnsi"/>
          <w:sz w:val="24"/>
          <w:szCs w:val="24"/>
        </w:rPr>
        <w:t>99927543</w:t>
      </w:r>
      <w:bookmarkEnd w:id="89"/>
      <w:bookmarkEnd w:id="90"/>
      <w:r w:rsidR="0019589F" w:rsidRPr="00943901">
        <w:rPr>
          <w:rFonts w:ascii="Book Antiqua" w:hAnsi="Book Antiqua" w:cstheme="minorHAnsi"/>
          <w:sz w:val="24"/>
          <w:szCs w:val="24"/>
        </w:rPr>
        <w:t xml:space="preserve"> </w:t>
      </w:r>
      <w:bookmarkEnd w:id="83"/>
      <w:bookmarkEnd w:id="84"/>
      <w:bookmarkEnd w:id="85"/>
      <w:bookmarkEnd w:id="86"/>
      <w:bookmarkEnd w:id="87"/>
      <w:bookmarkEnd w:id="88"/>
    </w:p>
    <w:p w:rsidR="00E70AD9" w:rsidRPr="00943901" w:rsidRDefault="00E70AD9" w:rsidP="00892D45">
      <w:pPr>
        <w:spacing w:after="0" w:line="360" w:lineRule="auto"/>
        <w:jc w:val="both"/>
        <w:rPr>
          <w:rFonts w:ascii="Book Antiqua" w:hAnsi="Book Antiqua" w:cstheme="minorHAnsi"/>
          <w:sz w:val="24"/>
          <w:szCs w:val="24"/>
          <w:lang w:eastAsia="zh-CN"/>
        </w:rPr>
      </w:pPr>
    </w:p>
    <w:p w:rsidR="00E70AD9" w:rsidRPr="00943901" w:rsidRDefault="00E70AD9" w:rsidP="00892D45">
      <w:pPr>
        <w:widowControl w:val="0"/>
        <w:spacing w:after="0" w:line="360" w:lineRule="auto"/>
        <w:jc w:val="both"/>
        <w:rPr>
          <w:rFonts w:ascii="Book Antiqua" w:eastAsia="宋体" w:hAnsi="Book Antiqua" w:cs="Times New Roman"/>
          <w:kern w:val="2"/>
          <w:sz w:val="24"/>
          <w:szCs w:val="24"/>
          <w:lang w:val="en-US" w:eastAsia="zh-CN"/>
        </w:rPr>
      </w:pPr>
      <w:bookmarkStart w:id="91" w:name="OLE_LINK775"/>
      <w:bookmarkStart w:id="92" w:name="OLE_LINK923"/>
      <w:bookmarkStart w:id="93" w:name="OLE_LINK924"/>
      <w:bookmarkStart w:id="94" w:name="OLE_LINK64"/>
      <w:bookmarkStart w:id="95" w:name="OLE_LINK67"/>
      <w:bookmarkStart w:id="96" w:name="OLE_LINK218"/>
      <w:bookmarkStart w:id="97" w:name="OLE_LINK245"/>
      <w:bookmarkStart w:id="98" w:name="OLE_LINK934"/>
      <w:bookmarkStart w:id="99" w:name="OLE_LINK1107"/>
      <w:bookmarkStart w:id="100" w:name="OLE_LINK1108"/>
      <w:bookmarkStart w:id="101" w:name="OLE_LINK1109"/>
      <w:bookmarkStart w:id="102" w:name="OLE_LINK989"/>
      <w:bookmarkStart w:id="103" w:name="OLE_LINK990"/>
      <w:bookmarkStart w:id="104" w:name="OLE_LINK1124"/>
      <w:bookmarkStart w:id="105" w:name="OLE_LINK1213"/>
      <w:bookmarkStart w:id="106" w:name="OLE_LINK971"/>
      <w:bookmarkStart w:id="107" w:name="OLE_LINK1014"/>
      <w:bookmarkStart w:id="108" w:name="OLE_LINK1153"/>
      <w:bookmarkStart w:id="109" w:name="OLE_LINK1436"/>
      <w:bookmarkStart w:id="110" w:name="OLE_LINK1437"/>
      <w:r w:rsidRPr="00943901">
        <w:rPr>
          <w:rFonts w:ascii="Book Antiqua" w:eastAsia="宋体" w:hAnsi="Book Antiqua" w:cs="Times New Roman"/>
          <w:b/>
          <w:kern w:val="2"/>
          <w:sz w:val="24"/>
          <w:szCs w:val="24"/>
          <w:lang w:val="en-US" w:eastAsia="zh-CN"/>
        </w:rPr>
        <w:t xml:space="preserve">Received: </w:t>
      </w:r>
      <w:r w:rsidRPr="00943901">
        <w:rPr>
          <w:rFonts w:ascii="Book Antiqua" w:eastAsia="宋体" w:hAnsi="Book Antiqua" w:cs="Times New Roman"/>
          <w:kern w:val="2"/>
          <w:sz w:val="24"/>
          <w:szCs w:val="24"/>
          <w:lang w:val="en-US" w:eastAsia="zh-CN"/>
        </w:rPr>
        <w:t>December 6, 2017</w:t>
      </w:r>
    </w:p>
    <w:p w:rsidR="00E70AD9" w:rsidRPr="00943901" w:rsidRDefault="00E70AD9"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b/>
          <w:kern w:val="2"/>
          <w:sz w:val="24"/>
          <w:szCs w:val="24"/>
          <w:lang w:val="en-US" w:eastAsia="zh-CN"/>
        </w:rPr>
        <w:t xml:space="preserve">Peer-review started: </w:t>
      </w:r>
      <w:r w:rsidRPr="00943901">
        <w:rPr>
          <w:rFonts w:ascii="Book Antiqua" w:eastAsia="宋体" w:hAnsi="Book Antiqua" w:cs="Times New Roman"/>
          <w:kern w:val="2"/>
          <w:sz w:val="24"/>
          <w:szCs w:val="24"/>
          <w:lang w:val="en-US" w:eastAsia="zh-CN"/>
        </w:rPr>
        <w:t>December 6, 2017</w:t>
      </w:r>
    </w:p>
    <w:p w:rsidR="00E70AD9" w:rsidRPr="00943901" w:rsidRDefault="00E70AD9" w:rsidP="00892D45">
      <w:pPr>
        <w:widowControl w:val="0"/>
        <w:spacing w:after="0" w:line="360" w:lineRule="auto"/>
        <w:jc w:val="both"/>
        <w:rPr>
          <w:rFonts w:ascii="Book Antiqua" w:eastAsia="宋体" w:hAnsi="Book Antiqua" w:cs="Times New Roman"/>
          <w:b/>
          <w:kern w:val="2"/>
          <w:sz w:val="24"/>
          <w:szCs w:val="24"/>
          <w:lang w:val="en-US" w:eastAsia="zh-CN"/>
        </w:rPr>
      </w:pPr>
      <w:r w:rsidRPr="00943901">
        <w:rPr>
          <w:rFonts w:ascii="Book Antiqua" w:eastAsia="宋体" w:hAnsi="Book Antiqua" w:cs="Times New Roman"/>
          <w:b/>
          <w:kern w:val="2"/>
          <w:sz w:val="24"/>
          <w:szCs w:val="24"/>
          <w:lang w:val="en-US" w:eastAsia="zh-CN"/>
        </w:rPr>
        <w:t xml:space="preserve">First decision: </w:t>
      </w:r>
      <w:r w:rsidRPr="00943901">
        <w:rPr>
          <w:rFonts w:ascii="Book Antiqua" w:eastAsia="宋体" w:hAnsi="Book Antiqua" w:cs="Times New Roman"/>
          <w:kern w:val="2"/>
          <w:sz w:val="24"/>
          <w:szCs w:val="24"/>
          <w:lang w:val="en-US" w:eastAsia="zh-CN"/>
        </w:rPr>
        <w:t>December 27, 2017</w:t>
      </w:r>
    </w:p>
    <w:p w:rsidR="00E70AD9" w:rsidRPr="00943901" w:rsidRDefault="00E70AD9" w:rsidP="00892D45">
      <w:pPr>
        <w:widowControl w:val="0"/>
        <w:spacing w:after="0" w:line="360" w:lineRule="auto"/>
        <w:jc w:val="both"/>
        <w:rPr>
          <w:rFonts w:ascii="Book Antiqua" w:eastAsia="宋体" w:hAnsi="Book Antiqua" w:cs="Times New Roman"/>
          <w:b/>
          <w:kern w:val="2"/>
          <w:sz w:val="24"/>
          <w:szCs w:val="24"/>
          <w:lang w:val="en-US" w:eastAsia="zh-CN"/>
        </w:rPr>
      </w:pPr>
      <w:r w:rsidRPr="00943901">
        <w:rPr>
          <w:rFonts w:ascii="Book Antiqua" w:eastAsia="宋体" w:hAnsi="Book Antiqua" w:cs="Times New Roman"/>
          <w:b/>
          <w:kern w:val="2"/>
          <w:sz w:val="24"/>
          <w:szCs w:val="24"/>
          <w:lang w:val="en-US" w:eastAsia="zh-CN"/>
        </w:rPr>
        <w:t xml:space="preserve">Revised: </w:t>
      </w:r>
      <w:r w:rsidRPr="00943901">
        <w:rPr>
          <w:rFonts w:ascii="Book Antiqua" w:eastAsia="宋体" w:hAnsi="Book Antiqua" w:cs="Times New Roman"/>
          <w:kern w:val="2"/>
          <w:sz w:val="24"/>
          <w:szCs w:val="24"/>
          <w:lang w:val="en-US" w:eastAsia="zh-CN"/>
        </w:rPr>
        <w:t>January 25, 2018</w:t>
      </w:r>
    </w:p>
    <w:p w:rsidR="00E70AD9" w:rsidRPr="00943901" w:rsidRDefault="00E70AD9" w:rsidP="00892D45">
      <w:pPr>
        <w:widowControl w:val="0"/>
        <w:spacing w:after="0" w:line="360" w:lineRule="auto"/>
        <w:jc w:val="both"/>
        <w:rPr>
          <w:rFonts w:ascii="Book Antiqua" w:eastAsia="宋体" w:hAnsi="Book Antiqua" w:cs="Times New Roman"/>
          <w:b/>
          <w:kern w:val="2"/>
          <w:sz w:val="24"/>
          <w:szCs w:val="24"/>
          <w:lang w:val="en-US" w:eastAsia="zh-CN"/>
        </w:rPr>
      </w:pPr>
      <w:r w:rsidRPr="00943901">
        <w:rPr>
          <w:rFonts w:ascii="Book Antiqua" w:eastAsia="宋体" w:hAnsi="Book Antiqua" w:cs="Times New Roman"/>
          <w:b/>
          <w:kern w:val="2"/>
          <w:sz w:val="24"/>
          <w:szCs w:val="24"/>
          <w:lang w:val="en-US" w:eastAsia="zh-CN"/>
        </w:rPr>
        <w:t>Accepted:</w:t>
      </w:r>
      <w:r w:rsidR="0019589F" w:rsidRPr="00943901">
        <w:rPr>
          <w:rFonts w:ascii="Book Antiqua" w:eastAsia="宋体" w:hAnsi="Book Antiqua" w:cs="Times New Roman"/>
          <w:b/>
          <w:kern w:val="2"/>
          <w:sz w:val="24"/>
          <w:szCs w:val="24"/>
          <w:lang w:val="en-US" w:eastAsia="zh-CN"/>
        </w:rPr>
        <w:t xml:space="preserve"> </w:t>
      </w:r>
      <w:r w:rsidR="003A6D1A" w:rsidRPr="003A6D1A">
        <w:rPr>
          <w:rFonts w:ascii="Book Antiqua" w:eastAsia="宋体" w:hAnsi="Book Antiqua" w:cs="Times New Roman"/>
          <w:kern w:val="2"/>
          <w:sz w:val="24"/>
          <w:szCs w:val="24"/>
          <w:lang w:val="en-US" w:eastAsia="zh-CN"/>
        </w:rPr>
        <w:t>March 7, 2018</w:t>
      </w:r>
    </w:p>
    <w:p w:rsidR="00E70AD9" w:rsidRPr="00943901" w:rsidRDefault="00E70AD9" w:rsidP="00892D45">
      <w:pPr>
        <w:widowControl w:val="0"/>
        <w:spacing w:after="0" w:line="360" w:lineRule="auto"/>
        <w:jc w:val="both"/>
        <w:rPr>
          <w:rFonts w:ascii="Book Antiqua" w:eastAsia="宋体" w:hAnsi="Book Antiqua" w:cs="Times New Roman"/>
          <w:b/>
          <w:kern w:val="2"/>
          <w:sz w:val="24"/>
          <w:szCs w:val="24"/>
          <w:lang w:val="en-US" w:eastAsia="zh-CN"/>
        </w:rPr>
      </w:pPr>
      <w:r w:rsidRPr="00943901">
        <w:rPr>
          <w:rFonts w:ascii="Book Antiqua" w:eastAsia="宋体" w:hAnsi="Book Antiqua" w:cs="Times New Roman"/>
          <w:b/>
          <w:kern w:val="2"/>
          <w:sz w:val="24"/>
          <w:szCs w:val="24"/>
          <w:lang w:val="en-US" w:eastAsia="zh-CN"/>
        </w:rPr>
        <w:t>Article in press:</w:t>
      </w:r>
    </w:p>
    <w:p w:rsidR="00E70AD9" w:rsidRPr="00943901" w:rsidRDefault="00E70AD9" w:rsidP="00892D45">
      <w:pPr>
        <w:spacing w:after="0" w:line="360" w:lineRule="auto"/>
        <w:jc w:val="both"/>
        <w:rPr>
          <w:rFonts w:ascii="Book Antiqua" w:hAnsi="Book Antiqua" w:cstheme="minorHAnsi"/>
          <w:sz w:val="24"/>
          <w:szCs w:val="24"/>
          <w:lang w:eastAsia="zh-CN"/>
        </w:rPr>
      </w:pPr>
      <w:r w:rsidRPr="00943901">
        <w:rPr>
          <w:rFonts w:ascii="Book Antiqua" w:eastAsia="宋体" w:hAnsi="Book Antiqua" w:cs="Times New Roman"/>
          <w:b/>
          <w:kern w:val="2"/>
          <w:sz w:val="24"/>
          <w:szCs w:val="24"/>
          <w:lang w:val="en-US" w:eastAsia="zh-CN"/>
        </w:rPr>
        <w:t>Published online: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D15971" w:rsidRPr="00943901" w:rsidRDefault="00D15971" w:rsidP="00892D45">
      <w:pPr>
        <w:spacing w:after="0" w:line="360" w:lineRule="auto"/>
        <w:rPr>
          <w:rFonts w:ascii="Book Antiqua" w:hAnsi="Book Antiqua" w:cstheme="minorHAnsi"/>
          <w:sz w:val="24"/>
          <w:szCs w:val="24"/>
          <w:lang w:eastAsia="zh-CN"/>
        </w:rPr>
      </w:pPr>
      <w:r w:rsidRPr="00943901">
        <w:rPr>
          <w:rFonts w:ascii="Book Antiqua" w:hAnsi="Book Antiqua" w:cstheme="minorHAnsi"/>
          <w:sz w:val="24"/>
          <w:szCs w:val="24"/>
          <w:lang w:eastAsia="zh-CN"/>
        </w:rPr>
        <w:br w:type="page"/>
      </w:r>
      <w:bookmarkStart w:id="111" w:name="_GoBack"/>
      <w:bookmarkEnd w:id="111"/>
    </w:p>
    <w:p w:rsidR="007B0F64" w:rsidRPr="00943901" w:rsidRDefault="00D15971" w:rsidP="00892D45">
      <w:pPr>
        <w:spacing w:after="0" w:line="360" w:lineRule="auto"/>
        <w:jc w:val="both"/>
        <w:rPr>
          <w:rFonts w:ascii="Book Antiqua" w:hAnsi="Book Antiqua" w:cstheme="minorHAnsi"/>
          <w:b/>
          <w:sz w:val="24"/>
          <w:szCs w:val="24"/>
          <w:lang w:eastAsia="zh-CN"/>
        </w:rPr>
      </w:pPr>
      <w:r w:rsidRPr="00943901">
        <w:rPr>
          <w:rFonts w:ascii="Book Antiqua" w:hAnsi="Book Antiqua" w:cstheme="minorHAnsi"/>
          <w:b/>
          <w:sz w:val="24"/>
          <w:szCs w:val="24"/>
        </w:rPr>
        <w:lastRenderedPageBreak/>
        <w:t>Abstract</w:t>
      </w:r>
    </w:p>
    <w:p w:rsidR="003F138D" w:rsidRPr="00943901" w:rsidRDefault="00881211" w:rsidP="00892D45">
      <w:pPr>
        <w:spacing w:after="0"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 xml:space="preserve">Kidney exchange transplantation is well established modality to increase living donor kidney transplantation. </w:t>
      </w:r>
      <w:r w:rsidR="001C6450" w:rsidRPr="00943901">
        <w:rPr>
          <w:rFonts w:ascii="Book Antiqua" w:hAnsi="Book Antiqua" w:cstheme="minorHAnsi"/>
          <w:sz w:val="24"/>
          <w:szCs w:val="24"/>
        </w:rPr>
        <w:t xml:space="preserve">Reasons for joining kidney exchange programs are ABO blood group incompatibility, immunological incompatibility (positive cross match or donor specific antibody), </w:t>
      </w:r>
      <w:bookmarkStart w:id="112" w:name="OLE_LINK674"/>
      <w:bookmarkStart w:id="113" w:name="OLE_LINK675"/>
      <w:r w:rsidR="0026147C" w:rsidRPr="00943901">
        <w:rPr>
          <w:rFonts w:ascii="Book Antiqua" w:hAnsi="Book Antiqua" w:cstheme="minorHAnsi"/>
          <w:sz w:val="24"/>
          <w:szCs w:val="24"/>
          <w:shd w:val="clear" w:color="auto" w:fill="FFFFFF"/>
        </w:rPr>
        <w:t>human leukocyte antigen (</w:t>
      </w:r>
      <w:r w:rsidR="001C6450" w:rsidRPr="00943901">
        <w:rPr>
          <w:rFonts w:ascii="Book Antiqua" w:hAnsi="Book Antiqua" w:cstheme="minorHAnsi"/>
          <w:sz w:val="24"/>
          <w:szCs w:val="24"/>
        </w:rPr>
        <w:t>HLA</w:t>
      </w:r>
      <w:bookmarkEnd w:id="112"/>
      <w:bookmarkEnd w:id="113"/>
      <w:r w:rsidR="0026147C" w:rsidRPr="00943901">
        <w:rPr>
          <w:rFonts w:ascii="Book Antiqua" w:hAnsi="Book Antiqua" w:cstheme="minorHAnsi"/>
          <w:sz w:val="24"/>
          <w:szCs w:val="24"/>
        </w:rPr>
        <w:t>)</w:t>
      </w:r>
      <w:r w:rsidR="001C6450" w:rsidRPr="00943901">
        <w:rPr>
          <w:rFonts w:ascii="Book Antiqua" w:hAnsi="Book Antiqua" w:cstheme="minorHAnsi"/>
          <w:sz w:val="24"/>
          <w:szCs w:val="24"/>
        </w:rPr>
        <w:t xml:space="preserve"> incompatibility (poor HLA matching), chronological incompatibility and financial incompatibility.</w:t>
      </w:r>
      <w:r w:rsidRPr="00943901">
        <w:rPr>
          <w:rFonts w:ascii="Book Antiqua" w:hAnsi="Book Antiqua" w:cstheme="minorHAnsi"/>
          <w:sz w:val="24"/>
          <w:szCs w:val="24"/>
        </w:rPr>
        <w:t xml:space="preserve"> </w:t>
      </w:r>
      <w:r w:rsidR="003F44F6" w:rsidRPr="00943901">
        <w:rPr>
          <w:rFonts w:ascii="Book Antiqua" w:hAnsi="Book Antiqua" w:cstheme="minorHAnsi"/>
          <w:sz w:val="24"/>
          <w:szCs w:val="24"/>
        </w:rPr>
        <w:t xml:space="preserve">Kidney exchange transplantation has evolved from the traditional simultaneous anonymous 2-way kidney exchange to more complex ways such as 3-way exchange, 4-way exchange, </w:t>
      </w:r>
      <w:r w:rsidR="003F44F6" w:rsidRPr="00943901">
        <w:rPr>
          <w:rFonts w:ascii="Book Antiqua" w:hAnsi="Book Antiqua" w:cstheme="minorHAnsi"/>
          <w:i/>
          <w:sz w:val="24"/>
          <w:szCs w:val="24"/>
        </w:rPr>
        <w:t>n</w:t>
      </w:r>
      <w:r w:rsidR="003F44F6" w:rsidRPr="00943901">
        <w:rPr>
          <w:rFonts w:ascii="Book Antiqua" w:hAnsi="Book Antiqua" w:cstheme="minorHAnsi"/>
          <w:sz w:val="24"/>
          <w:szCs w:val="24"/>
        </w:rPr>
        <w:t>-way exchange,</w:t>
      </w:r>
      <w:r w:rsidR="003F44F6" w:rsidRPr="00943901">
        <w:rPr>
          <w:rFonts w:ascii="Book Antiqua" w:eastAsia="Times New Roman" w:hAnsi="Book Antiqua" w:cstheme="minorHAnsi"/>
          <w:sz w:val="24"/>
          <w:szCs w:val="24"/>
          <w:lang w:val="en-US"/>
        </w:rPr>
        <w:t>compatible pair, non-simultaneous kidney exchange,</w:t>
      </w:r>
      <w:r w:rsidR="003F44F6" w:rsidRPr="00943901">
        <w:rPr>
          <w:rFonts w:ascii="Book Antiqua" w:hAnsi="Book Antiqua" w:cstheme="minorHAnsi"/>
          <w:sz w:val="24"/>
          <w:szCs w:val="24"/>
          <w:shd w:val="clear" w:color="auto" w:fill="FFFFFF"/>
        </w:rPr>
        <w:t xml:space="preserve">non-simultaneous extended altruistic donor, never ending altruistic donor, </w:t>
      </w:r>
      <w:r w:rsidR="003F44F6" w:rsidRPr="00943901">
        <w:rPr>
          <w:rFonts w:ascii="Book Antiqua" w:hAnsi="Book Antiqua" w:cstheme="minorHAnsi"/>
          <w:sz w:val="24"/>
          <w:szCs w:val="24"/>
        </w:rPr>
        <w:t>kidney exchange combined with desensitization, kidney exchange combined with ABO incompatible kidney transplantation, acceptable mismatch transplant,</w:t>
      </w:r>
      <w:r w:rsidR="003F44F6" w:rsidRPr="00943901">
        <w:rPr>
          <w:rFonts w:ascii="Book Antiqua" w:eastAsia="Times New Roman" w:hAnsi="Book Antiqua" w:cstheme="minorHAnsi"/>
          <w:sz w:val="24"/>
          <w:szCs w:val="24"/>
          <w:lang w:val="en-US"/>
        </w:rPr>
        <w:t xml:space="preserve"> use of A2 donor to O patients, living donor-deceased donor list exchange, domino chain,</w:t>
      </w:r>
      <w:r w:rsidR="003F44F6" w:rsidRPr="00943901">
        <w:rPr>
          <w:rFonts w:ascii="Book Antiqua" w:hAnsi="Book Antiqua" w:cstheme="minorHAnsi"/>
          <w:sz w:val="24"/>
          <w:szCs w:val="24"/>
        </w:rPr>
        <w:t xml:space="preserve"> non-anonymous kidney exchange,</w:t>
      </w:r>
      <w:r w:rsidR="003F44F6" w:rsidRPr="00943901">
        <w:rPr>
          <w:rFonts w:ascii="Book Antiqua" w:eastAsia="Times New Roman" w:hAnsi="Book Antiqua" w:cstheme="minorHAnsi"/>
          <w:sz w:val="24"/>
          <w:szCs w:val="24"/>
          <w:lang w:val="en-US"/>
        </w:rPr>
        <w:t xml:space="preserve">single center , multicenter, </w:t>
      </w:r>
      <w:r w:rsidR="003F44F6" w:rsidRPr="00943901">
        <w:rPr>
          <w:rFonts w:ascii="Book Antiqua" w:hAnsi="Book Antiqua" w:cstheme="minorHAnsi"/>
          <w:sz w:val="24"/>
          <w:szCs w:val="24"/>
        </w:rPr>
        <w:t>regional, National , International and Global kidney exchange</w:t>
      </w:r>
      <w:r w:rsidR="0067031F" w:rsidRPr="00943901">
        <w:rPr>
          <w:rFonts w:ascii="Book Antiqua" w:hAnsi="Book Antiqua" w:cstheme="minorHAnsi"/>
          <w:sz w:val="24"/>
          <w:szCs w:val="24"/>
        </w:rPr>
        <w:t xml:space="preserve">. </w:t>
      </w:r>
      <w:r w:rsidR="003F44F6" w:rsidRPr="00943901">
        <w:rPr>
          <w:rFonts w:ascii="Book Antiqua" w:hAnsi="Book Antiqua" w:cstheme="minorHAnsi"/>
          <w:sz w:val="24"/>
          <w:szCs w:val="24"/>
        </w:rPr>
        <w:t xml:space="preserve">Here we discuss recent advances in kidney exchanges such as </w:t>
      </w:r>
      <w:r w:rsidR="00B75E94" w:rsidRPr="00943901">
        <w:rPr>
          <w:rFonts w:ascii="Book Antiqua" w:hAnsi="Book Antiqua" w:cstheme="minorHAnsi"/>
          <w:sz w:val="24"/>
          <w:szCs w:val="24"/>
        </w:rPr>
        <w:t>International kidney exchange transplantation in a global environment</w:t>
      </w:r>
      <w:r w:rsidR="003F44F6" w:rsidRPr="00943901">
        <w:rPr>
          <w:rFonts w:ascii="Book Antiqua" w:hAnsi="Book Antiqua" w:cstheme="minorHAnsi"/>
          <w:sz w:val="24"/>
          <w:szCs w:val="24"/>
        </w:rPr>
        <w:t>, t</w:t>
      </w:r>
      <w:r w:rsidR="003449B2" w:rsidRPr="00943901">
        <w:rPr>
          <w:rFonts w:ascii="Book Antiqua" w:hAnsi="Book Antiqua" w:cstheme="minorHAnsi"/>
          <w:bCs/>
          <w:sz w:val="24"/>
          <w:szCs w:val="24"/>
        </w:rPr>
        <w:t xml:space="preserve">hree </w:t>
      </w:r>
      <w:r w:rsidR="003F44F6" w:rsidRPr="00943901">
        <w:rPr>
          <w:rFonts w:ascii="Book Antiqua" w:hAnsi="Book Antiqua" w:cstheme="minorHAnsi"/>
          <w:bCs/>
          <w:sz w:val="24"/>
          <w:szCs w:val="24"/>
        </w:rPr>
        <w:t>c</w:t>
      </w:r>
      <w:r w:rsidR="003449B2" w:rsidRPr="00943901">
        <w:rPr>
          <w:rFonts w:ascii="Book Antiqua" w:hAnsi="Book Antiqua" w:cstheme="minorHAnsi"/>
          <w:bCs/>
          <w:sz w:val="24"/>
          <w:szCs w:val="24"/>
        </w:rPr>
        <w:t xml:space="preserve">ategories of </w:t>
      </w:r>
      <w:r w:rsidR="003F44F6" w:rsidRPr="00943901">
        <w:rPr>
          <w:rFonts w:ascii="Book Antiqua" w:hAnsi="Book Antiqua" w:cstheme="minorHAnsi"/>
          <w:bCs/>
          <w:sz w:val="24"/>
          <w:szCs w:val="24"/>
        </w:rPr>
        <w:t>a</w:t>
      </w:r>
      <w:r w:rsidR="003449B2" w:rsidRPr="00943901">
        <w:rPr>
          <w:rFonts w:ascii="Book Antiqua" w:hAnsi="Book Antiqua" w:cstheme="minorHAnsi"/>
          <w:bCs/>
          <w:sz w:val="24"/>
          <w:szCs w:val="24"/>
        </w:rPr>
        <w:t xml:space="preserve">dvanced </w:t>
      </w:r>
      <w:r w:rsidR="003F44F6" w:rsidRPr="00943901">
        <w:rPr>
          <w:rFonts w:ascii="Book Antiqua" w:hAnsi="Book Antiqua" w:cstheme="minorHAnsi"/>
          <w:bCs/>
          <w:sz w:val="24"/>
          <w:szCs w:val="24"/>
        </w:rPr>
        <w:t>d</w:t>
      </w:r>
      <w:r w:rsidR="003449B2" w:rsidRPr="00943901">
        <w:rPr>
          <w:rFonts w:ascii="Book Antiqua" w:hAnsi="Book Antiqua" w:cstheme="minorHAnsi"/>
          <w:bCs/>
          <w:sz w:val="24"/>
          <w:szCs w:val="24"/>
        </w:rPr>
        <w:t>onation program</w:t>
      </w:r>
      <w:r w:rsidR="003F44F6" w:rsidRPr="00943901">
        <w:rPr>
          <w:rFonts w:ascii="Book Antiqua" w:hAnsi="Book Antiqua" w:cstheme="minorHAnsi"/>
          <w:bCs/>
          <w:sz w:val="24"/>
          <w:szCs w:val="24"/>
        </w:rPr>
        <w:t>, d</w:t>
      </w:r>
      <w:r w:rsidR="002A3038" w:rsidRPr="00943901">
        <w:rPr>
          <w:rFonts w:ascii="Book Antiqua" w:hAnsi="Book Antiqua" w:cstheme="minorHAnsi"/>
          <w:iCs/>
          <w:sz w:val="24"/>
          <w:szCs w:val="24"/>
        </w:rPr>
        <w:t xml:space="preserve">eceased </w:t>
      </w:r>
      <w:r w:rsidR="003F44F6" w:rsidRPr="00943901">
        <w:rPr>
          <w:rFonts w:ascii="Book Antiqua" w:hAnsi="Book Antiqua" w:cstheme="minorHAnsi"/>
          <w:iCs/>
          <w:sz w:val="24"/>
          <w:szCs w:val="24"/>
        </w:rPr>
        <w:t>d</w:t>
      </w:r>
      <w:r w:rsidR="002A3038" w:rsidRPr="00943901">
        <w:rPr>
          <w:rFonts w:ascii="Book Antiqua" w:hAnsi="Book Antiqua" w:cstheme="minorHAnsi"/>
          <w:iCs/>
          <w:sz w:val="24"/>
          <w:szCs w:val="24"/>
        </w:rPr>
        <w:t xml:space="preserve">onors as a </w:t>
      </w:r>
      <w:r w:rsidR="003F44F6" w:rsidRPr="00943901">
        <w:rPr>
          <w:rFonts w:ascii="Book Antiqua" w:hAnsi="Book Antiqua" w:cstheme="minorHAnsi"/>
          <w:iCs/>
          <w:sz w:val="24"/>
          <w:szCs w:val="24"/>
        </w:rPr>
        <w:t>s</w:t>
      </w:r>
      <w:r w:rsidR="002A3038" w:rsidRPr="00943901">
        <w:rPr>
          <w:rFonts w:ascii="Book Antiqua" w:hAnsi="Book Antiqua" w:cstheme="minorHAnsi"/>
          <w:iCs/>
          <w:sz w:val="24"/>
          <w:szCs w:val="24"/>
        </w:rPr>
        <w:t xml:space="preserve">ource of </w:t>
      </w:r>
      <w:r w:rsidR="003F44F6" w:rsidRPr="00943901">
        <w:rPr>
          <w:rFonts w:ascii="Book Antiqua" w:hAnsi="Book Antiqua" w:cstheme="minorHAnsi"/>
          <w:iCs/>
          <w:sz w:val="24"/>
          <w:szCs w:val="24"/>
        </w:rPr>
        <w:t>c</w:t>
      </w:r>
      <w:r w:rsidR="002A3038" w:rsidRPr="00943901">
        <w:rPr>
          <w:rFonts w:ascii="Book Antiqua" w:hAnsi="Book Antiqua" w:cstheme="minorHAnsi"/>
          <w:iCs/>
          <w:sz w:val="24"/>
          <w:szCs w:val="24"/>
        </w:rPr>
        <w:t xml:space="preserve">hain </w:t>
      </w:r>
      <w:r w:rsidR="003F44F6" w:rsidRPr="00943901">
        <w:rPr>
          <w:rFonts w:ascii="Book Antiqua" w:hAnsi="Book Antiqua" w:cstheme="minorHAnsi"/>
          <w:iCs/>
          <w:sz w:val="24"/>
          <w:szCs w:val="24"/>
        </w:rPr>
        <w:t>i</w:t>
      </w:r>
      <w:r w:rsidR="002A3038" w:rsidRPr="00943901">
        <w:rPr>
          <w:rFonts w:ascii="Book Antiqua" w:hAnsi="Book Antiqua" w:cstheme="minorHAnsi"/>
          <w:iCs/>
          <w:sz w:val="24"/>
          <w:szCs w:val="24"/>
        </w:rPr>
        <w:t xml:space="preserve">nitiating </w:t>
      </w:r>
      <w:r w:rsidR="003F44F6" w:rsidRPr="00943901">
        <w:rPr>
          <w:rFonts w:ascii="Book Antiqua" w:hAnsi="Book Antiqua" w:cstheme="minorHAnsi"/>
          <w:iCs/>
          <w:sz w:val="24"/>
          <w:szCs w:val="24"/>
        </w:rPr>
        <w:t>k</w:t>
      </w:r>
      <w:r w:rsidR="002A3038" w:rsidRPr="00943901">
        <w:rPr>
          <w:rFonts w:ascii="Book Antiqua" w:hAnsi="Book Antiqua" w:cstheme="minorHAnsi"/>
          <w:iCs/>
          <w:sz w:val="24"/>
          <w:szCs w:val="24"/>
        </w:rPr>
        <w:t>idneys</w:t>
      </w:r>
      <w:r w:rsidR="008F6814" w:rsidRPr="00943901">
        <w:rPr>
          <w:rFonts w:ascii="Book Antiqua" w:hAnsi="Book Antiqua" w:cstheme="minorHAnsi"/>
          <w:iCs/>
          <w:sz w:val="24"/>
          <w:szCs w:val="24"/>
        </w:rPr>
        <w:t>, d</w:t>
      </w:r>
      <w:r w:rsidR="00BC605E" w:rsidRPr="00943901">
        <w:rPr>
          <w:rFonts w:ascii="Book Antiqua" w:hAnsi="Book Antiqua" w:cstheme="minorHAnsi"/>
          <w:sz w:val="24"/>
          <w:szCs w:val="24"/>
        </w:rPr>
        <w:t>onor renege myth or reality</w:t>
      </w:r>
      <w:r w:rsidR="00C30D96" w:rsidRPr="00943901">
        <w:rPr>
          <w:rFonts w:ascii="Book Antiqua" w:hAnsi="Book Antiqua" w:cstheme="minorHAnsi"/>
          <w:sz w:val="24"/>
          <w:szCs w:val="24"/>
        </w:rPr>
        <w:t>, p</w:t>
      </w:r>
      <w:r w:rsidR="00E331E1" w:rsidRPr="00943901">
        <w:rPr>
          <w:rFonts w:ascii="Book Antiqua" w:hAnsi="Book Antiqua" w:cstheme="minorHAnsi"/>
          <w:sz w:val="24"/>
          <w:szCs w:val="24"/>
        </w:rPr>
        <w:t>ros and cons of anonymity in developed world and (non-) anonymity in developing world</w:t>
      </w:r>
      <w:r w:rsidR="00C30D96" w:rsidRPr="00943901">
        <w:rPr>
          <w:rFonts w:ascii="Book Antiqua" w:hAnsi="Book Antiqua" w:cstheme="minorHAnsi"/>
          <w:sz w:val="24"/>
          <w:szCs w:val="24"/>
        </w:rPr>
        <w:t>, p</w:t>
      </w:r>
      <w:r w:rsidR="00B13A4E" w:rsidRPr="00943901">
        <w:rPr>
          <w:rFonts w:ascii="Book Antiqua" w:hAnsi="Book Antiqua" w:cstheme="minorHAnsi"/>
          <w:sz w:val="24"/>
          <w:szCs w:val="24"/>
        </w:rPr>
        <w:t xml:space="preserve">ros and cons of donor travel </w:t>
      </w:r>
      <w:r w:rsidR="00B13A4E" w:rsidRPr="00943901">
        <w:rPr>
          <w:rFonts w:ascii="Book Antiqua" w:hAnsi="Book Antiqua" w:cstheme="minorHAnsi"/>
          <w:i/>
          <w:sz w:val="24"/>
          <w:szCs w:val="24"/>
        </w:rPr>
        <w:t>v</w:t>
      </w:r>
      <w:r w:rsidR="00F31B9E" w:rsidRPr="00943901">
        <w:rPr>
          <w:rFonts w:ascii="Book Antiqua" w:hAnsi="Book Antiqua" w:cstheme="minorHAnsi"/>
          <w:i/>
          <w:sz w:val="24"/>
          <w:szCs w:val="24"/>
        </w:rPr>
        <w:t>s</w:t>
      </w:r>
      <w:r w:rsidR="00B13A4E" w:rsidRPr="00943901">
        <w:rPr>
          <w:rFonts w:ascii="Book Antiqua" w:hAnsi="Book Antiqua" w:cstheme="minorHAnsi"/>
          <w:sz w:val="24"/>
          <w:szCs w:val="24"/>
        </w:rPr>
        <w:t xml:space="preserve"> kidney transport</w:t>
      </w:r>
      <w:r w:rsidR="00C30D96" w:rsidRPr="00943901">
        <w:rPr>
          <w:rFonts w:ascii="Book Antiqua" w:hAnsi="Book Antiqua" w:cstheme="minorHAnsi"/>
          <w:sz w:val="24"/>
          <w:szCs w:val="24"/>
        </w:rPr>
        <w:t>,</w:t>
      </w:r>
      <w:r w:rsidR="00076A8B" w:rsidRPr="00943901">
        <w:rPr>
          <w:rFonts w:ascii="Book Antiqua" w:hAnsi="Book Antiqua" w:cstheme="minorHAnsi"/>
          <w:sz w:val="24"/>
          <w:szCs w:val="24"/>
        </w:rPr>
        <w:t xml:space="preserve"> </w:t>
      </w:r>
      <w:r w:rsidR="009C5B43" w:rsidRPr="00943901">
        <w:rPr>
          <w:rFonts w:ascii="Book Antiqua" w:hAnsi="Book Antiqua" w:cstheme="minorHAnsi"/>
          <w:sz w:val="24"/>
          <w:szCs w:val="24"/>
        </w:rPr>
        <w:t>algorithm for management of incompatible donor–recipient pairs</w:t>
      </w:r>
      <w:r w:rsidR="00C30D96" w:rsidRPr="00943901">
        <w:rPr>
          <w:rFonts w:ascii="Book Antiqua" w:hAnsi="Book Antiqua" w:cstheme="minorHAnsi"/>
          <w:sz w:val="24"/>
          <w:szCs w:val="24"/>
        </w:rPr>
        <w:t xml:space="preserve"> and p</w:t>
      </w:r>
      <w:r w:rsidR="00313D90" w:rsidRPr="00943901">
        <w:rPr>
          <w:rFonts w:ascii="Book Antiqua" w:hAnsi="Book Antiqua" w:cstheme="minorHAnsi"/>
          <w:sz w:val="24"/>
          <w:szCs w:val="24"/>
        </w:rPr>
        <w:t>ros and cons of Global kidney exchange</w:t>
      </w:r>
      <w:r w:rsidR="00C30D96" w:rsidRPr="00943901">
        <w:rPr>
          <w:rFonts w:ascii="Book Antiqua" w:hAnsi="Book Antiqua" w:cstheme="minorHAnsi"/>
          <w:sz w:val="24"/>
          <w:szCs w:val="24"/>
        </w:rPr>
        <w:t xml:space="preserve">. </w:t>
      </w:r>
      <w:r w:rsidR="004C16C5" w:rsidRPr="00943901">
        <w:rPr>
          <w:rFonts w:ascii="Book Antiqua" w:hAnsi="Book Antiqua" w:cstheme="minorHAnsi"/>
          <w:sz w:val="24"/>
          <w:szCs w:val="24"/>
        </w:rPr>
        <w:t xml:space="preserve">The participating transplant teams and donor–recipient pairs should make the decision by consensus about kidney donor travel </w:t>
      </w:r>
      <w:r w:rsidR="00E70AD9" w:rsidRPr="00943901">
        <w:rPr>
          <w:rFonts w:ascii="Book Antiqua" w:hAnsi="Book Antiqua" w:cstheme="minorHAnsi"/>
          <w:i/>
          <w:sz w:val="24"/>
          <w:szCs w:val="24"/>
        </w:rPr>
        <w:t>vs</w:t>
      </w:r>
      <w:r w:rsidR="004C16C5" w:rsidRPr="00943901">
        <w:rPr>
          <w:rFonts w:ascii="Book Antiqua" w:hAnsi="Book Antiqua" w:cstheme="minorHAnsi"/>
          <w:sz w:val="24"/>
          <w:szCs w:val="24"/>
        </w:rPr>
        <w:t xml:space="preserve"> kidney transport and anonymity </w:t>
      </w:r>
      <w:r w:rsidR="00E70AD9" w:rsidRPr="00943901">
        <w:rPr>
          <w:rFonts w:ascii="Book Antiqua" w:hAnsi="Book Antiqua" w:cstheme="minorHAnsi"/>
          <w:i/>
          <w:sz w:val="24"/>
          <w:szCs w:val="24"/>
        </w:rPr>
        <w:t>vs</w:t>
      </w:r>
      <w:r w:rsidR="004C16C5" w:rsidRPr="00943901">
        <w:rPr>
          <w:rFonts w:ascii="Book Antiqua" w:hAnsi="Book Antiqua" w:cstheme="minorHAnsi"/>
          <w:sz w:val="24"/>
          <w:szCs w:val="24"/>
        </w:rPr>
        <w:t xml:space="preserve"> non-anonymity in allocation as per local resources and logistics. </w:t>
      </w:r>
      <w:r w:rsidR="00BB101F" w:rsidRPr="00943901">
        <w:rPr>
          <w:rFonts w:ascii="Book Antiqua" w:hAnsi="Book Antiqua" w:cstheme="minorHAnsi"/>
          <w:sz w:val="24"/>
          <w:szCs w:val="24"/>
        </w:rPr>
        <w:t>Future of organ transplantation in resource-limited setting</w:t>
      </w:r>
      <w:r w:rsidR="00C30D96" w:rsidRPr="00943901">
        <w:rPr>
          <w:rFonts w:ascii="Book Antiqua" w:hAnsi="Book Antiqua" w:cstheme="minorHAnsi"/>
          <w:sz w:val="24"/>
          <w:szCs w:val="24"/>
        </w:rPr>
        <w:t xml:space="preserve"> will be</w:t>
      </w:r>
      <w:r w:rsidR="00BB101F" w:rsidRPr="00943901">
        <w:rPr>
          <w:rFonts w:ascii="Book Antiqua" w:hAnsi="Book Antiqua" w:cstheme="minorHAnsi"/>
          <w:sz w:val="24"/>
          <w:szCs w:val="24"/>
        </w:rPr>
        <w:t xml:space="preserve"> </w:t>
      </w:r>
      <w:r w:rsidR="00C30D96" w:rsidRPr="00943901">
        <w:rPr>
          <w:rFonts w:ascii="Book Antiqua" w:hAnsi="Book Antiqua" w:cstheme="minorHAnsi"/>
          <w:sz w:val="24"/>
          <w:szCs w:val="24"/>
        </w:rPr>
        <w:t>l</w:t>
      </w:r>
      <w:r w:rsidR="00BB101F" w:rsidRPr="00943901">
        <w:rPr>
          <w:rFonts w:ascii="Book Antiqua" w:hAnsi="Book Antiqua" w:cstheme="minorHAnsi"/>
          <w:sz w:val="24"/>
          <w:szCs w:val="24"/>
        </w:rPr>
        <w:t xml:space="preserve">iver </w:t>
      </w:r>
      <w:r w:rsidR="00E70AD9" w:rsidRPr="00943901">
        <w:rPr>
          <w:rFonts w:ascii="Book Antiqua" w:hAnsi="Book Antiqua" w:cstheme="minorHAnsi"/>
          <w:i/>
          <w:sz w:val="24"/>
          <w:szCs w:val="24"/>
        </w:rPr>
        <w:t>vs</w:t>
      </w:r>
      <w:r w:rsidR="00BB101F" w:rsidRPr="00943901">
        <w:rPr>
          <w:rFonts w:ascii="Book Antiqua" w:hAnsi="Book Antiqua" w:cstheme="minorHAnsi"/>
          <w:sz w:val="24"/>
          <w:szCs w:val="24"/>
        </w:rPr>
        <w:t xml:space="preserve"> kidney exchange</w:t>
      </w:r>
      <w:r w:rsidR="00C30D96" w:rsidRPr="00943901">
        <w:rPr>
          <w:rFonts w:ascii="Book Antiqua" w:hAnsi="Book Antiqua" w:cstheme="minorHAnsi"/>
          <w:sz w:val="24"/>
          <w:szCs w:val="24"/>
        </w:rPr>
        <w:t>,</w:t>
      </w:r>
      <w:r w:rsidR="00C000F4" w:rsidRPr="00943901">
        <w:rPr>
          <w:rFonts w:ascii="Book Antiqua" w:hAnsi="Book Antiqua" w:cstheme="minorHAnsi"/>
          <w:sz w:val="24"/>
          <w:szCs w:val="24"/>
        </w:rPr>
        <w:t xml:space="preserve"> </w:t>
      </w:r>
      <w:r w:rsidR="00C30D96" w:rsidRPr="00943901">
        <w:rPr>
          <w:rFonts w:ascii="Book Antiqua" w:hAnsi="Book Antiqua" w:cstheme="minorHAnsi"/>
          <w:sz w:val="24"/>
          <w:szCs w:val="24"/>
        </w:rPr>
        <w:t>a</w:t>
      </w:r>
      <w:r w:rsidR="00BB101F" w:rsidRPr="00943901">
        <w:rPr>
          <w:rFonts w:ascii="Book Antiqua" w:hAnsi="Book Antiqua" w:cstheme="minorHAnsi"/>
          <w:sz w:val="24"/>
          <w:szCs w:val="24"/>
        </w:rPr>
        <w:t xml:space="preserve"> </w:t>
      </w:r>
      <w:r w:rsidR="00C30D96" w:rsidRPr="00943901">
        <w:rPr>
          <w:rFonts w:ascii="Book Antiqua" w:hAnsi="Book Antiqua" w:cstheme="minorHAnsi"/>
          <w:sz w:val="24"/>
          <w:szCs w:val="24"/>
        </w:rPr>
        <w:t>l</w:t>
      </w:r>
      <w:r w:rsidR="00BB101F" w:rsidRPr="00943901">
        <w:rPr>
          <w:rFonts w:ascii="Book Antiqua" w:hAnsi="Book Antiqua" w:cstheme="minorHAnsi"/>
          <w:sz w:val="24"/>
          <w:szCs w:val="24"/>
        </w:rPr>
        <w:t>egitimate hope or utopia?</w:t>
      </w:r>
    </w:p>
    <w:p w:rsidR="00D15971" w:rsidRPr="00943901" w:rsidRDefault="00D15971" w:rsidP="00892D45">
      <w:pPr>
        <w:spacing w:after="0" w:line="360" w:lineRule="auto"/>
        <w:jc w:val="both"/>
        <w:rPr>
          <w:rFonts w:ascii="Book Antiqua" w:hAnsi="Book Antiqua" w:cstheme="minorHAnsi"/>
          <w:b/>
          <w:sz w:val="24"/>
          <w:szCs w:val="24"/>
          <w:lang w:eastAsia="zh-CN"/>
        </w:rPr>
      </w:pPr>
    </w:p>
    <w:p w:rsidR="00A11CEB" w:rsidRPr="00943901" w:rsidRDefault="00A11CEB" w:rsidP="00892D45">
      <w:pPr>
        <w:spacing w:after="0" w:line="360" w:lineRule="auto"/>
        <w:jc w:val="both"/>
        <w:rPr>
          <w:rFonts w:ascii="Book Antiqua" w:hAnsi="Book Antiqua" w:cstheme="minorHAnsi"/>
          <w:b/>
          <w:sz w:val="24"/>
          <w:szCs w:val="24"/>
          <w:lang w:eastAsia="zh-CN"/>
        </w:rPr>
      </w:pPr>
      <w:r w:rsidRPr="00943901">
        <w:rPr>
          <w:rFonts w:ascii="Book Antiqua" w:hAnsi="Book Antiqua" w:cstheme="minorHAnsi"/>
          <w:b/>
          <w:sz w:val="24"/>
          <w:szCs w:val="24"/>
        </w:rPr>
        <w:t>Key</w:t>
      </w:r>
      <w:r w:rsidR="00D15971" w:rsidRPr="00943901">
        <w:rPr>
          <w:rFonts w:ascii="Book Antiqua" w:hAnsi="Book Antiqua" w:cstheme="minorHAnsi"/>
          <w:b/>
          <w:sz w:val="24"/>
          <w:szCs w:val="24"/>
          <w:lang w:eastAsia="zh-CN"/>
        </w:rPr>
        <w:t xml:space="preserve"> </w:t>
      </w:r>
      <w:r w:rsidRPr="00943901">
        <w:rPr>
          <w:rFonts w:ascii="Book Antiqua" w:hAnsi="Book Antiqua" w:cstheme="minorHAnsi"/>
          <w:b/>
          <w:sz w:val="24"/>
          <w:szCs w:val="24"/>
        </w:rPr>
        <w:t xml:space="preserve">words: </w:t>
      </w:r>
      <w:r w:rsidR="00271A91" w:rsidRPr="00943901">
        <w:rPr>
          <w:rFonts w:ascii="Book Antiqua" w:hAnsi="Book Antiqua" w:cstheme="minorHAnsi"/>
          <w:sz w:val="24"/>
          <w:szCs w:val="24"/>
        </w:rPr>
        <w:t>K</w:t>
      </w:r>
      <w:r w:rsidRPr="00943901">
        <w:rPr>
          <w:rFonts w:ascii="Book Antiqua" w:hAnsi="Book Antiqua" w:cstheme="minorHAnsi"/>
          <w:sz w:val="24"/>
          <w:szCs w:val="24"/>
        </w:rPr>
        <w:t>idney transplantation</w:t>
      </w:r>
      <w:r w:rsidR="00271A91" w:rsidRPr="00943901">
        <w:rPr>
          <w:rFonts w:ascii="Book Antiqua" w:hAnsi="Book Antiqua" w:cstheme="minorHAnsi"/>
          <w:sz w:val="24"/>
          <w:szCs w:val="24"/>
          <w:lang w:eastAsia="zh-CN"/>
        </w:rPr>
        <w:t>;</w:t>
      </w:r>
      <w:r w:rsidRPr="00943901">
        <w:rPr>
          <w:rFonts w:ascii="Book Antiqua" w:hAnsi="Book Antiqua" w:cstheme="minorHAnsi"/>
          <w:sz w:val="24"/>
          <w:szCs w:val="24"/>
        </w:rPr>
        <w:t xml:space="preserve"> </w:t>
      </w:r>
      <w:r w:rsidR="00271A91" w:rsidRPr="00943901">
        <w:rPr>
          <w:rFonts w:ascii="Book Antiqua" w:hAnsi="Book Antiqua" w:cstheme="minorHAnsi"/>
          <w:sz w:val="24"/>
          <w:szCs w:val="24"/>
        </w:rPr>
        <w:t>K</w:t>
      </w:r>
      <w:r w:rsidRPr="00943901">
        <w:rPr>
          <w:rFonts w:ascii="Book Antiqua" w:hAnsi="Book Antiqua" w:cstheme="minorHAnsi"/>
          <w:sz w:val="24"/>
          <w:szCs w:val="24"/>
        </w:rPr>
        <w:t>idney exchange</w:t>
      </w:r>
      <w:r w:rsidR="00271A91" w:rsidRPr="00943901">
        <w:rPr>
          <w:rFonts w:ascii="Book Antiqua" w:hAnsi="Book Antiqua" w:cstheme="minorHAnsi"/>
          <w:sz w:val="24"/>
          <w:szCs w:val="24"/>
          <w:lang w:eastAsia="zh-CN"/>
        </w:rPr>
        <w:t>;</w:t>
      </w:r>
      <w:r w:rsidRPr="00943901">
        <w:rPr>
          <w:rFonts w:ascii="Book Antiqua" w:hAnsi="Book Antiqua" w:cstheme="minorHAnsi"/>
          <w:sz w:val="24"/>
          <w:szCs w:val="24"/>
        </w:rPr>
        <w:t xml:space="preserve"> ABO incompatible</w:t>
      </w:r>
      <w:r w:rsidR="00271A91" w:rsidRPr="00943901">
        <w:rPr>
          <w:rFonts w:ascii="Book Antiqua" w:hAnsi="Book Antiqua" w:cstheme="minorHAnsi"/>
          <w:sz w:val="24"/>
          <w:szCs w:val="24"/>
          <w:lang w:eastAsia="zh-CN"/>
        </w:rPr>
        <w:t>;</w:t>
      </w:r>
      <w:r w:rsidRPr="00943901">
        <w:rPr>
          <w:rFonts w:ascii="Book Antiqua" w:hAnsi="Book Antiqua" w:cstheme="minorHAnsi"/>
          <w:sz w:val="24"/>
          <w:szCs w:val="24"/>
        </w:rPr>
        <w:t xml:space="preserve"> </w:t>
      </w:r>
      <w:r w:rsidR="00271A91" w:rsidRPr="00943901">
        <w:rPr>
          <w:rFonts w:ascii="Book Antiqua" w:hAnsi="Book Antiqua" w:cstheme="minorHAnsi"/>
          <w:sz w:val="24"/>
          <w:szCs w:val="24"/>
        </w:rPr>
        <w:t>D</w:t>
      </w:r>
      <w:r w:rsidRPr="00943901">
        <w:rPr>
          <w:rFonts w:ascii="Book Antiqua" w:hAnsi="Book Antiqua" w:cstheme="minorHAnsi"/>
          <w:sz w:val="24"/>
          <w:szCs w:val="24"/>
        </w:rPr>
        <w:t>esensitization</w:t>
      </w:r>
      <w:r w:rsidRPr="00943901">
        <w:rPr>
          <w:rFonts w:ascii="Book Antiqua" w:hAnsi="Book Antiqua" w:cstheme="minorHAnsi"/>
          <w:b/>
          <w:sz w:val="24"/>
          <w:szCs w:val="24"/>
        </w:rPr>
        <w:t xml:space="preserve"> </w:t>
      </w:r>
    </w:p>
    <w:p w:rsidR="0019589F" w:rsidRPr="00943901" w:rsidRDefault="0019589F" w:rsidP="00892D45">
      <w:pPr>
        <w:spacing w:after="0" w:line="360" w:lineRule="auto"/>
        <w:jc w:val="both"/>
        <w:rPr>
          <w:rFonts w:ascii="Book Antiqua" w:hAnsi="Book Antiqua" w:cstheme="minorHAnsi"/>
          <w:b/>
          <w:sz w:val="24"/>
          <w:szCs w:val="24"/>
          <w:lang w:eastAsia="zh-CN"/>
        </w:rPr>
      </w:pPr>
    </w:p>
    <w:p w:rsidR="0019589F" w:rsidRPr="00943901" w:rsidRDefault="0019589F" w:rsidP="00892D45">
      <w:pPr>
        <w:spacing w:after="0" w:line="360" w:lineRule="auto"/>
        <w:jc w:val="both"/>
        <w:rPr>
          <w:rFonts w:ascii="Book Antiqua" w:hAnsi="Book Antiqua" w:cstheme="minorHAnsi"/>
          <w:b/>
          <w:sz w:val="24"/>
          <w:szCs w:val="24"/>
          <w:lang w:eastAsia="zh-CN"/>
        </w:rPr>
      </w:pPr>
      <w:bookmarkStart w:id="114" w:name="OLE_LINK55"/>
      <w:bookmarkStart w:id="115" w:name="OLE_LINK56"/>
      <w:bookmarkStart w:id="116" w:name="OLE_LINK779"/>
      <w:bookmarkStart w:id="117" w:name="OLE_LINK780"/>
      <w:bookmarkStart w:id="118" w:name="OLE_LINK935"/>
      <w:bookmarkStart w:id="119" w:name="OLE_LINK936"/>
      <w:bookmarkStart w:id="120" w:name="OLE_LINK255"/>
      <w:bookmarkStart w:id="121" w:name="OLE_LINK940"/>
      <w:bookmarkStart w:id="122" w:name="OLE_LINK941"/>
      <w:bookmarkStart w:id="123" w:name="OLE_LINK942"/>
      <w:bookmarkStart w:id="124" w:name="OLE_LINK1112"/>
      <w:bookmarkStart w:id="125" w:name="OLE_LINK1113"/>
      <w:bookmarkStart w:id="126" w:name="OLE_LINK1114"/>
      <w:bookmarkStart w:id="127" w:name="OLE_LINK1115"/>
      <w:bookmarkStart w:id="128" w:name="OLE_LINK929"/>
      <w:bookmarkStart w:id="129" w:name="OLE_LINK930"/>
      <w:bookmarkStart w:id="130" w:name="OLE_LINK931"/>
      <w:bookmarkStart w:id="131" w:name="OLE_LINK932"/>
      <w:bookmarkStart w:id="132" w:name="OLE_LINK1125"/>
      <w:bookmarkStart w:id="133" w:name="OLE_LINK1150"/>
      <w:bookmarkStart w:id="134" w:name="OLE_LINK1151"/>
      <w:bookmarkStart w:id="135" w:name="OLE_LINK1164"/>
      <w:bookmarkStart w:id="136" w:name="OLE_LINK1166"/>
      <w:bookmarkStart w:id="137" w:name="OLE_LINK1167"/>
      <w:r w:rsidRPr="00943901">
        <w:rPr>
          <w:rFonts w:ascii="Book Antiqua" w:hAnsi="Book Antiqua"/>
          <w:b/>
          <w:sz w:val="24"/>
          <w:szCs w:val="24"/>
        </w:rPr>
        <w:t>©</w:t>
      </w:r>
      <w:bookmarkEnd w:id="114"/>
      <w:bookmarkEnd w:id="115"/>
      <w:r w:rsidRPr="00943901">
        <w:rPr>
          <w:rFonts w:ascii="Book Antiqua" w:hAnsi="Book Antiqua"/>
          <w:b/>
          <w:sz w:val="24"/>
          <w:szCs w:val="24"/>
        </w:rPr>
        <w:t xml:space="preserve"> </w:t>
      </w:r>
      <w:r w:rsidRPr="00943901">
        <w:rPr>
          <w:rFonts w:ascii="Book Antiqua" w:hAnsi="Book Antiqua" w:cs="Arial"/>
          <w:b/>
          <w:sz w:val="24"/>
          <w:szCs w:val="24"/>
        </w:rPr>
        <w:t xml:space="preserve">The Author(s) 2018. </w:t>
      </w:r>
      <w:r w:rsidRPr="00943901">
        <w:rPr>
          <w:rFonts w:ascii="Book Antiqua" w:hAnsi="Book Antiqua" w:cs="Arial"/>
          <w:sz w:val="24"/>
          <w:szCs w:val="24"/>
        </w:rPr>
        <w:t>Published by Baishideng Publishing Group Inc. All rights reserved</w:t>
      </w:r>
      <w:bookmarkStart w:id="138" w:name="OLE_LINK969"/>
      <w:bookmarkStart w:id="139" w:name="OLE_LINK970"/>
      <w:bookmarkStart w:id="140" w:name="OLE_LINK972"/>
      <w:bookmarkStart w:id="141" w:name="OLE_LINK973"/>
      <w:bookmarkStart w:id="142" w:name="OLE_LINK974"/>
      <w:bookmarkStart w:id="143" w:name="OLE_LINK975"/>
      <w:bookmarkStart w:id="144" w:name="OLE_LINK976"/>
      <w:r w:rsidRPr="00943901">
        <w:rPr>
          <w:rFonts w:ascii="Book Antiqua" w:hAnsi="Book Antiqua" w:cs="Arial"/>
          <w:sz w:val="24"/>
          <w:szCs w:val="24"/>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D15971" w:rsidRPr="00943901" w:rsidRDefault="00D15971" w:rsidP="00892D45">
      <w:pPr>
        <w:spacing w:after="0" w:line="360" w:lineRule="auto"/>
        <w:jc w:val="both"/>
        <w:rPr>
          <w:rFonts w:ascii="Book Antiqua" w:hAnsi="Book Antiqua" w:cstheme="minorHAnsi"/>
          <w:b/>
          <w:sz w:val="24"/>
          <w:szCs w:val="24"/>
          <w:lang w:eastAsia="zh-CN"/>
        </w:rPr>
      </w:pPr>
    </w:p>
    <w:p w:rsidR="00486478" w:rsidRPr="00943901" w:rsidRDefault="00486478" w:rsidP="00892D45">
      <w:pPr>
        <w:spacing w:after="0" w:line="360" w:lineRule="auto"/>
        <w:jc w:val="both"/>
        <w:rPr>
          <w:rFonts w:ascii="Book Antiqua" w:hAnsi="Book Antiqua" w:cstheme="minorHAnsi"/>
          <w:sz w:val="24"/>
          <w:szCs w:val="24"/>
          <w:lang w:eastAsia="zh-CN"/>
        </w:rPr>
      </w:pPr>
      <w:r w:rsidRPr="00943901">
        <w:rPr>
          <w:rFonts w:ascii="Book Antiqua" w:hAnsi="Book Antiqua" w:cstheme="minorHAnsi"/>
          <w:b/>
          <w:sz w:val="24"/>
          <w:szCs w:val="24"/>
        </w:rPr>
        <w:t>Core tip:</w:t>
      </w:r>
      <w:r w:rsidR="00D15971" w:rsidRPr="00943901">
        <w:rPr>
          <w:rFonts w:ascii="Book Antiqua" w:hAnsi="Book Antiqua" w:cstheme="minorHAnsi"/>
          <w:b/>
          <w:sz w:val="24"/>
          <w:szCs w:val="24"/>
          <w:lang w:eastAsia="zh-CN"/>
        </w:rPr>
        <w:t xml:space="preserve"> </w:t>
      </w:r>
      <w:r w:rsidR="002F79A0" w:rsidRPr="00943901">
        <w:rPr>
          <w:rFonts w:ascii="Book Antiqua" w:hAnsi="Book Antiqua" w:cstheme="minorHAnsi"/>
          <w:sz w:val="24"/>
          <w:szCs w:val="24"/>
        </w:rPr>
        <w:t xml:space="preserve">Reasons for joining kidney exchange transplantation are ABO blood group incompatibility, immunological incompatibility (positive cross match or donor specific antibody), HLA incompatibility (poor HLA matching), chronological incompatibility and financial incompatibility. </w:t>
      </w:r>
      <w:r w:rsidRPr="00943901">
        <w:rPr>
          <w:rFonts w:ascii="Book Antiqua" w:hAnsi="Book Antiqua" w:cstheme="minorHAnsi"/>
          <w:sz w:val="24"/>
          <w:szCs w:val="24"/>
        </w:rPr>
        <w:t>Here</w:t>
      </w:r>
      <w:r w:rsidR="0082762F" w:rsidRPr="00943901">
        <w:rPr>
          <w:rFonts w:ascii="Book Antiqua" w:hAnsi="Book Antiqua" w:cstheme="minorHAnsi"/>
          <w:sz w:val="24"/>
          <w:szCs w:val="24"/>
        </w:rPr>
        <w:t>,</w:t>
      </w:r>
      <w:r w:rsidRPr="00943901">
        <w:rPr>
          <w:rFonts w:ascii="Book Antiqua" w:hAnsi="Book Antiqua" w:cstheme="minorHAnsi"/>
          <w:sz w:val="24"/>
          <w:szCs w:val="24"/>
        </w:rPr>
        <w:t xml:space="preserve"> we discuss recent advances in kidney exchange</w:t>
      </w:r>
      <w:r w:rsidR="007B469F" w:rsidRPr="00943901">
        <w:rPr>
          <w:rFonts w:ascii="Book Antiqua" w:hAnsi="Book Antiqua" w:cstheme="minorHAnsi"/>
          <w:sz w:val="24"/>
          <w:szCs w:val="24"/>
        </w:rPr>
        <w:t xml:space="preserve"> transplantation</w:t>
      </w:r>
      <w:r w:rsidRPr="00943901">
        <w:rPr>
          <w:rFonts w:ascii="Book Antiqua" w:hAnsi="Book Antiqua" w:cstheme="minorHAnsi"/>
          <w:sz w:val="24"/>
          <w:szCs w:val="24"/>
        </w:rPr>
        <w:t xml:space="preserve"> such as International kidney exchange transplantation in a global environment, t</w:t>
      </w:r>
      <w:r w:rsidRPr="00943901">
        <w:rPr>
          <w:rFonts w:ascii="Book Antiqua" w:hAnsi="Book Antiqua" w:cstheme="minorHAnsi"/>
          <w:bCs/>
          <w:sz w:val="24"/>
          <w:szCs w:val="24"/>
        </w:rPr>
        <w:t>hree categories of advanced donation program, d</w:t>
      </w:r>
      <w:r w:rsidRPr="00943901">
        <w:rPr>
          <w:rFonts w:ascii="Book Antiqua" w:hAnsi="Book Antiqua" w:cstheme="minorHAnsi"/>
          <w:iCs/>
          <w:sz w:val="24"/>
          <w:szCs w:val="24"/>
        </w:rPr>
        <w:t>eceased donors as a source of chain initiating kidneys, d</w:t>
      </w:r>
      <w:r w:rsidRPr="00943901">
        <w:rPr>
          <w:rFonts w:ascii="Book Antiqua" w:hAnsi="Book Antiqua" w:cstheme="minorHAnsi"/>
          <w:sz w:val="24"/>
          <w:szCs w:val="24"/>
        </w:rPr>
        <w:t xml:space="preserve">onor renege myth or reality, pros and cons of anonymity in developed world and (non-) anonymity in developing world, pros and cons of donor travel </w:t>
      </w:r>
      <w:r w:rsidRPr="00943901">
        <w:rPr>
          <w:rFonts w:ascii="Book Antiqua" w:hAnsi="Book Antiqua" w:cstheme="minorHAnsi"/>
          <w:i/>
          <w:sz w:val="24"/>
          <w:szCs w:val="24"/>
        </w:rPr>
        <w:t>v</w:t>
      </w:r>
      <w:r w:rsidR="00E22F57" w:rsidRPr="00943901">
        <w:rPr>
          <w:rFonts w:ascii="Book Antiqua" w:hAnsi="Book Antiqua" w:cstheme="minorHAnsi"/>
          <w:i/>
          <w:sz w:val="24"/>
          <w:szCs w:val="24"/>
        </w:rPr>
        <w:t>s</w:t>
      </w:r>
      <w:r w:rsidRPr="00943901">
        <w:rPr>
          <w:rFonts w:ascii="Book Antiqua" w:hAnsi="Book Antiqua" w:cstheme="minorHAnsi"/>
          <w:sz w:val="24"/>
          <w:szCs w:val="24"/>
        </w:rPr>
        <w:t xml:space="preserve"> kidney transport, need of algorithm for management of incompatible donor–recipient pairs and Global kidney exchange.</w:t>
      </w:r>
    </w:p>
    <w:p w:rsidR="0019589F" w:rsidRPr="00943901" w:rsidRDefault="0019589F" w:rsidP="00892D45">
      <w:pPr>
        <w:spacing w:after="0" w:line="360" w:lineRule="auto"/>
        <w:jc w:val="both"/>
        <w:rPr>
          <w:rFonts w:ascii="Book Antiqua" w:hAnsi="Book Antiqua" w:cstheme="minorHAnsi"/>
          <w:sz w:val="24"/>
          <w:szCs w:val="24"/>
          <w:lang w:eastAsia="zh-CN"/>
        </w:rPr>
      </w:pPr>
    </w:p>
    <w:p w:rsidR="004D7030" w:rsidRPr="00943901" w:rsidRDefault="003A6D1A" w:rsidP="00892D45">
      <w:pPr>
        <w:pStyle w:val="NormalWeb"/>
        <w:shd w:val="clear" w:color="auto" w:fill="FFFFFF"/>
        <w:spacing w:before="0" w:beforeAutospacing="0" w:after="0" w:afterAutospacing="0" w:line="360" w:lineRule="auto"/>
        <w:jc w:val="both"/>
        <w:rPr>
          <w:rFonts w:ascii="Book Antiqua" w:eastAsiaTheme="minorEastAsia" w:hAnsi="Book Antiqua" w:cstheme="minorHAnsi"/>
          <w:lang w:eastAsia="zh-CN"/>
        </w:rPr>
      </w:pPr>
      <w:hyperlink r:id="rId11" w:history="1">
        <w:r w:rsidR="0019589F" w:rsidRPr="00943901">
          <w:rPr>
            <w:rStyle w:val="Hyperlink"/>
            <w:rFonts w:ascii="Book Antiqua" w:hAnsi="Book Antiqua" w:cstheme="minorHAnsi"/>
            <w:color w:val="auto"/>
            <w:u w:val="none"/>
          </w:rPr>
          <w:t>Kute</w:t>
        </w:r>
      </w:hyperlink>
      <w:r w:rsidR="00667D78" w:rsidRPr="00943901">
        <w:rPr>
          <w:rStyle w:val="Hyperlink"/>
          <w:rFonts w:ascii="Book Antiqua" w:eastAsiaTheme="minorEastAsia" w:hAnsi="Book Antiqua" w:cstheme="minorHAnsi"/>
          <w:color w:val="auto"/>
          <w:u w:val="none"/>
          <w:lang w:eastAsia="zh-CN"/>
        </w:rPr>
        <w:t xml:space="preserve"> </w:t>
      </w:r>
      <w:r w:rsidR="0019589F" w:rsidRPr="00943901">
        <w:rPr>
          <w:rFonts w:ascii="Book Antiqua" w:hAnsi="Book Antiqua" w:cstheme="minorHAnsi"/>
          <w:bCs/>
        </w:rPr>
        <w:t>VB</w:t>
      </w:r>
      <w:r w:rsidR="0019589F" w:rsidRPr="00943901">
        <w:rPr>
          <w:rFonts w:ascii="Book Antiqua" w:hAnsi="Book Antiqua" w:cstheme="minorHAnsi"/>
        </w:rPr>
        <w:t xml:space="preserve">, Prasad N, </w:t>
      </w:r>
      <w:r>
        <w:fldChar w:fldCharType="begin"/>
      </w:r>
      <w:r>
        <w:instrText xml:space="preserve"> HY</w:instrText>
      </w:r>
      <w:r>
        <w:instrText xml:space="preserve">PERLINK "http://www.ncbi.nlm.nih.gov/pubmed/?term=Shah%20PR%5BAuthor%5D&amp;cauthor=true&amp;cauthor_uid=25900390" </w:instrText>
      </w:r>
      <w:r>
        <w:fldChar w:fldCharType="separate"/>
      </w:r>
      <w:r w:rsidR="0019589F" w:rsidRPr="00943901">
        <w:rPr>
          <w:rStyle w:val="Hyperlink"/>
          <w:rFonts w:ascii="Book Antiqua" w:hAnsi="Book Antiqua" w:cstheme="minorHAnsi"/>
          <w:color w:val="auto"/>
          <w:u w:val="none"/>
        </w:rPr>
        <w:t>Shah</w:t>
      </w:r>
      <w:r>
        <w:rPr>
          <w:rStyle w:val="Hyperlink"/>
          <w:rFonts w:ascii="Book Antiqua" w:hAnsi="Book Antiqua" w:cstheme="minorHAnsi"/>
          <w:color w:val="auto"/>
          <w:u w:val="none"/>
        </w:rPr>
        <w:fldChar w:fldCharType="end"/>
      </w:r>
      <w:r w:rsidR="0019589F" w:rsidRPr="00943901">
        <w:rPr>
          <w:rStyle w:val="Hyperlink"/>
          <w:rFonts w:ascii="Book Antiqua" w:eastAsiaTheme="minorEastAsia" w:hAnsi="Book Antiqua" w:cstheme="minorHAnsi"/>
          <w:color w:val="auto"/>
          <w:u w:val="none"/>
          <w:lang w:eastAsia="zh-CN"/>
        </w:rPr>
        <w:t xml:space="preserve"> </w:t>
      </w:r>
      <w:r w:rsidR="0019589F" w:rsidRPr="00943901">
        <w:rPr>
          <w:rFonts w:ascii="Book Antiqua" w:hAnsi="Book Antiqua" w:cstheme="minorHAnsi"/>
        </w:rPr>
        <w:t>PR,</w:t>
      </w:r>
      <w:r w:rsidR="0019589F" w:rsidRPr="00943901">
        <w:rPr>
          <w:rStyle w:val="Hyperlink"/>
          <w:rFonts w:ascii="Book Antiqua" w:hAnsi="Book Antiqua" w:cstheme="minorHAnsi"/>
          <w:color w:val="auto"/>
          <w:u w:val="none"/>
        </w:rPr>
        <w:t xml:space="preserve"> </w:t>
      </w:r>
      <w:r w:rsidR="0019589F" w:rsidRPr="00943901">
        <w:rPr>
          <w:rFonts w:ascii="Book Antiqua" w:hAnsi="Book Antiqua" w:cstheme="minorHAnsi"/>
        </w:rPr>
        <w:t>Modi</w:t>
      </w:r>
      <w:r w:rsidR="0019589F" w:rsidRPr="00943901">
        <w:rPr>
          <w:rStyle w:val="Hyperlink"/>
          <w:rFonts w:ascii="Book Antiqua" w:hAnsi="Book Antiqua" w:cstheme="minorHAnsi"/>
          <w:color w:val="auto"/>
          <w:u w:val="none"/>
        </w:rPr>
        <w:t xml:space="preserve"> PR</w:t>
      </w:r>
      <w:r w:rsidR="0019589F" w:rsidRPr="00943901">
        <w:rPr>
          <w:rFonts w:ascii="Book Antiqua" w:eastAsiaTheme="minorEastAsia" w:hAnsi="Book Antiqua" w:cstheme="minorHAnsi"/>
          <w:lang w:eastAsia="zh-CN"/>
        </w:rPr>
        <w:t xml:space="preserve">. </w:t>
      </w:r>
      <w:r w:rsidR="0019589F" w:rsidRPr="00943901">
        <w:rPr>
          <w:rFonts w:ascii="Book Antiqua" w:hAnsi="Book Antiqua" w:cstheme="minorHAnsi"/>
        </w:rPr>
        <w:t>Kidney exchange transplantation current status, an update and future perspectives</w:t>
      </w:r>
      <w:r w:rsidR="0019589F" w:rsidRPr="00943901">
        <w:rPr>
          <w:rFonts w:ascii="Book Antiqua" w:eastAsiaTheme="minorEastAsia" w:hAnsi="Book Antiqua" w:cstheme="minorHAnsi"/>
          <w:lang w:eastAsia="zh-CN"/>
        </w:rPr>
        <w:t xml:space="preserve">. </w:t>
      </w:r>
      <w:bookmarkStart w:id="145" w:name="OLE_LINK1033"/>
      <w:bookmarkStart w:id="146" w:name="OLE_LINK1034"/>
      <w:bookmarkStart w:id="147" w:name="OLE_LINK781"/>
      <w:bookmarkStart w:id="148" w:name="OLE_LINK782"/>
      <w:bookmarkStart w:id="149" w:name="OLE_LINK937"/>
      <w:bookmarkStart w:id="150" w:name="OLE_LINK256"/>
      <w:bookmarkStart w:id="151" w:name="OLE_LINK360"/>
      <w:bookmarkStart w:id="152" w:name="OLE_LINK437"/>
      <w:bookmarkStart w:id="153" w:name="OLE_LINK943"/>
      <w:bookmarkStart w:id="154" w:name="OLE_LINK944"/>
      <w:bookmarkStart w:id="155" w:name="OLE_LINK967"/>
      <w:bookmarkStart w:id="156" w:name="OLE_LINK1116"/>
      <w:bookmarkStart w:id="157" w:name="OLE_LINK1126"/>
      <w:bookmarkStart w:id="158" w:name="OLE_LINK1030"/>
      <w:bookmarkStart w:id="159" w:name="OLE_LINK1173"/>
      <w:bookmarkStart w:id="160" w:name="OLE_LINK1273"/>
      <w:r w:rsidR="0019589F" w:rsidRPr="00943901">
        <w:rPr>
          <w:rFonts w:ascii="Book Antiqua" w:hAnsi="Book Antiqua"/>
          <w:i/>
        </w:rPr>
        <w:t xml:space="preserve">World J </w:t>
      </w:r>
      <w:bookmarkEnd w:id="145"/>
      <w:bookmarkEnd w:id="146"/>
      <w:r w:rsidR="0019589F" w:rsidRPr="00943901">
        <w:rPr>
          <w:rFonts w:ascii="Book Antiqua" w:hAnsi="Book Antiqua"/>
          <w:i/>
        </w:rPr>
        <w:t xml:space="preserve">Transplant </w:t>
      </w:r>
      <w:r w:rsidR="0019589F" w:rsidRPr="00943901">
        <w:rPr>
          <w:rFonts w:ascii="Book Antiqua" w:hAnsi="Book Antiqua"/>
        </w:rPr>
        <w:t>2018</w:t>
      </w:r>
      <w:bookmarkStart w:id="161" w:name="OLE_LINK1186"/>
      <w:bookmarkStart w:id="162" w:name="OLE_LINK1187"/>
      <w:bookmarkStart w:id="163" w:name="OLE_LINK1188"/>
      <w:r w:rsidR="0019589F" w:rsidRPr="00943901">
        <w:rPr>
          <w:rFonts w:ascii="Book Antiqua" w:hAnsi="Book Antiqua"/>
        </w:rPr>
        <w:t xml:space="preserve">; </w:t>
      </w:r>
      <w:bookmarkStart w:id="164" w:name="OLE_LINK1689"/>
      <w:bookmarkStart w:id="165" w:name="OLE_LINK1298"/>
      <w:bookmarkStart w:id="166" w:name="OLE_LINK1297"/>
      <w:r w:rsidR="0019589F" w:rsidRPr="00943901">
        <w:rPr>
          <w:rFonts w:ascii="Book Antiqua" w:hAnsi="Book Antiqua"/>
        </w:rPr>
        <w:t>In press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4D7030" w:rsidRPr="00943901" w:rsidRDefault="004D7030" w:rsidP="00892D45">
      <w:pPr>
        <w:spacing w:after="0" w:line="360" w:lineRule="auto"/>
        <w:rPr>
          <w:rFonts w:ascii="Book Antiqua" w:hAnsi="Book Antiqua" w:cstheme="minorHAnsi"/>
          <w:sz w:val="24"/>
          <w:szCs w:val="24"/>
          <w:lang w:eastAsia="zh-CN"/>
        </w:rPr>
      </w:pPr>
      <w:r w:rsidRPr="00943901">
        <w:rPr>
          <w:rFonts w:ascii="Book Antiqua" w:hAnsi="Book Antiqua" w:cstheme="minorHAnsi"/>
          <w:sz w:val="24"/>
          <w:szCs w:val="24"/>
          <w:lang w:eastAsia="zh-CN"/>
        </w:rPr>
        <w:br w:type="page"/>
      </w:r>
    </w:p>
    <w:p w:rsidR="00943901" w:rsidRPr="00943901" w:rsidRDefault="00132215" w:rsidP="00943901">
      <w:pPr>
        <w:pStyle w:val="NormalWeb"/>
        <w:shd w:val="clear" w:color="auto" w:fill="FFFFFF"/>
        <w:spacing w:before="0" w:beforeAutospacing="0" w:after="0" w:afterAutospacing="0" w:line="360" w:lineRule="auto"/>
        <w:jc w:val="both"/>
        <w:rPr>
          <w:rFonts w:ascii="Book Antiqua" w:eastAsiaTheme="minorEastAsia" w:hAnsi="Book Antiqua" w:cstheme="minorHAnsi"/>
          <w:b/>
          <w:lang w:eastAsia="zh-CN"/>
        </w:rPr>
      </w:pPr>
      <w:r w:rsidRPr="00943901">
        <w:rPr>
          <w:rFonts w:ascii="Book Antiqua" w:hAnsi="Book Antiqua" w:cstheme="minorHAnsi"/>
          <w:b/>
        </w:rPr>
        <w:lastRenderedPageBreak/>
        <w:t xml:space="preserve">INTRODUCTION </w:t>
      </w:r>
    </w:p>
    <w:p w:rsidR="00132215" w:rsidRPr="00943901" w:rsidRDefault="0019038A" w:rsidP="00943901">
      <w:pPr>
        <w:pStyle w:val="NormalWeb"/>
        <w:shd w:val="clear" w:color="auto" w:fill="FFFFFF"/>
        <w:spacing w:before="0" w:beforeAutospacing="0" w:after="0" w:afterAutospacing="0" w:line="360" w:lineRule="auto"/>
        <w:jc w:val="both"/>
        <w:rPr>
          <w:rFonts w:ascii="Book Antiqua" w:hAnsi="Book Antiqua" w:cstheme="minorHAnsi"/>
          <w:b/>
          <w:bCs/>
          <w:lang w:eastAsia="zh-CN"/>
        </w:rPr>
      </w:pPr>
      <w:r w:rsidRPr="00943901">
        <w:rPr>
          <w:rStyle w:val="highlight"/>
          <w:rFonts w:ascii="Book Antiqua" w:hAnsi="Book Antiqua" w:cstheme="minorHAnsi"/>
          <w:shd w:val="clear" w:color="auto" w:fill="FFFFFF"/>
        </w:rPr>
        <w:t xml:space="preserve">Chronic kidney disease is the </w:t>
      </w:r>
      <w:r w:rsidR="005C5317" w:rsidRPr="00943901">
        <w:rPr>
          <w:rStyle w:val="highlight"/>
          <w:rFonts w:ascii="Book Antiqua" w:hAnsi="Book Antiqua" w:cstheme="minorHAnsi"/>
          <w:shd w:val="clear" w:color="auto" w:fill="FFFFFF"/>
        </w:rPr>
        <w:t>global</w:t>
      </w:r>
      <w:r w:rsidR="005C5317" w:rsidRPr="00943901">
        <w:rPr>
          <w:rFonts w:ascii="Book Antiqua" w:hAnsi="Book Antiqua" w:cstheme="minorHAnsi"/>
          <w:shd w:val="clear" w:color="auto" w:fill="FFFFFF"/>
        </w:rPr>
        <w:t> </w:t>
      </w:r>
      <w:r w:rsidRPr="00943901">
        <w:rPr>
          <w:rFonts w:ascii="Book Antiqua" w:hAnsi="Book Antiqua" w:cstheme="minorHAnsi"/>
          <w:shd w:val="clear" w:color="auto" w:fill="FFFFFF"/>
        </w:rPr>
        <w:t xml:space="preserve">health problem with high </w:t>
      </w:r>
      <w:r w:rsidR="005C5317" w:rsidRPr="00943901">
        <w:rPr>
          <w:rFonts w:ascii="Book Antiqua" w:hAnsi="Book Antiqua" w:cstheme="minorHAnsi"/>
          <w:shd w:val="clear" w:color="auto" w:fill="FFFFFF"/>
        </w:rPr>
        <w:t xml:space="preserve">prevalence </w:t>
      </w:r>
      <w:r w:rsidRPr="00943901">
        <w:rPr>
          <w:rFonts w:ascii="Book Antiqua" w:hAnsi="Book Antiqua" w:cstheme="minorHAnsi"/>
          <w:shd w:val="clear" w:color="auto" w:fill="FFFFFF"/>
        </w:rPr>
        <w:t xml:space="preserve">rate of </w:t>
      </w:r>
      <w:r w:rsidR="005C5317" w:rsidRPr="00943901">
        <w:rPr>
          <w:rFonts w:ascii="Book Antiqua" w:hAnsi="Book Antiqua" w:cstheme="minorHAnsi"/>
          <w:shd w:val="clear" w:color="auto" w:fill="FFFFFF"/>
        </w:rPr>
        <w:t>11 to 13%</w:t>
      </w:r>
      <w:r w:rsidR="0082491A" w:rsidRPr="00943901">
        <w:rPr>
          <w:rFonts w:ascii="Book Antiqua" w:hAnsi="Book Antiqua" w:cstheme="minorHAnsi"/>
          <w:shd w:val="clear" w:color="auto" w:fill="FFFFFF"/>
          <w:vertAlign w:val="superscript"/>
        </w:rPr>
        <w:t>[1,2]</w:t>
      </w:r>
      <w:r w:rsidR="00D64D9D" w:rsidRPr="00943901">
        <w:rPr>
          <w:rFonts w:ascii="Book Antiqua" w:hAnsi="Book Antiqua" w:cstheme="minorHAnsi"/>
          <w:shd w:val="clear" w:color="auto" w:fill="FFFFFF"/>
        </w:rPr>
        <w:t>.</w:t>
      </w:r>
      <w:r w:rsidR="00303B1B" w:rsidRPr="00943901">
        <w:rPr>
          <w:rFonts w:ascii="Book Antiqua" w:hAnsi="Book Antiqua" w:cstheme="minorHAnsi"/>
        </w:rPr>
        <w:t xml:space="preserve"> Outcome of living donor kidney transplantation is two times better than deceased donor kidney transplantation. </w:t>
      </w:r>
      <w:r w:rsidRPr="00943901">
        <w:rPr>
          <w:rFonts w:ascii="Book Antiqua" w:hAnsi="Book Antiqua" w:cstheme="minorHAnsi"/>
        </w:rPr>
        <w:t xml:space="preserve">Kidney exchange transplantation is well established modality to increase living donor kidney transplantation </w:t>
      </w:r>
      <w:r w:rsidR="00267A1F" w:rsidRPr="00943901">
        <w:rPr>
          <w:rFonts w:ascii="Book Antiqua" w:hAnsi="Book Antiqua" w:cstheme="minorHAnsi"/>
        </w:rPr>
        <w:t xml:space="preserve">and more useful in countries </w:t>
      </w:r>
      <w:r w:rsidRPr="00943901">
        <w:rPr>
          <w:rFonts w:ascii="Book Antiqua" w:hAnsi="Book Antiqua" w:cstheme="minorHAnsi"/>
        </w:rPr>
        <w:t xml:space="preserve">where deceased donor kidney transplantation is not well developed. Kidney exchange transplantation provides good quality of organs and </w:t>
      </w:r>
      <w:r w:rsidR="00A76F0F" w:rsidRPr="00943901">
        <w:rPr>
          <w:rFonts w:ascii="Book Antiqua" w:hAnsi="Book Antiqua" w:cstheme="minorHAnsi"/>
        </w:rPr>
        <w:t xml:space="preserve">increasingly used in </w:t>
      </w:r>
      <w:r w:rsidRPr="00943901">
        <w:rPr>
          <w:rFonts w:ascii="Book Antiqua" w:hAnsi="Book Antiqua" w:cstheme="minorHAnsi"/>
        </w:rPr>
        <w:t>developed</w:t>
      </w:r>
      <w:r w:rsidR="002A748A" w:rsidRPr="00943901">
        <w:rPr>
          <w:rFonts w:ascii="Book Antiqua" w:hAnsi="Book Antiqua" w:cstheme="minorHAnsi"/>
          <w:shd w:val="clear" w:color="auto" w:fill="FFFFFF"/>
          <w:vertAlign w:val="superscript"/>
        </w:rPr>
        <w:t>[3-10]</w:t>
      </w:r>
      <w:r w:rsidR="003E7F4F" w:rsidRPr="00943901">
        <w:rPr>
          <w:rFonts w:ascii="Book Antiqua" w:hAnsi="Book Antiqua" w:cstheme="minorHAnsi"/>
          <w:shd w:val="clear" w:color="auto" w:fill="FFFFFF"/>
          <w:vertAlign w:val="superscript"/>
        </w:rPr>
        <w:t xml:space="preserve"> </w:t>
      </w:r>
      <w:r w:rsidRPr="00943901">
        <w:rPr>
          <w:rFonts w:ascii="Book Antiqua" w:hAnsi="Book Antiqua" w:cstheme="minorHAnsi"/>
        </w:rPr>
        <w:t>and developing world</w:t>
      </w:r>
      <w:r w:rsidR="00D15971" w:rsidRPr="00943901">
        <w:rPr>
          <w:rFonts w:ascii="Book Antiqua" w:hAnsi="Book Antiqua" w:cstheme="minorHAnsi"/>
          <w:vertAlign w:val="superscript"/>
        </w:rPr>
        <w:t>[</w:t>
      </w:r>
      <w:r w:rsidR="005F6715" w:rsidRPr="00943901">
        <w:rPr>
          <w:rFonts w:ascii="Book Antiqua" w:hAnsi="Book Antiqua" w:cstheme="minorHAnsi"/>
          <w:shd w:val="clear" w:color="auto" w:fill="FFFFFF"/>
          <w:vertAlign w:val="superscript"/>
        </w:rPr>
        <w:t>11-</w:t>
      </w:r>
      <w:r w:rsidR="00624CED" w:rsidRPr="00943901">
        <w:rPr>
          <w:rFonts w:ascii="Book Antiqua" w:hAnsi="Book Antiqua" w:cstheme="minorHAnsi"/>
          <w:shd w:val="clear" w:color="auto" w:fill="FFFFFF"/>
          <w:vertAlign w:val="superscript"/>
        </w:rPr>
        <w:t>2</w:t>
      </w:r>
      <w:r w:rsidR="005F6715" w:rsidRPr="00943901">
        <w:rPr>
          <w:rFonts w:ascii="Book Antiqua" w:hAnsi="Book Antiqua" w:cstheme="minorHAnsi"/>
          <w:shd w:val="clear" w:color="auto" w:fill="FFFFFF"/>
          <w:vertAlign w:val="superscript"/>
        </w:rPr>
        <w:t>3]</w:t>
      </w:r>
      <w:r w:rsidR="00D64D9D" w:rsidRPr="00943901">
        <w:rPr>
          <w:rFonts w:ascii="Book Antiqua" w:hAnsi="Book Antiqua" w:cstheme="minorHAnsi"/>
        </w:rPr>
        <w:t xml:space="preserve">. </w:t>
      </w:r>
      <w:r w:rsidR="00075AC4" w:rsidRPr="00943901">
        <w:rPr>
          <w:rFonts w:ascii="Book Antiqua" w:hAnsi="Book Antiqua" w:cstheme="minorHAnsi"/>
        </w:rPr>
        <w:t xml:space="preserve">Kidney exchange </w:t>
      </w:r>
      <w:r w:rsidR="00EF1775" w:rsidRPr="00943901">
        <w:rPr>
          <w:rFonts w:ascii="Book Antiqua" w:hAnsi="Book Antiqua" w:cstheme="minorHAnsi"/>
        </w:rPr>
        <w:t>is more useful in countries with low deceased donation rates (China, Korea, Japan, India and Pakistan) due to cultural and regional factors.</w:t>
      </w:r>
      <w:r w:rsidR="00303B1B" w:rsidRPr="00943901">
        <w:rPr>
          <w:rFonts w:ascii="Book Antiqua" w:hAnsi="Book Antiqua" w:cstheme="minorHAnsi"/>
        </w:rPr>
        <w:t xml:space="preserve"> Reasons for joining kidney exchange programs are ABO blood group incompatibility, immunological incompatibility (positive cross match or donor specific antibody), HLA incompatibility (poor HLA matching), chronological incompatibility and financial incompatibility</w:t>
      </w:r>
      <w:r w:rsidR="00A84BD1" w:rsidRPr="00943901">
        <w:rPr>
          <w:rFonts w:ascii="Book Antiqua" w:hAnsi="Book Antiqua" w:cstheme="minorHAnsi"/>
        </w:rPr>
        <w:t>.</w:t>
      </w:r>
      <w:r w:rsidR="00CA04A3" w:rsidRPr="00943901">
        <w:rPr>
          <w:rFonts w:ascii="Book Antiqua" w:hAnsi="Book Antiqua" w:cstheme="minorHAnsi"/>
        </w:rPr>
        <w:t xml:space="preserve"> </w:t>
      </w:r>
      <w:r w:rsidR="00A54A53" w:rsidRPr="00943901">
        <w:rPr>
          <w:rFonts w:ascii="Book Antiqua" w:hAnsi="Book Antiqua" w:cstheme="minorHAnsi"/>
        </w:rPr>
        <w:t>Kidney exchange transplantation has evolved from the traditional simultaneous anonymous 2-way kidney exchange to more complex ways.</w:t>
      </w:r>
      <w:r w:rsidR="00303B1B" w:rsidRPr="00943901">
        <w:rPr>
          <w:rFonts w:ascii="Book Antiqua" w:hAnsi="Book Antiqua" w:cstheme="minorHAnsi"/>
        </w:rPr>
        <w:t xml:space="preserve"> </w:t>
      </w:r>
      <w:r w:rsidR="001E2538" w:rsidRPr="00943901">
        <w:rPr>
          <w:rFonts w:ascii="Book Antiqua" w:hAnsi="Book Antiqua" w:cstheme="minorHAnsi"/>
        </w:rPr>
        <w:t>Table 1</w:t>
      </w:r>
      <w:r w:rsidR="00A54A53" w:rsidRPr="00943901">
        <w:rPr>
          <w:rFonts w:ascii="Book Antiqua" w:hAnsi="Book Antiqua" w:cstheme="minorHAnsi"/>
        </w:rPr>
        <w:t xml:space="preserve"> shows</w:t>
      </w:r>
      <w:r w:rsidR="001E2538" w:rsidRPr="00943901">
        <w:rPr>
          <w:rFonts w:ascii="Book Antiqua" w:hAnsi="Book Antiqua" w:cstheme="minorHAnsi"/>
        </w:rPr>
        <w:t xml:space="preserve"> Types </w:t>
      </w:r>
      <w:r w:rsidR="00132215" w:rsidRPr="00943901">
        <w:rPr>
          <w:rFonts w:ascii="Book Antiqua" w:hAnsi="Book Antiqua" w:cstheme="minorHAnsi"/>
        </w:rPr>
        <w:t>o</w:t>
      </w:r>
      <w:r w:rsidR="001E2538" w:rsidRPr="00943901">
        <w:rPr>
          <w:rFonts w:ascii="Book Antiqua" w:hAnsi="Book Antiqua" w:cstheme="minorHAnsi"/>
        </w:rPr>
        <w:t>f Kidney Exchange</w:t>
      </w:r>
      <w:r w:rsidR="00345564" w:rsidRPr="00943901">
        <w:rPr>
          <w:rFonts w:ascii="Book Antiqua" w:hAnsi="Book Antiqua" w:cstheme="minorHAnsi"/>
        </w:rPr>
        <w:t xml:space="preserve">. Table 2 </w:t>
      </w:r>
      <w:r w:rsidR="00D11BA3" w:rsidRPr="00943901">
        <w:rPr>
          <w:rFonts w:ascii="Book Antiqua" w:hAnsi="Book Antiqua" w:cstheme="minorHAnsi"/>
        </w:rPr>
        <w:t>S</w:t>
      </w:r>
      <w:r w:rsidR="00345564" w:rsidRPr="00943901">
        <w:rPr>
          <w:rFonts w:ascii="Book Antiqua" w:hAnsi="Book Antiqua" w:cstheme="minorHAnsi"/>
        </w:rPr>
        <w:t>hows Key Features of Success in Single Center Kidney Exchange Program in India</w:t>
      </w:r>
      <w:r w:rsidR="006F5986" w:rsidRPr="00943901">
        <w:rPr>
          <w:rFonts w:ascii="Book Antiqua" w:hAnsi="Book Antiqua" w:cstheme="minorHAnsi"/>
        </w:rPr>
        <w:t>.</w:t>
      </w:r>
      <w:r w:rsidR="00345564" w:rsidRPr="00943901">
        <w:rPr>
          <w:rFonts w:ascii="Book Antiqua" w:hAnsi="Book Antiqua" w:cstheme="minorHAnsi"/>
        </w:rPr>
        <w:t xml:space="preserve"> </w:t>
      </w:r>
      <w:r w:rsidR="004863BD" w:rsidRPr="00943901">
        <w:rPr>
          <w:rFonts w:ascii="Book Antiqua" w:hAnsi="Book Antiqua" w:cstheme="minorHAnsi"/>
        </w:rPr>
        <w:t>Table 3</w:t>
      </w:r>
      <w:r w:rsidR="004E3048" w:rsidRPr="00943901">
        <w:rPr>
          <w:rFonts w:ascii="Book Antiqua" w:hAnsi="Book Antiqua" w:cstheme="minorHAnsi"/>
        </w:rPr>
        <w:t xml:space="preserve"> </w:t>
      </w:r>
      <w:r w:rsidR="00D11BA3" w:rsidRPr="00943901">
        <w:rPr>
          <w:rFonts w:ascii="Book Antiqua" w:hAnsi="Book Antiqua" w:cstheme="minorHAnsi"/>
        </w:rPr>
        <w:t>S</w:t>
      </w:r>
      <w:r w:rsidR="004E3048" w:rsidRPr="00943901">
        <w:rPr>
          <w:rFonts w:ascii="Book Antiqua" w:hAnsi="Book Antiqua" w:cstheme="minorHAnsi"/>
        </w:rPr>
        <w:t>hows</w:t>
      </w:r>
      <w:r w:rsidR="004863BD" w:rsidRPr="00943901">
        <w:rPr>
          <w:rFonts w:ascii="Book Antiqua" w:hAnsi="Book Antiqua" w:cstheme="minorHAnsi"/>
        </w:rPr>
        <w:t xml:space="preserve"> Key Features Of National Kidney Exchange Program</w:t>
      </w:r>
      <w:r w:rsidR="00132215" w:rsidRPr="00943901">
        <w:rPr>
          <w:rFonts w:ascii="Book Antiqua" w:hAnsi="Book Antiqua" w:cstheme="minorHAnsi"/>
        </w:rPr>
        <w:t>.</w:t>
      </w:r>
    </w:p>
    <w:p w:rsidR="004863BD" w:rsidRPr="00943901" w:rsidRDefault="004863BD" w:rsidP="00892D45">
      <w:pPr>
        <w:spacing w:after="0" w:line="360" w:lineRule="auto"/>
        <w:jc w:val="both"/>
        <w:rPr>
          <w:rFonts w:ascii="Book Antiqua" w:hAnsi="Book Antiqua" w:cstheme="minorHAnsi"/>
          <w:sz w:val="24"/>
          <w:szCs w:val="24"/>
        </w:rPr>
      </w:pPr>
      <w:r w:rsidRPr="00943901">
        <w:rPr>
          <w:rFonts w:ascii="Book Antiqua" w:hAnsi="Book Antiqua" w:cstheme="minorHAnsi"/>
          <w:b/>
          <w:bCs/>
          <w:sz w:val="24"/>
          <w:szCs w:val="24"/>
        </w:rPr>
        <w:t xml:space="preserve"> </w:t>
      </w:r>
    </w:p>
    <w:p w:rsidR="002D3B3E" w:rsidRPr="00943901" w:rsidRDefault="00132215" w:rsidP="00892D45">
      <w:pPr>
        <w:spacing w:after="0" w:line="360" w:lineRule="auto"/>
        <w:jc w:val="both"/>
        <w:rPr>
          <w:rFonts w:ascii="Book Antiqua" w:hAnsi="Book Antiqua" w:cstheme="minorHAnsi"/>
          <w:b/>
          <w:sz w:val="24"/>
          <w:szCs w:val="24"/>
          <w:lang w:eastAsia="zh-CN"/>
        </w:rPr>
      </w:pPr>
      <w:r w:rsidRPr="00943901">
        <w:rPr>
          <w:rFonts w:ascii="Book Antiqua" w:hAnsi="Book Antiqua" w:cstheme="minorHAnsi"/>
          <w:b/>
          <w:sz w:val="24"/>
          <w:szCs w:val="24"/>
        </w:rPr>
        <w:t>INTERNATIONAL KIDNEY EXCHANGE TRANSPLANTATION IN A GLOBAL ENVIRONMENT</w:t>
      </w:r>
    </w:p>
    <w:p w:rsidR="009041CA" w:rsidRPr="00943901" w:rsidRDefault="004863BD" w:rsidP="00892D45">
      <w:pPr>
        <w:spacing w:after="0"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 xml:space="preserve">Table 4 </w:t>
      </w:r>
      <w:r w:rsidR="000F32A3" w:rsidRPr="00943901">
        <w:rPr>
          <w:rFonts w:ascii="Book Antiqua" w:hAnsi="Book Antiqua" w:cstheme="minorHAnsi"/>
          <w:sz w:val="24"/>
          <w:szCs w:val="24"/>
        </w:rPr>
        <w:t>S</w:t>
      </w:r>
      <w:r w:rsidRPr="00943901">
        <w:rPr>
          <w:rFonts w:ascii="Book Antiqua" w:hAnsi="Book Antiqua" w:cstheme="minorHAnsi"/>
          <w:sz w:val="24"/>
          <w:szCs w:val="24"/>
        </w:rPr>
        <w:t xml:space="preserve">hows strength and Weakness </w:t>
      </w:r>
      <w:r w:rsidR="00132215" w:rsidRPr="00943901">
        <w:rPr>
          <w:rFonts w:ascii="Book Antiqua" w:hAnsi="Book Antiqua" w:cstheme="minorHAnsi"/>
          <w:sz w:val="24"/>
          <w:szCs w:val="24"/>
        </w:rPr>
        <w:t>o</w:t>
      </w:r>
      <w:r w:rsidRPr="00943901">
        <w:rPr>
          <w:rFonts w:ascii="Book Antiqua" w:hAnsi="Book Antiqua" w:cstheme="minorHAnsi"/>
          <w:sz w:val="24"/>
          <w:szCs w:val="24"/>
        </w:rPr>
        <w:t>f International Kidney Exchange.</w:t>
      </w:r>
      <w:r w:rsidR="007D7C28" w:rsidRPr="00943901">
        <w:rPr>
          <w:rFonts w:ascii="Book Antiqua" w:hAnsi="Book Antiqua" w:cstheme="minorHAnsi"/>
          <w:sz w:val="24"/>
          <w:szCs w:val="24"/>
        </w:rPr>
        <w:t xml:space="preserve"> </w:t>
      </w:r>
      <w:r w:rsidR="002D3B3E" w:rsidRPr="00943901">
        <w:rPr>
          <w:rFonts w:ascii="Book Antiqua" w:hAnsi="Book Antiqua" w:cstheme="minorHAnsi"/>
          <w:sz w:val="24"/>
          <w:szCs w:val="24"/>
        </w:rPr>
        <w:t xml:space="preserve">There is limited solution to O blood group patients with non-O donor and highly sensitized pairs in kidney exchange program due to blood group composition of the general and </w:t>
      </w:r>
      <w:r w:rsidR="006F4CE0" w:rsidRPr="00943901">
        <w:rPr>
          <w:rFonts w:ascii="Book Antiqua" w:hAnsi="Book Antiqua" w:cstheme="minorHAnsi"/>
          <w:sz w:val="24"/>
          <w:szCs w:val="24"/>
        </w:rPr>
        <w:t xml:space="preserve">end stage kidney disease </w:t>
      </w:r>
      <w:r w:rsidR="002D3B3E" w:rsidRPr="00943901">
        <w:rPr>
          <w:rFonts w:ascii="Book Antiqua" w:hAnsi="Book Antiqua" w:cstheme="minorHAnsi"/>
          <w:sz w:val="24"/>
          <w:szCs w:val="24"/>
        </w:rPr>
        <w:t>population</w:t>
      </w:r>
      <w:r w:rsidR="00D15971" w:rsidRPr="00943901">
        <w:rPr>
          <w:rFonts w:ascii="Book Antiqua" w:hAnsi="Book Antiqua" w:cstheme="minorHAnsi"/>
          <w:sz w:val="24"/>
          <w:szCs w:val="24"/>
          <w:vertAlign w:val="superscript"/>
        </w:rPr>
        <w:t>[</w:t>
      </w:r>
      <w:r w:rsidR="0020394C" w:rsidRPr="00943901">
        <w:rPr>
          <w:rFonts w:ascii="Book Antiqua" w:hAnsi="Book Antiqua" w:cstheme="minorHAnsi"/>
          <w:sz w:val="24"/>
          <w:szCs w:val="24"/>
          <w:vertAlign w:val="superscript"/>
        </w:rPr>
        <w:t>24</w:t>
      </w:r>
      <w:r w:rsidR="00A55687" w:rsidRPr="00943901">
        <w:rPr>
          <w:rFonts w:ascii="Book Antiqua" w:hAnsi="Book Antiqua" w:cstheme="minorHAnsi"/>
          <w:sz w:val="24"/>
          <w:szCs w:val="24"/>
          <w:shd w:val="clear" w:color="auto" w:fill="FFFFFF"/>
          <w:vertAlign w:val="superscript"/>
        </w:rPr>
        <w:t>]</w:t>
      </w:r>
      <w:r w:rsidR="002D3B3E" w:rsidRPr="00943901">
        <w:rPr>
          <w:rFonts w:ascii="Book Antiqua" w:hAnsi="Book Antiqua" w:cstheme="minorHAnsi"/>
          <w:sz w:val="24"/>
          <w:szCs w:val="24"/>
        </w:rPr>
        <w:t>.</w:t>
      </w:r>
      <w:r w:rsidR="00D15971" w:rsidRPr="00943901">
        <w:rPr>
          <w:rFonts w:ascii="Book Antiqua" w:hAnsi="Book Antiqua" w:cstheme="minorHAnsi"/>
          <w:sz w:val="24"/>
          <w:szCs w:val="24"/>
          <w:lang w:eastAsia="zh-CN"/>
        </w:rPr>
        <w:t xml:space="preserve"> </w:t>
      </w:r>
      <w:r w:rsidR="002D3B3E" w:rsidRPr="00943901">
        <w:rPr>
          <w:rFonts w:ascii="Book Antiqua" w:hAnsi="Book Antiqua" w:cstheme="minorHAnsi"/>
          <w:sz w:val="24"/>
          <w:szCs w:val="24"/>
        </w:rPr>
        <w:t>International kidney exchange transplantation in a global environment of regulation imposed by World</w:t>
      </w:r>
      <w:r w:rsidR="0019589F" w:rsidRPr="00943901">
        <w:rPr>
          <w:rFonts w:ascii="Book Antiqua" w:hAnsi="Book Antiqua" w:cstheme="minorHAnsi"/>
          <w:sz w:val="24"/>
          <w:szCs w:val="24"/>
        </w:rPr>
        <w:t xml:space="preserve"> </w:t>
      </w:r>
      <w:r w:rsidR="002D3B3E" w:rsidRPr="00943901">
        <w:rPr>
          <w:rFonts w:ascii="Book Antiqua" w:hAnsi="Book Antiqua" w:cstheme="minorHAnsi"/>
          <w:sz w:val="24"/>
          <w:szCs w:val="24"/>
        </w:rPr>
        <w:t>Health Organization</w:t>
      </w:r>
      <w:r w:rsidR="0019589F" w:rsidRPr="00943901">
        <w:rPr>
          <w:rFonts w:ascii="Book Antiqua" w:hAnsi="Book Antiqua" w:cstheme="minorHAnsi"/>
          <w:sz w:val="24"/>
          <w:szCs w:val="24"/>
        </w:rPr>
        <w:t xml:space="preserve"> </w:t>
      </w:r>
      <w:r w:rsidR="002D3B3E" w:rsidRPr="00943901">
        <w:rPr>
          <w:rFonts w:ascii="Book Antiqua" w:hAnsi="Book Antiqua" w:cstheme="minorHAnsi"/>
          <w:sz w:val="24"/>
          <w:szCs w:val="24"/>
        </w:rPr>
        <w:t>and The Transplantation Society could increase transplantation for difficult to match donor-recipient pairs such as highly sensitized pairs and O blood group patients with non-O donor</w:t>
      </w:r>
      <w:r w:rsidR="00D15971" w:rsidRPr="00943901">
        <w:rPr>
          <w:rFonts w:ascii="Book Antiqua" w:hAnsi="Book Antiqua" w:cstheme="minorHAnsi"/>
          <w:sz w:val="24"/>
          <w:szCs w:val="24"/>
          <w:vertAlign w:val="superscript"/>
        </w:rPr>
        <w:t>[</w:t>
      </w:r>
      <w:r w:rsidR="00E7323E" w:rsidRPr="00943901">
        <w:rPr>
          <w:rFonts w:ascii="Book Antiqua" w:hAnsi="Book Antiqua" w:cstheme="minorHAnsi"/>
          <w:sz w:val="24"/>
          <w:szCs w:val="24"/>
          <w:vertAlign w:val="superscript"/>
        </w:rPr>
        <w:t>25-28</w:t>
      </w:r>
      <w:r w:rsidR="00586F9A" w:rsidRPr="00943901">
        <w:rPr>
          <w:rFonts w:ascii="Book Antiqua" w:hAnsi="Book Antiqua" w:cstheme="minorHAnsi"/>
          <w:sz w:val="24"/>
          <w:szCs w:val="24"/>
          <w:shd w:val="clear" w:color="auto" w:fill="FFFFFF"/>
          <w:vertAlign w:val="superscript"/>
        </w:rPr>
        <w:t>]</w:t>
      </w:r>
      <w:r w:rsidR="002D3B3E" w:rsidRPr="00943901">
        <w:rPr>
          <w:rFonts w:ascii="Book Antiqua" w:hAnsi="Book Antiqua" w:cstheme="minorHAnsi"/>
          <w:sz w:val="24"/>
          <w:szCs w:val="24"/>
        </w:rPr>
        <w:t xml:space="preserve">. The heterogeneity in antigen antibody profile and blood group composition in different geographic area may be contributing factor for this increased transplant rate. International kidney exchange transplantation should be reviewed by the ethics committee according to </w:t>
      </w:r>
      <w:r w:rsidR="002D3B3E" w:rsidRPr="00943901">
        <w:rPr>
          <w:rFonts w:ascii="Book Antiqua" w:hAnsi="Book Antiqua" w:cstheme="minorHAnsi"/>
          <w:sz w:val="24"/>
          <w:szCs w:val="24"/>
        </w:rPr>
        <w:lastRenderedPageBreak/>
        <w:t>international standards of Good Clinical Practice and as per local laws and regulations. It should be also abided by the Declaration of Helsinki and Declaration of Istanbul principles. National kidney exchanged may be first attempted to keep the logistics simple before participation in International kidney exchange transplantation. More studies are required about willingness of donor-recipient pairs, transplant professionals and society to participate in such kind on program in ethical and regulatory environment. There should be collaboration in the adjutant National kidney exchange registries in initial pilot project</w:t>
      </w:r>
      <w:r w:rsidR="009041CA" w:rsidRPr="00943901">
        <w:rPr>
          <w:rFonts w:ascii="Book Antiqua" w:hAnsi="Book Antiqua" w:cstheme="minorHAnsi"/>
          <w:sz w:val="24"/>
          <w:szCs w:val="24"/>
        </w:rPr>
        <w:t>.</w:t>
      </w:r>
    </w:p>
    <w:p w:rsidR="00132215" w:rsidRPr="00943901" w:rsidRDefault="00132215" w:rsidP="00892D45">
      <w:pPr>
        <w:spacing w:after="0" w:line="360" w:lineRule="auto"/>
        <w:jc w:val="both"/>
        <w:rPr>
          <w:rFonts w:ascii="Book Antiqua" w:hAnsi="Book Antiqua" w:cstheme="minorHAnsi"/>
          <w:sz w:val="24"/>
          <w:szCs w:val="24"/>
          <w:lang w:eastAsia="zh-CN"/>
        </w:rPr>
      </w:pPr>
    </w:p>
    <w:p w:rsidR="00FD05B8" w:rsidRPr="00943901" w:rsidRDefault="00132215" w:rsidP="00892D45">
      <w:pPr>
        <w:spacing w:after="0" w:line="360" w:lineRule="auto"/>
        <w:jc w:val="both"/>
        <w:rPr>
          <w:rFonts w:ascii="Book Antiqua" w:hAnsi="Book Antiqua" w:cstheme="minorHAnsi"/>
          <w:b/>
          <w:bCs/>
          <w:sz w:val="24"/>
          <w:szCs w:val="24"/>
        </w:rPr>
      </w:pPr>
      <w:r w:rsidRPr="00943901">
        <w:rPr>
          <w:rFonts w:ascii="Book Antiqua" w:hAnsi="Book Antiqua" w:cstheme="minorHAnsi"/>
          <w:b/>
          <w:bCs/>
          <w:sz w:val="24"/>
          <w:szCs w:val="24"/>
        </w:rPr>
        <w:t xml:space="preserve">THREE CATEGORIES OF ADVANCED DONATION PROGRAM </w:t>
      </w:r>
    </w:p>
    <w:p w:rsidR="00FD05B8" w:rsidRPr="00943901" w:rsidRDefault="00FD05B8" w:rsidP="00892D45">
      <w:pPr>
        <w:autoSpaceDE w:val="0"/>
        <w:autoSpaceDN w:val="0"/>
        <w:adjustRightInd w:val="0"/>
        <w:spacing w:after="0" w:line="360" w:lineRule="auto"/>
        <w:jc w:val="both"/>
        <w:rPr>
          <w:rFonts w:ascii="Book Antiqua" w:hAnsi="Book Antiqua" w:cstheme="minorHAnsi"/>
          <w:b/>
          <w:bCs/>
          <w:sz w:val="24"/>
          <w:szCs w:val="24"/>
        </w:rPr>
      </w:pPr>
      <w:r w:rsidRPr="00943901">
        <w:rPr>
          <w:rFonts w:ascii="Book Antiqua" w:hAnsi="Book Antiqua" w:cstheme="minorHAnsi"/>
          <w:sz w:val="24"/>
          <w:szCs w:val="24"/>
        </w:rPr>
        <w:t xml:space="preserve">Ethical concerns about </w:t>
      </w:r>
      <w:r w:rsidR="005006AA" w:rsidRPr="00943901">
        <w:rPr>
          <w:rFonts w:ascii="Book Antiqua" w:hAnsi="Book Antiqua" w:cstheme="minorHAnsi"/>
          <w:sz w:val="24"/>
          <w:szCs w:val="24"/>
        </w:rPr>
        <w:t>a</w:t>
      </w:r>
      <w:r w:rsidRPr="00943901">
        <w:rPr>
          <w:rFonts w:ascii="Book Antiqua" w:hAnsi="Book Antiqua" w:cstheme="minorHAnsi"/>
          <w:bCs/>
          <w:sz w:val="24"/>
          <w:szCs w:val="24"/>
        </w:rPr>
        <w:t xml:space="preserve">dvanced </w:t>
      </w:r>
      <w:r w:rsidR="005006AA" w:rsidRPr="00943901">
        <w:rPr>
          <w:rFonts w:ascii="Book Antiqua" w:hAnsi="Book Antiqua" w:cstheme="minorHAnsi"/>
          <w:bCs/>
          <w:sz w:val="24"/>
          <w:szCs w:val="24"/>
        </w:rPr>
        <w:t>d</w:t>
      </w:r>
      <w:r w:rsidRPr="00943901">
        <w:rPr>
          <w:rFonts w:ascii="Book Antiqua" w:hAnsi="Book Antiqua" w:cstheme="minorHAnsi"/>
          <w:bCs/>
          <w:sz w:val="24"/>
          <w:szCs w:val="24"/>
        </w:rPr>
        <w:t>onation program</w:t>
      </w:r>
      <w:r w:rsidRPr="00943901">
        <w:rPr>
          <w:rFonts w:ascii="Book Antiqua" w:hAnsi="Book Antiqua" w:cstheme="minorHAnsi"/>
          <w:sz w:val="24"/>
          <w:szCs w:val="24"/>
        </w:rPr>
        <w:t xml:space="preserve"> include the management of uncertainty, the extent of donor and recipient consent, the scope of the obligation that the organization has to the </w:t>
      </w:r>
      <w:r w:rsidR="00781CD0" w:rsidRPr="00943901">
        <w:rPr>
          <w:rFonts w:ascii="Book Antiqua" w:hAnsi="Book Antiqua" w:cstheme="minorHAnsi"/>
          <w:sz w:val="24"/>
          <w:szCs w:val="24"/>
        </w:rPr>
        <w:t xml:space="preserve">kidney exchange </w:t>
      </w:r>
      <w:r w:rsidRPr="00943901">
        <w:rPr>
          <w:rFonts w:ascii="Book Antiqua" w:hAnsi="Book Antiqua" w:cstheme="minorHAnsi"/>
          <w:sz w:val="24"/>
          <w:szCs w:val="24"/>
        </w:rPr>
        <w:t>recipient, and the potential to unfairly advantage the recipient</w:t>
      </w:r>
      <w:r w:rsidR="00132215" w:rsidRPr="00943901">
        <w:rPr>
          <w:rFonts w:ascii="Book Antiqua" w:hAnsi="Book Antiqua" w:cstheme="minorHAnsi"/>
          <w:sz w:val="24"/>
          <w:szCs w:val="24"/>
          <w:vertAlign w:val="superscript"/>
        </w:rPr>
        <w:t>[</w:t>
      </w:r>
      <w:r w:rsidR="00CF243E" w:rsidRPr="00943901">
        <w:rPr>
          <w:rFonts w:ascii="Book Antiqua" w:hAnsi="Book Antiqua" w:cstheme="minorHAnsi"/>
          <w:sz w:val="24"/>
          <w:szCs w:val="24"/>
          <w:vertAlign w:val="superscript"/>
        </w:rPr>
        <w:t>29-31</w:t>
      </w:r>
      <w:r w:rsidR="00132215" w:rsidRPr="00943901">
        <w:rPr>
          <w:rFonts w:ascii="Book Antiqua" w:hAnsi="Book Antiqua" w:cstheme="minorHAnsi"/>
          <w:sz w:val="24"/>
          <w:szCs w:val="24"/>
          <w:shd w:val="clear" w:color="auto" w:fill="FFFFFF"/>
          <w:vertAlign w:val="superscript"/>
        </w:rPr>
        <w:t>]</w:t>
      </w:r>
      <w:r w:rsidR="00926161" w:rsidRPr="00943901">
        <w:rPr>
          <w:rFonts w:ascii="Book Antiqua" w:hAnsi="Book Antiqua" w:cstheme="minorHAnsi"/>
          <w:sz w:val="24"/>
          <w:szCs w:val="24"/>
        </w:rPr>
        <w:t>.</w:t>
      </w:r>
    </w:p>
    <w:p w:rsidR="004042D8" w:rsidRPr="00943901" w:rsidRDefault="00FD05B8" w:rsidP="00892D45">
      <w:pPr>
        <w:autoSpaceDE w:val="0"/>
        <w:autoSpaceDN w:val="0"/>
        <w:adjustRightInd w:val="0"/>
        <w:spacing w:after="0" w:line="360" w:lineRule="auto"/>
        <w:ind w:firstLineChars="100" w:firstLine="240"/>
        <w:jc w:val="both"/>
        <w:rPr>
          <w:rFonts w:ascii="Book Antiqua" w:hAnsi="Book Antiqua" w:cstheme="minorHAnsi"/>
          <w:sz w:val="24"/>
          <w:szCs w:val="24"/>
        </w:rPr>
      </w:pPr>
      <w:r w:rsidRPr="00943901">
        <w:rPr>
          <w:rFonts w:ascii="Book Antiqua" w:hAnsi="Book Antiqua" w:cstheme="minorHAnsi"/>
          <w:sz w:val="24"/>
          <w:szCs w:val="24"/>
        </w:rPr>
        <w:t xml:space="preserve">Butt </w:t>
      </w:r>
      <w:r w:rsidRPr="00943901">
        <w:rPr>
          <w:rFonts w:ascii="Book Antiqua" w:hAnsi="Book Antiqua" w:cstheme="minorHAnsi"/>
          <w:i/>
          <w:sz w:val="24"/>
          <w:szCs w:val="24"/>
        </w:rPr>
        <w:t>et al</w:t>
      </w:r>
      <w:r w:rsidR="00D15971" w:rsidRPr="00943901">
        <w:rPr>
          <w:rFonts w:ascii="Book Antiqua" w:hAnsi="Book Antiqua" w:cstheme="minorHAnsi"/>
          <w:sz w:val="24"/>
          <w:szCs w:val="24"/>
          <w:shd w:val="clear" w:color="auto" w:fill="FFFFFF"/>
          <w:vertAlign w:val="superscript"/>
        </w:rPr>
        <w:t>[</w:t>
      </w:r>
      <w:r w:rsidR="001B74FF" w:rsidRPr="00943901">
        <w:rPr>
          <w:rFonts w:ascii="Book Antiqua" w:hAnsi="Book Antiqua" w:cstheme="minorHAnsi"/>
          <w:sz w:val="24"/>
          <w:szCs w:val="24"/>
          <w:shd w:val="clear" w:color="auto" w:fill="FFFFFF"/>
          <w:vertAlign w:val="superscript"/>
        </w:rPr>
        <w:t>32</w:t>
      </w:r>
      <w:r w:rsidR="00C62A4B" w:rsidRPr="00943901">
        <w:rPr>
          <w:rFonts w:ascii="Book Antiqua" w:hAnsi="Book Antiqua" w:cstheme="minorHAnsi"/>
          <w:sz w:val="24"/>
          <w:szCs w:val="24"/>
          <w:shd w:val="clear" w:color="auto" w:fill="FFFFFF"/>
          <w:vertAlign w:val="superscript"/>
        </w:rPr>
        <w:t>]</w:t>
      </w:r>
      <w:r w:rsidRPr="00943901">
        <w:rPr>
          <w:rFonts w:ascii="Book Antiqua" w:hAnsi="Book Antiqua" w:cstheme="minorHAnsi"/>
          <w:sz w:val="24"/>
          <w:szCs w:val="24"/>
        </w:rPr>
        <w:t xml:space="preserve"> reported </w:t>
      </w:r>
      <w:r w:rsidR="00CB28DB" w:rsidRPr="00943901">
        <w:rPr>
          <w:rFonts w:ascii="Book Antiqua" w:hAnsi="Book Antiqua" w:cstheme="minorHAnsi"/>
          <w:sz w:val="24"/>
          <w:szCs w:val="24"/>
        </w:rPr>
        <w:t>“</w:t>
      </w:r>
      <w:r w:rsidRPr="00943901">
        <w:rPr>
          <w:rFonts w:ascii="Book Antiqua" w:hAnsi="Book Antiqua" w:cstheme="minorHAnsi"/>
          <w:sz w:val="24"/>
          <w:szCs w:val="24"/>
        </w:rPr>
        <w:t>out-of-sequence donation</w:t>
      </w:r>
      <w:r w:rsidR="00CB28DB" w:rsidRPr="00943901">
        <w:rPr>
          <w:rFonts w:ascii="Book Antiqua" w:hAnsi="Book Antiqua" w:cstheme="minorHAnsi"/>
          <w:sz w:val="24"/>
          <w:szCs w:val="24"/>
        </w:rPr>
        <w:t>”</w:t>
      </w:r>
      <w:r w:rsidRPr="00943901">
        <w:rPr>
          <w:rFonts w:ascii="Book Antiqua" w:hAnsi="Book Antiqua" w:cstheme="minorHAnsi"/>
          <w:sz w:val="24"/>
          <w:szCs w:val="24"/>
        </w:rPr>
        <w:t xml:space="preserve"> in which a donor donates in kidney exchange chain early because of time limits and their intended paired recipient receives a kidney transplant a short time later. The patient is already having identified matched kidney exchange donor but transplant could not be completed for whatever reason. The donating pair has to take calculated risk that other pairs will actually donate the kidney in short time.</w:t>
      </w:r>
      <w:r w:rsidR="00F320AC" w:rsidRPr="00943901">
        <w:rPr>
          <w:rFonts w:ascii="Book Antiqua" w:hAnsi="Book Antiqua" w:cstheme="minorHAnsi"/>
          <w:sz w:val="24"/>
          <w:szCs w:val="24"/>
        </w:rPr>
        <w:t xml:space="preserve"> </w:t>
      </w:r>
      <w:r w:rsidRPr="00943901">
        <w:rPr>
          <w:rFonts w:ascii="Book Antiqua" w:hAnsi="Book Antiqua" w:cstheme="minorHAnsi"/>
          <w:sz w:val="24"/>
          <w:szCs w:val="24"/>
        </w:rPr>
        <w:t xml:space="preserve">Flechner </w:t>
      </w:r>
      <w:r w:rsidR="00132215" w:rsidRPr="00943901">
        <w:rPr>
          <w:rFonts w:ascii="Book Antiqua" w:hAnsi="Book Antiqua" w:cstheme="minorHAnsi"/>
          <w:i/>
          <w:sz w:val="24"/>
          <w:szCs w:val="24"/>
        </w:rPr>
        <w:t>et al</w:t>
      </w:r>
      <w:r w:rsidR="00D15971" w:rsidRPr="00943901">
        <w:rPr>
          <w:rFonts w:ascii="Book Antiqua" w:hAnsi="Book Antiqua" w:cstheme="minorHAnsi"/>
          <w:sz w:val="24"/>
          <w:szCs w:val="24"/>
          <w:shd w:val="clear" w:color="auto" w:fill="FFFFFF"/>
          <w:vertAlign w:val="superscript"/>
        </w:rPr>
        <w:t>[</w:t>
      </w:r>
      <w:r w:rsidR="00B2761E" w:rsidRPr="00943901">
        <w:rPr>
          <w:rFonts w:ascii="Book Antiqua" w:hAnsi="Book Antiqua" w:cstheme="minorHAnsi"/>
          <w:sz w:val="24"/>
          <w:szCs w:val="24"/>
          <w:shd w:val="clear" w:color="auto" w:fill="FFFFFF"/>
          <w:vertAlign w:val="superscript"/>
        </w:rPr>
        <w:t>33</w:t>
      </w:r>
      <w:r w:rsidR="00AF2E53" w:rsidRPr="00943901">
        <w:rPr>
          <w:rFonts w:ascii="Book Antiqua" w:hAnsi="Book Antiqua" w:cstheme="minorHAnsi"/>
          <w:sz w:val="24"/>
          <w:szCs w:val="24"/>
          <w:shd w:val="clear" w:color="auto" w:fill="FFFFFF"/>
          <w:vertAlign w:val="superscript"/>
        </w:rPr>
        <w:t>]</w:t>
      </w:r>
      <w:r w:rsidR="00AF2E53" w:rsidRPr="00943901">
        <w:rPr>
          <w:rFonts w:ascii="Book Antiqua" w:hAnsi="Book Antiqua" w:cstheme="minorHAnsi"/>
          <w:sz w:val="24"/>
          <w:szCs w:val="24"/>
        </w:rPr>
        <w:t xml:space="preserve"> </w:t>
      </w:r>
      <w:r w:rsidRPr="00943901">
        <w:rPr>
          <w:rFonts w:ascii="Book Antiqua" w:hAnsi="Book Antiqua" w:cstheme="minorHAnsi"/>
          <w:sz w:val="24"/>
          <w:szCs w:val="24"/>
        </w:rPr>
        <w:t>reported “short-term unmatched</w:t>
      </w:r>
      <w:r w:rsidRPr="00943901">
        <w:rPr>
          <w:rFonts w:ascii="Cambria Math" w:hAnsi="Cambria Math" w:cs="Cambria Math"/>
          <w:sz w:val="24"/>
          <w:szCs w:val="24"/>
        </w:rPr>
        <w:t>‟</w:t>
      </w:r>
      <w:r w:rsidRPr="00943901">
        <w:rPr>
          <w:rFonts w:ascii="Book Antiqua" w:hAnsi="Book Antiqua" w:cstheme="minorHAnsi"/>
          <w:sz w:val="24"/>
          <w:szCs w:val="24"/>
        </w:rPr>
        <w:t xml:space="preserve"> donation in which recipient without a match at the time of his donation, was matched and transplanted few months later.</w:t>
      </w:r>
      <w:r w:rsidR="00E241DD" w:rsidRPr="00943901">
        <w:rPr>
          <w:rFonts w:ascii="Book Antiqua" w:hAnsi="Book Antiqua" w:cstheme="minorHAnsi"/>
          <w:sz w:val="24"/>
          <w:szCs w:val="24"/>
        </w:rPr>
        <w:t xml:space="preserve"> </w:t>
      </w:r>
      <w:r w:rsidRPr="00943901">
        <w:rPr>
          <w:rFonts w:ascii="Book Antiqua" w:hAnsi="Book Antiqua" w:cstheme="minorHAnsi"/>
          <w:sz w:val="24"/>
          <w:szCs w:val="24"/>
        </w:rPr>
        <w:t>The recipient then gets priority to be matched for a kidney.</w:t>
      </w:r>
      <w:r w:rsidR="007256E5" w:rsidRPr="00943901">
        <w:rPr>
          <w:rFonts w:ascii="Book Antiqua" w:hAnsi="Book Antiqua" w:cstheme="minorHAnsi"/>
          <w:sz w:val="24"/>
          <w:szCs w:val="24"/>
        </w:rPr>
        <w:t xml:space="preserve"> </w:t>
      </w:r>
    </w:p>
    <w:p w:rsidR="00FD05B8" w:rsidRPr="00943901" w:rsidRDefault="00FD05B8" w:rsidP="00892D45">
      <w:pPr>
        <w:autoSpaceDE w:val="0"/>
        <w:autoSpaceDN w:val="0"/>
        <w:adjustRightInd w:val="0"/>
        <w:spacing w:after="0" w:line="360" w:lineRule="auto"/>
        <w:ind w:firstLineChars="100" w:firstLine="240"/>
        <w:jc w:val="both"/>
        <w:rPr>
          <w:rFonts w:ascii="Book Antiqua" w:hAnsi="Book Antiqua" w:cstheme="minorHAnsi"/>
          <w:sz w:val="24"/>
          <w:szCs w:val="24"/>
          <w:lang w:eastAsia="zh-CN"/>
        </w:rPr>
      </w:pPr>
      <w:r w:rsidRPr="00943901">
        <w:rPr>
          <w:rFonts w:ascii="Book Antiqua" w:hAnsi="Book Antiqua" w:cstheme="minorHAnsi"/>
          <w:sz w:val="24"/>
          <w:szCs w:val="24"/>
        </w:rPr>
        <w:t xml:space="preserve">Veale </w:t>
      </w:r>
      <w:r w:rsidR="00132215" w:rsidRPr="00943901">
        <w:rPr>
          <w:rFonts w:ascii="Book Antiqua" w:hAnsi="Book Antiqua" w:cstheme="minorHAnsi"/>
          <w:i/>
          <w:sz w:val="24"/>
          <w:szCs w:val="24"/>
        </w:rPr>
        <w:t>et al</w:t>
      </w:r>
      <w:r w:rsidR="00D15971" w:rsidRPr="00943901">
        <w:rPr>
          <w:rFonts w:ascii="Book Antiqua" w:hAnsi="Book Antiqua" w:cstheme="minorHAnsi"/>
          <w:sz w:val="24"/>
          <w:szCs w:val="24"/>
          <w:shd w:val="clear" w:color="auto" w:fill="FFFFFF"/>
          <w:vertAlign w:val="superscript"/>
        </w:rPr>
        <w:t>[</w:t>
      </w:r>
      <w:r w:rsidR="00A46B7A" w:rsidRPr="00943901">
        <w:rPr>
          <w:rFonts w:ascii="Book Antiqua" w:hAnsi="Book Antiqua" w:cstheme="minorHAnsi"/>
          <w:sz w:val="24"/>
          <w:szCs w:val="24"/>
          <w:shd w:val="clear" w:color="auto" w:fill="FFFFFF"/>
          <w:vertAlign w:val="superscript"/>
        </w:rPr>
        <w:t>34</w:t>
      </w:r>
      <w:r w:rsidR="00E22180" w:rsidRPr="00943901">
        <w:rPr>
          <w:rFonts w:ascii="Book Antiqua" w:hAnsi="Book Antiqua" w:cstheme="minorHAnsi"/>
          <w:sz w:val="24"/>
          <w:szCs w:val="24"/>
          <w:shd w:val="clear" w:color="auto" w:fill="FFFFFF"/>
          <w:vertAlign w:val="superscript"/>
        </w:rPr>
        <w:t>]</w:t>
      </w:r>
      <w:r w:rsidRPr="00943901">
        <w:rPr>
          <w:rFonts w:ascii="Book Antiqua" w:hAnsi="Book Antiqua" w:cstheme="minorHAnsi"/>
          <w:sz w:val="24"/>
          <w:szCs w:val="24"/>
        </w:rPr>
        <w:t xml:space="preserve"> reported first case of “voucher</w:t>
      </w:r>
      <w:r w:rsidRPr="00943901">
        <w:rPr>
          <w:rFonts w:ascii="Cambria Math" w:hAnsi="Cambria Math" w:cs="Cambria Math"/>
          <w:sz w:val="24"/>
          <w:szCs w:val="24"/>
        </w:rPr>
        <w:t>‟</w:t>
      </w:r>
      <w:r w:rsidRPr="00943901">
        <w:rPr>
          <w:rFonts w:ascii="Book Antiqua" w:hAnsi="Book Antiqua" w:cstheme="minorHAnsi"/>
          <w:sz w:val="24"/>
          <w:szCs w:val="24"/>
        </w:rPr>
        <w:t xml:space="preserve"> donation in which a living donor donates a kidney to receive voucher for a intended named patient to be transplanted in the near future.</w:t>
      </w:r>
      <w:r w:rsidR="007256E5" w:rsidRPr="00943901">
        <w:rPr>
          <w:rFonts w:ascii="Book Antiqua" w:hAnsi="Book Antiqua" w:cstheme="minorHAnsi"/>
          <w:sz w:val="24"/>
          <w:szCs w:val="24"/>
        </w:rPr>
        <w:t xml:space="preserve"> </w:t>
      </w:r>
      <w:r w:rsidRPr="00943901">
        <w:rPr>
          <w:rFonts w:ascii="Book Antiqua" w:hAnsi="Book Antiqua" w:cstheme="minorHAnsi"/>
          <w:sz w:val="24"/>
          <w:szCs w:val="24"/>
        </w:rPr>
        <w:t>Vouchers can be used for future kidney transplants to overcome “chronological incompatibility” between living donors and recipients in the modern era of living donor banking. However an exact time limit for matching cannot be guaranteed</w:t>
      </w:r>
      <w:r w:rsidR="00410CBF" w:rsidRPr="00943901">
        <w:rPr>
          <w:rFonts w:ascii="Book Antiqua" w:hAnsi="Book Antiqua" w:cstheme="minorHAnsi"/>
          <w:sz w:val="24"/>
          <w:szCs w:val="24"/>
        </w:rPr>
        <w:t>.</w:t>
      </w:r>
      <w:r w:rsidR="00532D66" w:rsidRPr="00943901">
        <w:rPr>
          <w:rFonts w:ascii="Book Antiqua" w:hAnsi="Book Antiqua" w:cstheme="minorHAnsi"/>
          <w:sz w:val="24"/>
          <w:szCs w:val="24"/>
        </w:rPr>
        <w:t xml:space="preserve"> </w:t>
      </w:r>
      <w:r w:rsidRPr="00943901">
        <w:rPr>
          <w:rFonts w:ascii="Book Antiqua" w:hAnsi="Book Antiqua" w:cstheme="minorHAnsi"/>
          <w:sz w:val="24"/>
          <w:szCs w:val="24"/>
        </w:rPr>
        <w:t xml:space="preserve">The detailed written informed consent process of advance donation program should include the alternatives such as living donation, deceased donation, non-simultaneous extended altruistic </w:t>
      </w:r>
      <w:r w:rsidR="00091915" w:rsidRPr="00943901">
        <w:rPr>
          <w:rFonts w:ascii="Book Antiqua" w:hAnsi="Book Antiqua" w:cstheme="minorHAnsi"/>
          <w:sz w:val="24"/>
          <w:szCs w:val="24"/>
        </w:rPr>
        <w:t>d</w:t>
      </w:r>
      <w:r w:rsidRPr="00943901">
        <w:rPr>
          <w:rFonts w:ascii="Book Antiqua" w:hAnsi="Book Antiqua" w:cstheme="minorHAnsi"/>
          <w:sz w:val="24"/>
          <w:szCs w:val="24"/>
        </w:rPr>
        <w:t>onor chain and waiting until a transplant is indicated.</w:t>
      </w:r>
    </w:p>
    <w:p w:rsidR="00132215" w:rsidRPr="00943901" w:rsidRDefault="00132215" w:rsidP="00892D45">
      <w:pPr>
        <w:autoSpaceDE w:val="0"/>
        <w:autoSpaceDN w:val="0"/>
        <w:adjustRightInd w:val="0"/>
        <w:spacing w:after="0" w:line="360" w:lineRule="auto"/>
        <w:ind w:firstLineChars="100" w:firstLine="240"/>
        <w:jc w:val="both"/>
        <w:rPr>
          <w:rFonts w:ascii="Book Antiqua" w:hAnsi="Book Antiqua" w:cstheme="minorHAnsi"/>
          <w:sz w:val="24"/>
          <w:szCs w:val="24"/>
          <w:lang w:eastAsia="zh-CN"/>
        </w:rPr>
      </w:pPr>
    </w:p>
    <w:p w:rsidR="00FD05B8" w:rsidRPr="00943901" w:rsidRDefault="00132215" w:rsidP="00892D45">
      <w:pPr>
        <w:autoSpaceDE w:val="0"/>
        <w:autoSpaceDN w:val="0"/>
        <w:adjustRightInd w:val="0"/>
        <w:spacing w:after="0" w:line="360" w:lineRule="auto"/>
        <w:jc w:val="both"/>
        <w:rPr>
          <w:rFonts w:ascii="Book Antiqua" w:hAnsi="Book Antiqua" w:cstheme="minorHAnsi"/>
          <w:b/>
          <w:iCs/>
          <w:sz w:val="24"/>
          <w:szCs w:val="24"/>
        </w:rPr>
      </w:pPr>
      <w:r w:rsidRPr="00943901">
        <w:rPr>
          <w:rFonts w:ascii="Book Antiqua" w:hAnsi="Book Antiqua" w:cstheme="minorHAnsi"/>
          <w:b/>
          <w:iCs/>
          <w:sz w:val="24"/>
          <w:szCs w:val="24"/>
        </w:rPr>
        <w:t xml:space="preserve">DECEASED DONORS AS A SOURCE OF CHAIN INITIATING KIDNEYS </w:t>
      </w:r>
    </w:p>
    <w:p w:rsidR="00FD05B8" w:rsidRPr="00943901" w:rsidRDefault="00FD05B8" w:rsidP="00892D45">
      <w:pPr>
        <w:autoSpaceDE w:val="0"/>
        <w:autoSpaceDN w:val="0"/>
        <w:adjustRightInd w:val="0"/>
        <w:spacing w:after="0"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 xml:space="preserve">Melcher </w:t>
      </w:r>
      <w:r w:rsidR="00132215" w:rsidRPr="00943901">
        <w:rPr>
          <w:rFonts w:ascii="Book Antiqua" w:hAnsi="Book Antiqua" w:cstheme="minorHAnsi"/>
          <w:i/>
          <w:sz w:val="24"/>
          <w:szCs w:val="24"/>
        </w:rPr>
        <w:t>et al</w:t>
      </w:r>
      <w:r w:rsidR="00D15971" w:rsidRPr="00943901">
        <w:rPr>
          <w:rFonts w:ascii="Book Antiqua" w:hAnsi="Book Antiqua" w:cstheme="minorHAnsi"/>
          <w:sz w:val="24"/>
          <w:szCs w:val="24"/>
          <w:shd w:val="clear" w:color="auto" w:fill="FFFFFF"/>
          <w:vertAlign w:val="superscript"/>
        </w:rPr>
        <w:t>[</w:t>
      </w:r>
      <w:r w:rsidR="00EC4F29" w:rsidRPr="00943901">
        <w:rPr>
          <w:rFonts w:ascii="Book Antiqua" w:hAnsi="Book Antiqua" w:cstheme="minorHAnsi"/>
          <w:sz w:val="24"/>
          <w:szCs w:val="24"/>
          <w:shd w:val="clear" w:color="auto" w:fill="FFFFFF"/>
          <w:vertAlign w:val="superscript"/>
        </w:rPr>
        <w:t>35</w:t>
      </w:r>
      <w:r w:rsidR="00A8139E" w:rsidRPr="00943901">
        <w:rPr>
          <w:rFonts w:ascii="Book Antiqua" w:hAnsi="Book Antiqua" w:cstheme="minorHAnsi"/>
          <w:sz w:val="24"/>
          <w:szCs w:val="24"/>
          <w:shd w:val="clear" w:color="auto" w:fill="FFFFFF"/>
          <w:vertAlign w:val="superscript"/>
        </w:rPr>
        <w:t>]</w:t>
      </w:r>
      <w:r w:rsidR="00510C1B" w:rsidRPr="00943901">
        <w:rPr>
          <w:rFonts w:ascii="Book Antiqua" w:hAnsi="Book Antiqua" w:cstheme="minorHAnsi"/>
          <w:sz w:val="24"/>
          <w:szCs w:val="24"/>
          <w:shd w:val="clear" w:color="auto" w:fill="FFFFFF"/>
          <w:vertAlign w:val="superscript"/>
        </w:rPr>
        <w:t xml:space="preserve"> </w:t>
      </w:r>
      <w:r w:rsidRPr="00943901">
        <w:rPr>
          <w:rFonts w:ascii="Book Antiqua" w:hAnsi="Book Antiqua" w:cstheme="minorHAnsi"/>
          <w:sz w:val="24"/>
          <w:szCs w:val="24"/>
        </w:rPr>
        <w:t>reported that</w:t>
      </w:r>
      <w:r w:rsidR="00457B59" w:rsidRPr="00943901">
        <w:rPr>
          <w:rFonts w:ascii="Book Antiqua" w:hAnsi="Book Antiqua" w:cstheme="minorHAnsi"/>
          <w:sz w:val="24"/>
          <w:szCs w:val="24"/>
        </w:rPr>
        <w:t xml:space="preserve"> </w:t>
      </w:r>
      <w:r w:rsidRPr="00943901">
        <w:rPr>
          <w:rFonts w:ascii="Book Antiqua" w:hAnsi="Book Antiqua" w:cstheme="minorHAnsi"/>
          <w:sz w:val="24"/>
          <w:szCs w:val="24"/>
        </w:rPr>
        <w:t xml:space="preserve">deceased donor kidney can be used to start non-simultaneous extended altruistic donor chain. Standard criteria deceased donor kidney or deceased donor with </w:t>
      </w:r>
      <w:r w:rsidR="00932140" w:rsidRPr="00943901">
        <w:rPr>
          <w:rFonts w:ascii="Book Antiqua" w:hAnsi="Book Antiqua" w:cstheme="minorHAnsi"/>
          <w:sz w:val="24"/>
          <w:szCs w:val="24"/>
        </w:rPr>
        <w:t>kidney donor profile index</w:t>
      </w:r>
      <w:r w:rsidR="00932140" w:rsidRPr="00943901">
        <w:rPr>
          <w:rFonts w:ascii="Book Antiqua" w:hAnsi="Book Antiqua" w:cstheme="minorHAnsi"/>
          <w:sz w:val="24"/>
          <w:szCs w:val="24"/>
          <w:shd w:val="clear" w:color="auto" w:fill="FFFFFF"/>
        </w:rPr>
        <w:t> </w:t>
      </w:r>
      <w:r w:rsidRPr="00943901">
        <w:rPr>
          <w:rFonts w:ascii="Book Antiqua" w:hAnsi="Book Antiqua" w:cstheme="minorHAnsi"/>
          <w:sz w:val="24"/>
          <w:szCs w:val="24"/>
        </w:rPr>
        <w:t xml:space="preserve">below 35 should be used for optimum outcome. </w:t>
      </w:r>
    </w:p>
    <w:p w:rsidR="00132215" w:rsidRPr="00943901" w:rsidRDefault="00132215" w:rsidP="00892D45">
      <w:pPr>
        <w:autoSpaceDE w:val="0"/>
        <w:autoSpaceDN w:val="0"/>
        <w:adjustRightInd w:val="0"/>
        <w:spacing w:after="0" w:line="360" w:lineRule="auto"/>
        <w:jc w:val="both"/>
        <w:rPr>
          <w:rFonts w:ascii="Book Antiqua" w:hAnsi="Book Antiqua" w:cstheme="minorHAnsi"/>
          <w:sz w:val="24"/>
          <w:szCs w:val="24"/>
          <w:lang w:eastAsia="zh-CN"/>
        </w:rPr>
      </w:pPr>
    </w:p>
    <w:p w:rsidR="00FB72D0" w:rsidRPr="00943901" w:rsidRDefault="00132215" w:rsidP="00892D45">
      <w:pPr>
        <w:spacing w:after="0" w:line="360" w:lineRule="auto"/>
        <w:jc w:val="both"/>
        <w:rPr>
          <w:rFonts w:ascii="Book Antiqua" w:hAnsi="Book Antiqua" w:cstheme="minorHAnsi"/>
          <w:b/>
          <w:sz w:val="24"/>
          <w:szCs w:val="24"/>
        </w:rPr>
      </w:pPr>
      <w:r w:rsidRPr="00943901">
        <w:rPr>
          <w:rFonts w:ascii="Book Antiqua" w:hAnsi="Book Antiqua" w:cstheme="minorHAnsi"/>
          <w:b/>
          <w:sz w:val="24"/>
          <w:szCs w:val="24"/>
        </w:rPr>
        <w:t xml:space="preserve">DONOR RENEGE MYTH OR REALITY </w:t>
      </w:r>
    </w:p>
    <w:p w:rsidR="00132215" w:rsidRPr="00943901" w:rsidRDefault="00FB72D0" w:rsidP="00892D45">
      <w:pPr>
        <w:spacing w:after="0"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 xml:space="preserve">It was standard practice to do surgery simultaneously when kidney exchange was started in 1986 in the traditional simplest form of 2-way exchange. The quality of kidney exchange matching and number of patients transplanted with kidney exchange improved further with increasingly complex strategies evolved utilizing non-simultaneous donor operations. Donor withdrawal is rare and has been minimized through careful and thorough medical evaluation including surgical, and psychiatric evaluations in addition to laboratory work, age-appropriate screening tests of potential donors, proper counselling, donor motivation, commitment, written informed consent; minimize time between consent and kidney donation and trust between transplant team and donor, and cryopreservation of donor blood preventing frequent laboratory visits for blood testing when new chains are constructed. The medical problems in donors such as pregnancy, trauma, prostate cancer, </w:t>
      </w:r>
      <w:r w:rsidR="001E49B9" w:rsidRPr="00943901">
        <w:rPr>
          <w:rFonts w:ascii="Book Antiqua" w:hAnsi="Book Antiqua" w:cstheme="minorHAnsi"/>
          <w:sz w:val="24"/>
          <w:szCs w:val="24"/>
        </w:rPr>
        <w:t>decline</w:t>
      </w:r>
      <w:r w:rsidR="00132215" w:rsidRPr="00943901">
        <w:rPr>
          <w:rFonts w:ascii="Book Antiqua" w:hAnsi="Book Antiqua" w:cstheme="minorHAnsi"/>
          <w:sz w:val="24"/>
          <w:szCs w:val="24"/>
          <w:lang w:eastAsia="zh-CN"/>
        </w:rPr>
        <w:t>d</w:t>
      </w:r>
      <w:r w:rsidRPr="00943901">
        <w:rPr>
          <w:rFonts w:ascii="Book Antiqua" w:hAnsi="Book Antiqua" w:cstheme="minorHAnsi"/>
          <w:sz w:val="24"/>
          <w:szCs w:val="24"/>
        </w:rPr>
        <w:t xml:space="preserve"> in glomerular filtration rate,</w:t>
      </w:r>
      <w:r w:rsidR="00AB78B6" w:rsidRPr="00943901">
        <w:rPr>
          <w:rFonts w:ascii="Book Antiqua" w:hAnsi="Book Antiqua" w:cstheme="minorHAnsi"/>
          <w:sz w:val="24"/>
          <w:szCs w:val="24"/>
        </w:rPr>
        <w:t xml:space="preserve"> </w:t>
      </w:r>
      <w:r w:rsidRPr="00943901">
        <w:rPr>
          <w:rFonts w:ascii="Book Antiqua" w:hAnsi="Book Antiqua" w:cstheme="minorHAnsi"/>
          <w:sz w:val="24"/>
          <w:szCs w:val="24"/>
        </w:rPr>
        <w:t>donor or kidney declined by recipient surgeon can lead to donor withdrawal and broken chains. The logistics issues are less in short chain than longer chain decreasing the donor withdrawal. The optimum chain length is three and longer chain may not further increase quality of kidney exchange matching along with number of transplants. Decreasing the utilization of bridge donors and minimizing bridge donor wait time can also reduce donor renege.</w:t>
      </w:r>
      <w:r w:rsidR="00E54B52" w:rsidRPr="00943901">
        <w:rPr>
          <w:rFonts w:ascii="Book Antiqua" w:hAnsi="Book Antiqua" w:cstheme="minorHAnsi"/>
          <w:sz w:val="24"/>
          <w:szCs w:val="24"/>
        </w:rPr>
        <w:t xml:space="preserve"> </w:t>
      </w:r>
      <w:r w:rsidRPr="00943901">
        <w:rPr>
          <w:rFonts w:ascii="Book Antiqua" w:hAnsi="Book Antiqua" w:cstheme="minorHAnsi"/>
          <w:sz w:val="24"/>
          <w:szCs w:val="24"/>
        </w:rPr>
        <w:t xml:space="preserve">Cowan </w:t>
      </w:r>
      <w:r w:rsidR="00132215" w:rsidRPr="00943901">
        <w:rPr>
          <w:rFonts w:ascii="Book Antiqua" w:hAnsi="Book Antiqua" w:cstheme="minorHAnsi"/>
          <w:i/>
          <w:sz w:val="24"/>
          <w:szCs w:val="24"/>
        </w:rPr>
        <w:t>et al</w:t>
      </w:r>
      <w:r w:rsidR="00D15971" w:rsidRPr="00943901">
        <w:rPr>
          <w:rFonts w:ascii="Book Antiqua" w:hAnsi="Book Antiqua" w:cstheme="minorHAnsi"/>
          <w:sz w:val="24"/>
          <w:szCs w:val="24"/>
          <w:shd w:val="clear" w:color="auto" w:fill="FFFFFF"/>
          <w:vertAlign w:val="superscript"/>
        </w:rPr>
        <w:t>[</w:t>
      </w:r>
      <w:r w:rsidR="00F90F7E" w:rsidRPr="00943901">
        <w:rPr>
          <w:rFonts w:ascii="Book Antiqua" w:hAnsi="Book Antiqua" w:cstheme="minorHAnsi"/>
          <w:sz w:val="24"/>
          <w:szCs w:val="24"/>
          <w:shd w:val="clear" w:color="auto" w:fill="FFFFFF"/>
          <w:vertAlign w:val="superscript"/>
        </w:rPr>
        <w:t>36</w:t>
      </w:r>
      <w:r w:rsidR="00BA4D41" w:rsidRPr="00943901">
        <w:rPr>
          <w:rFonts w:ascii="Book Antiqua" w:hAnsi="Book Antiqua" w:cstheme="minorHAnsi"/>
          <w:sz w:val="24"/>
          <w:szCs w:val="24"/>
          <w:shd w:val="clear" w:color="auto" w:fill="FFFFFF"/>
          <w:vertAlign w:val="superscript"/>
        </w:rPr>
        <w:t>]</w:t>
      </w:r>
      <w:r w:rsidR="006E21D1" w:rsidRPr="00943901">
        <w:rPr>
          <w:rFonts w:ascii="Book Antiqua" w:hAnsi="Book Antiqua" w:cstheme="minorHAnsi"/>
          <w:sz w:val="24"/>
          <w:szCs w:val="24"/>
          <w:shd w:val="clear" w:color="auto" w:fill="FFFFFF"/>
          <w:vertAlign w:val="superscript"/>
        </w:rPr>
        <w:t xml:space="preserve"> </w:t>
      </w:r>
      <w:r w:rsidRPr="00943901">
        <w:rPr>
          <w:rFonts w:ascii="Book Antiqua" w:hAnsi="Book Antiqua" w:cstheme="minorHAnsi"/>
          <w:sz w:val="24"/>
          <w:szCs w:val="24"/>
        </w:rPr>
        <w:t>reported a real-world renege rate of 1.5% and real-time swap failures as a subset of broken chains.in 35% of cases in analysis of 1748 kidney exchange transplants from the National Kidney Registry from 2008 through May 2016.</w:t>
      </w:r>
      <w:r w:rsidR="00132215" w:rsidRPr="00943901">
        <w:rPr>
          <w:rFonts w:ascii="Book Antiqua" w:hAnsi="Book Antiqua" w:cstheme="minorHAnsi"/>
          <w:sz w:val="24"/>
          <w:szCs w:val="24"/>
          <w:lang w:eastAsia="zh-CN"/>
        </w:rPr>
        <w:t xml:space="preserve"> </w:t>
      </w:r>
      <w:r w:rsidRPr="00943901">
        <w:rPr>
          <w:rFonts w:ascii="Book Antiqua" w:hAnsi="Book Antiqua" w:cstheme="minorHAnsi"/>
          <w:sz w:val="24"/>
          <w:szCs w:val="24"/>
        </w:rPr>
        <w:t xml:space="preserve">Gentry </w:t>
      </w:r>
      <w:r w:rsidR="00132215" w:rsidRPr="00943901">
        <w:rPr>
          <w:rFonts w:ascii="Book Antiqua" w:hAnsi="Book Antiqua" w:cstheme="minorHAnsi"/>
          <w:i/>
          <w:sz w:val="24"/>
          <w:szCs w:val="24"/>
        </w:rPr>
        <w:t>et al</w:t>
      </w:r>
      <w:r w:rsidR="00D15971" w:rsidRPr="00943901">
        <w:rPr>
          <w:rFonts w:ascii="Book Antiqua" w:hAnsi="Book Antiqua" w:cstheme="minorHAnsi"/>
          <w:sz w:val="24"/>
          <w:szCs w:val="24"/>
          <w:shd w:val="clear" w:color="auto" w:fill="FFFFFF"/>
          <w:vertAlign w:val="superscript"/>
        </w:rPr>
        <w:t>[</w:t>
      </w:r>
      <w:r w:rsidR="00825D8F" w:rsidRPr="00943901">
        <w:rPr>
          <w:rFonts w:ascii="Book Antiqua" w:hAnsi="Book Antiqua" w:cstheme="minorHAnsi"/>
          <w:sz w:val="24"/>
          <w:szCs w:val="24"/>
          <w:shd w:val="clear" w:color="auto" w:fill="FFFFFF"/>
          <w:vertAlign w:val="superscript"/>
        </w:rPr>
        <w:t>37</w:t>
      </w:r>
      <w:r w:rsidR="00CE2F6D" w:rsidRPr="00943901">
        <w:rPr>
          <w:rFonts w:ascii="Book Antiqua" w:hAnsi="Book Antiqua" w:cstheme="minorHAnsi"/>
          <w:sz w:val="24"/>
          <w:szCs w:val="24"/>
          <w:shd w:val="clear" w:color="auto" w:fill="FFFFFF"/>
          <w:vertAlign w:val="superscript"/>
        </w:rPr>
        <w:t>]</w:t>
      </w:r>
      <w:r w:rsidR="00C816D6" w:rsidRPr="00943901">
        <w:rPr>
          <w:rFonts w:ascii="Book Antiqua" w:hAnsi="Book Antiqua" w:cstheme="minorHAnsi"/>
          <w:sz w:val="24"/>
          <w:szCs w:val="24"/>
        </w:rPr>
        <w:t xml:space="preserve"> </w:t>
      </w:r>
      <w:r w:rsidRPr="00943901">
        <w:rPr>
          <w:rFonts w:ascii="Book Antiqua" w:hAnsi="Book Antiqua" w:cstheme="minorHAnsi"/>
          <w:sz w:val="24"/>
          <w:szCs w:val="24"/>
        </w:rPr>
        <w:t xml:space="preserve">estimated a bridge donor renege rate of 5% per month for non-simultaneous extended altruistic donor chains. The simulation was then run over 24 months and resulted in 35% of chains broken by donor reneging, significantly higher than by </w:t>
      </w:r>
      <w:r w:rsidRPr="00943901">
        <w:rPr>
          <w:rFonts w:ascii="Book Antiqua" w:hAnsi="Book Antiqua" w:cstheme="minorHAnsi"/>
          <w:sz w:val="24"/>
          <w:szCs w:val="24"/>
        </w:rPr>
        <w:lastRenderedPageBreak/>
        <w:t xml:space="preserve">recent study Cowan </w:t>
      </w:r>
      <w:r w:rsidR="00132215" w:rsidRPr="00943901">
        <w:rPr>
          <w:rFonts w:ascii="Book Antiqua" w:hAnsi="Book Antiqua" w:cstheme="minorHAnsi"/>
          <w:i/>
          <w:sz w:val="24"/>
          <w:szCs w:val="24"/>
        </w:rPr>
        <w:t>et al</w:t>
      </w:r>
      <w:r w:rsidR="00132215" w:rsidRPr="00943901">
        <w:rPr>
          <w:rFonts w:ascii="Book Antiqua" w:hAnsi="Book Antiqua" w:cstheme="minorHAnsi"/>
          <w:sz w:val="24"/>
          <w:szCs w:val="24"/>
          <w:vertAlign w:val="superscript"/>
        </w:rPr>
        <w:t>[</w:t>
      </w:r>
      <w:r w:rsidR="007928DE" w:rsidRPr="00943901">
        <w:rPr>
          <w:rFonts w:ascii="Book Antiqua" w:hAnsi="Book Antiqua" w:cstheme="minorHAnsi"/>
          <w:sz w:val="24"/>
          <w:szCs w:val="24"/>
          <w:vertAlign w:val="superscript"/>
        </w:rPr>
        <w:t>36</w:t>
      </w:r>
      <w:r w:rsidR="00132215" w:rsidRPr="00943901">
        <w:rPr>
          <w:rFonts w:ascii="Book Antiqua" w:hAnsi="Book Antiqua" w:cstheme="minorHAnsi"/>
          <w:sz w:val="24"/>
          <w:szCs w:val="24"/>
          <w:shd w:val="clear" w:color="auto" w:fill="FFFFFF"/>
          <w:vertAlign w:val="superscript"/>
        </w:rPr>
        <w:t>]</w:t>
      </w:r>
      <w:r w:rsidRPr="00943901">
        <w:rPr>
          <w:rFonts w:ascii="Book Antiqua" w:hAnsi="Book Antiqua" w:cstheme="minorHAnsi"/>
          <w:sz w:val="24"/>
          <w:szCs w:val="24"/>
        </w:rPr>
        <w:t xml:space="preserve"> of 1.7%. The data from India also reported donor renege rate of zero percent in single center study of 300 kidney exchange </w:t>
      </w:r>
      <w:r w:rsidR="00375B43" w:rsidRPr="00943901">
        <w:rPr>
          <w:rFonts w:ascii="Book Antiqua" w:hAnsi="Book Antiqua" w:cstheme="minorHAnsi"/>
          <w:sz w:val="24"/>
          <w:szCs w:val="24"/>
        </w:rPr>
        <w:t>transplants</w:t>
      </w:r>
      <w:r w:rsidRPr="00943901">
        <w:rPr>
          <w:rFonts w:ascii="Book Antiqua" w:hAnsi="Book Antiqua" w:cstheme="minorHAnsi"/>
          <w:sz w:val="24"/>
          <w:szCs w:val="24"/>
        </w:rPr>
        <w:t>. It shows that donor renege is rare and is not significant problem in modern kidney exchange practice</w:t>
      </w:r>
      <w:r w:rsidR="00132215" w:rsidRPr="00943901">
        <w:rPr>
          <w:rFonts w:ascii="Book Antiqua" w:hAnsi="Book Antiqua" w:cstheme="minorHAnsi"/>
          <w:sz w:val="24"/>
          <w:szCs w:val="24"/>
          <w:lang w:eastAsia="zh-CN"/>
        </w:rPr>
        <w:t>.</w:t>
      </w:r>
    </w:p>
    <w:p w:rsidR="00FB72D0" w:rsidRPr="00943901" w:rsidRDefault="0019589F" w:rsidP="00892D45">
      <w:pPr>
        <w:spacing w:after="0" w:line="360" w:lineRule="auto"/>
        <w:jc w:val="both"/>
        <w:rPr>
          <w:rFonts w:ascii="Book Antiqua" w:hAnsi="Book Antiqua" w:cstheme="minorHAnsi"/>
          <w:sz w:val="24"/>
          <w:szCs w:val="24"/>
        </w:rPr>
      </w:pPr>
      <w:r w:rsidRPr="00943901">
        <w:rPr>
          <w:rFonts w:ascii="Book Antiqua" w:hAnsi="Book Antiqua" w:cstheme="minorHAnsi"/>
          <w:sz w:val="24"/>
          <w:szCs w:val="24"/>
        </w:rPr>
        <w:t xml:space="preserve"> </w:t>
      </w:r>
    </w:p>
    <w:p w:rsidR="005E1D20" w:rsidRPr="00943901" w:rsidRDefault="00132215" w:rsidP="00892D45">
      <w:pPr>
        <w:spacing w:after="0" w:line="360" w:lineRule="auto"/>
        <w:jc w:val="both"/>
        <w:rPr>
          <w:rFonts w:ascii="Book Antiqua" w:hAnsi="Book Antiqua" w:cstheme="minorHAnsi"/>
          <w:b/>
          <w:sz w:val="24"/>
          <w:szCs w:val="24"/>
        </w:rPr>
      </w:pPr>
      <w:r w:rsidRPr="00943901">
        <w:rPr>
          <w:rFonts w:ascii="Book Antiqua" w:hAnsi="Book Antiqua" w:cstheme="minorHAnsi"/>
          <w:b/>
          <w:sz w:val="24"/>
          <w:szCs w:val="24"/>
        </w:rPr>
        <w:t>PROS AND CONS OF ANONYMITY IN DEVELOPED WORLD AND (NON-) ANONYMITY IN DEVELOPING WORLD</w:t>
      </w:r>
      <w:r w:rsidR="0019589F" w:rsidRPr="00943901">
        <w:rPr>
          <w:rFonts w:ascii="Book Antiqua" w:hAnsi="Book Antiqua" w:cstheme="minorHAnsi"/>
          <w:b/>
          <w:sz w:val="24"/>
          <w:szCs w:val="24"/>
        </w:rPr>
        <w:t xml:space="preserve"> </w:t>
      </w:r>
    </w:p>
    <w:p w:rsidR="0036528A" w:rsidRPr="00943901" w:rsidRDefault="00562C81" w:rsidP="00892D45">
      <w:pPr>
        <w:spacing w:after="0" w:line="360" w:lineRule="auto"/>
        <w:jc w:val="both"/>
        <w:rPr>
          <w:rFonts w:ascii="Book Antiqua" w:hAnsi="Book Antiqua" w:cstheme="minorHAnsi"/>
          <w:sz w:val="24"/>
          <w:szCs w:val="24"/>
        </w:rPr>
      </w:pPr>
      <w:r w:rsidRPr="00943901">
        <w:rPr>
          <w:rFonts w:ascii="Book Antiqua" w:hAnsi="Book Antiqua" w:cstheme="minorHAnsi"/>
          <w:sz w:val="24"/>
          <w:szCs w:val="24"/>
        </w:rPr>
        <w:t>There is disparity on standard practice of kidney exchange in developed and developing World in term of (non-) anonymity.</w:t>
      </w:r>
      <w:r w:rsidR="00572796" w:rsidRPr="00943901">
        <w:rPr>
          <w:rFonts w:ascii="Book Antiqua" w:hAnsi="Book Antiqua" w:cstheme="minorHAnsi"/>
          <w:sz w:val="24"/>
          <w:szCs w:val="24"/>
        </w:rPr>
        <w:t xml:space="preserve"> </w:t>
      </w:r>
      <w:r w:rsidR="00E25244" w:rsidRPr="00943901">
        <w:rPr>
          <w:rFonts w:ascii="Book Antiqua" w:hAnsi="Book Antiqua" w:cstheme="minorHAnsi"/>
          <w:sz w:val="24"/>
          <w:szCs w:val="24"/>
        </w:rPr>
        <w:t>There is variable practice on anonymity before and after surgery in different countries.</w:t>
      </w:r>
      <w:r w:rsidR="007829FB" w:rsidRPr="00943901">
        <w:rPr>
          <w:rFonts w:ascii="Book Antiqua" w:hAnsi="Book Antiqua" w:cstheme="minorHAnsi"/>
          <w:sz w:val="24"/>
          <w:szCs w:val="24"/>
        </w:rPr>
        <w:t xml:space="preserve"> </w:t>
      </w:r>
    </w:p>
    <w:p w:rsidR="00B71EE0" w:rsidRPr="00943901" w:rsidRDefault="00822444" w:rsidP="00892D45">
      <w:pPr>
        <w:spacing w:after="0" w:line="360" w:lineRule="auto"/>
        <w:ind w:firstLineChars="100" w:firstLine="240"/>
        <w:jc w:val="both"/>
        <w:rPr>
          <w:rFonts w:ascii="Book Antiqua" w:hAnsi="Book Antiqua" w:cstheme="minorHAnsi"/>
          <w:sz w:val="24"/>
          <w:szCs w:val="24"/>
        </w:rPr>
      </w:pPr>
      <w:r w:rsidRPr="00943901">
        <w:rPr>
          <w:rFonts w:ascii="Book Antiqua" w:hAnsi="Book Antiqua" w:cstheme="minorHAnsi"/>
          <w:sz w:val="24"/>
          <w:szCs w:val="24"/>
        </w:rPr>
        <w:t>Conditional approach</w:t>
      </w:r>
      <w:r w:rsidR="00102E52" w:rsidRPr="00943901">
        <w:rPr>
          <w:rFonts w:ascii="Book Antiqua" w:hAnsi="Book Antiqua" w:cstheme="minorHAnsi"/>
          <w:sz w:val="24"/>
          <w:szCs w:val="24"/>
          <w:shd w:val="clear" w:color="auto" w:fill="FFFFFF"/>
          <w:vertAlign w:val="superscript"/>
        </w:rPr>
        <w:t>[</w:t>
      </w:r>
      <w:r w:rsidR="00EA64F8" w:rsidRPr="00943901">
        <w:rPr>
          <w:rFonts w:ascii="Book Antiqua" w:hAnsi="Book Antiqua" w:cstheme="minorHAnsi"/>
          <w:sz w:val="24"/>
          <w:szCs w:val="24"/>
          <w:shd w:val="clear" w:color="auto" w:fill="FFFFFF"/>
          <w:vertAlign w:val="superscript"/>
        </w:rPr>
        <w:t>38</w:t>
      </w:r>
      <w:r w:rsidR="00102E52" w:rsidRPr="00943901">
        <w:rPr>
          <w:rFonts w:ascii="Book Antiqua" w:hAnsi="Book Antiqua" w:cstheme="minorHAnsi"/>
          <w:sz w:val="24"/>
          <w:szCs w:val="24"/>
          <w:shd w:val="clear" w:color="auto" w:fill="FFFFFF"/>
          <w:vertAlign w:val="superscript"/>
        </w:rPr>
        <w:t>]</w:t>
      </w:r>
      <w:r w:rsidRPr="00943901">
        <w:rPr>
          <w:rFonts w:ascii="Book Antiqua" w:hAnsi="Book Antiqua" w:cstheme="minorHAnsi"/>
          <w:sz w:val="24"/>
          <w:szCs w:val="24"/>
        </w:rPr>
        <w:t>: When the donor–recipient pairs give consent for meeting after surgery , they are allowed to meet each other after surgery</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 xml:space="preserve">in some countries such as the </w:t>
      </w:r>
      <w:r w:rsidR="00A950B9" w:rsidRPr="00943901">
        <w:rPr>
          <w:rFonts w:ascii="Book Antiqua" w:hAnsi="Book Antiqua" w:cstheme="minorHAnsi"/>
          <w:sz w:val="24"/>
          <w:szCs w:val="24"/>
        </w:rPr>
        <w:t xml:space="preserve">United </w:t>
      </w:r>
      <w:r w:rsidR="00CF740F" w:rsidRPr="00943901">
        <w:rPr>
          <w:rFonts w:ascii="Book Antiqua" w:hAnsi="Book Antiqua" w:cstheme="minorHAnsi"/>
          <w:sz w:val="24"/>
          <w:szCs w:val="24"/>
        </w:rPr>
        <w:t>S</w:t>
      </w:r>
      <w:r w:rsidR="00A950B9" w:rsidRPr="00943901">
        <w:rPr>
          <w:rFonts w:ascii="Book Antiqua" w:hAnsi="Book Antiqua" w:cstheme="minorHAnsi"/>
          <w:sz w:val="24"/>
          <w:szCs w:val="24"/>
        </w:rPr>
        <w:t>tates of America</w:t>
      </w:r>
      <w:r w:rsidR="00D15971" w:rsidRPr="00943901">
        <w:rPr>
          <w:rFonts w:ascii="Book Antiqua" w:hAnsi="Book Antiqua" w:cstheme="minorHAnsi"/>
          <w:sz w:val="24"/>
          <w:szCs w:val="24"/>
          <w:vertAlign w:val="superscript"/>
        </w:rPr>
        <w:t>[</w:t>
      </w:r>
      <w:r w:rsidR="0026006B" w:rsidRPr="00943901">
        <w:rPr>
          <w:rFonts w:ascii="Book Antiqua" w:hAnsi="Book Antiqua" w:cstheme="minorHAnsi"/>
          <w:sz w:val="24"/>
          <w:szCs w:val="24"/>
          <w:vertAlign w:val="superscript"/>
        </w:rPr>
        <w:t>39</w:t>
      </w:r>
      <w:r w:rsidR="00DA685E" w:rsidRPr="00943901">
        <w:rPr>
          <w:rFonts w:ascii="Book Antiqua" w:hAnsi="Book Antiqua" w:cstheme="minorHAnsi"/>
          <w:sz w:val="24"/>
          <w:szCs w:val="24"/>
          <w:shd w:val="clear" w:color="auto" w:fill="FFFFFF"/>
          <w:vertAlign w:val="superscript"/>
        </w:rPr>
        <w:t>]</w:t>
      </w:r>
      <w:r w:rsidR="00132215" w:rsidRPr="00943901">
        <w:rPr>
          <w:rFonts w:ascii="Book Antiqua" w:hAnsi="Book Antiqua" w:cstheme="minorHAnsi"/>
          <w:sz w:val="24"/>
          <w:szCs w:val="24"/>
          <w:shd w:val="clear" w:color="auto" w:fill="FFFFFF"/>
          <w:vertAlign w:val="superscript"/>
          <w:lang w:eastAsia="zh-CN"/>
        </w:rPr>
        <w:t xml:space="preserve"> </w:t>
      </w:r>
      <w:r w:rsidRPr="00943901">
        <w:rPr>
          <w:rFonts w:ascii="Book Antiqua" w:hAnsi="Book Antiqua" w:cstheme="minorHAnsi"/>
          <w:sz w:val="24"/>
          <w:szCs w:val="24"/>
        </w:rPr>
        <w:t xml:space="preserve">and the </w:t>
      </w:r>
      <w:r w:rsidR="00A950B9" w:rsidRPr="00943901">
        <w:rPr>
          <w:rFonts w:ascii="Book Antiqua" w:hAnsi="Book Antiqua" w:cstheme="minorHAnsi"/>
          <w:sz w:val="24"/>
          <w:szCs w:val="24"/>
        </w:rPr>
        <w:t>United Kingdom</w:t>
      </w:r>
      <w:r w:rsidR="00DA685E" w:rsidRPr="00943901">
        <w:rPr>
          <w:rFonts w:ascii="Book Antiqua" w:hAnsi="Book Antiqua" w:cstheme="minorHAnsi"/>
          <w:sz w:val="24"/>
          <w:szCs w:val="24"/>
          <w:shd w:val="clear" w:color="auto" w:fill="FFFFFF"/>
          <w:vertAlign w:val="superscript"/>
        </w:rPr>
        <w:t>[</w:t>
      </w:r>
      <w:r w:rsidR="00346C0F" w:rsidRPr="00943901">
        <w:rPr>
          <w:rFonts w:ascii="Book Antiqua" w:hAnsi="Book Antiqua" w:cstheme="minorHAnsi"/>
          <w:sz w:val="24"/>
          <w:szCs w:val="24"/>
          <w:shd w:val="clear" w:color="auto" w:fill="FFFFFF"/>
          <w:vertAlign w:val="superscript"/>
        </w:rPr>
        <w:t>40</w:t>
      </w:r>
      <w:r w:rsidR="00DA685E" w:rsidRPr="00943901">
        <w:rPr>
          <w:rFonts w:ascii="Book Antiqua" w:hAnsi="Book Antiqua" w:cstheme="minorHAnsi"/>
          <w:sz w:val="24"/>
          <w:szCs w:val="24"/>
          <w:shd w:val="clear" w:color="auto" w:fill="FFFFFF"/>
          <w:vertAlign w:val="superscript"/>
        </w:rPr>
        <w:t>]</w:t>
      </w:r>
      <w:r w:rsidRPr="00943901">
        <w:rPr>
          <w:rFonts w:ascii="Book Antiqua" w:hAnsi="Book Antiqua" w:cstheme="minorHAnsi"/>
          <w:sz w:val="24"/>
          <w:szCs w:val="24"/>
        </w:rPr>
        <w:t>.</w:t>
      </w:r>
      <w:r w:rsidR="00132215" w:rsidRPr="00943901">
        <w:rPr>
          <w:rFonts w:ascii="Book Antiqua" w:hAnsi="Book Antiqua" w:cstheme="minorHAnsi"/>
          <w:sz w:val="24"/>
          <w:szCs w:val="24"/>
          <w:lang w:eastAsia="zh-CN"/>
        </w:rPr>
        <w:t xml:space="preserve"> </w:t>
      </w:r>
      <w:r w:rsidRPr="00943901">
        <w:rPr>
          <w:rFonts w:ascii="Book Antiqua" w:hAnsi="Book Antiqua" w:cstheme="minorHAnsi"/>
          <w:sz w:val="24"/>
          <w:szCs w:val="24"/>
        </w:rPr>
        <w:t>In other countries, such as the Netherlands and Sweden</w:t>
      </w:r>
      <w:r w:rsidR="00242309" w:rsidRPr="00943901">
        <w:rPr>
          <w:rFonts w:ascii="Book Antiqua" w:hAnsi="Book Antiqua" w:cstheme="minorHAnsi"/>
          <w:sz w:val="24"/>
          <w:szCs w:val="24"/>
          <w:shd w:val="clear" w:color="auto" w:fill="FFFFFF"/>
          <w:vertAlign w:val="superscript"/>
        </w:rPr>
        <w:t>[</w:t>
      </w:r>
      <w:r w:rsidR="006D374B" w:rsidRPr="00943901">
        <w:rPr>
          <w:rFonts w:ascii="Book Antiqua" w:hAnsi="Book Antiqua" w:cstheme="minorHAnsi"/>
          <w:sz w:val="24"/>
          <w:szCs w:val="24"/>
          <w:shd w:val="clear" w:color="auto" w:fill="FFFFFF"/>
          <w:vertAlign w:val="superscript"/>
        </w:rPr>
        <w:t>41</w:t>
      </w:r>
      <w:r w:rsidR="00242309" w:rsidRPr="00943901">
        <w:rPr>
          <w:rFonts w:ascii="Book Antiqua" w:hAnsi="Book Antiqua" w:cstheme="minorHAnsi"/>
          <w:sz w:val="24"/>
          <w:szCs w:val="24"/>
          <w:shd w:val="clear" w:color="auto" w:fill="FFFFFF"/>
          <w:vertAlign w:val="superscript"/>
        </w:rPr>
        <w:t>]</w:t>
      </w:r>
      <w:r w:rsidRPr="00943901">
        <w:rPr>
          <w:rFonts w:ascii="Book Antiqua" w:hAnsi="Book Antiqua" w:cstheme="minorHAnsi"/>
          <w:sz w:val="24"/>
          <w:szCs w:val="24"/>
        </w:rPr>
        <w:t>, anonymity is absolute.</w:t>
      </w:r>
      <w:r w:rsidR="007D1700" w:rsidRPr="00943901">
        <w:rPr>
          <w:rFonts w:ascii="Book Antiqua" w:hAnsi="Book Antiqua" w:cstheme="minorHAnsi"/>
          <w:sz w:val="24"/>
          <w:szCs w:val="24"/>
        </w:rPr>
        <w:t xml:space="preserve"> </w:t>
      </w:r>
      <w:r w:rsidR="00873789" w:rsidRPr="00943901">
        <w:rPr>
          <w:rFonts w:ascii="Book Antiqua" w:hAnsi="Book Antiqua" w:cstheme="minorHAnsi"/>
          <w:sz w:val="24"/>
          <w:szCs w:val="24"/>
        </w:rPr>
        <w:t>Anonymity</w:t>
      </w:r>
      <w:r w:rsidR="007D1700" w:rsidRPr="00943901">
        <w:rPr>
          <w:rFonts w:ascii="Book Antiqua" w:hAnsi="Book Antiqua" w:cstheme="minorHAnsi"/>
          <w:sz w:val="24"/>
          <w:szCs w:val="24"/>
        </w:rPr>
        <w:t xml:space="preserve"> protects </w:t>
      </w:r>
      <w:r w:rsidR="005A53E7" w:rsidRPr="00943901">
        <w:rPr>
          <w:rFonts w:ascii="Book Antiqua" w:hAnsi="Book Antiqua" w:cstheme="minorHAnsi"/>
          <w:sz w:val="24"/>
          <w:szCs w:val="24"/>
        </w:rPr>
        <w:t>patients, donors</w:t>
      </w:r>
      <w:r w:rsidR="007D1700" w:rsidRPr="00943901">
        <w:rPr>
          <w:rFonts w:ascii="Book Antiqua" w:hAnsi="Book Antiqua" w:cstheme="minorHAnsi"/>
          <w:sz w:val="24"/>
          <w:szCs w:val="24"/>
        </w:rPr>
        <w:t xml:space="preserve"> and transplant hospital/ administration against the risks of revoking anonymity and prevents further commercialization of organs, and breach of </w:t>
      </w:r>
      <w:r w:rsidR="005A53E7" w:rsidRPr="00943901">
        <w:rPr>
          <w:rFonts w:ascii="Book Antiqua" w:hAnsi="Book Antiqua" w:cstheme="minorHAnsi"/>
          <w:sz w:val="24"/>
          <w:szCs w:val="24"/>
        </w:rPr>
        <w:t xml:space="preserve">patient </w:t>
      </w:r>
      <w:r w:rsidR="007D1700" w:rsidRPr="00943901">
        <w:rPr>
          <w:rFonts w:ascii="Book Antiqua" w:hAnsi="Book Antiqua" w:cstheme="minorHAnsi"/>
          <w:sz w:val="24"/>
          <w:szCs w:val="24"/>
        </w:rPr>
        <w:t>donor privacy</w:t>
      </w:r>
      <w:r w:rsidR="0053313D" w:rsidRPr="00943901">
        <w:rPr>
          <w:rFonts w:ascii="Book Antiqua" w:hAnsi="Book Antiqua" w:cstheme="minorHAnsi"/>
          <w:sz w:val="24"/>
          <w:szCs w:val="24"/>
        </w:rPr>
        <w:t>.</w:t>
      </w:r>
      <w:r w:rsidR="00F917CE" w:rsidRPr="00943901">
        <w:rPr>
          <w:rFonts w:ascii="Book Antiqua" w:hAnsi="Book Antiqua" w:cstheme="minorHAnsi"/>
          <w:sz w:val="24"/>
          <w:szCs w:val="24"/>
        </w:rPr>
        <w:t xml:space="preserve"> </w:t>
      </w:r>
      <w:r w:rsidR="00E86D98" w:rsidRPr="00943901">
        <w:rPr>
          <w:rFonts w:ascii="Book Antiqua" w:hAnsi="Book Antiqua" w:cstheme="minorHAnsi"/>
          <w:sz w:val="24"/>
          <w:szCs w:val="24"/>
        </w:rPr>
        <w:t>An Ethical, Legal and Psychosocial Aspects of Organ Transplantation (ELPAT), a subsection of the European Society for Organ Transplantation reported that a conditional approach to anonymity should</w:t>
      </w:r>
      <w:r w:rsidR="0053313D" w:rsidRPr="00943901">
        <w:rPr>
          <w:rFonts w:ascii="Book Antiqua" w:hAnsi="Book Antiqua" w:cstheme="minorHAnsi"/>
          <w:sz w:val="24"/>
          <w:szCs w:val="24"/>
        </w:rPr>
        <w:t xml:space="preserve"> </w:t>
      </w:r>
      <w:r w:rsidR="00E86D98" w:rsidRPr="00943901">
        <w:rPr>
          <w:rFonts w:ascii="Book Antiqua" w:hAnsi="Book Antiqua" w:cstheme="minorHAnsi"/>
          <w:sz w:val="24"/>
          <w:szCs w:val="24"/>
        </w:rPr>
        <w:t>be possible after surgery</w:t>
      </w:r>
      <w:r w:rsidR="00D15971" w:rsidRPr="00943901">
        <w:rPr>
          <w:rFonts w:ascii="Book Antiqua" w:hAnsi="Book Antiqua" w:cstheme="minorHAnsi"/>
          <w:sz w:val="24"/>
          <w:szCs w:val="24"/>
          <w:vertAlign w:val="superscript"/>
        </w:rPr>
        <w:t>[</w:t>
      </w:r>
      <w:r w:rsidR="00777B12" w:rsidRPr="00943901">
        <w:rPr>
          <w:rFonts w:ascii="Book Antiqua" w:hAnsi="Book Antiqua" w:cstheme="minorHAnsi"/>
          <w:sz w:val="24"/>
          <w:szCs w:val="24"/>
          <w:vertAlign w:val="superscript"/>
        </w:rPr>
        <w:t>42</w:t>
      </w:r>
      <w:r w:rsidR="00072EEC" w:rsidRPr="00943901">
        <w:rPr>
          <w:rFonts w:ascii="Book Antiqua" w:hAnsi="Book Antiqua" w:cstheme="minorHAnsi"/>
          <w:sz w:val="24"/>
          <w:szCs w:val="24"/>
          <w:shd w:val="clear" w:color="auto" w:fill="FFFFFF"/>
          <w:vertAlign w:val="superscript"/>
        </w:rPr>
        <w:t>]</w:t>
      </w:r>
      <w:r w:rsidR="009274DD" w:rsidRPr="00943901">
        <w:rPr>
          <w:rFonts w:ascii="Book Antiqua" w:hAnsi="Book Antiqua" w:cstheme="minorHAnsi"/>
          <w:sz w:val="24"/>
          <w:szCs w:val="24"/>
        </w:rPr>
        <w:t>.</w:t>
      </w:r>
      <w:r w:rsidR="00F917CE" w:rsidRPr="00943901">
        <w:rPr>
          <w:rFonts w:ascii="Book Antiqua" w:hAnsi="Book Antiqua" w:cstheme="minorHAnsi"/>
          <w:sz w:val="24"/>
          <w:szCs w:val="24"/>
        </w:rPr>
        <w:t xml:space="preserve"> </w:t>
      </w:r>
      <w:r w:rsidR="007829FB" w:rsidRPr="00943901">
        <w:rPr>
          <w:rFonts w:ascii="Book Antiqua" w:hAnsi="Book Antiqua" w:cstheme="minorHAnsi"/>
          <w:sz w:val="24"/>
          <w:szCs w:val="24"/>
        </w:rPr>
        <w:t xml:space="preserve">Pronk </w:t>
      </w:r>
      <w:r w:rsidR="00132215" w:rsidRPr="00943901">
        <w:rPr>
          <w:rFonts w:ascii="Book Antiqua" w:hAnsi="Book Antiqua" w:cstheme="minorHAnsi"/>
          <w:i/>
          <w:sz w:val="24"/>
          <w:szCs w:val="24"/>
        </w:rPr>
        <w:t>et al</w:t>
      </w:r>
      <w:r w:rsidR="00D15971" w:rsidRPr="00943901">
        <w:rPr>
          <w:rFonts w:ascii="Book Antiqua" w:hAnsi="Book Antiqua" w:cstheme="minorHAnsi"/>
          <w:sz w:val="24"/>
          <w:szCs w:val="24"/>
          <w:shd w:val="clear" w:color="auto" w:fill="FFFFFF"/>
          <w:vertAlign w:val="superscript"/>
        </w:rPr>
        <w:t>[</w:t>
      </w:r>
      <w:r w:rsidR="00C155EC" w:rsidRPr="00943901">
        <w:rPr>
          <w:rFonts w:ascii="Book Antiqua" w:hAnsi="Book Antiqua" w:cstheme="minorHAnsi"/>
          <w:sz w:val="24"/>
          <w:szCs w:val="24"/>
          <w:shd w:val="clear" w:color="auto" w:fill="FFFFFF"/>
          <w:vertAlign w:val="superscript"/>
        </w:rPr>
        <w:t>38</w:t>
      </w:r>
      <w:r w:rsidR="00072EEC" w:rsidRPr="00943901">
        <w:rPr>
          <w:rFonts w:ascii="Book Antiqua" w:hAnsi="Book Antiqua" w:cstheme="minorHAnsi"/>
          <w:sz w:val="24"/>
          <w:szCs w:val="24"/>
          <w:shd w:val="clear" w:color="auto" w:fill="FFFFFF"/>
          <w:vertAlign w:val="superscript"/>
        </w:rPr>
        <w:t>]</w:t>
      </w:r>
      <w:r w:rsidR="00DA3602" w:rsidRPr="00943901">
        <w:rPr>
          <w:rFonts w:ascii="Book Antiqua" w:hAnsi="Book Antiqua" w:cstheme="minorHAnsi"/>
          <w:sz w:val="24"/>
          <w:szCs w:val="24"/>
        </w:rPr>
        <w:t xml:space="preserve"> </w:t>
      </w:r>
      <w:r w:rsidR="007829FB" w:rsidRPr="00943901">
        <w:rPr>
          <w:rFonts w:ascii="Book Antiqua" w:hAnsi="Book Antiqua" w:cstheme="minorHAnsi"/>
          <w:sz w:val="24"/>
          <w:szCs w:val="24"/>
        </w:rPr>
        <w:t>showed that most donor-recipient pairs who participated in anonymous donation process are in favour of a conditional approach to anonymity .Guidelines on how to revoke anonymity if both parties agree are needed and should include education about pros and cons of (non-) anonymity and a logistical plan on how, when, where, and by whom anonymity should be revoked.</w:t>
      </w:r>
      <w:r w:rsidR="009F31E4" w:rsidRPr="00943901">
        <w:rPr>
          <w:rFonts w:ascii="Book Antiqua" w:hAnsi="Book Antiqua" w:cstheme="minorHAnsi"/>
          <w:sz w:val="24"/>
          <w:szCs w:val="24"/>
        </w:rPr>
        <w:t xml:space="preserve"> </w:t>
      </w:r>
    </w:p>
    <w:p w:rsidR="00C23A0F" w:rsidRPr="00943901" w:rsidRDefault="001C571A" w:rsidP="00892D45">
      <w:pPr>
        <w:spacing w:after="0"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Non-anonymous allocation</w:t>
      </w:r>
      <w:r w:rsidR="00D15971" w:rsidRPr="00943901">
        <w:rPr>
          <w:rFonts w:ascii="Book Antiqua" w:hAnsi="Book Antiqua" w:cstheme="minorHAnsi"/>
          <w:sz w:val="24"/>
          <w:szCs w:val="24"/>
          <w:vertAlign w:val="superscript"/>
        </w:rPr>
        <w:t>[</w:t>
      </w:r>
      <w:r w:rsidR="00F40DE2" w:rsidRPr="00943901">
        <w:rPr>
          <w:rFonts w:ascii="Book Antiqua" w:hAnsi="Book Antiqua" w:cstheme="minorHAnsi"/>
          <w:sz w:val="24"/>
          <w:szCs w:val="24"/>
          <w:vertAlign w:val="superscript"/>
        </w:rPr>
        <w:t>11,12]</w:t>
      </w:r>
      <w:r w:rsidRPr="00943901">
        <w:rPr>
          <w:rFonts w:ascii="Book Antiqua" w:hAnsi="Book Antiqua" w:cstheme="minorHAnsi"/>
          <w:sz w:val="24"/>
          <w:szCs w:val="24"/>
        </w:rPr>
        <w:t>: donor–recipient pairs are allowed to meet each other before allocation of donor for surgery</w:t>
      </w:r>
      <w:r w:rsidR="00B82AA8" w:rsidRPr="00943901">
        <w:rPr>
          <w:rFonts w:ascii="Book Antiqua" w:hAnsi="Book Antiqua" w:cstheme="minorHAnsi"/>
          <w:sz w:val="24"/>
          <w:szCs w:val="24"/>
        </w:rPr>
        <w:t xml:space="preserve"> and even after surgery. T</w:t>
      </w:r>
      <w:r w:rsidRPr="00943901">
        <w:rPr>
          <w:rFonts w:ascii="Book Antiqua" w:hAnsi="Book Antiqua" w:cstheme="minorHAnsi"/>
          <w:sz w:val="24"/>
          <w:szCs w:val="24"/>
        </w:rPr>
        <w:t>hey can share medical reports of exchange donors</w:t>
      </w:r>
      <w:r w:rsidR="00B82AA8" w:rsidRPr="00943901">
        <w:rPr>
          <w:rFonts w:ascii="Book Antiqua" w:hAnsi="Book Antiqua" w:cstheme="minorHAnsi"/>
          <w:sz w:val="24"/>
          <w:szCs w:val="24"/>
        </w:rPr>
        <w:t xml:space="preserve"> before surgery and kidney transplant and donor surgery outcome after surgery. </w:t>
      </w:r>
      <w:r w:rsidR="003D5A25" w:rsidRPr="00943901">
        <w:rPr>
          <w:rFonts w:ascii="Book Antiqua" w:hAnsi="Book Antiqua" w:cstheme="minorHAnsi"/>
          <w:sz w:val="24"/>
          <w:szCs w:val="24"/>
        </w:rPr>
        <w:t>D</w:t>
      </w:r>
      <w:r w:rsidR="00CF0C2F" w:rsidRPr="00943901">
        <w:rPr>
          <w:rFonts w:ascii="Book Antiqua" w:hAnsi="Book Antiqua" w:cstheme="minorHAnsi"/>
          <w:sz w:val="24"/>
          <w:szCs w:val="24"/>
        </w:rPr>
        <w:t>onor–recipient pairs do not choose their match but donor–recipient pairs may decline a match or can withdraw from participation in the kidney exchange program at any time, for any reason</w:t>
      </w:r>
      <w:r w:rsidR="003D5A25" w:rsidRPr="00943901">
        <w:rPr>
          <w:rFonts w:ascii="Book Antiqua" w:hAnsi="Book Antiqua" w:cstheme="minorHAnsi"/>
          <w:sz w:val="24"/>
          <w:szCs w:val="24"/>
        </w:rPr>
        <w:t>.</w:t>
      </w:r>
      <w:r w:rsidR="00B1674F" w:rsidRPr="00943901">
        <w:rPr>
          <w:rFonts w:ascii="Book Antiqua" w:hAnsi="Book Antiqua" w:cstheme="minorHAnsi"/>
          <w:sz w:val="24"/>
          <w:szCs w:val="24"/>
        </w:rPr>
        <w:t xml:space="preserve"> </w:t>
      </w:r>
      <w:r w:rsidR="003D5A25" w:rsidRPr="00943901">
        <w:rPr>
          <w:rFonts w:ascii="Book Antiqua" w:hAnsi="Book Antiqua" w:cstheme="minorHAnsi"/>
          <w:sz w:val="24"/>
          <w:szCs w:val="24"/>
        </w:rPr>
        <w:t>Non-anonymous allocation</w:t>
      </w:r>
      <w:r w:rsidR="00B82AA8" w:rsidRPr="00943901">
        <w:rPr>
          <w:rFonts w:ascii="Book Antiqua" w:hAnsi="Book Antiqua" w:cstheme="minorHAnsi"/>
          <w:sz w:val="24"/>
          <w:szCs w:val="24"/>
        </w:rPr>
        <w:t xml:space="preserve"> has the potential of commercialization of organs in case of compatible donor–recipient pairs</w:t>
      </w:r>
      <w:r w:rsidRPr="00943901">
        <w:rPr>
          <w:rFonts w:ascii="Book Antiqua" w:hAnsi="Book Antiqua" w:cstheme="minorHAnsi"/>
          <w:sz w:val="24"/>
          <w:szCs w:val="24"/>
        </w:rPr>
        <w:t xml:space="preserve"> </w:t>
      </w:r>
      <w:r w:rsidR="00B82AA8" w:rsidRPr="00943901">
        <w:rPr>
          <w:rFonts w:ascii="Book Antiqua" w:hAnsi="Book Antiqua" w:cstheme="minorHAnsi"/>
          <w:sz w:val="24"/>
          <w:szCs w:val="24"/>
        </w:rPr>
        <w:t xml:space="preserve">along with breach in privacy of </w:t>
      </w:r>
      <w:r w:rsidR="00BF2F4E" w:rsidRPr="00943901">
        <w:rPr>
          <w:rFonts w:ascii="Book Antiqua" w:hAnsi="Book Antiqua" w:cstheme="minorHAnsi"/>
          <w:sz w:val="24"/>
          <w:szCs w:val="24"/>
        </w:rPr>
        <w:t xml:space="preserve">donor–recipient pairs. </w:t>
      </w:r>
      <w:r w:rsidR="00FF301C" w:rsidRPr="00943901">
        <w:rPr>
          <w:rFonts w:ascii="Book Antiqua" w:hAnsi="Book Antiqua" w:cstheme="minorHAnsi"/>
          <w:sz w:val="24"/>
          <w:szCs w:val="24"/>
        </w:rPr>
        <w:t xml:space="preserve">Kute </w:t>
      </w:r>
      <w:r w:rsidR="00132215" w:rsidRPr="00943901">
        <w:rPr>
          <w:rFonts w:ascii="Book Antiqua" w:hAnsi="Book Antiqua" w:cstheme="minorHAnsi"/>
          <w:i/>
          <w:sz w:val="24"/>
          <w:szCs w:val="24"/>
        </w:rPr>
        <w:t>et al</w:t>
      </w:r>
      <w:r w:rsidR="00D15971" w:rsidRPr="00943901">
        <w:rPr>
          <w:rFonts w:ascii="Book Antiqua" w:hAnsi="Book Antiqua" w:cstheme="minorHAnsi"/>
          <w:sz w:val="24"/>
          <w:szCs w:val="24"/>
          <w:shd w:val="clear" w:color="auto" w:fill="FFFFFF"/>
          <w:vertAlign w:val="superscript"/>
        </w:rPr>
        <w:t>[</w:t>
      </w:r>
      <w:r w:rsidR="00946B01" w:rsidRPr="00943901">
        <w:rPr>
          <w:rFonts w:ascii="Book Antiqua" w:hAnsi="Book Antiqua" w:cstheme="minorHAnsi"/>
          <w:sz w:val="24"/>
          <w:szCs w:val="24"/>
          <w:shd w:val="clear" w:color="auto" w:fill="FFFFFF"/>
          <w:vertAlign w:val="superscript"/>
        </w:rPr>
        <w:t>11-1</w:t>
      </w:r>
      <w:r w:rsidR="00D276CB" w:rsidRPr="00943901">
        <w:rPr>
          <w:rFonts w:ascii="Book Antiqua" w:hAnsi="Book Antiqua" w:cstheme="minorHAnsi"/>
          <w:sz w:val="24"/>
          <w:szCs w:val="24"/>
          <w:shd w:val="clear" w:color="auto" w:fill="FFFFFF"/>
          <w:vertAlign w:val="superscript"/>
        </w:rPr>
        <w:t>2</w:t>
      </w:r>
      <w:r w:rsidR="00946B01" w:rsidRPr="00943901">
        <w:rPr>
          <w:rFonts w:ascii="Book Antiqua" w:hAnsi="Book Antiqua" w:cstheme="minorHAnsi"/>
          <w:sz w:val="24"/>
          <w:szCs w:val="24"/>
          <w:shd w:val="clear" w:color="auto" w:fill="FFFFFF"/>
          <w:vertAlign w:val="superscript"/>
        </w:rPr>
        <w:t xml:space="preserve">] </w:t>
      </w:r>
      <w:r w:rsidR="00FF301C" w:rsidRPr="00943901">
        <w:rPr>
          <w:rFonts w:ascii="Book Antiqua" w:hAnsi="Book Antiqua" w:cstheme="minorHAnsi"/>
          <w:sz w:val="24"/>
          <w:szCs w:val="24"/>
        </w:rPr>
        <w:lastRenderedPageBreak/>
        <w:t>reported that donor–recipient pairs are willing for non-anonym</w:t>
      </w:r>
      <w:r w:rsidR="00794A29" w:rsidRPr="00943901">
        <w:rPr>
          <w:rFonts w:ascii="Book Antiqua" w:hAnsi="Book Antiqua" w:cstheme="minorHAnsi"/>
          <w:sz w:val="24"/>
          <w:szCs w:val="24"/>
        </w:rPr>
        <w:t>ous</w:t>
      </w:r>
      <w:r w:rsidR="00FF301C" w:rsidRPr="00943901">
        <w:rPr>
          <w:rFonts w:ascii="Book Antiqua" w:hAnsi="Book Antiqua" w:cstheme="minorHAnsi"/>
          <w:sz w:val="24"/>
          <w:szCs w:val="24"/>
        </w:rPr>
        <w:t xml:space="preserve"> allocation process in single center study of 300 kidney exchange transplants in India</w:t>
      </w:r>
      <w:r w:rsidR="00794A29" w:rsidRPr="00943901">
        <w:rPr>
          <w:rFonts w:ascii="Book Antiqua" w:hAnsi="Book Antiqua" w:cstheme="minorHAnsi"/>
          <w:sz w:val="24"/>
          <w:szCs w:val="24"/>
        </w:rPr>
        <w:t xml:space="preserve">. They reported that non- anonymity is more helpful in manual allocation in absence of computer software allocation which also increases trust between patients, </w:t>
      </w:r>
      <w:r w:rsidR="00132215" w:rsidRPr="00943901">
        <w:rPr>
          <w:rFonts w:ascii="Book Antiqua" w:hAnsi="Book Antiqua" w:cstheme="minorHAnsi"/>
          <w:sz w:val="24"/>
          <w:szCs w:val="24"/>
        </w:rPr>
        <w:t>donors and transplant hospital/</w:t>
      </w:r>
      <w:r w:rsidR="00794A29" w:rsidRPr="00943901">
        <w:rPr>
          <w:rFonts w:ascii="Book Antiqua" w:hAnsi="Book Antiqua" w:cstheme="minorHAnsi"/>
          <w:sz w:val="24"/>
          <w:szCs w:val="24"/>
        </w:rPr>
        <w:t>administration and legal team.</w:t>
      </w:r>
      <w:r w:rsidR="00AB2990" w:rsidRPr="00943901">
        <w:rPr>
          <w:rFonts w:ascii="Book Antiqua" w:hAnsi="Book Antiqua" w:cstheme="minorHAnsi"/>
          <w:sz w:val="24"/>
          <w:szCs w:val="24"/>
        </w:rPr>
        <w:t xml:space="preserve"> </w:t>
      </w:r>
      <w:r w:rsidR="006657E6" w:rsidRPr="00943901">
        <w:rPr>
          <w:rFonts w:ascii="Book Antiqua" w:hAnsi="Book Antiqua" w:cstheme="minorHAnsi"/>
          <w:sz w:val="24"/>
          <w:szCs w:val="24"/>
        </w:rPr>
        <w:t>More long term prospective studies are required to explore the donor and recipient perspective on anonymity in living kidney donation</w:t>
      </w:r>
      <w:r w:rsidR="00AB2990" w:rsidRPr="00943901">
        <w:rPr>
          <w:rFonts w:ascii="Book Antiqua" w:hAnsi="Book Antiqua" w:cstheme="minorHAnsi"/>
          <w:sz w:val="24"/>
          <w:szCs w:val="24"/>
        </w:rPr>
        <w:t xml:space="preserve"> in different socio-economic regions and countries.</w:t>
      </w:r>
    </w:p>
    <w:p w:rsidR="00132215" w:rsidRPr="00943901" w:rsidRDefault="00132215" w:rsidP="00892D45">
      <w:pPr>
        <w:spacing w:after="0" w:line="360" w:lineRule="auto"/>
        <w:jc w:val="both"/>
        <w:rPr>
          <w:rFonts w:ascii="Book Antiqua" w:hAnsi="Book Antiqua" w:cstheme="minorHAnsi"/>
          <w:sz w:val="24"/>
          <w:szCs w:val="24"/>
          <w:lang w:eastAsia="zh-CN"/>
        </w:rPr>
      </w:pPr>
    </w:p>
    <w:p w:rsidR="008128E0" w:rsidRPr="00943901" w:rsidRDefault="00132215" w:rsidP="00892D45">
      <w:pPr>
        <w:spacing w:after="0" w:line="360" w:lineRule="auto"/>
        <w:jc w:val="both"/>
        <w:rPr>
          <w:rFonts w:ascii="Book Antiqua" w:hAnsi="Book Antiqua" w:cstheme="minorHAnsi"/>
          <w:b/>
          <w:sz w:val="24"/>
          <w:szCs w:val="24"/>
        </w:rPr>
      </w:pPr>
      <w:r w:rsidRPr="00943901">
        <w:rPr>
          <w:rFonts w:ascii="Book Antiqua" w:hAnsi="Book Antiqua" w:cstheme="minorHAnsi"/>
          <w:b/>
          <w:sz w:val="24"/>
          <w:szCs w:val="24"/>
        </w:rPr>
        <w:t>PRO</w:t>
      </w:r>
      <w:r w:rsidR="0019589F" w:rsidRPr="00943901">
        <w:rPr>
          <w:rFonts w:ascii="Book Antiqua" w:hAnsi="Book Antiqua" w:cstheme="minorHAnsi"/>
          <w:b/>
          <w:sz w:val="24"/>
          <w:szCs w:val="24"/>
        </w:rPr>
        <w:t>S AND CONS OF DONOR TRAVEL V</w:t>
      </w:r>
      <w:r w:rsidRPr="00943901">
        <w:rPr>
          <w:rFonts w:ascii="Book Antiqua" w:hAnsi="Book Antiqua" w:cstheme="minorHAnsi"/>
          <w:b/>
          <w:sz w:val="24"/>
          <w:szCs w:val="24"/>
        </w:rPr>
        <w:t>S KIDNEY TRANSPORT</w:t>
      </w:r>
      <w:r w:rsidRPr="00943901">
        <w:rPr>
          <w:rFonts w:ascii="Book Antiqua" w:hAnsi="Book Antiqua" w:cstheme="minorHAnsi"/>
          <w:b/>
          <w:sz w:val="24"/>
          <w:szCs w:val="24"/>
          <w:vertAlign w:val="superscript"/>
        </w:rPr>
        <w:t>[</w:t>
      </w:r>
      <w:r w:rsidR="008E43CF" w:rsidRPr="00943901">
        <w:rPr>
          <w:rFonts w:ascii="Book Antiqua" w:hAnsi="Book Antiqua" w:cstheme="minorHAnsi"/>
          <w:b/>
          <w:sz w:val="24"/>
          <w:szCs w:val="24"/>
          <w:vertAlign w:val="superscript"/>
        </w:rPr>
        <w:t>43-48</w:t>
      </w:r>
      <w:r w:rsidRPr="00943901">
        <w:rPr>
          <w:rFonts w:ascii="Book Antiqua" w:hAnsi="Book Antiqua" w:cstheme="minorHAnsi"/>
          <w:sz w:val="24"/>
          <w:szCs w:val="24"/>
          <w:shd w:val="clear" w:color="auto" w:fill="FFFFFF"/>
          <w:vertAlign w:val="superscript"/>
        </w:rPr>
        <w:t>]</w:t>
      </w:r>
      <w:r w:rsidRPr="00943901">
        <w:rPr>
          <w:rFonts w:ascii="Book Antiqua" w:hAnsi="Book Antiqua" w:cstheme="minorHAnsi"/>
          <w:b/>
          <w:sz w:val="24"/>
          <w:szCs w:val="24"/>
        </w:rPr>
        <w:t xml:space="preserve"> </w:t>
      </w:r>
    </w:p>
    <w:p w:rsidR="00857DFE" w:rsidRPr="00943901" w:rsidRDefault="00A44F53" w:rsidP="00892D45">
      <w:pPr>
        <w:spacing w:after="0" w:line="360" w:lineRule="auto"/>
        <w:jc w:val="both"/>
        <w:rPr>
          <w:rFonts w:ascii="Book Antiqua" w:hAnsi="Book Antiqua" w:cstheme="minorHAnsi"/>
          <w:sz w:val="24"/>
          <w:szCs w:val="24"/>
        </w:rPr>
      </w:pPr>
      <w:r w:rsidRPr="00943901">
        <w:rPr>
          <w:rFonts w:ascii="Book Antiqua" w:hAnsi="Book Antiqua" w:cstheme="minorHAnsi"/>
          <w:sz w:val="24"/>
          <w:szCs w:val="24"/>
        </w:rPr>
        <w:t>The cold ischemia time is more detrimental in deceased donor kidney transplant than live donor kidney transplant</w:t>
      </w:r>
      <w:r w:rsidR="003B5663" w:rsidRPr="00943901">
        <w:rPr>
          <w:rFonts w:ascii="Book Antiqua" w:hAnsi="Book Antiqua" w:cstheme="minorHAnsi"/>
          <w:sz w:val="24"/>
          <w:szCs w:val="24"/>
        </w:rPr>
        <w:t>.</w:t>
      </w:r>
      <w:r w:rsidR="00B52593" w:rsidRPr="00943901">
        <w:rPr>
          <w:rFonts w:ascii="Book Antiqua" w:hAnsi="Book Antiqua" w:cstheme="minorHAnsi"/>
          <w:sz w:val="24"/>
          <w:szCs w:val="24"/>
        </w:rPr>
        <w:t xml:space="preserve"> </w:t>
      </w:r>
      <w:r w:rsidR="00857DFE" w:rsidRPr="00943901">
        <w:rPr>
          <w:rFonts w:ascii="Book Antiqua" w:hAnsi="Book Antiqua" w:cstheme="minorHAnsi"/>
          <w:sz w:val="24"/>
          <w:szCs w:val="24"/>
        </w:rPr>
        <w:t xml:space="preserve">There is no statistically significant difference </w:t>
      </w:r>
      <w:r w:rsidR="00FA79B5" w:rsidRPr="00943901">
        <w:rPr>
          <w:rFonts w:ascii="Book Antiqua" w:hAnsi="Book Antiqua" w:cstheme="minorHAnsi"/>
          <w:sz w:val="24"/>
          <w:szCs w:val="24"/>
        </w:rPr>
        <w:t>i</w:t>
      </w:r>
      <w:r w:rsidR="00411F0B" w:rsidRPr="00943901">
        <w:rPr>
          <w:rFonts w:ascii="Book Antiqua" w:hAnsi="Book Antiqua" w:cstheme="minorHAnsi"/>
          <w:sz w:val="24"/>
          <w:szCs w:val="24"/>
        </w:rPr>
        <w:t xml:space="preserve">n </w:t>
      </w:r>
      <w:r w:rsidR="00FA79B5" w:rsidRPr="00943901">
        <w:rPr>
          <w:rFonts w:ascii="Book Antiqua" w:hAnsi="Book Antiqua" w:cstheme="minorHAnsi"/>
          <w:sz w:val="24"/>
          <w:szCs w:val="24"/>
        </w:rPr>
        <w:t xml:space="preserve">live donor </w:t>
      </w:r>
      <w:r w:rsidR="00857DFE" w:rsidRPr="00943901">
        <w:rPr>
          <w:rFonts w:ascii="Book Antiqua" w:hAnsi="Book Antiqua" w:cstheme="minorHAnsi"/>
          <w:sz w:val="24"/>
          <w:szCs w:val="24"/>
        </w:rPr>
        <w:t xml:space="preserve">kidney </w:t>
      </w:r>
      <w:r w:rsidR="00933099" w:rsidRPr="00943901">
        <w:rPr>
          <w:rFonts w:ascii="Book Antiqua" w:hAnsi="Book Antiqua" w:cstheme="minorHAnsi"/>
          <w:sz w:val="24"/>
          <w:szCs w:val="24"/>
        </w:rPr>
        <w:t xml:space="preserve">transplant </w:t>
      </w:r>
      <w:r w:rsidR="00857DFE" w:rsidRPr="00943901">
        <w:rPr>
          <w:rFonts w:ascii="Book Antiqua" w:hAnsi="Book Antiqua" w:cstheme="minorHAnsi"/>
          <w:sz w:val="24"/>
          <w:szCs w:val="24"/>
        </w:rPr>
        <w:t xml:space="preserve">survival in shipped </w:t>
      </w:r>
      <w:r w:rsidR="00E70AD9" w:rsidRPr="00943901">
        <w:rPr>
          <w:rFonts w:ascii="Book Antiqua" w:hAnsi="Book Antiqua" w:cstheme="minorHAnsi"/>
          <w:i/>
          <w:sz w:val="24"/>
          <w:szCs w:val="24"/>
        </w:rPr>
        <w:t>vs</w:t>
      </w:r>
      <w:r w:rsidR="00857DFE" w:rsidRPr="00943901">
        <w:rPr>
          <w:rFonts w:ascii="Book Antiqua" w:hAnsi="Book Antiqua" w:cstheme="minorHAnsi"/>
          <w:sz w:val="24"/>
          <w:szCs w:val="24"/>
        </w:rPr>
        <w:t xml:space="preserve"> non-shipped kidney in</w:t>
      </w:r>
      <w:r w:rsidR="00B514A4" w:rsidRPr="00943901">
        <w:rPr>
          <w:rFonts w:ascii="Book Antiqua" w:hAnsi="Book Antiqua" w:cstheme="minorHAnsi"/>
          <w:sz w:val="24"/>
          <w:szCs w:val="24"/>
        </w:rPr>
        <w:t xml:space="preserve"> data from various National </w:t>
      </w:r>
      <w:r w:rsidR="00432696" w:rsidRPr="00943901">
        <w:rPr>
          <w:rFonts w:ascii="Book Antiqua" w:hAnsi="Book Antiqua" w:cstheme="minorHAnsi"/>
          <w:sz w:val="24"/>
          <w:szCs w:val="24"/>
        </w:rPr>
        <w:t>registries</w:t>
      </w:r>
      <w:r w:rsidR="00B514A4" w:rsidRPr="00943901">
        <w:rPr>
          <w:rFonts w:ascii="Book Antiqua" w:hAnsi="Book Antiqua" w:cstheme="minorHAnsi"/>
          <w:sz w:val="24"/>
          <w:szCs w:val="24"/>
        </w:rPr>
        <w:t xml:space="preserve"> (Scientific Registry of Transplant Recipients registry in the United States, National Kidney Registry in the United States, and Australian kidney paired donation program).</w:t>
      </w:r>
      <w:r w:rsidR="00857DFE" w:rsidRPr="00943901">
        <w:rPr>
          <w:rFonts w:ascii="Book Antiqua" w:hAnsi="Book Antiqua" w:cstheme="minorHAnsi"/>
          <w:sz w:val="24"/>
          <w:szCs w:val="24"/>
        </w:rPr>
        <w:t xml:space="preserve"> </w:t>
      </w:r>
      <w:r w:rsidR="00C03E0F" w:rsidRPr="00943901">
        <w:rPr>
          <w:rFonts w:ascii="Book Antiqua" w:hAnsi="Book Antiqua" w:cstheme="minorHAnsi"/>
          <w:sz w:val="24"/>
          <w:szCs w:val="24"/>
        </w:rPr>
        <w:t>This is feasible strategy to improve the quality of matching such as HLA matching in kidney exchange program</w:t>
      </w:r>
      <w:r w:rsidR="00C32D8C" w:rsidRPr="00943901">
        <w:rPr>
          <w:rFonts w:ascii="Book Antiqua" w:hAnsi="Book Antiqua" w:cstheme="minorHAnsi"/>
          <w:sz w:val="24"/>
          <w:szCs w:val="24"/>
        </w:rPr>
        <w:t>.</w:t>
      </w:r>
      <w:r w:rsidR="006542CB" w:rsidRPr="00943901">
        <w:rPr>
          <w:rFonts w:ascii="Book Antiqua" w:hAnsi="Book Antiqua" w:cstheme="minorHAnsi"/>
          <w:sz w:val="24"/>
          <w:szCs w:val="24"/>
        </w:rPr>
        <w:t xml:space="preserve"> </w:t>
      </w:r>
      <w:r w:rsidR="00C32D8C" w:rsidRPr="00943901">
        <w:rPr>
          <w:rFonts w:ascii="Book Antiqua" w:hAnsi="Book Antiqua" w:cstheme="minorHAnsi"/>
          <w:sz w:val="24"/>
          <w:szCs w:val="24"/>
        </w:rPr>
        <w:t>However,</w:t>
      </w:r>
      <w:r w:rsidR="00857DFE" w:rsidRPr="00943901">
        <w:rPr>
          <w:rFonts w:ascii="Book Antiqua" w:hAnsi="Book Antiqua" w:cstheme="minorHAnsi"/>
          <w:sz w:val="24"/>
          <w:szCs w:val="24"/>
        </w:rPr>
        <w:t xml:space="preserve"> </w:t>
      </w:r>
      <w:r w:rsidR="00592135" w:rsidRPr="00943901">
        <w:rPr>
          <w:rFonts w:ascii="Book Antiqua" w:hAnsi="Book Antiqua" w:cstheme="minorHAnsi"/>
          <w:sz w:val="24"/>
          <w:szCs w:val="24"/>
        </w:rPr>
        <w:t xml:space="preserve">more </w:t>
      </w:r>
      <w:r w:rsidR="00857DFE" w:rsidRPr="00943901">
        <w:rPr>
          <w:rFonts w:ascii="Book Antiqua" w:hAnsi="Book Antiqua" w:cstheme="minorHAnsi"/>
          <w:sz w:val="24"/>
          <w:szCs w:val="24"/>
        </w:rPr>
        <w:t>studie</w:t>
      </w:r>
      <w:r w:rsidR="005C478A" w:rsidRPr="00943901">
        <w:rPr>
          <w:rFonts w:ascii="Book Antiqua" w:hAnsi="Book Antiqua" w:cstheme="minorHAnsi"/>
          <w:sz w:val="24"/>
          <w:szCs w:val="24"/>
        </w:rPr>
        <w:t>s</w:t>
      </w:r>
      <w:r w:rsidR="00857DFE" w:rsidRPr="00943901">
        <w:rPr>
          <w:rFonts w:ascii="Book Antiqua" w:hAnsi="Book Antiqua" w:cstheme="minorHAnsi"/>
          <w:sz w:val="24"/>
          <w:szCs w:val="24"/>
        </w:rPr>
        <w:t xml:space="preserve"> are required </w:t>
      </w:r>
      <w:r w:rsidR="00933099" w:rsidRPr="00943901">
        <w:rPr>
          <w:rFonts w:ascii="Book Antiqua" w:hAnsi="Book Antiqua" w:cstheme="minorHAnsi"/>
          <w:sz w:val="24"/>
          <w:szCs w:val="24"/>
        </w:rPr>
        <w:t xml:space="preserve">to define </w:t>
      </w:r>
      <w:r w:rsidR="005C478A" w:rsidRPr="00943901">
        <w:rPr>
          <w:rFonts w:ascii="Book Antiqua" w:hAnsi="Book Antiqua" w:cstheme="minorHAnsi"/>
          <w:sz w:val="24"/>
          <w:szCs w:val="24"/>
        </w:rPr>
        <w:t xml:space="preserve">long term </w:t>
      </w:r>
      <w:r w:rsidR="00933099" w:rsidRPr="00943901">
        <w:rPr>
          <w:rFonts w:ascii="Book Antiqua" w:hAnsi="Book Antiqua" w:cstheme="minorHAnsi"/>
          <w:sz w:val="24"/>
          <w:szCs w:val="24"/>
        </w:rPr>
        <w:t>safety of shipping donor kidneys </w:t>
      </w:r>
      <w:r w:rsidR="005C478A" w:rsidRPr="00943901">
        <w:rPr>
          <w:rFonts w:ascii="Book Antiqua" w:hAnsi="Book Antiqua" w:cstheme="minorHAnsi"/>
          <w:sz w:val="24"/>
          <w:szCs w:val="24"/>
        </w:rPr>
        <w:t xml:space="preserve">and willingness of donor-recipient pairs to participate in donor travel </w:t>
      </w:r>
      <w:r w:rsidR="00E70AD9" w:rsidRPr="00943901">
        <w:rPr>
          <w:rFonts w:ascii="Book Antiqua" w:hAnsi="Book Antiqua" w:cstheme="minorHAnsi"/>
          <w:i/>
          <w:sz w:val="24"/>
          <w:szCs w:val="24"/>
        </w:rPr>
        <w:t>vs</w:t>
      </w:r>
      <w:r w:rsidR="005C478A" w:rsidRPr="00943901">
        <w:rPr>
          <w:rFonts w:ascii="Book Antiqua" w:hAnsi="Book Antiqua" w:cstheme="minorHAnsi"/>
          <w:sz w:val="24"/>
          <w:szCs w:val="24"/>
        </w:rPr>
        <w:t xml:space="preserve"> kidney transport </w:t>
      </w:r>
    </w:p>
    <w:p w:rsidR="00E718A7" w:rsidRPr="00943901" w:rsidRDefault="0009561E" w:rsidP="00892D45">
      <w:pPr>
        <w:spacing w:after="0" w:line="360" w:lineRule="auto"/>
        <w:jc w:val="both"/>
        <w:rPr>
          <w:rFonts w:ascii="Book Antiqua" w:hAnsi="Book Antiqua" w:cstheme="minorHAnsi"/>
          <w:sz w:val="24"/>
          <w:szCs w:val="24"/>
        </w:rPr>
      </w:pPr>
      <w:r w:rsidRPr="00943901">
        <w:rPr>
          <w:rFonts w:ascii="Book Antiqua" w:hAnsi="Book Antiqua" w:cstheme="minorHAnsi"/>
          <w:sz w:val="24"/>
          <w:szCs w:val="24"/>
        </w:rPr>
        <w:t xml:space="preserve">In </w:t>
      </w:r>
      <w:r w:rsidR="00411F0B" w:rsidRPr="00943901">
        <w:rPr>
          <w:rFonts w:ascii="Book Antiqua" w:hAnsi="Book Antiqua" w:cstheme="minorHAnsi"/>
          <w:sz w:val="24"/>
          <w:szCs w:val="24"/>
        </w:rPr>
        <w:t>Canada with wide geographic distribution</w:t>
      </w:r>
      <w:r w:rsidR="00D17956" w:rsidRPr="00943901">
        <w:rPr>
          <w:rFonts w:ascii="Book Antiqua" w:hAnsi="Book Antiqua" w:cstheme="minorHAnsi"/>
          <w:sz w:val="24"/>
          <w:szCs w:val="24"/>
        </w:rPr>
        <w:t>,</w:t>
      </w:r>
      <w:r w:rsidR="00411F0B" w:rsidRPr="00943901">
        <w:rPr>
          <w:rFonts w:ascii="Book Antiqua" w:hAnsi="Book Antiqua" w:cstheme="minorHAnsi"/>
          <w:sz w:val="24"/>
          <w:szCs w:val="24"/>
        </w:rPr>
        <w:t xml:space="preserve"> donor travel is accepted and preferred over kidney transport </w:t>
      </w:r>
      <w:r w:rsidR="00876403" w:rsidRPr="00943901">
        <w:rPr>
          <w:rFonts w:ascii="Book Antiqua" w:hAnsi="Book Antiqua" w:cstheme="minorHAnsi"/>
          <w:sz w:val="24"/>
          <w:szCs w:val="24"/>
        </w:rPr>
        <w:t>whereas</w:t>
      </w:r>
      <w:r w:rsidR="00D17956" w:rsidRPr="00943901">
        <w:rPr>
          <w:rFonts w:ascii="Book Antiqua" w:hAnsi="Book Antiqua" w:cstheme="minorHAnsi"/>
          <w:sz w:val="24"/>
          <w:szCs w:val="24"/>
        </w:rPr>
        <w:t>,</w:t>
      </w:r>
      <w:r w:rsidR="00876403" w:rsidRPr="00943901">
        <w:rPr>
          <w:rFonts w:ascii="Book Antiqua" w:hAnsi="Book Antiqua" w:cstheme="minorHAnsi"/>
          <w:sz w:val="24"/>
          <w:szCs w:val="24"/>
        </w:rPr>
        <w:t xml:space="preserve"> in Australia kidney transport is accepted and preferred over donor travel.</w:t>
      </w:r>
    </w:p>
    <w:p w:rsidR="00DC1794" w:rsidRPr="00943901" w:rsidRDefault="00DC1794" w:rsidP="00892D45">
      <w:pPr>
        <w:spacing w:after="0" w:line="360" w:lineRule="auto"/>
        <w:ind w:firstLineChars="100" w:firstLine="240"/>
        <w:jc w:val="both"/>
        <w:rPr>
          <w:rFonts w:ascii="Book Antiqua" w:hAnsi="Book Antiqua" w:cstheme="minorHAnsi"/>
          <w:sz w:val="24"/>
          <w:szCs w:val="24"/>
        </w:rPr>
      </w:pPr>
      <w:r w:rsidRPr="00943901">
        <w:rPr>
          <w:rFonts w:ascii="Book Antiqua" w:hAnsi="Book Antiqua" w:cstheme="minorHAnsi"/>
          <w:sz w:val="24"/>
          <w:szCs w:val="24"/>
        </w:rPr>
        <w:t>Disadvantages of donor travel</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are variation in donor workup and donor surgery</w:t>
      </w:r>
      <w:r w:rsidR="00D15971" w:rsidRPr="00943901">
        <w:rPr>
          <w:rFonts w:ascii="Book Antiqua" w:hAnsi="Book Antiqua" w:cstheme="minorHAnsi"/>
          <w:sz w:val="24"/>
          <w:szCs w:val="24"/>
          <w:vertAlign w:val="superscript"/>
        </w:rPr>
        <w:t>[</w:t>
      </w:r>
      <w:r w:rsidRPr="00943901">
        <w:rPr>
          <w:rFonts w:ascii="Book Antiqua" w:hAnsi="Book Antiqua" w:cstheme="minorHAnsi"/>
          <w:sz w:val="24"/>
          <w:szCs w:val="24"/>
        </w:rPr>
        <w:t xml:space="preserve">side of donor nephrectomy (right </w:t>
      </w:r>
      <w:r w:rsidR="00E70AD9" w:rsidRPr="00943901">
        <w:rPr>
          <w:rFonts w:ascii="Book Antiqua" w:hAnsi="Book Antiqua" w:cstheme="minorHAnsi"/>
          <w:i/>
          <w:sz w:val="24"/>
          <w:szCs w:val="24"/>
        </w:rPr>
        <w:t>vs</w:t>
      </w:r>
      <w:r w:rsidR="00132215" w:rsidRPr="00943901">
        <w:rPr>
          <w:rFonts w:ascii="Book Antiqua" w:hAnsi="Book Antiqua" w:cstheme="minorHAnsi"/>
          <w:sz w:val="24"/>
          <w:szCs w:val="24"/>
        </w:rPr>
        <w:t xml:space="preserve"> left</w:t>
      </w:r>
      <w:r w:rsidRPr="00943901">
        <w:rPr>
          <w:rFonts w:ascii="Book Antiqua" w:hAnsi="Book Antiqua" w:cstheme="minorHAnsi"/>
          <w:sz w:val="24"/>
          <w:szCs w:val="24"/>
        </w:rPr>
        <w:t>) ,surgical method</w:t>
      </w:r>
      <w:r w:rsidR="005D4796" w:rsidRPr="00943901">
        <w:rPr>
          <w:rFonts w:ascii="Book Antiqua" w:hAnsi="Book Antiqua" w:cstheme="minorHAnsi"/>
          <w:sz w:val="24"/>
          <w:szCs w:val="24"/>
        </w:rPr>
        <w:t xml:space="preserve"> </w:t>
      </w:r>
      <w:r w:rsidR="00132215" w:rsidRPr="00943901">
        <w:rPr>
          <w:rFonts w:ascii="Book Antiqua" w:hAnsi="Book Antiqua" w:cstheme="minorHAnsi"/>
          <w:sz w:val="24"/>
          <w:szCs w:val="24"/>
        </w:rPr>
        <w:t>(open</w:t>
      </w:r>
      <w:r w:rsidRPr="00943901">
        <w:rPr>
          <w:rFonts w:ascii="Book Antiqua" w:hAnsi="Book Antiqua" w:cstheme="minorHAnsi"/>
          <w:sz w:val="24"/>
          <w:szCs w:val="24"/>
        </w:rPr>
        <w:t>, laparo</w:t>
      </w:r>
      <w:r w:rsidR="00132215" w:rsidRPr="00943901">
        <w:rPr>
          <w:rFonts w:ascii="Book Antiqua" w:hAnsi="Book Antiqua" w:cstheme="minorHAnsi"/>
          <w:sz w:val="24"/>
          <w:szCs w:val="24"/>
        </w:rPr>
        <w:t>scopic, hand-assist or robotic)</w:t>
      </w:r>
      <w:r w:rsidRPr="00943901">
        <w:rPr>
          <w:rFonts w:ascii="Book Antiqua" w:hAnsi="Book Antiqua" w:cstheme="minorHAnsi"/>
          <w:sz w:val="24"/>
          <w:szCs w:val="24"/>
        </w:rPr>
        <w:t>,</w:t>
      </w:r>
      <w:r w:rsidR="00132215" w:rsidRPr="00943901">
        <w:rPr>
          <w:rFonts w:ascii="Book Antiqua" w:hAnsi="Book Antiqua" w:cstheme="minorHAnsi"/>
          <w:sz w:val="24"/>
          <w:szCs w:val="24"/>
          <w:lang w:eastAsia="zh-CN"/>
        </w:rPr>
        <w:t xml:space="preserve"> </w:t>
      </w:r>
      <w:r w:rsidRPr="00943901">
        <w:rPr>
          <w:rFonts w:ascii="Book Antiqua" w:hAnsi="Book Antiqua" w:cstheme="minorHAnsi"/>
          <w:sz w:val="24"/>
          <w:szCs w:val="24"/>
        </w:rPr>
        <w:t>lack of family support /familiar surgical team, surgical skills and experience are different in different transplant centers as per surgical training</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and less patient trust and donor satisfaction</w:t>
      </w:r>
      <w:r w:rsidR="00132215" w:rsidRPr="00943901">
        <w:rPr>
          <w:rFonts w:ascii="Book Antiqua" w:hAnsi="Book Antiqua" w:cstheme="minorHAnsi"/>
          <w:sz w:val="24"/>
          <w:szCs w:val="24"/>
          <w:lang w:eastAsia="zh-CN"/>
        </w:rPr>
        <w:t>.</w:t>
      </w:r>
      <w:r w:rsidR="0019589F" w:rsidRPr="00943901">
        <w:rPr>
          <w:rFonts w:ascii="Book Antiqua" w:hAnsi="Book Antiqua" w:cstheme="minorHAnsi"/>
          <w:sz w:val="24"/>
          <w:szCs w:val="24"/>
        </w:rPr>
        <w:t xml:space="preserve"> </w:t>
      </w:r>
    </w:p>
    <w:p w:rsidR="00132639" w:rsidRPr="00943901" w:rsidRDefault="00E718A7" w:rsidP="00892D45">
      <w:pPr>
        <w:spacing w:after="0" w:line="360" w:lineRule="auto"/>
        <w:ind w:firstLineChars="100" w:firstLine="240"/>
        <w:jc w:val="both"/>
        <w:rPr>
          <w:rFonts w:ascii="Book Antiqua" w:hAnsi="Book Antiqua" w:cstheme="minorHAnsi"/>
          <w:sz w:val="24"/>
          <w:szCs w:val="24"/>
          <w:lang w:eastAsia="zh-CN"/>
        </w:rPr>
      </w:pPr>
      <w:r w:rsidRPr="00943901">
        <w:rPr>
          <w:rFonts w:ascii="Book Antiqua" w:hAnsi="Book Antiqua" w:cstheme="minorHAnsi"/>
          <w:sz w:val="24"/>
          <w:szCs w:val="24"/>
        </w:rPr>
        <w:t>Advantages of kidney transport are familiarity with the transplant team, presence of family and friends for logistical support</w:t>
      </w:r>
      <w:r w:rsidR="0087102A" w:rsidRPr="00943901">
        <w:rPr>
          <w:rFonts w:ascii="Book Antiqua" w:hAnsi="Book Antiqua" w:cstheme="minorHAnsi"/>
          <w:sz w:val="24"/>
          <w:szCs w:val="24"/>
        </w:rPr>
        <w:t xml:space="preserve">. </w:t>
      </w:r>
      <w:r w:rsidR="00A971D5" w:rsidRPr="00943901">
        <w:rPr>
          <w:rFonts w:ascii="Book Antiqua" w:hAnsi="Book Antiqua" w:cstheme="minorHAnsi"/>
          <w:sz w:val="24"/>
          <w:szCs w:val="24"/>
        </w:rPr>
        <w:t>Disa</w:t>
      </w:r>
      <w:r w:rsidRPr="00943901">
        <w:rPr>
          <w:rFonts w:ascii="Book Antiqua" w:hAnsi="Book Antiqua" w:cstheme="minorHAnsi"/>
          <w:sz w:val="24"/>
          <w:szCs w:val="24"/>
        </w:rPr>
        <w:t>dvantage</w:t>
      </w:r>
      <w:r w:rsidR="00231733" w:rsidRPr="00943901">
        <w:rPr>
          <w:rFonts w:ascii="Book Antiqua" w:hAnsi="Book Antiqua" w:cstheme="minorHAnsi"/>
          <w:sz w:val="24"/>
          <w:szCs w:val="24"/>
        </w:rPr>
        <w:t xml:space="preserve"> </w:t>
      </w:r>
      <w:r w:rsidRPr="00943901">
        <w:rPr>
          <w:rFonts w:ascii="Book Antiqua" w:hAnsi="Book Antiqua" w:cstheme="minorHAnsi"/>
          <w:sz w:val="24"/>
          <w:szCs w:val="24"/>
        </w:rPr>
        <w:t>of kidney transport is the effect of prolong cold ischemia time on long term kidney allograft survival. However recent studies have shown tha</w:t>
      </w:r>
      <w:r w:rsidR="00132215" w:rsidRPr="00943901">
        <w:rPr>
          <w:rFonts w:ascii="Book Antiqua" w:hAnsi="Book Antiqua" w:cstheme="minorHAnsi"/>
          <w:sz w:val="24"/>
          <w:szCs w:val="24"/>
        </w:rPr>
        <w:t>t cold ischemia time of 16 h</w:t>
      </w:r>
      <w:r w:rsidRPr="00943901">
        <w:rPr>
          <w:rFonts w:ascii="Book Antiqua" w:hAnsi="Book Antiqua" w:cstheme="minorHAnsi"/>
          <w:sz w:val="24"/>
          <w:szCs w:val="24"/>
        </w:rPr>
        <w:t xml:space="preserve"> has minimal/no effect on long term kidney allograft survival.</w:t>
      </w:r>
      <w:r w:rsidR="00325273" w:rsidRPr="00943901">
        <w:rPr>
          <w:rFonts w:ascii="Book Antiqua" w:hAnsi="Book Antiqua" w:cstheme="minorHAnsi"/>
          <w:sz w:val="24"/>
          <w:szCs w:val="24"/>
        </w:rPr>
        <w:t xml:space="preserve"> Cold ischemia time is short in kidney exchange programs where donor travel is used</w:t>
      </w:r>
      <w:r w:rsidR="00C47779" w:rsidRPr="00943901">
        <w:rPr>
          <w:rFonts w:ascii="Book Antiqua" w:hAnsi="Book Antiqua" w:cstheme="minorHAnsi"/>
          <w:sz w:val="24"/>
          <w:szCs w:val="24"/>
        </w:rPr>
        <w:t>.</w:t>
      </w:r>
      <w:r w:rsidR="002B6CC7" w:rsidRPr="00943901">
        <w:rPr>
          <w:rFonts w:ascii="Book Antiqua" w:hAnsi="Book Antiqua" w:cstheme="minorHAnsi"/>
          <w:sz w:val="24"/>
          <w:szCs w:val="24"/>
        </w:rPr>
        <w:t xml:space="preserve"> </w:t>
      </w:r>
      <w:r w:rsidR="00132639" w:rsidRPr="00943901">
        <w:rPr>
          <w:rFonts w:ascii="Book Antiqua" w:hAnsi="Book Antiqua" w:cstheme="minorHAnsi"/>
          <w:sz w:val="24"/>
          <w:szCs w:val="24"/>
        </w:rPr>
        <w:t xml:space="preserve">The Global Positioning System tracking </w:t>
      </w:r>
      <w:r w:rsidR="00132639" w:rsidRPr="00943901">
        <w:rPr>
          <w:rFonts w:ascii="Book Antiqua" w:hAnsi="Book Antiqua" w:cstheme="minorHAnsi"/>
          <w:sz w:val="24"/>
          <w:szCs w:val="24"/>
        </w:rPr>
        <w:lastRenderedPageBreak/>
        <w:t xml:space="preserve">devices can be used to monitor the location of shipped kidneys. Donor-recipient pairs should discuss the best option with the transplant team as per available resources. </w:t>
      </w:r>
      <w:r w:rsidR="005C3569" w:rsidRPr="00943901">
        <w:rPr>
          <w:rFonts w:ascii="Book Antiqua" w:hAnsi="Book Antiqua" w:cstheme="minorHAnsi"/>
          <w:sz w:val="24"/>
          <w:szCs w:val="24"/>
        </w:rPr>
        <w:t xml:space="preserve">The participating transplant teams should make the decision by consensus about kidney donor travel </w:t>
      </w:r>
      <w:r w:rsidR="00E70AD9" w:rsidRPr="00943901">
        <w:rPr>
          <w:rFonts w:ascii="Book Antiqua" w:hAnsi="Book Antiqua" w:cstheme="minorHAnsi"/>
          <w:i/>
          <w:sz w:val="24"/>
          <w:szCs w:val="24"/>
        </w:rPr>
        <w:t>vs</w:t>
      </w:r>
      <w:r w:rsidR="005C3569" w:rsidRPr="00943901">
        <w:rPr>
          <w:rFonts w:ascii="Book Antiqua" w:hAnsi="Book Antiqua" w:cstheme="minorHAnsi"/>
          <w:sz w:val="24"/>
          <w:szCs w:val="24"/>
        </w:rPr>
        <w:t xml:space="preserve"> kidney transport as per local resources and logistics.</w:t>
      </w:r>
      <w:r w:rsidR="005934F4" w:rsidRPr="00943901">
        <w:rPr>
          <w:rFonts w:ascii="Book Antiqua" w:hAnsi="Book Antiqua" w:cstheme="minorHAnsi"/>
          <w:sz w:val="24"/>
          <w:szCs w:val="24"/>
        </w:rPr>
        <w:t xml:space="preserve"> </w:t>
      </w:r>
      <w:r w:rsidR="002B6CC7" w:rsidRPr="00943901">
        <w:rPr>
          <w:rFonts w:ascii="Book Antiqua" w:hAnsi="Book Antiqua" w:cstheme="minorHAnsi"/>
          <w:sz w:val="24"/>
          <w:szCs w:val="24"/>
        </w:rPr>
        <w:t>D</w:t>
      </w:r>
      <w:r w:rsidR="005C3569" w:rsidRPr="00943901">
        <w:rPr>
          <w:rFonts w:ascii="Book Antiqua" w:hAnsi="Book Antiqua" w:cstheme="minorHAnsi"/>
          <w:sz w:val="24"/>
          <w:szCs w:val="24"/>
        </w:rPr>
        <w:t>onor travel rather than kidney transport is likely to be logistically simpler to execute in the Indian situation.</w:t>
      </w:r>
      <w:r w:rsidR="0019589F" w:rsidRPr="00943901">
        <w:rPr>
          <w:rFonts w:ascii="Book Antiqua" w:hAnsi="Book Antiqua" w:cstheme="minorHAnsi"/>
          <w:sz w:val="24"/>
          <w:szCs w:val="24"/>
        </w:rPr>
        <w:t xml:space="preserve"> </w:t>
      </w:r>
    </w:p>
    <w:p w:rsidR="00132215" w:rsidRPr="00943901" w:rsidRDefault="00132215" w:rsidP="00892D45">
      <w:pPr>
        <w:spacing w:after="0" w:line="360" w:lineRule="auto"/>
        <w:ind w:firstLineChars="100" w:firstLine="240"/>
        <w:jc w:val="both"/>
        <w:rPr>
          <w:rFonts w:ascii="Book Antiqua" w:hAnsi="Book Antiqua" w:cstheme="minorHAnsi"/>
          <w:sz w:val="24"/>
          <w:szCs w:val="24"/>
          <w:lang w:eastAsia="zh-CN"/>
        </w:rPr>
      </w:pPr>
    </w:p>
    <w:p w:rsidR="00132215" w:rsidRPr="00943901" w:rsidRDefault="00132215" w:rsidP="00892D45">
      <w:pPr>
        <w:spacing w:after="0" w:line="360" w:lineRule="auto"/>
        <w:jc w:val="both"/>
        <w:rPr>
          <w:rStyle w:val="Strong"/>
          <w:rFonts w:ascii="Book Antiqua" w:hAnsi="Book Antiqua" w:cstheme="minorHAnsi"/>
          <w:b w:val="0"/>
          <w:sz w:val="24"/>
          <w:szCs w:val="24"/>
          <w:shd w:val="clear" w:color="auto" w:fill="FFFFFF"/>
          <w:lang w:eastAsia="zh-CN"/>
        </w:rPr>
      </w:pPr>
      <w:r w:rsidRPr="00943901">
        <w:rPr>
          <w:rFonts w:ascii="Book Antiqua" w:hAnsi="Book Antiqua" w:cstheme="minorHAnsi"/>
          <w:b/>
          <w:sz w:val="24"/>
          <w:szCs w:val="24"/>
        </w:rPr>
        <w:t xml:space="preserve">EDUCATION, AWARENESS AND </w:t>
      </w:r>
      <w:r w:rsidRPr="00943901">
        <w:rPr>
          <w:rStyle w:val="Strong"/>
          <w:rFonts w:ascii="Book Antiqua" w:hAnsi="Book Antiqua" w:cstheme="minorHAnsi"/>
          <w:sz w:val="24"/>
          <w:szCs w:val="24"/>
          <w:shd w:val="clear" w:color="auto" w:fill="FFFFFF"/>
        </w:rPr>
        <w:t>COUNSELLING</w:t>
      </w:r>
      <w:r w:rsidRPr="00943901">
        <w:rPr>
          <w:rStyle w:val="Strong"/>
          <w:rFonts w:ascii="Book Antiqua" w:hAnsi="Book Antiqua" w:cstheme="minorHAnsi"/>
          <w:b w:val="0"/>
          <w:sz w:val="24"/>
          <w:szCs w:val="24"/>
          <w:shd w:val="clear" w:color="auto" w:fill="FFFFFF"/>
        </w:rPr>
        <w:t xml:space="preserve"> </w:t>
      </w:r>
      <w:r w:rsidRPr="00943901">
        <w:rPr>
          <w:rFonts w:ascii="Book Antiqua" w:hAnsi="Book Antiqua" w:cstheme="minorHAnsi"/>
          <w:b/>
          <w:sz w:val="24"/>
          <w:szCs w:val="24"/>
        </w:rPr>
        <w:t>OF INCOMPATIBLE DONOR–RECIPIENT PAIRS</w:t>
      </w:r>
    </w:p>
    <w:p w:rsidR="008149C1" w:rsidRPr="00943901" w:rsidRDefault="008149C1" w:rsidP="00892D45">
      <w:pPr>
        <w:spacing w:after="0" w:line="360" w:lineRule="auto"/>
        <w:jc w:val="both"/>
        <w:rPr>
          <w:rFonts w:ascii="Book Antiqua" w:hAnsi="Book Antiqua" w:cstheme="minorHAnsi"/>
          <w:sz w:val="24"/>
          <w:szCs w:val="24"/>
          <w:shd w:val="clear" w:color="auto" w:fill="FFFFFF"/>
          <w:lang w:eastAsia="zh-CN"/>
        </w:rPr>
      </w:pPr>
      <w:r w:rsidRPr="00943901">
        <w:rPr>
          <w:rFonts w:ascii="Book Antiqua" w:hAnsi="Book Antiqua" w:cstheme="minorHAnsi"/>
          <w:sz w:val="24"/>
          <w:szCs w:val="24"/>
        </w:rPr>
        <w:t>Variations in practice for management of incompatible donor–recipient pairs will inevitably occur when clinicians take into account the needs of individual patients, available resources, and limitations unique to a clinical situation.</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 xml:space="preserve">There is need of </w:t>
      </w:r>
      <w:r w:rsidR="005D4796" w:rsidRPr="00943901">
        <w:rPr>
          <w:rFonts w:ascii="Book Antiqua" w:hAnsi="Book Antiqua" w:cstheme="minorHAnsi"/>
          <w:sz w:val="24"/>
          <w:szCs w:val="24"/>
        </w:rPr>
        <w:t>c</w:t>
      </w:r>
      <w:r w:rsidRPr="00943901">
        <w:rPr>
          <w:rFonts w:ascii="Book Antiqua" w:hAnsi="Book Antiqua" w:cstheme="minorHAnsi"/>
          <w:sz w:val="24"/>
          <w:szCs w:val="24"/>
        </w:rPr>
        <w:t xml:space="preserve">linical </w:t>
      </w:r>
      <w:r w:rsidR="005D4796" w:rsidRPr="00943901">
        <w:rPr>
          <w:rFonts w:ascii="Book Antiqua" w:hAnsi="Book Antiqua" w:cstheme="minorHAnsi"/>
          <w:sz w:val="24"/>
          <w:szCs w:val="24"/>
        </w:rPr>
        <w:t>p</w:t>
      </w:r>
      <w:r w:rsidRPr="00943901">
        <w:rPr>
          <w:rFonts w:ascii="Book Antiqua" w:hAnsi="Book Antiqua" w:cstheme="minorHAnsi"/>
          <w:sz w:val="24"/>
          <w:szCs w:val="24"/>
        </w:rPr>
        <w:t xml:space="preserve">ractice </w:t>
      </w:r>
      <w:r w:rsidR="005D4796" w:rsidRPr="00943901">
        <w:rPr>
          <w:rFonts w:ascii="Book Antiqua" w:hAnsi="Book Antiqua" w:cstheme="minorHAnsi"/>
          <w:sz w:val="24"/>
          <w:szCs w:val="24"/>
        </w:rPr>
        <w:t>g</w:t>
      </w:r>
      <w:r w:rsidRPr="00943901">
        <w:rPr>
          <w:rFonts w:ascii="Book Antiqua" w:hAnsi="Book Antiqua" w:cstheme="minorHAnsi"/>
          <w:sz w:val="24"/>
          <w:szCs w:val="24"/>
        </w:rPr>
        <w:t>uideline document to be designed to provide information and assist decision-making in relation to kidney exchange</w:t>
      </w:r>
      <w:r w:rsidR="0085305F" w:rsidRPr="00943901">
        <w:rPr>
          <w:rFonts w:ascii="Book Antiqua" w:hAnsi="Book Antiqua" w:cstheme="minorHAnsi"/>
          <w:sz w:val="24"/>
          <w:szCs w:val="24"/>
        </w:rPr>
        <w:t xml:space="preserve"> </w:t>
      </w:r>
      <w:r w:rsidR="00E70AD9" w:rsidRPr="00943901">
        <w:rPr>
          <w:rFonts w:ascii="Book Antiqua" w:hAnsi="Book Antiqua" w:cstheme="minorHAnsi"/>
          <w:i/>
          <w:sz w:val="24"/>
          <w:szCs w:val="24"/>
        </w:rPr>
        <w:t>vs</w:t>
      </w:r>
      <w:r w:rsidR="0085305F" w:rsidRPr="00943901">
        <w:rPr>
          <w:rFonts w:ascii="Book Antiqua" w:hAnsi="Book Antiqua" w:cstheme="minorHAnsi"/>
          <w:sz w:val="24"/>
          <w:szCs w:val="24"/>
        </w:rPr>
        <w:t xml:space="preserve"> desensitization.</w:t>
      </w:r>
      <w:r w:rsidR="00C232BB" w:rsidRPr="00943901">
        <w:rPr>
          <w:rFonts w:ascii="Book Antiqua" w:hAnsi="Book Antiqua" w:cstheme="minorHAnsi"/>
          <w:sz w:val="24"/>
          <w:szCs w:val="24"/>
        </w:rPr>
        <w:t xml:space="preserve"> </w:t>
      </w:r>
      <w:r w:rsidRPr="00943901">
        <w:rPr>
          <w:rFonts w:ascii="Book Antiqua" w:hAnsi="Book Antiqua" w:cstheme="minorHAnsi"/>
          <w:sz w:val="24"/>
          <w:szCs w:val="24"/>
          <w:shd w:val="clear" w:color="auto" w:fill="FFFFFF"/>
        </w:rPr>
        <w:t>Each donor-recipient pairs should be given education, awareness, and counselling about risk,</w:t>
      </w:r>
      <w:r w:rsidR="00604D1D" w:rsidRPr="00943901">
        <w:rPr>
          <w:rFonts w:ascii="Book Antiqua" w:hAnsi="Book Antiqua" w:cstheme="minorHAnsi"/>
          <w:sz w:val="24"/>
          <w:szCs w:val="24"/>
          <w:shd w:val="clear" w:color="auto" w:fill="FFFFFF"/>
        </w:rPr>
        <w:t xml:space="preserve"> </w:t>
      </w:r>
      <w:r w:rsidRPr="00943901">
        <w:rPr>
          <w:rFonts w:ascii="Book Antiqua" w:hAnsi="Book Antiqua" w:cstheme="minorHAnsi"/>
          <w:sz w:val="24"/>
          <w:szCs w:val="24"/>
          <w:shd w:val="clear" w:color="auto" w:fill="FFFFFF"/>
        </w:rPr>
        <w:t>benefits and cost effectiveness of various renal replacement therapy options (ABO</w:t>
      </w:r>
      <w:r w:rsidR="00D82526" w:rsidRPr="00943901">
        <w:rPr>
          <w:rFonts w:ascii="Book Antiqua" w:hAnsi="Book Antiqua" w:cstheme="minorHAnsi"/>
          <w:sz w:val="24"/>
          <w:szCs w:val="24"/>
          <w:shd w:val="clear" w:color="auto" w:fill="FFFFFF"/>
        </w:rPr>
        <w:t xml:space="preserve"> incompatible kidney transplantation </w:t>
      </w:r>
      <w:r w:rsidR="00E70AD9" w:rsidRPr="00943901">
        <w:rPr>
          <w:rFonts w:ascii="Book Antiqua" w:hAnsi="Book Antiqua" w:cstheme="minorHAnsi"/>
          <w:i/>
          <w:sz w:val="24"/>
          <w:szCs w:val="24"/>
          <w:shd w:val="clear" w:color="auto" w:fill="FFFFFF"/>
        </w:rPr>
        <w:t>vs</w:t>
      </w:r>
      <w:r w:rsidRPr="00943901">
        <w:rPr>
          <w:rFonts w:ascii="Book Antiqua" w:hAnsi="Book Antiqua" w:cstheme="minorHAnsi"/>
          <w:sz w:val="24"/>
          <w:szCs w:val="24"/>
          <w:shd w:val="clear" w:color="auto" w:fill="FFFFFF"/>
        </w:rPr>
        <w:t xml:space="preserve"> kidney </w:t>
      </w:r>
      <w:r w:rsidR="00D82526" w:rsidRPr="00943901">
        <w:rPr>
          <w:rFonts w:ascii="Book Antiqua" w:hAnsi="Book Antiqua" w:cstheme="minorHAnsi"/>
          <w:sz w:val="24"/>
          <w:szCs w:val="24"/>
          <w:shd w:val="clear" w:color="auto" w:fill="FFFFFF"/>
        </w:rPr>
        <w:t>exchange</w:t>
      </w:r>
      <w:r w:rsidRPr="00943901">
        <w:rPr>
          <w:rFonts w:ascii="Book Antiqua" w:hAnsi="Book Antiqua" w:cstheme="minorHAnsi"/>
          <w:sz w:val="24"/>
          <w:szCs w:val="24"/>
          <w:shd w:val="clear" w:color="auto" w:fill="FFFFFF"/>
        </w:rPr>
        <w:t>,</w:t>
      </w:r>
      <w:r w:rsidR="00C0279A" w:rsidRPr="00943901">
        <w:rPr>
          <w:rFonts w:ascii="Book Antiqua" w:hAnsi="Book Antiqua" w:cstheme="minorHAnsi"/>
          <w:sz w:val="24"/>
          <w:szCs w:val="24"/>
          <w:shd w:val="clear" w:color="auto" w:fill="FFFFFF"/>
        </w:rPr>
        <w:t xml:space="preserve"> </w:t>
      </w:r>
      <w:r w:rsidR="00D82526" w:rsidRPr="00943901">
        <w:rPr>
          <w:rFonts w:ascii="Book Antiqua" w:hAnsi="Book Antiqua" w:cstheme="minorHAnsi"/>
          <w:sz w:val="24"/>
          <w:szCs w:val="24"/>
          <w:shd w:val="clear" w:color="auto" w:fill="FFFFFF"/>
        </w:rPr>
        <w:t xml:space="preserve">deceased donor kidney transplantation </w:t>
      </w:r>
      <w:r w:rsidRPr="00943901">
        <w:rPr>
          <w:rFonts w:ascii="Book Antiqua" w:hAnsi="Book Antiqua" w:cstheme="minorHAnsi"/>
          <w:sz w:val="24"/>
          <w:szCs w:val="24"/>
          <w:shd w:val="clear" w:color="auto" w:fill="FFFFFF"/>
        </w:rPr>
        <w:t xml:space="preserve">and dialysis) in an easy to understand format as early as possible in process of chronic kidney disease evaluation, treatment and transplant evaluation. This counselling can be performed by member of transplant team during dialysis sessions. Patients were encouraged for </w:t>
      </w:r>
      <w:r w:rsidR="00D82526" w:rsidRPr="00943901">
        <w:rPr>
          <w:rFonts w:ascii="Book Antiqua" w:hAnsi="Book Antiqua" w:cstheme="minorHAnsi"/>
          <w:sz w:val="24"/>
          <w:szCs w:val="24"/>
          <w:shd w:val="clear" w:color="auto" w:fill="FFFFFF"/>
        </w:rPr>
        <w:t>living donor kidney transplantation</w:t>
      </w:r>
      <w:r w:rsidRPr="00943901">
        <w:rPr>
          <w:rFonts w:ascii="Book Antiqua" w:hAnsi="Book Antiqua" w:cstheme="minorHAnsi"/>
          <w:sz w:val="24"/>
          <w:szCs w:val="24"/>
          <w:shd w:val="clear" w:color="auto" w:fill="FFFFFF"/>
        </w:rPr>
        <w:t xml:space="preserve"> over </w:t>
      </w:r>
      <w:r w:rsidR="00D82526" w:rsidRPr="00943901">
        <w:rPr>
          <w:rFonts w:ascii="Book Antiqua" w:hAnsi="Book Antiqua" w:cstheme="minorHAnsi"/>
          <w:sz w:val="24"/>
          <w:szCs w:val="24"/>
          <w:shd w:val="clear" w:color="auto" w:fill="FFFFFF"/>
        </w:rPr>
        <w:t>deceased donor kidney transplantation</w:t>
      </w:r>
      <w:r w:rsidRPr="00943901">
        <w:rPr>
          <w:rFonts w:ascii="Book Antiqua" w:hAnsi="Book Antiqua" w:cstheme="minorHAnsi"/>
          <w:sz w:val="24"/>
          <w:szCs w:val="24"/>
          <w:shd w:val="clear" w:color="auto" w:fill="FFFFFF"/>
        </w:rPr>
        <w:t xml:space="preserve">. Patients with incompatible living donors should be encouraged for </w:t>
      </w:r>
      <w:r w:rsidR="00D82526" w:rsidRPr="00943901">
        <w:rPr>
          <w:rFonts w:ascii="Book Antiqua" w:hAnsi="Book Antiqua" w:cstheme="minorHAnsi"/>
          <w:sz w:val="24"/>
          <w:szCs w:val="24"/>
          <w:shd w:val="clear" w:color="auto" w:fill="FFFFFF"/>
        </w:rPr>
        <w:t>kidney exchange</w:t>
      </w:r>
      <w:r w:rsidRPr="00943901">
        <w:rPr>
          <w:rFonts w:ascii="Book Antiqua" w:hAnsi="Book Antiqua" w:cstheme="minorHAnsi"/>
          <w:sz w:val="24"/>
          <w:szCs w:val="24"/>
          <w:shd w:val="clear" w:color="auto" w:fill="FFFFFF"/>
        </w:rPr>
        <w:t xml:space="preserve"> and </w:t>
      </w:r>
      <w:r w:rsidR="00D82526" w:rsidRPr="00943901">
        <w:rPr>
          <w:rFonts w:ascii="Book Antiqua" w:hAnsi="Book Antiqua" w:cstheme="minorHAnsi"/>
          <w:sz w:val="24"/>
          <w:szCs w:val="24"/>
          <w:shd w:val="clear" w:color="auto" w:fill="FFFFFF"/>
        </w:rPr>
        <w:t>ABO incompatible kidney transplantation</w:t>
      </w:r>
      <w:r w:rsidRPr="00943901">
        <w:rPr>
          <w:rFonts w:ascii="Book Antiqua" w:hAnsi="Book Antiqua" w:cstheme="minorHAnsi"/>
          <w:sz w:val="24"/>
          <w:szCs w:val="24"/>
          <w:shd w:val="clear" w:color="auto" w:fill="FFFFFF"/>
        </w:rPr>
        <w:t xml:space="preserve"> depending on their phenotype. Infection is common cause of morbidity and mortality after kidney transplantation in developing world compared to developed world. </w:t>
      </w:r>
    </w:p>
    <w:p w:rsidR="00132215" w:rsidRPr="00943901" w:rsidRDefault="00132215" w:rsidP="00892D45">
      <w:pPr>
        <w:spacing w:after="0" w:line="360" w:lineRule="auto"/>
        <w:jc w:val="both"/>
        <w:rPr>
          <w:rFonts w:ascii="Book Antiqua" w:hAnsi="Book Antiqua" w:cstheme="minorHAnsi"/>
          <w:sz w:val="24"/>
          <w:szCs w:val="24"/>
          <w:shd w:val="clear" w:color="auto" w:fill="FFFFFF"/>
          <w:lang w:eastAsia="zh-CN"/>
        </w:rPr>
      </w:pPr>
    </w:p>
    <w:p w:rsidR="00132215" w:rsidRPr="00943901" w:rsidRDefault="00132215" w:rsidP="00892D45">
      <w:pPr>
        <w:autoSpaceDE w:val="0"/>
        <w:autoSpaceDN w:val="0"/>
        <w:adjustRightInd w:val="0"/>
        <w:spacing w:after="0" w:line="360" w:lineRule="auto"/>
        <w:jc w:val="both"/>
        <w:rPr>
          <w:rFonts w:ascii="Book Antiqua" w:hAnsi="Book Antiqua" w:cstheme="minorHAnsi"/>
          <w:sz w:val="24"/>
          <w:szCs w:val="24"/>
          <w:lang w:eastAsia="zh-CN"/>
        </w:rPr>
      </w:pPr>
      <w:r w:rsidRPr="00943901">
        <w:rPr>
          <w:rFonts w:ascii="Book Antiqua" w:hAnsi="Book Antiqua" w:cstheme="minorHAnsi"/>
          <w:b/>
          <w:sz w:val="24"/>
          <w:szCs w:val="24"/>
        </w:rPr>
        <w:t>NEED OF ALGORITHM FOR MANAGEMENT OF INCOMPATIBLE DONOR–RECIPIENT PAIRS</w:t>
      </w:r>
      <w:r w:rsidRPr="00943901">
        <w:rPr>
          <w:rStyle w:val="Strong"/>
          <w:rFonts w:ascii="Book Antiqua" w:hAnsi="Book Antiqua" w:cstheme="minorHAnsi"/>
          <w:sz w:val="24"/>
          <w:szCs w:val="24"/>
          <w:shd w:val="clear" w:color="auto" w:fill="FFFFFF"/>
        </w:rPr>
        <w:t> </w:t>
      </w:r>
    </w:p>
    <w:p w:rsidR="001753BA" w:rsidRPr="00943901" w:rsidRDefault="00C27F9C" w:rsidP="00892D45">
      <w:pPr>
        <w:autoSpaceDE w:val="0"/>
        <w:autoSpaceDN w:val="0"/>
        <w:adjustRightInd w:val="0"/>
        <w:spacing w:after="0" w:line="360" w:lineRule="auto"/>
        <w:jc w:val="both"/>
        <w:rPr>
          <w:rFonts w:ascii="Book Antiqua" w:hAnsi="Book Antiqua" w:cstheme="minorHAnsi"/>
          <w:sz w:val="24"/>
          <w:szCs w:val="24"/>
        </w:rPr>
      </w:pPr>
      <w:r w:rsidRPr="00943901">
        <w:rPr>
          <w:rFonts w:ascii="Book Antiqua" w:hAnsi="Book Antiqua" w:cstheme="minorHAnsi"/>
          <w:sz w:val="24"/>
          <w:szCs w:val="24"/>
          <w:shd w:val="clear" w:color="auto" w:fill="FFFFFF"/>
        </w:rPr>
        <w:t>The m</w:t>
      </w:r>
      <w:r w:rsidR="00943901" w:rsidRPr="00943901">
        <w:rPr>
          <w:rFonts w:ascii="Book Antiqua" w:hAnsi="Book Antiqua" w:cstheme="minorHAnsi"/>
          <w:sz w:val="24"/>
          <w:szCs w:val="24"/>
          <w:shd w:val="clear" w:color="auto" w:fill="FFFFFF"/>
        </w:rPr>
        <w:t>atch/</w:t>
      </w:r>
      <w:r w:rsidR="001F07C2" w:rsidRPr="00943901">
        <w:rPr>
          <w:rFonts w:ascii="Book Antiqua" w:hAnsi="Book Antiqua" w:cstheme="minorHAnsi"/>
          <w:sz w:val="24"/>
          <w:szCs w:val="24"/>
          <w:shd w:val="clear" w:color="auto" w:fill="FFFFFF"/>
        </w:rPr>
        <w:t>transplant rates f</w:t>
      </w:r>
      <w:r w:rsidR="006414AB" w:rsidRPr="00943901">
        <w:rPr>
          <w:rFonts w:ascii="Book Antiqua" w:hAnsi="Book Antiqua" w:cstheme="minorHAnsi"/>
          <w:sz w:val="24"/>
          <w:szCs w:val="24"/>
          <w:shd w:val="clear" w:color="auto" w:fill="FFFFFF"/>
        </w:rPr>
        <w:t>or non-O group patients</w:t>
      </w:r>
      <w:r w:rsidR="001F07C2" w:rsidRPr="00943901">
        <w:rPr>
          <w:rFonts w:ascii="Book Antiqua" w:hAnsi="Book Antiqua" w:cstheme="minorHAnsi"/>
          <w:sz w:val="24"/>
          <w:szCs w:val="24"/>
          <w:shd w:val="clear" w:color="auto" w:fill="FFFFFF"/>
        </w:rPr>
        <w:t xml:space="preserve"> </w:t>
      </w:r>
      <w:r w:rsidR="006414AB" w:rsidRPr="00943901">
        <w:rPr>
          <w:rFonts w:ascii="Book Antiqua" w:hAnsi="Book Antiqua" w:cstheme="minorHAnsi"/>
          <w:sz w:val="24"/>
          <w:szCs w:val="24"/>
          <w:shd w:val="clear" w:color="auto" w:fill="FFFFFF"/>
        </w:rPr>
        <w:t>are higher with kidney exchange</w:t>
      </w:r>
      <w:r w:rsidR="001F07C2" w:rsidRPr="00943901">
        <w:rPr>
          <w:rFonts w:ascii="Book Antiqua" w:hAnsi="Book Antiqua" w:cstheme="minorHAnsi"/>
          <w:sz w:val="24"/>
          <w:szCs w:val="24"/>
          <w:shd w:val="clear" w:color="auto" w:fill="FFFFFF"/>
        </w:rPr>
        <w:t xml:space="preserve"> compared to O group patients</w:t>
      </w:r>
      <w:r w:rsidR="006414AB" w:rsidRPr="00943901">
        <w:rPr>
          <w:rFonts w:ascii="Book Antiqua" w:hAnsi="Book Antiqua" w:cstheme="minorHAnsi"/>
          <w:sz w:val="24"/>
          <w:szCs w:val="24"/>
          <w:shd w:val="clear" w:color="auto" w:fill="FFFFFF"/>
        </w:rPr>
        <w:t>. Such e</w:t>
      </w:r>
      <w:r w:rsidR="008149C1" w:rsidRPr="00943901">
        <w:rPr>
          <w:rFonts w:ascii="Book Antiqua" w:hAnsi="Book Antiqua" w:cstheme="minorHAnsi"/>
          <w:sz w:val="24"/>
          <w:szCs w:val="24"/>
          <w:shd w:val="clear" w:color="auto" w:fill="FFFFFF"/>
        </w:rPr>
        <w:t xml:space="preserve">asy to match pairs (non-O group patients such as A donor and B recipient; B donor and A recipient and sensitised </w:t>
      </w:r>
      <w:r w:rsidR="008149C1" w:rsidRPr="00943901">
        <w:rPr>
          <w:rFonts w:ascii="Book Antiqua" w:hAnsi="Book Antiqua" w:cstheme="minorHAnsi"/>
          <w:sz w:val="24"/>
          <w:szCs w:val="24"/>
          <w:shd w:val="clear" w:color="auto" w:fill="FFFFFF"/>
        </w:rPr>
        <w:lastRenderedPageBreak/>
        <w:t xml:space="preserve">pairs) should be encouraged for </w:t>
      </w:r>
      <w:r w:rsidR="006414AB" w:rsidRPr="00943901">
        <w:rPr>
          <w:rFonts w:ascii="Book Antiqua" w:hAnsi="Book Antiqua" w:cstheme="minorHAnsi"/>
          <w:sz w:val="24"/>
          <w:szCs w:val="24"/>
          <w:shd w:val="clear" w:color="auto" w:fill="FFFFFF"/>
        </w:rPr>
        <w:t xml:space="preserve">kidney exchange </w:t>
      </w:r>
      <w:r w:rsidR="008149C1" w:rsidRPr="00943901">
        <w:rPr>
          <w:rFonts w:ascii="Book Antiqua" w:hAnsi="Book Antiqua" w:cstheme="minorHAnsi"/>
          <w:sz w:val="24"/>
          <w:szCs w:val="24"/>
          <w:shd w:val="clear" w:color="auto" w:fill="FFFFFF"/>
        </w:rPr>
        <w:t xml:space="preserve">over </w:t>
      </w:r>
      <w:r w:rsidR="006414AB" w:rsidRPr="00943901">
        <w:rPr>
          <w:rFonts w:ascii="Book Antiqua" w:hAnsi="Book Antiqua" w:cstheme="minorHAnsi"/>
          <w:sz w:val="24"/>
          <w:szCs w:val="24"/>
        </w:rPr>
        <w:t>ABO incompatible kidney transplantation</w:t>
      </w:r>
      <w:r w:rsidR="008149C1" w:rsidRPr="00943901">
        <w:rPr>
          <w:rFonts w:ascii="Book Antiqua" w:hAnsi="Book Antiqua" w:cstheme="minorHAnsi"/>
          <w:sz w:val="24"/>
          <w:szCs w:val="24"/>
          <w:shd w:val="clear" w:color="auto" w:fill="FFFFFF"/>
        </w:rPr>
        <w:t xml:space="preserve"> and desensitization protocol</w:t>
      </w:r>
      <w:r w:rsidR="00D15971" w:rsidRPr="00943901">
        <w:rPr>
          <w:rFonts w:ascii="Book Antiqua" w:hAnsi="Book Antiqua" w:cstheme="minorHAnsi"/>
          <w:sz w:val="24"/>
          <w:szCs w:val="24"/>
          <w:shd w:val="clear" w:color="auto" w:fill="FFFFFF"/>
          <w:vertAlign w:val="superscript"/>
        </w:rPr>
        <w:t>[</w:t>
      </w:r>
      <w:r w:rsidR="007A7928" w:rsidRPr="00943901">
        <w:rPr>
          <w:rFonts w:ascii="Book Antiqua" w:hAnsi="Book Antiqua" w:cstheme="minorHAnsi"/>
          <w:sz w:val="24"/>
          <w:szCs w:val="24"/>
          <w:shd w:val="clear" w:color="auto" w:fill="FFFFFF"/>
          <w:vertAlign w:val="superscript"/>
        </w:rPr>
        <w:t>11,12,</w:t>
      </w:r>
      <w:r w:rsidR="00F80FE3" w:rsidRPr="00943901">
        <w:rPr>
          <w:rFonts w:ascii="Book Antiqua" w:hAnsi="Book Antiqua" w:cstheme="minorHAnsi"/>
          <w:sz w:val="24"/>
          <w:szCs w:val="24"/>
          <w:shd w:val="clear" w:color="auto" w:fill="FFFFFF"/>
          <w:vertAlign w:val="superscript"/>
        </w:rPr>
        <w:t>49</w:t>
      </w:r>
      <w:r w:rsidR="007A7928" w:rsidRPr="00943901">
        <w:rPr>
          <w:rFonts w:ascii="Book Antiqua" w:hAnsi="Book Antiqua" w:cstheme="minorHAnsi"/>
          <w:sz w:val="24"/>
          <w:szCs w:val="24"/>
          <w:shd w:val="clear" w:color="auto" w:fill="FFFFFF"/>
          <w:vertAlign w:val="superscript"/>
        </w:rPr>
        <w:t>]</w:t>
      </w:r>
      <w:r w:rsidR="008149C1" w:rsidRPr="00943901">
        <w:rPr>
          <w:rFonts w:ascii="Book Antiqua" w:hAnsi="Book Antiqua" w:cstheme="minorHAnsi"/>
          <w:sz w:val="24"/>
          <w:szCs w:val="24"/>
        </w:rPr>
        <w:t>.</w:t>
      </w:r>
      <w:r w:rsidR="001F07C2" w:rsidRPr="00943901">
        <w:rPr>
          <w:rFonts w:ascii="Book Antiqua" w:hAnsi="Book Antiqua" w:cstheme="minorHAnsi"/>
          <w:sz w:val="24"/>
          <w:szCs w:val="24"/>
          <w:shd w:val="clear" w:color="auto" w:fill="FFFFFF"/>
        </w:rPr>
        <w:t xml:space="preserve"> </w:t>
      </w:r>
      <w:r w:rsidR="008149C1" w:rsidRPr="00943901">
        <w:rPr>
          <w:rFonts w:ascii="Book Antiqua" w:hAnsi="Book Antiqua" w:cstheme="minorHAnsi"/>
          <w:sz w:val="24"/>
          <w:szCs w:val="24"/>
        </w:rPr>
        <w:t xml:space="preserve">O group patients with ABO titer ≤ 128 or </w:t>
      </w:r>
      <w:r w:rsidR="00F44899" w:rsidRPr="00943901">
        <w:rPr>
          <w:rFonts w:ascii="Book Antiqua" w:hAnsi="Book Antiqua" w:cstheme="minorHAnsi"/>
          <w:sz w:val="24"/>
          <w:szCs w:val="24"/>
        </w:rPr>
        <w:t xml:space="preserve">panel reactive antibody </w:t>
      </w:r>
      <w:r w:rsidR="008149C1" w:rsidRPr="00943901">
        <w:rPr>
          <w:rFonts w:ascii="Book Antiqua" w:hAnsi="Book Antiqua" w:cstheme="minorHAnsi"/>
          <w:sz w:val="24"/>
          <w:szCs w:val="24"/>
        </w:rPr>
        <w:t>&gt;</w:t>
      </w:r>
      <w:r w:rsidR="00132215" w:rsidRPr="00943901">
        <w:rPr>
          <w:rFonts w:ascii="Book Antiqua" w:hAnsi="Book Antiqua" w:cstheme="minorHAnsi"/>
          <w:sz w:val="24"/>
          <w:szCs w:val="24"/>
          <w:lang w:eastAsia="zh-CN"/>
        </w:rPr>
        <w:t xml:space="preserve"> </w:t>
      </w:r>
      <w:r w:rsidR="008149C1" w:rsidRPr="00943901">
        <w:rPr>
          <w:rFonts w:ascii="Book Antiqua" w:hAnsi="Book Antiqua" w:cstheme="minorHAnsi"/>
          <w:sz w:val="24"/>
          <w:szCs w:val="24"/>
        </w:rPr>
        <w:t xml:space="preserve">80% should undergo desensitization and </w:t>
      </w:r>
      <w:r w:rsidR="00CB3C72" w:rsidRPr="00943901">
        <w:rPr>
          <w:rFonts w:ascii="Book Antiqua" w:hAnsi="Book Antiqua" w:cstheme="minorHAnsi"/>
          <w:sz w:val="24"/>
          <w:szCs w:val="24"/>
        </w:rPr>
        <w:t xml:space="preserve">ABO incompatible kidney transplantation </w:t>
      </w:r>
      <w:r w:rsidR="001F07C2" w:rsidRPr="00943901">
        <w:rPr>
          <w:rFonts w:ascii="Book Antiqua" w:hAnsi="Book Antiqua" w:cstheme="minorHAnsi"/>
          <w:sz w:val="24"/>
          <w:szCs w:val="24"/>
        </w:rPr>
        <w:t>with acceptable outcome</w:t>
      </w:r>
      <w:r w:rsidR="00D15971" w:rsidRPr="00943901">
        <w:rPr>
          <w:rFonts w:ascii="Book Antiqua" w:hAnsi="Book Antiqua" w:cstheme="minorHAnsi"/>
          <w:sz w:val="24"/>
          <w:szCs w:val="24"/>
          <w:vertAlign w:val="superscript"/>
        </w:rPr>
        <w:t>[</w:t>
      </w:r>
      <w:r w:rsidR="000B0417" w:rsidRPr="00943901">
        <w:rPr>
          <w:rFonts w:ascii="Book Antiqua" w:hAnsi="Book Antiqua" w:cstheme="minorHAnsi"/>
          <w:sz w:val="24"/>
          <w:szCs w:val="24"/>
          <w:vertAlign w:val="superscript"/>
        </w:rPr>
        <w:t>49</w:t>
      </w:r>
      <w:r w:rsidR="00236EB1" w:rsidRPr="00943901">
        <w:rPr>
          <w:rFonts w:ascii="Book Antiqua" w:hAnsi="Book Antiqua" w:cstheme="minorHAnsi"/>
          <w:sz w:val="24"/>
          <w:szCs w:val="24"/>
          <w:shd w:val="clear" w:color="auto" w:fill="FFFFFF"/>
          <w:vertAlign w:val="superscript"/>
        </w:rPr>
        <w:t>]</w:t>
      </w:r>
      <w:r w:rsidR="008149C1" w:rsidRPr="00943901">
        <w:rPr>
          <w:rFonts w:ascii="Book Antiqua" w:hAnsi="Book Antiqua" w:cstheme="minorHAnsi"/>
          <w:sz w:val="24"/>
          <w:szCs w:val="24"/>
        </w:rPr>
        <w:t>. O group patients with ABO titer &gt;</w:t>
      </w:r>
      <w:r w:rsidR="00132215" w:rsidRPr="00943901">
        <w:rPr>
          <w:rFonts w:ascii="Book Antiqua" w:hAnsi="Book Antiqua" w:cstheme="minorHAnsi"/>
          <w:sz w:val="24"/>
          <w:szCs w:val="24"/>
          <w:lang w:eastAsia="zh-CN"/>
        </w:rPr>
        <w:t xml:space="preserve"> </w:t>
      </w:r>
      <w:r w:rsidR="008149C1" w:rsidRPr="00943901">
        <w:rPr>
          <w:rFonts w:ascii="Book Antiqua" w:hAnsi="Book Antiqua" w:cstheme="minorHAnsi"/>
          <w:sz w:val="24"/>
          <w:szCs w:val="24"/>
        </w:rPr>
        <w:t xml:space="preserve">128 should be first considered in kidney exchange than </w:t>
      </w:r>
      <w:r w:rsidR="00675F0B" w:rsidRPr="00943901">
        <w:rPr>
          <w:rFonts w:ascii="Book Antiqua" w:hAnsi="Book Antiqua" w:cstheme="minorHAnsi"/>
          <w:sz w:val="24"/>
          <w:szCs w:val="24"/>
        </w:rPr>
        <w:t xml:space="preserve">ABO incompatible kidney </w:t>
      </w:r>
      <w:r w:rsidR="00870600" w:rsidRPr="00943901">
        <w:rPr>
          <w:rFonts w:ascii="Book Antiqua" w:hAnsi="Book Antiqua" w:cstheme="minorHAnsi"/>
          <w:sz w:val="24"/>
          <w:szCs w:val="24"/>
        </w:rPr>
        <w:t>transplantation</w:t>
      </w:r>
      <w:r w:rsidR="00D15971" w:rsidRPr="00943901">
        <w:rPr>
          <w:rFonts w:ascii="Book Antiqua" w:hAnsi="Book Antiqua" w:cstheme="minorHAnsi"/>
          <w:sz w:val="24"/>
          <w:szCs w:val="24"/>
          <w:shd w:val="clear" w:color="auto" w:fill="FFFFFF"/>
          <w:vertAlign w:val="superscript"/>
        </w:rPr>
        <w:t>[</w:t>
      </w:r>
      <w:r w:rsidR="00AC1B4F" w:rsidRPr="00943901">
        <w:rPr>
          <w:rFonts w:ascii="Book Antiqua" w:hAnsi="Book Antiqua" w:cstheme="minorHAnsi"/>
          <w:sz w:val="24"/>
          <w:szCs w:val="24"/>
          <w:shd w:val="clear" w:color="auto" w:fill="FFFFFF"/>
          <w:vertAlign w:val="superscript"/>
        </w:rPr>
        <w:t>49</w:t>
      </w:r>
      <w:r w:rsidR="00E64565" w:rsidRPr="00943901">
        <w:rPr>
          <w:rFonts w:ascii="Book Antiqua" w:hAnsi="Book Antiqua" w:cstheme="minorHAnsi"/>
          <w:sz w:val="24"/>
          <w:szCs w:val="24"/>
          <w:shd w:val="clear" w:color="auto" w:fill="FFFFFF"/>
          <w:vertAlign w:val="superscript"/>
        </w:rPr>
        <w:t>]</w:t>
      </w:r>
      <w:r w:rsidR="008149C1" w:rsidRPr="00943901">
        <w:rPr>
          <w:rFonts w:ascii="Book Antiqua" w:hAnsi="Book Antiqua" w:cstheme="minorHAnsi"/>
          <w:sz w:val="24"/>
          <w:szCs w:val="24"/>
        </w:rPr>
        <w:t>.</w:t>
      </w:r>
      <w:r w:rsidR="001F07C2" w:rsidRPr="00943901">
        <w:rPr>
          <w:rFonts w:ascii="Book Antiqua" w:hAnsi="Book Antiqua" w:cstheme="minorHAnsi"/>
          <w:sz w:val="24"/>
          <w:szCs w:val="24"/>
          <w:shd w:val="clear" w:color="auto" w:fill="FFFFFF"/>
        </w:rPr>
        <w:t xml:space="preserve"> If no match is found </w:t>
      </w:r>
      <w:r w:rsidR="00F44899" w:rsidRPr="00943901">
        <w:rPr>
          <w:rFonts w:ascii="Book Antiqua" w:hAnsi="Book Antiqua" w:cstheme="minorHAnsi"/>
          <w:sz w:val="24"/>
          <w:szCs w:val="24"/>
          <w:shd w:val="clear" w:color="auto" w:fill="FFFFFF"/>
        </w:rPr>
        <w:t xml:space="preserve">with kidney exchange </w:t>
      </w:r>
      <w:r w:rsidR="001F07C2" w:rsidRPr="00943901">
        <w:rPr>
          <w:rFonts w:ascii="Book Antiqua" w:hAnsi="Book Antiqua" w:cstheme="minorHAnsi"/>
          <w:sz w:val="24"/>
          <w:szCs w:val="24"/>
          <w:shd w:val="clear" w:color="auto" w:fill="FFFFFF"/>
        </w:rPr>
        <w:t xml:space="preserve">in a reasonable period of time they can be </w:t>
      </w:r>
      <w:r w:rsidR="00F44899" w:rsidRPr="00943901">
        <w:rPr>
          <w:rFonts w:ascii="Book Antiqua" w:hAnsi="Book Antiqua" w:cstheme="minorHAnsi"/>
          <w:sz w:val="24"/>
          <w:szCs w:val="24"/>
          <w:shd w:val="clear" w:color="auto" w:fill="FFFFFF"/>
        </w:rPr>
        <w:t xml:space="preserve">undergo </w:t>
      </w:r>
      <w:r w:rsidR="00F44899" w:rsidRPr="00943901">
        <w:rPr>
          <w:rFonts w:ascii="Book Antiqua" w:hAnsi="Book Antiqua" w:cstheme="minorHAnsi"/>
          <w:sz w:val="24"/>
          <w:szCs w:val="24"/>
        </w:rPr>
        <w:t>ABO incompatible kidney transplantation</w:t>
      </w:r>
      <w:r w:rsidR="00F44899" w:rsidRPr="00943901">
        <w:rPr>
          <w:rFonts w:ascii="Book Antiqua" w:hAnsi="Book Antiqua" w:cstheme="minorHAnsi"/>
          <w:sz w:val="24"/>
          <w:szCs w:val="24"/>
          <w:shd w:val="clear" w:color="auto" w:fill="FFFFFF"/>
        </w:rPr>
        <w:t xml:space="preserve"> </w:t>
      </w:r>
      <w:r w:rsidR="001F07C2" w:rsidRPr="00943901">
        <w:rPr>
          <w:rFonts w:ascii="Book Antiqua" w:hAnsi="Book Antiqua" w:cstheme="minorHAnsi"/>
          <w:sz w:val="24"/>
          <w:szCs w:val="24"/>
          <w:shd w:val="clear" w:color="auto" w:fill="FFFFFF"/>
        </w:rPr>
        <w:t xml:space="preserve">with equally good results but </w:t>
      </w:r>
      <w:r w:rsidR="00F44899" w:rsidRPr="00943901">
        <w:rPr>
          <w:rFonts w:ascii="Book Antiqua" w:hAnsi="Book Antiqua" w:cstheme="minorHAnsi"/>
          <w:sz w:val="24"/>
          <w:szCs w:val="24"/>
          <w:shd w:val="clear" w:color="auto" w:fill="FFFFFF"/>
        </w:rPr>
        <w:t>with</w:t>
      </w:r>
      <w:r w:rsidR="001F07C2" w:rsidRPr="00943901">
        <w:rPr>
          <w:rFonts w:ascii="Book Antiqua" w:hAnsi="Book Antiqua" w:cstheme="minorHAnsi"/>
          <w:sz w:val="24"/>
          <w:szCs w:val="24"/>
          <w:shd w:val="clear" w:color="auto" w:fill="FFFFFF"/>
        </w:rPr>
        <w:t xml:space="preserve"> greater number of treatments and cost.</w:t>
      </w:r>
      <w:r w:rsidR="008149C1" w:rsidRPr="00943901">
        <w:rPr>
          <w:rFonts w:ascii="Book Antiqua" w:hAnsi="Book Antiqua" w:cstheme="minorHAnsi"/>
          <w:sz w:val="24"/>
          <w:szCs w:val="24"/>
        </w:rPr>
        <w:t xml:space="preserve"> </w:t>
      </w:r>
    </w:p>
    <w:p w:rsidR="008149C1" w:rsidRPr="00943901" w:rsidRDefault="001753BA" w:rsidP="00892D45">
      <w:pPr>
        <w:autoSpaceDE w:val="0"/>
        <w:autoSpaceDN w:val="0"/>
        <w:adjustRightInd w:val="0"/>
        <w:spacing w:after="0" w:line="360" w:lineRule="auto"/>
        <w:ind w:firstLineChars="100" w:firstLine="240"/>
        <w:jc w:val="both"/>
        <w:rPr>
          <w:rFonts w:ascii="Book Antiqua" w:hAnsi="Book Antiqua" w:cstheme="minorHAnsi"/>
          <w:b/>
          <w:sz w:val="24"/>
          <w:szCs w:val="24"/>
        </w:rPr>
      </w:pPr>
      <w:r w:rsidRPr="00943901">
        <w:rPr>
          <w:rFonts w:ascii="Book Antiqua" w:hAnsi="Book Antiqua" w:cstheme="minorHAnsi"/>
          <w:sz w:val="24"/>
          <w:szCs w:val="24"/>
        </w:rPr>
        <w:t>For sensitized donor-recipient pairs</w:t>
      </w:r>
      <w:r w:rsidRPr="00943901">
        <w:rPr>
          <w:rFonts w:ascii="Book Antiqua" w:hAnsi="Book Antiqua" w:cstheme="minorHAnsi"/>
          <w:sz w:val="24"/>
          <w:szCs w:val="24"/>
          <w:shd w:val="clear" w:color="auto" w:fill="FFFFFF"/>
        </w:rPr>
        <w:t xml:space="preserve"> who have phenotypes that are either easy-to-match and/or difficult-to-desensitize are more likely to benefit from kidney exchange, whereas those who are either easy-to-desensitize and/or difficult-to-match should be considered for desensitization</w:t>
      </w:r>
      <w:r w:rsidR="00A130BF" w:rsidRPr="00943901">
        <w:rPr>
          <w:rFonts w:ascii="Book Antiqua" w:hAnsi="Book Antiqua" w:cstheme="minorHAnsi"/>
          <w:sz w:val="24"/>
          <w:szCs w:val="24"/>
          <w:shd w:val="clear" w:color="auto" w:fill="FFFFFF"/>
        </w:rPr>
        <w:t>.</w:t>
      </w:r>
      <w:r w:rsidRPr="00943901">
        <w:rPr>
          <w:rFonts w:ascii="Book Antiqua" w:hAnsi="Book Antiqua" w:cstheme="minorHAnsi"/>
          <w:sz w:val="24"/>
          <w:szCs w:val="24"/>
          <w:shd w:val="clear" w:color="auto" w:fill="FFFFFF"/>
        </w:rPr>
        <w:t xml:space="preserve"> </w:t>
      </w:r>
      <w:r w:rsidRPr="00943901">
        <w:rPr>
          <w:rFonts w:ascii="Book Antiqua" w:hAnsi="Book Antiqua" w:cstheme="minorHAnsi"/>
          <w:sz w:val="24"/>
          <w:szCs w:val="24"/>
        </w:rPr>
        <w:t>For sensitized donor-recipient pairs</w:t>
      </w:r>
      <w:r w:rsidRPr="00943901">
        <w:rPr>
          <w:rFonts w:ascii="Book Antiqua" w:hAnsi="Book Antiqua" w:cstheme="minorHAnsi"/>
          <w:sz w:val="24"/>
          <w:szCs w:val="24"/>
          <w:shd w:val="clear" w:color="auto" w:fill="FFFFFF"/>
        </w:rPr>
        <w:t xml:space="preserve"> with phenotypes that are both difficult-to-desensitize and difficult-to-match may benefit from a combination of kidney exchange and desensitization in which they are paired with a more immunologically suitable donor</w:t>
      </w:r>
      <w:r w:rsidR="00D15971" w:rsidRPr="00943901">
        <w:rPr>
          <w:rFonts w:ascii="Book Antiqua" w:hAnsi="Book Antiqua" w:cstheme="minorHAnsi"/>
          <w:sz w:val="24"/>
          <w:szCs w:val="24"/>
          <w:shd w:val="clear" w:color="auto" w:fill="FFFFFF"/>
          <w:vertAlign w:val="superscript"/>
        </w:rPr>
        <w:t>[</w:t>
      </w:r>
      <w:r w:rsidR="003067E7" w:rsidRPr="00943901">
        <w:rPr>
          <w:rFonts w:ascii="Book Antiqua" w:hAnsi="Book Antiqua" w:cstheme="minorHAnsi"/>
          <w:sz w:val="24"/>
          <w:szCs w:val="24"/>
          <w:shd w:val="clear" w:color="auto" w:fill="FFFFFF"/>
          <w:vertAlign w:val="superscript"/>
        </w:rPr>
        <w:t>49</w:t>
      </w:r>
      <w:r w:rsidR="001E1974" w:rsidRPr="00943901">
        <w:rPr>
          <w:rFonts w:ascii="Book Antiqua" w:hAnsi="Book Antiqua" w:cstheme="minorHAnsi"/>
          <w:sz w:val="24"/>
          <w:szCs w:val="24"/>
          <w:shd w:val="clear" w:color="auto" w:fill="FFFFFF"/>
          <w:vertAlign w:val="superscript"/>
        </w:rPr>
        <w:t>]</w:t>
      </w:r>
      <w:r w:rsidR="000A170E" w:rsidRPr="00943901">
        <w:rPr>
          <w:rFonts w:ascii="Book Antiqua" w:hAnsi="Book Antiqua" w:cstheme="minorHAnsi"/>
          <w:sz w:val="24"/>
          <w:szCs w:val="24"/>
          <w:shd w:val="clear" w:color="auto" w:fill="FFFFFF"/>
        </w:rPr>
        <w:t xml:space="preserve">. </w:t>
      </w:r>
      <w:r w:rsidR="008149C1" w:rsidRPr="00943901">
        <w:rPr>
          <w:rFonts w:ascii="Book Antiqua" w:hAnsi="Book Antiqua" w:cstheme="minorHAnsi"/>
          <w:sz w:val="24"/>
          <w:szCs w:val="24"/>
        </w:rPr>
        <w:t xml:space="preserve">This will reduce waiting time for </w:t>
      </w:r>
      <w:r w:rsidR="003D2D7A" w:rsidRPr="00943901">
        <w:rPr>
          <w:rFonts w:ascii="Book Antiqua" w:hAnsi="Book Antiqua" w:cstheme="minorHAnsi"/>
          <w:sz w:val="24"/>
          <w:szCs w:val="24"/>
          <w:shd w:val="clear" w:color="auto" w:fill="FFFFFF"/>
        </w:rPr>
        <w:t>deceased donor kidney transplantation</w:t>
      </w:r>
      <w:r w:rsidR="008149C1" w:rsidRPr="00943901">
        <w:rPr>
          <w:rFonts w:ascii="Book Antiqua" w:hAnsi="Book Antiqua" w:cstheme="minorHAnsi"/>
          <w:sz w:val="24"/>
          <w:szCs w:val="24"/>
          <w:shd w:val="clear" w:color="auto" w:fill="FFFFFF"/>
        </w:rPr>
        <w:t xml:space="preserve"> for patients with no living kidney donor. </w:t>
      </w:r>
      <w:r w:rsidR="00675F0B" w:rsidRPr="00943901">
        <w:rPr>
          <w:rFonts w:ascii="Book Antiqua" w:hAnsi="Book Antiqua" w:cstheme="minorHAnsi"/>
          <w:sz w:val="24"/>
          <w:szCs w:val="24"/>
          <w:shd w:val="clear" w:color="auto" w:fill="FFFFFF"/>
        </w:rPr>
        <w:t>ABO incompatible kidney transplantation</w:t>
      </w:r>
      <w:r w:rsidR="008149C1" w:rsidRPr="00943901">
        <w:rPr>
          <w:rFonts w:ascii="Book Antiqua" w:hAnsi="Book Antiqua" w:cstheme="minorHAnsi"/>
          <w:sz w:val="24"/>
          <w:szCs w:val="24"/>
          <w:shd w:val="clear" w:color="auto" w:fill="FFFFFF"/>
        </w:rPr>
        <w:t xml:space="preserve"> </w:t>
      </w:r>
      <w:r w:rsidR="00E651A5" w:rsidRPr="00943901">
        <w:rPr>
          <w:rFonts w:ascii="Book Antiqua" w:hAnsi="Book Antiqua" w:cstheme="minorHAnsi"/>
          <w:sz w:val="24"/>
          <w:szCs w:val="24"/>
          <w:shd w:val="clear" w:color="auto" w:fill="FFFFFF"/>
        </w:rPr>
        <w:t xml:space="preserve">should </w:t>
      </w:r>
      <w:r w:rsidR="008149C1" w:rsidRPr="00943901">
        <w:rPr>
          <w:rFonts w:ascii="Book Antiqua" w:hAnsi="Book Antiqua" w:cstheme="minorHAnsi"/>
          <w:sz w:val="24"/>
          <w:szCs w:val="24"/>
          <w:shd w:val="clear" w:color="auto" w:fill="FFFFFF"/>
        </w:rPr>
        <w:t xml:space="preserve">continue to function in a </w:t>
      </w:r>
      <w:r w:rsidR="00E651A5" w:rsidRPr="00943901">
        <w:rPr>
          <w:rFonts w:ascii="Book Antiqua" w:hAnsi="Book Antiqua" w:cstheme="minorHAnsi"/>
          <w:sz w:val="24"/>
          <w:szCs w:val="24"/>
          <w:shd w:val="clear" w:color="auto" w:fill="FFFFFF"/>
        </w:rPr>
        <w:t xml:space="preserve">complimentary </w:t>
      </w:r>
      <w:r w:rsidR="008149C1" w:rsidRPr="00943901">
        <w:rPr>
          <w:rFonts w:ascii="Book Antiqua" w:hAnsi="Book Antiqua" w:cstheme="minorHAnsi"/>
          <w:sz w:val="24"/>
          <w:szCs w:val="24"/>
          <w:shd w:val="clear" w:color="auto" w:fill="FFFFFF"/>
        </w:rPr>
        <w:t xml:space="preserve">way that enhances access to </w:t>
      </w:r>
      <w:r w:rsidR="00D9279B" w:rsidRPr="00943901">
        <w:rPr>
          <w:rFonts w:ascii="Book Antiqua" w:hAnsi="Book Antiqua" w:cstheme="minorHAnsi"/>
          <w:sz w:val="24"/>
          <w:szCs w:val="24"/>
          <w:shd w:val="clear" w:color="auto" w:fill="FFFFFF"/>
        </w:rPr>
        <w:t>living donor kidney transplantation</w:t>
      </w:r>
      <w:r w:rsidR="008149C1" w:rsidRPr="00943901">
        <w:rPr>
          <w:rFonts w:ascii="Book Antiqua" w:hAnsi="Book Antiqua" w:cstheme="minorHAnsi"/>
          <w:sz w:val="24"/>
          <w:szCs w:val="24"/>
          <w:shd w:val="clear" w:color="auto" w:fill="FFFFFF"/>
        </w:rPr>
        <w:t xml:space="preserve"> rather than competes with </w:t>
      </w:r>
      <w:r w:rsidR="00675F0B" w:rsidRPr="00943901">
        <w:rPr>
          <w:rFonts w:ascii="Book Antiqua" w:hAnsi="Book Antiqua" w:cstheme="minorHAnsi"/>
          <w:sz w:val="24"/>
          <w:szCs w:val="24"/>
          <w:shd w:val="clear" w:color="auto" w:fill="FFFFFF"/>
        </w:rPr>
        <w:t>kidney exchange</w:t>
      </w:r>
      <w:r w:rsidR="008149C1" w:rsidRPr="00943901">
        <w:rPr>
          <w:rFonts w:ascii="Book Antiqua" w:hAnsi="Book Antiqua" w:cstheme="minorHAnsi"/>
          <w:sz w:val="24"/>
          <w:szCs w:val="24"/>
          <w:shd w:val="clear" w:color="auto" w:fill="FFFFFF"/>
        </w:rPr>
        <w:t>.</w:t>
      </w:r>
      <w:r w:rsidR="00737324" w:rsidRPr="00943901">
        <w:rPr>
          <w:rFonts w:ascii="Book Antiqua" w:hAnsi="Book Antiqua" w:cstheme="minorHAnsi"/>
          <w:sz w:val="24"/>
          <w:szCs w:val="24"/>
          <w:shd w:val="clear" w:color="auto" w:fill="FFFFFF"/>
        </w:rPr>
        <w:t xml:space="preserve"> </w:t>
      </w:r>
      <w:r w:rsidR="00675F0B" w:rsidRPr="00943901">
        <w:rPr>
          <w:rFonts w:ascii="Book Antiqua" w:hAnsi="Book Antiqua" w:cstheme="minorHAnsi"/>
          <w:sz w:val="24"/>
          <w:szCs w:val="24"/>
          <w:shd w:val="clear" w:color="auto" w:fill="FFFFFF"/>
        </w:rPr>
        <w:t>ABO incompatible kidney transplantation</w:t>
      </w:r>
      <w:r w:rsidR="008149C1" w:rsidRPr="00943901">
        <w:rPr>
          <w:rFonts w:ascii="Book Antiqua" w:hAnsi="Book Antiqua" w:cstheme="minorHAnsi"/>
          <w:sz w:val="24"/>
          <w:szCs w:val="24"/>
          <w:shd w:val="clear" w:color="auto" w:fill="FFFFFF"/>
        </w:rPr>
        <w:t xml:space="preserve"> </w:t>
      </w:r>
      <w:r w:rsidR="00B41A1A" w:rsidRPr="00943901">
        <w:rPr>
          <w:rFonts w:ascii="Book Antiqua" w:hAnsi="Book Antiqua" w:cstheme="minorHAnsi"/>
          <w:sz w:val="24"/>
          <w:szCs w:val="24"/>
          <w:shd w:val="clear" w:color="auto" w:fill="FFFFFF"/>
        </w:rPr>
        <w:t>should be</w:t>
      </w:r>
      <w:r w:rsidR="008149C1" w:rsidRPr="00943901">
        <w:rPr>
          <w:rFonts w:ascii="Book Antiqua" w:hAnsi="Book Antiqua" w:cstheme="minorHAnsi"/>
          <w:sz w:val="24"/>
          <w:szCs w:val="24"/>
          <w:shd w:val="clear" w:color="auto" w:fill="FFFFFF"/>
        </w:rPr>
        <w:t xml:space="preserve"> performed after obtaining written informed consent of donor-recipient pairs. Patients with economic constrains; pre-transplant infections and baseline high ABO titer </w:t>
      </w:r>
      <w:r w:rsidR="00587C81" w:rsidRPr="00943901">
        <w:rPr>
          <w:rFonts w:ascii="Book Antiqua" w:hAnsi="Book Antiqua" w:cstheme="minorHAnsi"/>
          <w:sz w:val="24"/>
          <w:szCs w:val="24"/>
          <w:shd w:val="clear" w:color="auto" w:fill="FFFFFF"/>
        </w:rPr>
        <w:t>may be</w:t>
      </w:r>
      <w:r w:rsidR="008149C1" w:rsidRPr="00943901">
        <w:rPr>
          <w:rFonts w:ascii="Book Antiqua" w:hAnsi="Book Antiqua" w:cstheme="minorHAnsi"/>
          <w:sz w:val="24"/>
          <w:szCs w:val="24"/>
          <w:shd w:val="clear" w:color="auto" w:fill="FFFFFF"/>
        </w:rPr>
        <w:t xml:space="preserve"> excluded from </w:t>
      </w:r>
      <w:r w:rsidR="00737324" w:rsidRPr="00943901">
        <w:rPr>
          <w:rFonts w:ascii="Book Antiqua" w:hAnsi="Book Antiqua" w:cstheme="minorHAnsi"/>
          <w:sz w:val="24"/>
          <w:szCs w:val="24"/>
          <w:shd w:val="clear" w:color="auto" w:fill="FFFFFF"/>
        </w:rPr>
        <w:t>ABO incompatible kidney transplantation</w:t>
      </w:r>
      <w:r w:rsidR="008149C1" w:rsidRPr="00943901">
        <w:rPr>
          <w:rFonts w:ascii="Book Antiqua" w:hAnsi="Book Antiqua" w:cstheme="minorHAnsi"/>
          <w:sz w:val="24"/>
          <w:szCs w:val="24"/>
          <w:shd w:val="clear" w:color="auto" w:fill="FFFFFF"/>
        </w:rPr>
        <w:t>.</w:t>
      </w:r>
      <w:r w:rsidR="0019589F" w:rsidRPr="00943901">
        <w:rPr>
          <w:rFonts w:ascii="Book Antiqua" w:hAnsi="Book Antiqua" w:cstheme="minorHAnsi"/>
          <w:sz w:val="24"/>
          <w:szCs w:val="24"/>
          <w:shd w:val="clear" w:color="auto" w:fill="FFFFFF"/>
        </w:rPr>
        <w:t xml:space="preserve"> </w:t>
      </w:r>
      <w:r w:rsidR="008149C1" w:rsidRPr="00943901">
        <w:rPr>
          <w:rFonts w:ascii="Book Antiqua" w:hAnsi="Book Antiqua" w:cstheme="minorHAnsi"/>
          <w:sz w:val="24"/>
          <w:szCs w:val="24"/>
        </w:rPr>
        <w:br/>
      </w:r>
      <w:r w:rsidR="008149C1" w:rsidRPr="00943901">
        <w:rPr>
          <w:rFonts w:ascii="Book Antiqua" w:hAnsi="Book Antiqua" w:cstheme="minorHAnsi"/>
          <w:sz w:val="24"/>
          <w:szCs w:val="24"/>
          <w:shd w:val="clear" w:color="auto" w:fill="FFFFFF"/>
        </w:rPr>
        <w:t> </w:t>
      </w:r>
    </w:p>
    <w:p w:rsidR="00DF5F29" w:rsidRPr="00943901" w:rsidRDefault="00132215" w:rsidP="00892D45">
      <w:pPr>
        <w:spacing w:after="0" w:line="360" w:lineRule="auto"/>
        <w:jc w:val="both"/>
        <w:rPr>
          <w:rFonts w:ascii="Book Antiqua" w:hAnsi="Book Antiqua" w:cstheme="minorHAnsi"/>
          <w:b/>
          <w:sz w:val="24"/>
          <w:szCs w:val="24"/>
        </w:rPr>
      </w:pPr>
      <w:r w:rsidRPr="00943901">
        <w:rPr>
          <w:rFonts w:ascii="Book Antiqua" w:hAnsi="Book Antiqua" w:cstheme="minorHAnsi"/>
          <w:b/>
          <w:sz w:val="24"/>
          <w:szCs w:val="24"/>
        </w:rPr>
        <w:t xml:space="preserve">PROS AND CONS OF GLOBAL KIDNEY EXCHANGE </w:t>
      </w:r>
    </w:p>
    <w:p w:rsidR="00DF5F29" w:rsidRPr="00943901" w:rsidRDefault="00E8488E" w:rsidP="00892D45">
      <w:pPr>
        <w:spacing w:after="0" w:line="360" w:lineRule="auto"/>
        <w:jc w:val="both"/>
        <w:rPr>
          <w:rFonts w:ascii="Book Antiqua" w:hAnsi="Book Antiqua" w:cstheme="minorHAnsi"/>
          <w:sz w:val="24"/>
          <w:szCs w:val="24"/>
        </w:rPr>
      </w:pPr>
      <w:r w:rsidRPr="00943901">
        <w:rPr>
          <w:rFonts w:ascii="Book Antiqua" w:hAnsi="Book Antiqua" w:cstheme="minorHAnsi"/>
          <w:sz w:val="24"/>
          <w:szCs w:val="24"/>
        </w:rPr>
        <w:t>Table 5</w:t>
      </w:r>
      <w:r w:rsidR="00ED6932" w:rsidRPr="00943901">
        <w:rPr>
          <w:rFonts w:ascii="Book Antiqua" w:hAnsi="Book Antiqua" w:cstheme="minorHAnsi"/>
          <w:sz w:val="24"/>
          <w:szCs w:val="24"/>
        </w:rPr>
        <w:t xml:space="preserve"> </w:t>
      </w:r>
      <w:r w:rsidR="007530B0" w:rsidRPr="00943901">
        <w:rPr>
          <w:rFonts w:ascii="Book Antiqua" w:hAnsi="Book Antiqua" w:cstheme="minorHAnsi"/>
          <w:sz w:val="24"/>
          <w:szCs w:val="24"/>
        </w:rPr>
        <w:t>S</w:t>
      </w:r>
      <w:r w:rsidR="00ED6932" w:rsidRPr="00943901">
        <w:rPr>
          <w:rFonts w:ascii="Book Antiqua" w:hAnsi="Book Antiqua" w:cstheme="minorHAnsi"/>
          <w:sz w:val="24"/>
          <w:szCs w:val="24"/>
        </w:rPr>
        <w:t>hows A</w:t>
      </w:r>
      <w:r w:rsidRPr="00943901">
        <w:rPr>
          <w:rFonts w:ascii="Book Antiqua" w:hAnsi="Book Antiqua" w:cstheme="minorHAnsi"/>
          <w:sz w:val="24"/>
          <w:szCs w:val="24"/>
        </w:rPr>
        <w:t xml:space="preserve">dvantages </w:t>
      </w:r>
      <w:r w:rsidR="00132215" w:rsidRPr="00943901">
        <w:rPr>
          <w:rFonts w:ascii="Book Antiqua" w:hAnsi="Book Antiqua" w:cstheme="minorHAnsi"/>
          <w:sz w:val="24"/>
          <w:szCs w:val="24"/>
        </w:rPr>
        <w:t>o</w:t>
      </w:r>
      <w:r w:rsidRPr="00943901">
        <w:rPr>
          <w:rFonts w:ascii="Book Antiqua" w:hAnsi="Book Antiqua" w:cstheme="minorHAnsi"/>
          <w:sz w:val="24"/>
          <w:szCs w:val="24"/>
        </w:rPr>
        <w:t>f Global Kidney Exchange (GKE).</w:t>
      </w:r>
      <w:r w:rsidR="00132215" w:rsidRPr="00943901">
        <w:rPr>
          <w:rFonts w:ascii="Book Antiqua" w:hAnsi="Book Antiqua" w:cstheme="minorHAnsi"/>
          <w:sz w:val="24"/>
          <w:szCs w:val="24"/>
          <w:lang w:eastAsia="zh-CN"/>
        </w:rPr>
        <w:t xml:space="preserve"> </w:t>
      </w:r>
      <w:r w:rsidRPr="00943901">
        <w:rPr>
          <w:rFonts w:ascii="Book Antiqua" w:hAnsi="Book Antiqua" w:cstheme="minorHAnsi"/>
          <w:sz w:val="24"/>
          <w:szCs w:val="24"/>
        </w:rPr>
        <w:t>Figure 1</w:t>
      </w:r>
      <w:r w:rsidR="00640A79" w:rsidRPr="00943901">
        <w:rPr>
          <w:rFonts w:ascii="Book Antiqua" w:hAnsi="Book Antiqua" w:cstheme="minorHAnsi"/>
          <w:sz w:val="24"/>
          <w:szCs w:val="24"/>
        </w:rPr>
        <w:t xml:space="preserve"> </w:t>
      </w:r>
      <w:r w:rsidR="00943901">
        <w:rPr>
          <w:rFonts w:ascii="Book Antiqua" w:hAnsi="Book Antiqua" w:cstheme="minorHAnsi" w:hint="eastAsia"/>
          <w:sz w:val="24"/>
          <w:szCs w:val="24"/>
          <w:lang w:eastAsia="zh-CN"/>
        </w:rPr>
        <w:t>s</w:t>
      </w:r>
      <w:r w:rsidR="00640A79" w:rsidRPr="00943901">
        <w:rPr>
          <w:rFonts w:ascii="Book Antiqua" w:hAnsi="Book Antiqua" w:cstheme="minorHAnsi"/>
          <w:sz w:val="24"/>
          <w:szCs w:val="24"/>
        </w:rPr>
        <w:t>hows</w:t>
      </w:r>
      <w:r w:rsidRPr="00943901">
        <w:rPr>
          <w:rFonts w:ascii="Book Antiqua" w:hAnsi="Book Antiqua" w:cstheme="minorHAnsi"/>
          <w:sz w:val="24"/>
          <w:szCs w:val="24"/>
        </w:rPr>
        <w:t xml:space="preserve"> Stepwise Progress in Kidney Exchange. </w:t>
      </w:r>
      <w:r w:rsidR="00DF5F29" w:rsidRPr="00943901">
        <w:rPr>
          <w:rFonts w:ascii="Book Antiqua" w:hAnsi="Book Antiqua" w:cstheme="minorHAnsi"/>
          <w:sz w:val="24"/>
          <w:szCs w:val="24"/>
        </w:rPr>
        <w:t>One third of donor-recipient pairs could not receive kidney transplantation due to immunological incompatibility (ABO incomp</w:t>
      </w:r>
      <w:r w:rsidR="00132215" w:rsidRPr="00943901">
        <w:rPr>
          <w:rFonts w:ascii="Book Antiqua" w:hAnsi="Book Antiqua" w:cstheme="minorHAnsi"/>
          <w:sz w:val="24"/>
          <w:szCs w:val="24"/>
        </w:rPr>
        <w:t>atible or positive cross match/</w:t>
      </w:r>
      <w:r w:rsidR="00DF5F29" w:rsidRPr="00943901">
        <w:rPr>
          <w:rFonts w:ascii="Book Antiqua" w:hAnsi="Book Antiqua" w:cstheme="minorHAnsi"/>
          <w:sz w:val="24"/>
          <w:szCs w:val="24"/>
        </w:rPr>
        <w:t>donor specific antibody).Financial incompatibility is</w:t>
      </w:r>
      <w:r w:rsidR="0019589F" w:rsidRPr="00943901">
        <w:rPr>
          <w:rFonts w:ascii="Book Antiqua" w:hAnsi="Book Antiqua" w:cstheme="minorHAnsi"/>
          <w:sz w:val="24"/>
          <w:szCs w:val="24"/>
        </w:rPr>
        <w:t xml:space="preserve"> </w:t>
      </w:r>
      <w:r w:rsidR="00DF5F29" w:rsidRPr="00943901">
        <w:rPr>
          <w:rFonts w:ascii="Book Antiqua" w:hAnsi="Book Antiqua" w:cstheme="minorHAnsi"/>
          <w:sz w:val="24"/>
          <w:szCs w:val="24"/>
        </w:rPr>
        <w:t>much more common barrier to kidney transplantation than immunological incompatibility</w:t>
      </w:r>
      <w:r w:rsidR="0019589F" w:rsidRPr="00943901">
        <w:rPr>
          <w:rFonts w:ascii="Book Antiqua" w:hAnsi="Book Antiqua" w:cstheme="minorHAnsi"/>
          <w:sz w:val="24"/>
          <w:szCs w:val="24"/>
        </w:rPr>
        <w:t xml:space="preserve"> </w:t>
      </w:r>
      <w:r w:rsidR="00DF5F29" w:rsidRPr="00943901">
        <w:rPr>
          <w:rFonts w:ascii="Book Antiqua" w:hAnsi="Book Antiqua" w:cstheme="minorHAnsi"/>
          <w:sz w:val="24"/>
          <w:szCs w:val="24"/>
        </w:rPr>
        <w:t xml:space="preserve">in developing countries in absence of universal </w:t>
      </w:r>
      <w:r w:rsidR="00DF5F29" w:rsidRPr="00943901">
        <w:rPr>
          <w:rFonts w:ascii="Book Antiqua" w:hAnsi="Book Antiqua" w:cstheme="minorHAnsi"/>
          <w:sz w:val="24"/>
          <w:szCs w:val="24"/>
        </w:rPr>
        <w:lastRenderedPageBreak/>
        <w:t xml:space="preserve">access to health care for end-stage renal disease. Global kidney exchange increases access to </w:t>
      </w:r>
      <w:r w:rsidR="006C0F07" w:rsidRPr="00943901">
        <w:rPr>
          <w:rFonts w:ascii="Book Antiqua" w:hAnsi="Book Antiqua" w:cstheme="minorHAnsi"/>
          <w:sz w:val="24"/>
          <w:szCs w:val="24"/>
        </w:rPr>
        <w:t>living</w:t>
      </w:r>
      <w:r w:rsidR="006C0F07" w:rsidRPr="00943901">
        <w:rPr>
          <w:rFonts w:ascii="Book Antiqua" w:hAnsi="Book Antiqua" w:cstheme="minorHAnsi"/>
          <w:sz w:val="24"/>
          <w:szCs w:val="24"/>
          <w:shd w:val="clear" w:color="auto" w:fill="FFFFFF"/>
        </w:rPr>
        <w:t xml:space="preserve"> donor kidney transplantation</w:t>
      </w:r>
      <w:r w:rsidR="00DF5F29" w:rsidRPr="00943901">
        <w:rPr>
          <w:rFonts w:ascii="Book Antiqua" w:hAnsi="Book Antiqua" w:cstheme="minorHAnsi"/>
          <w:sz w:val="24"/>
          <w:szCs w:val="24"/>
        </w:rPr>
        <w:t xml:space="preserve"> for donor-recipient pairs from developing countries with financial incompatibility</w:t>
      </w:r>
      <w:r w:rsidR="00D15971" w:rsidRPr="00943901">
        <w:rPr>
          <w:rFonts w:ascii="Book Antiqua" w:hAnsi="Book Antiqua" w:cstheme="minorHAnsi"/>
          <w:sz w:val="24"/>
          <w:szCs w:val="24"/>
          <w:shd w:val="clear" w:color="auto" w:fill="FFFFFF"/>
          <w:vertAlign w:val="superscript"/>
        </w:rPr>
        <w:t>[</w:t>
      </w:r>
      <w:r w:rsidR="00B1234D" w:rsidRPr="00943901">
        <w:rPr>
          <w:rFonts w:ascii="Book Antiqua" w:hAnsi="Book Antiqua" w:cstheme="minorHAnsi"/>
          <w:sz w:val="24"/>
          <w:szCs w:val="24"/>
          <w:shd w:val="clear" w:color="auto" w:fill="FFFFFF"/>
          <w:vertAlign w:val="superscript"/>
        </w:rPr>
        <w:t>50,51</w:t>
      </w:r>
      <w:r w:rsidR="007E7D65" w:rsidRPr="00943901">
        <w:rPr>
          <w:rFonts w:ascii="Book Antiqua" w:hAnsi="Book Antiqua" w:cstheme="minorHAnsi"/>
          <w:sz w:val="24"/>
          <w:szCs w:val="24"/>
          <w:shd w:val="clear" w:color="auto" w:fill="FFFFFF"/>
          <w:vertAlign w:val="superscript"/>
        </w:rPr>
        <w:t>]</w:t>
      </w:r>
      <w:r w:rsidR="00132215" w:rsidRPr="00943901">
        <w:rPr>
          <w:rFonts w:ascii="Book Antiqua" w:hAnsi="Book Antiqua" w:cstheme="minorHAnsi"/>
          <w:sz w:val="24"/>
          <w:szCs w:val="24"/>
        </w:rPr>
        <w:t>.</w:t>
      </w:r>
      <w:r w:rsidR="00DF5F29" w:rsidRPr="00943901">
        <w:rPr>
          <w:rFonts w:ascii="Book Antiqua" w:hAnsi="Book Antiqua" w:cstheme="minorHAnsi"/>
          <w:sz w:val="24"/>
          <w:szCs w:val="24"/>
        </w:rPr>
        <w:t xml:space="preserve"> Global kidney exchange should be conducted in legal, transparent and an ethical way</w:t>
      </w:r>
      <w:r w:rsidR="007E7D65" w:rsidRPr="00943901">
        <w:rPr>
          <w:rFonts w:ascii="Book Antiqua" w:hAnsi="Book Antiqua" w:cstheme="minorHAnsi"/>
          <w:sz w:val="24"/>
          <w:szCs w:val="24"/>
        </w:rPr>
        <w:t>.</w:t>
      </w:r>
      <w:r w:rsidR="009963DB" w:rsidRPr="00943901">
        <w:rPr>
          <w:rFonts w:ascii="Book Antiqua" w:hAnsi="Book Antiqua" w:cstheme="minorHAnsi"/>
          <w:sz w:val="24"/>
          <w:szCs w:val="24"/>
        </w:rPr>
        <w:t xml:space="preserve"> </w:t>
      </w:r>
      <w:r w:rsidR="00DF5F29" w:rsidRPr="00943901">
        <w:rPr>
          <w:rFonts w:ascii="Book Antiqua" w:hAnsi="Book Antiqua" w:cstheme="minorHAnsi"/>
          <w:sz w:val="24"/>
          <w:szCs w:val="24"/>
        </w:rPr>
        <w:t xml:space="preserve">Global kidney exchange will help rich donor-recipient pairs from developed countries with universal access to health care for end-stage renal disease and poor donor-recipient pairs from developing countries in absence of universal access to health care for end-stage renal disease. It should run in a way that enhances access to </w:t>
      </w:r>
      <w:r w:rsidR="00F33BE4" w:rsidRPr="00943901">
        <w:rPr>
          <w:rFonts w:ascii="Book Antiqua" w:hAnsi="Book Antiqua" w:cstheme="minorHAnsi"/>
          <w:sz w:val="24"/>
          <w:szCs w:val="24"/>
        </w:rPr>
        <w:t>living</w:t>
      </w:r>
      <w:r w:rsidR="00F33BE4" w:rsidRPr="00943901">
        <w:rPr>
          <w:rFonts w:ascii="Book Antiqua" w:hAnsi="Book Antiqua" w:cstheme="minorHAnsi"/>
          <w:sz w:val="24"/>
          <w:szCs w:val="24"/>
          <w:shd w:val="clear" w:color="auto" w:fill="FFFFFF"/>
        </w:rPr>
        <w:t xml:space="preserve"> donor kidney transplantation</w:t>
      </w:r>
      <w:r w:rsidR="00DF5F29" w:rsidRPr="00943901">
        <w:rPr>
          <w:rFonts w:ascii="Book Antiqua" w:hAnsi="Book Antiqua" w:cstheme="minorHAnsi"/>
          <w:sz w:val="24"/>
          <w:szCs w:val="24"/>
        </w:rPr>
        <w:t xml:space="preserve"> with kidney exchange along with national and regional KPD program. The collaboration of single center, regional, National, International and Global kidney exchange program should aim to provide cost effective kidney transplantation with better long term outcome for all patients with end-stage renal disease. </w:t>
      </w:r>
    </w:p>
    <w:p w:rsidR="00DF5F29" w:rsidRPr="00943901" w:rsidRDefault="00DF5F29" w:rsidP="00892D45">
      <w:pPr>
        <w:spacing w:after="0" w:line="360" w:lineRule="auto"/>
        <w:ind w:firstLineChars="100" w:firstLine="240"/>
        <w:jc w:val="both"/>
        <w:rPr>
          <w:rFonts w:ascii="Book Antiqua" w:hAnsi="Book Antiqua" w:cstheme="minorHAnsi"/>
          <w:sz w:val="24"/>
          <w:szCs w:val="24"/>
          <w:lang w:eastAsia="zh-CN"/>
        </w:rPr>
      </w:pPr>
      <w:r w:rsidRPr="00943901">
        <w:rPr>
          <w:rFonts w:ascii="Book Antiqua" w:hAnsi="Book Antiqua" w:cstheme="minorHAnsi"/>
          <w:sz w:val="24"/>
          <w:szCs w:val="24"/>
        </w:rPr>
        <w:t>We believe that single center, regional, National kidney exchange program should be attempted before International and Global kidney exchange program to overcome transcultural and logistical issues with the later</w:t>
      </w:r>
      <w:r w:rsidR="00D15971" w:rsidRPr="00943901">
        <w:rPr>
          <w:rFonts w:ascii="Book Antiqua" w:hAnsi="Book Antiqua" w:cstheme="minorHAnsi"/>
          <w:sz w:val="24"/>
          <w:szCs w:val="24"/>
          <w:shd w:val="clear" w:color="auto" w:fill="FFFFFF"/>
          <w:vertAlign w:val="superscript"/>
        </w:rPr>
        <w:t>[</w:t>
      </w:r>
      <w:r w:rsidR="00616DFB" w:rsidRPr="00943901">
        <w:rPr>
          <w:rFonts w:ascii="Book Antiqua" w:hAnsi="Book Antiqua" w:cstheme="minorHAnsi"/>
          <w:sz w:val="24"/>
          <w:szCs w:val="24"/>
          <w:shd w:val="clear" w:color="auto" w:fill="FFFFFF"/>
          <w:vertAlign w:val="superscript"/>
        </w:rPr>
        <w:t>52,53</w:t>
      </w:r>
      <w:r w:rsidR="00487305" w:rsidRPr="00943901">
        <w:rPr>
          <w:rFonts w:ascii="Book Antiqua" w:hAnsi="Book Antiqua" w:cstheme="minorHAnsi"/>
          <w:sz w:val="24"/>
          <w:szCs w:val="24"/>
          <w:shd w:val="clear" w:color="auto" w:fill="FFFFFF"/>
          <w:vertAlign w:val="superscript"/>
        </w:rPr>
        <w:t>]</w:t>
      </w:r>
      <w:r w:rsidR="00132215" w:rsidRPr="00943901">
        <w:rPr>
          <w:rFonts w:ascii="Book Antiqua" w:hAnsi="Book Antiqua" w:cstheme="minorHAnsi"/>
          <w:sz w:val="24"/>
          <w:szCs w:val="24"/>
        </w:rPr>
        <w:t>.</w:t>
      </w:r>
      <w:r w:rsidRPr="00943901">
        <w:rPr>
          <w:rFonts w:ascii="Book Antiqua" w:hAnsi="Book Antiqua" w:cstheme="minorHAnsi"/>
          <w:sz w:val="24"/>
          <w:szCs w:val="24"/>
        </w:rPr>
        <w:t xml:space="preserve"> In addition, more studies are required for the definition of financial incompatibility and about willingness and feasibility of donor-recipient pairs from developing countries for International and Global kidney exchange program. Clearly, the heterogeneity in antigen–antibody profile of donor-recipient pairs from developing countries and developed countries increase access to living donor kidney transplantation for difficult to match and highly sensitised donor-recipient pairs. The larger donor pool in International kidney exchange will increase HLA matching of donor-recipient pairs which is the best parameter to improve long- term kidney graft survival. Global kidney exchange appears to provide life</w:t>
      </w:r>
      <w:r w:rsidR="00860FD5" w:rsidRPr="00943901">
        <w:rPr>
          <w:rFonts w:ascii="Book Antiqua" w:hAnsi="Book Antiqua" w:cstheme="minorHAnsi"/>
          <w:sz w:val="24"/>
          <w:szCs w:val="24"/>
        </w:rPr>
        <w:t>-</w:t>
      </w:r>
      <w:r w:rsidRPr="00943901">
        <w:rPr>
          <w:rFonts w:ascii="Book Antiqua" w:hAnsi="Book Antiqua" w:cstheme="minorHAnsi"/>
          <w:sz w:val="24"/>
          <w:szCs w:val="24"/>
        </w:rPr>
        <w:t>saving kidney transplantation to poor donor-recipient pairs from developing countries that otherwise could die due to economic constrain</w:t>
      </w:r>
      <w:r w:rsidR="00D15971" w:rsidRPr="00943901">
        <w:rPr>
          <w:rFonts w:ascii="Book Antiqua" w:hAnsi="Book Antiqua" w:cstheme="minorHAnsi"/>
          <w:sz w:val="24"/>
          <w:szCs w:val="24"/>
          <w:shd w:val="clear" w:color="auto" w:fill="FFFFFF"/>
          <w:vertAlign w:val="superscript"/>
        </w:rPr>
        <w:t>[</w:t>
      </w:r>
      <w:r w:rsidR="0064582F" w:rsidRPr="00943901">
        <w:rPr>
          <w:rFonts w:ascii="Book Antiqua" w:hAnsi="Book Antiqua" w:cstheme="minorHAnsi"/>
          <w:sz w:val="24"/>
          <w:szCs w:val="24"/>
          <w:shd w:val="clear" w:color="auto" w:fill="FFFFFF"/>
          <w:vertAlign w:val="superscript"/>
        </w:rPr>
        <w:t>50-53</w:t>
      </w:r>
      <w:r w:rsidR="000B61D2" w:rsidRPr="00943901">
        <w:rPr>
          <w:rFonts w:ascii="Book Antiqua" w:hAnsi="Book Antiqua" w:cstheme="minorHAnsi"/>
          <w:sz w:val="24"/>
          <w:szCs w:val="24"/>
          <w:shd w:val="clear" w:color="auto" w:fill="FFFFFF"/>
          <w:vertAlign w:val="superscript"/>
        </w:rPr>
        <w:t>]</w:t>
      </w:r>
      <w:r w:rsidR="00132215" w:rsidRPr="00943901">
        <w:rPr>
          <w:rFonts w:ascii="Book Antiqua" w:hAnsi="Book Antiqua" w:cstheme="minorHAnsi"/>
          <w:sz w:val="24"/>
          <w:szCs w:val="24"/>
        </w:rPr>
        <w:t>.</w:t>
      </w:r>
      <w:r w:rsidR="0019589F" w:rsidRPr="00943901">
        <w:rPr>
          <w:rFonts w:ascii="Book Antiqua" w:hAnsi="Book Antiqua" w:cstheme="minorHAnsi"/>
          <w:sz w:val="24"/>
          <w:szCs w:val="24"/>
        </w:rPr>
        <w:t xml:space="preserve"> </w:t>
      </w:r>
    </w:p>
    <w:p w:rsidR="00132215" w:rsidRPr="00943901" w:rsidRDefault="00132215" w:rsidP="00892D45">
      <w:pPr>
        <w:spacing w:after="0" w:line="360" w:lineRule="auto"/>
        <w:ind w:firstLineChars="100" w:firstLine="240"/>
        <w:jc w:val="both"/>
        <w:rPr>
          <w:rFonts w:ascii="Book Antiqua" w:hAnsi="Book Antiqua" w:cstheme="minorHAnsi"/>
          <w:sz w:val="24"/>
          <w:szCs w:val="24"/>
          <w:lang w:eastAsia="zh-CN"/>
        </w:rPr>
      </w:pPr>
    </w:p>
    <w:p w:rsidR="000B7A24" w:rsidRPr="00943901" w:rsidRDefault="00132215" w:rsidP="00892D45">
      <w:pPr>
        <w:spacing w:after="0" w:line="360" w:lineRule="auto"/>
        <w:jc w:val="both"/>
        <w:rPr>
          <w:rFonts w:ascii="Book Antiqua" w:hAnsi="Book Antiqua" w:cstheme="minorHAnsi"/>
          <w:b/>
          <w:sz w:val="24"/>
          <w:szCs w:val="24"/>
          <w:shd w:val="clear" w:color="auto" w:fill="FFFFFF"/>
        </w:rPr>
      </w:pPr>
      <w:r w:rsidRPr="00943901">
        <w:rPr>
          <w:rFonts w:ascii="Book Antiqua" w:hAnsi="Book Antiqua" w:cstheme="minorHAnsi"/>
          <w:b/>
          <w:sz w:val="24"/>
          <w:szCs w:val="24"/>
          <w:shd w:val="clear" w:color="auto" w:fill="FFFFFF"/>
        </w:rPr>
        <w:t>PAIRED EXCHANGE TO INCREASE LIVING DONOR LIVER TRANSPLANTATION</w:t>
      </w:r>
    </w:p>
    <w:p w:rsidR="0018488F" w:rsidRPr="00943901" w:rsidRDefault="007773DC" w:rsidP="00892D45">
      <w:pPr>
        <w:spacing w:after="0" w:line="360" w:lineRule="auto"/>
        <w:jc w:val="both"/>
        <w:rPr>
          <w:rFonts w:ascii="Book Antiqua" w:hAnsi="Book Antiqua" w:cstheme="minorHAnsi"/>
          <w:sz w:val="24"/>
          <w:szCs w:val="24"/>
          <w:shd w:val="clear" w:color="auto" w:fill="FFFFFF"/>
          <w:lang w:eastAsia="zh-CN"/>
        </w:rPr>
      </w:pPr>
      <w:r w:rsidRPr="00943901">
        <w:rPr>
          <w:rFonts w:ascii="Book Antiqua" w:hAnsi="Book Antiqua" w:cstheme="minorHAnsi"/>
          <w:sz w:val="24"/>
          <w:szCs w:val="24"/>
          <w:shd w:val="clear" w:color="auto" w:fill="FFFFFF"/>
        </w:rPr>
        <w:t>An</w:t>
      </w:r>
      <w:r w:rsidR="008B22EB" w:rsidRPr="00943901">
        <w:rPr>
          <w:rFonts w:ascii="Book Antiqua" w:hAnsi="Book Antiqua" w:cstheme="minorHAnsi"/>
          <w:sz w:val="24"/>
          <w:szCs w:val="24"/>
          <w:shd w:val="clear" w:color="auto" w:fill="FFFFFF"/>
        </w:rPr>
        <w:t xml:space="preserve"> exchange donor program for adult living donor liver transplantation appears to be a feasible modality for overcoming donor-recipient ABO incompatibility</w:t>
      </w:r>
      <w:r w:rsidR="00D15971" w:rsidRPr="00943901">
        <w:rPr>
          <w:rFonts w:ascii="Book Antiqua" w:hAnsi="Book Antiqua" w:cstheme="minorHAnsi"/>
          <w:sz w:val="24"/>
          <w:szCs w:val="24"/>
          <w:shd w:val="clear" w:color="auto" w:fill="FFFFFF"/>
          <w:vertAlign w:val="superscript"/>
        </w:rPr>
        <w:t>[</w:t>
      </w:r>
      <w:r w:rsidR="00F5482E" w:rsidRPr="00943901">
        <w:rPr>
          <w:rFonts w:ascii="Book Antiqua" w:hAnsi="Book Antiqua" w:cstheme="minorHAnsi"/>
          <w:sz w:val="24"/>
          <w:szCs w:val="24"/>
          <w:shd w:val="clear" w:color="auto" w:fill="FFFFFF"/>
          <w:vertAlign w:val="superscript"/>
        </w:rPr>
        <w:t>54-56</w:t>
      </w:r>
      <w:r w:rsidR="00806303" w:rsidRPr="00943901">
        <w:rPr>
          <w:rFonts w:ascii="Book Antiqua" w:hAnsi="Book Antiqua" w:cstheme="minorHAnsi"/>
          <w:sz w:val="24"/>
          <w:szCs w:val="24"/>
          <w:shd w:val="clear" w:color="auto" w:fill="FFFFFF"/>
          <w:vertAlign w:val="superscript"/>
        </w:rPr>
        <w:t>]</w:t>
      </w:r>
      <w:r w:rsidR="00EF1775" w:rsidRPr="00943901">
        <w:rPr>
          <w:rFonts w:ascii="Book Antiqua" w:hAnsi="Book Antiqua" w:cstheme="minorHAnsi"/>
          <w:sz w:val="24"/>
          <w:szCs w:val="24"/>
          <w:shd w:val="clear" w:color="auto" w:fill="FFFFFF"/>
        </w:rPr>
        <w:t xml:space="preserve"> </w:t>
      </w:r>
      <w:r w:rsidR="008B22EB" w:rsidRPr="00943901">
        <w:rPr>
          <w:rFonts w:ascii="Book Antiqua" w:hAnsi="Book Antiqua" w:cstheme="minorHAnsi"/>
          <w:sz w:val="24"/>
          <w:szCs w:val="24"/>
          <w:shd w:val="clear" w:color="auto" w:fill="FFFFFF"/>
        </w:rPr>
        <w:t>.</w:t>
      </w:r>
    </w:p>
    <w:p w:rsidR="00132215" w:rsidRPr="00943901" w:rsidRDefault="00132215" w:rsidP="00892D45">
      <w:pPr>
        <w:spacing w:after="0" w:line="360" w:lineRule="auto"/>
        <w:jc w:val="both"/>
        <w:rPr>
          <w:rFonts w:ascii="Book Antiqua" w:hAnsi="Book Antiqua" w:cstheme="minorHAnsi"/>
          <w:sz w:val="24"/>
          <w:szCs w:val="24"/>
          <w:lang w:eastAsia="zh-CN"/>
        </w:rPr>
      </w:pPr>
    </w:p>
    <w:p w:rsidR="008528B9" w:rsidRPr="00943901" w:rsidRDefault="00132215" w:rsidP="00892D45">
      <w:pPr>
        <w:spacing w:after="0" w:line="360" w:lineRule="auto"/>
        <w:jc w:val="both"/>
        <w:rPr>
          <w:rFonts w:ascii="Book Antiqua" w:hAnsi="Book Antiqua" w:cstheme="minorHAnsi"/>
          <w:b/>
          <w:sz w:val="24"/>
          <w:szCs w:val="24"/>
        </w:rPr>
      </w:pPr>
      <w:r w:rsidRPr="00943901">
        <w:rPr>
          <w:rFonts w:ascii="Book Antiqua" w:hAnsi="Book Antiqua" w:cstheme="minorHAnsi"/>
          <w:b/>
          <w:sz w:val="24"/>
          <w:szCs w:val="24"/>
        </w:rPr>
        <w:lastRenderedPageBreak/>
        <w:t>FUTURE OF ORGAN TRANSPLANTATION IN RESOURCE-LIMITED SETTING: LIVER VS KIDNEY EXCHANGE: LEGITIMATE HOPE OR UTOPIA?</w:t>
      </w:r>
    </w:p>
    <w:p w:rsidR="00F876E6" w:rsidRPr="00943901" w:rsidRDefault="006739AB" w:rsidP="00892D45">
      <w:pPr>
        <w:spacing w:after="0" w:line="360" w:lineRule="auto"/>
        <w:jc w:val="both"/>
        <w:rPr>
          <w:rFonts w:ascii="Book Antiqua" w:hAnsi="Book Antiqua" w:cstheme="minorHAnsi"/>
          <w:sz w:val="24"/>
          <w:szCs w:val="24"/>
        </w:rPr>
      </w:pPr>
      <w:r w:rsidRPr="00943901">
        <w:rPr>
          <w:rFonts w:ascii="Book Antiqua" w:hAnsi="Book Antiqua" w:cstheme="minorHAnsi"/>
          <w:sz w:val="24"/>
          <w:szCs w:val="24"/>
        </w:rPr>
        <w:t>Opportunity and necessity is the mother of invention.</w:t>
      </w:r>
      <w:r w:rsidR="00C41185" w:rsidRPr="00943901">
        <w:rPr>
          <w:rFonts w:ascii="Book Antiqua" w:hAnsi="Book Antiqua" w:cstheme="minorHAnsi"/>
          <w:sz w:val="24"/>
          <w:szCs w:val="24"/>
        </w:rPr>
        <w:t xml:space="preserve"> </w:t>
      </w:r>
      <w:r w:rsidR="00691FF9" w:rsidRPr="00943901">
        <w:rPr>
          <w:rFonts w:ascii="Book Antiqua" w:hAnsi="Book Antiqua" w:cstheme="minorHAnsi"/>
          <w:sz w:val="24"/>
          <w:szCs w:val="24"/>
        </w:rPr>
        <w:t>Suppose ,t</w:t>
      </w:r>
      <w:r w:rsidR="00891F56" w:rsidRPr="00943901">
        <w:rPr>
          <w:rFonts w:ascii="Book Antiqua" w:hAnsi="Book Antiqua" w:cstheme="minorHAnsi"/>
          <w:sz w:val="24"/>
          <w:szCs w:val="24"/>
        </w:rPr>
        <w:t>here are two patients in developing countries with end stage kidney disease and end</w:t>
      </w:r>
      <w:r w:rsidR="004D3D31" w:rsidRPr="00943901">
        <w:rPr>
          <w:rFonts w:ascii="Book Antiqua" w:hAnsi="Book Antiqua" w:cstheme="minorHAnsi"/>
          <w:sz w:val="24"/>
          <w:szCs w:val="24"/>
        </w:rPr>
        <w:t xml:space="preserve"> </w:t>
      </w:r>
      <w:r w:rsidR="00891F56" w:rsidRPr="00943901">
        <w:rPr>
          <w:rFonts w:ascii="Book Antiqua" w:hAnsi="Book Antiqua" w:cstheme="minorHAnsi"/>
          <w:sz w:val="24"/>
          <w:szCs w:val="24"/>
        </w:rPr>
        <w:t>stage liver disease with no suitable living donor</w:t>
      </w:r>
      <w:r w:rsidR="00BC4C9B" w:rsidRPr="00943901">
        <w:rPr>
          <w:rFonts w:ascii="Book Antiqua" w:hAnsi="Book Antiqua" w:cstheme="minorHAnsi"/>
          <w:sz w:val="24"/>
          <w:szCs w:val="24"/>
        </w:rPr>
        <w:t>s</w:t>
      </w:r>
      <w:r w:rsidR="00891F56" w:rsidRPr="00943901">
        <w:rPr>
          <w:rFonts w:ascii="Book Antiqua" w:hAnsi="Book Antiqua" w:cstheme="minorHAnsi"/>
          <w:sz w:val="24"/>
          <w:szCs w:val="24"/>
        </w:rPr>
        <w:t xml:space="preserve"> in family in area with</w:t>
      </w:r>
      <w:r w:rsidR="008118C9" w:rsidRPr="00943901">
        <w:rPr>
          <w:rFonts w:ascii="Book Antiqua" w:hAnsi="Book Antiqua" w:cstheme="minorHAnsi"/>
          <w:sz w:val="24"/>
          <w:szCs w:val="24"/>
        </w:rPr>
        <w:t>out</w:t>
      </w:r>
      <w:r w:rsidR="00891F56" w:rsidRPr="00943901">
        <w:rPr>
          <w:rFonts w:ascii="Book Antiqua" w:hAnsi="Book Antiqua" w:cstheme="minorHAnsi"/>
          <w:sz w:val="24"/>
          <w:szCs w:val="24"/>
        </w:rPr>
        <w:t xml:space="preserve"> deceased donor organ transplantation.</w:t>
      </w:r>
      <w:r w:rsidR="00691FF9" w:rsidRPr="00943901">
        <w:rPr>
          <w:rFonts w:ascii="Book Antiqua" w:hAnsi="Book Antiqua" w:cstheme="minorHAnsi"/>
          <w:sz w:val="24"/>
          <w:szCs w:val="24"/>
        </w:rPr>
        <w:t xml:space="preserve"> The morbidity and mortality of end stage kidney disease and end stage liver disease is very high in developing countries in absence of national health care insurance, deceased donor organ transplantation program and economic constrains.</w:t>
      </w:r>
      <w:r w:rsidR="00D51136" w:rsidRPr="00943901">
        <w:rPr>
          <w:rFonts w:ascii="Book Antiqua" w:hAnsi="Book Antiqua" w:cstheme="minorHAnsi"/>
          <w:sz w:val="24"/>
          <w:szCs w:val="24"/>
        </w:rPr>
        <w:t xml:space="preserve"> </w:t>
      </w:r>
      <w:r w:rsidR="00A46072" w:rsidRPr="00943901">
        <w:rPr>
          <w:rFonts w:ascii="Book Antiqua" w:hAnsi="Book Antiqua" w:cstheme="minorHAnsi"/>
          <w:sz w:val="24"/>
          <w:szCs w:val="24"/>
        </w:rPr>
        <w:t>The organ trafficking is regularly reported in media in underdeveloped World.</w:t>
      </w:r>
      <w:r w:rsidR="002D5BB8" w:rsidRPr="00943901">
        <w:rPr>
          <w:rFonts w:ascii="Book Antiqua" w:hAnsi="Book Antiqua" w:cstheme="minorHAnsi"/>
          <w:sz w:val="24"/>
          <w:szCs w:val="24"/>
        </w:rPr>
        <w:t xml:space="preserve"> </w:t>
      </w:r>
      <w:r w:rsidR="00D51136" w:rsidRPr="00943901">
        <w:rPr>
          <w:rFonts w:ascii="Book Antiqua" w:hAnsi="Book Antiqua" w:cstheme="minorHAnsi"/>
          <w:sz w:val="24"/>
          <w:szCs w:val="24"/>
        </w:rPr>
        <w:t xml:space="preserve">There is no other outcome for these patients other than death if they did not undergo organ transplantation. </w:t>
      </w:r>
      <w:r w:rsidR="00EC4B62" w:rsidRPr="00943901">
        <w:rPr>
          <w:rFonts w:ascii="Book Antiqua" w:hAnsi="Book Antiqua" w:cstheme="minorHAnsi"/>
          <w:sz w:val="24"/>
          <w:szCs w:val="24"/>
        </w:rPr>
        <w:t xml:space="preserve">The life of these patients can be saved by exchanging liver of patient with end stage kidney disease with kidney of patient with end stage liver disease with optimum patient care before organ harvesting. </w:t>
      </w:r>
      <w:r w:rsidR="002162FA" w:rsidRPr="00943901">
        <w:rPr>
          <w:rFonts w:ascii="Book Antiqua" w:hAnsi="Book Antiqua" w:cstheme="minorHAnsi"/>
          <w:sz w:val="24"/>
          <w:szCs w:val="24"/>
        </w:rPr>
        <w:t xml:space="preserve">There is no better solution for such kind of patients other than exchange of organs (liver </w:t>
      </w:r>
      <w:r w:rsidR="00E70AD9" w:rsidRPr="00943901">
        <w:rPr>
          <w:rFonts w:ascii="Book Antiqua" w:hAnsi="Book Antiqua" w:cstheme="minorHAnsi"/>
          <w:i/>
          <w:sz w:val="24"/>
          <w:szCs w:val="24"/>
        </w:rPr>
        <w:t>vs</w:t>
      </w:r>
      <w:r w:rsidR="002162FA" w:rsidRPr="00943901">
        <w:rPr>
          <w:rFonts w:ascii="Book Antiqua" w:hAnsi="Book Antiqua" w:cstheme="minorHAnsi"/>
          <w:sz w:val="24"/>
          <w:szCs w:val="24"/>
        </w:rPr>
        <w:t xml:space="preserve"> kidney).</w:t>
      </w:r>
      <w:r w:rsidR="00681886" w:rsidRPr="00943901">
        <w:rPr>
          <w:rFonts w:ascii="Book Antiqua" w:hAnsi="Book Antiqua" w:cstheme="minorHAnsi"/>
          <w:sz w:val="24"/>
          <w:szCs w:val="24"/>
        </w:rPr>
        <w:t xml:space="preserve"> </w:t>
      </w:r>
      <w:r w:rsidR="0075462D" w:rsidRPr="00943901">
        <w:rPr>
          <w:rFonts w:ascii="Book Antiqua" w:hAnsi="Book Antiqua" w:cstheme="minorHAnsi"/>
          <w:sz w:val="24"/>
          <w:szCs w:val="24"/>
          <w:shd w:val="clear" w:color="auto" w:fill="FFFFFF"/>
        </w:rPr>
        <w:t>The patient who participate in such exchange should be medically, psychosocially suitable, fully informed of the risks and benefits as a donor, competent, willing to </w:t>
      </w:r>
      <w:r w:rsidR="0075462D" w:rsidRPr="00943901">
        <w:rPr>
          <w:rStyle w:val="highlight"/>
          <w:rFonts w:ascii="Book Antiqua" w:hAnsi="Book Antiqua" w:cstheme="minorHAnsi"/>
          <w:sz w:val="24"/>
          <w:szCs w:val="24"/>
          <w:shd w:val="clear" w:color="auto" w:fill="FFFFFF"/>
        </w:rPr>
        <w:t xml:space="preserve">donate and </w:t>
      </w:r>
      <w:r w:rsidR="0075462D" w:rsidRPr="00943901">
        <w:rPr>
          <w:rFonts w:ascii="Book Antiqua" w:hAnsi="Book Antiqua" w:cstheme="minorHAnsi"/>
          <w:sz w:val="24"/>
          <w:szCs w:val="24"/>
          <w:shd w:val="clear" w:color="auto" w:fill="FFFFFF"/>
        </w:rPr>
        <w:t>free of coercion.</w:t>
      </w:r>
      <w:r w:rsidR="00694D32" w:rsidRPr="00943901">
        <w:rPr>
          <w:rFonts w:ascii="Book Antiqua" w:hAnsi="Book Antiqua" w:cstheme="minorHAnsi"/>
          <w:sz w:val="24"/>
          <w:szCs w:val="24"/>
          <w:shd w:val="clear" w:color="auto" w:fill="FFFFFF"/>
        </w:rPr>
        <w:t xml:space="preserve"> </w:t>
      </w:r>
      <w:r w:rsidR="00FD177A" w:rsidRPr="00943901">
        <w:rPr>
          <w:rFonts w:ascii="Book Antiqua" w:hAnsi="Book Antiqua" w:cstheme="minorHAnsi"/>
          <w:sz w:val="24"/>
          <w:szCs w:val="24"/>
        </w:rPr>
        <w:t xml:space="preserve">Let us be clear: </w:t>
      </w:r>
      <w:r w:rsidR="00761977" w:rsidRPr="00943901">
        <w:rPr>
          <w:rFonts w:ascii="Book Antiqua" w:hAnsi="Book Antiqua" w:cstheme="minorHAnsi"/>
          <w:sz w:val="24"/>
          <w:szCs w:val="24"/>
        </w:rPr>
        <w:t xml:space="preserve">The intention of such kind of exchange is to save human life and </w:t>
      </w:r>
      <w:r w:rsidR="00FD177A" w:rsidRPr="00943901">
        <w:rPr>
          <w:rFonts w:ascii="Book Antiqua" w:hAnsi="Book Antiqua" w:cstheme="minorHAnsi"/>
          <w:sz w:val="24"/>
          <w:szCs w:val="24"/>
        </w:rPr>
        <w:t xml:space="preserve">without exchange of organs (liver </w:t>
      </w:r>
      <w:r w:rsidR="00E70AD9" w:rsidRPr="00943901">
        <w:rPr>
          <w:rFonts w:ascii="Book Antiqua" w:hAnsi="Book Antiqua" w:cstheme="minorHAnsi"/>
          <w:i/>
          <w:sz w:val="24"/>
          <w:szCs w:val="24"/>
        </w:rPr>
        <w:t>vs</w:t>
      </w:r>
      <w:r w:rsidR="00FD177A" w:rsidRPr="00943901">
        <w:rPr>
          <w:rFonts w:ascii="Book Antiqua" w:hAnsi="Book Antiqua" w:cstheme="minorHAnsi"/>
          <w:sz w:val="24"/>
          <w:szCs w:val="24"/>
        </w:rPr>
        <w:t xml:space="preserve"> kidney) such patients will never going to receive organ transplantation. No alternative existed for such patients and millions more like them. </w:t>
      </w:r>
      <w:r w:rsidR="00F876E6" w:rsidRPr="00943901">
        <w:rPr>
          <w:rFonts w:ascii="Book Antiqua" w:hAnsi="Book Antiqua" w:cstheme="minorHAnsi"/>
          <w:sz w:val="24"/>
          <w:szCs w:val="24"/>
        </w:rPr>
        <w:t xml:space="preserve">Such </w:t>
      </w:r>
      <w:r w:rsidR="002E644C" w:rsidRPr="00943901">
        <w:rPr>
          <w:rFonts w:ascii="Book Antiqua" w:hAnsi="Book Antiqua" w:cstheme="minorHAnsi"/>
          <w:sz w:val="24"/>
          <w:szCs w:val="24"/>
        </w:rPr>
        <w:t xml:space="preserve">organ </w:t>
      </w:r>
      <w:r w:rsidR="00F876E6" w:rsidRPr="00943901">
        <w:rPr>
          <w:rFonts w:ascii="Book Antiqua" w:hAnsi="Book Antiqua" w:cstheme="minorHAnsi"/>
          <w:sz w:val="24"/>
          <w:szCs w:val="24"/>
        </w:rPr>
        <w:t xml:space="preserve">exchange even if </w:t>
      </w:r>
      <w:r w:rsidR="002E644C" w:rsidRPr="00943901">
        <w:rPr>
          <w:rFonts w:ascii="Book Antiqua" w:hAnsi="Book Antiqua" w:cstheme="minorHAnsi"/>
          <w:sz w:val="24"/>
          <w:szCs w:val="24"/>
        </w:rPr>
        <w:t>inequitable</w:t>
      </w:r>
      <w:r w:rsidR="00F876E6" w:rsidRPr="00943901">
        <w:rPr>
          <w:rFonts w:ascii="Book Antiqua" w:hAnsi="Book Antiqua" w:cstheme="minorHAnsi"/>
          <w:sz w:val="24"/>
          <w:szCs w:val="24"/>
        </w:rPr>
        <w:t xml:space="preserve"> would able to add years of life to patients who would have died without it.</w:t>
      </w:r>
    </w:p>
    <w:p w:rsidR="002C3B9B" w:rsidRPr="00943901" w:rsidRDefault="00BC4C9B" w:rsidP="00892D45">
      <w:pPr>
        <w:pStyle w:val="NormalWeb"/>
        <w:shd w:val="clear" w:color="auto" w:fill="FFFFFF"/>
        <w:spacing w:before="0" w:beforeAutospacing="0" w:after="0" w:afterAutospacing="0" w:line="360" w:lineRule="auto"/>
        <w:ind w:firstLineChars="100" w:firstLine="240"/>
        <w:jc w:val="both"/>
        <w:rPr>
          <w:rFonts w:ascii="Book Antiqua" w:eastAsiaTheme="minorEastAsia" w:hAnsi="Book Antiqua" w:cstheme="minorHAnsi"/>
          <w:lang w:eastAsia="zh-CN"/>
        </w:rPr>
      </w:pPr>
      <w:r w:rsidRPr="00943901">
        <w:rPr>
          <w:rFonts w:ascii="Book Antiqua" w:hAnsi="Book Antiqua" w:cstheme="minorHAnsi"/>
        </w:rPr>
        <w:t>The mortality rate is at least 10 times higher in living donor liver donation with mortality rate of 0.5% than living donor kidney donation with mortality rate of 0.03%</w:t>
      </w:r>
      <w:r w:rsidR="00D15971" w:rsidRPr="00943901">
        <w:rPr>
          <w:rFonts w:ascii="Book Antiqua" w:hAnsi="Book Antiqua" w:cstheme="minorHAnsi"/>
          <w:vertAlign w:val="superscript"/>
        </w:rPr>
        <w:t>[</w:t>
      </w:r>
      <w:r w:rsidR="00186A1B" w:rsidRPr="00943901">
        <w:rPr>
          <w:rFonts w:ascii="Book Antiqua" w:hAnsi="Book Antiqua" w:cstheme="minorHAnsi"/>
          <w:vertAlign w:val="superscript"/>
        </w:rPr>
        <w:t>57-59</w:t>
      </w:r>
      <w:r w:rsidR="0034349C" w:rsidRPr="00943901">
        <w:rPr>
          <w:rFonts w:ascii="Book Antiqua" w:hAnsi="Book Antiqua" w:cstheme="minorHAnsi"/>
          <w:shd w:val="clear" w:color="auto" w:fill="FFFFFF"/>
          <w:vertAlign w:val="superscript"/>
        </w:rPr>
        <w:t>]</w:t>
      </w:r>
      <w:r w:rsidRPr="00943901">
        <w:rPr>
          <w:rFonts w:ascii="Book Antiqua" w:hAnsi="Book Antiqua" w:cstheme="minorHAnsi"/>
        </w:rPr>
        <w:t xml:space="preserve">. The morbidity rate of 20% is also higher in living donor liver donation. There is regeneration of liver and not kidney in short period. </w:t>
      </w:r>
      <w:r w:rsidR="00F015D7" w:rsidRPr="00943901">
        <w:rPr>
          <w:rFonts w:ascii="Book Antiqua" w:hAnsi="Book Antiqua" w:cstheme="minorHAnsi"/>
        </w:rPr>
        <w:t xml:space="preserve">The health care providers from developing and developed World including policy makers should come together to discuss challenges and solution to solve the disparity in access to organ transplantation in developing and developed World. This will be great service to mankind who are in real need. </w:t>
      </w:r>
      <w:r w:rsidR="00891F56" w:rsidRPr="00943901">
        <w:rPr>
          <w:rFonts w:ascii="Book Antiqua" w:hAnsi="Book Antiqua" w:cstheme="minorHAnsi"/>
        </w:rPr>
        <w:t xml:space="preserve">More </w:t>
      </w:r>
      <w:r w:rsidR="00F015D7" w:rsidRPr="00943901">
        <w:rPr>
          <w:rFonts w:ascii="Book Antiqua" w:hAnsi="Book Antiqua" w:cstheme="minorHAnsi"/>
        </w:rPr>
        <w:t xml:space="preserve">discussion and </w:t>
      </w:r>
      <w:r w:rsidR="00891F56" w:rsidRPr="00943901">
        <w:rPr>
          <w:rFonts w:ascii="Book Antiqua" w:hAnsi="Book Antiqua" w:cstheme="minorHAnsi"/>
        </w:rPr>
        <w:t xml:space="preserve">studies are required for patient/donor </w:t>
      </w:r>
      <w:r w:rsidR="00FB5FA7" w:rsidRPr="00943901">
        <w:rPr>
          <w:rFonts w:ascii="Book Antiqua" w:hAnsi="Book Antiqua" w:cstheme="minorHAnsi"/>
        </w:rPr>
        <w:t>selection, professional</w:t>
      </w:r>
      <w:r w:rsidR="00891F56" w:rsidRPr="00943901">
        <w:rPr>
          <w:rFonts w:ascii="Book Antiqua" w:hAnsi="Book Antiqua" w:cstheme="minorHAnsi"/>
        </w:rPr>
        <w:t xml:space="preserve"> /public </w:t>
      </w:r>
      <w:r w:rsidR="00FB5FA7" w:rsidRPr="00943901">
        <w:rPr>
          <w:rFonts w:ascii="Book Antiqua" w:hAnsi="Book Antiqua" w:cstheme="minorHAnsi"/>
        </w:rPr>
        <w:t>acceptance,</w:t>
      </w:r>
      <w:r w:rsidR="00891F56" w:rsidRPr="00943901">
        <w:rPr>
          <w:rFonts w:ascii="Book Antiqua" w:hAnsi="Book Antiqua" w:cstheme="minorHAnsi"/>
        </w:rPr>
        <w:t xml:space="preserve"> </w:t>
      </w:r>
      <w:r w:rsidR="00FB5FA7" w:rsidRPr="00943901">
        <w:rPr>
          <w:rFonts w:ascii="Book Antiqua" w:hAnsi="Book Antiqua" w:cstheme="minorHAnsi"/>
        </w:rPr>
        <w:t>legislation,</w:t>
      </w:r>
      <w:r w:rsidR="00891F56" w:rsidRPr="00943901">
        <w:rPr>
          <w:rFonts w:ascii="Book Antiqua" w:hAnsi="Book Antiqua" w:cstheme="minorHAnsi"/>
        </w:rPr>
        <w:t xml:space="preserve"> </w:t>
      </w:r>
      <w:r w:rsidR="00FB5FA7" w:rsidRPr="00943901">
        <w:rPr>
          <w:rFonts w:ascii="Book Antiqua" w:hAnsi="Book Antiqua" w:cstheme="minorHAnsi"/>
        </w:rPr>
        <w:t>logistics,</w:t>
      </w:r>
      <w:r w:rsidR="00891F56" w:rsidRPr="00943901">
        <w:rPr>
          <w:rFonts w:ascii="Book Antiqua" w:hAnsi="Book Antiqua" w:cstheme="minorHAnsi"/>
        </w:rPr>
        <w:t xml:space="preserve"> </w:t>
      </w:r>
      <w:r w:rsidR="00CF5053" w:rsidRPr="00943901">
        <w:rPr>
          <w:rFonts w:ascii="Book Antiqua" w:hAnsi="Book Antiqua" w:cstheme="minorHAnsi"/>
        </w:rPr>
        <w:t>exploitations, equity</w:t>
      </w:r>
      <w:r w:rsidR="00891F56" w:rsidRPr="00943901">
        <w:rPr>
          <w:rFonts w:ascii="Book Antiqua" w:hAnsi="Book Antiqua" w:cstheme="minorHAnsi"/>
        </w:rPr>
        <w:t xml:space="preserve"> and ethical issues for such kind of </w:t>
      </w:r>
      <w:r w:rsidR="00D51136" w:rsidRPr="00943901">
        <w:rPr>
          <w:rFonts w:ascii="Book Antiqua" w:hAnsi="Book Antiqua" w:cstheme="minorHAnsi"/>
        </w:rPr>
        <w:t xml:space="preserve">organ </w:t>
      </w:r>
      <w:r w:rsidR="00891F56" w:rsidRPr="00943901">
        <w:rPr>
          <w:rFonts w:ascii="Book Antiqua" w:hAnsi="Book Antiqua" w:cstheme="minorHAnsi"/>
        </w:rPr>
        <w:t xml:space="preserve">exchanges in near </w:t>
      </w:r>
      <w:r w:rsidR="00891F56" w:rsidRPr="00943901">
        <w:rPr>
          <w:rFonts w:ascii="Book Antiqua" w:hAnsi="Book Antiqua" w:cstheme="minorHAnsi"/>
        </w:rPr>
        <w:lastRenderedPageBreak/>
        <w:t>future</w:t>
      </w:r>
      <w:r w:rsidR="00FB5FA7" w:rsidRPr="00943901">
        <w:rPr>
          <w:rFonts w:ascii="Book Antiqua" w:hAnsi="Book Antiqua" w:cstheme="minorHAnsi"/>
        </w:rPr>
        <w:t xml:space="preserve"> to solve the global problem of organ shortage</w:t>
      </w:r>
      <w:r w:rsidR="00673718" w:rsidRPr="00943901">
        <w:rPr>
          <w:rFonts w:ascii="Book Antiqua" w:hAnsi="Book Antiqua" w:cstheme="minorHAnsi"/>
        </w:rPr>
        <w:t xml:space="preserve"> </w:t>
      </w:r>
      <w:r w:rsidR="00C2738D" w:rsidRPr="00943901">
        <w:rPr>
          <w:rFonts w:ascii="Book Antiqua" w:hAnsi="Book Antiqua" w:cstheme="minorHAnsi"/>
        </w:rPr>
        <w:t>especially</w:t>
      </w:r>
      <w:r w:rsidR="00EC4B62" w:rsidRPr="00943901">
        <w:rPr>
          <w:rFonts w:ascii="Book Antiqua" w:hAnsi="Book Antiqua" w:cstheme="minorHAnsi"/>
        </w:rPr>
        <w:t xml:space="preserve"> in developing world</w:t>
      </w:r>
      <w:r w:rsidR="00761977" w:rsidRPr="00943901">
        <w:rPr>
          <w:rFonts w:ascii="Book Antiqua" w:hAnsi="Book Antiqua" w:cstheme="minorHAnsi"/>
        </w:rPr>
        <w:t xml:space="preserve"> on the International platform</w:t>
      </w:r>
      <w:r w:rsidR="0019589F" w:rsidRPr="00943901">
        <w:rPr>
          <w:rFonts w:ascii="Book Antiqua" w:hAnsi="Book Antiqua" w:cstheme="minorHAnsi"/>
        </w:rPr>
        <w:t xml:space="preserve"> </w:t>
      </w:r>
      <w:r w:rsidR="00761977" w:rsidRPr="00943901">
        <w:rPr>
          <w:rFonts w:ascii="Book Antiqua" w:hAnsi="Book Antiqua" w:cstheme="minorHAnsi"/>
        </w:rPr>
        <w:t>such</w:t>
      </w:r>
      <w:r w:rsidR="0019589F" w:rsidRPr="00943901">
        <w:rPr>
          <w:rFonts w:ascii="Book Antiqua" w:hAnsi="Book Antiqua" w:cstheme="minorHAnsi"/>
        </w:rPr>
        <w:t xml:space="preserve"> </w:t>
      </w:r>
      <w:r w:rsidR="00761977" w:rsidRPr="00943901">
        <w:rPr>
          <w:rFonts w:ascii="Book Antiqua" w:hAnsi="Book Antiqua" w:cstheme="minorHAnsi"/>
        </w:rPr>
        <w:t>as</w:t>
      </w:r>
      <w:r w:rsidR="0019589F" w:rsidRPr="00943901">
        <w:rPr>
          <w:rFonts w:ascii="Book Antiqua" w:hAnsi="Book Antiqua" w:cstheme="minorHAnsi"/>
        </w:rPr>
        <w:t xml:space="preserve"> </w:t>
      </w:r>
      <w:r w:rsidR="00761977" w:rsidRPr="00943901">
        <w:rPr>
          <w:rFonts w:ascii="Book Antiqua" w:hAnsi="Book Antiqua" w:cstheme="minorHAnsi"/>
        </w:rPr>
        <w:t>the</w:t>
      </w:r>
      <w:r w:rsidR="0019589F" w:rsidRPr="00943901">
        <w:rPr>
          <w:rFonts w:ascii="Book Antiqua" w:hAnsi="Book Antiqua" w:cstheme="minorHAnsi"/>
        </w:rPr>
        <w:t xml:space="preserve"> </w:t>
      </w:r>
      <w:r w:rsidR="00761977" w:rsidRPr="00943901">
        <w:rPr>
          <w:rFonts w:ascii="Book Antiqua" w:hAnsi="Book Antiqua" w:cstheme="minorHAnsi"/>
        </w:rPr>
        <w:t>World</w:t>
      </w:r>
      <w:r w:rsidR="0019589F" w:rsidRPr="00943901">
        <w:rPr>
          <w:rFonts w:ascii="Book Antiqua" w:hAnsi="Book Antiqua" w:cstheme="minorHAnsi"/>
        </w:rPr>
        <w:t xml:space="preserve"> </w:t>
      </w:r>
      <w:r w:rsidR="00761977" w:rsidRPr="00943901">
        <w:rPr>
          <w:rFonts w:ascii="Book Antiqua" w:hAnsi="Book Antiqua" w:cstheme="minorHAnsi"/>
        </w:rPr>
        <w:t>Health Organization</w:t>
      </w:r>
      <w:r w:rsidR="0019589F" w:rsidRPr="00943901">
        <w:rPr>
          <w:rFonts w:ascii="Book Antiqua" w:hAnsi="Book Antiqua" w:cstheme="minorHAnsi"/>
        </w:rPr>
        <w:t xml:space="preserve"> </w:t>
      </w:r>
      <w:r w:rsidR="00761977" w:rsidRPr="00943901">
        <w:rPr>
          <w:rFonts w:ascii="Book Antiqua" w:hAnsi="Book Antiqua" w:cstheme="minorHAnsi"/>
        </w:rPr>
        <w:t xml:space="preserve">and The Transplantation Society. </w:t>
      </w:r>
      <w:r w:rsidR="002C3B9B" w:rsidRPr="00943901">
        <w:rPr>
          <w:rFonts w:ascii="Book Antiqua" w:hAnsi="Book Antiqua" w:cstheme="minorHAnsi"/>
        </w:rPr>
        <w:t>This could be an alternative to xenotransplantation</w:t>
      </w:r>
      <w:r w:rsidR="00B1073A" w:rsidRPr="00943901">
        <w:rPr>
          <w:rFonts w:ascii="Book Antiqua" w:hAnsi="Book Antiqua" w:cstheme="minorHAnsi"/>
        </w:rPr>
        <w:t xml:space="preserve"> and may serve as Nobel service to Mankind</w:t>
      </w:r>
      <w:r w:rsidR="00935173" w:rsidRPr="00943901">
        <w:rPr>
          <w:rFonts w:ascii="Book Antiqua" w:hAnsi="Book Antiqua" w:cstheme="minorHAnsi"/>
        </w:rPr>
        <w:t>.</w:t>
      </w:r>
    </w:p>
    <w:p w:rsidR="00132215" w:rsidRPr="00943901" w:rsidRDefault="00132215" w:rsidP="00892D45">
      <w:pPr>
        <w:pStyle w:val="NormalWeb"/>
        <w:shd w:val="clear" w:color="auto" w:fill="FFFFFF"/>
        <w:spacing w:before="0" w:beforeAutospacing="0" w:after="0" w:afterAutospacing="0" w:line="360" w:lineRule="auto"/>
        <w:ind w:firstLineChars="100" w:firstLine="240"/>
        <w:jc w:val="both"/>
        <w:rPr>
          <w:rFonts w:ascii="Book Antiqua" w:eastAsiaTheme="minorEastAsia" w:hAnsi="Book Antiqua" w:cstheme="minorHAnsi"/>
          <w:lang w:eastAsia="zh-CN"/>
        </w:rPr>
      </w:pPr>
    </w:p>
    <w:p w:rsidR="008B7EA8" w:rsidRPr="00943901" w:rsidRDefault="00132215" w:rsidP="00892D45">
      <w:pPr>
        <w:spacing w:after="0" w:line="360" w:lineRule="auto"/>
        <w:jc w:val="both"/>
        <w:rPr>
          <w:rFonts w:ascii="Book Antiqua" w:hAnsi="Book Antiqua" w:cstheme="minorHAnsi"/>
          <w:b/>
          <w:sz w:val="24"/>
          <w:szCs w:val="24"/>
          <w:lang w:eastAsia="zh-CN"/>
        </w:rPr>
      </w:pPr>
      <w:r w:rsidRPr="00943901">
        <w:rPr>
          <w:rFonts w:ascii="Book Antiqua" w:hAnsi="Book Antiqua" w:cstheme="minorHAnsi"/>
          <w:b/>
          <w:sz w:val="24"/>
          <w:szCs w:val="24"/>
        </w:rPr>
        <w:t>CONCLUSION</w:t>
      </w:r>
    </w:p>
    <w:p w:rsidR="003337F3" w:rsidRPr="00943901" w:rsidRDefault="003337F3" w:rsidP="00892D45">
      <w:pPr>
        <w:spacing w:after="0" w:line="360" w:lineRule="auto"/>
        <w:jc w:val="both"/>
        <w:rPr>
          <w:rFonts w:ascii="Book Antiqua" w:hAnsi="Book Antiqua" w:cstheme="minorHAnsi"/>
          <w:b/>
          <w:sz w:val="24"/>
          <w:szCs w:val="24"/>
        </w:rPr>
      </w:pPr>
      <w:r w:rsidRPr="00943901">
        <w:rPr>
          <w:rFonts w:ascii="Book Antiqua" w:hAnsi="Book Antiqua" w:cstheme="minorHAnsi"/>
          <w:sz w:val="24"/>
          <w:szCs w:val="24"/>
        </w:rPr>
        <w:t xml:space="preserve">Kidney exchange transplantation has increased living donor kidney transplantation for end stage renal disease patients with chronological incompatibility and financial incompatibility. The participating transplant teams and donor–recipient pairs should make the decision by consensus about kidney donor travel </w:t>
      </w:r>
      <w:r w:rsidR="00E70AD9" w:rsidRPr="00943901">
        <w:rPr>
          <w:rFonts w:ascii="Book Antiqua" w:hAnsi="Book Antiqua" w:cstheme="minorHAnsi"/>
          <w:i/>
          <w:sz w:val="24"/>
          <w:szCs w:val="24"/>
        </w:rPr>
        <w:t>vs</w:t>
      </w:r>
      <w:r w:rsidRPr="00943901">
        <w:rPr>
          <w:rFonts w:ascii="Book Antiqua" w:hAnsi="Book Antiqua" w:cstheme="minorHAnsi"/>
          <w:sz w:val="24"/>
          <w:szCs w:val="24"/>
        </w:rPr>
        <w:t xml:space="preserve"> kidney transport and anonymity </w:t>
      </w:r>
      <w:r w:rsidR="00E70AD9" w:rsidRPr="00943901">
        <w:rPr>
          <w:rFonts w:ascii="Book Antiqua" w:hAnsi="Book Antiqua" w:cstheme="minorHAnsi"/>
          <w:i/>
          <w:sz w:val="24"/>
          <w:szCs w:val="24"/>
        </w:rPr>
        <w:t>vs</w:t>
      </w:r>
      <w:r w:rsidRPr="00943901">
        <w:rPr>
          <w:rFonts w:ascii="Book Antiqua" w:hAnsi="Book Antiqua" w:cstheme="minorHAnsi"/>
          <w:sz w:val="24"/>
          <w:szCs w:val="24"/>
        </w:rPr>
        <w:t xml:space="preserve"> non-anonymity in allocation as per local resources and logistics. There is need of </w:t>
      </w:r>
      <w:r w:rsidR="00B20681" w:rsidRPr="00943901">
        <w:rPr>
          <w:rFonts w:ascii="Book Antiqua" w:hAnsi="Book Antiqua" w:cstheme="minorHAnsi"/>
          <w:sz w:val="24"/>
          <w:szCs w:val="24"/>
        </w:rPr>
        <w:t xml:space="preserve">uniform </w:t>
      </w:r>
      <w:r w:rsidRPr="00943901">
        <w:rPr>
          <w:rFonts w:ascii="Book Antiqua" w:hAnsi="Book Antiqua" w:cstheme="minorHAnsi"/>
          <w:sz w:val="24"/>
          <w:szCs w:val="24"/>
        </w:rPr>
        <w:t xml:space="preserve">algorithm for management of incompatible donor–recipient pairs. </w:t>
      </w:r>
    </w:p>
    <w:p w:rsidR="001F6D0B" w:rsidRPr="00943901" w:rsidRDefault="001F6D0B" w:rsidP="00892D45">
      <w:pPr>
        <w:spacing w:after="0" w:line="360" w:lineRule="auto"/>
        <w:jc w:val="both"/>
        <w:rPr>
          <w:rFonts w:ascii="Book Antiqua" w:hAnsi="Book Antiqua" w:cstheme="minorHAnsi"/>
          <w:sz w:val="24"/>
          <w:szCs w:val="24"/>
        </w:rPr>
      </w:pPr>
    </w:p>
    <w:p w:rsidR="001F6D0B" w:rsidRPr="00943901" w:rsidRDefault="001F6D0B" w:rsidP="00892D45">
      <w:pPr>
        <w:spacing w:after="0" w:line="360" w:lineRule="auto"/>
        <w:jc w:val="both"/>
        <w:rPr>
          <w:rFonts w:ascii="Book Antiqua" w:hAnsi="Book Antiqua" w:cstheme="minorHAnsi"/>
          <w:sz w:val="24"/>
          <w:szCs w:val="24"/>
        </w:rPr>
      </w:pPr>
    </w:p>
    <w:p w:rsidR="00AF64E1" w:rsidRPr="00943901" w:rsidRDefault="00AF64E1" w:rsidP="00892D45">
      <w:pPr>
        <w:spacing w:after="0" w:line="360" w:lineRule="auto"/>
        <w:jc w:val="both"/>
        <w:rPr>
          <w:rFonts w:ascii="Book Antiqua" w:hAnsi="Book Antiqua" w:cstheme="minorHAnsi"/>
          <w:sz w:val="24"/>
          <w:szCs w:val="24"/>
        </w:rPr>
      </w:pPr>
    </w:p>
    <w:p w:rsidR="00AF64E1" w:rsidRPr="00943901" w:rsidRDefault="00AF64E1" w:rsidP="00892D45">
      <w:pPr>
        <w:spacing w:after="0" w:line="360" w:lineRule="auto"/>
        <w:jc w:val="both"/>
        <w:rPr>
          <w:rFonts w:ascii="Book Antiqua" w:hAnsi="Book Antiqua" w:cstheme="minorHAnsi"/>
          <w:sz w:val="24"/>
          <w:szCs w:val="24"/>
        </w:rPr>
      </w:pPr>
    </w:p>
    <w:p w:rsidR="00AF64E1" w:rsidRPr="00943901" w:rsidRDefault="00AF64E1" w:rsidP="00892D45">
      <w:pPr>
        <w:spacing w:after="0" w:line="360" w:lineRule="auto"/>
        <w:jc w:val="both"/>
        <w:rPr>
          <w:rFonts w:ascii="Book Antiqua" w:hAnsi="Book Antiqua" w:cstheme="minorHAnsi"/>
          <w:sz w:val="24"/>
          <w:szCs w:val="24"/>
        </w:rPr>
      </w:pPr>
    </w:p>
    <w:p w:rsidR="00AF64E1" w:rsidRPr="00943901" w:rsidRDefault="00AF64E1" w:rsidP="00892D45">
      <w:pPr>
        <w:spacing w:after="0" w:line="360" w:lineRule="auto"/>
        <w:jc w:val="both"/>
        <w:rPr>
          <w:rFonts w:ascii="Book Antiqua" w:hAnsi="Book Antiqua" w:cstheme="minorHAnsi"/>
          <w:sz w:val="24"/>
          <w:szCs w:val="24"/>
        </w:rPr>
      </w:pPr>
    </w:p>
    <w:p w:rsidR="00AF64E1" w:rsidRPr="00943901" w:rsidRDefault="00AF64E1" w:rsidP="00892D45">
      <w:pPr>
        <w:spacing w:after="0" w:line="360" w:lineRule="auto"/>
        <w:jc w:val="both"/>
        <w:rPr>
          <w:rFonts w:ascii="Book Antiqua" w:hAnsi="Book Antiqua" w:cstheme="minorHAnsi"/>
          <w:sz w:val="24"/>
          <w:szCs w:val="24"/>
        </w:rPr>
      </w:pPr>
    </w:p>
    <w:p w:rsidR="008457DF" w:rsidRPr="00943901" w:rsidRDefault="00132215" w:rsidP="00892D45">
      <w:pPr>
        <w:spacing w:after="0" w:line="360" w:lineRule="auto"/>
        <w:jc w:val="both"/>
        <w:rPr>
          <w:rFonts w:ascii="Book Antiqua" w:hAnsi="Book Antiqua" w:cstheme="minorHAnsi"/>
          <w:b/>
          <w:sz w:val="24"/>
          <w:szCs w:val="24"/>
          <w:lang w:eastAsia="zh-CN"/>
        </w:rPr>
      </w:pPr>
      <w:r w:rsidRPr="00943901">
        <w:rPr>
          <w:rFonts w:ascii="Book Antiqua" w:hAnsi="Book Antiqua" w:cstheme="minorHAnsi"/>
          <w:b/>
          <w:sz w:val="24"/>
          <w:szCs w:val="24"/>
        </w:rPr>
        <w:t>REFERENCES</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 xml:space="preserve">1 </w:t>
      </w:r>
      <w:r w:rsidRPr="00943901">
        <w:rPr>
          <w:rFonts w:ascii="Book Antiqua" w:eastAsia="宋体" w:hAnsi="Book Antiqua" w:cs="Times New Roman"/>
          <w:b/>
          <w:kern w:val="2"/>
          <w:sz w:val="24"/>
          <w:szCs w:val="24"/>
          <w:lang w:val="en-US" w:eastAsia="zh-CN"/>
        </w:rPr>
        <w:t>Hill NR</w:t>
      </w:r>
      <w:r w:rsidRPr="00943901">
        <w:rPr>
          <w:rFonts w:ascii="Book Antiqua" w:eastAsia="宋体" w:hAnsi="Book Antiqua" w:cs="Times New Roman"/>
          <w:kern w:val="2"/>
          <w:sz w:val="24"/>
          <w:szCs w:val="24"/>
          <w:lang w:val="en-US" w:eastAsia="zh-CN"/>
        </w:rPr>
        <w:t xml:space="preserve">, </w:t>
      </w:r>
      <w:proofErr w:type="spellStart"/>
      <w:r w:rsidRPr="00943901">
        <w:rPr>
          <w:rFonts w:ascii="Book Antiqua" w:eastAsia="宋体" w:hAnsi="Book Antiqua" w:cs="Times New Roman"/>
          <w:kern w:val="2"/>
          <w:sz w:val="24"/>
          <w:szCs w:val="24"/>
          <w:lang w:val="en-US" w:eastAsia="zh-CN"/>
        </w:rPr>
        <w:t>Fatoba</w:t>
      </w:r>
      <w:proofErr w:type="spellEnd"/>
      <w:r w:rsidRPr="00943901">
        <w:rPr>
          <w:rFonts w:ascii="Book Antiqua" w:eastAsia="宋体" w:hAnsi="Book Antiqua" w:cs="Times New Roman"/>
          <w:kern w:val="2"/>
          <w:sz w:val="24"/>
          <w:szCs w:val="24"/>
          <w:lang w:val="en-US" w:eastAsia="zh-CN"/>
        </w:rPr>
        <w:t xml:space="preserve"> ST, </w:t>
      </w:r>
      <w:proofErr w:type="spellStart"/>
      <w:r w:rsidRPr="00943901">
        <w:rPr>
          <w:rFonts w:ascii="Book Antiqua" w:eastAsia="宋体" w:hAnsi="Book Antiqua" w:cs="Times New Roman"/>
          <w:kern w:val="2"/>
          <w:sz w:val="24"/>
          <w:szCs w:val="24"/>
          <w:lang w:val="en-US" w:eastAsia="zh-CN"/>
        </w:rPr>
        <w:t>Oke</w:t>
      </w:r>
      <w:proofErr w:type="spellEnd"/>
      <w:r w:rsidRPr="00943901">
        <w:rPr>
          <w:rFonts w:ascii="Book Antiqua" w:eastAsia="宋体" w:hAnsi="Book Antiqua" w:cs="Times New Roman"/>
          <w:kern w:val="2"/>
          <w:sz w:val="24"/>
          <w:szCs w:val="24"/>
          <w:lang w:val="en-US" w:eastAsia="zh-CN"/>
        </w:rPr>
        <w:t xml:space="preserve"> JL, </w:t>
      </w:r>
      <w:proofErr w:type="spellStart"/>
      <w:r w:rsidRPr="00943901">
        <w:rPr>
          <w:rFonts w:ascii="Book Antiqua" w:eastAsia="宋体" w:hAnsi="Book Antiqua" w:cs="Times New Roman"/>
          <w:kern w:val="2"/>
          <w:sz w:val="24"/>
          <w:szCs w:val="24"/>
          <w:lang w:val="en-US" w:eastAsia="zh-CN"/>
        </w:rPr>
        <w:t>Hirst</w:t>
      </w:r>
      <w:proofErr w:type="spellEnd"/>
      <w:r w:rsidRPr="00943901">
        <w:rPr>
          <w:rFonts w:ascii="Book Antiqua" w:eastAsia="宋体" w:hAnsi="Book Antiqua" w:cs="Times New Roman"/>
          <w:kern w:val="2"/>
          <w:sz w:val="24"/>
          <w:szCs w:val="24"/>
          <w:lang w:val="en-US" w:eastAsia="zh-CN"/>
        </w:rPr>
        <w:t xml:space="preserve"> JA, O'Callaghan CA, </w:t>
      </w:r>
      <w:proofErr w:type="spellStart"/>
      <w:r w:rsidRPr="00943901">
        <w:rPr>
          <w:rFonts w:ascii="Book Antiqua" w:eastAsia="宋体" w:hAnsi="Book Antiqua" w:cs="Times New Roman"/>
          <w:kern w:val="2"/>
          <w:sz w:val="24"/>
          <w:szCs w:val="24"/>
          <w:lang w:val="en-US" w:eastAsia="zh-CN"/>
        </w:rPr>
        <w:t>Lasserson</w:t>
      </w:r>
      <w:proofErr w:type="spellEnd"/>
      <w:r w:rsidRPr="00943901">
        <w:rPr>
          <w:rFonts w:ascii="Book Antiqua" w:eastAsia="宋体" w:hAnsi="Book Antiqua" w:cs="Times New Roman"/>
          <w:kern w:val="2"/>
          <w:sz w:val="24"/>
          <w:szCs w:val="24"/>
          <w:lang w:val="en-US" w:eastAsia="zh-CN"/>
        </w:rPr>
        <w:t xml:space="preserve"> DS, Hobbs FD. </w:t>
      </w:r>
      <w:proofErr w:type="gramStart"/>
      <w:r w:rsidRPr="00943901">
        <w:rPr>
          <w:rFonts w:ascii="Book Antiqua" w:eastAsia="宋体" w:hAnsi="Book Antiqua" w:cs="Times New Roman"/>
          <w:kern w:val="2"/>
          <w:sz w:val="24"/>
          <w:szCs w:val="24"/>
          <w:lang w:val="en-US" w:eastAsia="zh-CN"/>
        </w:rPr>
        <w:t>Global Prevalence of Chronic Kidney Disease - A Systematic Review and Meta-Analysis.</w:t>
      </w:r>
      <w:proofErr w:type="gramEnd"/>
      <w:r w:rsidRPr="00943901">
        <w:rPr>
          <w:rFonts w:ascii="Book Antiqua" w:eastAsia="宋体" w:hAnsi="Book Antiqua" w:cs="Times New Roman"/>
          <w:kern w:val="2"/>
          <w:sz w:val="24"/>
          <w:szCs w:val="24"/>
          <w:lang w:val="en-US" w:eastAsia="zh-CN"/>
        </w:rPr>
        <w:t xml:space="preserve"> </w:t>
      </w:r>
      <w:proofErr w:type="spellStart"/>
      <w:r w:rsidRPr="00943901">
        <w:rPr>
          <w:rFonts w:ascii="Book Antiqua" w:eastAsia="宋体" w:hAnsi="Book Antiqua" w:cs="Times New Roman"/>
          <w:i/>
          <w:kern w:val="2"/>
          <w:sz w:val="24"/>
          <w:szCs w:val="24"/>
          <w:lang w:val="en-US" w:eastAsia="zh-CN"/>
        </w:rPr>
        <w:t>PLoS</w:t>
      </w:r>
      <w:proofErr w:type="spellEnd"/>
      <w:r w:rsidRPr="00943901">
        <w:rPr>
          <w:rFonts w:ascii="Book Antiqua" w:eastAsia="宋体" w:hAnsi="Book Antiqua" w:cs="Times New Roman"/>
          <w:i/>
          <w:kern w:val="2"/>
          <w:sz w:val="24"/>
          <w:szCs w:val="24"/>
          <w:lang w:val="en-US" w:eastAsia="zh-CN"/>
        </w:rPr>
        <w:t xml:space="preserve"> One</w:t>
      </w:r>
      <w:r w:rsidRPr="00943901">
        <w:rPr>
          <w:rFonts w:ascii="Book Antiqua" w:eastAsia="宋体" w:hAnsi="Book Antiqua" w:cs="Times New Roman"/>
          <w:kern w:val="2"/>
          <w:sz w:val="24"/>
          <w:szCs w:val="24"/>
          <w:lang w:val="en-US" w:eastAsia="zh-CN"/>
        </w:rPr>
        <w:t xml:space="preserve"> 2016; </w:t>
      </w:r>
      <w:r w:rsidRPr="00943901">
        <w:rPr>
          <w:rFonts w:ascii="Book Antiqua" w:eastAsia="宋体" w:hAnsi="Book Antiqua" w:cs="Times New Roman"/>
          <w:b/>
          <w:kern w:val="2"/>
          <w:sz w:val="24"/>
          <w:szCs w:val="24"/>
          <w:lang w:val="en-US" w:eastAsia="zh-CN"/>
        </w:rPr>
        <w:t>11</w:t>
      </w:r>
      <w:r w:rsidRPr="00943901">
        <w:rPr>
          <w:rFonts w:ascii="Book Antiqua" w:eastAsia="宋体" w:hAnsi="Book Antiqua" w:cs="Times New Roman"/>
          <w:kern w:val="2"/>
          <w:sz w:val="24"/>
          <w:szCs w:val="24"/>
          <w:lang w:val="en-US" w:eastAsia="zh-CN"/>
        </w:rPr>
        <w:t>: e0158765 [PMID: 27383068 DOI: 10.1371/journal.pone.0158765]</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 xml:space="preserve">2 </w:t>
      </w:r>
      <w:proofErr w:type="spellStart"/>
      <w:r w:rsidRPr="00943901">
        <w:rPr>
          <w:rFonts w:ascii="Book Antiqua" w:eastAsia="宋体" w:hAnsi="Book Antiqua" w:cs="Times New Roman"/>
          <w:b/>
          <w:kern w:val="2"/>
          <w:sz w:val="24"/>
          <w:szCs w:val="24"/>
          <w:lang w:val="en-US" w:eastAsia="zh-CN"/>
        </w:rPr>
        <w:t>Jha</w:t>
      </w:r>
      <w:proofErr w:type="spellEnd"/>
      <w:r w:rsidRPr="00943901">
        <w:rPr>
          <w:rFonts w:ascii="Book Antiqua" w:eastAsia="宋体" w:hAnsi="Book Antiqua" w:cs="Times New Roman"/>
          <w:b/>
          <w:kern w:val="2"/>
          <w:sz w:val="24"/>
          <w:szCs w:val="24"/>
          <w:lang w:val="en-US" w:eastAsia="zh-CN"/>
        </w:rPr>
        <w:t xml:space="preserve"> V</w:t>
      </w:r>
      <w:r w:rsidRPr="00943901">
        <w:rPr>
          <w:rFonts w:ascii="Book Antiqua" w:eastAsia="宋体" w:hAnsi="Book Antiqua" w:cs="Times New Roman"/>
          <w:kern w:val="2"/>
          <w:sz w:val="24"/>
          <w:szCs w:val="24"/>
          <w:lang w:val="en-US" w:eastAsia="zh-CN"/>
        </w:rPr>
        <w:t xml:space="preserve">, Wang AY, Wang H. The impact of CKD identification in large countries: the burden of illness. </w:t>
      </w:r>
      <w:proofErr w:type="spellStart"/>
      <w:r w:rsidRPr="00943901">
        <w:rPr>
          <w:rFonts w:ascii="Book Antiqua" w:eastAsia="宋体" w:hAnsi="Book Antiqua" w:cs="Times New Roman"/>
          <w:i/>
          <w:kern w:val="2"/>
          <w:sz w:val="24"/>
          <w:szCs w:val="24"/>
          <w:lang w:val="en-US" w:eastAsia="zh-CN"/>
        </w:rPr>
        <w:t>Nephrol</w:t>
      </w:r>
      <w:proofErr w:type="spellEnd"/>
      <w:r w:rsidRPr="00943901">
        <w:rPr>
          <w:rFonts w:ascii="Book Antiqua" w:eastAsia="宋体" w:hAnsi="Book Antiqua" w:cs="Times New Roman"/>
          <w:i/>
          <w:kern w:val="2"/>
          <w:sz w:val="24"/>
          <w:szCs w:val="24"/>
          <w:lang w:val="en-US" w:eastAsia="zh-CN"/>
        </w:rPr>
        <w:t xml:space="preserve"> Dial Transplant</w:t>
      </w:r>
      <w:r w:rsidRPr="00943901">
        <w:rPr>
          <w:rFonts w:ascii="Book Antiqua" w:eastAsia="宋体" w:hAnsi="Book Antiqua" w:cs="Times New Roman"/>
          <w:kern w:val="2"/>
          <w:sz w:val="24"/>
          <w:szCs w:val="24"/>
          <w:lang w:val="en-US" w:eastAsia="zh-CN"/>
        </w:rPr>
        <w:t xml:space="preserve"> 2012; </w:t>
      </w:r>
      <w:r w:rsidRPr="00943901">
        <w:rPr>
          <w:rFonts w:ascii="Book Antiqua" w:eastAsia="宋体" w:hAnsi="Book Antiqua" w:cs="Times New Roman"/>
          <w:b/>
          <w:kern w:val="2"/>
          <w:sz w:val="24"/>
          <w:szCs w:val="24"/>
          <w:lang w:val="en-US" w:eastAsia="zh-CN"/>
        </w:rPr>
        <w:t xml:space="preserve">27 </w:t>
      </w:r>
      <w:proofErr w:type="spellStart"/>
      <w:r w:rsidRPr="00943901">
        <w:rPr>
          <w:rFonts w:ascii="Book Antiqua" w:eastAsia="宋体" w:hAnsi="Book Antiqua" w:cs="Times New Roman"/>
          <w:kern w:val="2"/>
          <w:sz w:val="24"/>
          <w:szCs w:val="24"/>
          <w:lang w:val="en-US" w:eastAsia="zh-CN"/>
        </w:rPr>
        <w:t>Suppl</w:t>
      </w:r>
      <w:proofErr w:type="spellEnd"/>
      <w:r w:rsidRPr="00943901">
        <w:rPr>
          <w:rFonts w:ascii="Book Antiqua" w:eastAsia="宋体" w:hAnsi="Book Antiqua" w:cs="Times New Roman"/>
          <w:kern w:val="2"/>
          <w:sz w:val="24"/>
          <w:szCs w:val="24"/>
          <w:lang w:val="en-US" w:eastAsia="zh-CN"/>
        </w:rPr>
        <w:t xml:space="preserve"> 3: iii32-iii38 [PMID: 23115140 DOI: 10.1093/</w:t>
      </w:r>
      <w:proofErr w:type="spellStart"/>
      <w:r w:rsidRPr="00943901">
        <w:rPr>
          <w:rFonts w:ascii="Book Antiqua" w:eastAsia="宋体" w:hAnsi="Book Antiqua" w:cs="Times New Roman"/>
          <w:kern w:val="2"/>
          <w:sz w:val="24"/>
          <w:szCs w:val="24"/>
          <w:lang w:val="en-US" w:eastAsia="zh-CN"/>
        </w:rPr>
        <w:t>ndt</w:t>
      </w:r>
      <w:proofErr w:type="spellEnd"/>
      <w:r w:rsidRPr="00943901">
        <w:rPr>
          <w:rFonts w:ascii="Book Antiqua" w:eastAsia="宋体" w:hAnsi="Book Antiqua" w:cs="Times New Roman"/>
          <w:kern w:val="2"/>
          <w:sz w:val="24"/>
          <w:szCs w:val="24"/>
          <w:lang w:val="en-US" w:eastAsia="zh-CN"/>
        </w:rPr>
        <w:t>/gfs113]</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 xml:space="preserve">3 </w:t>
      </w:r>
      <w:r w:rsidRPr="00943901">
        <w:rPr>
          <w:rFonts w:ascii="Book Antiqua" w:eastAsia="宋体" w:hAnsi="Book Antiqua" w:cs="Times New Roman"/>
          <w:b/>
          <w:kern w:val="2"/>
          <w:sz w:val="24"/>
          <w:szCs w:val="24"/>
          <w:lang w:val="en-US" w:eastAsia="zh-CN"/>
        </w:rPr>
        <w:t>Cantwell L</w:t>
      </w:r>
      <w:r w:rsidRPr="00943901">
        <w:rPr>
          <w:rFonts w:ascii="Book Antiqua" w:eastAsia="宋体" w:hAnsi="Book Antiqua" w:cs="Times New Roman"/>
          <w:kern w:val="2"/>
          <w:sz w:val="24"/>
          <w:szCs w:val="24"/>
          <w:lang w:val="en-US" w:eastAsia="zh-CN"/>
        </w:rPr>
        <w:t xml:space="preserve">, Woodroffe C, </w:t>
      </w:r>
      <w:proofErr w:type="spellStart"/>
      <w:r w:rsidRPr="00943901">
        <w:rPr>
          <w:rFonts w:ascii="Book Antiqua" w:eastAsia="宋体" w:hAnsi="Book Antiqua" w:cs="Times New Roman"/>
          <w:kern w:val="2"/>
          <w:sz w:val="24"/>
          <w:szCs w:val="24"/>
          <w:lang w:val="en-US" w:eastAsia="zh-CN"/>
        </w:rPr>
        <w:t>Holdsworth</w:t>
      </w:r>
      <w:proofErr w:type="spellEnd"/>
      <w:r w:rsidRPr="00943901">
        <w:rPr>
          <w:rFonts w:ascii="Book Antiqua" w:eastAsia="宋体" w:hAnsi="Book Antiqua" w:cs="Times New Roman"/>
          <w:kern w:val="2"/>
          <w:sz w:val="24"/>
          <w:szCs w:val="24"/>
          <w:lang w:val="en-US" w:eastAsia="zh-CN"/>
        </w:rPr>
        <w:t xml:space="preserve"> R, Ferrari P. Four years of experience with the Australian kidney paired donation </w:t>
      </w:r>
      <w:proofErr w:type="spellStart"/>
      <w:r w:rsidRPr="00943901">
        <w:rPr>
          <w:rFonts w:ascii="Book Antiqua" w:eastAsia="宋体" w:hAnsi="Book Antiqua" w:cs="Times New Roman"/>
          <w:kern w:val="2"/>
          <w:sz w:val="24"/>
          <w:szCs w:val="24"/>
          <w:lang w:val="en-US" w:eastAsia="zh-CN"/>
        </w:rPr>
        <w:t>programme</w:t>
      </w:r>
      <w:proofErr w:type="spellEnd"/>
      <w:r w:rsidRPr="00943901">
        <w:rPr>
          <w:rFonts w:ascii="Book Antiqua" w:eastAsia="宋体" w:hAnsi="Book Antiqua" w:cs="Times New Roman"/>
          <w:kern w:val="2"/>
          <w:sz w:val="24"/>
          <w:szCs w:val="24"/>
          <w:lang w:val="en-US" w:eastAsia="zh-CN"/>
        </w:rPr>
        <w:t xml:space="preserve">. </w:t>
      </w:r>
      <w:r w:rsidRPr="00943901">
        <w:rPr>
          <w:rFonts w:ascii="Book Antiqua" w:eastAsia="宋体" w:hAnsi="Book Antiqua" w:cs="Times New Roman"/>
          <w:i/>
          <w:kern w:val="2"/>
          <w:sz w:val="24"/>
          <w:szCs w:val="24"/>
          <w:lang w:val="en-US" w:eastAsia="zh-CN"/>
        </w:rPr>
        <w:t xml:space="preserve">Nephrology </w:t>
      </w:r>
      <w:r w:rsidRPr="00943901">
        <w:rPr>
          <w:rFonts w:ascii="Book Antiqua" w:eastAsia="宋体" w:hAnsi="Book Antiqua" w:cs="Times New Roman"/>
          <w:kern w:val="2"/>
          <w:sz w:val="24"/>
          <w:szCs w:val="24"/>
          <w:lang w:val="en-US" w:eastAsia="zh-CN"/>
        </w:rPr>
        <w:t xml:space="preserve">(Carlton) 2015; </w:t>
      </w:r>
      <w:r w:rsidRPr="00943901">
        <w:rPr>
          <w:rFonts w:ascii="Book Antiqua" w:eastAsia="宋体" w:hAnsi="Book Antiqua" w:cs="Times New Roman"/>
          <w:b/>
          <w:kern w:val="2"/>
          <w:sz w:val="24"/>
          <w:szCs w:val="24"/>
          <w:lang w:val="en-US" w:eastAsia="zh-CN"/>
        </w:rPr>
        <w:t>20</w:t>
      </w:r>
      <w:r w:rsidRPr="00943901">
        <w:rPr>
          <w:rFonts w:ascii="Book Antiqua" w:eastAsia="宋体" w:hAnsi="Book Antiqua" w:cs="Times New Roman"/>
          <w:kern w:val="2"/>
          <w:sz w:val="24"/>
          <w:szCs w:val="24"/>
          <w:lang w:val="en-US" w:eastAsia="zh-CN"/>
        </w:rPr>
        <w:t>: 124-131 [PMID: 25408125 DOI: 10.1111/nep.12369]</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 xml:space="preserve">4 </w:t>
      </w:r>
      <w:r w:rsidRPr="00943901">
        <w:rPr>
          <w:rFonts w:ascii="Book Antiqua" w:eastAsia="宋体" w:hAnsi="Book Antiqua" w:cs="Times New Roman"/>
          <w:b/>
          <w:kern w:val="2"/>
          <w:sz w:val="24"/>
          <w:szCs w:val="24"/>
          <w:lang w:val="en-US" w:eastAsia="zh-CN"/>
        </w:rPr>
        <w:t>Ferrari P</w:t>
      </w:r>
      <w:r w:rsidRPr="00943901">
        <w:rPr>
          <w:rFonts w:ascii="Book Antiqua" w:eastAsia="宋体" w:hAnsi="Book Antiqua" w:cs="Times New Roman"/>
          <w:kern w:val="2"/>
          <w:sz w:val="24"/>
          <w:szCs w:val="24"/>
          <w:lang w:val="en-US" w:eastAsia="zh-CN"/>
        </w:rPr>
        <w:t xml:space="preserve">, Weimar W, Johnson RJ, Lim WH, </w:t>
      </w:r>
      <w:proofErr w:type="spellStart"/>
      <w:r w:rsidRPr="00943901">
        <w:rPr>
          <w:rFonts w:ascii="Book Antiqua" w:eastAsia="宋体" w:hAnsi="Book Antiqua" w:cs="Times New Roman"/>
          <w:kern w:val="2"/>
          <w:sz w:val="24"/>
          <w:szCs w:val="24"/>
          <w:lang w:val="en-US" w:eastAsia="zh-CN"/>
        </w:rPr>
        <w:t>Tinckam</w:t>
      </w:r>
      <w:proofErr w:type="spellEnd"/>
      <w:r w:rsidRPr="00943901">
        <w:rPr>
          <w:rFonts w:ascii="Book Antiqua" w:eastAsia="宋体" w:hAnsi="Book Antiqua" w:cs="Times New Roman"/>
          <w:kern w:val="2"/>
          <w:sz w:val="24"/>
          <w:szCs w:val="24"/>
          <w:lang w:val="en-US" w:eastAsia="zh-CN"/>
        </w:rPr>
        <w:t xml:space="preserve"> KJ. Kidney paired donation: principles, protocols and programs. </w:t>
      </w:r>
      <w:proofErr w:type="spellStart"/>
      <w:r w:rsidRPr="00943901">
        <w:rPr>
          <w:rFonts w:ascii="Book Antiqua" w:eastAsia="宋体" w:hAnsi="Book Antiqua" w:cs="Times New Roman"/>
          <w:i/>
          <w:kern w:val="2"/>
          <w:sz w:val="24"/>
          <w:szCs w:val="24"/>
          <w:lang w:val="en-US" w:eastAsia="zh-CN"/>
        </w:rPr>
        <w:t>Nephrol</w:t>
      </w:r>
      <w:proofErr w:type="spellEnd"/>
      <w:r w:rsidRPr="00943901">
        <w:rPr>
          <w:rFonts w:ascii="Book Antiqua" w:eastAsia="宋体" w:hAnsi="Book Antiqua" w:cs="Times New Roman"/>
          <w:i/>
          <w:kern w:val="2"/>
          <w:sz w:val="24"/>
          <w:szCs w:val="24"/>
          <w:lang w:val="en-US" w:eastAsia="zh-CN"/>
        </w:rPr>
        <w:t xml:space="preserve"> Dial Transplant</w:t>
      </w:r>
      <w:r w:rsidRPr="00943901">
        <w:rPr>
          <w:rFonts w:ascii="Book Antiqua" w:eastAsia="宋体" w:hAnsi="Book Antiqua" w:cs="Times New Roman"/>
          <w:kern w:val="2"/>
          <w:sz w:val="24"/>
          <w:szCs w:val="24"/>
          <w:lang w:val="en-US" w:eastAsia="zh-CN"/>
        </w:rPr>
        <w:t xml:space="preserve"> 2015; </w:t>
      </w:r>
      <w:r w:rsidRPr="00943901">
        <w:rPr>
          <w:rFonts w:ascii="Book Antiqua" w:eastAsia="宋体" w:hAnsi="Book Antiqua" w:cs="Times New Roman"/>
          <w:b/>
          <w:kern w:val="2"/>
          <w:sz w:val="24"/>
          <w:szCs w:val="24"/>
          <w:lang w:val="en-US" w:eastAsia="zh-CN"/>
        </w:rPr>
        <w:t>30</w:t>
      </w:r>
      <w:r w:rsidRPr="00943901">
        <w:rPr>
          <w:rFonts w:ascii="Book Antiqua" w:eastAsia="宋体" w:hAnsi="Book Antiqua" w:cs="Times New Roman"/>
          <w:kern w:val="2"/>
          <w:sz w:val="24"/>
          <w:szCs w:val="24"/>
          <w:lang w:val="en-US" w:eastAsia="zh-CN"/>
        </w:rPr>
        <w:t xml:space="preserve">: 1276-1285 </w:t>
      </w:r>
      <w:r w:rsidRPr="00943901">
        <w:rPr>
          <w:rFonts w:ascii="Book Antiqua" w:eastAsia="宋体" w:hAnsi="Book Antiqua" w:cs="Times New Roman"/>
          <w:kern w:val="2"/>
          <w:sz w:val="24"/>
          <w:szCs w:val="24"/>
          <w:lang w:val="en-US" w:eastAsia="zh-CN"/>
        </w:rPr>
        <w:lastRenderedPageBreak/>
        <w:t>[PMID: 25294848 DOI: 10.1093/</w:t>
      </w:r>
      <w:proofErr w:type="spellStart"/>
      <w:r w:rsidRPr="00943901">
        <w:rPr>
          <w:rFonts w:ascii="Book Antiqua" w:eastAsia="宋体" w:hAnsi="Book Antiqua" w:cs="Times New Roman"/>
          <w:kern w:val="2"/>
          <w:sz w:val="24"/>
          <w:szCs w:val="24"/>
          <w:lang w:val="en-US" w:eastAsia="zh-CN"/>
        </w:rPr>
        <w:t>ndt</w:t>
      </w:r>
      <w:proofErr w:type="spellEnd"/>
      <w:r w:rsidRPr="00943901">
        <w:rPr>
          <w:rFonts w:ascii="Book Antiqua" w:eastAsia="宋体" w:hAnsi="Book Antiqua" w:cs="Times New Roman"/>
          <w:kern w:val="2"/>
          <w:sz w:val="24"/>
          <w:szCs w:val="24"/>
          <w:lang w:val="en-US" w:eastAsia="zh-CN"/>
        </w:rPr>
        <w:t>/gfu309]</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 xml:space="preserve">5 </w:t>
      </w:r>
      <w:r w:rsidRPr="00943901">
        <w:rPr>
          <w:rFonts w:ascii="Book Antiqua" w:eastAsia="宋体" w:hAnsi="Book Antiqua" w:cs="Times New Roman"/>
          <w:b/>
          <w:kern w:val="2"/>
          <w:sz w:val="24"/>
          <w:szCs w:val="24"/>
          <w:lang w:val="en-US" w:eastAsia="zh-CN"/>
        </w:rPr>
        <w:t>Cole EH</w:t>
      </w:r>
      <w:r w:rsidRPr="00943901">
        <w:rPr>
          <w:rFonts w:ascii="Book Antiqua" w:eastAsia="宋体" w:hAnsi="Book Antiqua" w:cs="Times New Roman"/>
          <w:kern w:val="2"/>
          <w:sz w:val="24"/>
          <w:szCs w:val="24"/>
          <w:lang w:val="en-US" w:eastAsia="zh-CN"/>
        </w:rPr>
        <w:t xml:space="preserve">, Nickerson P, Campbell P, </w:t>
      </w:r>
      <w:proofErr w:type="spellStart"/>
      <w:r w:rsidRPr="00943901">
        <w:rPr>
          <w:rFonts w:ascii="Book Antiqua" w:eastAsia="宋体" w:hAnsi="Book Antiqua" w:cs="Times New Roman"/>
          <w:kern w:val="2"/>
          <w:sz w:val="24"/>
          <w:szCs w:val="24"/>
          <w:lang w:val="en-US" w:eastAsia="zh-CN"/>
        </w:rPr>
        <w:t>Yetzer</w:t>
      </w:r>
      <w:proofErr w:type="spellEnd"/>
      <w:r w:rsidRPr="00943901">
        <w:rPr>
          <w:rFonts w:ascii="Book Antiqua" w:eastAsia="宋体" w:hAnsi="Book Antiqua" w:cs="Times New Roman"/>
          <w:kern w:val="2"/>
          <w:sz w:val="24"/>
          <w:szCs w:val="24"/>
          <w:lang w:val="en-US" w:eastAsia="zh-CN"/>
        </w:rPr>
        <w:t xml:space="preserve"> K, </w:t>
      </w:r>
      <w:proofErr w:type="spellStart"/>
      <w:r w:rsidRPr="00943901">
        <w:rPr>
          <w:rFonts w:ascii="Book Antiqua" w:eastAsia="宋体" w:hAnsi="Book Antiqua" w:cs="Times New Roman"/>
          <w:kern w:val="2"/>
          <w:sz w:val="24"/>
          <w:szCs w:val="24"/>
          <w:lang w:val="en-US" w:eastAsia="zh-CN"/>
        </w:rPr>
        <w:t>Lahaie</w:t>
      </w:r>
      <w:proofErr w:type="spellEnd"/>
      <w:r w:rsidRPr="00943901">
        <w:rPr>
          <w:rFonts w:ascii="Book Antiqua" w:eastAsia="宋体" w:hAnsi="Book Antiqua" w:cs="Times New Roman"/>
          <w:kern w:val="2"/>
          <w:sz w:val="24"/>
          <w:szCs w:val="24"/>
          <w:lang w:val="en-US" w:eastAsia="zh-CN"/>
        </w:rPr>
        <w:t xml:space="preserve"> N, </w:t>
      </w:r>
      <w:proofErr w:type="spellStart"/>
      <w:r w:rsidRPr="00943901">
        <w:rPr>
          <w:rFonts w:ascii="Book Antiqua" w:eastAsia="宋体" w:hAnsi="Book Antiqua" w:cs="Times New Roman"/>
          <w:kern w:val="2"/>
          <w:sz w:val="24"/>
          <w:szCs w:val="24"/>
          <w:lang w:val="en-US" w:eastAsia="zh-CN"/>
        </w:rPr>
        <w:t>Zaltzman</w:t>
      </w:r>
      <w:proofErr w:type="spellEnd"/>
      <w:r w:rsidRPr="00943901">
        <w:rPr>
          <w:rFonts w:ascii="Book Antiqua" w:eastAsia="宋体" w:hAnsi="Book Antiqua" w:cs="Times New Roman"/>
          <w:kern w:val="2"/>
          <w:sz w:val="24"/>
          <w:szCs w:val="24"/>
          <w:lang w:val="en-US" w:eastAsia="zh-CN"/>
        </w:rPr>
        <w:t xml:space="preserve"> J, Gill JS. The Canadian kidney paired donation program: a national program to increase living donor transplantation. </w:t>
      </w:r>
      <w:r w:rsidRPr="00943901">
        <w:rPr>
          <w:rFonts w:ascii="Book Antiqua" w:eastAsia="宋体" w:hAnsi="Book Antiqua" w:cs="Times New Roman"/>
          <w:i/>
          <w:kern w:val="2"/>
          <w:sz w:val="24"/>
          <w:szCs w:val="24"/>
          <w:lang w:val="en-US" w:eastAsia="zh-CN"/>
        </w:rPr>
        <w:t>Transplantation</w:t>
      </w:r>
      <w:r w:rsidRPr="00943901">
        <w:rPr>
          <w:rFonts w:ascii="Book Antiqua" w:eastAsia="宋体" w:hAnsi="Book Antiqua" w:cs="Times New Roman"/>
          <w:kern w:val="2"/>
          <w:sz w:val="24"/>
          <w:szCs w:val="24"/>
          <w:lang w:val="en-US" w:eastAsia="zh-CN"/>
        </w:rPr>
        <w:t xml:space="preserve"> 2015; </w:t>
      </w:r>
      <w:r w:rsidRPr="00943901">
        <w:rPr>
          <w:rFonts w:ascii="Book Antiqua" w:eastAsia="宋体" w:hAnsi="Book Antiqua" w:cs="Times New Roman"/>
          <w:b/>
          <w:kern w:val="2"/>
          <w:sz w:val="24"/>
          <w:szCs w:val="24"/>
          <w:lang w:val="en-US" w:eastAsia="zh-CN"/>
        </w:rPr>
        <w:t>99</w:t>
      </w:r>
      <w:r w:rsidRPr="00943901">
        <w:rPr>
          <w:rFonts w:ascii="Book Antiqua" w:eastAsia="宋体" w:hAnsi="Book Antiqua" w:cs="Times New Roman"/>
          <w:kern w:val="2"/>
          <w:sz w:val="24"/>
          <w:szCs w:val="24"/>
          <w:lang w:val="en-US" w:eastAsia="zh-CN"/>
        </w:rPr>
        <w:t>: 985-990 [PMID: 25340607 DOI: 10.1097/TP.0000000000000455]</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proofErr w:type="gramStart"/>
      <w:r w:rsidRPr="00943901">
        <w:rPr>
          <w:rFonts w:ascii="Book Antiqua" w:eastAsia="宋体" w:hAnsi="Book Antiqua" w:cs="Times New Roman"/>
          <w:kern w:val="2"/>
          <w:sz w:val="24"/>
          <w:szCs w:val="24"/>
          <w:lang w:val="en-US" w:eastAsia="zh-CN"/>
        </w:rPr>
        <w:t xml:space="preserve">6 </w:t>
      </w:r>
      <w:r w:rsidRPr="00943901">
        <w:rPr>
          <w:rFonts w:ascii="Book Antiqua" w:eastAsia="宋体" w:hAnsi="Book Antiqua" w:cs="Times New Roman"/>
          <w:b/>
          <w:kern w:val="2"/>
          <w:sz w:val="24"/>
          <w:szCs w:val="24"/>
          <w:lang w:val="en-US" w:eastAsia="zh-CN"/>
        </w:rPr>
        <w:t>Gentry SE</w:t>
      </w:r>
      <w:r w:rsidRPr="00943901">
        <w:rPr>
          <w:rFonts w:ascii="Book Antiqua" w:eastAsia="宋体" w:hAnsi="Book Antiqua" w:cs="Times New Roman"/>
          <w:kern w:val="2"/>
          <w:sz w:val="24"/>
          <w:szCs w:val="24"/>
          <w:lang w:val="en-US" w:eastAsia="zh-CN"/>
        </w:rPr>
        <w:t xml:space="preserve">, Montgomery RA, </w:t>
      </w:r>
      <w:proofErr w:type="spellStart"/>
      <w:r w:rsidRPr="00943901">
        <w:rPr>
          <w:rFonts w:ascii="Book Antiqua" w:eastAsia="宋体" w:hAnsi="Book Antiqua" w:cs="Times New Roman"/>
          <w:kern w:val="2"/>
          <w:sz w:val="24"/>
          <w:szCs w:val="24"/>
          <w:lang w:val="en-US" w:eastAsia="zh-CN"/>
        </w:rPr>
        <w:t>Segev</w:t>
      </w:r>
      <w:proofErr w:type="spellEnd"/>
      <w:r w:rsidRPr="00943901">
        <w:rPr>
          <w:rFonts w:ascii="Book Antiqua" w:eastAsia="宋体" w:hAnsi="Book Antiqua" w:cs="Times New Roman"/>
          <w:kern w:val="2"/>
          <w:sz w:val="24"/>
          <w:szCs w:val="24"/>
          <w:lang w:val="en-US" w:eastAsia="zh-CN"/>
        </w:rPr>
        <w:t xml:space="preserve"> DL.</w:t>
      </w:r>
      <w:proofErr w:type="gramEnd"/>
      <w:r w:rsidRPr="00943901">
        <w:rPr>
          <w:rFonts w:ascii="Book Antiqua" w:eastAsia="宋体" w:hAnsi="Book Antiqua" w:cs="Times New Roman"/>
          <w:kern w:val="2"/>
          <w:sz w:val="24"/>
          <w:szCs w:val="24"/>
          <w:lang w:val="en-US" w:eastAsia="zh-CN"/>
        </w:rPr>
        <w:t xml:space="preserve"> Kidney paired donation: fundamentals, limitations, and expansions. </w:t>
      </w:r>
      <w:r w:rsidRPr="00943901">
        <w:rPr>
          <w:rFonts w:ascii="Book Antiqua" w:eastAsia="宋体" w:hAnsi="Book Antiqua" w:cs="Times New Roman"/>
          <w:i/>
          <w:kern w:val="2"/>
          <w:sz w:val="24"/>
          <w:szCs w:val="24"/>
          <w:lang w:val="en-US" w:eastAsia="zh-CN"/>
        </w:rPr>
        <w:t>Am J Kidney Dis</w:t>
      </w:r>
      <w:r w:rsidRPr="00943901">
        <w:rPr>
          <w:rFonts w:ascii="Book Antiqua" w:eastAsia="宋体" w:hAnsi="Book Antiqua" w:cs="Times New Roman"/>
          <w:kern w:val="2"/>
          <w:sz w:val="24"/>
          <w:szCs w:val="24"/>
          <w:lang w:val="en-US" w:eastAsia="zh-CN"/>
        </w:rPr>
        <w:t xml:space="preserve"> 2011; </w:t>
      </w:r>
      <w:r w:rsidRPr="00943901">
        <w:rPr>
          <w:rFonts w:ascii="Book Antiqua" w:eastAsia="宋体" w:hAnsi="Book Antiqua" w:cs="Times New Roman"/>
          <w:b/>
          <w:kern w:val="2"/>
          <w:sz w:val="24"/>
          <w:szCs w:val="24"/>
          <w:lang w:val="en-US" w:eastAsia="zh-CN"/>
        </w:rPr>
        <w:t>57</w:t>
      </w:r>
      <w:r w:rsidRPr="00943901">
        <w:rPr>
          <w:rFonts w:ascii="Book Antiqua" w:eastAsia="宋体" w:hAnsi="Book Antiqua" w:cs="Times New Roman"/>
          <w:kern w:val="2"/>
          <w:sz w:val="24"/>
          <w:szCs w:val="24"/>
          <w:lang w:val="en-US" w:eastAsia="zh-CN"/>
        </w:rPr>
        <w:t>: 144-151 [PMID: 21184921 DOI: 10.1053/j.ajkd.2010.10.005]</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 xml:space="preserve">7 </w:t>
      </w:r>
      <w:r w:rsidRPr="00943901">
        <w:rPr>
          <w:rFonts w:ascii="Book Antiqua" w:eastAsia="宋体" w:hAnsi="Book Antiqua" w:cs="Times New Roman"/>
          <w:b/>
          <w:kern w:val="2"/>
          <w:sz w:val="24"/>
          <w:szCs w:val="24"/>
          <w:lang w:val="en-US" w:eastAsia="zh-CN"/>
        </w:rPr>
        <w:t>de Klerk M</w:t>
      </w:r>
      <w:r w:rsidRPr="00943901">
        <w:rPr>
          <w:rFonts w:ascii="Book Antiqua" w:eastAsia="宋体" w:hAnsi="Book Antiqua" w:cs="Times New Roman"/>
          <w:kern w:val="2"/>
          <w:sz w:val="24"/>
          <w:szCs w:val="24"/>
          <w:lang w:val="en-US" w:eastAsia="zh-CN"/>
        </w:rPr>
        <w:t xml:space="preserve">, </w:t>
      </w:r>
      <w:proofErr w:type="spellStart"/>
      <w:r w:rsidRPr="00943901">
        <w:rPr>
          <w:rFonts w:ascii="Book Antiqua" w:eastAsia="宋体" w:hAnsi="Book Antiqua" w:cs="Times New Roman"/>
          <w:kern w:val="2"/>
          <w:sz w:val="24"/>
          <w:szCs w:val="24"/>
          <w:lang w:val="en-US" w:eastAsia="zh-CN"/>
        </w:rPr>
        <w:t>Witvliet</w:t>
      </w:r>
      <w:proofErr w:type="spellEnd"/>
      <w:r w:rsidRPr="00943901">
        <w:rPr>
          <w:rFonts w:ascii="Book Antiqua" w:eastAsia="宋体" w:hAnsi="Book Antiqua" w:cs="Times New Roman"/>
          <w:kern w:val="2"/>
          <w:sz w:val="24"/>
          <w:szCs w:val="24"/>
          <w:lang w:val="en-US" w:eastAsia="zh-CN"/>
        </w:rPr>
        <w:t xml:space="preserve"> MD, </w:t>
      </w:r>
      <w:proofErr w:type="spellStart"/>
      <w:r w:rsidRPr="00943901">
        <w:rPr>
          <w:rFonts w:ascii="Book Antiqua" w:eastAsia="宋体" w:hAnsi="Book Antiqua" w:cs="Times New Roman"/>
          <w:kern w:val="2"/>
          <w:sz w:val="24"/>
          <w:szCs w:val="24"/>
          <w:lang w:val="en-US" w:eastAsia="zh-CN"/>
        </w:rPr>
        <w:t>Haase-Kromwijk</w:t>
      </w:r>
      <w:proofErr w:type="spellEnd"/>
      <w:r w:rsidRPr="00943901">
        <w:rPr>
          <w:rFonts w:ascii="Book Antiqua" w:eastAsia="宋体" w:hAnsi="Book Antiqua" w:cs="Times New Roman"/>
          <w:kern w:val="2"/>
          <w:sz w:val="24"/>
          <w:szCs w:val="24"/>
          <w:lang w:val="en-US" w:eastAsia="zh-CN"/>
        </w:rPr>
        <w:t xml:space="preserve"> BJ, Weimar W, </w:t>
      </w:r>
      <w:proofErr w:type="spellStart"/>
      <w:r w:rsidRPr="00943901">
        <w:rPr>
          <w:rFonts w:ascii="Book Antiqua" w:eastAsia="宋体" w:hAnsi="Book Antiqua" w:cs="Times New Roman"/>
          <w:kern w:val="2"/>
          <w:sz w:val="24"/>
          <w:szCs w:val="24"/>
          <w:lang w:val="en-US" w:eastAsia="zh-CN"/>
        </w:rPr>
        <w:t>Claas</w:t>
      </w:r>
      <w:proofErr w:type="spellEnd"/>
      <w:r w:rsidRPr="00943901">
        <w:rPr>
          <w:rFonts w:ascii="Book Antiqua" w:eastAsia="宋体" w:hAnsi="Book Antiqua" w:cs="Times New Roman"/>
          <w:kern w:val="2"/>
          <w:sz w:val="24"/>
          <w:szCs w:val="24"/>
          <w:lang w:val="en-US" w:eastAsia="zh-CN"/>
        </w:rPr>
        <w:t xml:space="preserve"> FH. A flexible national living donor kidney exchange program taking advantage of a central histocompatibility laboratory: the Dutch model. </w:t>
      </w:r>
      <w:proofErr w:type="spellStart"/>
      <w:r w:rsidRPr="00943901">
        <w:rPr>
          <w:rFonts w:ascii="Book Antiqua" w:eastAsia="宋体" w:hAnsi="Book Antiqua" w:cs="Times New Roman"/>
          <w:i/>
          <w:kern w:val="2"/>
          <w:sz w:val="24"/>
          <w:szCs w:val="24"/>
          <w:lang w:val="en-US" w:eastAsia="zh-CN"/>
        </w:rPr>
        <w:t>Clin</w:t>
      </w:r>
      <w:proofErr w:type="spellEnd"/>
      <w:r w:rsidRPr="00943901">
        <w:rPr>
          <w:rFonts w:ascii="Book Antiqua" w:eastAsia="宋体" w:hAnsi="Book Antiqua" w:cs="Times New Roman"/>
          <w:i/>
          <w:kern w:val="2"/>
          <w:sz w:val="24"/>
          <w:szCs w:val="24"/>
          <w:lang w:val="en-US" w:eastAsia="zh-CN"/>
        </w:rPr>
        <w:t xml:space="preserve"> </w:t>
      </w:r>
      <w:proofErr w:type="spellStart"/>
      <w:r w:rsidRPr="00943901">
        <w:rPr>
          <w:rFonts w:ascii="Book Antiqua" w:eastAsia="宋体" w:hAnsi="Book Antiqua" w:cs="Times New Roman"/>
          <w:i/>
          <w:kern w:val="2"/>
          <w:sz w:val="24"/>
          <w:szCs w:val="24"/>
          <w:lang w:val="en-US" w:eastAsia="zh-CN"/>
        </w:rPr>
        <w:t>Transpl</w:t>
      </w:r>
      <w:proofErr w:type="spellEnd"/>
      <w:r w:rsidRPr="00943901">
        <w:rPr>
          <w:rFonts w:ascii="Book Antiqua" w:eastAsia="宋体" w:hAnsi="Book Antiqua" w:cs="Times New Roman"/>
          <w:kern w:val="2"/>
          <w:sz w:val="24"/>
          <w:szCs w:val="24"/>
          <w:lang w:val="en-US" w:eastAsia="zh-CN"/>
        </w:rPr>
        <w:t xml:space="preserve"> 2008; 69-73 [PMID: </w:t>
      </w:r>
      <w:bookmarkStart w:id="167" w:name="OLE_LINK1477"/>
      <w:bookmarkStart w:id="168" w:name="OLE_LINK1478"/>
      <w:bookmarkStart w:id="169" w:name="OLE_LINK1479"/>
      <w:bookmarkStart w:id="170" w:name="OLE_LINK1480"/>
      <w:bookmarkStart w:id="171" w:name="OLE_LINK1481"/>
      <w:r w:rsidRPr="00943901">
        <w:rPr>
          <w:rFonts w:ascii="Book Antiqua" w:eastAsia="宋体" w:hAnsi="Book Antiqua" w:cs="Times New Roman"/>
          <w:kern w:val="2"/>
          <w:sz w:val="24"/>
          <w:szCs w:val="24"/>
          <w:lang w:val="en-US" w:eastAsia="zh-CN"/>
        </w:rPr>
        <w:t>19711512</w:t>
      </w:r>
      <w:bookmarkEnd w:id="167"/>
      <w:bookmarkEnd w:id="168"/>
      <w:bookmarkEnd w:id="169"/>
      <w:bookmarkEnd w:id="170"/>
      <w:bookmarkEnd w:id="171"/>
      <w:r w:rsidRPr="00943901">
        <w:rPr>
          <w:rFonts w:ascii="Book Antiqua" w:eastAsia="宋体" w:hAnsi="Book Antiqua" w:cs="Times New Roman"/>
          <w:kern w:val="2"/>
          <w:sz w:val="24"/>
          <w:szCs w:val="24"/>
          <w:lang w:val="en-US" w:eastAsia="zh-CN"/>
        </w:rPr>
        <w:t>]</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 xml:space="preserve">8 </w:t>
      </w:r>
      <w:r w:rsidRPr="00943901">
        <w:rPr>
          <w:rFonts w:ascii="Book Antiqua" w:eastAsia="宋体" w:hAnsi="Book Antiqua" w:cs="Times New Roman"/>
          <w:b/>
          <w:kern w:val="2"/>
          <w:sz w:val="24"/>
          <w:szCs w:val="24"/>
          <w:lang w:val="en-US" w:eastAsia="zh-CN"/>
        </w:rPr>
        <w:t>Johnson RJ</w:t>
      </w:r>
      <w:r w:rsidRPr="00943901">
        <w:rPr>
          <w:rFonts w:ascii="Book Antiqua" w:eastAsia="宋体" w:hAnsi="Book Antiqua" w:cs="Times New Roman"/>
          <w:kern w:val="2"/>
          <w:sz w:val="24"/>
          <w:szCs w:val="24"/>
          <w:lang w:val="en-US" w:eastAsia="zh-CN"/>
        </w:rPr>
        <w:t xml:space="preserve">, Allen JE, </w:t>
      </w:r>
      <w:proofErr w:type="spellStart"/>
      <w:r w:rsidRPr="00943901">
        <w:rPr>
          <w:rFonts w:ascii="Book Antiqua" w:eastAsia="宋体" w:hAnsi="Book Antiqua" w:cs="Times New Roman"/>
          <w:kern w:val="2"/>
          <w:sz w:val="24"/>
          <w:szCs w:val="24"/>
          <w:lang w:val="en-US" w:eastAsia="zh-CN"/>
        </w:rPr>
        <w:t>Fuggle</w:t>
      </w:r>
      <w:proofErr w:type="spellEnd"/>
      <w:r w:rsidRPr="00943901">
        <w:rPr>
          <w:rFonts w:ascii="Book Antiqua" w:eastAsia="宋体" w:hAnsi="Book Antiqua" w:cs="Times New Roman"/>
          <w:kern w:val="2"/>
          <w:sz w:val="24"/>
          <w:szCs w:val="24"/>
          <w:lang w:val="en-US" w:eastAsia="zh-CN"/>
        </w:rPr>
        <w:t xml:space="preserve"> SV, Bradley JA, Rudge C; Kidney Advisory Group, UK Transplant NHSBT. Early experience of paired living kidney donation in the United </w:t>
      </w:r>
      <w:proofErr w:type="gramStart"/>
      <w:r w:rsidRPr="00943901">
        <w:rPr>
          <w:rFonts w:ascii="Book Antiqua" w:eastAsia="宋体" w:hAnsi="Book Antiqua" w:cs="Times New Roman"/>
          <w:kern w:val="2"/>
          <w:sz w:val="24"/>
          <w:szCs w:val="24"/>
          <w:lang w:val="en-US" w:eastAsia="zh-CN"/>
        </w:rPr>
        <w:t>kingdom</w:t>
      </w:r>
      <w:proofErr w:type="gramEnd"/>
      <w:r w:rsidRPr="00943901">
        <w:rPr>
          <w:rFonts w:ascii="Book Antiqua" w:eastAsia="宋体" w:hAnsi="Book Antiqua" w:cs="Times New Roman"/>
          <w:kern w:val="2"/>
          <w:sz w:val="24"/>
          <w:szCs w:val="24"/>
          <w:lang w:val="en-US" w:eastAsia="zh-CN"/>
        </w:rPr>
        <w:t xml:space="preserve">. </w:t>
      </w:r>
      <w:r w:rsidRPr="00943901">
        <w:rPr>
          <w:rFonts w:ascii="Book Antiqua" w:eastAsia="宋体" w:hAnsi="Book Antiqua" w:cs="Times New Roman"/>
          <w:i/>
          <w:kern w:val="2"/>
          <w:sz w:val="24"/>
          <w:szCs w:val="24"/>
          <w:lang w:val="en-US" w:eastAsia="zh-CN"/>
        </w:rPr>
        <w:t>Transplantation</w:t>
      </w:r>
      <w:r w:rsidRPr="00943901">
        <w:rPr>
          <w:rFonts w:ascii="Book Antiqua" w:eastAsia="宋体" w:hAnsi="Book Antiqua" w:cs="Times New Roman"/>
          <w:kern w:val="2"/>
          <w:sz w:val="24"/>
          <w:szCs w:val="24"/>
          <w:lang w:val="en-US" w:eastAsia="zh-CN"/>
        </w:rPr>
        <w:t xml:space="preserve"> 2008; </w:t>
      </w:r>
      <w:r w:rsidRPr="00943901">
        <w:rPr>
          <w:rFonts w:ascii="Book Antiqua" w:eastAsia="宋体" w:hAnsi="Book Antiqua" w:cs="Times New Roman"/>
          <w:b/>
          <w:kern w:val="2"/>
          <w:sz w:val="24"/>
          <w:szCs w:val="24"/>
          <w:lang w:val="en-US" w:eastAsia="zh-CN"/>
        </w:rPr>
        <w:t>86</w:t>
      </w:r>
      <w:r w:rsidRPr="00943901">
        <w:rPr>
          <w:rFonts w:ascii="Book Antiqua" w:eastAsia="宋体" w:hAnsi="Book Antiqua" w:cs="Times New Roman"/>
          <w:kern w:val="2"/>
          <w:sz w:val="24"/>
          <w:szCs w:val="24"/>
          <w:lang w:val="en-US" w:eastAsia="zh-CN"/>
        </w:rPr>
        <w:t>: 1672-1677 [PMID: 19104403 DOI: 10.1097/TP.0b013e3181901a3d]</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proofErr w:type="gramStart"/>
      <w:r w:rsidRPr="00943901">
        <w:rPr>
          <w:rFonts w:ascii="Book Antiqua" w:eastAsia="宋体" w:hAnsi="Book Antiqua" w:cs="Times New Roman"/>
          <w:kern w:val="2"/>
          <w:sz w:val="24"/>
          <w:szCs w:val="24"/>
          <w:lang w:val="en-US" w:eastAsia="zh-CN"/>
        </w:rPr>
        <w:t xml:space="preserve">9 </w:t>
      </w:r>
      <w:proofErr w:type="spellStart"/>
      <w:r w:rsidRPr="00943901">
        <w:rPr>
          <w:rFonts w:ascii="Book Antiqua" w:eastAsia="宋体" w:hAnsi="Book Antiqua" w:cs="Times New Roman"/>
          <w:b/>
          <w:kern w:val="2"/>
          <w:sz w:val="24"/>
          <w:szCs w:val="24"/>
          <w:lang w:val="en-US" w:eastAsia="zh-CN"/>
        </w:rPr>
        <w:t>Segev</w:t>
      </w:r>
      <w:proofErr w:type="spellEnd"/>
      <w:r w:rsidRPr="00943901">
        <w:rPr>
          <w:rFonts w:ascii="Book Antiqua" w:eastAsia="宋体" w:hAnsi="Book Antiqua" w:cs="Times New Roman"/>
          <w:b/>
          <w:kern w:val="2"/>
          <w:sz w:val="24"/>
          <w:szCs w:val="24"/>
          <w:lang w:val="en-US" w:eastAsia="zh-CN"/>
        </w:rPr>
        <w:t xml:space="preserve"> DL</w:t>
      </w:r>
      <w:r w:rsidRPr="00943901">
        <w:rPr>
          <w:rFonts w:ascii="Book Antiqua" w:eastAsia="宋体" w:hAnsi="Book Antiqua" w:cs="Times New Roman"/>
          <w:kern w:val="2"/>
          <w:sz w:val="24"/>
          <w:szCs w:val="24"/>
          <w:lang w:val="en-US" w:eastAsia="zh-CN"/>
        </w:rPr>
        <w:t xml:space="preserve">, </w:t>
      </w:r>
      <w:proofErr w:type="spellStart"/>
      <w:r w:rsidRPr="00943901">
        <w:rPr>
          <w:rFonts w:ascii="Book Antiqua" w:eastAsia="宋体" w:hAnsi="Book Antiqua" w:cs="Times New Roman"/>
          <w:kern w:val="2"/>
          <w:sz w:val="24"/>
          <w:szCs w:val="24"/>
          <w:lang w:val="en-US" w:eastAsia="zh-CN"/>
        </w:rPr>
        <w:t>Kucirka</w:t>
      </w:r>
      <w:proofErr w:type="spellEnd"/>
      <w:r w:rsidRPr="00943901">
        <w:rPr>
          <w:rFonts w:ascii="Book Antiqua" w:eastAsia="宋体" w:hAnsi="Book Antiqua" w:cs="Times New Roman"/>
          <w:kern w:val="2"/>
          <w:sz w:val="24"/>
          <w:szCs w:val="24"/>
          <w:lang w:val="en-US" w:eastAsia="zh-CN"/>
        </w:rPr>
        <w:t xml:space="preserve"> LM, Gentry SE, Montgomery RA.</w:t>
      </w:r>
      <w:proofErr w:type="gramEnd"/>
      <w:r w:rsidRPr="00943901">
        <w:rPr>
          <w:rFonts w:ascii="Book Antiqua" w:eastAsia="宋体" w:hAnsi="Book Antiqua" w:cs="Times New Roman"/>
          <w:kern w:val="2"/>
          <w:sz w:val="24"/>
          <w:szCs w:val="24"/>
          <w:lang w:val="en-US" w:eastAsia="zh-CN"/>
        </w:rPr>
        <w:t xml:space="preserve"> Utilization and outcomes of kidney paired donation in the United States. </w:t>
      </w:r>
      <w:r w:rsidRPr="00943901">
        <w:rPr>
          <w:rFonts w:ascii="Book Antiqua" w:eastAsia="宋体" w:hAnsi="Book Antiqua" w:cs="Times New Roman"/>
          <w:i/>
          <w:kern w:val="2"/>
          <w:sz w:val="24"/>
          <w:szCs w:val="24"/>
          <w:lang w:val="en-US" w:eastAsia="zh-CN"/>
        </w:rPr>
        <w:t>Transplantation</w:t>
      </w:r>
      <w:r w:rsidRPr="00943901">
        <w:rPr>
          <w:rFonts w:ascii="Book Antiqua" w:eastAsia="宋体" w:hAnsi="Book Antiqua" w:cs="Times New Roman"/>
          <w:kern w:val="2"/>
          <w:sz w:val="24"/>
          <w:szCs w:val="24"/>
          <w:lang w:val="en-US" w:eastAsia="zh-CN"/>
        </w:rPr>
        <w:t xml:space="preserve"> 2008; </w:t>
      </w:r>
      <w:r w:rsidRPr="00943901">
        <w:rPr>
          <w:rFonts w:ascii="Book Antiqua" w:eastAsia="宋体" w:hAnsi="Book Antiqua" w:cs="Times New Roman"/>
          <w:b/>
          <w:kern w:val="2"/>
          <w:sz w:val="24"/>
          <w:szCs w:val="24"/>
          <w:lang w:val="en-US" w:eastAsia="zh-CN"/>
        </w:rPr>
        <w:t>86</w:t>
      </w:r>
      <w:r w:rsidRPr="00943901">
        <w:rPr>
          <w:rFonts w:ascii="Book Antiqua" w:eastAsia="宋体" w:hAnsi="Book Antiqua" w:cs="Times New Roman"/>
          <w:kern w:val="2"/>
          <w:sz w:val="24"/>
          <w:szCs w:val="24"/>
          <w:lang w:val="en-US" w:eastAsia="zh-CN"/>
        </w:rPr>
        <w:t>: 502-510 [PMID: 18724216 DOI: 10.1097/TP.0b013e3181812f85]</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 xml:space="preserve">10 </w:t>
      </w:r>
      <w:r w:rsidRPr="00943901">
        <w:rPr>
          <w:rFonts w:ascii="Book Antiqua" w:eastAsia="宋体" w:hAnsi="Book Antiqua" w:cs="Times New Roman"/>
          <w:b/>
          <w:kern w:val="2"/>
          <w:sz w:val="24"/>
          <w:szCs w:val="24"/>
          <w:lang w:val="en-US" w:eastAsia="zh-CN"/>
        </w:rPr>
        <w:t>Bingaman AW</w:t>
      </w:r>
      <w:r w:rsidRPr="00943901">
        <w:rPr>
          <w:rFonts w:ascii="Book Antiqua" w:eastAsia="宋体" w:hAnsi="Book Antiqua" w:cs="Times New Roman"/>
          <w:kern w:val="2"/>
          <w:sz w:val="24"/>
          <w:szCs w:val="24"/>
          <w:lang w:val="en-US" w:eastAsia="zh-CN"/>
        </w:rPr>
        <w:t xml:space="preserve">, Wright FH Jr, </w:t>
      </w:r>
      <w:proofErr w:type="spellStart"/>
      <w:r w:rsidRPr="00943901">
        <w:rPr>
          <w:rFonts w:ascii="Book Antiqua" w:eastAsia="宋体" w:hAnsi="Book Antiqua" w:cs="Times New Roman"/>
          <w:kern w:val="2"/>
          <w:sz w:val="24"/>
          <w:szCs w:val="24"/>
          <w:lang w:val="en-US" w:eastAsia="zh-CN"/>
        </w:rPr>
        <w:t>Kapturczak</w:t>
      </w:r>
      <w:proofErr w:type="spellEnd"/>
      <w:r w:rsidRPr="00943901">
        <w:rPr>
          <w:rFonts w:ascii="Book Antiqua" w:eastAsia="宋体" w:hAnsi="Book Antiqua" w:cs="Times New Roman"/>
          <w:kern w:val="2"/>
          <w:sz w:val="24"/>
          <w:szCs w:val="24"/>
          <w:lang w:val="en-US" w:eastAsia="zh-CN"/>
        </w:rPr>
        <w:t xml:space="preserve"> M, Shen L, Vick S, Murphey CL. Single-center kidney paired donation: the Methodist San Antonio experience. </w:t>
      </w:r>
      <w:r w:rsidRPr="00943901">
        <w:rPr>
          <w:rFonts w:ascii="Book Antiqua" w:eastAsia="宋体" w:hAnsi="Book Antiqua" w:cs="Times New Roman"/>
          <w:i/>
          <w:kern w:val="2"/>
          <w:sz w:val="24"/>
          <w:szCs w:val="24"/>
          <w:lang w:val="en-US" w:eastAsia="zh-CN"/>
        </w:rPr>
        <w:t>Am J Transplant</w:t>
      </w:r>
      <w:r w:rsidRPr="00943901">
        <w:rPr>
          <w:rFonts w:ascii="Book Antiqua" w:eastAsia="宋体" w:hAnsi="Book Antiqua" w:cs="Times New Roman"/>
          <w:kern w:val="2"/>
          <w:sz w:val="24"/>
          <w:szCs w:val="24"/>
          <w:lang w:val="en-US" w:eastAsia="zh-CN"/>
        </w:rPr>
        <w:t xml:space="preserve"> 2012; </w:t>
      </w:r>
      <w:r w:rsidRPr="00943901">
        <w:rPr>
          <w:rFonts w:ascii="Book Antiqua" w:eastAsia="宋体" w:hAnsi="Book Antiqua" w:cs="Times New Roman"/>
          <w:b/>
          <w:kern w:val="2"/>
          <w:sz w:val="24"/>
          <w:szCs w:val="24"/>
          <w:lang w:val="en-US" w:eastAsia="zh-CN"/>
        </w:rPr>
        <w:t>12</w:t>
      </w:r>
      <w:r w:rsidRPr="00943901">
        <w:rPr>
          <w:rFonts w:ascii="Book Antiqua" w:eastAsia="宋体" w:hAnsi="Book Antiqua" w:cs="Times New Roman"/>
          <w:kern w:val="2"/>
          <w:sz w:val="24"/>
          <w:szCs w:val="24"/>
          <w:lang w:val="en-US" w:eastAsia="zh-CN"/>
        </w:rPr>
        <w:t>: 2125-2132 [PMID: 22548839 DOI: 10.1111/j.1600-6143.2012.04070.x]</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 xml:space="preserve">11 </w:t>
      </w:r>
      <w:proofErr w:type="spellStart"/>
      <w:r w:rsidRPr="00943901">
        <w:rPr>
          <w:rFonts w:ascii="Book Antiqua" w:eastAsia="宋体" w:hAnsi="Book Antiqua" w:cs="Times New Roman"/>
          <w:b/>
          <w:kern w:val="2"/>
          <w:sz w:val="24"/>
          <w:szCs w:val="24"/>
          <w:lang w:val="en-US" w:eastAsia="zh-CN"/>
        </w:rPr>
        <w:t>Kute</w:t>
      </w:r>
      <w:proofErr w:type="spellEnd"/>
      <w:r w:rsidRPr="00943901">
        <w:rPr>
          <w:rFonts w:ascii="Book Antiqua" w:eastAsia="宋体" w:hAnsi="Book Antiqua" w:cs="Times New Roman"/>
          <w:b/>
          <w:kern w:val="2"/>
          <w:sz w:val="24"/>
          <w:szCs w:val="24"/>
          <w:lang w:val="en-US" w:eastAsia="zh-CN"/>
        </w:rPr>
        <w:t xml:space="preserve"> VB</w:t>
      </w:r>
      <w:r w:rsidRPr="00943901">
        <w:rPr>
          <w:rFonts w:ascii="Book Antiqua" w:eastAsia="宋体" w:hAnsi="Book Antiqua" w:cs="Times New Roman"/>
          <w:kern w:val="2"/>
          <w:sz w:val="24"/>
          <w:szCs w:val="24"/>
          <w:lang w:val="en-US" w:eastAsia="zh-CN"/>
        </w:rPr>
        <w:t xml:space="preserve">, Patel HV, Shah PR, Modi PR, Shah VR, Rizvi SJ, Pal BC, Shah PS, Modi MP, </w:t>
      </w:r>
      <w:proofErr w:type="spellStart"/>
      <w:r w:rsidRPr="00943901">
        <w:rPr>
          <w:rFonts w:ascii="Book Antiqua" w:eastAsia="宋体" w:hAnsi="Book Antiqua" w:cs="Times New Roman"/>
          <w:kern w:val="2"/>
          <w:sz w:val="24"/>
          <w:szCs w:val="24"/>
          <w:lang w:val="en-US" w:eastAsia="zh-CN"/>
        </w:rPr>
        <w:t>Butala</w:t>
      </w:r>
      <w:proofErr w:type="spellEnd"/>
      <w:r w:rsidRPr="00943901">
        <w:rPr>
          <w:rFonts w:ascii="Book Antiqua" w:eastAsia="宋体" w:hAnsi="Book Antiqua" w:cs="Times New Roman"/>
          <w:kern w:val="2"/>
          <w:sz w:val="24"/>
          <w:szCs w:val="24"/>
          <w:lang w:val="en-US" w:eastAsia="zh-CN"/>
        </w:rPr>
        <w:t xml:space="preserve"> BP, </w:t>
      </w:r>
      <w:proofErr w:type="spellStart"/>
      <w:r w:rsidRPr="00943901">
        <w:rPr>
          <w:rFonts w:ascii="Book Antiqua" w:eastAsia="宋体" w:hAnsi="Book Antiqua" w:cs="Times New Roman"/>
          <w:kern w:val="2"/>
          <w:sz w:val="24"/>
          <w:szCs w:val="24"/>
          <w:lang w:val="en-US" w:eastAsia="zh-CN"/>
        </w:rPr>
        <w:t>Wakhare</w:t>
      </w:r>
      <w:proofErr w:type="spellEnd"/>
      <w:r w:rsidRPr="00943901">
        <w:rPr>
          <w:rFonts w:ascii="Book Antiqua" w:eastAsia="宋体" w:hAnsi="Book Antiqua" w:cs="Times New Roman"/>
          <w:kern w:val="2"/>
          <w:sz w:val="24"/>
          <w:szCs w:val="24"/>
          <w:lang w:val="en-US" w:eastAsia="zh-CN"/>
        </w:rPr>
        <w:t xml:space="preserve"> PS, </w:t>
      </w:r>
      <w:proofErr w:type="spellStart"/>
      <w:r w:rsidRPr="00943901">
        <w:rPr>
          <w:rFonts w:ascii="Book Antiqua" w:eastAsia="宋体" w:hAnsi="Book Antiqua" w:cs="Times New Roman"/>
          <w:kern w:val="2"/>
          <w:sz w:val="24"/>
          <w:szCs w:val="24"/>
          <w:lang w:val="en-US" w:eastAsia="zh-CN"/>
        </w:rPr>
        <w:t>Varyani</w:t>
      </w:r>
      <w:proofErr w:type="spellEnd"/>
      <w:r w:rsidRPr="00943901">
        <w:rPr>
          <w:rFonts w:ascii="Book Antiqua" w:eastAsia="宋体" w:hAnsi="Book Antiqua" w:cs="Times New Roman"/>
          <w:kern w:val="2"/>
          <w:sz w:val="24"/>
          <w:szCs w:val="24"/>
          <w:lang w:val="en-US" w:eastAsia="zh-CN"/>
        </w:rPr>
        <w:t xml:space="preserve"> UT, </w:t>
      </w:r>
      <w:proofErr w:type="spellStart"/>
      <w:r w:rsidRPr="00943901">
        <w:rPr>
          <w:rFonts w:ascii="Book Antiqua" w:eastAsia="宋体" w:hAnsi="Book Antiqua" w:cs="Times New Roman"/>
          <w:kern w:val="2"/>
          <w:sz w:val="24"/>
          <w:szCs w:val="24"/>
          <w:lang w:val="en-US" w:eastAsia="zh-CN"/>
        </w:rPr>
        <w:t>Shinde</w:t>
      </w:r>
      <w:proofErr w:type="spellEnd"/>
      <w:r w:rsidRPr="00943901">
        <w:rPr>
          <w:rFonts w:ascii="Book Antiqua" w:eastAsia="宋体" w:hAnsi="Book Antiqua" w:cs="Times New Roman"/>
          <w:kern w:val="2"/>
          <w:sz w:val="24"/>
          <w:szCs w:val="24"/>
          <w:lang w:val="en-US" w:eastAsia="zh-CN"/>
        </w:rPr>
        <w:t xml:space="preserve"> SG, </w:t>
      </w:r>
      <w:proofErr w:type="spellStart"/>
      <w:r w:rsidRPr="00943901">
        <w:rPr>
          <w:rFonts w:ascii="Book Antiqua" w:eastAsia="宋体" w:hAnsi="Book Antiqua" w:cs="Times New Roman"/>
          <w:kern w:val="2"/>
          <w:sz w:val="24"/>
          <w:szCs w:val="24"/>
          <w:lang w:val="en-US" w:eastAsia="zh-CN"/>
        </w:rPr>
        <w:t>Ghodela</w:t>
      </w:r>
      <w:proofErr w:type="spellEnd"/>
      <w:r w:rsidRPr="00943901">
        <w:rPr>
          <w:rFonts w:ascii="Book Antiqua" w:eastAsia="宋体" w:hAnsi="Book Antiqua" w:cs="Times New Roman"/>
          <w:kern w:val="2"/>
          <w:sz w:val="24"/>
          <w:szCs w:val="24"/>
          <w:lang w:val="en-US" w:eastAsia="zh-CN"/>
        </w:rPr>
        <w:t xml:space="preserve"> VA, </w:t>
      </w:r>
      <w:proofErr w:type="spellStart"/>
      <w:r w:rsidRPr="00943901">
        <w:rPr>
          <w:rFonts w:ascii="Book Antiqua" w:eastAsia="宋体" w:hAnsi="Book Antiqua" w:cs="Times New Roman"/>
          <w:kern w:val="2"/>
          <w:sz w:val="24"/>
          <w:szCs w:val="24"/>
          <w:lang w:val="en-US" w:eastAsia="zh-CN"/>
        </w:rPr>
        <w:t>Kasat</w:t>
      </w:r>
      <w:proofErr w:type="spellEnd"/>
      <w:r w:rsidRPr="00943901">
        <w:rPr>
          <w:rFonts w:ascii="Book Antiqua" w:eastAsia="宋体" w:hAnsi="Book Antiqua" w:cs="Times New Roman"/>
          <w:kern w:val="2"/>
          <w:sz w:val="24"/>
          <w:szCs w:val="24"/>
          <w:lang w:val="en-US" w:eastAsia="zh-CN"/>
        </w:rPr>
        <w:t xml:space="preserve"> GS, </w:t>
      </w:r>
      <w:proofErr w:type="spellStart"/>
      <w:r w:rsidRPr="00943901">
        <w:rPr>
          <w:rFonts w:ascii="Book Antiqua" w:eastAsia="宋体" w:hAnsi="Book Antiqua" w:cs="Times New Roman"/>
          <w:kern w:val="2"/>
          <w:sz w:val="24"/>
          <w:szCs w:val="24"/>
          <w:lang w:val="en-US" w:eastAsia="zh-CN"/>
        </w:rPr>
        <w:t>Patil</w:t>
      </w:r>
      <w:proofErr w:type="spellEnd"/>
      <w:r w:rsidRPr="00943901">
        <w:rPr>
          <w:rFonts w:ascii="Book Antiqua" w:eastAsia="宋体" w:hAnsi="Book Antiqua" w:cs="Times New Roman"/>
          <w:kern w:val="2"/>
          <w:sz w:val="24"/>
          <w:szCs w:val="24"/>
          <w:lang w:val="en-US" w:eastAsia="zh-CN"/>
        </w:rPr>
        <w:t xml:space="preserve"> MV, Patel JC, Kumar DP, Trivedi VB, Patel MH, Trivedi HL. Impact of single </w:t>
      </w:r>
      <w:proofErr w:type="spellStart"/>
      <w:r w:rsidRPr="00943901">
        <w:rPr>
          <w:rFonts w:ascii="Book Antiqua" w:eastAsia="宋体" w:hAnsi="Book Antiqua" w:cs="Times New Roman"/>
          <w:kern w:val="2"/>
          <w:sz w:val="24"/>
          <w:szCs w:val="24"/>
          <w:lang w:val="en-US" w:eastAsia="zh-CN"/>
        </w:rPr>
        <w:t>centre</w:t>
      </w:r>
      <w:proofErr w:type="spellEnd"/>
      <w:r w:rsidRPr="00943901">
        <w:rPr>
          <w:rFonts w:ascii="Book Antiqua" w:eastAsia="宋体" w:hAnsi="Book Antiqua" w:cs="Times New Roman"/>
          <w:kern w:val="2"/>
          <w:sz w:val="24"/>
          <w:szCs w:val="24"/>
          <w:lang w:val="en-US" w:eastAsia="zh-CN"/>
        </w:rPr>
        <w:t xml:space="preserve"> kidney paired donation transplantation to increase donor pool in India: a cohort study. </w:t>
      </w:r>
      <w:proofErr w:type="spellStart"/>
      <w:r w:rsidRPr="00943901">
        <w:rPr>
          <w:rFonts w:ascii="Book Antiqua" w:eastAsia="宋体" w:hAnsi="Book Antiqua" w:cs="Times New Roman"/>
          <w:i/>
          <w:kern w:val="2"/>
          <w:sz w:val="24"/>
          <w:szCs w:val="24"/>
          <w:lang w:val="en-US" w:eastAsia="zh-CN"/>
        </w:rPr>
        <w:t>Transpl</w:t>
      </w:r>
      <w:proofErr w:type="spellEnd"/>
      <w:r w:rsidRPr="00943901">
        <w:rPr>
          <w:rFonts w:ascii="Book Antiqua" w:eastAsia="宋体" w:hAnsi="Book Antiqua" w:cs="Times New Roman"/>
          <w:i/>
          <w:kern w:val="2"/>
          <w:sz w:val="24"/>
          <w:szCs w:val="24"/>
          <w:lang w:val="en-US" w:eastAsia="zh-CN"/>
        </w:rPr>
        <w:t xml:space="preserve"> </w:t>
      </w:r>
      <w:proofErr w:type="spellStart"/>
      <w:r w:rsidRPr="00943901">
        <w:rPr>
          <w:rFonts w:ascii="Book Antiqua" w:eastAsia="宋体" w:hAnsi="Book Antiqua" w:cs="Times New Roman"/>
          <w:i/>
          <w:kern w:val="2"/>
          <w:sz w:val="24"/>
          <w:szCs w:val="24"/>
          <w:lang w:val="en-US" w:eastAsia="zh-CN"/>
        </w:rPr>
        <w:t>Int</w:t>
      </w:r>
      <w:proofErr w:type="spellEnd"/>
      <w:r w:rsidRPr="00943901">
        <w:rPr>
          <w:rFonts w:ascii="Book Antiqua" w:eastAsia="宋体" w:hAnsi="Book Antiqua" w:cs="Times New Roman"/>
          <w:kern w:val="2"/>
          <w:sz w:val="24"/>
          <w:szCs w:val="24"/>
          <w:lang w:val="en-US" w:eastAsia="zh-CN"/>
        </w:rPr>
        <w:t xml:space="preserve"> 2017; </w:t>
      </w:r>
      <w:r w:rsidRPr="00943901">
        <w:rPr>
          <w:rFonts w:ascii="Book Antiqua" w:eastAsia="宋体" w:hAnsi="Book Antiqua" w:cs="Times New Roman"/>
          <w:b/>
          <w:kern w:val="2"/>
          <w:sz w:val="24"/>
          <w:szCs w:val="24"/>
          <w:lang w:val="en-US" w:eastAsia="zh-CN"/>
        </w:rPr>
        <w:t>30</w:t>
      </w:r>
      <w:r w:rsidRPr="00943901">
        <w:rPr>
          <w:rFonts w:ascii="Book Antiqua" w:eastAsia="宋体" w:hAnsi="Book Antiqua" w:cs="Times New Roman"/>
          <w:kern w:val="2"/>
          <w:sz w:val="24"/>
          <w:szCs w:val="24"/>
          <w:lang w:val="en-US" w:eastAsia="zh-CN"/>
        </w:rPr>
        <w:t>: 679-688 [PMID: 28319288 DOI: 10.1111/tri.12956]</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 xml:space="preserve">12 </w:t>
      </w:r>
      <w:proofErr w:type="spellStart"/>
      <w:r w:rsidRPr="00943901">
        <w:rPr>
          <w:rFonts w:ascii="Book Antiqua" w:eastAsia="宋体" w:hAnsi="Book Antiqua" w:cs="Times New Roman"/>
          <w:b/>
          <w:kern w:val="2"/>
          <w:sz w:val="24"/>
          <w:szCs w:val="24"/>
          <w:lang w:val="en-US" w:eastAsia="zh-CN"/>
        </w:rPr>
        <w:t>Kute</w:t>
      </w:r>
      <w:proofErr w:type="spellEnd"/>
      <w:r w:rsidRPr="00943901">
        <w:rPr>
          <w:rFonts w:ascii="Book Antiqua" w:eastAsia="宋体" w:hAnsi="Book Antiqua" w:cs="Times New Roman"/>
          <w:b/>
          <w:kern w:val="2"/>
          <w:sz w:val="24"/>
          <w:szCs w:val="24"/>
          <w:lang w:val="en-US" w:eastAsia="zh-CN"/>
        </w:rPr>
        <w:t xml:space="preserve"> VB</w:t>
      </w:r>
      <w:r w:rsidRPr="00943901">
        <w:rPr>
          <w:rFonts w:ascii="Book Antiqua" w:eastAsia="宋体" w:hAnsi="Book Antiqua" w:cs="Times New Roman"/>
          <w:kern w:val="2"/>
          <w:sz w:val="24"/>
          <w:szCs w:val="24"/>
          <w:lang w:val="en-US" w:eastAsia="zh-CN"/>
        </w:rPr>
        <w:t xml:space="preserve">, Patel HV, Shah PR, Modi PR, Shah VR, Rizvi SJ, Pal BC, Shah PS, </w:t>
      </w:r>
      <w:proofErr w:type="spellStart"/>
      <w:r w:rsidRPr="00943901">
        <w:rPr>
          <w:rFonts w:ascii="Book Antiqua" w:eastAsia="宋体" w:hAnsi="Book Antiqua" w:cs="Times New Roman"/>
          <w:kern w:val="2"/>
          <w:sz w:val="24"/>
          <w:szCs w:val="24"/>
          <w:lang w:val="en-US" w:eastAsia="zh-CN"/>
        </w:rPr>
        <w:t>Varyani</w:t>
      </w:r>
      <w:proofErr w:type="spellEnd"/>
      <w:r w:rsidRPr="00943901">
        <w:rPr>
          <w:rFonts w:ascii="Book Antiqua" w:eastAsia="宋体" w:hAnsi="Book Antiqua" w:cs="Times New Roman"/>
          <w:kern w:val="2"/>
          <w:sz w:val="24"/>
          <w:szCs w:val="24"/>
          <w:lang w:val="en-US" w:eastAsia="zh-CN"/>
        </w:rPr>
        <w:t xml:space="preserve"> UT, </w:t>
      </w:r>
      <w:proofErr w:type="spellStart"/>
      <w:r w:rsidRPr="00943901">
        <w:rPr>
          <w:rFonts w:ascii="Book Antiqua" w:eastAsia="宋体" w:hAnsi="Book Antiqua" w:cs="Times New Roman"/>
          <w:kern w:val="2"/>
          <w:sz w:val="24"/>
          <w:szCs w:val="24"/>
          <w:lang w:val="en-US" w:eastAsia="zh-CN"/>
        </w:rPr>
        <w:t>Wakhare</w:t>
      </w:r>
      <w:proofErr w:type="spellEnd"/>
      <w:r w:rsidRPr="00943901">
        <w:rPr>
          <w:rFonts w:ascii="Book Antiqua" w:eastAsia="宋体" w:hAnsi="Book Antiqua" w:cs="Times New Roman"/>
          <w:kern w:val="2"/>
          <w:sz w:val="24"/>
          <w:szCs w:val="24"/>
          <w:lang w:val="en-US" w:eastAsia="zh-CN"/>
        </w:rPr>
        <w:t xml:space="preserve"> PS, </w:t>
      </w:r>
      <w:proofErr w:type="spellStart"/>
      <w:r w:rsidRPr="00943901">
        <w:rPr>
          <w:rFonts w:ascii="Book Antiqua" w:eastAsia="宋体" w:hAnsi="Book Antiqua" w:cs="Times New Roman"/>
          <w:kern w:val="2"/>
          <w:sz w:val="24"/>
          <w:szCs w:val="24"/>
          <w:lang w:val="en-US" w:eastAsia="zh-CN"/>
        </w:rPr>
        <w:t>Shinde</w:t>
      </w:r>
      <w:proofErr w:type="spellEnd"/>
      <w:r w:rsidRPr="00943901">
        <w:rPr>
          <w:rFonts w:ascii="Book Antiqua" w:eastAsia="宋体" w:hAnsi="Book Antiqua" w:cs="Times New Roman"/>
          <w:kern w:val="2"/>
          <w:sz w:val="24"/>
          <w:szCs w:val="24"/>
          <w:lang w:val="en-US" w:eastAsia="zh-CN"/>
        </w:rPr>
        <w:t xml:space="preserve"> SG, </w:t>
      </w:r>
      <w:proofErr w:type="spellStart"/>
      <w:r w:rsidRPr="00943901">
        <w:rPr>
          <w:rFonts w:ascii="Book Antiqua" w:eastAsia="宋体" w:hAnsi="Book Antiqua" w:cs="Times New Roman"/>
          <w:kern w:val="2"/>
          <w:sz w:val="24"/>
          <w:szCs w:val="24"/>
          <w:lang w:val="en-US" w:eastAsia="zh-CN"/>
        </w:rPr>
        <w:t>Ghodela</w:t>
      </w:r>
      <w:proofErr w:type="spellEnd"/>
      <w:r w:rsidRPr="00943901">
        <w:rPr>
          <w:rFonts w:ascii="Book Antiqua" w:eastAsia="宋体" w:hAnsi="Book Antiqua" w:cs="Times New Roman"/>
          <w:kern w:val="2"/>
          <w:sz w:val="24"/>
          <w:szCs w:val="24"/>
          <w:lang w:val="en-US" w:eastAsia="zh-CN"/>
        </w:rPr>
        <w:t xml:space="preserve"> VA, Trivedi VB, Patel MH, Trivedi HL. Seventy-seven kidney paired donation transplantations at a single transplant </w:t>
      </w:r>
      <w:proofErr w:type="spellStart"/>
      <w:r w:rsidRPr="00943901">
        <w:rPr>
          <w:rFonts w:ascii="Book Antiqua" w:eastAsia="宋体" w:hAnsi="Book Antiqua" w:cs="Times New Roman"/>
          <w:kern w:val="2"/>
          <w:sz w:val="24"/>
          <w:szCs w:val="24"/>
          <w:lang w:val="en-US" w:eastAsia="zh-CN"/>
        </w:rPr>
        <w:t>centre</w:t>
      </w:r>
      <w:proofErr w:type="spellEnd"/>
      <w:r w:rsidRPr="00943901">
        <w:rPr>
          <w:rFonts w:ascii="Book Antiqua" w:eastAsia="宋体" w:hAnsi="Book Antiqua" w:cs="Times New Roman"/>
          <w:kern w:val="2"/>
          <w:sz w:val="24"/>
          <w:szCs w:val="24"/>
          <w:lang w:val="en-US" w:eastAsia="zh-CN"/>
        </w:rPr>
        <w:t xml:space="preserve"> in India led to an increase in living donor kidney transplantations in 2015. </w:t>
      </w:r>
      <w:proofErr w:type="spellStart"/>
      <w:r w:rsidRPr="00943901">
        <w:rPr>
          <w:rFonts w:ascii="Book Antiqua" w:eastAsia="宋体" w:hAnsi="Book Antiqua" w:cs="Times New Roman"/>
          <w:i/>
          <w:kern w:val="2"/>
          <w:sz w:val="24"/>
          <w:szCs w:val="24"/>
          <w:lang w:val="en-US" w:eastAsia="zh-CN"/>
        </w:rPr>
        <w:lastRenderedPageBreak/>
        <w:t>Clin</w:t>
      </w:r>
      <w:proofErr w:type="spellEnd"/>
      <w:r w:rsidRPr="00943901">
        <w:rPr>
          <w:rFonts w:ascii="Book Antiqua" w:eastAsia="宋体" w:hAnsi="Book Antiqua" w:cs="Times New Roman"/>
          <w:i/>
          <w:kern w:val="2"/>
          <w:sz w:val="24"/>
          <w:szCs w:val="24"/>
          <w:lang w:val="en-US" w:eastAsia="zh-CN"/>
        </w:rPr>
        <w:t xml:space="preserve"> Kidney J</w:t>
      </w:r>
      <w:r w:rsidRPr="00943901">
        <w:rPr>
          <w:rFonts w:ascii="Book Antiqua" w:eastAsia="宋体" w:hAnsi="Book Antiqua" w:cs="Times New Roman"/>
          <w:kern w:val="2"/>
          <w:sz w:val="24"/>
          <w:szCs w:val="24"/>
          <w:lang w:val="en-US" w:eastAsia="zh-CN"/>
        </w:rPr>
        <w:t xml:space="preserve"> 2017; </w:t>
      </w:r>
      <w:r w:rsidRPr="00943901">
        <w:rPr>
          <w:rFonts w:ascii="Book Antiqua" w:eastAsia="宋体" w:hAnsi="Book Antiqua" w:cs="Times New Roman"/>
          <w:b/>
          <w:kern w:val="2"/>
          <w:sz w:val="24"/>
          <w:szCs w:val="24"/>
          <w:lang w:val="en-US" w:eastAsia="zh-CN"/>
        </w:rPr>
        <w:t>10</w:t>
      </w:r>
      <w:r w:rsidRPr="00943901">
        <w:rPr>
          <w:rFonts w:ascii="Book Antiqua" w:eastAsia="宋体" w:hAnsi="Book Antiqua" w:cs="Times New Roman"/>
          <w:kern w:val="2"/>
          <w:sz w:val="24"/>
          <w:szCs w:val="24"/>
          <w:lang w:val="en-US" w:eastAsia="zh-CN"/>
        </w:rPr>
        <w:t>: 709-714 [PMID: 28979784 DOI: 10.1093/</w:t>
      </w:r>
      <w:proofErr w:type="spellStart"/>
      <w:r w:rsidRPr="00943901">
        <w:rPr>
          <w:rFonts w:ascii="Book Antiqua" w:eastAsia="宋体" w:hAnsi="Book Antiqua" w:cs="Times New Roman"/>
          <w:kern w:val="2"/>
          <w:sz w:val="24"/>
          <w:szCs w:val="24"/>
          <w:lang w:val="en-US" w:eastAsia="zh-CN"/>
        </w:rPr>
        <w:t>ckj</w:t>
      </w:r>
      <w:proofErr w:type="spellEnd"/>
      <w:r w:rsidRPr="00943901">
        <w:rPr>
          <w:rFonts w:ascii="Book Antiqua" w:eastAsia="宋体" w:hAnsi="Book Antiqua" w:cs="Times New Roman"/>
          <w:kern w:val="2"/>
          <w:sz w:val="24"/>
          <w:szCs w:val="24"/>
          <w:lang w:val="en-US" w:eastAsia="zh-CN"/>
        </w:rPr>
        <w:t>/sfx032]</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1</w:t>
      </w:r>
      <w:r w:rsidR="008A518B" w:rsidRPr="00943901">
        <w:rPr>
          <w:rFonts w:ascii="Book Antiqua" w:eastAsia="宋体" w:hAnsi="Book Antiqua" w:cs="Times New Roman"/>
          <w:kern w:val="2"/>
          <w:sz w:val="24"/>
          <w:szCs w:val="24"/>
          <w:lang w:val="en-US" w:eastAsia="zh-CN"/>
        </w:rPr>
        <w:t>3</w:t>
      </w:r>
      <w:r w:rsidRPr="00943901">
        <w:rPr>
          <w:rFonts w:ascii="Book Antiqua" w:eastAsia="宋体" w:hAnsi="Book Antiqua" w:cs="Times New Roman"/>
          <w:kern w:val="2"/>
          <w:sz w:val="24"/>
          <w:szCs w:val="24"/>
          <w:lang w:val="en-US" w:eastAsia="zh-CN"/>
        </w:rPr>
        <w:t xml:space="preserve"> </w:t>
      </w:r>
      <w:proofErr w:type="spellStart"/>
      <w:r w:rsidRPr="00943901">
        <w:rPr>
          <w:rFonts w:ascii="Book Antiqua" w:eastAsia="宋体" w:hAnsi="Book Antiqua" w:cs="Times New Roman"/>
          <w:b/>
          <w:kern w:val="2"/>
          <w:sz w:val="24"/>
          <w:szCs w:val="24"/>
          <w:lang w:val="en-US" w:eastAsia="zh-CN"/>
        </w:rPr>
        <w:t>Kute</w:t>
      </w:r>
      <w:proofErr w:type="spellEnd"/>
      <w:r w:rsidRPr="00943901">
        <w:rPr>
          <w:rFonts w:ascii="Book Antiqua" w:eastAsia="宋体" w:hAnsi="Book Antiqua" w:cs="Times New Roman"/>
          <w:b/>
          <w:kern w:val="2"/>
          <w:sz w:val="24"/>
          <w:szCs w:val="24"/>
          <w:lang w:val="en-US" w:eastAsia="zh-CN"/>
        </w:rPr>
        <w:t xml:space="preserve"> VB</w:t>
      </w:r>
      <w:r w:rsidRPr="00943901">
        <w:rPr>
          <w:rFonts w:ascii="Book Antiqua" w:eastAsia="宋体" w:hAnsi="Book Antiqua" w:cs="Times New Roman"/>
          <w:kern w:val="2"/>
          <w:sz w:val="24"/>
          <w:szCs w:val="24"/>
          <w:lang w:val="en-US" w:eastAsia="zh-CN"/>
        </w:rPr>
        <w:t xml:space="preserve">, </w:t>
      </w:r>
      <w:proofErr w:type="spellStart"/>
      <w:r w:rsidRPr="00943901">
        <w:rPr>
          <w:rFonts w:ascii="Book Antiqua" w:eastAsia="宋体" w:hAnsi="Book Antiqua" w:cs="Times New Roman"/>
          <w:kern w:val="2"/>
          <w:sz w:val="24"/>
          <w:szCs w:val="24"/>
          <w:lang w:val="en-US" w:eastAsia="zh-CN"/>
        </w:rPr>
        <w:t>Gumber</w:t>
      </w:r>
      <w:proofErr w:type="spellEnd"/>
      <w:r w:rsidRPr="00943901">
        <w:rPr>
          <w:rFonts w:ascii="Book Antiqua" w:eastAsia="宋体" w:hAnsi="Book Antiqua" w:cs="Times New Roman"/>
          <w:kern w:val="2"/>
          <w:sz w:val="24"/>
          <w:szCs w:val="24"/>
          <w:lang w:val="en-US" w:eastAsia="zh-CN"/>
        </w:rPr>
        <w:t xml:space="preserve"> MR, Shah PR, Patel HV, </w:t>
      </w:r>
      <w:proofErr w:type="spellStart"/>
      <w:r w:rsidRPr="00943901">
        <w:rPr>
          <w:rFonts w:ascii="Book Antiqua" w:eastAsia="宋体" w:hAnsi="Book Antiqua" w:cs="Times New Roman"/>
          <w:kern w:val="2"/>
          <w:sz w:val="24"/>
          <w:szCs w:val="24"/>
          <w:lang w:val="en-US" w:eastAsia="zh-CN"/>
        </w:rPr>
        <w:t>Vanikar</w:t>
      </w:r>
      <w:proofErr w:type="spellEnd"/>
      <w:r w:rsidRPr="00943901">
        <w:rPr>
          <w:rFonts w:ascii="Book Antiqua" w:eastAsia="宋体" w:hAnsi="Book Antiqua" w:cs="Times New Roman"/>
          <w:kern w:val="2"/>
          <w:sz w:val="24"/>
          <w:szCs w:val="24"/>
          <w:lang w:val="en-US" w:eastAsia="zh-CN"/>
        </w:rPr>
        <w:t xml:space="preserve"> AV, Modi PR, Shah VR, Trivedi HL. Successful three-way kidney paired donation transplantation: The first Indian report. </w:t>
      </w:r>
      <w:r w:rsidRPr="00943901">
        <w:rPr>
          <w:rFonts w:ascii="Book Antiqua" w:eastAsia="宋体" w:hAnsi="Book Antiqua" w:cs="Times New Roman"/>
          <w:i/>
          <w:kern w:val="2"/>
          <w:sz w:val="24"/>
          <w:szCs w:val="24"/>
          <w:lang w:val="en-US" w:eastAsia="zh-CN"/>
        </w:rPr>
        <w:t xml:space="preserve">Indian J </w:t>
      </w:r>
      <w:proofErr w:type="spellStart"/>
      <w:r w:rsidRPr="00943901">
        <w:rPr>
          <w:rFonts w:ascii="Book Antiqua" w:eastAsia="宋体" w:hAnsi="Book Antiqua" w:cs="Times New Roman"/>
          <w:i/>
          <w:kern w:val="2"/>
          <w:sz w:val="24"/>
          <w:szCs w:val="24"/>
          <w:lang w:val="en-US" w:eastAsia="zh-CN"/>
        </w:rPr>
        <w:t>Nephrol</w:t>
      </w:r>
      <w:proofErr w:type="spellEnd"/>
      <w:r w:rsidRPr="00943901">
        <w:rPr>
          <w:rFonts w:ascii="Book Antiqua" w:eastAsia="宋体" w:hAnsi="Book Antiqua" w:cs="Times New Roman"/>
          <w:kern w:val="2"/>
          <w:sz w:val="24"/>
          <w:szCs w:val="24"/>
          <w:lang w:val="en-US" w:eastAsia="zh-CN"/>
        </w:rPr>
        <w:t xml:space="preserve"> 2014; </w:t>
      </w:r>
      <w:r w:rsidRPr="00943901">
        <w:rPr>
          <w:rFonts w:ascii="Book Antiqua" w:eastAsia="宋体" w:hAnsi="Book Antiqua" w:cs="Times New Roman"/>
          <w:b/>
          <w:kern w:val="2"/>
          <w:sz w:val="24"/>
          <w:szCs w:val="24"/>
          <w:lang w:val="en-US" w:eastAsia="zh-CN"/>
        </w:rPr>
        <w:t>24</w:t>
      </w:r>
      <w:r w:rsidRPr="00943901">
        <w:rPr>
          <w:rFonts w:ascii="Book Antiqua" w:eastAsia="宋体" w:hAnsi="Book Antiqua" w:cs="Times New Roman"/>
          <w:kern w:val="2"/>
          <w:sz w:val="24"/>
          <w:szCs w:val="24"/>
          <w:lang w:val="en-US" w:eastAsia="zh-CN"/>
        </w:rPr>
        <w:t>: 45-47 [PMID: 24574632 DOI: 10.4103/0971-4065.125094]</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1</w:t>
      </w:r>
      <w:r w:rsidR="008A518B" w:rsidRPr="00943901">
        <w:rPr>
          <w:rFonts w:ascii="Book Antiqua" w:eastAsia="宋体" w:hAnsi="Book Antiqua" w:cs="Times New Roman"/>
          <w:kern w:val="2"/>
          <w:sz w:val="24"/>
          <w:szCs w:val="24"/>
          <w:lang w:val="en-US" w:eastAsia="zh-CN"/>
        </w:rPr>
        <w:t>4</w:t>
      </w:r>
      <w:r w:rsidRPr="00943901">
        <w:rPr>
          <w:rFonts w:ascii="Book Antiqua" w:eastAsia="宋体" w:hAnsi="Book Antiqua" w:cs="Times New Roman"/>
          <w:kern w:val="2"/>
          <w:sz w:val="24"/>
          <w:szCs w:val="24"/>
          <w:lang w:val="en-US" w:eastAsia="zh-CN"/>
        </w:rPr>
        <w:t xml:space="preserve"> </w:t>
      </w:r>
      <w:proofErr w:type="spellStart"/>
      <w:r w:rsidRPr="00943901">
        <w:rPr>
          <w:rFonts w:ascii="Book Antiqua" w:eastAsia="宋体" w:hAnsi="Book Antiqua" w:cs="Times New Roman"/>
          <w:b/>
          <w:kern w:val="2"/>
          <w:sz w:val="24"/>
          <w:szCs w:val="24"/>
          <w:lang w:val="en-US" w:eastAsia="zh-CN"/>
        </w:rPr>
        <w:t>Kute</w:t>
      </w:r>
      <w:proofErr w:type="spellEnd"/>
      <w:r w:rsidRPr="00943901">
        <w:rPr>
          <w:rFonts w:ascii="Book Antiqua" w:eastAsia="宋体" w:hAnsi="Book Antiqua" w:cs="Times New Roman"/>
          <w:b/>
          <w:kern w:val="2"/>
          <w:sz w:val="24"/>
          <w:szCs w:val="24"/>
          <w:lang w:val="en-US" w:eastAsia="zh-CN"/>
        </w:rPr>
        <w:t xml:space="preserve"> VB</w:t>
      </w:r>
      <w:r w:rsidRPr="00943901">
        <w:rPr>
          <w:rFonts w:ascii="Book Antiqua" w:eastAsia="宋体" w:hAnsi="Book Antiqua" w:cs="Times New Roman"/>
          <w:kern w:val="2"/>
          <w:sz w:val="24"/>
          <w:szCs w:val="24"/>
          <w:lang w:val="en-US" w:eastAsia="zh-CN"/>
        </w:rPr>
        <w:t xml:space="preserve">, </w:t>
      </w:r>
      <w:proofErr w:type="spellStart"/>
      <w:r w:rsidRPr="00943901">
        <w:rPr>
          <w:rFonts w:ascii="Book Antiqua" w:eastAsia="宋体" w:hAnsi="Book Antiqua" w:cs="Times New Roman"/>
          <w:kern w:val="2"/>
          <w:sz w:val="24"/>
          <w:szCs w:val="24"/>
          <w:lang w:val="en-US" w:eastAsia="zh-CN"/>
        </w:rPr>
        <w:t>Vanikar</w:t>
      </w:r>
      <w:proofErr w:type="spellEnd"/>
      <w:r w:rsidRPr="00943901">
        <w:rPr>
          <w:rFonts w:ascii="Book Antiqua" w:eastAsia="宋体" w:hAnsi="Book Antiqua" w:cs="Times New Roman"/>
          <w:kern w:val="2"/>
          <w:sz w:val="24"/>
          <w:szCs w:val="24"/>
          <w:lang w:val="en-US" w:eastAsia="zh-CN"/>
        </w:rPr>
        <w:t xml:space="preserve"> AV, </w:t>
      </w:r>
      <w:proofErr w:type="spellStart"/>
      <w:r w:rsidRPr="00943901">
        <w:rPr>
          <w:rFonts w:ascii="Book Antiqua" w:eastAsia="宋体" w:hAnsi="Book Antiqua" w:cs="Times New Roman"/>
          <w:kern w:val="2"/>
          <w:sz w:val="24"/>
          <w:szCs w:val="24"/>
          <w:lang w:val="en-US" w:eastAsia="zh-CN"/>
        </w:rPr>
        <w:t>Gumber</w:t>
      </w:r>
      <w:proofErr w:type="spellEnd"/>
      <w:r w:rsidRPr="00943901">
        <w:rPr>
          <w:rFonts w:ascii="Book Antiqua" w:eastAsia="宋体" w:hAnsi="Book Antiqua" w:cs="Times New Roman"/>
          <w:kern w:val="2"/>
          <w:sz w:val="24"/>
          <w:szCs w:val="24"/>
          <w:lang w:val="en-US" w:eastAsia="zh-CN"/>
        </w:rPr>
        <w:t xml:space="preserve"> MR, Shah PR, Patel HV, Engineer DP, </w:t>
      </w:r>
      <w:proofErr w:type="spellStart"/>
      <w:r w:rsidRPr="00943901">
        <w:rPr>
          <w:rFonts w:ascii="Book Antiqua" w:eastAsia="宋体" w:hAnsi="Book Antiqua" w:cs="Times New Roman"/>
          <w:kern w:val="2"/>
          <w:sz w:val="24"/>
          <w:szCs w:val="24"/>
          <w:lang w:val="en-US" w:eastAsia="zh-CN"/>
        </w:rPr>
        <w:t>Balwani</w:t>
      </w:r>
      <w:proofErr w:type="spellEnd"/>
      <w:r w:rsidRPr="00943901">
        <w:rPr>
          <w:rFonts w:ascii="Book Antiqua" w:eastAsia="宋体" w:hAnsi="Book Antiqua" w:cs="Times New Roman"/>
          <w:kern w:val="2"/>
          <w:sz w:val="24"/>
          <w:szCs w:val="24"/>
          <w:lang w:val="en-US" w:eastAsia="zh-CN"/>
        </w:rPr>
        <w:t xml:space="preserve"> MR, </w:t>
      </w:r>
      <w:proofErr w:type="spellStart"/>
      <w:r w:rsidRPr="00943901">
        <w:rPr>
          <w:rFonts w:ascii="Book Antiqua" w:eastAsia="宋体" w:hAnsi="Book Antiqua" w:cs="Times New Roman"/>
          <w:kern w:val="2"/>
          <w:sz w:val="24"/>
          <w:szCs w:val="24"/>
          <w:lang w:val="en-US" w:eastAsia="zh-CN"/>
        </w:rPr>
        <w:t>Gautam</w:t>
      </w:r>
      <w:proofErr w:type="spellEnd"/>
      <w:r w:rsidRPr="00943901">
        <w:rPr>
          <w:rFonts w:ascii="Book Antiqua" w:eastAsia="宋体" w:hAnsi="Book Antiqua" w:cs="Times New Roman"/>
          <w:kern w:val="2"/>
          <w:sz w:val="24"/>
          <w:szCs w:val="24"/>
          <w:lang w:val="en-US" w:eastAsia="zh-CN"/>
        </w:rPr>
        <w:t xml:space="preserve"> RS, Gera DN, Modi PR, Shah VR, Trivedi HL. Successful three-way kidney paired donation with compatible pairs to increase donor pool. </w:t>
      </w:r>
      <w:r w:rsidRPr="00943901">
        <w:rPr>
          <w:rFonts w:ascii="Book Antiqua" w:eastAsia="宋体" w:hAnsi="Book Antiqua" w:cs="Times New Roman"/>
          <w:i/>
          <w:kern w:val="2"/>
          <w:sz w:val="24"/>
          <w:szCs w:val="24"/>
          <w:lang w:val="en-US" w:eastAsia="zh-CN"/>
        </w:rPr>
        <w:t>Ren Fail</w:t>
      </w:r>
      <w:r w:rsidRPr="00943901">
        <w:rPr>
          <w:rFonts w:ascii="Book Antiqua" w:eastAsia="宋体" w:hAnsi="Book Antiqua" w:cs="Times New Roman"/>
          <w:kern w:val="2"/>
          <w:sz w:val="24"/>
          <w:szCs w:val="24"/>
          <w:lang w:val="en-US" w:eastAsia="zh-CN"/>
        </w:rPr>
        <w:t xml:space="preserve"> 2014; </w:t>
      </w:r>
      <w:r w:rsidRPr="00943901">
        <w:rPr>
          <w:rFonts w:ascii="Book Antiqua" w:eastAsia="宋体" w:hAnsi="Book Antiqua" w:cs="Times New Roman"/>
          <w:b/>
          <w:kern w:val="2"/>
          <w:sz w:val="24"/>
          <w:szCs w:val="24"/>
          <w:lang w:val="en-US" w:eastAsia="zh-CN"/>
        </w:rPr>
        <w:t>36</w:t>
      </w:r>
      <w:r w:rsidRPr="00943901">
        <w:rPr>
          <w:rFonts w:ascii="Book Antiqua" w:eastAsia="宋体" w:hAnsi="Book Antiqua" w:cs="Times New Roman"/>
          <w:kern w:val="2"/>
          <w:sz w:val="24"/>
          <w:szCs w:val="24"/>
          <w:lang w:val="en-US" w:eastAsia="zh-CN"/>
        </w:rPr>
        <w:t>: 447-450 [PMID: 24344717 DOI: 10.3109/0886022X.2013.868294]</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proofErr w:type="gramStart"/>
      <w:r w:rsidRPr="00943901">
        <w:rPr>
          <w:rFonts w:ascii="Book Antiqua" w:eastAsia="宋体" w:hAnsi="Book Antiqua" w:cs="Times New Roman"/>
          <w:kern w:val="2"/>
          <w:sz w:val="24"/>
          <w:szCs w:val="24"/>
          <w:lang w:val="en-US" w:eastAsia="zh-CN"/>
        </w:rPr>
        <w:t>1</w:t>
      </w:r>
      <w:r w:rsidR="008A518B" w:rsidRPr="00943901">
        <w:rPr>
          <w:rFonts w:ascii="Book Antiqua" w:eastAsia="宋体" w:hAnsi="Book Antiqua" w:cs="Times New Roman"/>
          <w:kern w:val="2"/>
          <w:sz w:val="24"/>
          <w:szCs w:val="24"/>
          <w:lang w:val="en-US" w:eastAsia="zh-CN"/>
        </w:rPr>
        <w:t>5</w:t>
      </w:r>
      <w:r w:rsidRPr="00943901">
        <w:rPr>
          <w:rFonts w:ascii="Book Antiqua" w:eastAsia="宋体" w:hAnsi="Book Antiqua" w:cs="Times New Roman"/>
          <w:kern w:val="2"/>
          <w:sz w:val="24"/>
          <w:szCs w:val="24"/>
          <w:lang w:val="en-US" w:eastAsia="zh-CN"/>
        </w:rPr>
        <w:t xml:space="preserve"> </w:t>
      </w:r>
      <w:proofErr w:type="spellStart"/>
      <w:r w:rsidRPr="00943901">
        <w:rPr>
          <w:rFonts w:ascii="Book Antiqua" w:eastAsia="宋体" w:hAnsi="Book Antiqua" w:cs="Times New Roman"/>
          <w:b/>
          <w:kern w:val="2"/>
          <w:sz w:val="24"/>
          <w:szCs w:val="24"/>
          <w:lang w:val="en-US" w:eastAsia="zh-CN"/>
        </w:rPr>
        <w:t>Kute</w:t>
      </w:r>
      <w:proofErr w:type="spellEnd"/>
      <w:r w:rsidRPr="00943901">
        <w:rPr>
          <w:rFonts w:ascii="Book Antiqua" w:eastAsia="宋体" w:hAnsi="Book Antiqua" w:cs="Times New Roman"/>
          <w:b/>
          <w:kern w:val="2"/>
          <w:sz w:val="24"/>
          <w:szCs w:val="24"/>
          <w:lang w:val="en-US" w:eastAsia="zh-CN"/>
        </w:rPr>
        <w:t xml:space="preserve"> VB</w:t>
      </w:r>
      <w:r w:rsidRPr="00943901">
        <w:rPr>
          <w:rFonts w:ascii="Book Antiqua" w:eastAsia="宋体" w:hAnsi="Book Antiqua" w:cs="Times New Roman"/>
          <w:kern w:val="2"/>
          <w:sz w:val="24"/>
          <w:szCs w:val="24"/>
          <w:lang w:val="en-US" w:eastAsia="zh-CN"/>
        </w:rPr>
        <w:t xml:space="preserve">, Patel HV, Shah PR, Modi PR, Shah VR, </w:t>
      </w:r>
      <w:proofErr w:type="spellStart"/>
      <w:r w:rsidRPr="00943901">
        <w:rPr>
          <w:rFonts w:ascii="Book Antiqua" w:eastAsia="宋体" w:hAnsi="Book Antiqua" w:cs="Times New Roman"/>
          <w:kern w:val="2"/>
          <w:sz w:val="24"/>
          <w:szCs w:val="24"/>
          <w:lang w:val="en-US" w:eastAsia="zh-CN"/>
        </w:rPr>
        <w:t>Kasat</w:t>
      </w:r>
      <w:proofErr w:type="spellEnd"/>
      <w:r w:rsidRPr="00943901">
        <w:rPr>
          <w:rFonts w:ascii="Book Antiqua" w:eastAsia="宋体" w:hAnsi="Book Antiqua" w:cs="Times New Roman"/>
          <w:kern w:val="2"/>
          <w:sz w:val="24"/>
          <w:szCs w:val="24"/>
          <w:lang w:val="en-US" w:eastAsia="zh-CN"/>
        </w:rPr>
        <w:t xml:space="preserve"> GS, </w:t>
      </w:r>
      <w:proofErr w:type="spellStart"/>
      <w:r w:rsidRPr="00943901">
        <w:rPr>
          <w:rFonts w:ascii="Book Antiqua" w:eastAsia="宋体" w:hAnsi="Book Antiqua" w:cs="Times New Roman"/>
          <w:kern w:val="2"/>
          <w:sz w:val="24"/>
          <w:szCs w:val="24"/>
          <w:lang w:val="en-US" w:eastAsia="zh-CN"/>
        </w:rPr>
        <w:t>Patil</w:t>
      </w:r>
      <w:proofErr w:type="spellEnd"/>
      <w:r w:rsidRPr="00943901">
        <w:rPr>
          <w:rFonts w:ascii="Book Antiqua" w:eastAsia="宋体" w:hAnsi="Book Antiqua" w:cs="Times New Roman"/>
          <w:kern w:val="2"/>
          <w:sz w:val="24"/>
          <w:szCs w:val="24"/>
          <w:lang w:val="en-US" w:eastAsia="zh-CN"/>
        </w:rPr>
        <w:t xml:space="preserve"> MV, Patel JC, Kumar DP, Trivedi HL.</w:t>
      </w:r>
      <w:proofErr w:type="gramEnd"/>
      <w:r w:rsidRPr="00943901">
        <w:rPr>
          <w:rFonts w:ascii="Book Antiqua" w:eastAsia="宋体" w:hAnsi="Book Antiqua" w:cs="Times New Roman"/>
          <w:kern w:val="2"/>
          <w:sz w:val="24"/>
          <w:szCs w:val="24"/>
          <w:lang w:val="en-US" w:eastAsia="zh-CN"/>
        </w:rPr>
        <w:t xml:space="preserve"> Four-Way Kidney Exchange Transplant With Desensitization Increases Access to Living-Donor Kidney Transplant: First Report From India. </w:t>
      </w:r>
      <w:proofErr w:type="spellStart"/>
      <w:r w:rsidRPr="00943901">
        <w:rPr>
          <w:rFonts w:ascii="Book Antiqua" w:eastAsia="宋体" w:hAnsi="Book Antiqua" w:cs="Times New Roman"/>
          <w:i/>
          <w:kern w:val="2"/>
          <w:sz w:val="24"/>
          <w:szCs w:val="24"/>
          <w:lang w:val="en-US" w:eastAsia="zh-CN"/>
        </w:rPr>
        <w:t>Exp</w:t>
      </w:r>
      <w:proofErr w:type="spellEnd"/>
      <w:r w:rsidRPr="00943901">
        <w:rPr>
          <w:rFonts w:ascii="Book Antiqua" w:eastAsia="宋体" w:hAnsi="Book Antiqua" w:cs="Times New Roman"/>
          <w:i/>
          <w:kern w:val="2"/>
          <w:sz w:val="24"/>
          <w:szCs w:val="24"/>
          <w:lang w:val="en-US" w:eastAsia="zh-CN"/>
        </w:rPr>
        <w:t xml:space="preserve"> </w:t>
      </w:r>
      <w:proofErr w:type="spellStart"/>
      <w:r w:rsidRPr="00943901">
        <w:rPr>
          <w:rFonts w:ascii="Book Antiqua" w:eastAsia="宋体" w:hAnsi="Book Antiqua" w:cs="Times New Roman"/>
          <w:i/>
          <w:kern w:val="2"/>
          <w:sz w:val="24"/>
          <w:szCs w:val="24"/>
          <w:lang w:val="en-US" w:eastAsia="zh-CN"/>
        </w:rPr>
        <w:t>Clin</w:t>
      </w:r>
      <w:proofErr w:type="spellEnd"/>
      <w:r w:rsidRPr="00943901">
        <w:rPr>
          <w:rFonts w:ascii="Book Antiqua" w:eastAsia="宋体" w:hAnsi="Book Antiqua" w:cs="Times New Roman"/>
          <w:i/>
          <w:kern w:val="2"/>
          <w:sz w:val="24"/>
          <w:szCs w:val="24"/>
          <w:lang w:val="en-US" w:eastAsia="zh-CN"/>
        </w:rPr>
        <w:t xml:space="preserve"> Transplant</w:t>
      </w:r>
      <w:r w:rsidRPr="00943901">
        <w:rPr>
          <w:rFonts w:ascii="Book Antiqua" w:eastAsia="宋体" w:hAnsi="Book Antiqua" w:cs="Times New Roman"/>
          <w:kern w:val="2"/>
          <w:sz w:val="24"/>
          <w:szCs w:val="24"/>
          <w:lang w:val="en-US" w:eastAsia="zh-CN"/>
        </w:rPr>
        <w:t xml:space="preserve"> 2017; </w:t>
      </w:r>
      <w:proofErr w:type="spellStart"/>
      <w:r w:rsidRPr="00943901">
        <w:rPr>
          <w:rFonts w:ascii="Book Antiqua" w:eastAsia="宋体" w:hAnsi="Book Antiqua" w:cs="Times New Roman"/>
          <w:kern w:val="2"/>
          <w:sz w:val="24"/>
          <w:szCs w:val="24"/>
          <w:lang w:val="en-US" w:eastAsia="zh-CN"/>
        </w:rPr>
        <w:t>Epub</w:t>
      </w:r>
      <w:proofErr w:type="spellEnd"/>
      <w:r w:rsidRPr="00943901">
        <w:rPr>
          <w:rFonts w:ascii="Book Antiqua" w:eastAsia="宋体" w:hAnsi="Book Antiqua" w:cs="Times New Roman"/>
          <w:kern w:val="2"/>
          <w:sz w:val="24"/>
          <w:szCs w:val="24"/>
          <w:lang w:val="en-US" w:eastAsia="zh-CN"/>
        </w:rPr>
        <w:t xml:space="preserve"> ahead of print [PMID: </w:t>
      </w:r>
      <w:bookmarkStart w:id="172" w:name="OLE_LINK1486"/>
      <w:bookmarkStart w:id="173" w:name="OLE_LINK1487"/>
      <w:r w:rsidRPr="00943901">
        <w:rPr>
          <w:rFonts w:ascii="Book Antiqua" w:eastAsia="宋体" w:hAnsi="Book Antiqua" w:cs="Times New Roman"/>
          <w:kern w:val="2"/>
          <w:sz w:val="24"/>
          <w:szCs w:val="24"/>
          <w:lang w:val="en-US" w:eastAsia="zh-CN"/>
        </w:rPr>
        <w:t>28952921</w:t>
      </w:r>
      <w:bookmarkEnd w:id="172"/>
      <w:bookmarkEnd w:id="173"/>
      <w:r w:rsidRPr="00943901">
        <w:rPr>
          <w:rFonts w:ascii="Book Antiqua" w:eastAsia="宋体" w:hAnsi="Book Antiqua" w:cs="Times New Roman"/>
          <w:kern w:val="2"/>
          <w:sz w:val="24"/>
          <w:szCs w:val="24"/>
          <w:lang w:val="en-US" w:eastAsia="zh-CN"/>
        </w:rPr>
        <w:t xml:space="preserve"> DOI: 10.6002/ect.2017.0089]</w:t>
      </w:r>
    </w:p>
    <w:p w:rsidR="00651F2B" w:rsidRPr="00943901" w:rsidRDefault="008A518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16</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Kute</w:t>
      </w:r>
      <w:proofErr w:type="spellEnd"/>
      <w:r w:rsidR="00651F2B" w:rsidRPr="00943901">
        <w:rPr>
          <w:rFonts w:ascii="Book Antiqua" w:eastAsia="宋体" w:hAnsi="Book Antiqua" w:cs="Times New Roman"/>
          <w:b/>
          <w:kern w:val="2"/>
          <w:sz w:val="24"/>
          <w:szCs w:val="24"/>
          <w:lang w:val="en-US" w:eastAsia="zh-CN"/>
        </w:rPr>
        <w:t xml:space="preserve"> VB</w:t>
      </w:r>
      <w:r w:rsidR="00651F2B" w:rsidRPr="00943901">
        <w:rPr>
          <w:rFonts w:ascii="Book Antiqua" w:eastAsia="宋体" w:hAnsi="Book Antiqua" w:cs="Times New Roman"/>
          <w:kern w:val="2"/>
          <w:sz w:val="24"/>
          <w:szCs w:val="24"/>
          <w:lang w:val="en-US" w:eastAsia="zh-CN"/>
        </w:rPr>
        <w:t xml:space="preserve">, Patel HV, </w:t>
      </w:r>
      <w:proofErr w:type="spellStart"/>
      <w:r w:rsidR="00651F2B" w:rsidRPr="00943901">
        <w:rPr>
          <w:rFonts w:ascii="Book Antiqua" w:eastAsia="宋体" w:hAnsi="Book Antiqua" w:cs="Times New Roman"/>
          <w:kern w:val="2"/>
          <w:sz w:val="24"/>
          <w:szCs w:val="24"/>
          <w:lang w:val="en-US" w:eastAsia="zh-CN"/>
        </w:rPr>
        <w:t>Varyani</w:t>
      </w:r>
      <w:proofErr w:type="spellEnd"/>
      <w:r w:rsidR="00651F2B" w:rsidRPr="00943901">
        <w:rPr>
          <w:rFonts w:ascii="Book Antiqua" w:eastAsia="宋体" w:hAnsi="Book Antiqua" w:cs="Times New Roman"/>
          <w:kern w:val="2"/>
          <w:sz w:val="24"/>
          <w:szCs w:val="24"/>
          <w:lang w:val="en-US" w:eastAsia="zh-CN"/>
        </w:rPr>
        <w:t xml:space="preserve"> UT, Shah PR, Modi PR, Shah VR, Rizvi SJ, Pal BC, Shah PS, </w:t>
      </w:r>
      <w:proofErr w:type="spellStart"/>
      <w:r w:rsidR="00651F2B" w:rsidRPr="00943901">
        <w:rPr>
          <w:rFonts w:ascii="Book Antiqua" w:eastAsia="宋体" w:hAnsi="Book Antiqua" w:cs="Times New Roman"/>
          <w:kern w:val="2"/>
          <w:sz w:val="24"/>
          <w:szCs w:val="24"/>
          <w:lang w:val="en-US" w:eastAsia="zh-CN"/>
        </w:rPr>
        <w:t>Wakhare</w:t>
      </w:r>
      <w:proofErr w:type="spellEnd"/>
      <w:r w:rsidR="00651F2B" w:rsidRPr="00943901">
        <w:rPr>
          <w:rFonts w:ascii="Book Antiqua" w:eastAsia="宋体" w:hAnsi="Book Antiqua" w:cs="Times New Roman"/>
          <w:kern w:val="2"/>
          <w:sz w:val="24"/>
          <w:szCs w:val="24"/>
          <w:lang w:val="en-US" w:eastAsia="zh-CN"/>
        </w:rPr>
        <w:t xml:space="preserve"> PS, </w:t>
      </w:r>
      <w:proofErr w:type="spellStart"/>
      <w:r w:rsidR="00651F2B" w:rsidRPr="00943901">
        <w:rPr>
          <w:rFonts w:ascii="Book Antiqua" w:eastAsia="宋体" w:hAnsi="Book Antiqua" w:cs="Times New Roman"/>
          <w:kern w:val="2"/>
          <w:sz w:val="24"/>
          <w:szCs w:val="24"/>
          <w:lang w:val="en-US" w:eastAsia="zh-CN"/>
        </w:rPr>
        <w:t>Ghodela</w:t>
      </w:r>
      <w:proofErr w:type="spellEnd"/>
      <w:r w:rsidR="00651F2B" w:rsidRPr="00943901">
        <w:rPr>
          <w:rFonts w:ascii="Book Antiqua" w:eastAsia="宋体" w:hAnsi="Book Antiqua" w:cs="Times New Roman"/>
          <w:kern w:val="2"/>
          <w:sz w:val="24"/>
          <w:szCs w:val="24"/>
          <w:lang w:val="en-US" w:eastAsia="zh-CN"/>
        </w:rPr>
        <w:t xml:space="preserve"> VA, </w:t>
      </w:r>
      <w:proofErr w:type="spellStart"/>
      <w:r w:rsidR="00651F2B" w:rsidRPr="00943901">
        <w:rPr>
          <w:rFonts w:ascii="Book Antiqua" w:eastAsia="宋体" w:hAnsi="Book Antiqua" w:cs="Times New Roman"/>
          <w:kern w:val="2"/>
          <w:sz w:val="24"/>
          <w:szCs w:val="24"/>
          <w:lang w:val="en-US" w:eastAsia="zh-CN"/>
        </w:rPr>
        <w:t>Shinde</w:t>
      </w:r>
      <w:proofErr w:type="spellEnd"/>
      <w:r w:rsidR="00651F2B" w:rsidRPr="00943901">
        <w:rPr>
          <w:rFonts w:ascii="Book Antiqua" w:eastAsia="宋体" w:hAnsi="Book Antiqua" w:cs="Times New Roman"/>
          <w:kern w:val="2"/>
          <w:sz w:val="24"/>
          <w:szCs w:val="24"/>
          <w:lang w:val="en-US" w:eastAsia="zh-CN"/>
        </w:rPr>
        <w:t xml:space="preserve"> SG, Trivedi VB, Patel MH, Trivedi HL. Six end-stage renal disease patients benefited from first non-simultaneous single center 6-way kidney exchange transplantation in India. </w:t>
      </w:r>
      <w:r w:rsidR="00651F2B" w:rsidRPr="00943901">
        <w:rPr>
          <w:rFonts w:ascii="Book Antiqua" w:eastAsia="宋体" w:hAnsi="Book Antiqua" w:cs="Times New Roman"/>
          <w:i/>
          <w:kern w:val="2"/>
          <w:sz w:val="24"/>
          <w:szCs w:val="24"/>
          <w:lang w:val="en-US" w:eastAsia="zh-CN"/>
        </w:rPr>
        <w:t xml:space="preserve">World J </w:t>
      </w:r>
      <w:proofErr w:type="spellStart"/>
      <w:r w:rsidR="00651F2B" w:rsidRPr="00943901">
        <w:rPr>
          <w:rFonts w:ascii="Book Antiqua" w:eastAsia="宋体" w:hAnsi="Book Antiqua" w:cs="Times New Roman"/>
          <w:i/>
          <w:kern w:val="2"/>
          <w:sz w:val="24"/>
          <w:szCs w:val="24"/>
          <w:lang w:val="en-US" w:eastAsia="zh-CN"/>
        </w:rPr>
        <w:t>Nephrol</w:t>
      </w:r>
      <w:proofErr w:type="spellEnd"/>
      <w:r w:rsidR="00651F2B" w:rsidRPr="00943901">
        <w:rPr>
          <w:rFonts w:ascii="Book Antiqua" w:eastAsia="宋体" w:hAnsi="Book Antiqua" w:cs="Times New Roman"/>
          <w:kern w:val="2"/>
          <w:sz w:val="24"/>
          <w:szCs w:val="24"/>
          <w:lang w:val="en-US" w:eastAsia="zh-CN"/>
        </w:rPr>
        <w:t xml:space="preserve"> 2016; </w:t>
      </w:r>
      <w:r w:rsidR="00651F2B" w:rsidRPr="00943901">
        <w:rPr>
          <w:rFonts w:ascii="Book Antiqua" w:eastAsia="宋体" w:hAnsi="Book Antiqua" w:cs="Times New Roman"/>
          <w:b/>
          <w:kern w:val="2"/>
          <w:sz w:val="24"/>
          <w:szCs w:val="24"/>
          <w:lang w:val="en-US" w:eastAsia="zh-CN"/>
        </w:rPr>
        <w:t>5</w:t>
      </w:r>
      <w:r w:rsidR="00651F2B" w:rsidRPr="00943901">
        <w:rPr>
          <w:rFonts w:ascii="Book Antiqua" w:eastAsia="宋体" w:hAnsi="Book Antiqua" w:cs="Times New Roman"/>
          <w:kern w:val="2"/>
          <w:sz w:val="24"/>
          <w:szCs w:val="24"/>
          <w:lang w:val="en-US" w:eastAsia="zh-CN"/>
        </w:rPr>
        <w:t xml:space="preserve">: 531-537 [PMID: </w:t>
      </w:r>
      <w:bookmarkStart w:id="174" w:name="OLE_LINK1488"/>
      <w:bookmarkStart w:id="175" w:name="OLE_LINK1489"/>
      <w:bookmarkStart w:id="176" w:name="OLE_LINK1490"/>
      <w:r w:rsidR="00651F2B" w:rsidRPr="00943901">
        <w:rPr>
          <w:rFonts w:ascii="Book Antiqua" w:eastAsia="宋体" w:hAnsi="Book Antiqua" w:cs="Times New Roman"/>
          <w:kern w:val="2"/>
          <w:sz w:val="24"/>
          <w:szCs w:val="24"/>
          <w:lang w:val="en-US" w:eastAsia="zh-CN"/>
        </w:rPr>
        <w:t>27872835</w:t>
      </w:r>
      <w:bookmarkEnd w:id="174"/>
      <w:bookmarkEnd w:id="175"/>
      <w:bookmarkEnd w:id="176"/>
      <w:r w:rsidR="00651F2B" w:rsidRPr="00943901">
        <w:rPr>
          <w:rFonts w:ascii="Book Antiqua" w:eastAsia="宋体" w:hAnsi="Book Antiqua" w:cs="Times New Roman"/>
          <w:kern w:val="2"/>
          <w:sz w:val="24"/>
          <w:szCs w:val="24"/>
          <w:lang w:val="en-US" w:eastAsia="zh-CN"/>
        </w:rPr>
        <w:t xml:space="preserve"> DOI: 10.5527/wjn.v5.i6.531]</w:t>
      </w:r>
    </w:p>
    <w:p w:rsidR="00651F2B" w:rsidRPr="00943901" w:rsidRDefault="008A518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17</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Kute</w:t>
      </w:r>
      <w:proofErr w:type="spellEnd"/>
      <w:r w:rsidR="00651F2B" w:rsidRPr="00943901">
        <w:rPr>
          <w:rFonts w:ascii="Book Antiqua" w:eastAsia="宋体" w:hAnsi="Book Antiqua" w:cs="Times New Roman"/>
          <w:b/>
          <w:kern w:val="2"/>
          <w:sz w:val="24"/>
          <w:szCs w:val="24"/>
          <w:lang w:val="en-US" w:eastAsia="zh-CN"/>
        </w:rPr>
        <w:t xml:space="preserve"> VB</w:t>
      </w:r>
      <w:r w:rsidR="00651F2B" w:rsidRPr="00943901">
        <w:rPr>
          <w:rFonts w:ascii="Book Antiqua" w:eastAsia="宋体" w:hAnsi="Book Antiqua" w:cs="Times New Roman"/>
          <w:kern w:val="2"/>
          <w:sz w:val="24"/>
          <w:szCs w:val="24"/>
          <w:lang w:val="en-US" w:eastAsia="zh-CN"/>
        </w:rPr>
        <w:t xml:space="preserve">, Patel HV, Shah PR, Modi PR, Shah VR, Rizvi SJ, Pal BC, Shah PS, </w:t>
      </w:r>
      <w:proofErr w:type="spellStart"/>
      <w:r w:rsidR="00651F2B" w:rsidRPr="00943901">
        <w:rPr>
          <w:rFonts w:ascii="Book Antiqua" w:eastAsia="宋体" w:hAnsi="Book Antiqua" w:cs="Times New Roman"/>
          <w:kern w:val="2"/>
          <w:sz w:val="24"/>
          <w:szCs w:val="24"/>
          <w:lang w:val="en-US" w:eastAsia="zh-CN"/>
        </w:rPr>
        <w:t>Wakhare</w:t>
      </w:r>
      <w:proofErr w:type="spellEnd"/>
      <w:r w:rsidR="00651F2B" w:rsidRPr="00943901">
        <w:rPr>
          <w:rFonts w:ascii="Book Antiqua" w:eastAsia="宋体" w:hAnsi="Book Antiqua" w:cs="Times New Roman"/>
          <w:kern w:val="2"/>
          <w:sz w:val="24"/>
          <w:szCs w:val="24"/>
          <w:lang w:val="en-US" w:eastAsia="zh-CN"/>
        </w:rPr>
        <w:t xml:space="preserve"> PS, </w:t>
      </w:r>
      <w:proofErr w:type="spellStart"/>
      <w:r w:rsidR="00651F2B" w:rsidRPr="00943901">
        <w:rPr>
          <w:rFonts w:ascii="Book Antiqua" w:eastAsia="宋体" w:hAnsi="Book Antiqua" w:cs="Times New Roman"/>
          <w:kern w:val="2"/>
          <w:sz w:val="24"/>
          <w:szCs w:val="24"/>
          <w:lang w:val="en-US" w:eastAsia="zh-CN"/>
        </w:rPr>
        <w:t>Shinde</w:t>
      </w:r>
      <w:proofErr w:type="spellEnd"/>
      <w:r w:rsidR="00651F2B" w:rsidRPr="00943901">
        <w:rPr>
          <w:rFonts w:ascii="Book Antiqua" w:eastAsia="宋体" w:hAnsi="Book Antiqua" w:cs="Times New Roman"/>
          <w:kern w:val="2"/>
          <w:sz w:val="24"/>
          <w:szCs w:val="24"/>
          <w:lang w:val="en-US" w:eastAsia="zh-CN"/>
        </w:rPr>
        <w:t xml:space="preserve"> SG, </w:t>
      </w:r>
      <w:proofErr w:type="spellStart"/>
      <w:r w:rsidR="00651F2B" w:rsidRPr="00943901">
        <w:rPr>
          <w:rFonts w:ascii="Book Antiqua" w:eastAsia="宋体" w:hAnsi="Book Antiqua" w:cs="Times New Roman"/>
          <w:kern w:val="2"/>
          <w:sz w:val="24"/>
          <w:szCs w:val="24"/>
          <w:lang w:val="en-US" w:eastAsia="zh-CN"/>
        </w:rPr>
        <w:t>Ghodela</w:t>
      </w:r>
      <w:proofErr w:type="spellEnd"/>
      <w:r w:rsidR="00651F2B" w:rsidRPr="00943901">
        <w:rPr>
          <w:rFonts w:ascii="Book Antiqua" w:eastAsia="宋体" w:hAnsi="Book Antiqua" w:cs="Times New Roman"/>
          <w:kern w:val="2"/>
          <w:sz w:val="24"/>
          <w:szCs w:val="24"/>
          <w:lang w:val="en-US" w:eastAsia="zh-CN"/>
        </w:rPr>
        <w:t xml:space="preserve"> VA, </w:t>
      </w:r>
      <w:proofErr w:type="spellStart"/>
      <w:r w:rsidR="00651F2B" w:rsidRPr="00943901">
        <w:rPr>
          <w:rFonts w:ascii="Book Antiqua" w:eastAsia="宋体" w:hAnsi="Book Antiqua" w:cs="Times New Roman"/>
          <w:kern w:val="2"/>
          <w:sz w:val="24"/>
          <w:szCs w:val="24"/>
          <w:lang w:val="en-US" w:eastAsia="zh-CN"/>
        </w:rPr>
        <w:t>Varyani</w:t>
      </w:r>
      <w:proofErr w:type="spellEnd"/>
      <w:r w:rsidR="00651F2B" w:rsidRPr="00943901">
        <w:rPr>
          <w:rFonts w:ascii="Book Antiqua" w:eastAsia="宋体" w:hAnsi="Book Antiqua" w:cs="Times New Roman"/>
          <w:kern w:val="2"/>
          <w:sz w:val="24"/>
          <w:szCs w:val="24"/>
          <w:lang w:val="en-US" w:eastAsia="zh-CN"/>
        </w:rPr>
        <w:t xml:space="preserve"> UT, Patel MH, Trivedi VB, Trivedi HL. International kidney paired donation transplantations to increase kidney transplant of O group and highly sensitized patient: First report from India. </w:t>
      </w:r>
      <w:r w:rsidR="00651F2B" w:rsidRPr="00943901">
        <w:rPr>
          <w:rFonts w:ascii="Book Antiqua" w:eastAsia="宋体" w:hAnsi="Book Antiqua" w:cs="Times New Roman"/>
          <w:i/>
          <w:kern w:val="2"/>
          <w:sz w:val="24"/>
          <w:szCs w:val="24"/>
          <w:lang w:val="en-US" w:eastAsia="zh-CN"/>
        </w:rPr>
        <w:t>World J Transplant</w:t>
      </w:r>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7</w:t>
      </w:r>
      <w:r w:rsidR="00651F2B" w:rsidRPr="00943901">
        <w:rPr>
          <w:rFonts w:ascii="Book Antiqua" w:eastAsia="宋体" w:hAnsi="Book Antiqua" w:cs="Times New Roman"/>
          <w:kern w:val="2"/>
          <w:sz w:val="24"/>
          <w:szCs w:val="24"/>
          <w:lang w:val="en-US" w:eastAsia="zh-CN"/>
        </w:rPr>
        <w:t>: 64-69 [PMID: 28280697 DOI: 10.5500/wjt.v7.i1.64]</w:t>
      </w:r>
    </w:p>
    <w:p w:rsidR="00651F2B" w:rsidRPr="00943901" w:rsidRDefault="00EB404C"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18</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Kute</w:t>
      </w:r>
      <w:proofErr w:type="spellEnd"/>
      <w:r w:rsidR="00651F2B" w:rsidRPr="00943901">
        <w:rPr>
          <w:rFonts w:ascii="Book Antiqua" w:eastAsia="宋体" w:hAnsi="Book Antiqua" w:cs="Times New Roman"/>
          <w:b/>
          <w:kern w:val="2"/>
          <w:sz w:val="24"/>
          <w:szCs w:val="24"/>
          <w:lang w:val="en-US" w:eastAsia="zh-CN"/>
        </w:rPr>
        <w:t xml:space="preserve"> VB</w:t>
      </w:r>
      <w:r w:rsidR="00651F2B" w:rsidRPr="00943901">
        <w:rPr>
          <w:rFonts w:ascii="Book Antiqua" w:eastAsia="宋体" w:hAnsi="Book Antiqua" w:cs="Times New Roman"/>
          <w:kern w:val="2"/>
          <w:sz w:val="24"/>
          <w:szCs w:val="24"/>
          <w:lang w:val="en-US" w:eastAsia="zh-CN"/>
        </w:rPr>
        <w:t xml:space="preserve">, Patel HV, Shah PR, Modi PR, Shah VR, Rizvi SJ, Pal BC, Modi MP, Shah PS, </w:t>
      </w:r>
      <w:proofErr w:type="spellStart"/>
      <w:r w:rsidR="00651F2B" w:rsidRPr="00943901">
        <w:rPr>
          <w:rFonts w:ascii="Book Antiqua" w:eastAsia="宋体" w:hAnsi="Book Antiqua" w:cs="Times New Roman"/>
          <w:kern w:val="2"/>
          <w:sz w:val="24"/>
          <w:szCs w:val="24"/>
          <w:lang w:val="en-US" w:eastAsia="zh-CN"/>
        </w:rPr>
        <w:t>Varyani</w:t>
      </w:r>
      <w:proofErr w:type="spellEnd"/>
      <w:r w:rsidR="00651F2B" w:rsidRPr="00943901">
        <w:rPr>
          <w:rFonts w:ascii="Book Antiqua" w:eastAsia="宋体" w:hAnsi="Book Antiqua" w:cs="Times New Roman"/>
          <w:kern w:val="2"/>
          <w:sz w:val="24"/>
          <w:szCs w:val="24"/>
          <w:lang w:val="en-US" w:eastAsia="zh-CN"/>
        </w:rPr>
        <w:t xml:space="preserve"> UT, </w:t>
      </w:r>
      <w:proofErr w:type="spellStart"/>
      <w:r w:rsidR="00651F2B" w:rsidRPr="00943901">
        <w:rPr>
          <w:rFonts w:ascii="Book Antiqua" w:eastAsia="宋体" w:hAnsi="Book Antiqua" w:cs="Times New Roman"/>
          <w:kern w:val="2"/>
          <w:sz w:val="24"/>
          <w:szCs w:val="24"/>
          <w:lang w:val="en-US" w:eastAsia="zh-CN"/>
        </w:rPr>
        <w:t>Wakhare</w:t>
      </w:r>
      <w:proofErr w:type="spellEnd"/>
      <w:r w:rsidR="00651F2B" w:rsidRPr="00943901">
        <w:rPr>
          <w:rFonts w:ascii="Book Antiqua" w:eastAsia="宋体" w:hAnsi="Book Antiqua" w:cs="Times New Roman"/>
          <w:kern w:val="2"/>
          <w:sz w:val="24"/>
          <w:szCs w:val="24"/>
          <w:lang w:val="en-US" w:eastAsia="zh-CN"/>
        </w:rPr>
        <w:t xml:space="preserve"> PS, </w:t>
      </w:r>
      <w:proofErr w:type="spellStart"/>
      <w:r w:rsidR="00651F2B" w:rsidRPr="00943901">
        <w:rPr>
          <w:rFonts w:ascii="Book Antiqua" w:eastAsia="宋体" w:hAnsi="Book Antiqua" w:cs="Times New Roman"/>
          <w:kern w:val="2"/>
          <w:sz w:val="24"/>
          <w:szCs w:val="24"/>
          <w:lang w:val="en-US" w:eastAsia="zh-CN"/>
        </w:rPr>
        <w:t>Shinde</w:t>
      </w:r>
      <w:proofErr w:type="spellEnd"/>
      <w:r w:rsidR="00651F2B" w:rsidRPr="00943901">
        <w:rPr>
          <w:rFonts w:ascii="Book Antiqua" w:eastAsia="宋体" w:hAnsi="Book Antiqua" w:cs="Times New Roman"/>
          <w:kern w:val="2"/>
          <w:sz w:val="24"/>
          <w:szCs w:val="24"/>
          <w:lang w:val="en-US" w:eastAsia="zh-CN"/>
        </w:rPr>
        <w:t xml:space="preserve"> SG, </w:t>
      </w:r>
      <w:proofErr w:type="spellStart"/>
      <w:r w:rsidR="00651F2B" w:rsidRPr="00943901">
        <w:rPr>
          <w:rFonts w:ascii="Book Antiqua" w:eastAsia="宋体" w:hAnsi="Book Antiqua" w:cs="Times New Roman"/>
          <w:kern w:val="2"/>
          <w:sz w:val="24"/>
          <w:szCs w:val="24"/>
          <w:lang w:val="en-US" w:eastAsia="zh-CN"/>
        </w:rPr>
        <w:t>Ghodela</w:t>
      </w:r>
      <w:proofErr w:type="spellEnd"/>
      <w:r w:rsidR="00651F2B" w:rsidRPr="00943901">
        <w:rPr>
          <w:rFonts w:ascii="Book Antiqua" w:eastAsia="宋体" w:hAnsi="Book Antiqua" w:cs="Times New Roman"/>
          <w:kern w:val="2"/>
          <w:sz w:val="24"/>
          <w:szCs w:val="24"/>
          <w:lang w:val="en-US" w:eastAsia="zh-CN"/>
        </w:rPr>
        <w:t xml:space="preserve"> VA, Patel MH, Trivedi VB, Trivedi HL. Past, present and future of kidney paired donation transplantation in India. </w:t>
      </w:r>
      <w:r w:rsidR="00651F2B" w:rsidRPr="00943901">
        <w:rPr>
          <w:rFonts w:ascii="Book Antiqua" w:eastAsia="宋体" w:hAnsi="Book Antiqua" w:cs="Times New Roman"/>
          <w:i/>
          <w:kern w:val="2"/>
          <w:sz w:val="24"/>
          <w:szCs w:val="24"/>
          <w:lang w:val="en-US" w:eastAsia="zh-CN"/>
        </w:rPr>
        <w:t>World J Transplant</w:t>
      </w:r>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7</w:t>
      </w:r>
      <w:r w:rsidR="00651F2B" w:rsidRPr="00943901">
        <w:rPr>
          <w:rFonts w:ascii="Book Antiqua" w:eastAsia="宋体" w:hAnsi="Book Antiqua" w:cs="Times New Roman"/>
          <w:kern w:val="2"/>
          <w:sz w:val="24"/>
          <w:szCs w:val="24"/>
          <w:lang w:val="en-US" w:eastAsia="zh-CN"/>
        </w:rPr>
        <w:t>: 134-143 [PMID: 28507916 DOI: 10.5500/wjt.v7.i2.134]</w:t>
      </w:r>
    </w:p>
    <w:p w:rsidR="00651F2B" w:rsidRPr="00943901" w:rsidRDefault="004A1ED1"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19</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Kute</w:t>
      </w:r>
      <w:proofErr w:type="spellEnd"/>
      <w:r w:rsidR="00651F2B" w:rsidRPr="00943901">
        <w:rPr>
          <w:rFonts w:ascii="Book Antiqua" w:eastAsia="宋体" w:hAnsi="Book Antiqua" w:cs="Times New Roman"/>
          <w:b/>
          <w:kern w:val="2"/>
          <w:sz w:val="24"/>
          <w:szCs w:val="24"/>
          <w:lang w:val="en-US" w:eastAsia="zh-CN"/>
        </w:rPr>
        <w:t xml:space="preserve"> VB</w:t>
      </w:r>
      <w:r w:rsidR="00651F2B" w:rsidRPr="00943901">
        <w:rPr>
          <w:rFonts w:ascii="Book Antiqua" w:eastAsia="宋体" w:hAnsi="Book Antiqua" w:cs="Times New Roman"/>
          <w:kern w:val="2"/>
          <w:sz w:val="24"/>
          <w:szCs w:val="24"/>
          <w:lang w:val="en-US" w:eastAsia="zh-CN"/>
        </w:rPr>
        <w:t xml:space="preserve">, Patel HV, Shah PR, Modi PR, Shah VR, Trivedi HL. A Potential Solution to Make the Best Use of a Living Donor-Deceased Donor List Exchange.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2016; </w:t>
      </w:r>
      <w:r w:rsidR="00651F2B" w:rsidRPr="00943901">
        <w:rPr>
          <w:rFonts w:ascii="Book Antiqua" w:eastAsia="宋体" w:hAnsi="Book Antiqua" w:cs="Times New Roman"/>
          <w:b/>
          <w:kern w:val="2"/>
          <w:sz w:val="24"/>
          <w:szCs w:val="24"/>
          <w:lang w:val="en-US" w:eastAsia="zh-CN"/>
        </w:rPr>
        <w:t>16</w:t>
      </w:r>
      <w:r w:rsidR="00651F2B" w:rsidRPr="00943901">
        <w:rPr>
          <w:rFonts w:ascii="Book Antiqua" w:eastAsia="宋体" w:hAnsi="Book Antiqua" w:cs="Times New Roman"/>
          <w:kern w:val="2"/>
          <w:sz w:val="24"/>
          <w:szCs w:val="24"/>
          <w:lang w:val="en-US" w:eastAsia="zh-CN"/>
        </w:rPr>
        <w:t>: 3580 [PMID: 27454322 DOI: 10.1111/ajt.13974]</w:t>
      </w:r>
    </w:p>
    <w:p w:rsidR="00651F2B" w:rsidRPr="00943901" w:rsidRDefault="00651F2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lastRenderedPageBreak/>
        <w:t>2</w:t>
      </w:r>
      <w:r w:rsidR="00882A86" w:rsidRPr="00943901">
        <w:rPr>
          <w:rFonts w:ascii="Book Antiqua" w:eastAsia="宋体" w:hAnsi="Book Antiqua" w:cs="Times New Roman"/>
          <w:kern w:val="2"/>
          <w:sz w:val="24"/>
          <w:szCs w:val="24"/>
          <w:lang w:val="en-US" w:eastAsia="zh-CN"/>
        </w:rPr>
        <w:t>0</w:t>
      </w:r>
      <w:r w:rsidRPr="00943901">
        <w:rPr>
          <w:rFonts w:ascii="Book Antiqua" w:eastAsia="宋体" w:hAnsi="Book Antiqua" w:cs="Times New Roman"/>
          <w:kern w:val="2"/>
          <w:sz w:val="24"/>
          <w:szCs w:val="24"/>
          <w:lang w:val="en-US" w:eastAsia="zh-CN"/>
        </w:rPr>
        <w:t xml:space="preserve"> </w:t>
      </w:r>
      <w:proofErr w:type="spellStart"/>
      <w:r w:rsidRPr="00943901">
        <w:rPr>
          <w:rFonts w:ascii="Book Antiqua" w:eastAsia="宋体" w:hAnsi="Book Antiqua" w:cs="Times New Roman"/>
          <w:b/>
          <w:kern w:val="2"/>
          <w:sz w:val="24"/>
          <w:szCs w:val="24"/>
          <w:lang w:val="en-US" w:eastAsia="zh-CN"/>
        </w:rPr>
        <w:t>Kute</w:t>
      </w:r>
      <w:proofErr w:type="spellEnd"/>
      <w:r w:rsidRPr="00943901">
        <w:rPr>
          <w:rFonts w:ascii="Book Antiqua" w:eastAsia="宋体" w:hAnsi="Book Antiqua" w:cs="Times New Roman"/>
          <w:b/>
          <w:kern w:val="2"/>
          <w:sz w:val="24"/>
          <w:szCs w:val="24"/>
          <w:lang w:val="en-US" w:eastAsia="zh-CN"/>
        </w:rPr>
        <w:t xml:space="preserve"> VB</w:t>
      </w:r>
      <w:r w:rsidRPr="00943901">
        <w:rPr>
          <w:rFonts w:ascii="Book Antiqua" w:eastAsia="宋体" w:hAnsi="Book Antiqua" w:cs="Times New Roman"/>
          <w:kern w:val="2"/>
          <w:sz w:val="24"/>
          <w:szCs w:val="24"/>
          <w:lang w:val="en-US" w:eastAsia="zh-CN"/>
        </w:rPr>
        <w:t xml:space="preserve">, </w:t>
      </w:r>
      <w:proofErr w:type="spellStart"/>
      <w:r w:rsidRPr="00943901">
        <w:rPr>
          <w:rFonts w:ascii="Book Antiqua" w:eastAsia="宋体" w:hAnsi="Book Antiqua" w:cs="Times New Roman"/>
          <w:kern w:val="2"/>
          <w:sz w:val="24"/>
          <w:szCs w:val="24"/>
          <w:lang w:val="en-US" w:eastAsia="zh-CN"/>
        </w:rPr>
        <w:t>Vanikar</w:t>
      </w:r>
      <w:proofErr w:type="spellEnd"/>
      <w:r w:rsidRPr="00943901">
        <w:rPr>
          <w:rFonts w:ascii="Book Antiqua" w:eastAsia="宋体" w:hAnsi="Book Antiqua" w:cs="Times New Roman"/>
          <w:kern w:val="2"/>
          <w:sz w:val="24"/>
          <w:szCs w:val="24"/>
          <w:lang w:val="en-US" w:eastAsia="zh-CN"/>
        </w:rPr>
        <w:t xml:space="preserve"> AV, Shah PR, </w:t>
      </w:r>
      <w:proofErr w:type="spellStart"/>
      <w:r w:rsidRPr="00943901">
        <w:rPr>
          <w:rFonts w:ascii="Book Antiqua" w:eastAsia="宋体" w:hAnsi="Book Antiqua" w:cs="Times New Roman"/>
          <w:kern w:val="2"/>
          <w:sz w:val="24"/>
          <w:szCs w:val="24"/>
          <w:lang w:val="en-US" w:eastAsia="zh-CN"/>
        </w:rPr>
        <w:t>Gumber</w:t>
      </w:r>
      <w:proofErr w:type="spellEnd"/>
      <w:r w:rsidRPr="00943901">
        <w:rPr>
          <w:rFonts w:ascii="Book Antiqua" w:eastAsia="宋体" w:hAnsi="Book Antiqua" w:cs="Times New Roman"/>
          <w:kern w:val="2"/>
          <w:sz w:val="24"/>
          <w:szCs w:val="24"/>
          <w:lang w:val="en-US" w:eastAsia="zh-CN"/>
        </w:rPr>
        <w:t xml:space="preserve"> MR, Patel HV, Modi PR, Trivedi HL. Facilitators to national kidney paired donation program. </w:t>
      </w:r>
      <w:proofErr w:type="spellStart"/>
      <w:r w:rsidRPr="00943901">
        <w:rPr>
          <w:rFonts w:ascii="Book Antiqua" w:eastAsia="宋体" w:hAnsi="Book Antiqua" w:cs="Times New Roman"/>
          <w:i/>
          <w:kern w:val="2"/>
          <w:sz w:val="24"/>
          <w:szCs w:val="24"/>
          <w:lang w:val="en-US" w:eastAsia="zh-CN"/>
        </w:rPr>
        <w:t>Transpl</w:t>
      </w:r>
      <w:proofErr w:type="spellEnd"/>
      <w:r w:rsidRPr="00943901">
        <w:rPr>
          <w:rFonts w:ascii="Book Antiqua" w:eastAsia="宋体" w:hAnsi="Book Antiqua" w:cs="Times New Roman"/>
          <w:i/>
          <w:kern w:val="2"/>
          <w:sz w:val="24"/>
          <w:szCs w:val="24"/>
          <w:lang w:val="en-US" w:eastAsia="zh-CN"/>
        </w:rPr>
        <w:t xml:space="preserve"> </w:t>
      </w:r>
      <w:proofErr w:type="spellStart"/>
      <w:r w:rsidRPr="00943901">
        <w:rPr>
          <w:rFonts w:ascii="Book Antiqua" w:eastAsia="宋体" w:hAnsi="Book Antiqua" w:cs="Times New Roman"/>
          <w:i/>
          <w:kern w:val="2"/>
          <w:sz w:val="24"/>
          <w:szCs w:val="24"/>
          <w:lang w:val="en-US" w:eastAsia="zh-CN"/>
        </w:rPr>
        <w:t>Int</w:t>
      </w:r>
      <w:proofErr w:type="spellEnd"/>
      <w:r w:rsidRPr="00943901">
        <w:rPr>
          <w:rFonts w:ascii="Book Antiqua" w:eastAsia="宋体" w:hAnsi="Book Antiqua" w:cs="Times New Roman"/>
          <w:kern w:val="2"/>
          <w:sz w:val="24"/>
          <w:szCs w:val="24"/>
          <w:lang w:val="en-US" w:eastAsia="zh-CN"/>
        </w:rPr>
        <w:t xml:space="preserve"> 2013; </w:t>
      </w:r>
      <w:r w:rsidRPr="00943901">
        <w:rPr>
          <w:rFonts w:ascii="Book Antiqua" w:eastAsia="宋体" w:hAnsi="Book Antiqua" w:cs="Times New Roman"/>
          <w:b/>
          <w:kern w:val="2"/>
          <w:sz w:val="24"/>
          <w:szCs w:val="24"/>
          <w:lang w:val="en-US" w:eastAsia="zh-CN"/>
        </w:rPr>
        <w:t>26</w:t>
      </w:r>
      <w:r w:rsidRPr="00943901">
        <w:rPr>
          <w:rFonts w:ascii="Book Antiqua" w:eastAsia="宋体" w:hAnsi="Book Antiqua" w:cs="Times New Roman"/>
          <w:kern w:val="2"/>
          <w:sz w:val="24"/>
          <w:szCs w:val="24"/>
          <w:lang w:val="en-US" w:eastAsia="zh-CN"/>
        </w:rPr>
        <w:t>: e38-e39 [PMID: 23437957 DOI: 10.1111/tri.12078]</w:t>
      </w:r>
    </w:p>
    <w:p w:rsidR="00651F2B" w:rsidRPr="00943901" w:rsidRDefault="00D33F43"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21</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Basu</w:t>
      </w:r>
      <w:proofErr w:type="spellEnd"/>
      <w:r w:rsidR="00651F2B" w:rsidRPr="00943901">
        <w:rPr>
          <w:rFonts w:ascii="Book Antiqua" w:eastAsia="宋体" w:hAnsi="Book Antiqua" w:cs="Times New Roman"/>
          <w:b/>
          <w:kern w:val="2"/>
          <w:sz w:val="24"/>
          <w:szCs w:val="24"/>
          <w:lang w:val="en-US" w:eastAsia="zh-CN"/>
        </w:rPr>
        <w:t xml:space="preserve"> G</w:t>
      </w:r>
      <w:r w:rsidR="00651F2B" w:rsidRPr="00943901">
        <w:rPr>
          <w:rFonts w:ascii="Book Antiqua" w:eastAsia="宋体" w:hAnsi="Book Antiqua" w:cs="Times New Roman"/>
          <w:kern w:val="2"/>
          <w:sz w:val="24"/>
          <w:szCs w:val="24"/>
          <w:lang w:val="en-US" w:eastAsia="zh-CN"/>
        </w:rPr>
        <w:t xml:space="preserve">, Daniel D, </w:t>
      </w:r>
      <w:proofErr w:type="spellStart"/>
      <w:r w:rsidR="00651F2B" w:rsidRPr="00943901">
        <w:rPr>
          <w:rFonts w:ascii="Book Antiqua" w:eastAsia="宋体" w:hAnsi="Book Antiqua" w:cs="Times New Roman"/>
          <w:kern w:val="2"/>
          <w:sz w:val="24"/>
          <w:szCs w:val="24"/>
          <w:lang w:val="en-US" w:eastAsia="zh-CN"/>
        </w:rPr>
        <w:t>Rajagopal</w:t>
      </w:r>
      <w:proofErr w:type="spellEnd"/>
      <w:r w:rsidR="00651F2B" w:rsidRPr="00943901">
        <w:rPr>
          <w:rFonts w:ascii="Book Antiqua" w:eastAsia="宋体" w:hAnsi="Book Antiqua" w:cs="Times New Roman"/>
          <w:kern w:val="2"/>
          <w:sz w:val="24"/>
          <w:szCs w:val="24"/>
          <w:lang w:val="en-US" w:eastAsia="zh-CN"/>
        </w:rPr>
        <w:t xml:space="preserve"> A, </w:t>
      </w:r>
      <w:proofErr w:type="spellStart"/>
      <w:r w:rsidR="00651F2B" w:rsidRPr="00943901">
        <w:rPr>
          <w:rFonts w:ascii="Book Antiqua" w:eastAsia="宋体" w:hAnsi="Book Antiqua" w:cs="Times New Roman"/>
          <w:kern w:val="2"/>
          <w:sz w:val="24"/>
          <w:szCs w:val="24"/>
          <w:lang w:val="en-US" w:eastAsia="zh-CN"/>
        </w:rPr>
        <w:t>Neelakantan</w:t>
      </w:r>
      <w:proofErr w:type="spellEnd"/>
      <w:r w:rsidR="00651F2B" w:rsidRPr="00943901">
        <w:rPr>
          <w:rFonts w:ascii="Book Antiqua" w:eastAsia="宋体" w:hAnsi="Book Antiqua" w:cs="Times New Roman"/>
          <w:kern w:val="2"/>
          <w:sz w:val="24"/>
          <w:szCs w:val="24"/>
          <w:lang w:val="en-US" w:eastAsia="zh-CN"/>
        </w:rPr>
        <w:t xml:space="preserve"> N, John GT. </w:t>
      </w:r>
      <w:proofErr w:type="gramStart"/>
      <w:r w:rsidR="00651F2B" w:rsidRPr="00943901">
        <w:rPr>
          <w:rFonts w:ascii="Book Antiqua" w:eastAsia="宋体" w:hAnsi="Book Antiqua" w:cs="Times New Roman"/>
          <w:kern w:val="2"/>
          <w:sz w:val="24"/>
          <w:szCs w:val="24"/>
          <w:lang w:val="en-US" w:eastAsia="zh-CN"/>
        </w:rPr>
        <w:t>A model for human leukocyte antigen-matched donor-swap transplantation in India.</w:t>
      </w:r>
      <w:proofErr w:type="gramEnd"/>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i/>
          <w:kern w:val="2"/>
          <w:sz w:val="24"/>
          <w:szCs w:val="24"/>
          <w:lang w:val="en-US" w:eastAsia="zh-CN"/>
        </w:rPr>
        <w:t>Transplantation</w:t>
      </w:r>
      <w:r w:rsidR="00651F2B" w:rsidRPr="00943901">
        <w:rPr>
          <w:rFonts w:ascii="Book Antiqua" w:eastAsia="宋体" w:hAnsi="Book Antiqua" w:cs="Times New Roman"/>
          <w:kern w:val="2"/>
          <w:sz w:val="24"/>
          <w:szCs w:val="24"/>
          <w:lang w:val="en-US" w:eastAsia="zh-CN"/>
        </w:rPr>
        <w:t xml:space="preserve"> 2008; </w:t>
      </w:r>
      <w:r w:rsidR="00651F2B" w:rsidRPr="00943901">
        <w:rPr>
          <w:rFonts w:ascii="Book Antiqua" w:eastAsia="宋体" w:hAnsi="Book Antiqua" w:cs="Times New Roman"/>
          <w:b/>
          <w:kern w:val="2"/>
          <w:sz w:val="24"/>
          <w:szCs w:val="24"/>
          <w:lang w:val="en-US" w:eastAsia="zh-CN"/>
        </w:rPr>
        <w:t>85</w:t>
      </w:r>
      <w:r w:rsidR="00651F2B" w:rsidRPr="00943901">
        <w:rPr>
          <w:rFonts w:ascii="Book Antiqua" w:eastAsia="宋体" w:hAnsi="Book Antiqua" w:cs="Times New Roman"/>
          <w:kern w:val="2"/>
          <w:sz w:val="24"/>
          <w:szCs w:val="24"/>
          <w:lang w:val="en-US" w:eastAsia="zh-CN"/>
        </w:rPr>
        <w:t>: 687-692 [PMID: 18337661 DOI: 10.1097/TP.0b013e318163827e]</w:t>
      </w:r>
    </w:p>
    <w:p w:rsidR="00651F2B" w:rsidRPr="00943901" w:rsidRDefault="00A33BEA"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22</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Travasso</w:t>
      </w:r>
      <w:proofErr w:type="spellEnd"/>
      <w:r w:rsidR="00651F2B" w:rsidRPr="00943901">
        <w:rPr>
          <w:rFonts w:ascii="Book Antiqua" w:eastAsia="宋体" w:hAnsi="Book Antiqua" w:cs="Times New Roman"/>
          <w:b/>
          <w:kern w:val="2"/>
          <w:sz w:val="24"/>
          <w:szCs w:val="24"/>
          <w:lang w:val="en-US" w:eastAsia="zh-CN"/>
        </w:rPr>
        <w:t xml:space="preserve"> C</w:t>
      </w:r>
      <w:r w:rsidR="00651F2B" w:rsidRPr="00943901">
        <w:rPr>
          <w:rFonts w:ascii="Book Antiqua" w:eastAsia="宋体" w:hAnsi="Book Antiqua" w:cs="Times New Roman"/>
          <w:kern w:val="2"/>
          <w:sz w:val="24"/>
          <w:szCs w:val="24"/>
          <w:lang w:val="en-US" w:eastAsia="zh-CN"/>
        </w:rPr>
        <w:t xml:space="preserve">. Five patients benefit from India's first "domino" kidney swap. </w:t>
      </w:r>
      <w:r w:rsidR="00651F2B" w:rsidRPr="00943901">
        <w:rPr>
          <w:rFonts w:ascii="Book Antiqua" w:eastAsia="宋体" w:hAnsi="Book Antiqua" w:cs="Times New Roman"/>
          <w:i/>
          <w:kern w:val="2"/>
          <w:sz w:val="24"/>
          <w:szCs w:val="24"/>
          <w:lang w:val="en-US" w:eastAsia="zh-CN"/>
        </w:rPr>
        <w:t>BMJ</w:t>
      </w:r>
      <w:r w:rsidR="00651F2B" w:rsidRPr="00943901">
        <w:rPr>
          <w:rFonts w:ascii="Book Antiqua" w:eastAsia="宋体" w:hAnsi="Book Antiqua" w:cs="Times New Roman"/>
          <w:kern w:val="2"/>
          <w:sz w:val="24"/>
          <w:szCs w:val="24"/>
          <w:lang w:val="en-US" w:eastAsia="zh-CN"/>
        </w:rPr>
        <w:t xml:space="preserve"> 2013; </w:t>
      </w:r>
      <w:r w:rsidR="00651F2B" w:rsidRPr="00943901">
        <w:rPr>
          <w:rFonts w:ascii="Book Antiqua" w:eastAsia="宋体" w:hAnsi="Book Antiqua" w:cs="Times New Roman"/>
          <w:b/>
          <w:kern w:val="2"/>
          <w:sz w:val="24"/>
          <w:szCs w:val="24"/>
          <w:lang w:val="en-US" w:eastAsia="zh-CN"/>
        </w:rPr>
        <w:t>347</w:t>
      </w:r>
      <w:r w:rsidR="00651F2B" w:rsidRPr="00943901">
        <w:rPr>
          <w:rFonts w:ascii="Book Antiqua" w:eastAsia="宋体" w:hAnsi="Book Antiqua" w:cs="Times New Roman"/>
          <w:kern w:val="2"/>
          <w:sz w:val="24"/>
          <w:szCs w:val="24"/>
          <w:lang w:val="en-US" w:eastAsia="zh-CN"/>
        </w:rPr>
        <w:t>: f4260 [PMID: 23820530 DOI: 10.1136/bmj.f4260]</w:t>
      </w:r>
    </w:p>
    <w:p w:rsidR="00651F2B" w:rsidRPr="00943901" w:rsidRDefault="003124A2"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2</w:t>
      </w:r>
      <w:r w:rsidR="00651F2B" w:rsidRPr="00943901">
        <w:rPr>
          <w:rFonts w:ascii="Book Antiqua" w:eastAsia="宋体" w:hAnsi="Book Antiqua" w:cs="Times New Roman"/>
          <w:kern w:val="2"/>
          <w:sz w:val="24"/>
          <w:szCs w:val="24"/>
          <w:lang w:val="en-US" w:eastAsia="zh-CN"/>
        </w:rPr>
        <w:t xml:space="preserve">3 </w:t>
      </w:r>
      <w:proofErr w:type="spellStart"/>
      <w:r w:rsidR="00651F2B" w:rsidRPr="00943901">
        <w:rPr>
          <w:rFonts w:ascii="Book Antiqua" w:eastAsia="宋体" w:hAnsi="Book Antiqua" w:cs="Times New Roman"/>
          <w:b/>
          <w:kern w:val="2"/>
          <w:sz w:val="24"/>
          <w:szCs w:val="24"/>
          <w:lang w:val="en-US" w:eastAsia="zh-CN"/>
        </w:rPr>
        <w:t>Nizam</w:t>
      </w:r>
      <w:proofErr w:type="spellEnd"/>
      <w:r w:rsidR="00651F2B" w:rsidRPr="00943901">
        <w:rPr>
          <w:rFonts w:ascii="Book Antiqua" w:eastAsia="宋体" w:hAnsi="Book Antiqua" w:cs="Times New Roman"/>
          <w:b/>
          <w:kern w:val="2"/>
          <w:sz w:val="24"/>
          <w:szCs w:val="24"/>
          <w:lang w:val="en-US" w:eastAsia="zh-CN"/>
        </w:rPr>
        <w:t xml:space="preserve"> N</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Mazhar</w:t>
      </w:r>
      <w:proofErr w:type="spellEnd"/>
      <w:r w:rsidR="00651F2B" w:rsidRPr="00943901">
        <w:rPr>
          <w:rFonts w:ascii="Book Antiqua" w:eastAsia="宋体" w:hAnsi="Book Antiqua" w:cs="Times New Roman"/>
          <w:kern w:val="2"/>
          <w:sz w:val="24"/>
          <w:szCs w:val="24"/>
          <w:lang w:val="en-US" w:eastAsia="zh-CN"/>
        </w:rPr>
        <w:t xml:space="preserve"> F, Abbas K, Aziz T, Zafar MN, </w:t>
      </w:r>
      <w:proofErr w:type="spellStart"/>
      <w:r w:rsidR="00651F2B" w:rsidRPr="00943901">
        <w:rPr>
          <w:rFonts w:ascii="Book Antiqua" w:eastAsia="宋体" w:hAnsi="Book Antiqua" w:cs="Times New Roman"/>
          <w:kern w:val="2"/>
          <w:sz w:val="24"/>
          <w:szCs w:val="24"/>
          <w:lang w:val="en-US" w:eastAsia="zh-CN"/>
        </w:rPr>
        <w:t>Mohsin</w:t>
      </w:r>
      <w:proofErr w:type="spellEnd"/>
      <w:r w:rsidR="00651F2B" w:rsidRPr="00943901">
        <w:rPr>
          <w:rFonts w:ascii="Book Antiqua" w:eastAsia="宋体" w:hAnsi="Book Antiqua" w:cs="Times New Roman"/>
          <w:kern w:val="2"/>
          <w:sz w:val="24"/>
          <w:szCs w:val="24"/>
          <w:lang w:val="en-US" w:eastAsia="zh-CN"/>
        </w:rPr>
        <w:t xml:space="preserve"> R, Ali B, </w:t>
      </w:r>
      <w:proofErr w:type="spellStart"/>
      <w:r w:rsidR="00651F2B" w:rsidRPr="00943901">
        <w:rPr>
          <w:rFonts w:ascii="Book Antiqua" w:eastAsia="宋体" w:hAnsi="Book Antiqua" w:cs="Times New Roman"/>
          <w:kern w:val="2"/>
          <w:sz w:val="24"/>
          <w:szCs w:val="24"/>
          <w:lang w:val="en-US" w:eastAsia="zh-CN"/>
        </w:rPr>
        <w:t>Shahzad</w:t>
      </w:r>
      <w:proofErr w:type="spellEnd"/>
      <w:r w:rsidR="00651F2B" w:rsidRPr="00943901">
        <w:rPr>
          <w:rFonts w:ascii="Book Antiqua" w:eastAsia="宋体" w:hAnsi="Book Antiqua" w:cs="Times New Roman"/>
          <w:kern w:val="2"/>
          <w:sz w:val="24"/>
          <w:szCs w:val="24"/>
          <w:lang w:val="en-US" w:eastAsia="zh-CN"/>
        </w:rPr>
        <w:t xml:space="preserve"> A, Imran M, Rizvi SA. Kidney Swap in Pakistan: Experience at the Sindh Institute of Urology and Transplantation. </w:t>
      </w:r>
      <w:proofErr w:type="spellStart"/>
      <w:r w:rsidR="00651F2B" w:rsidRPr="00943901">
        <w:rPr>
          <w:rFonts w:ascii="Book Antiqua" w:eastAsia="宋体" w:hAnsi="Book Antiqua" w:cs="Times New Roman"/>
          <w:i/>
          <w:kern w:val="2"/>
          <w:sz w:val="24"/>
          <w:szCs w:val="24"/>
          <w:lang w:val="en-US" w:eastAsia="zh-CN"/>
        </w:rPr>
        <w:t>Exp</w:t>
      </w:r>
      <w:proofErr w:type="spellEnd"/>
      <w:r w:rsidR="00651F2B" w:rsidRPr="00943901">
        <w:rPr>
          <w:rFonts w:ascii="Book Antiqua" w:eastAsia="宋体" w:hAnsi="Book Antiqua" w:cs="Times New Roman"/>
          <w:i/>
          <w:kern w:val="2"/>
          <w:sz w:val="24"/>
          <w:szCs w:val="24"/>
          <w:lang w:val="en-US" w:eastAsia="zh-CN"/>
        </w:rPr>
        <w:t xml:space="preserve"> </w:t>
      </w:r>
      <w:proofErr w:type="spellStart"/>
      <w:r w:rsidR="00651F2B" w:rsidRPr="00943901">
        <w:rPr>
          <w:rFonts w:ascii="Book Antiqua" w:eastAsia="宋体" w:hAnsi="Book Antiqua" w:cs="Times New Roman"/>
          <w:i/>
          <w:kern w:val="2"/>
          <w:sz w:val="24"/>
          <w:szCs w:val="24"/>
          <w:lang w:val="en-US" w:eastAsia="zh-CN"/>
        </w:rPr>
        <w:t>Clin</w:t>
      </w:r>
      <w:proofErr w:type="spellEnd"/>
      <w:r w:rsidR="00651F2B" w:rsidRPr="00943901">
        <w:rPr>
          <w:rFonts w:ascii="Book Antiqua" w:eastAsia="宋体" w:hAnsi="Book Antiqua" w:cs="Times New Roman"/>
          <w:i/>
          <w:kern w:val="2"/>
          <w:sz w:val="24"/>
          <w:szCs w:val="24"/>
          <w:lang w:val="en-US" w:eastAsia="zh-CN"/>
        </w:rPr>
        <w:t xml:space="preserve"> Transplant</w:t>
      </w:r>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15</w:t>
      </w:r>
      <w:r w:rsidR="00651F2B" w:rsidRPr="00943901">
        <w:rPr>
          <w:rFonts w:ascii="Book Antiqua" w:eastAsia="宋体" w:hAnsi="Book Antiqua" w:cs="Times New Roman"/>
          <w:kern w:val="2"/>
          <w:sz w:val="24"/>
          <w:szCs w:val="24"/>
          <w:lang w:val="en-US" w:eastAsia="zh-CN"/>
        </w:rPr>
        <w:t>: 76-78 [PMID: 28260439]</w:t>
      </w:r>
    </w:p>
    <w:p w:rsidR="00651F2B" w:rsidRPr="00943901" w:rsidRDefault="0082011F"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24</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Roodnat</w:t>
      </w:r>
      <w:proofErr w:type="spellEnd"/>
      <w:r w:rsidR="00651F2B" w:rsidRPr="00943901">
        <w:rPr>
          <w:rFonts w:ascii="Book Antiqua" w:eastAsia="宋体" w:hAnsi="Book Antiqua" w:cs="Times New Roman"/>
          <w:b/>
          <w:kern w:val="2"/>
          <w:sz w:val="24"/>
          <w:szCs w:val="24"/>
          <w:lang w:val="en-US" w:eastAsia="zh-CN"/>
        </w:rPr>
        <w:t xml:space="preserve"> JI</w:t>
      </w:r>
      <w:r w:rsidR="00651F2B" w:rsidRPr="00943901">
        <w:rPr>
          <w:rFonts w:ascii="Book Antiqua" w:eastAsia="宋体" w:hAnsi="Book Antiqua" w:cs="Times New Roman"/>
          <w:kern w:val="2"/>
          <w:sz w:val="24"/>
          <w:szCs w:val="24"/>
          <w:lang w:val="en-US" w:eastAsia="zh-CN"/>
        </w:rPr>
        <w:t xml:space="preserve">, van de </w:t>
      </w:r>
      <w:proofErr w:type="spellStart"/>
      <w:r w:rsidR="00651F2B" w:rsidRPr="00943901">
        <w:rPr>
          <w:rFonts w:ascii="Book Antiqua" w:eastAsia="宋体" w:hAnsi="Book Antiqua" w:cs="Times New Roman"/>
          <w:kern w:val="2"/>
          <w:sz w:val="24"/>
          <w:szCs w:val="24"/>
          <w:lang w:val="en-US" w:eastAsia="zh-CN"/>
        </w:rPr>
        <w:t>Wetering</w:t>
      </w:r>
      <w:proofErr w:type="spellEnd"/>
      <w:r w:rsidR="00651F2B" w:rsidRPr="00943901">
        <w:rPr>
          <w:rFonts w:ascii="Book Antiqua" w:eastAsia="宋体" w:hAnsi="Book Antiqua" w:cs="Times New Roman"/>
          <w:kern w:val="2"/>
          <w:sz w:val="24"/>
          <w:szCs w:val="24"/>
          <w:lang w:val="en-US" w:eastAsia="zh-CN"/>
        </w:rPr>
        <w:t xml:space="preserve"> J, </w:t>
      </w:r>
      <w:proofErr w:type="spellStart"/>
      <w:r w:rsidR="00651F2B" w:rsidRPr="00943901">
        <w:rPr>
          <w:rFonts w:ascii="Book Antiqua" w:eastAsia="宋体" w:hAnsi="Book Antiqua" w:cs="Times New Roman"/>
          <w:kern w:val="2"/>
          <w:sz w:val="24"/>
          <w:szCs w:val="24"/>
          <w:lang w:val="en-US" w:eastAsia="zh-CN"/>
        </w:rPr>
        <w:t>Claas</w:t>
      </w:r>
      <w:proofErr w:type="spellEnd"/>
      <w:r w:rsidR="00651F2B" w:rsidRPr="00943901">
        <w:rPr>
          <w:rFonts w:ascii="Book Antiqua" w:eastAsia="宋体" w:hAnsi="Book Antiqua" w:cs="Times New Roman"/>
          <w:kern w:val="2"/>
          <w:sz w:val="24"/>
          <w:szCs w:val="24"/>
          <w:lang w:val="en-US" w:eastAsia="zh-CN"/>
        </w:rPr>
        <w:t xml:space="preserve"> FH, </w:t>
      </w:r>
      <w:proofErr w:type="spellStart"/>
      <w:r w:rsidR="00651F2B" w:rsidRPr="00943901">
        <w:rPr>
          <w:rFonts w:ascii="Book Antiqua" w:eastAsia="宋体" w:hAnsi="Book Antiqua" w:cs="Times New Roman"/>
          <w:kern w:val="2"/>
          <w:sz w:val="24"/>
          <w:szCs w:val="24"/>
          <w:lang w:val="en-US" w:eastAsia="zh-CN"/>
        </w:rPr>
        <w:t>Ijzermans</w:t>
      </w:r>
      <w:proofErr w:type="spellEnd"/>
      <w:r w:rsidR="00651F2B" w:rsidRPr="00943901">
        <w:rPr>
          <w:rFonts w:ascii="Book Antiqua" w:eastAsia="宋体" w:hAnsi="Book Antiqua" w:cs="Times New Roman"/>
          <w:kern w:val="2"/>
          <w:sz w:val="24"/>
          <w:szCs w:val="24"/>
          <w:lang w:val="en-US" w:eastAsia="zh-CN"/>
        </w:rPr>
        <w:t xml:space="preserve"> J, Weimar W. Persistently low transplantation rate of ABO blood type O and highly </w:t>
      </w:r>
      <w:proofErr w:type="spellStart"/>
      <w:r w:rsidR="00651F2B" w:rsidRPr="00943901">
        <w:rPr>
          <w:rFonts w:ascii="Book Antiqua" w:eastAsia="宋体" w:hAnsi="Book Antiqua" w:cs="Times New Roman"/>
          <w:kern w:val="2"/>
          <w:sz w:val="24"/>
          <w:szCs w:val="24"/>
          <w:lang w:val="en-US" w:eastAsia="zh-CN"/>
        </w:rPr>
        <w:t>sensitised</w:t>
      </w:r>
      <w:proofErr w:type="spellEnd"/>
      <w:r w:rsidR="00651F2B" w:rsidRPr="00943901">
        <w:rPr>
          <w:rFonts w:ascii="Book Antiqua" w:eastAsia="宋体" w:hAnsi="Book Antiqua" w:cs="Times New Roman"/>
          <w:kern w:val="2"/>
          <w:sz w:val="24"/>
          <w:szCs w:val="24"/>
          <w:lang w:val="en-US" w:eastAsia="zh-CN"/>
        </w:rPr>
        <w:t xml:space="preserve"> patients despite alternative transplantation programs. </w:t>
      </w:r>
      <w:proofErr w:type="spellStart"/>
      <w:r w:rsidR="00651F2B" w:rsidRPr="00943901">
        <w:rPr>
          <w:rFonts w:ascii="Book Antiqua" w:eastAsia="宋体" w:hAnsi="Book Antiqua" w:cs="Times New Roman"/>
          <w:i/>
          <w:kern w:val="2"/>
          <w:sz w:val="24"/>
          <w:szCs w:val="24"/>
          <w:lang w:val="en-US" w:eastAsia="zh-CN"/>
        </w:rPr>
        <w:t>Transpl</w:t>
      </w:r>
      <w:proofErr w:type="spellEnd"/>
      <w:r w:rsidR="00651F2B" w:rsidRPr="00943901">
        <w:rPr>
          <w:rFonts w:ascii="Book Antiqua" w:eastAsia="宋体" w:hAnsi="Book Antiqua" w:cs="Times New Roman"/>
          <w:i/>
          <w:kern w:val="2"/>
          <w:sz w:val="24"/>
          <w:szCs w:val="24"/>
          <w:lang w:val="en-US" w:eastAsia="zh-CN"/>
        </w:rPr>
        <w:t xml:space="preserve"> </w:t>
      </w:r>
      <w:proofErr w:type="spellStart"/>
      <w:r w:rsidR="00651F2B" w:rsidRPr="00943901">
        <w:rPr>
          <w:rFonts w:ascii="Book Antiqua" w:eastAsia="宋体" w:hAnsi="Book Antiqua" w:cs="Times New Roman"/>
          <w:i/>
          <w:kern w:val="2"/>
          <w:sz w:val="24"/>
          <w:szCs w:val="24"/>
          <w:lang w:val="en-US" w:eastAsia="zh-CN"/>
        </w:rPr>
        <w:t>Int</w:t>
      </w:r>
      <w:proofErr w:type="spellEnd"/>
      <w:r w:rsidR="00651F2B" w:rsidRPr="00943901">
        <w:rPr>
          <w:rFonts w:ascii="Book Antiqua" w:eastAsia="宋体" w:hAnsi="Book Antiqua" w:cs="Times New Roman"/>
          <w:kern w:val="2"/>
          <w:sz w:val="24"/>
          <w:szCs w:val="24"/>
          <w:lang w:val="en-US" w:eastAsia="zh-CN"/>
        </w:rPr>
        <w:t xml:space="preserve"> 2012; </w:t>
      </w:r>
      <w:r w:rsidR="00651F2B" w:rsidRPr="00943901">
        <w:rPr>
          <w:rFonts w:ascii="Book Antiqua" w:eastAsia="宋体" w:hAnsi="Book Antiqua" w:cs="Times New Roman"/>
          <w:b/>
          <w:kern w:val="2"/>
          <w:sz w:val="24"/>
          <w:szCs w:val="24"/>
          <w:lang w:val="en-US" w:eastAsia="zh-CN"/>
        </w:rPr>
        <w:t>25</w:t>
      </w:r>
      <w:r w:rsidR="00651F2B" w:rsidRPr="00943901">
        <w:rPr>
          <w:rFonts w:ascii="Book Antiqua" w:eastAsia="宋体" w:hAnsi="Book Antiqua" w:cs="Times New Roman"/>
          <w:kern w:val="2"/>
          <w:sz w:val="24"/>
          <w:szCs w:val="24"/>
          <w:lang w:val="en-US" w:eastAsia="zh-CN"/>
        </w:rPr>
        <w:t>: 987-993 [PMID: 22775425 DOI: 10.1111/j.1432-2277.2012.01526.x]</w:t>
      </w:r>
    </w:p>
    <w:p w:rsidR="00651F2B" w:rsidRPr="00943901" w:rsidRDefault="0082011F"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25</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Garonzik</w:t>
      </w:r>
      <w:proofErr w:type="spellEnd"/>
      <w:r w:rsidR="00651F2B" w:rsidRPr="00943901">
        <w:rPr>
          <w:rFonts w:ascii="Book Antiqua" w:eastAsia="宋体" w:hAnsi="Book Antiqua" w:cs="Times New Roman"/>
          <w:b/>
          <w:kern w:val="2"/>
          <w:sz w:val="24"/>
          <w:szCs w:val="24"/>
          <w:lang w:val="en-US" w:eastAsia="zh-CN"/>
        </w:rPr>
        <w:t>-Wang JM</w:t>
      </w:r>
      <w:r w:rsidR="00651F2B" w:rsidRPr="00943901">
        <w:rPr>
          <w:rFonts w:ascii="Book Antiqua" w:eastAsia="宋体" w:hAnsi="Book Antiqua" w:cs="Times New Roman"/>
          <w:kern w:val="2"/>
          <w:sz w:val="24"/>
          <w:szCs w:val="24"/>
          <w:lang w:val="en-US" w:eastAsia="zh-CN"/>
        </w:rPr>
        <w:t xml:space="preserve">, Sullivan B, Hiller JM, Cass V, </w:t>
      </w:r>
      <w:proofErr w:type="spellStart"/>
      <w:r w:rsidR="00651F2B" w:rsidRPr="00943901">
        <w:rPr>
          <w:rFonts w:ascii="Book Antiqua" w:eastAsia="宋体" w:hAnsi="Book Antiqua" w:cs="Times New Roman"/>
          <w:kern w:val="2"/>
          <w:sz w:val="24"/>
          <w:szCs w:val="24"/>
          <w:lang w:val="en-US" w:eastAsia="zh-CN"/>
        </w:rPr>
        <w:t>Tchervenkow</w:t>
      </w:r>
      <w:proofErr w:type="spellEnd"/>
      <w:r w:rsidR="00651F2B" w:rsidRPr="00943901">
        <w:rPr>
          <w:rFonts w:ascii="Book Antiqua" w:eastAsia="宋体" w:hAnsi="Book Antiqua" w:cs="Times New Roman"/>
          <w:kern w:val="2"/>
          <w:sz w:val="24"/>
          <w:szCs w:val="24"/>
          <w:lang w:val="en-US" w:eastAsia="zh-CN"/>
        </w:rPr>
        <w:t xml:space="preserve"> J, Feldman L, </w:t>
      </w:r>
      <w:proofErr w:type="spellStart"/>
      <w:r w:rsidR="00651F2B" w:rsidRPr="00943901">
        <w:rPr>
          <w:rFonts w:ascii="Book Antiqua" w:eastAsia="宋体" w:hAnsi="Book Antiqua" w:cs="Times New Roman"/>
          <w:kern w:val="2"/>
          <w:sz w:val="24"/>
          <w:szCs w:val="24"/>
          <w:lang w:val="en-US" w:eastAsia="zh-CN"/>
        </w:rPr>
        <w:t>Baran</w:t>
      </w:r>
      <w:proofErr w:type="spellEnd"/>
      <w:r w:rsidR="00651F2B" w:rsidRPr="00943901">
        <w:rPr>
          <w:rFonts w:ascii="Book Antiqua" w:eastAsia="宋体" w:hAnsi="Book Antiqua" w:cs="Times New Roman"/>
          <w:kern w:val="2"/>
          <w:sz w:val="24"/>
          <w:szCs w:val="24"/>
          <w:lang w:val="en-US" w:eastAsia="zh-CN"/>
        </w:rPr>
        <w:t xml:space="preserve"> D, </w:t>
      </w:r>
      <w:proofErr w:type="spellStart"/>
      <w:r w:rsidR="00651F2B" w:rsidRPr="00943901">
        <w:rPr>
          <w:rFonts w:ascii="Book Antiqua" w:eastAsia="宋体" w:hAnsi="Book Antiqua" w:cs="Times New Roman"/>
          <w:kern w:val="2"/>
          <w:sz w:val="24"/>
          <w:szCs w:val="24"/>
          <w:lang w:val="en-US" w:eastAsia="zh-CN"/>
        </w:rPr>
        <w:t>Chaudhury</w:t>
      </w:r>
      <w:proofErr w:type="spellEnd"/>
      <w:r w:rsidR="00651F2B" w:rsidRPr="00943901">
        <w:rPr>
          <w:rFonts w:ascii="Book Antiqua" w:eastAsia="宋体" w:hAnsi="Book Antiqua" w:cs="Times New Roman"/>
          <w:kern w:val="2"/>
          <w:sz w:val="24"/>
          <w:szCs w:val="24"/>
          <w:lang w:val="en-US" w:eastAsia="zh-CN"/>
        </w:rPr>
        <w:t xml:space="preserve"> P, </w:t>
      </w:r>
      <w:proofErr w:type="spellStart"/>
      <w:r w:rsidR="00651F2B" w:rsidRPr="00943901">
        <w:rPr>
          <w:rFonts w:ascii="Book Antiqua" w:eastAsia="宋体" w:hAnsi="Book Antiqua" w:cs="Times New Roman"/>
          <w:kern w:val="2"/>
          <w:sz w:val="24"/>
          <w:szCs w:val="24"/>
          <w:lang w:val="en-US" w:eastAsia="zh-CN"/>
        </w:rPr>
        <w:t>Cantarovich</w:t>
      </w:r>
      <w:proofErr w:type="spellEnd"/>
      <w:r w:rsidR="00651F2B" w:rsidRPr="00943901">
        <w:rPr>
          <w:rFonts w:ascii="Book Antiqua" w:eastAsia="宋体" w:hAnsi="Book Antiqua" w:cs="Times New Roman"/>
          <w:kern w:val="2"/>
          <w:sz w:val="24"/>
          <w:szCs w:val="24"/>
          <w:lang w:val="en-US" w:eastAsia="zh-CN"/>
        </w:rPr>
        <w:t xml:space="preserve"> M, </w:t>
      </w:r>
      <w:proofErr w:type="spellStart"/>
      <w:r w:rsidR="00651F2B" w:rsidRPr="00943901">
        <w:rPr>
          <w:rFonts w:ascii="Book Antiqua" w:eastAsia="宋体" w:hAnsi="Book Antiqua" w:cs="Times New Roman"/>
          <w:kern w:val="2"/>
          <w:sz w:val="24"/>
          <w:szCs w:val="24"/>
          <w:lang w:val="en-US" w:eastAsia="zh-CN"/>
        </w:rPr>
        <w:t>Segev</w:t>
      </w:r>
      <w:proofErr w:type="spellEnd"/>
      <w:r w:rsidR="00651F2B" w:rsidRPr="00943901">
        <w:rPr>
          <w:rFonts w:ascii="Book Antiqua" w:eastAsia="宋体" w:hAnsi="Book Antiqua" w:cs="Times New Roman"/>
          <w:kern w:val="2"/>
          <w:sz w:val="24"/>
          <w:szCs w:val="24"/>
          <w:lang w:val="en-US" w:eastAsia="zh-CN"/>
        </w:rPr>
        <w:t xml:space="preserve"> DL, Montgomery RA. International kidney paired donation. </w:t>
      </w:r>
      <w:r w:rsidR="00651F2B" w:rsidRPr="00943901">
        <w:rPr>
          <w:rFonts w:ascii="Book Antiqua" w:eastAsia="宋体" w:hAnsi="Book Antiqua" w:cs="Times New Roman"/>
          <w:i/>
          <w:kern w:val="2"/>
          <w:sz w:val="24"/>
          <w:szCs w:val="24"/>
          <w:lang w:val="en-US" w:eastAsia="zh-CN"/>
        </w:rPr>
        <w:t>Transplantation</w:t>
      </w:r>
      <w:r w:rsidR="00651F2B" w:rsidRPr="00943901">
        <w:rPr>
          <w:rFonts w:ascii="Book Antiqua" w:eastAsia="宋体" w:hAnsi="Book Antiqua" w:cs="Times New Roman"/>
          <w:kern w:val="2"/>
          <w:sz w:val="24"/>
          <w:szCs w:val="24"/>
          <w:lang w:val="en-US" w:eastAsia="zh-CN"/>
        </w:rPr>
        <w:t xml:space="preserve"> 2013; </w:t>
      </w:r>
      <w:r w:rsidR="00651F2B" w:rsidRPr="00943901">
        <w:rPr>
          <w:rFonts w:ascii="Book Antiqua" w:eastAsia="宋体" w:hAnsi="Book Antiqua" w:cs="Times New Roman"/>
          <w:b/>
          <w:kern w:val="2"/>
          <w:sz w:val="24"/>
          <w:szCs w:val="24"/>
          <w:lang w:val="en-US" w:eastAsia="zh-CN"/>
        </w:rPr>
        <w:t>96</w:t>
      </w:r>
      <w:r w:rsidR="00651F2B" w:rsidRPr="00943901">
        <w:rPr>
          <w:rFonts w:ascii="Book Antiqua" w:eastAsia="宋体" w:hAnsi="Book Antiqua" w:cs="Times New Roman"/>
          <w:kern w:val="2"/>
          <w:sz w:val="24"/>
          <w:szCs w:val="24"/>
          <w:lang w:val="en-US" w:eastAsia="zh-CN"/>
        </w:rPr>
        <w:t>: e55-e56 [PMID: 24100847 DOI: 10.1097/TP.0b013e3182a68879]</w:t>
      </w:r>
    </w:p>
    <w:p w:rsidR="00651F2B" w:rsidRPr="00943901" w:rsidRDefault="0082011F"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26</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Tuncer</w:t>
      </w:r>
      <w:proofErr w:type="spellEnd"/>
      <w:r w:rsidR="00651F2B" w:rsidRPr="00943901">
        <w:rPr>
          <w:rFonts w:ascii="Book Antiqua" w:eastAsia="宋体" w:hAnsi="Book Antiqua" w:cs="Times New Roman"/>
          <w:b/>
          <w:kern w:val="2"/>
          <w:sz w:val="24"/>
          <w:szCs w:val="24"/>
          <w:lang w:val="en-US" w:eastAsia="zh-CN"/>
        </w:rPr>
        <w:t xml:space="preserve"> M</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Tekin</w:t>
      </w:r>
      <w:proofErr w:type="spellEnd"/>
      <w:r w:rsidR="00651F2B" w:rsidRPr="00943901">
        <w:rPr>
          <w:rFonts w:ascii="Book Antiqua" w:eastAsia="宋体" w:hAnsi="Book Antiqua" w:cs="Times New Roman"/>
          <w:kern w:val="2"/>
          <w:sz w:val="24"/>
          <w:szCs w:val="24"/>
          <w:lang w:val="en-US" w:eastAsia="zh-CN"/>
        </w:rPr>
        <w:t xml:space="preserve"> S, </w:t>
      </w:r>
      <w:proofErr w:type="spellStart"/>
      <w:r w:rsidR="00651F2B" w:rsidRPr="00943901">
        <w:rPr>
          <w:rFonts w:ascii="Book Antiqua" w:eastAsia="宋体" w:hAnsi="Book Antiqua" w:cs="Times New Roman"/>
          <w:kern w:val="2"/>
          <w:sz w:val="24"/>
          <w:szCs w:val="24"/>
          <w:lang w:val="en-US" w:eastAsia="zh-CN"/>
        </w:rPr>
        <w:t>Yuksel</w:t>
      </w:r>
      <w:proofErr w:type="spellEnd"/>
      <w:r w:rsidR="00651F2B" w:rsidRPr="00943901">
        <w:rPr>
          <w:rFonts w:ascii="Book Antiqua" w:eastAsia="宋体" w:hAnsi="Book Antiqua" w:cs="Times New Roman"/>
          <w:kern w:val="2"/>
          <w:sz w:val="24"/>
          <w:szCs w:val="24"/>
          <w:lang w:val="en-US" w:eastAsia="zh-CN"/>
        </w:rPr>
        <w:t xml:space="preserve"> Y, </w:t>
      </w:r>
      <w:proofErr w:type="spellStart"/>
      <w:r w:rsidR="00651F2B" w:rsidRPr="00943901">
        <w:rPr>
          <w:rFonts w:ascii="Book Antiqua" w:eastAsia="宋体" w:hAnsi="Book Antiqua" w:cs="Times New Roman"/>
          <w:kern w:val="2"/>
          <w:sz w:val="24"/>
          <w:szCs w:val="24"/>
          <w:lang w:val="en-US" w:eastAsia="zh-CN"/>
        </w:rPr>
        <w:t>Yücetin</w:t>
      </w:r>
      <w:proofErr w:type="spellEnd"/>
      <w:r w:rsidR="00651F2B" w:rsidRPr="00943901">
        <w:rPr>
          <w:rFonts w:ascii="Book Antiqua" w:eastAsia="宋体" w:hAnsi="Book Antiqua" w:cs="Times New Roman"/>
          <w:kern w:val="2"/>
          <w:sz w:val="24"/>
          <w:szCs w:val="24"/>
          <w:lang w:val="en-US" w:eastAsia="zh-CN"/>
        </w:rPr>
        <w:t xml:space="preserve"> L, </w:t>
      </w:r>
      <w:proofErr w:type="spellStart"/>
      <w:r w:rsidR="00651F2B" w:rsidRPr="00943901">
        <w:rPr>
          <w:rFonts w:ascii="Book Antiqua" w:eastAsia="宋体" w:hAnsi="Book Antiqua" w:cs="Times New Roman"/>
          <w:kern w:val="2"/>
          <w:sz w:val="24"/>
          <w:szCs w:val="24"/>
          <w:lang w:val="en-US" w:eastAsia="zh-CN"/>
        </w:rPr>
        <w:t>Dosemeci</w:t>
      </w:r>
      <w:proofErr w:type="spellEnd"/>
      <w:r w:rsidR="00651F2B" w:rsidRPr="00943901">
        <w:rPr>
          <w:rFonts w:ascii="Book Antiqua" w:eastAsia="宋体" w:hAnsi="Book Antiqua" w:cs="Times New Roman"/>
          <w:kern w:val="2"/>
          <w:sz w:val="24"/>
          <w:szCs w:val="24"/>
          <w:lang w:val="en-US" w:eastAsia="zh-CN"/>
        </w:rPr>
        <w:t xml:space="preserve"> L, </w:t>
      </w:r>
      <w:proofErr w:type="spellStart"/>
      <w:r w:rsidR="00651F2B" w:rsidRPr="00943901">
        <w:rPr>
          <w:rFonts w:ascii="Book Antiqua" w:eastAsia="宋体" w:hAnsi="Book Antiqua" w:cs="Times New Roman"/>
          <w:kern w:val="2"/>
          <w:sz w:val="24"/>
          <w:szCs w:val="24"/>
          <w:lang w:val="en-US" w:eastAsia="zh-CN"/>
        </w:rPr>
        <w:t>Sengul</w:t>
      </w:r>
      <w:proofErr w:type="spellEnd"/>
      <w:r w:rsidR="00651F2B" w:rsidRPr="00943901">
        <w:rPr>
          <w:rFonts w:ascii="Book Antiqua" w:eastAsia="宋体" w:hAnsi="Book Antiqua" w:cs="Times New Roman"/>
          <w:kern w:val="2"/>
          <w:sz w:val="24"/>
          <w:szCs w:val="24"/>
          <w:lang w:val="en-US" w:eastAsia="zh-CN"/>
        </w:rPr>
        <w:t xml:space="preserve"> A, </w:t>
      </w:r>
      <w:proofErr w:type="spellStart"/>
      <w:r w:rsidR="00651F2B" w:rsidRPr="00943901">
        <w:rPr>
          <w:rFonts w:ascii="Book Antiqua" w:eastAsia="宋体" w:hAnsi="Book Antiqua" w:cs="Times New Roman"/>
          <w:kern w:val="2"/>
          <w:sz w:val="24"/>
          <w:szCs w:val="24"/>
          <w:lang w:val="en-US" w:eastAsia="zh-CN"/>
        </w:rPr>
        <w:t>Demirbaş</w:t>
      </w:r>
      <w:proofErr w:type="spellEnd"/>
      <w:r w:rsidR="00651F2B" w:rsidRPr="00943901">
        <w:rPr>
          <w:rFonts w:ascii="Book Antiqua" w:eastAsia="宋体" w:hAnsi="Book Antiqua" w:cs="Times New Roman"/>
          <w:kern w:val="2"/>
          <w:sz w:val="24"/>
          <w:szCs w:val="24"/>
          <w:lang w:val="en-US" w:eastAsia="zh-CN"/>
        </w:rPr>
        <w:t xml:space="preserve"> A. </w:t>
      </w:r>
      <w:proofErr w:type="gramStart"/>
      <w:r w:rsidR="00651F2B" w:rsidRPr="00943901">
        <w:rPr>
          <w:rFonts w:ascii="Book Antiqua" w:eastAsia="宋体" w:hAnsi="Book Antiqua" w:cs="Times New Roman"/>
          <w:kern w:val="2"/>
          <w:sz w:val="24"/>
          <w:szCs w:val="24"/>
          <w:lang w:val="en-US" w:eastAsia="zh-CN"/>
        </w:rPr>
        <w:t>First International Paired Exchange Kidney Transplantations of Turkey.</w:t>
      </w:r>
      <w:proofErr w:type="gramEnd"/>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i/>
          <w:kern w:val="2"/>
          <w:sz w:val="24"/>
          <w:szCs w:val="24"/>
          <w:lang w:val="en-US" w:eastAsia="zh-CN"/>
        </w:rPr>
        <w:t>Transplant Proc</w:t>
      </w:r>
      <w:r w:rsidR="00651F2B" w:rsidRPr="00943901">
        <w:rPr>
          <w:rFonts w:ascii="Book Antiqua" w:eastAsia="宋体" w:hAnsi="Book Antiqua" w:cs="Times New Roman"/>
          <w:kern w:val="2"/>
          <w:sz w:val="24"/>
          <w:szCs w:val="24"/>
          <w:lang w:val="en-US" w:eastAsia="zh-CN"/>
        </w:rPr>
        <w:t xml:space="preserve"> 2015; </w:t>
      </w:r>
      <w:r w:rsidR="00651F2B" w:rsidRPr="00943901">
        <w:rPr>
          <w:rFonts w:ascii="Book Antiqua" w:eastAsia="宋体" w:hAnsi="Book Antiqua" w:cs="Times New Roman"/>
          <w:b/>
          <w:kern w:val="2"/>
          <w:sz w:val="24"/>
          <w:szCs w:val="24"/>
          <w:lang w:val="en-US" w:eastAsia="zh-CN"/>
        </w:rPr>
        <w:t>47</w:t>
      </w:r>
      <w:r w:rsidR="00651F2B" w:rsidRPr="00943901">
        <w:rPr>
          <w:rFonts w:ascii="Book Antiqua" w:eastAsia="宋体" w:hAnsi="Book Antiqua" w:cs="Times New Roman"/>
          <w:kern w:val="2"/>
          <w:sz w:val="24"/>
          <w:szCs w:val="24"/>
          <w:lang w:val="en-US" w:eastAsia="zh-CN"/>
        </w:rPr>
        <w:t>: 1294-1295 [PMID: 26093701 DOI: 10.1016/j.transproceed.2015.04.011]</w:t>
      </w:r>
    </w:p>
    <w:p w:rsidR="00651F2B" w:rsidRPr="00943901" w:rsidRDefault="0082011F"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27</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Weiss J</w:t>
      </w:r>
      <w:r w:rsidR="00651F2B" w:rsidRPr="00943901">
        <w:rPr>
          <w:rFonts w:ascii="Book Antiqua" w:eastAsia="宋体" w:hAnsi="Book Antiqua" w:cs="Times New Roman"/>
          <w:kern w:val="2"/>
          <w:sz w:val="24"/>
          <w:szCs w:val="24"/>
          <w:lang w:val="en-US" w:eastAsia="zh-CN"/>
        </w:rPr>
        <w:t xml:space="preserve">, Kocher M, </w:t>
      </w:r>
      <w:proofErr w:type="spellStart"/>
      <w:r w:rsidR="00651F2B" w:rsidRPr="00943901">
        <w:rPr>
          <w:rFonts w:ascii="Book Antiqua" w:eastAsia="宋体" w:hAnsi="Book Antiqua" w:cs="Times New Roman"/>
          <w:kern w:val="2"/>
          <w:sz w:val="24"/>
          <w:szCs w:val="24"/>
          <w:lang w:val="en-US" w:eastAsia="zh-CN"/>
        </w:rPr>
        <w:t>Immer</w:t>
      </w:r>
      <w:proofErr w:type="spellEnd"/>
      <w:r w:rsidR="00651F2B" w:rsidRPr="00943901">
        <w:rPr>
          <w:rFonts w:ascii="Book Antiqua" w:eastAsia="宋体" w:hAnsi="Book Antiqua" w:cs="Times New Roman"/>
          <w:kern w:val="2"/>
          <w:sz w:val="24"/>
          <w:szCs w:val="24"/>
          <w:lang w:val="en-US" w:eastAsia="zh-CN"/>
        </w:rPr>
        <w:t xml:space="preserve"> FF. International collaboration and organ exchange in Switzerland. </w:t>
      </w:r>
      <w:r w:rsidR="00651F2B" w:rsidRPr="00943901">
        <w:rPr>
          <w:rFonts w:ascii="Book Antiqua" w:eastAsia="宋体" w:hAnsi="Book Antiqua" w:cs="Times New Roman"/>
          <w:i/>
          <w:kern w:val="2"/>
          <w:sz w:val="24"/>
          <w:szCs w:val="24"/>
          <w:lang w:val="en-US" w:eastAsia="zh-CN"/>
        </w:rPr>
        <w:t xml:space="preserve">J </w:t>
      </w:r>
      <w:proofErr w:type="spellStart"/>
      <w:r w:rsidR="00651F2B" w:rsidRPr="00943901">
        <w:rPr>
          <w:rFonts w:ascii="Book Antiqua" w:eastAsia="宋体" w:hAnsi="Book Antiqua" w:cs="Times New Roman"/>
          <w:i/>
          <w:kern w:val="2"/>
          <w:sz w:val="24"/>
          <w:szCs w:val="24"/>
          <w:lang w:val="en-US" w:eastAsia="zh-CN"/>
        </w:rPr>
        <w:t>Thorac</w:t>
      </w:r>
      <w:proofErr w:type="spellEnd"/>
      <w:r w:rsidR="00651F2B" w:rsidRPr="00943901">
        <w:rPr>
          <w:rFonts w:ascii="Book Antiqua" w:eastAsia="宋体" w:hAnsi="Book Antiqua" w:cs="Times New Roman"/>
          <w:i/>
          <w:kern w:val="2"/>
          <w:sz w:val="24"/>
          <w:szCs w:val="24"/>
          <w:lang w:val="en-US" w:eastAsia="zh-CN"/>
        </w:rPr>
        <w:t xml:space="preserve"> Dis</w:t>
      </w:r>
      <w:r w:rsidR="00651F2B" w:rsidRPr="00943901">
        <w:rPr>
          <w:rFonts w:ascii="Book Antiqua" w:eastAsia="宋体" w:hAnsi="Book Antiqua" w:cs="Times New Roman"/>
          <w:kern w:val="2"/>
          <w:sz w:val="24"/>
          <w:szCs w:val="24"/>
          <w:lang w:val="en-US" w:eastAsia="zh-CN"/>
        </w:rPr>
        <w:t xml:space="preserve"> 2015; </w:t>
      </w:r>
      <w:r w:rsidR="00651F2B" w:rsidRPr="00943901">
        <w:rPr>
          <w:rFonts w:ascii="Book Antiqua" w:eastAsia="宋体" w:hAnsi="Book Antiqua" w:cs="Times New Roman"/>
          <w:b/>
          <w:kern w:val="2"/>
          <w:sz w:val="24"/>
          <w:szCs w:val="24"/>
          <w:lang w:val="en-US" w:eastAsia="zh-CN"/>
        </w:rPr>
        <w:t>7</w:t>
      </w:r>
      <w:r w:rsidR="00651F2B" w:rsidRPr="00943901">
        <w:rPr>
          <w:rFonts w:ascii="Book Antiqua" w:eastAsia="宋体" w:hAnsi="Book Antiqua" w:cs="Times New Roman"/>
          <w:kern w:val="2"/>
          <w:sz w:val="24"/>
          <w:szCs w:val="24"/>
          <w:lang w:val="en-US" w:eastAsia="zh-CN"/>
        </w:rPr>
        <w:t>: 543-548 [PMID: 25922737 DOI: 10.3978/j.issn.2072-1439.2014.12.44]</w:t>
      </w:r>
    </w:p>
    <w:p w:rsidR="00651F2B" w:rsidRPr="00943901" w:rsidRDefault="00A02ABD"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28</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Böhmig</w:t>
      </w:r>
      <w:proofErr w:type="spellEnd"/>
      <w:r w:rsidR="00651F2B" w:rsidRPr="00943901">
        <w:rPr>
          <w:rFonts w:ascii="Book Antiqua" w:eastAsia="宋体" w:hAnsi="Book Antiqua" w:cs="Times New Roman"/>
          <w:b/>
          <w:kern w:val="2"/>
          <w:sz w:val="24"/>
          <w:szCs w:val="24"/>
          <w:lang w:val="en-US" w:eastAsia="zh-CN"/>
        </w:rPr>
        <w:t xml:space="preserve"> GA</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Fronek</w:t>
      </w:r>
      <w:proofErr w:type="spellEnd"/>
      <w:r w:rsidR="00651F2B" w:rsidRPr="00943901">
        <w:rPr>
          <w:rFonts w:ascii="Book Antiqua" w:eastAsia="宋体" w:hAnsi="Book Antiqua" w:cs="Times New Roman"/>
          <w:kern w:val="2"/>
          <w:sz w:val="24"/>
          <w:szCs w:val="24"/>
          <w:lang w:val="en-US" w:eastAsia="zh-CN"/>
        </w:rPr>
        <w:t xml:space="preserve"> J, </w:t>
      </w:r>
      <w:proofErr w:type="spellStart"/>
      <w:r w:rsidR="00651F2B" w:rsidRPr="00943901">
        <w:rPr>
          <w:rFonts w:ascii="Book Antiqua" w:eastAsia="宋体" w:hAnsi="Book Antiqua" w:cs="Times New Roman"/>
          <w:kern w:val="2"/>
          <w:sz w:val="24"/>
          <w:szCs w:val="24"/>
          <w:lang w:val="en-US" w:eastAsia="zh-CN"/>
        </w:rPr>
        <w:t>Slavcev</w:t>
      </w:r>
      <w:proofErr w:type="spellEnd"/>
      <w:r w:rsidR="00651F2B" w:rsidRPr="00943901">
        <w:rPr>
          <w:rFonts w:ascii="Book Antiqua" w:eastAsia="宋体" w:hAnsi="Book Antiqua" w:cs="Times New Roman"/>
          <w:kern w:val="2"/>
          <w:sz w:val="24"/>
          <w:szCs w:val="24"/>
          <w:lang w:val="en-US" w:eastAsia="zh-CN"/>
        </w:rPr>
        <w:t xml:space="preserve"> A, Fischer GF, </w:t>
      </w:r>
      <w:proofErr w:type="spellStart"/>
      <w:r w:rsidR="00651F2B" w:rsidRPr="00943901">
        <w:rPr>
          <w:rFonts w:ascii="Book Antiqua" w:eastAsia="宋体" w:hAnsi="Book Antiqua" w:cs="Times New Roman"/>
          <w:kern w:val="2"/>
          <w:sz w:val="24"/>
          <w:szCs w:val="24"/>
          <w:lang w:val="en-US" w:eastAsia="zh-CN"/>
        </w:rPr>
        <w:t>Berlakovich</w:t>
      </w:r>
      <w:proofErr w:type="spellEnd"/>
      <w:r w:rsidR="00651F2B" w:rsidRPr="00943901">
        <w:rPr>
          <w:rFonts w:ascii="Book Antiqua" w:eastAsia="宋体" w:hAnsi="Book Antiqua" w:cs="Times New Roman"/>
          <w:kern w:val="2"/>
          <w:sz w:val="24"/>
          <w:szCs w:val="24"/>
          <w:lang w:val="en-US" w:eastAsia="zh-CN"/>
        </w:rPr>
        <w:t xml:space="preserve"> G, </w:t>
      </w:r>
      <w:proofErr w:type="spellStart"/>
      <w:r w:rsidR="00651F2B" w:rsidRPr="00943901">
        <w:rPr>
          <w:rFonts w:ascii="Book Antiqua" w:eastAsia="宋体" w:hAnsi="Book Antiqua" w:cs="Times New Roman"/>
          <w:kern w:val="2"/>
          <w:sz w:val="24"/>
          <w:szCs w:val="24"/>
          <w:lang w:val="en-US" w:eastAsia="zh-CN"/>
        </w:rPr>
        <w:t>Viklicky</w:t>
      </w:r>
      <w:proofErr w:type="spellEnd"/>
      <w:r w:rsidR="00651F2B" w:rsidRPr="00943901">
        <w:rPr>
          <w:rFonts w:ascii="Book Antiqua" w:eastAsia="宋体" w:hAnsi="Book Antiqua" w:cs="Times New Roman"/>
          <w:kern w:val="2"/>
          <w:sz w:val="24"/>
          <w:szCs w:val="24"/>
          <w:lang w:val="en-US" w:eastAsia="zh-CN"/>
        </w:rPr>
        <w:t xml:space="preserve"> O. Czech-Austrian kidney paired donation: first European cross-border living donor kidney exchange. </w:t>
      </w:r>
      <w:proofErr w:type="spellStart"/>
      <w:r w:rsidR="00651F2B" w:rsidRPr="00943901">
        <w:rPr>
          <w:rFonts w:ascii="Book Antiqua" w:eastAsia="宋体" w:hAnsi="Book Antiqua" w:cs="Times New Roman"/>
          <w:i/>
          <w:kern w:val="2"/>
          <w:sz w:val="24"/>
          <w:szCs w:val="24"/>
          <w:lang w:val="en-US" w:eastAsia="zh-CN"/>
        </w:rPr>
        <w:t>Transpl</w:t>
      </w:r>
      <w:proofErr w:type="spellEnd"/>
      <w:r w:rsidR="00651F2B" w:rsidRPr="00943901">
        <w:rPr>
          <w:rFonts w:ascii="Book Antiqua" w:eastAsia="宋体" w:hAnsi="Book Antiqua" w:cs="Times New Roman"/>
          <w:i/>
          <w:kern w:val="2"/>
          <w:sz w:val="24"/>
          <w:szCs w:val="24"/>
          <w:lang w:val="en-US" w:eastAsia="zh-CN"/>
        </w:rPr>
        <w:t xml:space="preserve"> </w:t>
      </w:r>
      <w:proofErr w:type="spellStart"/>
      <w:r w:rsidR="00651F2B" w:rsidRPr="00943901">
        <w:rPr>
          <w:rFonts w:ascii="Book Antiqua" w:eastAsia="宋体" w:hAnsi="Book Antiqua" w:cs="Times New Roman"/>
          <w:i/>
          <w:kern w:val="2"/>
          <w:sz w:val="24"/>
          <w:szCs w:val="24"/>
          <w:lang w:val="en-US" w:eastAsia="zh-CN"/>
        </w:rPr>
        <w:t>Int</w:t>
      </w:r>
      <w:proofErr w:type="spellEnd"/>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30</w:t>
      </w:r>
      <w:r w:rsidR="00651F2B" w:rsidRPr="00943901">
        <w:rPr>
          <w:rFonts w:ascii="Book Antiqua" w:eastAsia="宋体" w:hAnsi="Book Antiqua" w:cs="Times New Roman"/>
          <w:kern w:val="2"/>
          <w:sz w:val="24"/>
          <w:szCs w:val="24"/>
          <w:lang w:val="en-US" w:eastAsia="zh-CN"/>
        </w:rPr>
        <w:t>: 638-639 [PMID: 28236641 DOI: 10.1111/tri.12945]</w:t>
      </w:r>
    </w:p>
    <w:p w:rsidR="00651F2B" w:rsidRPr="00943901" w:rsidRDefault="004A39DC"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29</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Ross LF</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Rodrigue</w:t>
      </w:r>
      <w:proofErr w:type="spellEnd"/>
      <w:r w:rsidR="00651F2B" w:rsidRPr="00943901">
        <w:rPr>
          <w:rFonts w:ascii="Book Antiqua" w:eastAsia="宋体" w:hAnsi="Book Antiqua" w:cs="Times New Roman"/>
          <w:kern w:val="2"/>
          <w:sz w:val="24"/>
          <w:szCs w:val="24"/>
          <w:lang w:val="en-US" w:eastAsia="zh-CN"/>
        </w:rPr>
        <w:t xml:space="preserve"> JR, Veatch RM. Ethical and Logistical Issues Raised by the Advanced Donation Program "Pay It Forward" Scheme. </w:t>
      </w:r>
      <w:r w:rsidR="00651F2B" w:rsidRPr="00943901">
        <w:rPr>
          <w:rFonts w:ascii="Book Antiqua" w:eastAsia="宋体" w:hAnsi="Book Antiqua" w:cs="Times New Roman"/>
          <w:i/>
          <w:kern w:val="2"/>
          <w:sz w:val="24"/>
          <w:szCs w:val="24"/>
          <w:lang w:val="en-US" w:eastAsia="zh-CN"/>
        </w:rPr>
        <w:t xml:space="preserve">J Med </w:t>
      </w:r>
      <w:proofErr w:type="spellStart"/>
      <w:r w:rsidR="00651F2B" w:rsidRPr="00943901">
        <w:rPr>
          <w:rFonts w:ascii="Book Antiqua" w:eastAsia="宋体" w:hAnsi="Book Antiqua" w:cs="Times New Roman"/>
          <w:i/>
          <w:kern w:val="2"/>
          <w:sz w:val="24"/>
          <w:szCs w:val="24"/>
          <w:lang w:val="en-US" w:eastAsia="zh-CN"/>
        </w:rPr>
        <w:t>Philos</w:t>
      </w:r>
      <w:proofErr w:type="spellEnd"/>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42</w:t>
      </w:r>
      <w:r w:rsidR="00651F2B" w:rsidRPr="00943901">
        <w:rPr>
          <w:rFonts w:ascii="Book Antiqua" w:eastAsia="宋体" w:hAnsi="Book Antiqua" w:cs="Times New Roman"/>
          <w:kern w:val="2"/>
          <w:sz w:val="24"/>
          <w:szCs w:val="24"/>
          <w:lang w:val="en-US" w:eastAsia="zh-CN"/>
        </w:rPr>
        <w:t>: 518-536 [PMID: 28922906 DOI: 10.1093/</w:t>
      </w:r>
      <w:proofErr w:type="spellStart"/>
      <w:r w:rsidR="00651F2B" w:rsidRPr="00943901">
        <w:rPr>
          <w:rFonts w:ascii="Book Antiqua" w:eastAsia="宋体" w:hAnsi="Book Antiqua" w:cs="Times New Roman"/>
          <w:kern w:val="2"/>
          <w:sz w:val="24"/>
          <w:szCs w:val="24"/>
          <w:lang w:val="en-US" w:eastAsia="zh-CN"/>
        </w:rPr>
        <w:t>jmp</w:t>
      </w:r>
      <w:proofErr w:type="spellEnd"/>
      <w:r w:rsidR="00651F2B" w:rsidRPr="00943901">
        <w:rPr>
          <w:rFonts w:ascii="Book Antiqua" w:eastAsia="宋体" w:hAnsi="Book Antiqua" w:cs="Times New Roman"/>
          <w:kern w:val="2"/>
          <w:sz w:val="24"/>
          <w:szCs w:val="24"/>
          <w:lang w:val="en-US" w:eastAsia="zh-CN"/>
        </w:rPr>
        <w:t>/jhx018]</w:t>
      </w:r>
    </w:p>
    <w:p w:rsidR="00651F2B" w:rsidRPr="00943901" w:rsidRDefault="00A876D7"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30</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Wall AE</w:t>
      </w:r>
      <w:r w:rsidR="00651F2B" w:rsidRPr="00943901">
        <w:rPr>
          <w:rFonts w:ascii="Book Antiqua" w:eastAsia="宋体" w:hAnsi="Book Antiqua" w:cs="Times New Roman"/>
          <w:kern w:val="2"/>
          <w:sz w:val="24"/>
          <w:szCs w:val="24"/>
          <w:lang w:val="en-US" w:eastAsia="zh-CN"/>
        </w:rPr>
        <w:t xml:space="preserve">, Veale JL, Melcher ML. Advanced Donation Programs and Deceased </w:t>
      </w:r>
      <w:r w:rsidR="00651F2B" w:rsidRPr="00943901">
        <w:rPr>
          <w:rFonts w:ascii="Book Antiqua" w:eastAsia="宋体" w:hAnsi="Book Antiqua" w:cs="Times New Roman"/>
          <w:kern w:val="2"/>
          <w:sz w:val="24"/>
          <w:szCs w:val="24"/>
          <w:lang w:val="en-US" w:eastAsia="zh-CN"/>
        </w:rPr>
        <w:lastRenderedPageBreak/>
        <w:t xml:space="preserve">Donor-Initiated Chains-2 Innovations in Kidney Paired Donation. </w:t>
      </w:r>
      <w:r w:rsidR="00651F2B" w:rsidRPr="00943901">
        <w:rPr>
          <w:rFonts w:ascii="Book Antiqua" w:eastAsia="宋体" w:hAnsi="Book Antiqua" w:cs="Times New Roman"/>
          <w:i/>
          <w:kern w:val="2"/>
          <w:sz w:val="24"/>
          <w:szCs w:val="24"/>
          <w:lang w:val="en-US" w:eastAsia="zh-CN"/>
        </w:rPr>
        <w:t>Transplantation</w:t>
      </w:r>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101</w:t>
      </w:r>
      <w:r w:rsidR="00651F2B" w:rsidRPr="00943901">
        <w:rPr>
          <w:rFonts w:ascii="Book Antiqua" w:eastAsia="宋体" w:hAnsi="Book Antiqua" w:cs="Times New Roman"/>
          <w:kern w:val="2"/>
          <w:sz w:val="24"/>
          <w:szCs w:val="24"/>
          <w:lang w:val="en-US" w:eastAsia="zh-CN"/>
        </w:rPr>
        <w:t>: 2818-2824 [PMID: 28574902 DOI: 10.1097/TP.0000000000001838]</w:t>
      </w:r>
    </w:p>
    <w:p w:rsidR="00651F2B" w:rsidRPr="00943901" w:rsidRDefault="0072676D" w:rsidP="00892D45">
      <w:pPr>
        <w:widowControl w:val="0"/>
        <w:spacing w:after="0" w:line="360" w:lineRule="auto"/>
        <w:jc w:val="both"/>
        <w:rPr>
          <w:rFonts w:ascii="Book Antiqua" w:eastAsia="宋体" w:hAnsi="Book Antiqua" w:cs="Times New Roman"/>
          <w:kern w:val="2"/>
          <w:sz w:val="24"/>
          <w:szCs w:val="24"/>
          <w:lang w:val="en-US" w:eastAsia="zh-CN"/>
        </w:rPr>
      </w:pPr>
      <w:proofErr w:type="gramStart"/>
      <w:r w:rsidRPr="00943901">
        <w:rPr>
          <w:rFonts w:ascii="Book Antiqua" w:eastAsia="宋体" w:hAnsi="Book Antiqua" w:cs="Times New Roman"/>
          <w:kern w:val="2"/>
          <w:sz w:val="24"/>
          <w:szCs w:val="24"/>
          <w:lang w:val="en-US" w:eastAsia="zh-CN"/>
        </w:rPr>
        <w:t>31</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Martin DE</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Danovitch</w:t>
      </w:r>
      <w:proofErr w:type="spellEnd"/>
      <w:r w:rsidR="00651F2B" w:rsidRPr="00943901">
        <w:rPr>
          <w:rFonts w:ascii="Book Antiqua" w:eastAsia="宋体" w:hAnsi="Book Antiqua" w:cs="Times New Roman"/>
          <w:kern w:val="2"/>
          <w:sz w:val="24"/>
          <w:szCs w:val="24"/>
          <w:lang w:val="en-US" w:eastAsia="zh-CN"/>
        </w:rPr>
        <w:t xml:space="preserve"> GM. Banking on Living Kidney Donors-A New Way to Facilitate Donation without Compromising on Ethical Values.</w:t>
      </w:r>
      <w:proofErr w:type="gramEnd"/>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i/>
          <w:kern w:val="2"/>
          <w:sz w:val="24"/>
          <w:szCs w:val="24"/>
          <w:lang w:val="en-US" w:eastAsia="zh-CN"/>
        </w:rPr>
        <w:t xml:space="preserve">J Med </w:t>
      </w:r>
      <w:proofErr w:type="spellStart"/>
      <w:r w:rsidR="00651F2B" w:rsidRPr="00943901">
        <w:rPr>
          <w:rFonts w:ascii="Book Antiqua" w:eastAsia="宋体" w:hAnsi="Book Antiqua" w:cs="Times New Roman"/>
          <w:i/>
          <w:kern w:val="2"/>
          <w:sz w:val="24"/>
          <w:szCs w:val="24"/>
          <w:lang w:val="en-US" w:eastAsia="zh-CN"/>
        </w:rPr>
        <w:t>Philos</w:t>
      </w:r>
      <w:proofErr w:type="spellEnd"/>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42</w:t>
      </w:r>
      <w:r w:rsidR="00651F2B" w:rsidRPr="00943901">
        <w:rPr>
          <w:rFonts w:ascii="Book Antiqua" w:eastAsia="宋体" w:hAnsi="Book Antiqua" w:cs="Times New Roman"/>
          <w:kern w:val="2"/>
          <w:sz w:val="24"/>
          <w:szCs w:val="24"/>
          <w:lang w:val="en-US" w:eastAsia="zh-CN"/>
        </w:rPr>
        <w:t>: 537-558 [PMID: 28922903 DOI: 10.1093/</w:t>
      </w:r>
      <w:proofErr w:type="spellStart"/>
      <w:r w:rsidR="00651F2B" w:rsidRPr="00943901">
        <w:rPr>
          <w:rFonts w:ascii="Book Antiqua" w:eastAsia="宋体" w:hAnsi="Book Antiqua" w:cs="Times New Roman"/>
          <w:kern w:val="2"/>
          <w:sz w:val="24"/>
          <w:szCs w:val="24"/>
          <w:lang w:val="en-US" w:eastAsia="zh-CN"/>
        </w:rPr>
        <w:t>jmp</w:t>
      </w:r>
      <w:proofErr w:type="spellEnd"/>
      <w:r w:rsidR="00651F2B" w:rsidRPr="00943901">
        <w:rPr>
          <w:rFonts w:ascii="Book Antiqua" w:eastAsia="宋体" w:hAnsi="Book Antiqua" w:cs="Times New Roman"/>
          <w:kern w:val="2"/>
          <w:sz w:val="24"/>
          <w:szCs w:val="24"/>
          <w:lang w:val="en-US" w:eastAsia="zh-CN"/>
        </w:rPr>
        <w:t>/jhx015]</w:t>
      </w:r>
    </w:p>
    <w:p w:rsidR="00651F2B" w:rsidRPr="00943901" w:rsidRDefault="00090580"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32</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Butt FK</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Gritsch</w:t>
      </w:r>
      <w:proofErr w:type="spellEnd"/>
      <w:r w:rsidR="00651F2B" w:rsidRPr="00943901">
        <w:rPr>
          <w:rFonts w:ascii="Book Antiqua" w:eastAsia="宋体" w:hAnsi="Book Antiqua" w:cs="Times New Roman"/>
          <w:kern w:val="2"/>
          <w:sz w:val="24"/>
          <w:szCs w:val="24"/>
          <w:lang w:val="en-US" w:eastAsia="zh-CN"/>
        </w:rPr>
        <w:t xml:space="preserve"> HA, </w:t>
      </w:r>
      <w:proofErr w:type="spellStart"/>
      <w:r w:rsidR="00651F2B" w:rsidRPr="00943901">
        <w:rPr>
          <w:rFonts w:ascii="Book Antiqua" w:eastAsia="宋体" w:hAnsi="Book Antiqua" w:cs="Times New Roman"/>
          <w:kern w:val="2"/>
          <w:sz w:val="24"/>
          <w:szCs w:val="24"/>
          <w:lang w:val="en-US" w:eastAsia="zh-CN"/>
        </w:rPr>
        <w:t>Schulam</w:t>
      </w:r>
      <w:proofErr w:type="spellEnd"/>
      <w:r w:rsidR="00651F2B" w:rsidRPr="00943901">
        <w:rPr>
          <w:rFonts w:ascii="Book Antiqua" w:eastAsia="宋体" w:hAnsi="Book Antiqua" w:cs="Times New Roman"/>
          <w:kern w:val="2"/>
          <w:sz w:val="24"/>
          <w:szCs w:val="24"/>
          <w:lang w:val="en-US" w:eastAsia="zh-CN"/>
        </w:rPr>
        <w:t xml:space="preserve"> P, </w:t>
      </w:r>
      <w:proofErr w:type="spellStart"/>
      <w:r w:rsidR="00651F2B" w:rsidRPr="00943901">
        <w:rPr>
          <w:rFonts w:ascii="Book Antiqua" w:eastAsia="宋体" w:hAnsi="Book Antiqua" w:cs="Times New Roman"/>
          <w:kern w:val="2"/>
          <w:sz w:val="24"/>
          <w:szCs w:val="24"/>
          <w:lang w:val="en-US" w:eastAsia="zh-CN"/>
        </w:rPr>
        <w:t>Danovitch</w:t>
      </w:r>
      <w:proofErr w:type="spellEnd"/>
      <w:r w:rsidR="00651F2B" w:rsidRPr="00943901">
        <w:rPr>
          <w:rFonts w:ascii="Book Antiqua" w:eastAsia="宋体" w:hAnsi="Book Antiqua" w:cs="Times New Roman"/>
          <w:kern w:val="2"/>
          <w:sz w:val="24"/>
          <w:szCs w:val="24"/>
          <w:lang w:val="en-US" w:eastAsia="zh-CN"/>
        </w:rPr>
        <w:t xml:space="preserve"> GM, Wilkinson A, Del </w:t>
      </w:r>
      <w:proofErr w:type="spellStart"/>
      <w:r w:rsidR="00651F2B" w:rsidRPr="00943901">
        <w:rPr>
          <w:rFonts w:ascii="Book Antiqua" w:eastAsia="宋体" w:hAnsi="Book Antiqua" w:cs="Times New Roman"/>
          <w:kern w:val="2"/>
          <w:sz w:val="24"/>
          <w:szCs w:val="24"/>
          <w:lang w:val="en-US" w:eastAsia="zh-CN"/>
        </w:rPr>
        <w:t>Pizzo</w:t>
      </w:r>
      <w:proofErr w:type="spellEnd"/>
      <w:r w:rsidR="00651F2B" w:rsidRPr="00943901">
        <w:rPr>
          <w:rFonts w:ascii="Book Antiqua" w:eastAsia="宋体" w:hAnsi="Book Antiqua" w:cs="Times New Roman"/>
          <w:kern w:val="2"/>
          <w:sz w:val="24"/>
          <w:szCs w:val="24"/>
          <w:lang w:val="en-US" w:eastAsia="zh-CN"/>
        </w:rPr>
        <w:t xml:space="preserve"> J, </w:t>
      </w:r>
      <w:proofErr w:type="spellStart"/>
      <w:r w:rsidR="00651F2B" w:rsidRPr="00943901">
        <w:rPr>
          <w:rFonts w:ascii="Book Antiqua" w:eastAsia="宋体" w:hAnsi="Book Antiqua" w:cs="Times New Roman"/>
          <w:kern w:val="2"/>
          <w:sz w:val="24"/>
          <w:szCs w:val="24"/>
          <w:lang w:val="en-US" w:eastAsia="zh-CN"/>
        </w:rPr>
        <w:t>Kapur</w:t>
      </w:r>
      <w:proofErr w:type="spellEnd"/>
      <w:r w:rsidR="00651F2B" w:rsidRPr="00943901">
        <w:rPr>
          <w:rFonts w:ascii="Book Antiqua" w:eastAsia="宋体" w:hAnsi="Book Antiqua" w:cs="Times New Roman"/>
          <w:kern w:val="2"/>
          <w:sz w:val="24"/>
          <w:szCs w:val="24"/>
          <w:lang w:val="en-US" w:eastAsia="zh-CN"/>
        </w:rPr>
        <w:t xml:space="preserve"> S, </w:t>
      </w:r>
      <w:proofErr w:type="spellStart"/>
      <w:r w:rsidR="00651F2B" w:rsidRPr="00943901">
        <w:rPr>
          <w:rFonts w:ascii="Book Antiqua" w:eastAsia="宋体" w:hAnsi="Book Antiqua" w:cs="Times New Roman"/>
          <w:kern w:val="2"/>
          <w:sz w:val="24"/>
          <w:szCs w:val="24"/>
          <w:lang w:val="en-US" w:eastAsia="zh-CN"/>
        </w:rPr>
        <w:t>Serur</w:t>
      </w:r>
      <w:proofErr w:type="spellEnd"/>
      <w:r w:rsidR="00651F2B" w:rsidRPr="00943901">
        <w:rPr>
          <w:rFonts w:ascii="Book Antiqua" w:eastAsia="宋体" w:hAnsi="Book Antiqua" w:cs="Times New Roman"/>
          <w:kern w:val="2"/>
          <w:sz w:val="24"/>
          <w:szCs w:val="24"/>
          <w:lang w:val="en-US" w:eastAsia="zh-CN"/>
        </w:rPr>
        <w:t xml:space="preserve"> D, </w:t>
      </w:r>
      <w:proofErr w:type="spellStart"/>
      <w:r w:rsidR="00651F2B" w:rsidRPr="00943901">
        <w:rPr>
          <w:rFonts w:ascii="Book Antiqua" w:eastAsia="宋体" w:hAnsi="Book Antiqua" w:cs="Times New Roman"/>
          <w:kern w:val="2"/>
          <w:sz w:val="24"/>
          <w:szCs w:val="24"/>
          <w:lang w:val="en-US" w:eastAsia="zh-CN"/>
        </w:rPr>
        <w:t>Katznelson</w:t>
      </w:r>
      <w:proofErr w:type="spellEnd"/>
      <w:r w:rsidR="00651F2B" w:rsidRPr="00943901">
        <w:rPr>
          <w:rFonts w:ascii="Book Antiqua" w:eastAsia="宋体" w:hAnsi="Book Antiqua" w:cs="Times New Roman"/>
          <w:kern w:val="2"/>
          <w:sz w:val="24"/>
          <w:szCs w:val="24"/>
          <w:lang w:val="en-US" w:eastAsia="zh-CN"/>
        </w:rPr>
        <w:t xml:space="preserve"> S, </w:t>
      </w:r>
      <w:proofErr w:type="spellStart"/>
      <w:r w:rsidR="00651F2B" w:rsidRPr="00943901">
        <w:rPr>
          <w:rFonts w:ascii="Book Antiqua" w:eastAsia="宋体" w:hAnsi="Book Antiqua" w:cs="Times New Roman"/>
          <w:kern w:val="2"/>
          <w:sz w:val="24"/>
          <w:szCs w:val="24"/>
          <w:lang w:val="en-US" w:eastAsia="zh-CN"/>
        </w:rPr>
        <w:t>Busque</w:t>
      </w:r>
      <w:proofErr w:type="spellEnd"/>
      <w:r w:rsidR="00651F2B" w:rsidRPr="00943901">
        <w:rPr>
          <w:rFonts w:ascii="Book Antiqua" w:eastAsia="宋体" w:hAnsi="Book Antiqua" w:cs="Times New Roman"/>
          <w:kern w:val="2"/>
          <w:sz w:val="24"/>
          <w:szCs w:val="24"/>
          <w:lang w:val="en-US" w:eastAsia="zh-CN"/>
        </w:rPr>
        <w:t xml:space="preserve"> S, Melcher ML, McGuire S, Charlton M, </w:t>
      </w:r>
      <w:proofErr w:type="spellStart"/>
      <w:r w:rsidR="00651F2B" w:rsidRPr="00943901">
        <w:rPr>
          <w:rFonts w:ascii="Book Antiqua" w:eastAsia="宋体" w:hAnsi="Book Antiqua" w:cs="Times New Roman"/>
          <w:kern w:val="2"/>
          <w:sz w:val="24"/>
          <w:szCs w:val="24"/>
          <w:lang w:val="en-US" w:eastAsia="zh-CN"/>
        </w:rPr>
        <w:t>Hil</w:t>
      </w:r>
      <w:proofErr w:type="spellEnd"/>
      <w:r w:rsidR="00651F2B" w:rsidRPr="00943901">
        <w:rPr>
          <w:rFonts w:ascii="Book Antiqua" w:eastAsia="宋体" w:hAnsi="Book Antiqua" w:cs="Times New Roman"/>
          <w:kern w:val="2"/>
          <w:sz w:val="24"/>
          <w:szCs w:val="24"/>
          <w:lang w:val="en-US" w:eastAsia="zh-CN"/>
        </w:rPr>
        <w:t xml:space="preserve"> G, Veale JL. Asynchronous, out-of-sequence, transcontinental chain kidney transplantation: a novel concept.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2009; </w:t>
      </w:r>
      <w:r w:rsidR="00651F2B" w:rsidRPr="00943901">
        <w:rPr>
          <w:rFonts w:ascii="Book Antiqua" w:eastAsia="宋体" w:hAnsi="Book Antiqua" w:cs="Times New Roman"/>
          <w:b/>
          <w:kern w:val="2"/>
          <w:sz w:val="24"/>
          <w:szCs w:val="24"/>
          <w:lang w:val="en-US" w:eastAsia="zh-CN"/>
        </w:rPr>
        <w:t>9</w:t>
      </w:r>
      <w:r w:rsidR="00651F2B" w:rsidRPr="00943901">
        <w:rPr>
          <w:rFonts w:ascii="Book Antiqua" w:eastAsia="宋体" w:hAnsi="Book Antiqua" w:cs="Times New Roman"/>
          <w:kern w:val="2"/>
          <w:sz w:val="24"/>
          <w:szCs w:val="24"/>
          <w:lang w:val="en-US" w:eastAsia="zh-CN"/>
        </w:rPr>
        <w:t>: 2180-2185 [PMID: 19563335 DOI: 10.1111/j.1600-6143.2009.02730.x]</w:t>
      </w:r>
    </w:p>
    <w:p w:rsidR="00651F2B" w:rsidRPr="00943901" w:rsidRDefault="00090580"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33</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Flechner</w:t>
      </w:r>
      <w:proofErr w:type="spellEnd"/>
      <w:r w:rsidR="00651F2B" w:rsidRPr="00943901">
        <w:rPr>
          <w:rFonts w:ascii="Book Antiqua" w:eastAsia="宋体" w:hAnsi="Book Antiqua" w:cs="Times New Roman"/>
          <w:b/>
          <w:kern w:val="2"/>
          <w:sz w:val="24"/>
          <w:szCs w:val="24"/>
          <w:lang w:val="en-US" w:eastAsia="zh-CN"/>
        </w:rPr>
        <w:t xml:space="preserve"> SM</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Leeser</w:t>
      </w:r>
      <w:proofErr w:type="spellEnd"/>
      <w:r w:rsidR="00651F2B" w:rsidRPr="00943901">
        <w:rPr>
          <w:rFonts w:ascii="Book Antiqua" w:eastAsia="宋体" w:hAnsi="Book Antiqua" w:cs="Times New Roman"/>
          <w:kern w:val="2"/>
          <w:sz w:val="24"/>
          <w:szCs w:val="24"/>
          <w:lang w:val="en-US" w:eastAsia="zh-CN"/>
        </w:rPr>
        <w:t xml:space="preserve"> D, Pelletier R, </w:t>
      </w:r>
      <w:proofErr w:type="spellStart"/>
      <w:r w:rsidR="00651F2B" w:rsidRPr="00943901">
        <w:rPr>
          <w:rFonts w:ascii="Book Antiqua" w:eastAsia="宋体" w:hAnsi="Book Antiqua" w:cs="Times New Roman"/>
          <w:kern w:val="2"/>
          <w:sz w:val="24"/>
          <w:szCs w:val="24"/>
          <w:lang w:val="en-US" w:eastAsia="zh-CN"/>
        </w:rPr>
        <w:t>Morgievich</w:t>
      </w:r>
      <w:proofErr w:type="spellEnd"/>
      <w:r w:rsidR="00651F2B" w:rsidRPr="00943901">
        <w:rPr>
          <w:rFonts w:ascii="Book Antiqua" w:eastAsia="宋体" w:hAnsi="Book Antiqua" w:cs="Times New Roman"/>
          <w:kern w:val="2"/>
          <w:sz w:val="24"/>
          <w:szCs w:val="24"/>
          <w:lang w:val="en-US" w:eastAsia="zh-CN"/>
        </w:rPr>
        <w:t xml:space="preserve"> M, Miller K, Thompson L, McGuire S, </w:t>
      </w:r>
      <w:proofErr w:type="spellStart"/>
      <w:r w:rsidR="00651F2B" w:rsidRPr="00943901">
        <w:rPr>
          <w:rFonts w:ascii="Book Antiqua" w:eastAsia="宋体" w:hAnsi="Book Antiqua" w:cs="Times New Roman"/>
          <w:kern w:val="2"/>
          <w:sz w:val="24"/>
          <w:szCs w:val="24"/>
          <w:lang w:val="en-US" w:eastAsia="zh-CN"/>
        </w:rPr>
        <w:t>Sinacore</w:t>
      </w:r>
      <w:proofErr w:type="spellEnd"/>
      <w:r w:rsidR="00651F2B" w:rsidRPr="00943901">
        <w:rPr>
          <w:rFonts w:ascii="Book Antiqua" w:eastAsia="宋体" w:hAnsi="Book Antiqua" w:cs="Times New Roman"/>
          <w:kern w:val="2"/>
          <w:sz w:val="24"/>
          <w:szCs w:val="24"/>
          <w:lang w:val="en-US" w:eastAsia="zh-CN"/>
        </w:rPr>
        <w:t xml:space="preserve"> J, </w:t>
      </w:r>
      <w:proofErr w:type="spellStart"/>
      <w:r w:rsidR="00651F2B" w:rsidRPr="00943901">
        <w:rPr>
          <w:rFonts w:ascii="Book Antiqua" w:eastAsia="宋体" w:hAnsi="Book Antiqua" w:cs="Times New Roman"/>
          <w:kern w:val="2"/>
          <w:sz w:val="24"/>
          <w:szCs w:val="24"/>
          <w:lang w:val="en-US" w:eastAsia="zh-CN"/>
        </w:rPr>
        <w:t>Hil</w:t>
      </w:r>
      <w:proofErr w:type="spellEnd"/>
      <w:r w:rsidR="00651F2B" w:rsidRPr="00943901">
        <w:rPr>
          <w:rFonts w:ascii="Book Antiqua" w:eastAsia="宋体" w:hAnsi="Book Antiqua" w:cs="Times New Roman"/>
          <w:kern w:val="2"/>
          <w:sz w:val="24"/>
          <w:szCs w:val="24"/>
          <w:lang w:val="en-US" w:eastAsia="zh-CN"/>
        </w:rPr>
        <w:t xml:space="preserve"> G. The Incorporation of an Advanced Donation Program Into Kidney Paired Exchange: Initial Experience of the National Kidney Registry.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2015; </w:t>
      </w:r>
      <w:r w:rsidR="00651F2B" w:rsidRPr="00943901">
        <w:rPr>
          <w:rFonts w:ascii="Book Antiqua" w:eastAsia="宋体" w:hAnsi="Book Antiqua" w:cs="Times New Roman"/>
          <w:b/>
          <w:kern w:val="2"/>
          <w:sz w:val="24"/>
          <w:szCs w:val="24"/>
          <w:lang w:val="en-US" w:eastAsia="zh-CN"/>
        </w:rPr>
        <w:t>15</w:t>
      </w:r>
      <w:r w:rsidR="00651F2B" w:rsidRPr="00943901">
        <w:rPr>
          <w:rFonts w:ascii="Book Antiqua" w:eastAsia="宋体" w:hAnsi="Book Antiqua" w:cs="Times New Roman"/>
          <w:kern w:val="2"/>
          <w:sz w:val="24"/>
          <w:szCs w:val="24"/>
          <w:lang w:val="en-US" w:eastAsia="zh-CN"/>
        </w:rPr>
        <w:t>: 2712-2717 [PMID: 26012533 DOI: 10.1111/ajt.13339]</w:t>
      </w:r>
    </w:p>
    <w:p w:rsidR="00651F2B" w:rsidRPr="00943901" w:rsidRDefault="00090580"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34</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Veale JL</w:t>
      </w:r>
      <w:r w:rsidR="00651F2B" w:rsidRPr="00943901">
        <w:rPr>
          <w:rFonts w:ascii="Book Antiqua" w:eastAsia="宋体" w:hAnsi="Book Antiqua" w:cs="Times New Roman"/>
          <w:kern w:val="2"/>
          <w:sz w:val="24"/>
          <w:szCs w:val="24"/>
          <w:lang w:val="en-US" w:eastAsia="zh-CN"/>
        </w:rPr>
        <w:t xml:space="preserve">, Capron AM, </w:t>
      </w:r>
      <w:proofErr w:type="spellStart"/>
      <w:r w:rsidR="00651F2B" w:rsidRPr="00943901">
        <w:rPr>
          <w:rFonts w:ascii="Book Antiqua" w:eastAsia="宋体" w:hAnsi="Book Antiqua" w:cs="Times New Roman"/>
          <w:kern w:val="2"/>
          <w:sz w:val="24"/>
          <w:szCs w:val="24"/>
          <w:lang w:val="en-US" w:eastAsia="zh-CN"/>
        </w:rPr>
        <w:t>Nassiri</w:t>
      </w:r>
      <w:proofErr w:type="spellEnd"/>
      <w:r w:rsidR="00651F2B" w:rsidRPr="00943901">
        <w:rPr>
          <w:rFonts w:ascii="Book Antiqua" w:eastAsia="宋体" w:hAnsi="Book Antiqua" w:cs="Times New Roman"/>
          <w:kern w:val="2"/>
          <w:sz w:val="24"/>
          <w:szCs w:val="24"/>
          <w:lang w:val="en-US" w:eastAsia="zh-CN"/>
        </w:rPr>
        <w:t xml:space="preserve"> N, </w:t>
      </w:r>
      <w:proofErr w:type="spellStart"/>
      <w:r w:rsidR="00651F2B" w:rsidRPr="00943901">
        <w:rPr>
          <w:rFonts w:ascii="Book Antiqua" w:eastAsia="宋体" w:hAnsi="Book Antiqua" w:cs="Times New Roman"/>
          <w:kern w:val="2"/>
          <w:sz w:val="24"/>
          <w:szCs w:val="24"/>
          <w:lang w:val="en-US" w:eastAsia="zh-CN"/>
        </w:rPr>
        <w:t>Danovitch</w:t>
      </w:r>
      <w:proofErr w:type="spellEnd"/>
      <w:r w:rsidR="00651F2B" w:rsidRPr="00943901">
        <w:rPr>
          <w:rFonts w:ascii="Book Antiqua" w:eastAsia="宋体" w:hAnsi="Book Antiqua" w:cs="Times New Roman"/>
          <w:kern w:val="2"/>
          <w:sz w:val="24"/>
          <w:szCs w:val="24"/>
          <w:lang w:val="en-US" w:eastAsia="zh-CN"/>
        </w:rPr>
        <w:t xml:space="preserve"> G, </w:t>
      </w:r>
      <w:proofErr w:type="spellStart"/>
      <w:r w:rsidR="00651F2B" w:rsidRPr="00943901">
        <w:rPr>
          <w:rFonts w:ascii="Book Antiqua" w:eastAsia="宋体" w:hAnsi="Book Antiqua" w:cs="Times New Roman"/>
          <w:kern w:val="2"/>
          <w:sz w:val="24"/>
          <w:szCs w:val="24"/>
          <w:lang w:val="en-US" w:eastAsia="zh-CN"/>
        </w:rPr>
        <w:t>Gritsch</w:t>
      </w:r>
      <w:proofErr w:type="spellEnd"/>
      <w:r w:rsidR="00651F2B" w:rsidRPr="00943901">
        <w:rPr>
          <w:rFonts w:ascii="Book Antiqua" w:eastAsia="宋体" w:hAnsi="Book Antiqua" w:cs="Times New Roman"/>
          <w:kern w:val="2"/>
          <w:sz w:val="24"/>
          <w:szCs w:val="24"/>
          <w:lang w:val="en-US" w:eastAsia="zh-CN"/>
        </w:rPr>
        <w:t xml:space="preserve"> HA, Waterman A, Del </w:t>
      </w:r>
      <w:proofErr w:type="spellStart"/>
      <w:r w:rsidR="00651F2B" w:rsidRPr="00943901">
        <w:rPr>
          <w:rFonts w:ascii="Book Antiqua" w:eastAsia="宋体" w:hAnsi="Book Antiqua" w:cs="Times New Roman"/>
          <w:kern w:val="2"/>
          <w:sz w:val="24"/>
          <w:szCs w:val="24"/>
          <w:lang w:val="en-US" w:eastAsia="zh-CN"/>
        </w:rPr>
        <w:t>Pizzo</w:t>
      </w:r>
      <w:proofErr w:type="spellEnd"/>
      <w:r w:rsidR="00651F2B" w:rsidRPr="00943901">
        <w:rPr>
          <w:rFonts w:ascii="Book Antiqua" w:eastAsia="宋体" w:hAnsi="Book Antiqua" w:cs="Times New Roman"/>
          <w:kern w:val="2"/>
          <w:sz w:val="24"/>
          <w:szCs w:val="24"/>
          <w:lang w:val="en-US" w:eastAsia="zh-CN"/>
        </w:rPr>
        <w:t xml:space="preserve"> J, Hu JC, </w:t>
      </w:r>
      <w:proofErr w:type="spellStart"/>
      <w:r w:rsidR="00651F2B" w:rsidRPr="00943901">
        <w:rPr>
          <w:rFonts w:ascii="Book Antiqua" w:eastAsia="宋体" w:hAnsi="Book Antiqua" w:cs="Times New Roman"/>
          <w:kern w:val="2"/>
          <w:sz w:val="24"/>
          <w:szCs w:val="24"/>
          <w:lang w:val="en-US" w:eastAsia="zh-CN"/>
        </w:rPr>
        <w:t>Pycia</w:t>
      </w:r>
      <w:proofErr w:type="spellEnd"/>
      <w:r w:rsidR="00651F2B" w:rsidRPr="00943901">
        <w:rPr>
          <w:rFonts w:ascii="Book Antiqua" w:eastAsia="宋体" w:hAnsi="Book Antiqua" w:cs="Times New Roman"/>
          <w:kern w:val="2"/>
          <w:sz w:val="24"/>
          <w:szCs w:val="24"/>
          <w:lang w:val="en-US" w:eastAsia="zh-CN"/>
        </w:rPr>
        <w:t xml:space="preserve"> M, McGuire S, Charlton M, </w:t>
      </w:r>
      <w:proofErr w:type="spellStart"/>
      <w:r w:rsidR="00651F2B" w:rsidRPr="00943901">
        <w:rPr>
          <w:rFonts w:ascii="Book Antiqua" w:eastAsia="宋体" w:hAnsi="Book Antiqua" w:cs="Times New Roman"/>
          <w:kern w:val="2"/>
          <w:sz w:val="24"/>
          <w:szCs w:val="24"/>
          <w:lang w:val="en-US" w:eastAsia="zh-CN"/>
        </w:rPr>
        <w:t>Kapur</w:t>
      </w:r>
      <w:proofErr w:type="spellEnd"/>
      <w:r w:rsidR="00651F2B" w:rsidRPr="00943901">
        <w:rPr>
          <w:rFonts w:ascii="Book Antiqua" w:eastAsia="宋体" w:hAnsi="Book Antiqua" w:cs="Times New Roman"/>
          <w:kern w:val="2"/>
          <w:sz w:val="24"/>
          <w:szCs w:val="24"/>
          <w:lang w:val="en-US" w:eastAsia="zh-CN"/>
        </w:rPr>
        <w:t xml:space="preserve"> S. Vouchers for Future Kidney Transplants to Overcome "Chronological Incompatibility" Between Living Donors and Recipients. </w:t>
      </w:r>
      <w:r w:rsidR="00651F2B" w:rsidRPr="00943901">
        <w:rPr>
          <w:rFonts w:ascii="Book Antiqua" w:eastAsia="宋体" w:hAnsi="Book Antiqua" w:cs="Times New Roman"/>
          <w:i/>
          <w:kern w:val="2"/>
          <w:sz w:val="24"/>
          <w:szCs w:val="24"/>
          <w:lang w:val="en-US" w:eastAsia="zh-CN"/>
        </w:rPr>
        <w:t>Transplantation</w:t>
      </w:r>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101</w:t>
      </w:r>
      <w:r w:rsidR="00651F2B" w:rsidRPr="00943901">
        <w:rPr>
          <w:rFonts w:ascii="Book Antiqua" w:eastAsia="宋体" w:hAnsi="Book Antiqua" w:cs="Times New Roman"/>
          <w:kern w:val="2"/>
          <w:sz w:val="24"/>
          <w:szCs w:val="24"/>
          <w:lang w:val="en-US" w:eastAsia="zh-CN"/>
        </w:rPr>
        <w:t>: 2115-2119 [PMID: 28333861 DOI: 10.1097/TP.0000000000001744]</w:t>
      </w:r>
    </w:p>
    <w:p w:rsidR="00651F2B" w:rsidRPr="00943901" w:rsidRDefault="0076544C"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35</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Melcher ML</w:t>
      </w:r>
      <w:r w:rsidR="00651F2B" w:rsidRPr="00943901">
        <w:rPr>
          <w:rFonts w:ascii="Book Antiqua" w:eastAsia="宋体" w:hAnsi="Book Antiqua" w:cs="Times New Roman"/>
          <w:kern w:val="2"/>
          <w:sz w:val="24"/>
          <w:szCs w:val="24"/>
          <w:lang w:val="en-US" w:eastAsia="zh-CN"/>
        </w:rPr>
        <w:t xml:space="preserve">, Roberts JP, </w:t>
      </w:r>
      <w:proofErr w:type="spellStart"/>
      <w:r w:rsidR="00651F2B" w:rsidRPr="00943901">
        <w:rPr>
          <w:rFonts w:ascii="Book Antiqua" w:eastAsia="宋体" w:hAnsi="Book Antiqua" w:cs="Times New Roman"/>
          <w:kern w:val="2"/>
          <w:sz w:val="24"/>
          <w:szCs w:val="24"/>
          <w:lang w:val="en-US" w:eastAsia="zh-CN"/>
        </w:rPr>
        <w:t>Leichtman</w:t>
      </w:r>
      <w:proofErr w:type="spellEnd"/>
      <w:r w:rsidR="00651F2B" w:rsidRPr="00943901">
        <w:rPr>
          <w:rFonts w:ascii="Book Antiqua" w:eastAsia="宋体" w:hAnsi="Book Antiqua" w:cs="Times New Roman"/>
          <w:kern w:val="2"/>
          <w:sz w:val="24"/>
          <w:szCs w:val="24"/>
          <w:lang w:val="en-US" w:eastAsia="zh-CN"/>
        </w:rPr>
        <w:t xml:space="preserve"> AB, Roth AE, Rees MA. </w:t>
      </w:r>
      <w:proofErr w:type="gramStart"/>
      <w:r w:rsidR="00651F2B" w:rsidRPr="00943901">
        <w:rPr>
          <w:rFonts w:ascii="Book Antiqua" w:eastAsia="宋体" w:hAnsi="Book Antiqua" w:cs="Times New Roman"/>
          <w:kern w:val="2"/>
          <w:sz w:val="24"/>
          <w:szCs w:val="24"/>
          <w:lang w:val="en-US" w:eastAsia="zh-CN"/>
        </w:rPr>
        <w:t>Utilization of Deceased Donor Kidneys to Initiate Living Donor Chains.</w:t>
      </w:r>
      <w:proofErr w:type="gramEnd"/>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2016; </w:t>
      </w:r>
      <w:r w:rsidR="00651F2B" w:rsidRPr="00943901">
        <w:rPr>
          <w:rFonts w:ascii="Book Antiqua" w:eastAsia="宋体" w:hAnsi="Book Antiqua" w:cs="Times New Roman"/>
          <w:b/>
          <w:kern w:val="2"/>
          <w:sz w:val="24"/>
          <w:szCs w:val="24"/>
          <w:lang w:val="en-US" w:eastAsia="zh-CN"/>
        </w:rPr>
        <w:t>16</w:t>
      </w:r>
      <w:r w:rsidR="00651F2B" w:rsidRPr="00943901">
        <w:rPr>
          <w:rFonts w:ascii="Book Antiqua" w:eastAsia="宋体" w:hAnsi="Book Antiqua" w:cs="Times New Roman"/>
          <w:kern w:val="2"/>
          <w:sz w:val="24"/>
          <w:szCs w:val="24"/>
          <w:lang w:val="en-US" w:eastAsia="zh-CN"/>
        </w:rPr>
        <w:t>: 1367-1370 [PMID: 26833680 DOI: 10.1111/ajt.13740]</w:t>
      </w:r>
    </w:p>
    <w:p w:rsidR="00651F2B" w:rsidRPr="00943901" w:rsidRDefault="00BC3250"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36</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Cowan N</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Gritsch</w:t>
      </w:r>
      <w:proofErr w:type="spellEnd"/>
      <w:r w:rsidR="00651F2B" w:rsidRPr="00943901">
        <w:rPr>
          <w:rFonts w:ascii="Book Antiqua" w:eastAsia="宋体" w:hAnsi="Book Antiqua" w:cs="Times New Roman"/>
          <w:kern w:val="2"/>
          <w:sz w:val="24"/>
          <w:szCs w:val="24"/>
          <w:lang w:val="en-US" w:eastAsia="zh-CN"/>
        </w:rPr>
        <w:t xml:space="preserve"> HA, </w:t>
      </w:r>
      <w:proofErr w:type="spellStart"/>
      <w:r w:rsidR="00651F2B" w:rsidRPr="00943901">
        <w:rPr>
          <w:rFonts w:ascii="Book Antiqua" w:eastAsia="宋体" w:hAnsi="Book Antiqua" w:cs="Times New Roman"/>
          <w:kern w:val="2"/>
          <w:sz w:val="24"/>
          <w:szCs w:val="24"/>
          <w:lang w:val="en-US" w:eastAsia="zh-CN"/>
        </w:rPr>
        <w:t>Nassiri</w:t>
      </w:r>
      <w:proofErr w:type="spellEnd"/>
      <w:r w:rsidR="00651F2B" w:rsidRPr="00943901">
        <w:rPr>
          <w:rFonts w:ascii="Book Antiqua" w:eastAsia="宋体" w:hAnsi="Book Antiqua" w:cs="Times New Roman"/>
          <w:kern w:val="2"/>
          <w:sz w:val="24"/>
          <w:szCs w:val="24"/>
          <w:lang w:val="en-US" w:eastAsia="zh-CN"/>
        </w:rPr>
        <w:t xml:space="preserve"> N, </w:t>
      </w:r>
      <w:proofErr w:type="spellStart"/>
      <w:r w:rsidR="00651F2B" w:rsidRPr="00943901">
        <w:rPr>
          <w:rFonts w:ascii="Book Antiqua" w:eastAsia="宋体" w:hAnsi="Book Antiqua" w:cs="Times New Roman"/>
          <w:kern w:val="2"/>
          <w:sz w:val="24"/>
          <w:szCs w:val="24"/>
          <w:lang w:val="en-US" w:eastAsia="zh-CN"/>
        </w:rPr>
        <w:t>Sinacore</w:t>
      </w:r>
      <w:proofErr w:type="spellEnd"/>
      <w:r w:rsidR="00651F2B" w:rsidRPr="00943901">
        <w:rPr>
          <w:rFonts w:ascii="Book Antiqua" w:eastAsia="宋体" w:hAnsi="Book Antiqua" w:cs="Times New Roman"/>
          <w:kern w:val="2"/>
          <w:sz w:val="24"/>
          <w:szCs w:val="24"/>
          <w:lang w:val="en-US" w:eastAsia="zh-CN"/>
        </w:rPr>
        <w:t xml:space="preserve"> J, Veale J. Broken Chains and Reneging: A Review of 1748 Kidney Paired Donation Transplants.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17</w:t>
      </w:r>
      <w:r w:rsidR="00651F2B" w:rsidRPr="00943901">
        <w:rPr>
          <w:rFonts w:ascii="Book Antiqua" w:eastAsia="宋体" w:hAnsi="Book Antiqua" w:cs="Times New Roman"/>
          <w:kern w:val="2"/>
          <w:sz w:val="24"/>
          <w:szCs w:val="24"/>
          <w:lang w:val="en-US" w:eastAsia="zh-CN"/>
        </w:rPr>
        <w:t>: 2451-2457 [PMID: 28489287 DOI: 10.1111/ajt.14343]</w:t>
      </w:r>
    </w:p>
    <w:p w:rsidR="00651F2B" w:rsidRPr="00943901" w:rsidRDefault="0023002F" w:rsidP="00892D45">
      <w:pPr>
        <w:widowControl w:val="0"/>
        <w:spacing w:after="0" w:line="360" w:lineRule="auto"/>
        <w:jc w:val="both"/>
        <w:rPr>
          <w:rFonts w:ascii="Book Antiqua" w:eastAsia="宋体" w:hAnsi="Book Antiqua" w:cs="Times New Roman"/>
          <w:kern w:val="2"/>
          <w:sz w:val="24"/>
          <w:szCs w:val="24"/>
          <w:lang w:val="en-US" w:eastAsia="zh-CN"/>
        </w:rPr>
      </w:pPr>
      <w:proofErr w:type="gramStart"/>
      <w:r w:rsidRPr="00943901">
        <w:rPr>
          <w:rFonts w:ascii="Book Antiqua" w:eastAsia="宋体" w:hAnsi="Book Antiqua" w:cs="Times New Roman"/>
          <w:kern w:val="2"/>
          <w:sz w:val="24"/>
          <w:szCs w:val="24"/>
          <w:lang w:val="en-US" w:eastAsia="zh-CN"/>
        </w:rPr>
        <w:t>37</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Gentry SE</w:t>
      </w:r>
      <w:r w:rsidR="00651F2B" w:rsidRPr="00943901">
        <w:rPr>
          <w:rFonts w:ascii="Book Antiqua" w:eastAsia="宋体" w:hAnsi="Book Antiqua" w:cs="Times New Roman"/>
          <w:kern w:val="2"/>
          <w:sz w:val="24"/>
          <w:szCs w:val="24"/>
          <w:lang w:val="en-US" w:eastAsia="zh-CN"/>
        </w:rPr>
        <w:t xml:space="preserve">, Montgomery RA, </w:t>
      </w:r>
      <w:proofErr w:type="spellStart"/>
      <w:r w:rsidR="00651F2B" w:rsidRPr="00943901">
        <w:rPr>
          <w:rFonts w:ascii="Book Antiqua" w:eastAsia="宋体" w:hAnsi="Book Antiqua" w:cs="Times New Roman"/>
          <w:kern w:val="2"/>
          <w:sz w:val="24"/>
          <w:szCs w:val="24"/>
          <w:lang w:val="en-US" w:eastAsia="zh-CN"/>
        </w:rPr>
        <w:t>Swihart</w:t>
      </w:r>
      <w:proofErr w:type="spellEnd"/>
      <w:r w:rsidR="00651F2B" w:rsidRPr="00943901">
        <w:rPr>
          <w:rFonts w:ascii="Book Antiqua" w:eastAsia="宋体" w:hAnsi="Book Antiqua" w:cs="Times New Roman"/>
          <w:kern w:val="2"/>
          <w:sz w:val="24"/>
          <w:szCs w:val="24"/>
          <w:lang w:val="en-US" w:eastAsia="zh-CN"/>
        </w:rPr>
        <w:t xml:space="preserve"> BJ, </w:t>
      </w:r>
      <w:proofErr w:type="spellStart"/>
      <w:r w:rsidR="00651F2B" w:rsidRPr="00943901">
        <w:rPr>
          <w:rFonts w:ascii="Book Antiqua" w:eastAsia="宋体" w:hAnsi="Book Antiqua" w:cs="Times New Roman"/>
          <w:kern w:val="2"/>
          <w:sz w:val="24"/>
          <w:szCs w:val="24"/>
          <w:lang w:val="en-US" w:eastAsia="zh-CN"/>
        </w:rPr>
        <w:t>Segev</w:t>
      </w:r>
      <w:proofErr w:type="spellEnd"/>
      <w:r w:rsidR="00651F2B" w:rsidRPr="00943901">
        <w:rPr>
          <w:rFonts w:ascii="Book Antiqua" w:eastAsia="宋体" w:hAnsi="Book Antiqua" w:cs="Times New Roman"/>
          <w:kern w:val="2"/>
          <w:sz w:val="24"/>
          <w:szCs w:val="24"/>
          <w:lang w:val="en-US" w:eastAsia="zh-CN"/>
        </w:rPr>
        <w:t xml:space="preserve"> DL.</w:t>
      </w:r>
      <w:proofErr w:type="gramEnd"/>
      <w:r w:rsidR="00651F2B" w:rsidRPr="00943901">
        <w:rPr>
          <w:rFonts w:ascii="Book Antiqua" w:eastAsia="宋体" w:hAnsi="Book Antiqua" w:cs="Times New Roman"/>
          <w:kern w:val="2"/>
          <w:sz w:val="24"/>
          <w:szCs w:val="24"/>
          <w:lang w:val="en-US" w:eastAsia="zh-CN"/>
        </w:rPr>
        <w:t xml:space="preserve"> The roles of dominos and </w:t>
      </w:r>
      <w:proofErr w:type="spellStart"/>
      <w:r w:rsidR="00651F2B" w:rsidRPr="00943901">
        <w:rPr>
          <w:rFonts w:ascii="Book Antiqua" w:eastAsia="宋体" w:hAnsi="Book Antiqua" w:cs="Times New Roman"/>
          <w:kern w:val="2"/>
          <w:sz w:val="24"/>
          <w:szCs w:val="24"/>
          <w:lang w:val="en-US" w:eastAsia="zh-CN"/>
        </w:rPr>
        <w:t>nonsimultaneous</w:t>
      </w:r>
      <w:proofErr w:type="spellEnd"/>
      <w:r w:rsidR="00651F2B" w:rsidRPr="00943901">
        <w:rPr>
          <w:rFonts w:ascii="Book Antiqua" w:eastAsia="宋体" w:hAnsi="Book Antiqua" w:cs="Times New Roman"/>
          <w:kern w:val="2"/>
          <w:sz w:val="24"/>
          <w:szCs w:val="24"/>
          <w:lang w:val="en-US" w:eastAsia="zh-CN"/>
        </w:rPr>
        <w:t xml:space="preserve"> chains in kidney paired donation.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2009; </w:t>
      </w:r>
      <w:r w:rsidR="00651F2B" w:rsidRPr="00943901">
        <w:rPr>
          <w:rFonts w:ascii="Book Antiqua" w:eastAsia="宋体" w:hAnsi="Book Antiqua" w:cs="Times New Roman"/>
          <w:b/>
          <w:kern w:val="2"/>
          <w:sz w:val="24"/>
          <w:szCs w:val="24"/>
          <w:lang w:val="en-US" w:eastAsia="zh-CN"/>
        </w:rPr>
        <w:t>9</w:t>
      </w:r>
      <w:r w:rsidR="00651F2B" w:rsidRPr="00943901">
        <w:rPr>
          <w:rFonts w:ascii="Book Antiqua" w:eastAsia="宋体" w:hAnsi="Book Antiqua" w:cs="Times New Roman"/>
          <w:kern w:val="2"/>
          <w:sz w:val="24"/>
          <w:szCs w:val="24"/>
          <w:lang w:val="en-US" w:eastAsia="zh-CN"/>
        </w:rPr>
        <w:t>: 1330-1336 [PMID: 19656136 DOI: 10.1111/j.1600-6143.2009.02622.x]</w:t>
      </w:r>
    </w:p>
    <w:p w:rsidR="00651F2B" w:rsidRPr="00943901" w:rsidRDefault="00CE062F"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38</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Pronk</w:t>
      </w:r>
      <w:proofErr w:type="spellEnd"/>
      <w:r w:rsidR="00651F2B" w:rsidRPr="00943901">
        <w:rPr>
          <w:rFonts w:ascii="Book Antiqua" w:eastAsia="宋体" w:hAnsi="Book Antiqua" w:cs="Times New Roman"/>
          <w:b/>
          <w:kern w:val="2"/>
          <w:sz w:val="24"/>
          <w:szCs w:val="24"/>
          <w:lang w:val="en-US" w:eastAsia="zh-CN"/>
        </w:rPr>
        <w:t xml:space="preserve"> MC</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Slaats</w:t>
      </w:r>
      <w:proofErr w:type="spellEnd"/>
      <w:r w:rsidR="00651F2B" w:rsidRPr="00943901">
        <w:rPr>
          <w:rFonts w:ascii="Book Antiqua" w:eastAsia="宋体" w:hAnsi="Book Antiqua" w:cs="Times New Roman"/>
          <w:kern w:val="2"/>
          <w:sz w:val="24"/>
          <w:szCs w:val="24"/>
          <w:lang w:val="en-US" w:eastAsia="zh-CN"/>
        </w:rPr>
        <w:t xml:space="preserve"> D, van der Pant KAMI, </w:t>
      </w:r>
      <w:proofErr w:type="spellStart"/>
      <w:r w:rsidR="00651F2B" w:rsidRPr="00943901">
        <w:rPr>
          <w:rFonts w:ascii="Book Antiqua" w:eastAsia="宋体" w:hAnsi="Book Antiqua" w:cs="Times New Roman"/>
          <w:kern w:val="2"/>
          <w:sz w:val="24"/>
          <w:szCs w:val="24"/>
          <w:lang w:val="en-US" w:eastAsia="zh-CN"/>
        </w:rPr>
        <w:t>Vervelde</w:t>
      </w:r>
      <w:proofErr w:type="spellEnd"/>
      <w:r w:rsidR="00651F2B" w:rsidRPr="00943901">
        <w:rPr>
          <w:rFonts w:ascii="Book Antiqua" w:eastAsia="宋体" w:hAnsi="Book Antiqua" w:cs="Times New Roman"/>
          <w:kern w:val="2"/>
          <w:sz w:val="24"/>
          <w:szCs w:val="24"/>
          <w:lang w:val="en-US" w:eastAsia="zh-CN"/>
        </w:rPr>
        <w:t xml:space="preserve"> J, </w:t>
      </w:r>
      <w:proofErr w:type="spellStart"/>
      <w:r w:rsidR="00651F2B" w:rsidRPr="00943901">
        <w:rPr>
          <w:rFonts w:ascii="Book Antiqua" w:eastAsia="宋体" w:hAnsi="Book Antiqua" w:cs="Times New Roman"/>
          <w:kern w:val="2"/>
          <w:sz w:val="24"/>
          <w:szCs w:val="24"/>
          <w:lang w:val="en-US" w:eastAsia="zh-CN"/>
        </w:rPr>
        <w:t>Dooper</w:t>
      </w:r>
      <w:proofErr w:type="spellEnd"/>
      <w:r w:rsidR="00651F2B" w:rsidRPr="00943901">
        <w:rPr>
          <w:rFonts w:ascii="Book Antiqua" w:eastAsia="宋体" w:hAnsi="Book Antiqua" w:cs="Times New Roman"/>
          <w:kern w:val="2"/>
          <w:sz w:val="24"/>
          <w:szCs w:val="24"/>
          <w:lang w:val="en-US" w:eastAsia="zh-CN"/>
        </w:rPr>
        <w:t xml:space="preserve"> IM, </w:t>
      </w:r>
      <w:proofErr w:type="spellStart"/>
      <w:r w:rsidR="00651F2B" w:rsidRPr="00943901">
        <w:rPr>
          <w:rFonts w:ascii="Book Antiqua" w:eastAsia="宋体" w:hAnsi="Book Antiqua" w:cs="Times New Roman"/>
          <w:kern w:val="2"/>
          <w:sz w:val="24"/>
          <w:szCs w:val="24"/>
          <w:lang w:val="en-US" w:eastAsia="zh-CN"/>
        </w:rPr>
        <w:t>Dor</w:t>
      </w:r>
      <w:proofErr w:type="spellEnd"/>
      <w:r w:rsidR="00651F2B" w:rsidRPr="00943901">
        <w:rPr>
          <w:rFonts w:ascii="Book Antiqua" w:eastAsia="宋体" w:hAnsi="Book Antiqua" w:cs="Times New Roman"/>
          <w:kern w:val="2"/>
          <w:sz w:val="24"/>
          <w:szCs w:val="24"/>
          <w:lang w:val="en-US" w:eastAsia="zh-CN"/>
        </w:rPr>
        <w:t xml:space="preserve"> FJMF, Weimar W, van de </w:t>
      </w:r>
      <w:proofErr w:type="spellStart"/>
      <w:r w:rsidR="00651F2B" w:rsidRPr="00943901">
        <w:rPr>
          <w:rFonts w:ascii="Book Antiqua" w:eastAsia="宋体" w:hAnsi="Book Antiqua" w:cs="Times New Roman"/>
          <w:kern w:val="2"/>
          <w:sz w:val="24"/>
          <w:szCs w:val="24"/>
          <w:lang w:val="en-US" w:eastAsia="zh-CN"/>
        </w:rPr>
        <w:t>Wetering</w:t>
      </w:r>
      <w:proofErr w:type="spellEnd"/>
      <w:r w:rsidR="00651F2B" w:rsidRPr="00943901">
        <w:rPr>
          <w:rFonts w:ascii="Book Antiqua" w:eastAsia="宋体" w:hAnsi="Book Antiqua" w:cs="Times New Roman"/>
          <w:kern w:val="2"/>
          <w:sz w:val="24"/>
          <w:szCs w:val="24"/>
          <w:lang w:val="en-US" w:eastAsia="zh-CN"/>
        </w:rPr>
        <w:t xml:space="preserve"> J, </w:t>
      </w:r>
      <w:proofErr w:type="spellStart"/>
      <w:r w:rsidR="00651F2B" w:rsidRPr="00943901">
        <w:rPr>
          <w:rFonts w:ascii="Book Antiqua" w:eastAsia="宋体" w:hAnsi="Book Antiqua" w:cs="Times New Roman"/>
          <w:kern w:val="2"/>
          <w:sz w:val="24"/>
          <w:szCs w:val="24"/>
          <w:lang w:val="en-US" w:eastAsia="zh-CN"/>
        </w:rPr>
        <w:t>Zuidema</w:t>
      </w:r>
      <w:proofErr w:type="spellEnd"/>
      <w:r w:rsidR="00651F2B" w:rsidRPr="00943901">
        <w:rPr>
          <w:rFonts w:ascii="Book Antiqua" w:eastAsia="宋体" w:hAnsi="Book Antiqua" w:cs="Times New Roman"/>
          <w:kern w:val="2"/>
          <w:sz w:val="24"/>
          <w:szCs w:val="24"/>
          <w:lang w:val="en-US" w:eastAsia="zh-CN"/>
        </w:rPr>
        <w:t xml:space="preserve"> WC, Massey EK. </w:t>
      </w:r>
      <w:proofErr w:type="gramStart"/>
      <w:r w:rsidR="00651F2B" w:rsidRPr="00943901">
        <w:rPr>
          <w:rFonts w:ascii="Book Antiqua" w:eastAsia="宋体" w:hAnsi="Book Antiqua" w:cs="Times New Roman"/>
          <w:kern w:val="2"/>
          <w:sz w:val="24"/>
          <w:szCs w:val="24"/>
          <w:lang w:val="en-US" w:eastAsia="zh-CN"/>
        </w:rPr>
        <w:t>Toward a conditional approach to anonymity?</w:t>
      </w:r>
      <w:proofErr w:type="gramEnd"/>
      <w:r w:rsidR="00651F2B" w:rsidRPr="00943901">
        <w:rPr>
          <w:rFonts w:ascii="Book Antiqua" w:eastAsia="宋体" w:hAnsi="Book Antiqua" w:cs="Times New Roman"/>
          <w:kern w:val="2"/>
          <w:sz w:val="24"/>
          <w:szCs w:val="24"/>
          <w:lang w:val="en-US" w:eastAsia="zh-CN"/>
        </w:rPr>
        <w:t xml:space="preserve"> </w:t>
      </w:r>
      <w:proofErr w:type="gramStart"/>
      <w:r w:rsidR="00651F2B" w:rsidRPr="00943901">
        <w:rPr>
          <w:rFonts w:ascii="Book Antiqua" w:eastAsia="宋体" w:hAnsi="Book Antiqua" w:cs="Times New Roman"/>
          <w:kern w:val="2"/>
          <w:sz w:val="24"/>
          <w:szCs w:val="24"/>
          <w:lang w:val="en-US" w:eastAsia="zh-CN"/>
        </w:rPr>
        <w:t>An explorative multicenter longitudinal study among anonymous living kidney donors and recipients.</w:t>
      </w:r>
      <w:proofErr w:type="gramEnd"/>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i/>
          <w:kern w:val="2"/>
          <w:sz w:val="24"/>
          <w:szCs w:val="24"/>
          <w:lang w:val="en-US" w:eastAsia="zh-CN"/>
        </w:rPr>
        <w:t>Transpl</w:t>
      </w:r>
      <w:proofErr w:type="spellEnd"/>
      <w:r w:rsidR="00651F2B" w:rsidRPr="00943901">
        <w:rPr>
          <w:rFonts w:ascii="Book Antiqua" w:eastAsia="宋体" w:hAnsi="Book Antiqua" w:cs="Times New Roman"/>
          <w:i/>
          <w:kern w:val="2"/>
          <w:sz w:val="24"/>
          <w:szCs w:val="24"/>
          <w:lang w:val="en-US" w:eastAsia="zh-CN"/>
        </w:rPr>
        <w:t xml:space="preserve"> </w:t>
      </w:r>
      <w:proofErr w:type="spellStart"/>
      <w:r w:rsidR="00651F2B" w:rsidRPr="00943901">
        <w:rPr>
          <w:rFonts w:ascii="Book Antiqua" w:eastAsia="宋体" w:hAnsi="Book Antiqua" w:cs="Times New Roman"/>
          <w:i/>
          <w:kern w:val="2"/>
          <w:sz w:val="24"/>
          <w:szCs w:val="24"/>
          <w:lang w:val="en-US" w:eastAsia="zh-CN"/>
        </w:rPr>
        <w:t>Int</w:t>
      </w:r>
      <w:proofErr w:type="spellEnd"/>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30</w:t>
      </w:r>
      <w:r w:rsidR="00651F2B" w:rsidRPr="00943901">
        <w:rPr>
          <w:rFonts w:ascii="Book Antiqua" w:eastAsia="宋体" w:hAnsi="Book Antiqua" w:cs="Times New Roman"/>
          <w:kern w:val="2"/>
          <w:sz w:val="24"/>
          <w:szCs w:val="24"/>
          <w:lang w:val="en-US" w:eastAsia="zh-CN"/>
        </w:rPr>
        <w:t xml:space="preserve">: 1243-1252 </w:t>
      </w:r>
      <w:r w:rsidR="00651F2B" w:rsidRPr="00943901">
        <w:rPr>
          <w:rFonts w:ascii="Book Antiqua" w:eastAsia="宋体" w:hAnsi="Book Antiqua" w:cs="Times New Roman"/>
          <w:kern w:val="2"/>
          <w:sz w:val="24"/>
          <w:szCs w:val="24"/>
          <w:lang w:val="en-US" w:eastAsia="zh-CN"/>
        </w:rPr>
        <w:lastRenderedPageBreak/>
        <w:t>[PMID: 28777487 DOI: 10.1111/tri.13016]</w:t>
      </w:r>
    </w:p>
    <w:p w:rsidR="00651F2B" w:rsidRPr="00943901" w:rsidRDefault="00210533"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39</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Rodrigue</w:t>
      </w:r>
      <w:proofErr w:type="spellEnd"/>
      <w:r w:rsidR="00651F2B" w:rsidRPr="00943901">
        <w:rPr>
          <w:rFonts w:ascii="Book Antiqua" w:eastAsia="宋体" w:hAnsi="Book Antiqua" w:cs="Times New Roman"/>
          <w:b/>
          <w:kern w:val="2"/>
          <w:sz w:val="24"/>
          <w:szCs w:val="24"/>
          <w:lang w:val="en-US" w:eastAsia="zh-CN"/>
        </w:rPr>
        <w:t xml:space="preserve"> JR</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Schutzer</w:t>
      </w:r>
      <w:proofErr w:type="spellEnd"/>
      <w:r w:rsidR="00651F2B" w:rsidRPr="00943901">
        <w:rPr>
          <w:rFonts w:ascii="Book Antiqua" w:eastAsia="宋体" w:hAnsi="Book Antiqua" w:cs="Times New Roman"/>
          <w:kern w:val="2"/>
          <w:sz w:val="24"/>
          <w:szCs w:val="24"/>
          <w:lang w:val="en-US" w:eastAsia="zh-CN"/>
        </w:rPr>
        <w:t xml:space="preserve"> ME, </w:t>
      </w:r>
      <w:proofErr w:type="spellStart"/>
      <w:r w:rsidR="00651F2B" w:rsidRPr="00943901">
        <w:rPr>
          <w:rFonts w:ascii="Book Antiqua" w:eastAsia="宋体" w:hAnsi="Book Antiqua" w:cs="Times New Roman"/>
          <w:kern w:val="2"/>
          <w:sz w:val="24"/>
          <w:szCs w:val="24"/>
          <w:lang w:val="en-US" w:eastAsia="zh-CN"/>
        </w:rPr>
        <w:t>Paek</w:t>
      </w:r>
      <w:proofErr w:type="spellEnd"/>
      <w:r w:rsidR="00651F2B" w:rsidRPr="00943901">
        <w:rPr>
          <w:rFonts w:ascii="Book Antiqua" w:eastAsia="宋体" w:hAnsi="Book Antiqua" w:cs="Times New Roman"/>
          <w:kern w:val="2"/>
          <w:sz w:val="24"/>
          <w:szCs w:val="24"/>
          <w:lang w:val="en-US" w:eastAsia="zh-CN"/>
        </w:rPr>
        <w:t xml:space="preserve"> M, Morrissey P. Altruistic kidney donation to a stranger: psychosocial and functional outcomes at two US transplant centers. </w:t>
      </w:r>
      <w:r w:rsidR="00651F2B" w:rsidRPr="00943901">
        <w:rPr>
          <w:rFonts w:ascii="Book Antiqua" w:eastAsia="宋体" w:hAnsi="Book Antiqua" w:cs="Times New Roman"/>
          <w:i/>
          <w:kern w:val="2"/>
          <w:sz w:val="24"/>
          <w:szCs w:val="24"/>
          <w:lang w:val="en-US" w:eastAsia="zh-CN"/>
        </w:rPr>
        <w:t>Transplantation</w:t>
      </w:r>
      <w:r w:rsidR="00651F2B" w:rsidRPr="00943901">
        <w:rPr>
          <w:rFonts w:ascii="Book Antiqua" w:eastAsia="宋体" w:hAnsi="Book Antiqua" w:cs="Times New Roman"/>
          <w:kern w:val="2"/>
          <w:sz w:val="24"/>
          <w:szCs w:val="24"/>
          <w:lang w:val="en-US" w:eastAsia="zh-CN"/>
        </w:rPr>
        <w:t xml:space="preserve"> 2011; </w:t>
      </w:r>
      <w:r w:rsidR="00651F2B" w:rsidRPr="00943901">
        <w:rPr>
          <w:rFonts w:ascii="Book Antiqua" w:eastAsia="宋体" w:hAnsi="Book Antiqua" w:cs="Times New Roman"/>
          <w:b/>
          <w:kern w:val="2"/>
          <w:sz w:val="24"/>
          <w:szCs w:val="24"/>
          <w:lang w:val="en-US" w:eastAsia="zh-CN"/>
        </w:rPr>
        <w:t>91</w:t>
      </w:r>
      <w:r w:rsidR="00651F2B" w:rsidRPr="00943901">
        <w:rPr>
          <w:rFonts w:ascii="Book Antiqua" w:eastAsia="宋体" w:hAnsi="Book Antiqua" w:cs="Times New Roman"/>
          <w:kern w:val="2"/>
          <w:sz w:val="24"/>
          <w:szCs w:val="24"/>
          <w:lang w:val="en-US" w:eastAsia="zh-CN"/>
        </w:rPr>
        <w:t>: 772-778 [PMID: 21285916 DOI: 10.1097/TP.0b013e31820dd2bd]</w:t>
      </w:r>
    </w:p>
    <w:p w:rsidR="00651F2B" w:rsidRPr="00943901" w:rsidRDefault="0041269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40</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Maple H</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Chilcot</w:t>
      </w:r>
      <w:proofErr w:type="spellEnd"/>
      <w:r w:rsidR="00651F2B" w:rsidRPr="00943901">
        <w:rPr>
          <w:rFonts w:ascii="Book Antiqua" w:eastAsia="宋体" w:hAnsi="Book Antiqua" w:cs="Times New Roman"/>
          <w:kern w:val="2"/>
          <w:sz w:val="24"/>
          <w:szCs w:val="24"/>
          <w:lang w:val="en-US" w:eastAsia="zh-CN"/>
        </w:rPr>
        <w:t xml:space="preserve"> J, </w:t>
      </w:r>
      <w:proofErr w:type="spellStart"/>
      <w:r w:rsidR="00651F2B" w:rsidRPr="00943901">
        <w:rPr>
          <w:rFonts w:ascii="Book Antiqua" w:eastAsia="宋体" w:hAnsi="Book Antiqua" w:cs="Times New Roman"/>
          <w:kern w:val="2"/>
          <w:sz w:val="24"/>
          <w:szCs w:val="24"/>
          <w:lang w:val="en-US" w:eastAsia="zh-CN"/>
        </w:rPr>
        <w:t>Burnapp</w:t>
      </w:r>
      <w:proofErr w:type="spellEnd"/>
      <w:r w:rsidR="00651F2B" w:rsidRPr="00943901">
        <w:rPr>
          <w:rFonts w:ascii="Book Antiqua" w:eastAsia="宋体" w:hAnsi="Book Antiqua" w:cs="Times New Roman"/>
          <w:kern w:val="2"/>
          <w:sz w:val="24"/>
          <w:szCs w:val="24"/>
          <w:lang w:val="en-US" w:eastAsia="zh-CN"/>
        </w:rPr>
        <w:t xml:space="preserve"> L, Gibbs P, </w:t>
      </w:r>
      <w:proofErr w:type="spellStart"/>
      <w:r w:rsidR="00651F2B" w:rsidRPr="00943901">
        <w:rPr>
          <w:rFonts w:ascii="Book Antiqua" w:eastAsia="宋体" w:hAnsi="Book Antiqua" w:cs="Times New Roman"/>
          <w:kern w:val="2"/>
          <w:sz w:val="24"/>
          <w:szCs w:val="24"/>
          <w:lang w:val="en-US" w:eastAsia="zh-CN"/>
        </w:rPr>
        <w:t>Santhouse</w:t>
      </w:r>
      <w:proofErr w:type="spellEnd"/>
      <w:r w:rsidR="00651F2B" w:rsidRPr="00943901">
        <w:rPr>
          <w:rFonts w:ascii="Book Antiqua" w:eastAsia="宋体" w:hAnsi="Book Antiqua" w:cs="Times New Roman"/>
          <w:kern w:val="2"/>
          <w:sz w:val="24"/>
          <w:szCs w:val="24"/>
          <w:lang w:val="en-US" w:eastAsia="zh-CN"/>
        </w:rPr>
        <w:t xml:space="preserve"> A, Norton S, </w:t>
      </w:r>
      <w:proofErr w:type="spellStart"/>
      <w:r w:rsidR="00651F2B" w:rsidRPr="00943901">
        <w:rPr>
          <w:rFonts w:ascii="Book Antiqua" w:eastAsia="宋体" w:hAnsi="Book Antiqua" w:cs="Times New Roman"/>
          <w:kern w:val="2"/>
          <w:sz w:val="24"/>
          <w:szCs w:val="24"/>
          <w:lang w:val="en-US" w:eastAsia="zh-CN"/>
        </w:rPr>
        <w:t>Weinman</w:t>
      </w:r>
      <w:proofErr w:type="spellEnd"/>
      <w:r w:rsidR="00651F2B" w:rsidRPr="00943901">
        <w:rPr>
          <w:rFonts w:ascii="Book Antiqua" w:eastAsia="宋体" w:hAnsi="Book Antiqua" w:cs="Times New Roman"/>
          <w:kern w:val="2"/>
          <w:sz w:val="24"/>
          <w:szCs w:val="24"/>
          <w:lang w:val="en-US" w:eastAsia="zh-CN"/>
        </w:rPr>
        <w:t xml:space="preserve"> J, </w:t>
      </w:r>
      <w:proofErr w:type="spellStart"/>
      <w:r w:rsidR="00651F2B" w:rsidRPr="00943901">
        <w:rPr>
          <w:rFonts w:ascii="Book Antiqua" w:eastAsia="宋体" w:hAnsi="Book Antiqua" w:cs="Times New Roman"/>
          <w:kern w:val="2"/>
          <w:sz w:val="24"/>
          <w:szCs w:val="24"/>
          <w:lang w:val="en-US" w:eastAsia="zh-CN"/>
        </w:rPr>
        <w:t>Mamode</w:t>
      </w:r>
      <w:proofErr w:type="spellEnd"/>
      <w:r w:rsidR="00651F2B" w:rsidRPr="00943901">
        <w:rPr>
          <w:rFonts w:ascii="Book Antiqua" w:eastAsia="宋体" w:hAnsi="Book Antiqua" w:cs="Times New Roman"/>
          <w:kern w:val="2"/>
          <w:sz w:val="24"/>
          <w:szCs w:val="24"/>
          <w:lang w:val="en-US" w:eastAsia="zh-CN"/>
        </w:rPr>
        <w:t xml:space="preserve"> N. Motivations, outcomes, and characteristics of unspecified (</w:t>
      </w:r>
      <w:proofErr w:type="spellStart"/>
      <w:r w:rsidR="00651F2B" w:rsidRPr="00943901">
        <w:rPr>
          <w:rFonts w:ascii="Book Antiqua" w:eastAsia="宋体" w:hAnsi="Book Antiqua" w:cs="Times New Roman"/>
          <w:kern w:val="2"/>
          <w:sz w:val="24"/>
          <w:szCs w:val="24"/>
          <w:lang w:val="en-US" w:eastAsia="zh-CN"/>
        </w:rPr>
        <w:t>nondirected</w:t>
      </w:r>
      <w:proofErr w:type="spellEnd"/>
      <w:r w:rsidR="00651F2B" w:rsidRPr="00943901">
        <w:rPr>
          <w:rFonts w:ascii="Book Antiqua" w:eastAsia="宋体" w:hAnsi="Book Antiqua" w:cs="Times New Roman"/>
          <w:kern w:val="2"/>
          <w:sz w:val="24"/>
          <w:szCs w:val="24"/>
          <w:lang w:val="en-US" w:eastAsia="zh-CN"/>
        </w:rPr>
        <w:t xml:space="preserve"> altruistic) kidney donors in the United Kingdom. </w:t>
      </w:r>
      <w:r w:rsidR="00651F2B" w:rsidRPr="00943901">
        <w:rPr>
          <w:rFonts w:ascii="Book Antiqua" w:eastAsia="宋体" w:hAnsi="Book Antiqua" w:cs="Times New Roman"/>
          <w:i/>
          <w:kern w:val="2"/>
          <w:sz w:val="24"/>
          <w:szCs w:val="24"/>
          <w:lang w:val="en-US" w:eastAsia="zh-CN"/>
        </w:rPr>
        <w:t>Transplantation</w:t>
      </w:r>
      <w:r w:rsidR="00651F2B" w:rsidRPr="00943901">
        <w:rPr>
          <w:rFonts w:ascii="Book Antiqua" w:eastAsia="宋体" w:hAnsi="Book Antiqua" w:cs="Times New Roman"/>
          <w:kern w:val="2"/>
          <w:sz w:val="24"/>
          <w:szCs w:val="24"/>
          <w:lang w:val="en-US" w:eastAsia="zh-CN"/>
        </w:rPr>
        <w:t xml:space="preserve"> 2014; </w:t>
      </w:r>
      <w:r w:rsidR="00651F2B" w:rsidRPr="00943901">
        <w:rPr>
          <w:rFonts w:ascii="Book Antiqua" w:eastAsia="宋体" w:hAnsi="Book Antiqua" w:cs="Times New Roman"/>
          <w:b/>
          <w:kern w:val="2"/>
          <w:sz w:val="24"/>
          <w:szCs w:val="24"/>
          <w:lang w:val="en-US" w:eastAsia="zh-CN"/>
        </w:rPr>
        <w:t>98</w:t>
      </w:r>
      <w:r w:rsidR="00651F2B" w:rsidRPr="00943901">
        <w:rPr>
          <w:rFonts w:ascii="Book Antiqua" w:eastAsia="宋体" w:hAnsi="Book Antiqua" w:cs="Times New Roman"/>
          <w:kern w:val="2"/>
          <w:sz w:val="24"/>
          <w:szCs w:val="24"/>
          <w:lang w:val="en-US" w:eastAsia="zh-CN"/>
        </w:rPr>
        <w:t>: 1182-1189 [PMID: 25099701 DOI: 10.1097/TP.0000000000000340]</w:t>
      </w:r>
    </w:p>
    <w:p w:rsidR="00651F2B" w:rsidRPr="00943901" w:rsidRDefault="005B0F12"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41</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Lennerling</w:t>
      </w:r>
      <w:proofErr w:type="spellEnd"/>
      <w:r w:rsidR="00651F2B" w:rsidRPr="00943901">
        <w:rPr>
          <w:rFonts w:ascii="Book Antiqua" w:eastAsia="宋体" w:hAnsi="Book Antiqua" w:cs="Times New Roman"/>
          <w:b/>
          <w:kern w:val="2"/>
          <w:sz w:val="24"/>
          <w:szCs w:val="24"/>
          <w:lang w:val="en-US" w:eastAsia="zh-CN"/>
        </w:rPr>
        <w:t xml:space="preserve"> A</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Fehrman-Ekholm</w:t>
      </w:r>
      <w:proofErr w:type="spellEnd"/>
      <w:r w:rsidR="00651F2B" w:rsidRPr="00943901">
        <w:rPr>
          <w:rFonts w:ascii="Book Antiqua" w:eastAsia="宋体" w:hAnsi="Book Antiqua" w:cs="Times New Roman"/>
          <w:kern w:val="2"/>
          <w:sz w:val="24"/>
          <w:szCs w:val="24"/>
          <w:lang w:val="en-US" w:eastAsia="zh-CN"/>
        </w:rPr>
        <w:t xml:space="preserve"> I, </w:t>
      </w:r>
      <w:proofErr w:type="spellStart"/>
      <w:r w:rsidR="00651F2B" w:rsidRPr="00943901">
        <w:rPr>
          <w:rFonts w:ascii="Book Antiqua" w:eastAsia="宋体" w:hAnsi="Book Antiqua" w:cs="Times New Roman"/>
          <w:kern w:val="2"/>
          <w:sz w:val="24"/>
          <w:szCs w:val="24"/>
          <w:lang w:val="en-US" w:eastAsia="zh-CN"/>
        </w:rPr>
        <w:t>Nordén</w:t>
      </w:r>
      <w:proofErr w:type="spellEnd"/>
      <w:r w:rsidR="00651F2B" w:rsidRPr="00943901">
        <w:rPr>
          <w:rFonts w:ascii="Book Antiqua" w:eastAsia="宋体" w:hAnsi="Book Antiqua" w:cs="Times New Roman"/>
          <w:kern w:val="2"/>
          <w:sz w:val="24"/>
          <w:szCs w:val="24"/>
          <w:lang w:val="en-US" w:eastAsia="zh-CN"/>
        </w:rPr>
        <w:t xml:space="preserve"> G. </w:t>
      </w:r>
      <w:proofErr w:type="spellStart"/>
      <w:r w:rsidR="00651F2B" w:rsidRPr="00943901">
        <w:rPr>
          <w:rFonts w:ascii="Book Antiqua" w:eastAsia="宋体" w:hAnsi="Book Antiqua" w:cs="Times New Roman"/>
          <w:kern w:val="2"/>
          <w:sz w:val="24"/>
          <w:szCs w:val="24"/>
          <w:lang w:val="en-US" w:eastAsia="zh-CN"/>
        </w:rPr>
        <w:t>Nondirected</w:t>
      </w:r>
      <w:proofErr w:type="spellEnd"/>
      <w:r w:rsidR="00651F2B" w:rsidRPr="00943901">
        <w:rPr>
          <w:rFonts w:ascii="Book Antiqua" w:eastAsia="宋体" w:hAnsi="Book Antiqua" w:cs="Times New Roman"/>
          <w:kern w:val="2"/>
          <w:sz w:val="24"/>
          <w:szCs w:val="24"/>
          <w:lang w:val="en-US" w:eastAsia="zh-CN"/>
        </w:rPr>
        <w:t xml:space="preserve"> living kidney donation: experiences in a Swedish Transplant Centre. </w:t>
      </w:r>
      <w:proofErr w:type="spellStart"/>
      <w:r w:rsidR="00651F2B" w:rsidRPr="00943901">
        <w:rPr>
          <w:rFonts w:ascii="Book Antiqua" w:eastAsia="宋体" w:hAnsi="Book Antiqua" w:cs="Times New Roman"/>
          <w:i/>
          <w:kern w:val="2"/>
          <w:sz w:val="24"/>
          <w:szCs w:val="24"/>
          <w:lang w:val="en-US" w:eastAsia="zh-CN"/>
        </w:rPr>
        <w:t>Clin</w:t>
      </w:r>
      <w:proofErr w:type="spellEnd"/>
      <w:r w:rsidR="00651F2B" w:rsidRPr="00943901">
        <w:rPr>
          <w:rFonts w:ascii="Book Antiqua" w:eastAsia="宋体" w:hAnsi="Book Antiqua" w:cs="Times New Roman"/>
          <w:i/>
          <w:kern w:val="2"/>
          <w:sz w:val="24"/>
          <w:szCs w:val="24"/>
          <w:lang w:val="en-US" w:eastAsia="zh-CN"/>
        </w:rPr>
        <w:t xml:space="preserve"> Transplant</w:t>
      </w:r>
      <w:r w:rsidR="00651F2B" w:rsidRPr="00943901">
        <w:rPr>
          <w:rFonts w:ascii="Book Antiqua" w:eastAsia="宋体" w:hAnsi="Book Antiqua" w:cs="Times New Roman"/>
          <w:kern w:val="2"/>
          <w:sz w:val="24"/>
          <w:szCs w:val="24"/>
          <w:lang w:val="en-US" w:eastAsia="zh-CN"/>
        </w:rPr>
        <w:t xml:space="preserve"> 2008; </w:t>
      </w:r>
      <w:r w:rsidR="00651F2B" w:rsidRPr="00943901">
        <w:rPr>
          <w:rFonts w:ascii="Book Antiqua" w:eastAsia="宋体" w:hAnsi="Book Antiqua" w:cs="Times New Roman"/>
          <w:b/>
          <w:kern w:val="2"/>
          <w:sz w:val="24"/>
          <w:szCs w:val="24"/>
          <w:lang w:val="en-US" w:eastAsia="zh-CN"/>
        </w:rPr>
        <w:t>22</w:t>
      </w:r>
      <w:r w:rsidR="00651F2B" w:rsidRPr="00943901">
        <w:rPr>
          <w:rFonts w:ascii="Book Antiqua" w:eastAsia="宋体" w:hAnsi="Book Antiqua" w:cs="Times New Roman"/>
          <w:kern w:val="2"/>
          <w:sz w:val="24"/>
          <w:szCs w:val="24"/>
          <w:lang w:val="en-US" w:eastAsia="zh-CN"/>
        </w:rPr>
        <w:t>: 304-308 [PMID: 18499902]</w:t>
      </w:r>
    </w:p>
    <w:p w:rsidR="00651F2B" w:rsidRPr="00943901" w:rsidRDefault="00157A52"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42</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Mamode</w:t>
      </w:r>
      <w:proofErr w:type="spellEnd"/>
      <w:r w:rsidR="00651F2B" w:rsidRPr="00943901">
        <w:rPr>
          <w:rFonts w:ascii="Book Antiqua" w:eastAsia="宋体" w:hAnsi="Book Antiqua" w:cs="Times New Roman"/>
          <w:b/>
          <w:kern w:val="2"/>
          <w:sz w:val="24"/>
          <w:szCs w:val="24"/>
          <w:lang w:val="en-US" w:eastAsia="zh-CN"/>
        </w:rPr>
        <w:t xml:space="preserve"> N</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Lennerling</w:t>
      </w:r>
      <w:proofErr w:type="spellEnd"/>
      <w:r w:rsidR="00651F2B" w:rsidRPr="00943901">
        <w:rPr>
          <w:rFonts w:ascii="Book Antiqua" w:eastAsia="宋体" w:hAnsi="Book Antiqua" w:cs="Times New Roman"/>
          <w:kern w:val="2"/>
          <w:sz w:val="24"/>
          <w:szCs w:val="24"/>
          <w:lang w:val="en-US" w:eastAsia="zh-CN"/>
        </w:rPr>
        <w:t xml:space="preserve"> A, </w:t>
      </w:r>
      <w:proofErr w:type="spellStart"/>
      <w:r w:rsidR="00651F2B" w:rsidRPr="00943901">
        <w:rPr>
          <w:rFonts w:ascii="Book Antiqua" w:eastAsia="宋体" w:hAnsi="Book Antiqua" w:cs="Times New Roman"/>
          <w:kern w:val="2"/>
          <w:sz w:val="24"/>
          <w:szCs w:val="24"/>
          <w:lang w:val="en-US" w:eastAsia="zh-CN"/>
        </w:rPr>
        <w:t>Citterio</w:t>
      </w:r>
      <w:proofErr w:type="spellEnd"/>
      <w:r w:rsidR="00651F2B" w:rsidRPr="00943901">
        <w:rPr>
          <w:rFonts w:ascii="Book Antiqua" w:eastAsia="宋体" w:hAnsi="Book Antiqua" w:cs="Times New Roman"/>
          <w:kern w:val="2"/>
          <w:sz w:val="24"/>
          <w:szCs w:val="24"/>
          <w:lang w:val="en-US" w:eastAsia="zh-CN"/>
        </w:rPr>
        <w:t xml:space="preserve"> F, Massey E, Van </w:t>
      </w:r>
      <w:proofErr w:type="spellStart"/>
      <w:r w:rsidR="00651F2B" w:rsidRPr="00943901">
        <w:rPr>
          <w:rFonts w:ascii="Book Antiqua" w:eastAsia="宋体" w:hAnsi="Book Antiqua" w:cs="Times New Roman"/>
          <w:kern w:val="2"/>
          <w:sz w:val="24"/>
          <w:szCs w:val="24"/>
          <w:lang w:val="en-US" w:eastAsia="zh-CN"/>
        </w:rPr>
        <w:t>Assche</w:t>
      </w:r>
      <w:proofErr w:type="spellEnd"/>
      <w:r w:rsidR="00651F2B" w:rsidRPr="00943901">
        <w:rPr>
          <w:rFonts w:ascii="Book Antiqua" w:eastAsia="宋体" w:hAnsi="Book Antiqua" w:cs="Times New Roman"/>
          <w:kern w:val="2"/>
          <w:sz w:val="24"/>
          <w:szCs w:val="24"/>
          <w:lang w:val="en-US" w:eastAsia="zh-CN"/>
        </w:rPr>
        <w:t xml:space="preserve"> K, </w:t>
      </w:r>
      <w:proofErr w:type="spellStart"/>
      <w:r w:rsidR="00651F2B" w:rsidRPr="00943901">
        <w:rPr>
          <w:rFonts w:ascii="Book Antiqua" w:eastAsia="宋体" w:hAnsi="Book Antiqua" w:cs="Times New Roman"/>
          <w:kern w:val="2"/>
          <w:sz w:val="24"/>
          <w:szCs w:val="24"/>
          <w:lang w:val="en-US" w:eastAsia="zh-CN"/>
        </w:rPr>
        <w:t>Sterckx</w:t>
      </w:r>
      <w:proofErr w:type="spellEnd"/>
      <w:r w:rsidR="00651F2B" w:rsidRPr="00943901">
        <w:rPr>
          <w:rFonts w:ascii="Book Antiqua" w:eastAsia="宋体" w:hAnsi="Book Antiqua" w:cs="Times New Roman"/>
          <w:kern w:val="2"/>
          <w:sz w:val="24"/>
          <w:szCs w:val="24"/>
          <w:lang w:val="en-US" w:eastAsia="zh-CN"/>
        </w:rPr>
        <w:t xml:space="preserve"> S, </w:t>
      </w:r>
      <w:proofErr w:type="spellStart"/>
      <w:r w:rsidR="00651F2B" w:rsidRPr="00943901">
        <w:rPr>
          <w:rFonts w:ascii="Book Antiqua" w:eastAsia="宋体" w:hAnsi="Book Antiqua" w:cs="Times New Roman"/>
          <w:kern w:val="2"/>
          <w:sz w:val="24"/>
          <w:szCs w:val="24"/>
          <w:lang w:val="en-US" w:eastAsia="zh-CN"/>
        </w:rPr>
        <w:t>Frunza</w:t>
      </w:r>
      <w:proofErr w:type="spellEnd"/>
      <w:r w:rsidR="00651F2B" w:rsidRPr="00943901">
        <w:rPr>
          <w:rFonts w:ascii="Book Antiqua" w:eastAsia="宋体" w:hAnsi="Book Antiqua" w:cs="Times New Roman"/>
          <w:kern w:val="2"/>
          <w:sz w:val="24"/>
          <w:szCs w:val="24"/>
          <w:lang w:val="en-US" w:eastAsia="zh-CN"/>
        </w:rPr>
        <w:t xml:space="preserve"> M, Jung H, </w:t>
      </w:r>
      <w:proofErr w:type="spellStart"/>
      <w:r w:rsidR="00651F2B" w:rsidRPr="00943901">
        <w:rPr>
          <w:rFonts w:ascii="Book Antiqua" w:eastAsia="宋体" w:hAnsi="Book Antiqua" w:cs="Times New Roman"/>
          <w:kern w:val="2"/>
          <w:sz w:val="24"/>
          <w:szCs w:val="24"/>
          <w:lang w:val="en-US" w:eastAsia="zh-CN"/>
        </w:rPr>
        <w:t>Pascalev</w:t>
      </w:r>
      <w:proofErr w:type="spellEnd"/>
      <w:r w:rsidR="00651F2B" w:rsidRPr="00943901">
        <w:rPr>
          <w:rFonts w:ascii="Book Antiqua" w:eastAsia="宋体" w:hAnsi="Book Antiqua" w:cs="Times New Roman"/>
          <w:kern w:val="2"/>
          <w:sz w:val="24"/>
          <w:szCs w:val="24"/>
          <w:lang w:val="en-US" w:eastAsia="zh-CN"/>
        </w:rPr>
        <w:t xml:space="preserve"> A, </w:t>
      </w:r>
      <w:proofErr w:type="spellStart"/>
      <w:r w:rsidR="00651F2B" w:rsidRPr="00943901">
        <w:rPr>
          <w:rFonts w:ascii="Book Antiqua" w:eastAsia="宋体" w:hAnsi="Book Antiqua" w:cs="Times New Roman"/>
          <w:kern w:val="2"/>
          <w:sz w:val="24"/>
          <w:szCs w:val="24"/>
          <w:lang w:val="en-US" w:eastAsia="zh-CN"/>
        </w:rPr>
        <w:t>Zuidema</w:t>
      </w:r>
      <w:proofErr w:type="spellEnd"/>
      <w:r w:rsidR="00651F2B" w:rsidRPr="00943901">
        <w:rPr>
          <w:rFonts w:ascii="Book Antiqua" w:eastAsia="宋体" w:hAnsi="Book Antiqua" w:cs="Times New Roman"/>
          <w:kern w:val="2"/>
          <w:sz w:val="24"/>
          <w:szCs w:val="24"/>
          <w:lang w:val="en-US" w:eastAsia="zh-CN"/>
        </w:rPr>
        <w:t xml:space="preserve"> W, Johnson R, </w:t>
      </w:r>
      <w:proofErr w:type="spellStart"/>
      <w:r w:rsidR="00651F2B" w:rsidRPr="00943901">
        <w:rPr>
          <w:rFonts w:ascii="Book Antiqua" w:eastAsia="宋体" w:hAnsi="Book Antiqua" w:cs="Times New Roman"/>
          <w:kern w:val="2"/>
          <w:sz w:val="24"/>
          <w:szCs w:val="24"/>
          <w:lang w:val="en-US" w:eastAsia="zh-CN"/>
        </w:rPr>
        <w:t>Loven</w:t>
      </w:r>
      <w:proofErr w:type="spellEnd"/>
      <w:r w:rsidR="00651F2B" w:rsidRPr="00943901">
        <w:rPr>
          <w:rFonts w:ascii="Book Antiqua" w:eastAsia="宋体" w:hAnsi="Book Antiqua" w:cs="Times New Roman"/>
          <w:kern w:val="2"/>
          <w:sz w:val="24"/>
          <w:szCs w:val="24"/>
          <w:lang w:val="en-US" w:eastAsia="zh-CN"/>
        </w:rPr>
        <w:t xml:space="preserve"> C, Weimar W, </w:t>
      </w:r>
      <w:proofErr w:type="spellStart"/>
      <w:r w:rsidR="00651F2B" w:rsidRPr="00943901">
        <w:rPr>
          <w:rFonts w:ascii="Book Antiqua" w:eastAsia="宋体" w:hAnsi="Book Antiqua" w:cs="Times New Roman"/>
          <w:kern w:val="2"/>
          <w:sz w:val="24"/>
          <w:szCs w:val="24"/>
          <w:lang w:val="en-US" w:eastAsia="zh-CN"/>
        </w:rPr>
        <w:t>Dor</w:t>
      </w:r>
      <w:proofErr w:type="spellEnd"/>
      <w:r w:rsidR="00651F2B" w:rsidRPr="00943901">
        <w:rPr>
          <w:rFonts w:ascii="Book Antiqua" w:eastAsia="宋体" w:hAnsi="Book Antiqua" w:cs="Times New Roman"/>
          <w:kern w:val="2"/>
          <w:sz w:val="24"/>
          <w:szCs w:val="24"/>
          <w:lang w:val="en-US" w:eastAsia="zh-CN"/>
        </w:rPr>
        <w:t xml:space="preserve"> FJ. Anonymity and live-donor transplantation: an ELPAT view. </w:t>
      </w:r>
      <w:r w:rsidR="00651F2B" w:rsidRPr="00943901">
        <w:rPr>
          <w:rFonts w:ascii="Book Antiqua" w:eastAsia="宋体" w:hAnsi="Book Antiqua" w:cs="Times New Roman"/>
          <w:i/>
          <w:kern w:val="2"/>
          <w:sz w:val="24"/>
          <w:szCs w:val="24"/>
          <w:lang w:val="en-US" w:eastAsia="zh-CN"/>
        </w:rPr>
        <w:t>Transplantation</w:t>
      </w:r>
      <w:r w:rsidR="00651F2B" w:rsidRPr="00943901">
        <w:rPr>
          <w:rFonts w:ascii="Book Antiqua" w:eastAsia="宋体" w:hAnsi="Book Antiqua" w:cs="Times New Roman"/>
          <w:kern w:val="2"/>
          <w:sz w:val="24"/>
          <w:szCs w:val="24"/>
          <w:lang w:val="en-US" w:eastAsia="zh-CN"/>
        </w:rPr>
        <w:t xml:space="preserve"> 2013; </w:t>
      </w:r>
      <w:r w:rsidR="00651F2B" w:rsidRPr="00943901">
        <w:rPr>
          <w:rFonts w:ascii="Book Antiqua" w:eastAsia="宋体" w:hAnsi="Book Antiqua" w:cs="Times New Roman"/>
          <w:b/>
          <w:kern w:val="2"/>
          <w:sz w:val="24"/>
          <w:szCs w:val="24"/>
          <w:lang w:val="en-US" w:eastAsia="zh-CN"/>
        </w:rPr>
        <w:t>95</w:t>
      </w:r>
      <w:r w:rsidR="00651F2B" w:rsidRPr="00943901">
        <w:rPr>
          <w:rFonts w:ascii="Book Antiqua" w:eastAsia="宋体" w:hAnsi="Book Antiqua" w:cs="Times New Roman"/>
          <w:kern w:val="2"/>
          <w:sz w:val="24"/>
          <w:szCs w:val="24"/>
          <w:lang w:val="en-US" w:eastAsia="zh-CN"/>
        </w:rPr>
        <w:t>: 536-541 [PMID: 23334435 DOI: 10.1097/TP.0b013e31827e31f7]</w:t>
      </w:r>
    </w:p>
    <w:p w:rsidR="00651F2B" w:rsidRPr="00943901" w:rsidRDefault="00157A52"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43</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Reikie</w:t>
      </w:r>
      <w:proofErr w:type="spellEnd"/>
      <w:r w:rsidR="00651F2B" w:rsidRPr="00943901">
        <w:rPr>
          <w:rFonts w:ascii="Book Antiqua" w:eastAsia="宋体" w:hAnsi="Book Antiqua" w:cs="Times New Roman"/>
          <w:b/>
          <w:kern w:val="2"/>
          <w:sz w:val="24"/>
          <w:szCs w:val="24"/>
          <w:lang w:val="en-US" w:eastAsia="zh-CN"/>
        </w:rPr>
        <w:t xml:space="preserve"> BA</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Kroczak</w:t>
      </w:r>
      <w:proofErr w:type="spellEnd"/>
      <w:r w:rsidR="00651F2B" w:rsidRPr="00943901">
        <w:rPr>
          <w:rFonts w:ascii="Book Antiqua" w:eastAsia="宋体" w:hAnsi="Book Antiqua" w:cs="Times New Roman"/>
          <w:kern w:val="2"/>
          <w:sz w:val="24"/>
          <w:szCs w:val="24"/>
          <w:lang w:val="en-US" w:eastAsia="zh-CN"/>
        </w:rPr>
        <w:t xml:space="preserve"> T, McGregor TB. Challenges for the Travelling Donor: Variability Between Donor Workup and Donor Surgery in the Canadian Kidney Paired Exchange Program. </w:t>
      </w:r>
      <w:r w:rsidR="00651F2B" w:rsidRPr="00943901">
        <w:rPr>
          <w:rFonts w:ascii="Book Antiqua" w:eastAsia="宋体" w:hAnsi="Book Antiqua" w:cs="Times New Roman"/>
          <w:i/>
          <w:kern w:val="2"/>
          <w:sz w:val="24"/>
          <w:szCs w:val="24"/>
          <w:lang w:val="en-US" w:eastAsia="zh-CN"/>
        </w:rPr>
        <w:t>Transplant Proc</w:t>
      </w:r>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49</w:t>
      </w:r>
      <w:r w:rsidR="00651F2B" w:rsidRPr="00943901">
        <w:rPr>
          <w:rFonts w:ascii="Book Antiqua" w:eastAsia="宋体" w:hAnsi="Book Antiqua" w:cs="Times New Roman"/>
          <w:kern w:val="2"/>
          <w:sz w:val="24"/>
          <w:szCs w:val="24"/>
          <w:lang w:val="en-US" w:eastAsia="zh-CN"/>
        </w:rPr>
        <w:t>: 1232-1236 [PMID: 28735986 DOI: 10.1016/j.transproceed.2017.01.082]</w:t>
      </w:r>
    </w:p>
    <w:p w:rsidR="00651F2B" w:rsidRPr="00943901" w:rsidRDefault="00EB4726"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44</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Wissing</w:t>
      </w:r>
      <w:proofErr w:type="spellEnd"/>
      <w:r w:rsidR="00651F2B" w:rsidRPr="00943901">
        <w:rPr>
          <w:rFonts w:ascii="Book Antiqua" w:eastAsia="宋体" w:hAnsi="Book Antiqua" w:cs="Times New Roman"/>
          <w:b/>
          <w:kern w:val="2"/>
          <w:sz w:val="24"/>
          <w:szCs w:val="24"/>
          <w:lang w:val="en-US" w:eastAsia="zh-CN"/>
        </w:rPr>
        <w:t xml:space="preserve"> KM</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Broeders</w:t>
      </w:r>
      <w:proofErr w:type="spellEnd"/>
      <w:r w:rsidR="00651F2B" w:rsidRPr="00943901">
        <w:rPr>
          <w:rFonts w:ascii="Book Antiqua" w:eastAsia="宋体" w:hAnsi="Book Antiqua" w:cs="Times New Roman"/>
          <w:kern w:val="2"/>
          <w:sz w:val="24"/>
          <w:szCs w:val="24"/>
          <w:lang w:val="en-US" w:eastAsia="zh-CN"/>
        </w:rPr>
        <w:t xml:space="preserve"> N, </w:t>
      </w:r>
      <w:proofErr w:type="spellStart"/>
      <w:r w:rsidR="00651F2B" w:rsidRPr="00943901">
        <w:rPr>
          <w:rFonts w:ascii="Book Antiqua" w:eastAsia="宋体" w:hAnsi="Book Antiqua" w:cs="Times New Roman"/>
          <w:kern w:val="2"/>
          <w:sz w:val="24"/>
          <w:szCs w:val="24"/>
          <w:lang w:val="en-US" w:eastAsia="zh-CN"/>
        </w:rPr>
        <w:t>Massart</w:t>
      </w:r>
      <w:proofErr w:type="spellEnd"/>
      <w:r w:rsidR="00651F2B" w:rsidRPr="00943901">
        <w:rPr>
          <w:rFonts w:ascii="Book Antiqua" w:eastAsia="宋体" w:hAnsi="Book Antiqua" w:cs="Times New Roman"/>
          <w:kern w:val="2"/>
          <w:sz w:val="24"/>
          <w:szCs w:val="24"/>
          <w:lang w:val="en-US" w:eastAsia="zh-CN"/>
        </w:rPr>
        <w:t xml:space="preserve"> A, </w:t>
      </w:r>
      <w:proofErr w:type="spellStart"/>
      <w:r w:rsidR="00651F2B" w:rsidRPr="00943901">
        <w:rPr>
          <w:rFonts w:ascii="Book Antiqua" w:eastAsia="宋体" w:hAnsi="Book Antiqua" w:cs="Times New Roman"/>
          <w:kern w:val="2"/>
          <w:sz w:val="24"/>
          <w:szCs w:val="24"/>
          <w:lang w:val="en-US" w:eastAsia="zh-CN"/>
        </w:rPr>
        <w:t>Kianda</w:t>
      </w:r>
      <w:proofErr w:type="spellEnd"/>
      <w:r w:rsidR="00651F2B" w:rsidRPr="00943901">
        <w:rPr>
          <w:rFonts w:ascii="Book Antiqua" w:eastAsia="宋体" w:hAnsi="Book Antiqua" w:cs="Times New Roman"/>
          <w:kern w:val="2"/>
          <w:sz w:val="24"/>
          <w:szCs w:val="24"/>
          <w:lang w:val="en-US" w:eastAsia="zh-CN"/>
        </w:rPr>
        <w:t xml:space="preserve"> M, </w:t>
      </w:r>
      <w:proofErr w:type="spellStart"/>
      <w:r w:rsidR="00651F2B" w:rsidRPr="00943901">
        <w:rPr>
          <w:rFonts w:ascii="Book Antiqua" w:eastAsia="宋体" w:hAnsi="Book Antiqua" w:cs="Times New Roman"/>
          <w:kern w:val="2"/>
          <w:sz w:val="24"/>
          <w:szCs w:val="24"/>
          <w:lang w:val="en-US" w:eastAsia="zh-CN"/>
        </w:rPr>
        <w:t>Ghisdal</w:t>
      </w:r>
      <w:proofErr w:type="spellEnd"/>
      <w:r w:rsidR="00651F2B" w:rsidRPr="00943901">
        <w:rPr>
          <w:rFonts w:ascii="Book Antiqua" w:eastAsia="宋体" w:hAnsi="Book Antiqua" w:cs="Times New Roman"/>
          <w:kern w:val="2"/>
          <w:sz w:val="24"/>
          <w:szCs w:val="24"/>
          <w:lang w:val="en-US" w:eastAsia="zh-CN"/>
        </w:rPr>
        <w:t xml:space="preserve"> L, </w:t>
      </w:r>
      <w:proofErr w:type="spellStart"/>
      <w:r w:rsidR="00651F2B" w:rsidRPr="00943901">
        <w:rPr>
          <w:rFonts w:ascii="Book Antiqua" w:eastAsia="宋体" w:hAnsi="Book Antiqua" w:cs="Times New Roman"/>
          <w:kern w:val="2"/>
          <w:sz w:val="24"/>
          <w:szCs w:val="24"/>
          <w:lang w:val="en-US" w:eastAsia="zh-CN"/>
        </w:rPr>
        <w:t>Lemy</w:t>
      </w:r>
      <w:proofErr w:type="spellEnd"/>
      <w:r w:rsidR="00651F2B" w:rsidRPr="00943901">
        <w:rPr>
          <w:rFonts w:ascii="Book Antiqua" w:eastAsia="宋体" w:hAnsi="Book Antiqua" w:cs="Times New Roman"/>
          <w:kern w:val="2"/>
          <w:sz w:val="24"/>
          <w:szCs w:val="24"/>
          <w:lang w:val="en-US" w:eastAsia="zh-CN"/>
        </w:rPr>
        <w:t xml:space="preserve"> A, Hoang AD, </w:t>
      </w:r>
      <w:proofErr w:type="spellStart"/>
      <w:r w:rsidR="00651F2B" w:rsidRPr="00943901">
        <w:rPr>
          <w:rFonts w:ascii="Book Antiqua" w:eastAsia="宋体" w:hAnsi="Book Antiqua" w:cs="Times New Roman"/>
          <w:kern w:val="2"/>
          <w:sz w:val="24"/>
          <w:szCs w:val="24"/>
          <w:lang w:val="en-US" w:eastAsia="zh-CN"/>
        </w:rPr>
        <w:t>Mikhalski</w:t>
      </w:r>
      <w:proofErr w:type="spellEnd"/>
      <w:r w:rsidR="00651F2B" w:rsidRPr="00943901">
        <w:rPr>
          <w:rFonts w:ascii="Book Antiqua" w:eastAsia="宋体" w:hAnsi="Book Antiqua" w:cs="Times New Roman"/>
          <w:kern w:val="2"/>
          <w:sz w:val="24"/>
          <w:szCs w:val="24"/>
          <w:lang w:val="en-US" w:eastAsia="zh-CN"/>
        </w:rPr>
        <w:t xml:space="preserve"> D, </w:t>
      </w:r>
      <w:proofErr w:type="spellStart"/>
      <w:r w:rsidR="00651F2B" w:rsidRPr="00943901">
        <w:rPr>
          <w:rFonts w:ascii="Book Antiqua" w:eastAsia="宋体" w:hAnsi="Book Antiqua" w:cs="Times New Roman"/>
          <w:kern w:val="2"/>
          <w:sz w:val="24"/>
          <w:szCs w:val="24"/>
          <w:lang w:val="en-US" w:eastAsia="zh-CN"/>
        </w:rPr>
        <w:t>Donckier</w:t>
      </w:r>
      <w:proofErr w:type="spellEnd"/>
      <w:r w:rsidR="00651F2B" w:rsidRPr="00943901">
        <w:rPr>
          <w:rFonts w:ascii="Book Antiqua" w:eastAsia="宋体" w:hAnsi="Book Antiqua" w:cs="Times New Roman"/>
          <w:kern w:val="2"/>
          <w:sz w:val="24"/>
          <w:szCs w:val="24"/>
          <w:lang w:val="en-US" w:eastAsia="zh-CN"/>
        </w:rPr>
        <w:t xml:space="preserve"> V, </w:t>
      </w:r>
      <w:proofErr w:type="spellStart"/>
      <w:r w:rsidR="00651F2B" w:rsidRPr="00943901">
        <w:rPr>
          <w:rFonts w:ascii="Book Antiqua" w:eastAsia="宋体" w:hAnsi="Book Antiqua" w:cs="Times New Roman"/>
          <w:kern w:val="2"/>
          <w:sz w:val="24"/>
          <w:szCs w:val="24"/>
          <w:lang w:val="en-US" w:eastAsia="zh-CN"/>
        </w:rPr>
        <w:t>Racapé</w:t>
      </w:r>
      <w:proofErr w:type="spellEnd"/>
      <w:r w:rsidR="00651F2B" w:rsidRPr="00943901">
        <w:rPr>
          <w:rFonts w:ascii="Book Antiqua" w:eastAsia="宋体" w:hAnsi="Book Antiqua" w:cs="Times New Roman"/>
          <w:kern w:val="2"/>
          <w:sz w:val="24"/>
          <w:szCs w:val="24"/>
          <w:lang w:val="en-US" w:eastAsia="zh-CN"/>
        </w:rPr>
        <w:t xml:space="preserve"> J, </w:t>
      </w:r>
      <w:proofErr w:type="spellStart"/>
      <w:r w:rsidR="00651F2B" w:rsidRPr="00943901">
        <w:rPr>
          <w:rFonts w:ascii="Book Antiqua" w:eastAsia="宋体" w:hAnsi="Book Antiqua" w:cs="Times New Roman"/>
          <w:kern w:val="2"/>
          <w:sz w:val="24"/>
          <w:szCs w:val="24"/>
          <w:lang w:val="en-US" w:eastAsia="zh-CN"/>
        </w:rPr>
        <w:t>Vereerstraeten</w:t>
      </w:r>
      <w:proofErr w:type="spellEnd"/>
      <w:r w:rsidR="00651F2B" w:rsidRPr="00943901">
        <w:rPr>
          <w:rFonts w:ascii="Book Antiqua" w:eastAsia="宋体" w:hAnsi="Book Antiqua" w:cs="Times New Roman"/>
          <w:kern w:val="2"/>
          <w:sz w:val="24"/>
          <w:szCs w:val="24"/>
          <w:lang w:val="en-US" w:eastAsia="zh-CN"/>
        </w:rPr>
        <w:t xml:space="preserve"> P, de Boer J, </w:t>
      </w:r>
      <w:proofErr w:type="spellStart"/>
      <w:r w:rsidR="00651F2B" w:rsidRPr="00943901">
        <w:rPr>
          <w:rFonts w:ascii="Book Antiqua" w:eastAsia="宋体" w:hAnsi="Book Antiqua" w:cs="Times New Roman"/>
          <w:kern w:val="2"/>
          <w:sz w:val="24"/>
          <w:szCs w:val="24"/>
          <w:lang w:val="en-US" w:eastAsia="zh-CN"/>
        </w:rPr>
        <w:t>Abramowicz</w:t>
      </w:r>
      <w:proofErr w:type="spellEnd"/>
      <w:r w:rsidR="00651F2B" w:rsidRPr="00943901">
        <w:rPr>
          <w:rFonts w:ascii="Book Antiqua" w:eastAsia="宋体" w:hAnsi="Book Antiqua" w:cs="Times New Roman"/>
          <w:kern w:val="2"/>
          <w:sz w:val="24"/>
          <w:szCs w:val="24"/>
          <w:lang w:val="en-US" w:eastAsia="zh-CN"/>
        </w:rPr>
        <w:t xml:space="preserve"> D. Shipping donor kidneys within </w:t>
      </w:r>
      <w:proofErr w:type="spellStart"/>
      <w:r w:rsidR="00651F2B" w:rsidRPr="00943901">
        <w:rPr>
          <w:rFonts w:ascii="Book Antiqua" w:eastAsia="宋体" w:hAnsi="Book Antiqua" w:cs="Times New Roman"/>
          <w:kern w:val="2"/>
          <w:sz w:val="24"/>
          <w:szCs w:val="24"/>
          <w:lang w:val="en-US" w:eastAsia="zh-CN"/>
        </w:rPr>
        <w:t>Eurotransplant</w:t>
      </w:r>
      <w:proofErr w:type="spellEnd"/>
      <w:r w:rsidR="00651F2B" w:rsidRPr="00943901">
        <w:rPr>
          <w:rFonts w:ascii="Book Antiqua" w:eastAsia="宋体" w:hAnsi="Book Antiqua" w:cs="Times New Roman"/>
          <w:kern w:val="2"/>
          <w:sz w:val="24"/>
          <w:szCs w:val="24"/>
          <w:lang w:val="en-US" w:eastAsia="zh-CN"/>
        </w:rPr>
        <w:t>: outcomes after renal transplantation in a single-</w:t>
      </w:r>
      <w:proofErr w:type="spellStart"/>
      <w:r w:rsidR="00651F2B" w:rsidRPr="00943901">
        <w:rPr>
          <w:rFonts w:ascii="Book Antiqua" w:eastAsia="宋体" w:hAnsi="Book Antiqua" w:cs="Times New Roman"/>
          <w:kern w:val="2"/>
          <w:sz w:val="24"/>
          <w:szCs w:val="24"/>
          <w:lang w:val="en-US" w:eastAsia="zh-CN"/>
        </w:rPr>
        <w:t>centre</w:t>
      </w:r>
      <w:proofErr w:type="spellEnd"/>
      <w:r w:rsidR="00651F2B" w:rsidRPr="00943901">
        <w:rPr>
          <w:rFonts w:ascii="Book Antiqua" w:eastAsia="宋体" w:hAnsi="Book Antiqua" w:cs="Times New Roman"/>
          <w:kern w:val="2"/>
          <w:sz w:val="24"/>
          <w:szCs w:val="24"/>
          <w:lang w:val="en-US" w:eastAsia="zh-CN"/>
        </w:rPr>
        <w:t xml:space="preserve"> cohort study. </w:t>
      </w:r>
      <w:proofErr w:type="spellStart"/>
      <w:r w:rsidR="00651F2B" w:rsidRPr="00943901">
        <w:rPr>
          <w:rFonts w:ascii="Book Antiqua" w:eastAsia="宋体" w:hAnsi="Book Antiqua" w:cs="Times New Roman"/>
          <w:i/>
          <w:kern w:val="2"/>
          <w:sz w:val="24"/>
          <w:szCs w:val="24"/>
          <w:lang w:val="en-US" w:eastAsia="zh-CN"/>
        </w:rPr>
        <w:t>Nephrol</w:t>
      </w:r>
      <w:proofErr w:type="spellEnd"/>
      <w:r w:rsidR="00651F2B" w:rsidRPr="00943901">
        <w:rPr>
          <w:rFonts w:ascii="Book Antiqua" w:eastAsia="宋体" w:hAnsi="Book Antiqua" w:cs="Times New Roman"/>
          <w:i/>
          <w:kern w:val="2"/>
          <w:sz w:val="24"/>
          <w:szCs w:val="24"/>
          <w:lang w:val="en-US" w:eastAsia="zh-CN"/>
        </w:rPr>
        <w:t xml:space="preserve"> Dial Transplant</w:t>
      </w:r>
      <w:r w:rsidR="00651F2B" w:rsidRPr="00943901">
        <w:rPr>
          <w:rFonts w:ascii="Book Antiqua" w:eastAsia="宋体" w:hAnsi="Book Antiqua" w:cs="Times New Roman"/>
          <w:kern w:val="2"/>
          <w:sz w:val="24"/>
          <w:szCs w:val="24"/>
          <w:lang w:val="en-US" w:eastAsia="zh-CN"/>
        </w:rPr>
        <w:t xml:space="preserve"> 2012; </w:t>
      </w:r>
      <w:r w:rsidR="00651F2B" w:rsidRPr="00943901">
        <w:rPr>
          <w:rFonts w:ascii="Book Antiqua" w:eastAsia="宋体" w:hAnsi="Book Antiqua" w:cs="Times New Roman"/>
          <w:b/>
          <w:kern w:val="2"/>
          <w:sz w:val="24"/>
          <w:szCs w:val="24"/>
          <w:lang w:val="en-US" w:eastAsia="zh-CN"/>
        </w:rPr>
        <w:t>27</w:t>
      </w:r>
      <w:r w:rsidR="00651F2B" w:rsidRPr="00943901">
        <w:rPr>
          <w:rFonts w:ascii="Book Antiqua" w:eastAsia="宋体" w:hAnsi="Book Antiqua" w:cs="Times New Roman"/>
          <w:kern w:val="2"/>
          <w:sz w:val="24"/>
          <w:szCs w:val="24"/>
          <w:lang w:val="en-US" w:eastAsia="zh-CN"/>
        </w:rPr>
        <w:t>: 3638-3644 [PMID: 22565060 DOI: 10.1093/</w:t>
      </w:r>
      <w:proofErr w:type="spellStart"/>
      <w:r w:rsidR="00651F2B" w:rsidRPr="00943901">
        <w:rPr>
          <w:rFonts w:ascii="Book Antiqua" w:eastAsia="宋体" w:hAnsi="Book Antiqua" w:cs="Times New Roman"/>
          <w:kern w:val="2"/>
          <w:sz w:val="24"/>
          <w:szCs w:val="24"/>
          <w:lang w:val="en-US" w:eastAsia="zh-CN"/>
        </w:rPr>
        <w:t>ndt</w:t>
      </w:r>
      <w:proofErr w:type="spellEnd"/>
      <w:r w:rsidR="00651F2B" w:rsidRPr="00943901">
        <w:rPr>
          <w:rFonts w:ascii="Book Antiqua" w:eastAsia="宋体" w:hAnsi="Book Antiqua" w:cs="Times New Roman"/>
          <w:kern w:val="2"/>
          <w:sz w:val="24"/>
          <w:szCs w:val="24"/>
          <w:lang w:val="en-US" w:eastAsia="zh-CN"/>
        </w:rPr>
        <w:t>/gfs142]</w:t>
      </w:r>
    </w:p>
    <w:p w:rsidR="00651F2B" w:rsidRPr="00943901" w:rsidRDefault="00B81850"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45</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Allen R</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Pleass</w:t>
      </w:r>
      <w:proofErr w:type="spellEnd"/>
      <w:r w:rsidR="00651F2B" w:rsidRPr="00943901">
        <w:rPr>
          <w:rFonts w:ascii="Book Antiqua" w:eastAsia="宋体" w:hAnsi="Book Antiqua" w:cs="Times New Roman"/>
          <w:kern w:val="2"/>
          <w:sz w:val="24"/>
          <w:szCs w:val="24"/>
          <w:lang w:val="en-US" w:eastAsia="zh-CN"/>
        </w:rPr>
        <w:t xml:space="preserve"> H, Clayton PA, Woodroffe C, Ferrari P. Outcomes of kidney paired donation transplants in relation to shipping and cold </w:t>
      </w:r>
      <w:proofErr w:type="spellStart"/>
      <w:r w:rsidR="00651F2B" w:rsidRPr="00943901">
        <w:rPr>
          <w:rFonts w:ascii="Book Antiqua" w:eastAsia="宋体" w:hAnsi="Book Antiqua" w:cs="Times New Roman"/>
          <w:kern w:val="2"/>
          <w:sz w:val="24"/>
          <w:szCs w:val="24"/>
          <w:lang w:val="en-US" w:eastAsia="zh-CN"/>
        </w:rPr>
        <w:t>ischaemia</w:t>
      </w:r>
      <w:proofErr w:type="spellEnd"/>
      <w:r w:rsidR="00651F2B" w:rsidRPr="00943901">
        <w:rPr>
          <w:rFonts w:ascii="Book Antiqua" w:eastAsia="宋体" w:hAnsi="Book Antiqua" w:cs="Times New Roman"/>
          <w:kern w:val="2"/>
          <w:sz w:val="24"/>
          <w:szCs w:val="24"/>
          <w:lang w:val="en-US" w:eastAsia="zh-CN"/>
        </w:rPr>
        <w:t xml:space="preserve"> time. </w:t>
      </w:r>
      <w:proofErr w:type="spellStart"/>
      <w:r w:rsidR="00651F2B" w:rsidRPr="00943901">
        <w:rPr>
          <w:rFonts w:ascii="Book Antiqua" w:eastAsia="宋体" w:hAnsi="Book Antiqua" w:cs="Times New Roman"/>
          <w:i/>
          <w:kern w:val="2"/>
          <w:sz w:val="24"/>
          <w:szCs w:val="24"/>
          <w:lang w:val="en-US" w:eastAsia="zh-CN"/>
        </w:rPr>
        <w:t>Transpl</w:t>
      </w:r>
      <w:proofErr w:type="spellEnd"/>
      <w:r w:rsidR="00651F2B" w:rsidRPr="00943901">
        <w:rPr>
          <w:rFonts w:ascii="Book Antiqua" w:eastAsia="宋体" w:hAnsi="Book Antiqua" w:cs="Times New Roman"/>
          <w:i/>
          <w:kern w:val="2"/>
          <w:sz w:val="24"/>
          <w:szCs w:val="24"/>
          <w:lang w:val="en-US" w:eastAsia="zh-CN"/>
        </w:rPr>
        <w:t xml:space="preserve"> </w:t>
      </w:r>
      <w:proofErr w:type="spellStart"/>
      <w:r w:rsidR="00651F2B" w:rsidRPr="00943901">
        <w:rPr>
          <w:rFonts w:ascii="Book Antiqua" w:eastAsia="宋体" w:hAnsi="Book Antiqua" w:cs="Times New Roman"/>
          <w:i/>
          <w:kern w:val="2"/>
          <w:sz w:val="24"/>
          <w:szCs w:val="24"/>
          <w:lang w:val="en-US" w:eastAsia="zh-CN"/>
        </w:rPr>
        <w:t>Int</w:t>
      </w:r>
      <w:proofErr w:type="spellEnd"/>
      <w:r w:rsidR="00651F2B" w:rsidRPr="00943901">
        <w:rPr>
          <w:rFonts w:ascii="Book Antiqua" w:eastAsia="宋体" w:hAnsi="Book Antiqua" w:cs="Times New Roman"/>
          <w:kern w:val="2"/>
          <w:sz w:val="24"/>
          <w:szCs w:val="24"/>
          <w:lang w:val="en-US" w:eastAsia="zh-CN"/>
        </w:rPr>
        <w:t xml:space="preserve"> 2016; </w:t>
      </w:r>
      <w:r w:rsidR="00651F2B" w:rsidRPr="00943901">
        <w:rPr>
          <w:rFonts w:ascii="Book Antiqua" w:eastAsia="宋体" w:hAnsi="Book Antiqua" w:cs="Times New Roman"/>
          <w:b/>
          <w:kern w:val="2"/>
          <w:sz w:val="24"/>
          <w:szCs w:val="24"/>
          <w:lang w:val="en-US" w:eastAsia="zh-CN"/>
        </w:rPr>
        <w:t>29</w:t>
      </w:r>
      <w:r w:rsidR="00651F2B" w:rsidRPr="00943901">
        <w:rPr>
          <w:rFonts w:ascii="Book Antiqua" w:eastAsia="宋体" w:hAnsi="Book Antiqua" w:cs="Times New Roman"/>
          <w:kern w:val="2"/>
          <w:sz w:val="24"/>
          <w:szCs w:val="24"/>
          <w:lang w:val="en-US" w:eastAsia="zh-CN"/>
        </w:rPr>
        <w:t>: 425-431 [PMID: 26576040 DOI: 10.1111/tri.12719]</w:t>
      </w:r>
    </w:p>
    <w:p w:rsidR="00651F2B" w:rsidRPr="00943901" w:rsidRDefault="00655582"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46</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Gill J</w:t>
      </w:r>
      <w:r w:rsidR="00651F2B" w:rsidRPr="00943901">
        <w:rPr>
          <w:rFonts w:ascii="Book Antiqua" w:eastAsia="宋体" w:hAnsi="Book Antiqua" w:cs="Times New Roman"/>
          <w:kern w:val="2"/>
          <w:sz w:val="24"/>
          <w:szCs w:val="24"/>
          <w:lang w:val="en-US" w:eastAsia="zh-CN"/>
        </w:rPr>
        <w:t xml:space="preserve">, Rose C, </w:t>
      </w:r>
      <w:proofErr w:type="spellStart"/>
      <w:r w:rsidR="00651F2B" w:rsidRPr="00943901">
        <w:rPr>
          <w:rFonts w:ascii="Book Antiqua" w:eastAsia="宋体" w:hAnsi="Book Antiqua" w:cs="Times New Roman"/>
          <w:kern w:val="2"/>
          <w:sz w:val="24"/>
          <w:szCs w:val="24"/>
          <w:lang w:val="en-US" w:eastAsia="zh-CN"/>
        </w:rPr>
        <w:t>Joffres</w:t>
      </w:r>
      <w:proofErr w:type="spellEnd"/>
      <w:r w:rsidR="00651F2B" w:rsidRPr="00943901">
        <w:rPr>
          <w:rFonts w:ascii="Book Antiqua" w:eastAsia="宋体" w:hAnsi="Book Antiqua" w:cs="Times New Roman"/>
          <w:kern w:val="2"/>
          <w:sz w:val="24"/>
          <w:szCs w:val="24"/>
          <w:lang w:val="en-US" w:eastAsia="zh-CN"/>
        </w:rPr>
        <w:t xml:space="preserve"> Y, </w:t>
      </w:r>
      <w:proofErr w:type="spellStart"/>
      <w:r w:rsidR="00651F2B" w:rsidRPr="00943901">
        <w:rPr>
          <w:rFonts w:ascii="Book Antiqua" w:eastAsia="宋体" w:hAnsi="Book Antiqua" w:cs="Times New Roman"/>
          <w:kern w:val="2"/>
          <w:sz w:val="24"/>
          <w:szCs w:val="24"/>
          <w:lang w:val="en-US" w:eastAsia="zh-CN"/>
        </w:rPr>
        <w:t>Kadatz</w:t>
      </w:r>
      <w:proofErr w:type="spellEnd"/>
      <w:r w:rsidR="00651F2B" w:rsidRPr="00943901">
        <w:rPr>
          <w:rFonts w:ascii="Book Antiqua" w:eastAsia="宋体" w:hAnsi="Book Antiqua" w:cs="Times New Roman"/>
          <w:kern w:val="2"/>
          <w:sz w:val="24"/>
          <w:szCs w:val="24"/>
          <w:lang w:val="en-US" w:eastAsia="zh-CN"/>
        </w:rPr>
        <w:t xml:space="preserve"> M, Gill J. Cold ischemia time up to 16 hours has little impact on living donor kidney transplant outcomes in the era of kidney paired donation. </w:t>
      </w:r>
      <w:r w:rsidR="00651F2B" w:rsidRPr="00943901">
        <w:rPr>
          <w:rFonts w:ascii="Book Antiqua" w:eastAsia="宋体" w:hAnsi="Book Antiqua" w:cs="Times New Roman"/>
          <w:i/>
          <w:kern w:val="2"/>
          <w:sz w:val="24"/>
          <w:szCs w:val="24"/>
          <w:lang w:val="en-US" w:eastAsia="zh-CN"/>
        </w:rPr>
        <w:t xml:space="preserve">Kidney </w:t>
      </w:r>
      <w:proofErr w:type="spellStart"/>
      <w:r w:rsidR="00651F2B" w:rsidRPr="00943901">
        <w:rPr>
          <w:rFonts w:ascii="Book Antiqua" w:eastAsia="宋体" w:hAnsi="Book Antiqua" w:cs="Times New Roman"/>
          <w:i/>
          <w:kern w:val="2"/>
          <w:sz w:val="24"/>
          <w:szCs w:val="24"/>
          <w:lang w:val="en-US" w:eastAsia="zh-CN"/>
        </w:rPr>
        <w:t>Int</w:t>
      </w:r>
      <w:proofErr w:type="spellEnd"/>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92</w:t>
      </w:r>
      <w:r w:rsidR="00651F2B" w:rsidRPr="00943901">
        <w:rPr>
          <w:rFonts w:ascii="Book Antiqua" w:eastAsia="宋体" w:hAnsi="Book Antiqua" w:cs="Times New Roman"/>
          <w:kern w:val="2"/>
          <w:sz w:val="24"/>
          <w:szCs w:val="24"/>
          <w:lang w:val="en-US" w:eastAsia="zh-CN"/>
        </w:rPr>
        <w:t>: 490-496 [PMID: 28433384 DOI: 10.1016/j.kint.2017.01.032]</w:t>
      </w:r>
    </w:p>
    <w:p w:rsidR="00651F2B" w:rsidRPr="00943901" w:rsidRDefault="00D67ECB"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lastRenderedPageBreak/>
        <w:t>47</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Treat E</w:t>
      </w:r>
      <w:r w:rsidR="00651F2B" w:rsidRPr="00943901">
        <w:rPr>
          <w:rFonts w:ascii="Book Antiqua" w:eastAsia="宋体" w:hAnsi="Book Antiqua" w:cs="Times New Roman"/>
          <w:kern w:val="2"/>
          <w:sz w:val="24"/>
          <w:szCs w:val="24"/>
          <w:lang w:val="en-US" w:eastAsia="zh-CN"/>
        </w:rPr>
        <w:t xml:space="preserve">, Chow EKH, </w:t>
      </w:r>
      <w:proofErr w:type="spellStart"/>
      <w:r w:rsidR="00651F2B" w:rsidRPr="00943901">
        <w:rPr>
          <w:rFonts w:ascii="Book Antiqua" w:eastAsia="宋体" w:hAnsi="Book Antiqua" w:cs="Times New Roman"/>
          <w:kern w:val="2"/>
          <w:sz w:val="24"/>
          <w:szCs w:val="24"/>
          <w:lang w:val="en-US" w:eastAsia="zh-CN"/>
        </w:rPr>
        <w:t>Peipert</w:t>
      </w:r>
      <w:proofErr w:type="spellEnd"/>
      <w:r w:rsidR="00651F2B" w:rsidRPr="00943901">
        <w:rPr>
          <w:rFonts w:ascii="Book Antiqua" w:eastAsia="宋体" w:hAnsi="Book Antiqua" w:cs="Times New Roman"/>
          <w:kern w:val="2"/>
          <w:sz w:val="24"/>
          <w:szCs w:val="24"/>
          <w:lang w:val="en-US" w:eastAsia="zh-CN"/>
        </w:rPr>
        <w:t xml:space="preserve"> JD, Waterman A, Kwan L, Massie AB, Thomas AG, Bowring MG, </w:t>
      </w:r>
      <w:proofErr w:type="spellStart"/>
      <w:r w:rsidR="00651F2B" w:rsidRPr="00943901">
        <w:rPr>
          <w:rFonts w:ascii="Book Antiqua" w:eastAsia="宋体" w:hAnsi="Book Antiqua" w:cs="Times New Roman"/>
          <w:kern w:val="2"/>
          <w:sz w:val="24"/>
          <w:szCs w:val="24"/>
          <w:lang w:val="en-US" w:eastAsia="zh-CN"/>
        </w:rPr>
        <w:t>Leeser</w:t>
      </w:r>
      <w:proofErr w:type="spellEnd"/>
      <w:r w:rsidR="00651F2B" w:rsidRPr="00943901">
        <w:rPr>
          <w:rFonts w:ascii="Book Antiqua" w:eastAsia="宋体" w:hAnsi="Book Antiqua" w:cs="Times New Roman"/>
          <w:kern w:val="2"/>
          <w:sz w:val="24"/>
          <w:szCs w:val="24"/>
          <w:lang w:val="en-US" w:eastAsia="zh-CN"/>
        </w:rPr>
        <w:t xml:space="preserve"> D, </w:t>
      </w:r>
      <w:proofErr w:type="spellStart"/>
      <w:r w:rsidR="00651F2B" w:rsidRPr="00943901">
        <w:rPr>
          <w:rFonts w:ascii="Book Antiqua" w:eastAsia="宋体" w:hAnsi="Book Antiqua" w:cs="Times New Roman"/>
          <w:kern w:val="2"/>
          <w:sz w:val="24"/>
          <w:szCs w:val="24"/>
          <w:lang w:val="en-US" w:eastAsia="zh-CN"/>
        </w:rPr>
        <w:t>Flechner</w:t>
      </w:r>
      <w:proofErr w:type="spellEnd"/>
      <w:r w:rsidR="00651F2B" w:rsidRPr="00943901">
        <w:rPr>
          <w:rFonts w:ascii="Book Antiqua" w:eastAsia="宋体" w:hAnsi="Book Antiqua" w:cs="Times New Roman"/>
          <w:kern w:val="2"/>
          <w:sz w:val="24"/>
          <w:szCs w:val="24"/>
          <w:lang w:val="en-US" w:eastAsia="zh-CN"/>
        </w:rPr>
        <w:t xml:space="preserve"> S, Melcher ML, </w:t>
      </w:r>
      <w:proofErr w:type="spellStart"/>
      <w:r w:rsidR="00651F2B" w:rsidRPr="00943901">
        <w:rPr>
          <w:rFonts w:ascii="Book Antiqua" w:eastAsia="宋体" w:hAnsi="Book Antiqua" w:cs="Times New Roman"/>
          <w:kern w:val="2"/>
          <w:sz w:val="24"/>
          <w:szCs w:val="24"/>
          <w:lang w:val="en-US" w:eastAsia="zh-CN"/>
        </w:rPr>
        <w:t>Kapur</w:t>
      </w:r>
      <w:proofErr w:type="spellEnd"/>
      <w:r w:rsidR="00651F2B" w:rsidRPr="00943901">
        <w:rPr>
          <w:rFonts w:ascii="Book Antiqua" w:eastAsia="宋体" w:hAnsi="Book Antiqua" w:cs="Times New Roman"/>
          <w:kern w:val="2"/>
          <w:sz w:val="24"/>
          <w:szCs w:val="24"/>
          <w:lang w:val="en-US" w:eastAsia="zh-CN"/>
        </w:rPr>
        <w:t xml:space="preserve"> S, </w:t>
      </w:r>
      <w:proofErr w:type="spellStart"/>
      <w:r w:rsidR="00651F2B" w:rsidRPr="00943901">
        <w:rPr>
          <w:rFonts w:ascii="Book Antiqua" w:eastAsia="宋体" w:hAnsi="Book Antiqua" w:cs="Times New Roman"/>
          <w:kern w:val="2"/>
          <w:sz w:val="24"/>
          <w:szCs w:val="24"/>
          <w:lang w:val="en-US" w:eastAsia="zh-CN"/>
        </w:rPr>
        <w:t>Segev</w:t>
      </w:r>
      <w:proofErr w:type="spellEnd"/>
      <w:r w:rsidR="00651F2B" w:rsidRPr="00943901">
        <w:rPr>
          <w:rFonts w:ascii="Book Antiqua" w:eastAsia="宋体" w:hAnsi="Book Antiqua" w:cs="Times New Roman"/>
          <w:kern w:val="2"/>
          <w:sz w:val="24"/>
          <w:szCs w:val="24"/>
          <w:lang w:val="en-US" w:eastAsia="zh-CN"/>
        </w:rPr>
        <w:t xml:space="preserve"> DL, Veale J. Shipping living donor kidneys and transplant recipient outcomes.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2017; </w:t>
      </w:r>
      <w:proofErr w:type="spellStart"/>
      <w:r w:rsidR="00651F2B" w:rsidRPr="00943901">
        <w:rPr>
          <w:rFonts w:ascii="Book Antiqua" w:eastAsia="宋体" w:hAnsi="Book Antiqua" w:cs="Times New Roman"/>
          <w:kern w:val="2"/>
          <w:sz w:val="24"/>
          <w:szCs w:val="24"/>
          <w:lang w:val="en-US" w:eastAsia="zh-CN"/>
        </w:rPr>
        <w:t>Epub</w:t>
      </w:r>
      <w:proofErr w:type="spellEnd"/>
      <w:r w:rsidR="00651F2B" w:rsidRPr="00943901">
        <w:rPr>
          <w:rFonts w:ascii="Book Antiqua" w:eastAsia="宋体" w:hAnsi="Book Antiqua" w:cs="Times New Roman"/>
          <w:kern w:val="2"/>
          <w:sz w:val="24"/>
          <w:szCs w:val="24"/>
          <w:lang w:val="en-US" w:eastAsia="zh-CN"/>
        </w:rPr>
        <w:t xml:space="preserve"> ahead of print [PMID: </w:t>
      </w:r>
      <w:bookmarkStart w:id="177" w:name="OLE_LINK1502"/>
      <w:bookmarkStart w:id="178" w:name="OLE_LINK1503"/>
      <w:r w:rsidR="00651F2B" w:rsidRPr="00943901">
        <w:rPr>
          <w:rFonts w:ascii="Book Antiqua" w:eastAsia="宋体" w:hAnsi="Book Antiqua" w:cs="Times New Roman"/>
          <w:kern w:val="2"/>
          <w:sz w:val="24"/>
          <w:szCs w:val="24"/>
          <w:lang w:val="en-US" w:eastAsia="zh-CN"/>
        </w:rPr>
        <w:t>29165871</w:t>
      </w:r>
      <w:bookmarkEnd w:id="177"/>
      <w:bookmarkEnd w:id="178"/>
      <w:r w:rsidR="00651F2B" w:rsidRPr="00943901">
        <w:rPr>
          <w:rFonts w:ascii="Book Antiqua" w:eastAsia="宋体" w:hAnsi="Book Antiqua" w:cs="Times New Roman"/>
          <w:kern w:val="2"/>
          <w:sz w:val="24"/>
          <w:szCs w:val="24"/>
          <w:lang w:val="en-US" w:eastAsia="zh-CN"/>
        </w:rPr>
        <w:t xml:space="preserve"> DOI: 10.1111/ajt.14597]</w:t>
      </w:r>
    </w:p>
    <w:p w:rsidR="00651F2B" w:rsidRPr="00943901" w:rsidRDefault="00094590"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48</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Allen RDM</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Pleass</w:t>
      </w:r>
      <w:proofErr w:type="spellEnd"/>
      <w:r w:rsidR="00651F2B" w:rsidRPr="00943901">
        <w:rPr>
          <w:rFonts w:ascii="Book Antiqua" w:eastAsia="宋体" w:hAnsi="Book Antiqua" w:cs="Times New Roman"/>
          <w:kern w:val="2"/>
          <w:sz w:val="24"/>
          <w:szCs w:val="24"/>
          <w:lang w:val="en-US" w:eastAsia="zh-CN"/>
        </w:rPr>
        <w:t xml:space="preserve"> HCC, Woodroffe C, Clayton PA, Ferrari P. Challenges of kidney paired donation transplants involving multiple donor and recipient surgeons across Australia. </w:t>
      </w:r>
      <w:r w:rsidR="00651F2B" w:rsidRPr="00943901">
        <w:rPr>
          <w:rFonts w:ascii="Book Antiqua" w:eastAsia="宋体" w:hAnsi="Book Antiqua" w:cs="Times New Roman"/>
          <w:i/>
          <w:kern w:val="2"/>
          <w:sz w:val="24"/>
          <w:szCs w:val="24"/>
          <w:lang w:val="en-US" w:eastAsia="zh-CN"/>
        </w:rPr>
        <w:t xml:space="preserve">ANZ J </w:t>
      </w:r>
      <w:proofErr w:type="spellStart"/>
      <w:r w:rsidR="00651F2B" w:rsidRPr="00943901">
        <w:rPr>
          <w:rFonts w:ascii="Book Antiqua" w:eastAsia="宋体" w:hAnsi="Book Antiqua" w:cs="Times New Roman"/>
          <w:i/>
          <w:kern w:val="2"/>
          <w:sz w:val="24"/>
          <w:szCs w:val="24"/>
          <w:lang w:val="en-US" w:eastAsia="zh-CN"/>
        </w:rPr>
        <w:t>Surg</w:t>
      </w:r>
      <w:proofErr w:type="spellEnd"/>
      <w:r w:rsidR="00651F2B" w:rsidRPr="00943901">
        <w:rPr>
          <w:rFonts w:ascii="Book Antiqua" w:eastAsia="宋体" w:hAnsi="Book Antiqua" w:cs="Times New Roman"/>
          <w:kern w:val="2"/>
          <w:sz w:val="24"/>
          <w:szCs w:val="24"/>
          <w:lang w:val="en-US" w:eastAsia="zh-CN"/>
        </w:rPr>
        <w:t xml:space="preserve"> 2016; </w:t>
      </w:r>
      <w:proofErr w:type="spellStart"/>
      <w:r w:rsidR="00651F2B" w:rsidRPr="00943901">
        <w:rPr>
          <w:rFonts w:ascii="Book Antiqua" w:eastAsia="宋体" w:hAnsi="Book Antiqua" w:cs="Times New Roman"/>
          <w:kern w:val="2"/>
          <w:sz w:val="24"/>
          <w:szCs w:val="24"/>
          <w:lang w:val="en-US" w:eastAsia="zh-CN"/>
        </w:rPr>
        <w:t>Epub</w:t>
      </w:r>
      <w:proofErr w:type="spellEnd"/>
      <w:r w:rsidR="00651F2B" w:rsidRPr="00943901">
        <w:rPr>
          <w:rFonts w:ascii="Book Antiqua" w:eastAsia="宋体" w:hAnsi="Book Antiqua" w:cs="Times New Roman"/>
          <w:kern w:val="2"/>
          <w:sz w:val="24"/>
          <w:szCs w:val="24"/>
          <w:lang w:val="en-US" w:eastAsia="zh-CN"/>
        </w:rPr>
        <w:t xml:space="preserve"> ahead of print [PMID: </w:t>
      </w:r>
      <w:bookmarkStart w:id="179" w:name="OLE_LINK1500"/>
      <w:bookmarkStart w:id="180" w:name="OLE_LINK1501"/>
      <w:r w:rsidR="00651F2B" w:rsidRPr="00943901">
        <w:rPr>
          <w:rFonts w:ascii="Book Antiqua" w:eastAsia="宋体" w:hAnsi="Book Antiqua" w:cs="Times New Roman"/>
          <w:kern w:val="2"/>
          <w:sz w:val="24"/>
          <w:szCs w:val="24"/>
          <w:lang w:val="en-US" w:eastAsia="zh-CN"/>
        </w:rPr>
        <w:t>26947137</w:t>
      </w:r>
      <w:bookmarkEnd w:id="179"/>
      <w:bookmarkEnd w:id="180"/>
      <w:r w:rsidR="00651F2B" w:rsidRPr="00943901">
        <w:rPr>
          <w:rFonts w:ascii="Book Antiqua" w:eastAsia="宋体" w:hAnsi="Book Antiqua" w:cs="Times New Roman"/>
          <w:kern w:val="2"/>
          <w:sz w:val="24"/>
          <w:szCs w:val="24"/>
          <w:lang w:val="en-US" w:eastAsia="zh-CN"/>
        </w:rPr>
        <w:t xml:space="preserve"> DOI: 10.1111/ans.13517]</w:t>
      </w:r>
    </w:p>
    <w:p w:rsidR="00651F2B" w:rsidRPr="00943901" w:rsidRDefault="00D26224" w:rsidP="00892D45">
      <w:pPr>
        <w:widowControl w:val="0"/>
        <w:spacing w:after="0" w:line="360" w:lineRule="auto"/>
        <w:jc w:val="both"/>
        <w:rPr>
          <w:rFonts w:ascii="Book Antiqua" w:eastAsia="宋体" w:hAnsi="Book Antiqua" w:cs="Times New Roman"/>
          <w:kern w:val="2"/>
          <w:sz w:val="24"/>
          <w:szCs w:val="24"/>
          <w:lang w:val="en-US" w:eastAsia="zh-CN"/>
        </w:rPr>
      </w:pPr>
      <w:proofErr w:type="gramStart"/>
      <w:r w:rsidRPr="00943901">
        <w:rPr>
          <w:rFonts w:ascii="Book Antiqua" w:eastAsia="宋体" w:hAnsi="Book Antiqua" w:cs="Times New Roman"/>
          <w:kern w:val="2"/>
          <w:sz w:val="24"/>
          <w:szCs w:val="24"/>
          <w:lang w:val="en-US" w:eastAsia="zh-CN"/>
        </w:rPr>
        <w:t>49</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Montgomery RA</w:t>
      </w:r>
      <w:r w:rsidR="00651F2B" w:rsidRPr="00943901">
        <w:rPr>
          <w:rFonts w:ascii="Book Antiqua" w:eastAsia="宋体" w:hAnsi="Book Antiqua" w:cs="Times New Roman"/>
          <w:kern w:val="2"/>
          <w:sz w:val="24"/>
          <w:szCs w:val="24"/>
          <w:lang w:val="en-US" w:eastAsia="zh-CN"/>
        </w:rPr>
        <w:t>.</w:t>
      </w:r>
      <w:proofErr w:type="gramEnd"/>
      <w:r w:rsidR="00651F2B" w:rsidRPr="00943901">
        <w:rPr>
          <w:rFonts w:ascii="Book Antiqua" w:eastAsia="宋体" w:hAnsi="Book Antiqua" w:cs="Times New Roman"/>
          <w:kern w:val="2"/>
          <w:sz w:val="24"/>
          <w:szCs w:val="24"/>
          <w:lang w:val="en-US" w:eastAsia="zh-CN"/>
        </w:rPr>
        <w:t xml:space="preserve"> Renal transplantation across HLA and ABO antibody barriers: integrating paired donation into desensitization protocols.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2010; </w:t>
      </w:r>
      <w:r w:rsidR="00651F2B" w:rsidRPr="00943901">
        <w:rPr>
          <w:rFonts w:ascii="Book Antiqua" w:eastAsia="宋体" w:hAnsi="Book Antiqua" w:cs="Times New Roman"/>
          <w:b/>
          <w:kern w:val="2"/>
          <w:sz w:val="24"/>
          <w:szCs w:val="24"/>
          <w:lang w:val="en-US" w:eastAsia="zh-CN"/>
        </w:rPr>
        <w:t>10</w:t>
      </w:r>
      <w:r w:rsidR="00651F2B" w:rsidRPr="00943901">
        <w:rPr>
          <w:rFonts w:ascii="Book Antiqua" w:eastAsia="宋体" w:hAnsi="Book Antiqua" w:cs="Times New Roman"/>
          <w:kern w:val="2"/>
          <w:sz w:val="24"/>
          <w:szCs w:val="24"/>
          <w:lang w:val="en-US" w:eastAsia="zh-CN"/>
        </w:rPr>
        <w:t>: 449-457 [PMID: 20121749 DOI: 10.1111/j.1600-6143.2009.03001.x]</w:t>
      </w:r>
    </w:p>
    <w:p w:rsidR="00651F2B" w:rsidRPr="00943901" w:rsidRDefault="001867D6"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50</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Rees MA</w:t>
      </w:r>
      <w:r w:rsidR="00651F2B" w:rsidRPr="00943901">
        <w:rPr>
          <w:rFonts w:ascii="Book Antiqua" w:eastAsia="宋体" w:hAnsi="Book Antiqua" w:cs="Times New Roman"/>
          <w:kern w:val="2"/>
          <w:sz w:val="24"/>
          <w:szCs w:val="24"/>
          <w:lang w:val="en-US" w:eastAsia="zh-CN"/>
        </w:rPr>
        <w:t xml:space="preserve">, Dunn TB, </w:t>
      </w:r>
      <w:proofErr w:type="spellStart"/>
      <w:r w:rsidR="00651F2B" w:rsidRPr="00943901">
        <w:rPr>
          <w:rFonts w:ascii="Book Antiqua" w:eastAsia="宋体" w:hAnsi="Book Antiqua" w:cs="Times New Roman"/>
          <w:kern w:val="2"/>
          <w:sz w:val="24"/>
          <w:szCs w:val="24"/>
          <w:lang w:val="en-US" w:eastAsia="zh-CN"/>
        </w:rPr>
        <w:t>Kuhr</w:t>
      </w:r>
      <w:proofErr w:type="spellEnd"/>
      <w:r w:rsidR="00651F2B" w:rsidRPr="00943901">
        <w:rPr>
          <w:rFonts w:ascii="Book Antiqua" w:eastAsia="宋体" w:hAnsi="Book Antiqua" w:cs="Times New Roman"/>
          <w:kern w:val="2"/>
          <w:sz w:val="24"/>
          <w:szCs w:val="24"/>
          <w:lang w:val="en-US" w:eastAsia="zh-CN"/>
        </w:rPr>
        <w:t xml:space="preserve"> CS, Marsh CL, Rogers J, Rees SE, Cicero A, Reece LJ, Roth AE, </w:t>
      </w:r>
      <w:proofErr w:type="spellStart"/>
      <w:r w:rsidR="00651F2B" w:rsidRPr="00943901">
        <w:rPr>
          <w:rFonts w:ascii="Book Antiqua" w:eastAsia="宋体" w:hAnsi="Book Antiqua" w:cs="Times New Roman"/>
          <w:kern w:val="2"/>
          <w:sz w:val="24"/>
          <w:szCs w:val="24"/>
          <w:lang w:val="en-US" w:eastAsia="zh-CN"/>
        </w:rPr>
        <w:t>Ekwenna</w:t>
      </w:r>
      <w:proofErr w:type="spellEnd"/>
      <w:r w:rsidR="00651F2B" w:rsidRPr="00943901">
        <w:rPr>
          <w:rFonts w:ascii="Book Antiqua" w:eastAsia="宋体" w:hAnsi="Book Antiqua" w:cs="Times New Roman"/>
          <w:kern w:val="2"/>
          <w:sz w:val="24"/>
          <w:szCs w:val="24"/>
          <w:lang w:val="en-US" w:eastAsia="zh-CN"/>
        </w:rPr>
        <w:t xml:space="preserve"> O, </w:t>
      </w:r>
      <w:proofErr w:type="spellStart"/>
      <w:r w:rsidR="00651F2B" w:rsidRPr="00943901">
        <w:rPr>
          <w:rFonts w:ascii="Book Antiqua" w:eastAsia="宋体" w:hAnsi="Book Antiqua" w:cs="Times New Roman"/>
          <w:kern w:val="2"/>
          <w:sz w:val="24"/>
          <w:szCs w:val="24"/>
          <w:lang w:val="en-US" w:eastAsia="zh-CN"/>
        </w:rPr>
        <w:t>Fumo</w:t>
      </w:r>
      <w:proofErr w:type="spellEnd"/>
      <w:r w:rsidR="00651F2B" w:rsidRPr="00943901">
        <w:rPr>
          <w:rFonts w:ascii="Book Antiqua" w:eastAsia="宋体" w:hAnsi="Book Antiqua" w:cs="Times New Roman"/>
          <w:kern w:val="2"/>
          <w:sz w:val="24"/>
          <w:szCs w:val="24"/>
          <w:lang w:val="en-US" w:eastAsia="zh-CN"/>
        </w:rPr>
        <w:t xml:space="preserve"> DE, </w:t>
      </w:r>
      <w:proofErr w:type="spellStart"/>
      <w:r w:rsidR="00651F2B" w:rsidRPr="00943901">
        <w:rPr>
          <w:rFonts w:ascii="Book Antiqua" w:eastAsia="宋体" w:hAnsi="Book Antiqua" w:cs="Times New Roman"/>
          <w:kern w:val="2"/>
          <w:sz w:val="24"/>
          <w:szCs w:val="24"/>
          <w:lang w:val="en-US" w:eastAsia="zh-CN"/>
        </w:rPr>
        <w:t>Krawiec</w:t>
      </w:r>
      <w:proofErr w:type="spellEnd"/>
      <w:r w:rsidR="00651F2B" w:rsidRPr="00943901">
        <w:rPr>
          <w:rFonts w:ascii="Book Antiqua" w:eastAsia="宋体" w:hAnsi="Book Antiqua" w:cs="Times New Roman"/>
          <w:kern w:val="2"/>
          <w:sz w:val="24"/>
          <w:szCs w:val="24"/>
          <w:lang w:val="en-US" w:eastAsia="zh-CN"/>
        </w:rPr>
        <w:t xml:space="preserve"> KD, </w:t>
      </w:r>
      <w:proofErr w:type="spellStart"/>
      <w:r w:rsidR="00651F2B" w:rsidRPr="00943901">
        <w:rPr>
          <w:rFonts w:ascii="Book Antiqua" w:eastAsia="宋体" w:hAnsi="Book Antiqua" w:cs="Times New Roman"/>
          <w:kern w:val="2"/>
          <w:sz w:val="24"/>
          <w:szCs w:val="24"/>
          <w:lang w:val="en-US" w:eastAsia="zh-CN"/>
        </w:rPr>
        <w:t>Kopke</w:t>
      </w:r>
      <w:proofErr w:type="spellEnd"/>
      <w:r w:rsidR="00651F2B" w:rsidRPr="00943901">
        <w:rPr>
          <w:rFonts w:ascii="Book Antiqua" w:eastAsia="宋体" w:hAnsi="Book Antiqua" w:cs="Times New Roman"/>
          <w:kern w:val="2"/>
          <w:sz w:val="24"/>
          <w:szCs w:val="24"/>
          <w:lang w:val="en-US" w:eastAsia="zh-CN"/>
        </w:rPr>
        <w:t xml:space="preserve"> JE, Jain S, Tan M, </w:t>
      </w:r>
      <w:proofErr w:type="spellStart"/>
      <w:r w:rsidR="00651F2B" w:rsidRPr="00943901">
        <w:rPr>
          <w:rFonts w:ascii="Book Antiqua" w:eastAsia="宋体" w:hAnsi="Book Antiqua" w:cs="Times New Roman"/>
          <w:kern w:val="2"/>
          <w:sz w:val="24"/>
          <w:szCs w:val="24"/>
          <w:lang w:val="en-US" w:eastAsia="zh-CN"/>
        </w:rPr>
        <w:t>Paloyo</w:t>
      </w:r>
      <w:proofErr w:type="spellEnd"/>
      <w:r w:rsidR="00651F2B" w:rsidRPr="00943901">
        <w:rPr>
          <w:rFonts w:ascii="Book Antiqua" w:eastAsia="宋体" w:hAnsi="Book Antiqua" w:cs="Times New Roman"/>
          <w:kern w:val="2"/>
          <w:sz w:val="24"/>
          <w:szCs w:val="24"/>
          <w:lang w:val="en-US" w:eastAsia="zh-CN"/>
        </w:rPr>
        <w:t xml:space="preserve"> SR. Kidney Exchange to Overcome Financial Barriers to Kidney Transplantation.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17</w:t>
      </w:r>
      <w:r w:rsidR="00651F2B" w:rsidRPr="00943901">
        <w:rPr>
          <w:rFonts w:ascii="Book Antiqua" w:eastAsia="宋体" w:hAnsi="Book Antiqua" w:cs="Times New Roman"/>
          <w:kern w:val="2"/>
          <w:sz w:val="24"/>
          <w:szCs w:val="24"/>
          <w:lang w:val="en-US" w:eastAsia="zh-CN"/>
        </w:rPr>
        <w:t>: 782-790 [PMID: 27992110 DOI: 10.1111/ajt.14106]</w:t>
      </w:r>
    </w:p>
    <w:p w:rsidR="00651F2B" w:rsidRPr="00943901" w:rsidRDefault="00947EFF"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51</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Rees MA</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Paloyo</w:t>
      </w:r>
      <w:proofErr w:type="spellEnd"/>
      <w:r w:rsidR="00651F2B" w:rsidRPr="00943901">
        <w:rPr>
          <w:rFonts w:ascii="Book Antiqua" w:eastAsia="宋体" w:hAnsi="Book Antiqua" w:cs="Times New Roman"/>
          <w:kern w:val="2"/>
          <w:sz w:val="24"/>
          <w:szCs w:val="24"/>
          <w:lang w:val="en-US" w:eastAsia="zh-CN"/>
        </w:rPr>
        <w:t xml:space="preserve"> SR, Roth AE, </w:t>
      </w:r>
      <w:proofErr w:type="spellStart"/>
      <w:r w:rsidR="00651F2B" w:rsidRPr="00943901">
        <w:rPr>
          <w:rFonts w:ascii="Book Antiqua" w:eastAsia="宋体" w:hAnsi="Book Antiqua" w:cs="Times New Roman"/>
          <w:kern w:val="2"/>
          <w:sz w:val="24"/>
          <w:szCs w:val="24"/>
          <w:lang w:val="en-US" w:eastAsia="zh-CN"/>
        </w:rPr>
        <w:t>Krawiec</w:t>
      </w:r>
      <w:proofErr w:type="spellEnd"/>
      <w:r w:rsidR="00651F2B" w:rsidRPr="00943901">
        <w:rPr>
          <w:rFonts w:ascii="Book Antiqua" w:eastAsia="宋体" w:hAnsi="Book Antiqua" w:cs="Times New Roman"/>
          <w:kern w:val="2"/>
          <w:sz w:val="24"/>
          <w:szCs w:val="24"/>
          <w:lang w:val="en-US" w:eastAsia="zh-CN"/>
        </w:rPr>
        <w:t xml:space="preserve"> KD, </w:t>
      </w:r>
      <w:proofErr w:type="spellStart"/>
      <w:r w:rsidR="00651F2B" w:rsidRPr="00943901">
        <w:rPr>
          <w:rFonts w:ascii="Book Antiqua" w:eastAsia="宋体" w:hAnsi="Book Antiqua" w:cs="Times New Roman"/>
          <w:kern w:val="2"/>
          <w:sz w:val="24"/>
          <w:szCs w:val="24"/>
          <w:lang w:val="en-US" w:eastAsia="zh-CN"/>
        </w:rPr>
        <w:t>Ekwenna</w:t>
      </w:r>
      <w:proofErr w:type="spellEnd"/>
      <w:r w:rsidR="00651F2B" w:rsidRPr="00943901">
        <w:rPr>
          <w:rFonts w:ascii="Book Antiqua" w:eastAsia="宋体" w:hAnsi="Book Antiqua" w:cs="Times New Roman"/>
          <w:kern w:val="2"/>
          <w:sz w:val="24"/>
          <w:szCs w:val="24"/>
          <w:lang w:val="en-US" w:eastAsia="zh-CN"/>
        </w:rPr>
        <w:t xml:space="preserve"> O, Marsh CL, </w:t>
      </w:r>
      <w:proofErr w:type="spellStart"/>
      <w:r w:rsidR="00651F2B" w:rsidRPr="00943901">
        <w:rPr>
          <w:rFonts w:ascii="Book Antiqua" w:eastAsia="宋体" w:hAnsi="Book Antiqua" w:cs="Times New Roman"/>
          <w:kern w:val="2"/>
          <w:sz w:val="24"/>
          <w:szCs w:val="24"/>
          <w:lang w:val="en-US" w:eastAsia="zh-CN"/>
        </w:rPr>
        <w:t>Wenig</w:t>
      </w:r>
      <w:proofErr w:type="spellEnd"/>
      <w:r w:rsidR="00651F2B" w:rsidRPr="00943901">
        <w:rPr>
          <w:rFonts w:ascii="Book Antiqua" w:eastAsia="宋体" w:hAnsi="Book Antiqua" w:cs="Times New Roman"/>
          <w:kern w:val="2"/>
          <w:sz w:val="24"/>
          <w:szCs w:val="24"/>
          <w:lang w:val="en-US" w:eastAsia="zh-CN"/>
        </w:rPr>
        <w:t xml:space="preserve"> AJ, Dunn TB. Global kidney exchange: Financially incompatible pairs are not transplantable compatible pairs.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17</w:t>
      </w:r>
      <w:r w:rsidR="00651F2B" w:rsidRPr="00943901">
        <w:rPr>
          <w:rFonts w:ascii="Book Antiqua" w:eastAsia="宋体" w:hAnsi="Book Antiqua" w:cs="Times New Roman"/>
          <w:kern w:val="2"/>
          <w:sz w:val="24"/>
          <w:szCs w:val="24"/>
          <w:lang w:val="en-US" w:eastAsia="zh-CN"/>
        </w:rPr>
        <w:t>: 2743-2744 [PMID: 28758331 DOI: 10.1111/ajt.14451]</w:t>
      </w:r>
    </w:p>
    <w:p w:rsidR="00651F2B" w:rsidRPr="00943901" w:rsidRDefault="005C77AD"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5</w:t>
      </w:r>
      <w:r w:rsidR="00FB30E5" w:rsidRPr="00943901">
        <w:rPr>
          <w:rFonts w:ascii="Book Antiqua" w:eastAsia="宋体" w:hAnsi="Book Antiqua" w:cs="Times New Roman"/>
          <w:kern w:val="2"/>
          <w:sz w:val="24"/>
          <w:szCs w:val="24"/>
          <w:lang w:val="en-US" w:eastAsia="zh-CN"/>
        </w:rPr>
        <w:t>2</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Baines LS</w:t>
      </w:r>
      <w:r w:rsidR="00651F2B" w:rsidRPr="00943901">
        <w:rPr>
          <w:rFonts w:ascii="Book Antiqua" w:eastAsia="宋体" w:hAnsi="Book Antiqua" w:cs="Times New Roman"/>
          <w:kern w:val="2"/>
          <w:sz w:val="24"/>
          <w:szCs w:val="24"/>
          <w:lang w:val="en-US" w:eastAsia="zh-CN"/>
        </w:rPr>
        <w:t xml:space="preserve">, Jindal RM. Comment: Kidney Exchange to Overcome Financial Barriers to Kidney Transplantation.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17</w:t>
      </w:r>
      <w:r w:rsidR="00651F2B" w:rsidRPr="00943901">
        <w:rPr>
          <w:rFonts w:ascii="Book Antiqua" w:eastAsia="宋体" w:hAnsi="Book Antiqua" w:cs="Times New Roman"/>
          <w:kern w:val="2"/>
          <w:sz w:val="24"/>
          <w:szCs w:val="24"/>
          <w:lang w:val="en-US" w:eastAsia="zh-CN"/>
        </w:rPr>
        <w:t>: 2742 [PMID: 28432723 DOI: 10.1111/ajt.14325]</w:t>
      </w:r>
    </w:p>
    <w:p w:rsidR="00651F2B" w:rsidRPr="00943901" w:rsidRDefault="004E0184"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53</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Delmonico FL</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Ascher</w:t>
      </w:r>
      <w:proofErr w:type="spellEnd"/>
      <w:r w:rsidR="00651F2B" w:rsidRPr="00943901">
        <w:rPr>
          <w:rFonts w:ascii="Book Antiqua" w:eastAsia="宋体" w:hAnsi="Book Antiqua" w:cs="Times New Roman"/>
          <w:kern w:val="2"/>
          <w:sz w:val="24"/>
          <w:szCs w:val="24"/>
          <w:lang w:val="en-US" w:eastAsia="zh-CN"/>
        </w:rPr>
        <w:t xml:space="preserve"> NL. </w:t>
      </w:r>
      <w:proofErr w:type="gramStart"/>
      <w:r w:rsidR="00651F2B" w:rsidRPr="00943901">
        <w:rPr>
          <w:rFonts w:ascii="Book Antiqua" w:eastAsia="宋体" w:hAnsi="Book Antiqua" w:cs="Times New Roman"/>
          <w:kern w:val="2"/>
          <w:sz w:val="24"/>
          <w:szCs w:val="24"/>
          <w:lang w:val="en-US" w:eastAsia="zh-CN"/>
        </w:rPr>
        <w:t>Opposition to irresponsible global kidney exchange.</w:t>
      </w:r>
      <w:proofErr w:type="gramEnd"/>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i/>
          <w:kern w:val="2"/>
          <w:sz w:val="24"/>
          <w:szCs w:val="24"/>
          <w:lang w:val="en-US" w:eastAsia="zh-CN"/>
        </w:rPr>
        <w:t>Am J Transplant</w:t>
      </w:r>
      <w:r w:rsidR="00651F2B" w:rsidRPr="00943901">
        <w:rPr>
          <w:rFonts w:ascii="Book Antiqua" w:eastAsia="宋体" w:hAnsi="Book Antiqua" w:cs="Times New Roman"/>
          <w:kern w:val="2"/>
          <w:sz w:val="24"/>
          <w:szCs w:val="24"/>
          <w:lang w:val="en-US" w:eastAsia="zh-CN"/>
        </w:rPr>
        <w:t xml:space="preserve"> 2017; </w:t>
      </w:r>
      <w:r w:rsidR="00651F2B" w:rsidRPr="00943901">
        <w:rPr>
          <w:rFonts w:ascii="Book Antiqua" w:eastAsia="宋体" w:hAnsi="Book Antiqua" w:cs="Times New Roman"/>
          <w:b/>
          <w:kern w:val="2"/>
          <w:sz w:val="24"/>
          <w:szCs w:val="24"/>
          <w:lang w:val="en-US" w:eastAsia="zh-CN"/>
        </w:rPr>
        <w:t>17</w:t>
      </w:r>
      <w:r w:rsidR="00651F2B" w:rsidRPr="00943901">
        <w:rPr>
          <w:rFonts w:ascii="Book Antiqua" w:eastAsia="宋体" w:hAnsi="Book Antiqua" w:cs="Times New Roman"/>
          <w:kern w:val="2"/>
          <w:sz w:val="24"/>
          <w:szCs w:val="24"/>
          <w:lang w:val="en-US" w:eastAsia="zh-CN"/>
        </w:rPr>
        <w:t>: 2745-2746 [PMID: 28834177 DOI: 10.1111/ajt.14473]</w:t>
      </w:r>
    </w:p>
    <w:p w:rsidR="00651F2B" w:rsidRPr="00943901" w:rsidRDefault="00DD3C39"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54</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Chan SC</w:t>
      </w:r>
      <w:r w:rsidR="00651F2B" w:rsidRPr="00943901">
        <w:rPr>
          <w:rFonts w:ascii="Book Antiqua" w:eastAsia="宋体" w:hAnsi="Book Antiqua" w:cs="Times New Roman"/>
          <w:kern w:val="2"/>
          <w:sz w:val="24"/>
          <w:szCs w:val="24"/>
          <w:lang w:val="en-US" w:eastAsia="zh-CN"/>
        </w:rPr>
        <w:t xml:space="preserve">, Lo CM, Yong BH, </w:t>
      </w:r>
      <w:proofErr w:type="spellStart"/>
      <w:r w:rsidR="00651F2B" w:rsidRPr="00943901">
        <w:rPr>
          <w:rFonts w:ascii="Book Antiqua" w:eastAsia="宋体" w:hAnsi="Book Antiqua" w:cs="Times New Roman"/>
          <w:kern w:val="2"/>
          <w:sz w:val="24"/>
          <w:szCs w:val="24"/>
          <w:lang w:val="en-US" w:eastAsia="zh-CN"/>
        </w:rPr>
        <w:t>Tsui</w:t>
      </w:r>
      <w:proofErr w:type="spellEnd"/>
      <w:r w:rsidR="00651F2B" w:rsidRPr="00943901">
        <w:rPr>
          <w:rFonts w:ascii="Book Antiqua" w:eastAsia="宋体" w:hAnsi="Book Antiqua" w:cs="Times New Roman"/>
          <w:kern w:val="2"/>
          <w:sz w:val="24"/>
          <w:szCs w:val="24"/>
          <w:lang w:val="en-US" w:eastAsia="zh-CN"/>
        </w:rPr>
        <w:t xml:space="preserve"> WJ, Ng KK, Fan ST. Paired donor interchange to avoid ABO-incompatible living donor liver transplantation. </w:t>
      </w:r>
      <w:r w:rsidR="00651F2B" w:rsidRPr="00943901">
        <w:rPr>
          <w:rFonts w:ascii="Book Antiqua" w:eastAsia="宋体" w:hAnsi="Book Antiqua" w:cs="Times New Roman"/>
          <w:i/>
          <w:kern w:val="2"/>
          <w:sz w:val="24"/>
          <w:szCs w:val="24"/>
          <w:lang w:val="en-US" w:eastAsia="zh-CN"/>
        </w:rPr>
        <w:t xml:space="preserve">Liver </w:t>
      </w:r>
      <w:proofErr w:type="spellStart"/>
      <w:r w:rsidR="00651F2B" w:rsidRPr="00943901">
        <w:rPr>
          <w:rFonts w:ascii="Book Antiqua" w:eastAsia="宋体" w:hAnsi="Book Antiqua" w:cs="Times New Roman"/>
          <w:i/>
          <w:kern w:val="2"/>
          <w:sz w:val="24"/>
          <w:szCs w:val="24"/>
          <w:lang w:val="en-US" w:eastAsia="zh-CN"/>
        </w:rPr>
        <w:t>Transpl</w:t>
      </w:r>
      <w:proofErr w:type="spellEnd"/>
      <w:r w:rsidR="00651F2B" w:rsidRPr="00943901">
        <w:rPr>
          <w:rFonts w:ascii="Book Antiqua" w:eastAsia="宋体" w:hAnsi="Book Antiqua" w:cs="Times New Roman"/>
          <w:kern w:val="2"/>
          <w:sz w:val="24"/>
          <w:szCs w:val="24"/>
          <w:lang w:val="en-US" w:eastAsia="zh-CN"/>
        </w:rPr>
        <w:t xml:space="preserve"> 2010; </w:t>
      </w:r>
      <w:r w:rsidR="00651F2B" w:rsidRPr="00943901">
        <w:rPr>
          <w:rFonts w:ascii="Book Antiqua" w:eastAsia="宋体" w:hAnsi="Book Antiqua" w:cs="Times New Roman"/>
          <w:b/>
          <w:kern w:val="2"/>
          <w:sz w:val="24"/>
          <w:szCs w:val="24"/>
          <w:lang w:val="en-US" w:eastAsia="zh-CN"/>
        </w:rPr>
        <w:t>16</w:t>
      </w:r>
      <w:r w:rsidR="00651F2B" w:rsidRPr="00943901">
        <w:rPr>
          <w:rFonts w:ascii="Book Antiqua" w:eastAsia="宋体" w:hAnsi="Book Antiqua" w:cs="Times New Roman"/>
          <w:kern w:val="2"/>
          <w:sz w:val="24"/>
          <w:szCs w:val="24"/>
          <w:lang w:val="en-US" w:eastAsia="zh-CN"/>
        </w:rPr>
        <w:t>: 478-481 [PMID: 20373459 DOI: 10.1002/lt.21970]</w:t>
      </w:r>
    </w:p>
    <w:p w:rsidR="00651F2B" w:rsidRPr="00943901" w:rsidRDefault="00F54B64"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55</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Hwang S</w:t>
      </w:r>
      <w:r w:rsidR="00651F2B" w:rsidRPr="00943901">
        <w:rPr>
          <w:rFonts w:ascii="Book Antiqua" w:eastAsia="宋体" w:hAnsi="Book Antiqua" w:cs="Times New Roman"/>
          <w:kern w:val="2"/>
          <w:sz w:val="24"/>
          <w:szCs w:val="24"/>
          <w:lang w:val="en-US" w:eastAsia="zh-CN"/>
        </w:rPr>
        <w:t xml:space="preserve">, Lee SG, Moon DB, Song GW, </w:t>
      </w:r>
      <w:proofErr w:type="spellStart"/>
      <w:r w:rsidR="00651F2B" w:rsidRPr="00943901">
        <w:rPr>
          <w:rFonts w:ascii="Book Antiqua" w:eastAsia="宋体" w:hAnsi="Book Antiqua" w:cs="Times New Roman"/>
          <w:kern w:val="2"/>
          <w:sz w:val="24"/>
          <w:szCs w:val="24"/>
          <w:lang w:val="en-US" w:eastAsia="zh-CN"/>
        </w:rPr>
        <w:t>Ahn</w:t>
      </w:r>
      <w:proofErr w:type="spellEnd"/>
      <w:r w:rsidR="00651F2B" w:rsidRPr="00943901">
        <w:rPr>
          <w:rFonts w:ascii="Book Antiqua" w:eastAsia="宋体" w:hAnsi="Book Antiqua" w:cs="Times New Roman"/>
          <w:kern w:val="2"/>
          <w:sz w:val="24"/>
          <w:szCs w:val="24"/>
          <w:lang w:val="en-US" w:eastAsia="zh-CN"/>
        </w:rPr>
        <w:t xml:space="preserve"> CS, Kim KH, Ha TY, Jung DH, Kim KW, Choi NK, Park GC, Yu YD, Choi YI, Park PJ, Ha HS. Exchange living donor liver transplantation to overcome ABO incompatibility in adult patients. </w:t>
      </w:r>
      <w:r w:rsidR="00651F2B" w:rsidRPr="00943901">
        <w:rPr>
          <w:rFonts w:ascii="Book Antiqua" w:eastAsia="宋体" w:hAnsi="Book Antiqua" w:cs="Times New Roman"/>
          <w:i/>
          <w:kern w:val="2"/>
          <w:sz w:val="24"/>
          <w:szCs w:val="24"/>
          <w:lang w:val="en-US" w:eastAsia="zh-CN"/>
        </w:rPr>
        <w:t xml:space="preserve">Liver </w:t>
      </w:r>
      <w:proofErr w:type="spellStart"/>
      <w:r w:rsidR="00651F2B" w:rsidRPr="00943901">
        <w:rPr>
          <w:rFonts w:ascii="Book Antiqua" w:eastAsia="宋体" w:hAnsi="Book Antiqua" w:cs="Times New Roman"/>
          <w:i/>
          <w:kern w:val="2"/>
          <w:sz w:val="24"/>
          <w:szCs w:val="24"/>
          <w:lang w:val="en-US" w:eastAsia="zh-CN"/>
        </w:rPr>
        <w:t>Transpl</w:t>
      </w:r>
      <w:proofErr w:type="spellEnd"/>
      <w:r w:rsidR="00651F2B" w:rsidRPr="00943901">
        <w:rPr>
          <w:rFonts w:ascii="Book Antiqua" w:eastAsia="宋体" w:hAnsi="Book Antiqua" w:cs="Times New Roman"/>
          <w:kern w:val="2"/>
          <w:sz w:val="24"/>
          <w:szCs w:val="24"/>
          <w:lang w:val="en-US" w:eastAsia="zh-CN"/>
        </w:rPr>
        <w:t xml:space="preserve"> 2010; </w:t>
      </w:r>
      <w:r w:rsidR="00651F2B" w:rsidRPr="00943901">
        <w:rPr>
          <w:rFonts w:ascii="Book Antiqua" w:eastAsia="宋体" w:hAnsi="Book Antiqua" w:cs="Times New Roman"/>
          <w:b/>
          <w:kern w:val="2"/>
          <w:sz w:val="24"/>
          <w:szCs w:val="24"/>
          <w:lang w:val="en-US" w:eastAsia="zh-CN"/>
        </w:rPr>
        <w:t>16</w:t>
      </w:r>
      <w:r w:rsidR="00651F2B" w:rsidRPr="00943901">
        <w:rPr>
          <w:rFonts w:ascii="Book Antiqua" w:eastAsia="宋体" w:hAnsi="Book Antiqua" w:cs="Times New Roman"/>
          <w:kern w:val="2"/>
          <w:sz w:val="24"/>
          <w:szCs w:val="24"/>
          <w:lang w:val="en-US" w:eastAsia="zh-CN"/>
        </w:rPr>
        <w:t>: 482-490 [PMID: 20222052 DOI: 10.1002/lt.22017]</w:t>
      </w:r>
    </w:p>
    <w:p w:rsidR="00651F2B" w:rsidRPr="00943901" w:rsidRDefault="00DF6588" w:rsidP="00892D45">
      <w:pPr>
        <w:widowControl w:val="0"/>
        <w:spacing w:after="0" w:line="360" w:lineRule="auto"/>
        <w:jc w:val="both"/>
        <w:rPr>
          <w:rFonts w:ascii="Book Antiqua" w:eastAsia="宋体" w:hAnsi="Book Antiqua" w:cs="Times New Roman"/>
          <w:kern w:val="2"/>
          <w:sz w:val="24"/>
          <w:szCs w:val="24"/>
          <w:lang w:val="en-US" w:eastAsia="zh-CN"/>
        </w:rPr>
      </w:pPr>
      <w:proofErr w:type="gramStart"/>
      <w:r w:rsidRPr="00943901">
        <w:rPr>
          <w:rFonts w:ascii="Book Antiqua" w:eastAsia="宋体" w:hAnsi="Book Antiqua" w:cs="Times New Roman"/>
          <w:kern w:val="2"/>
          <w:sz w:val="24"/>
          <w:szCs w:val="24"/>
          <w:lang w:val="en-US" w:eastAsia="zh-CN"/>
        </w:rPr>
        <w:t>56</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Segev</w:t>
      </w:r>
      <w:proofErr w:type="spellEnd"/>
      <w:r w:rsidR="00651F2B" w:rsidRPr="00943901">
        <w:rPr>
          <w:rFonts w:ascii="Book Antiqua" w:eastAsia="宋体" w:hAnsi="Book Antiqua" w:cs="Times New Roman"/>
          <w:b/>
          <w:kern w:val="2"/>
          <w:sz w:val="24"/>
          <w:szCs w:val="24"/>
          <w:lang w:val="en-US" w:eastAsia="zh-CN"/>
        </w:rPr>
        <w:t xml:space="preserve"> DL</w:t>
      </w:r>
      <w:r w:rsidR="00651F2B" w:rsidRPr="00943901">
        <w:rPr>
          <w:rFonts w:ascii="Book Antiqua" w:eastAsia="宋体" w:hAnsi="Book Antiqua" w:cs="Times New Roman"/>
          <w:kern w:val="2"/>
          <w:sz w:val="24"/>
          <w:szCs w:val="24"/>
          <w:lang w:val="en-US" w:eastAsia="zh-CN"/>
        </w:rPr>
        <w:t>, Montgomery RA.</w:t>
      </w:r>
      <w:proofErr w:type="gramEnd"/>
      <w:r w:rsidR="00651F2B" w:rsidRPr="00943901">
        <w:rPr>
          <w:rFonts w:ascii="Book Antiqua" w:eastAsia="宋体" w:hAnsi="Book Antiqua" w:cs="Times New Roman"/>
          <w:kern w:val="2"/>
          <w:sz w:val="24"/>
          <w:szCs w:val="24"/>
          <w:lang w:val="en-US" w:eastAsia="zh-CN"/>
        </w:rPr>
        <w:t xml:space="preserve"> </w:t>
      </w:r>
      <w:proofErr w:type="gramStart"/>
      <w:r w:rsidR="00651F2B" w:rsidRPr="00943901">
        <w:rPr>
          <w:rFonts w:ascii="Book Antiqua" w:eastAsia="宋体" w:hAnsi="Book Antiqua" w:cs="Times New Roman"/>
          <w:kern w:val="2"/>
          <w:sz w:val="24"/>
          <w:szCs w:val="24"/>
          <w:lang w:val="en-US" w:eastAsia="zh-CN"/>
        </w:rPr>
        <w:t xml:space="preserve">The application of paired donation to live donor </w:t>
      </w:r>
      <w:r w:rsidR="00651F2B" w:rsidRPr="00943901">
        <w:rPr>
          <w:rFonts w:ascii="Book Antiqua" w:eastAsia="宋体" w:hAnsi="Book Antiqua" w:cs="Times New Roman"/>
          <w:kern w:val="2"/>
          <w:sz w:val="24"/>
          <w:szCs w:val="24"/>
          <w:lang w:val="en-US" w:eastAsia="zh-CN"/>
        </w:rPr>
        <w:lastRenderedPageBreak/>
        <w:t>liver transplantation.</w:t>
      </w:r>
      <w:proofErr w:type="gramEnd"/>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i/>
          <w:kern w:val="2"/>
          <w:sz w:val="24"/>
          <w:szCs w:val="24"/>
          <w:lang w:val="en-US" w:eastAsia="zh-CN"/>
        </w:rPr>
        <w:t xml:space="preserve">Liver </w:t>
      </w:r>
      <w:proofErr w:type="spellStart"/>
      <w:r w:rsidR="00651F2B" w:rsidRPr="00943901">
        <w:rPr>
          <w:rFonts w:ascii="Book Antiqua" w:eastAsia="宋体" w:hAnsi="Book Antiqua" w:cs="Times New Roman"/>
          <w:i/>
          <w:kern w:val="2"/>
          <w:sz w:val="24"/>
          <w:szCs w:val="24"/>
          <w:lang w:val="en-US" w:eastAsia="zh-CN"/>
        </w:rPr>
        <w:t>Transpl</w:t>
      </w:r>
      <w:proofErr w:type="spellEnd"/>
      <w:r w:rsidR="00651F2B" w:rsidRPr="00943901">
        <w:rPr>
          <w:rFonts w:ascii="Book Antiqua" w:eastAsia="宋体" w:hAnsi="Book Antiqua" w:cs="Times New Roman"/>
          <w:kern w:val="2"/>
          <w:sz w:val="24"/>
          <w:szCs w:val="24"/>
          <w:lang w:val="en-US" w:eastAsia="zh-CN"/>
        </w:rPr>
        <w:t xml:space="preserve"> 2010; </w:t>
      </w:r>
      <w:r w:rsidR="00651F2B" w:rsidRPr="00943901">
        <w:rPr>
          <w:rFonts w:ascii="Book Antiqua" w:eastAsia="宋体" w:hAnsi="Book Antiqua" w:cs="Times New Roman"/>
          <w:b/>
          <w:kern w:val="2"/>
          <w:sz w:val="24"/>
          <w:szCs w:val="24"/>
          <w:lang w:val="en-US" w:eastAsia="zh-CN"/>
        </w:rPr>
        <w:t>16</w:t>
      </w:r>
      <w:r w:rsidR="00651F2B" w:rsidRPr="00943901">
        <w:rPr>
          <w:rFonts w:ascii="Book Antiqua" w:eastAsia="宋体" w:hAnsi="Book Antiqua" w:cs="Times New Roman"/>
          <w:kern w:val="2"/>
          <w:sz w:val="24"/>
          <w:szCs w:val="24"/>
          <w:lang w:val="en-US" w:eastAsia="zh-CN"/>
        </w:rPr>
        <w:t>: 423-425 [PMID: 20373453 DOI: 10.1002/lt.22062]</w:t>
      </w:r>
    </w:p>
    <w:p w:rsidR="00651F2B" w:rsidRPr="00943901" w:rsidRDefault="00C87D8F" w:rsidP="00892D45">
      <w:pPr>
        <w:widowControl w:val="0"/>
        <w:spacing w:after="0" w:line="360" w:lineRule="auto"/>
        <w:jc w:val="both"/>
        <w:rPr>
          <w:rFonts w:ascii="Book Antiqua" w:eastAsia="宋体" w:hAnsi="Book Antiqua" w:cs="Times New Roman"/>
          <w:kern w:val="2"/>
          <w:sz w:val="24"/>
          <w:szCs w:val="24"/>
          <w:lang w:val="en-US" w:eastAsia="zh-CN"/>
        </w:rPr>
      </w:pPr>
      <w:proofErr w:type="gramStart"/>
      <w:r w:rsidRPr="00943901">
        <w:rPr>
          <w:rFonts w:ascii="Book Antiqua" w:eastAsia="宋体" w:hAnsi="Book Antiqua" w:cs="Times New Roman"/>
          <w:kern w:val="2"/>
          <w:sz w:val="24"/>
          <w:szCs w:val="24"/>
          <w:lang w:val="en-US" w:eastAsia="zh-CN"/>
        </w:rPr>
        <w:t>57</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Barr ML</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Belghiti</w:t>
      </w:r>
      <w:proofErr w:type="spellEnd"/>
      <w:r w:rsidR="00651F2B" w:rsidRPr="00943901">
        <w:rPr>
          <w:rFonts w:ascii="Book Antiqua" w:eastAsia="宋体" w:hAnsi="Book Antiqua" w:cs="Times New Roman"/>
          <w:kern w:val="2"/>
          <w:sz w:val="24"/>
          <w:szCs w:val="24"/>
          <w:lang w:val="en-US" w:eastAsia="zh-CN"/>
        </w:rPr>
        <w:t xml:space="preserve"> J, </w:t>
      </w:r>
      <w:proofErr w:type="spellStart"/>
      <w:r w:rsidR="00651F2B" w:rsidRPr="00943901">
        <w:rPr>
          <w:rFonts w:ascii="Book Antiqua" w:eastAsia="宋体" w:hAnsi="Book Antiqua" w:cs="Times New Roman"/>
          <w:kern w:val="2"/>
          <w:sz w:val="24"/>
          <w:szCs w:val="24"/>
          <w:lang w:val="en-US" w:eastAsia="zh-CN"/>
        </w:rPr>
        <w:t>Villamil</w:t>
      </w:r>
      <w:proofErr w:type="spellEnd"/>
      <w:r w:rsidR="00651F2B" w:rsidRPr="00943901">
        <w:rPr>
          <w:rFonts w:ascii="Book Antiqua" w:eastAsia="宋体" w:hAnsi="Book Antiqua" w:cs="Times New Roman"/>
          <w:kern w:val="2"/>
          <w:sz w:val="24"/>
          <w:szCs w:val="24"/>
          <w:lang w:val="en-US" w:eastAsia="zh-CN"/>
        </w:rPr>
        <w:t xml:space="preserve"> FG, </w:t>
      </w:r>
      <w:proofErr w:type="spellStart"/>
      <w:r w:rsidR="00651F2B" w:rsidRPr="00943901">
        <w:rPr>
          <w:rFonts w:ascii="Book Antiqua" w:eastAsia="宋体" w:hAnsi="Book Antiqua" w:cs="Times New Roman"/>
          <w:kern w:val="2"/>
          <w:sz w:val="24"/>
          <w:szCs w:val="24"/>
          <w:lang w:val="en-US" w:eastAsia="zh-CN"/>
        </w:rPr>
        <w:t>Pomfret</w:t>
      </w:r>
      <w:proofErr w:type="spellEnd"/>
      <w:r w:rsidR="00651F2B" w:rsidRPr="00943901">
        <w:rPr>
          <w:rFonts w:ascii="Book Antiqua" w:eastAsia="宋体" w:hAnsi="Book Antiqua" w:cs="Times New Roman"/>
          <w:kern w:val="2"/>
          <w:sz w:val="24"/>
          <w:szCs w:val="24"/>
          <w:lang w:val="en-US" w:eastAsia="zh-CN"/>
        </w:rPr>
        <w:t xml:space="preserve"> EA, Sutherland DS, </w:t>
      </w:r>
      <w:proofErr w:type="spellStart"/>
      <w:r w:rsidR="00651F2B" w:rsidRPr="00943901">
        <w:rPr>
          <w:rFonts w:ascii="Book Antiqua" w:eastAsia="宋体" w:hAnsi="Book Antiqua" w:cs="Times New Roman"/>
          <w:kern w:val="2"/>
          <w:sz w:val="24"/>
          <w:szCs w:val="24"/>
          <w:lang w:val="en-US" w:eastAsia="zh-CN"/>
        </w:rPr>
        <w:t>Gruessner</w:t>
      </w:r>
      <w:proofErr w:type="spellEnd"/>
      <w:r w:rsidR="00651F2B" w:rsidRPr="00943901">
        <w:rPr>
          <w:rFonts w:ascii="Book Antiqua" w:eastAsia="宋体" w:hAnsi="Book Antiqua" w:cs="Times New Roman"/>
          <w:kern w:val="2"/>
          <w:sz w:val="24"/>
          <w:szCs w:val="24"/>
          <w:lang w:val="en-US" w:eastAsia="zh-CN"/>
        </w:rPr>
        <w:t xml:space="preserve"> RW, </w:t>
      </w:r>
      <w:proofErr w:type="spellStart"/>
      <w:r w:rsidR="00651F2B" w:rsidRPr="00943901">
        <w:rPr>
          <w:rFonts w:ascii="Book Antiqua" w:eastAsia="宋体" w:hAnsi="Book Antiqua" w:cs="Times New Roman"/>
          <w:kern w:val="2"/>
          <w:sz w:val="24"/>
          <w:szCs w:val="24"/>
          <w:lang w:val="en-US" w:eastAsia="zh-CN"/>
        </w:rPr>
        <w:t>Langnas</w:t>
      </w:r>
      <w:proofErr w:type="spellEnd"/>
      <w:r w:rsidR="00651F2B" w:rsidRPr="00943901">
        <w:rPr>
          <w:rFonts w:ascii="Book Antiqua" w:eastAsia="宋体" w:hAnsi="Book Antiqua" w:cs="Times New Roman"/>
          <w:kern w:val="2"/>
          <w:sz w:val="24"/>
          <w:szCs w:val="24"/>
          <w:lang w:val="en-US" w:eastAsia="zh-CN"/>
        </w:rPr>
        <w:t xml:space="preserve"> AN, Delmonico FL.</w:t>
      </w:r>
      <w:proofErr w:type="gramEnd"/>
      <w:r w:rsidR="00651F2B" w:rsidRPr="00943901">
        <w:rPr>
          <w:rFonts w:ascii="Book Antiqua" w:eastAsia="宋体" w:hAnsi="Book Antiqua" w:cs="Times New Roman"/>
          <w:kern w:val="2"/>
          <w:sz w:val="24"/>
          <w:szCs w:val="24"/>
          <w:lang w:val="en-US" w:eastAsia="zh-CN"/>
        </w:rPr>
        <w:t xml:space="preserve"> A report of the Vancouver Forum on the care of the live organ donor: lung, liver, pancreas, and intestine data and medical guidelines. </w:t>
      </w:r>
      <w:r w:rsidR="00651F2B" w:rsidRPr="00943901">
        <w:rPr>
          <w:rFonts w:ascii="Book Antiqua" w:eastAsia="宋体" w:hAnsi="Book Antiqua" w:cs="Times New Roman"/>
          <w:i/>
          <w:kern w:val="2"/>
          <w:sz w:val="24"/>
          <w:szCs w:val="24"/>
          <w:lang w:val="en-US" w:eastAsia="zh-CN"/>
        </w:rPr>
        <w:t>Transplantation</w:t>
      </w:r>
      <w:r w:rsidR="00651F2B" w:rsidRPr="00943901">
        <w:rPr>
          <w:rFonts w:ascii="Book Antiqua" w:eastAsia="宋体" w:hAnsi="Book Antiqua" w:cs="Times New Roman"/>
          <w:kern w:val="2"/>
          <w:sz w:val="24"/>
          <w:szCs w:val="24"/>
          <w:lang w:val="en-US" w:eastAsia="zh-CN"/>
        </w:rPr>
        <w:t xml:space="preserve"> 2006; </w:t>
      </w:r>
      <w:r w:rsidR="00651F2B" w:rsidRPr="00943901">
        <w:rPr>
          <w:rFonts w:ascii="Book Antiqua" w:eastAsia="宋体" w:hAnsi="Book Antiqua" w:cs="Times New Roman"/>
          <w:b/>
          <w:kern w:val="2"/>
          <w:sz w:val="24"/>
          <w:szCs w:val="24"/>
          <w:lang w:val="en-US" w:eastAsia="zh-CN"/>
        </w:rPr>
        <w:t>81</w:t>
      </w:r>
      <w:r w:rsidR="00651F2B" w:rsidRPr="00943901">
        <w:rPr>
          <w:rFonts w:ascii="Book Antiqua" w:eastAsia="宋体" w:hAnsi="Book Antiqua" w:cs="Times New Roman"/>
          <w:kern w:val="2"/>
          <w:sz w:val="24"/>
          <w:szCs w:val="24"/>
          <w:lang w:val="en-US" w:eastAsia="zh-CN"/>
        </w:rPr>
        <w:t>: 1373-1385 [PMID: 16732172]</w:t>
      </w:r>
    </w:p>
    <w:p w:rsidR="00651F2B" w:rsidRPr="00943901" w:rsidRDefault="00634258"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58</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b/>
          <w:kern w:val="2"/>
          <w:sz w:val="24"/>
          <w:szCs w:val="24"/>
          <w:lang w:val="en-US" w:eastAsia="zh-CN"/>
        </w:rPr>
        <w:t>Najarian</w:t>
      </w:r>
      <w:proofErr w:type="spellEnd"/>
      <w:r w:rsidR="00651F2B" w:rsidRPr="00943901">
        <w:rPr>
          <w:rFonts w:ascii="Book Antiqua" w:eastAsia="宋体" w:hAnsi="Book Antiqua" w:cs="Times New Roman"/>
          <w:b/>
          <w:kern w:val="2"/>
          <w:sz w:val="24"/>
          <w:szCs w:val="24"/>
          <w:lang w:val="en-US" w:eastAsia="zh-CN"/>
        </w:rPr>
        <w:t xml:space="preserve"> JS</w:t>
      </w:r>
      <w:r w:rsidR="00651F2B" w:rsidRPr="00943901">
        <w:rPr>
          <w:rFonts w:ascii="Book Antiqua" w:eastAsia="宋体" w:hAnsi="Book Antiqua" w:cs="Times New Roman"/>
          <w:kern w:val="2"/>
          <w:sz w:val="24"/>
          <w:szCs w:val="24"/>
          <w:lang w:val="en-US" w:eastAsia="zh-CN"/>
        </w:rPr>
        <w:t xml:space="preserve">, </w:t>
      </w:r>
      <w:proofErr w:type="spellStart"/>
      <w:r w:rsidR="00651F2B" w:rsidRPr="00943901">
        <w:rPr>
          <w:rFonts w:ascii="Book Antiqua" w:eastAsia="宋体" w:hAnsi="Book Antiqua" w:cs="Times New Roman"/>
          <w:kern w:val="2"/>
          <w:sz w:val="24"/>
          <w:szCs w:val="24"/>
          <w:lang w:val="en-US" w:eastAsia="zh-CN"/>
        </w:rPr>
        <w:t>Chavers</w:t>
      </w:r>
      <w:proofErr w:type="spellEnd"/>
      <w:r w:rsidR="00651F2B" w:rsidRPr="00943901">
        <w:rPr>
          <w:rFonts w:ascii="Book Antiqua" w:eastAsia="宋体" w:hAnsi="Book Antiqua" w:cs="Times New Roman"/>
          <w:kern w:val="2"/>
          <w:sz w:val="24"/>
          <w:szCs w:val="24"/>
          <w:lang w:val="en-US" w:eastAsia="zh-CN"/>
        </w:rPr>
        <w:t xml:space="preserve"> BM, McHugh LE, </w:t>
      </w:r>
      <w:proofErr w:type="spellStart"/>
      <w:r w:rsidR="00651F2B" w:rsidRPr="00943901">
        <w:rPr>
          <w:rFonts w:ascii="Book Antiqua" w:eastAsia="宋体" w:hAnsi="Book Antiqua" w:cs="Times New Roman"/>
          <w:kern w:val="2"/>
          <w:sz w:val="24"/>
          <w:szCs w:val="24"/>
          <w:lang w:val="en-US" w:eastAsia="zh-CN"/>
        </w:rPr>
        <w:t>Matas</w:t>
      </w:r>
      <w:proofErr w:type="spellEnd"/>
      <w:r w:rsidR="00651F2B" w:rsidRPr="00943901">
        <w:rPr>
          <w:rFonts w:ascii="Book Antiqua" w:eastAsia="宋体" w:hAnsi="Book Antiqua" w:cs="Times New Roman"/>
          <w:kern w:val="2"/>
          <w:sz w:val="24"/>
          <w:szCs w:val="24"/>
          <w:lang w:val="en-US" w:eastAsia="zh-CN"/>
        </w:rPr>
        <w:t xml:space="preserve"> AJ. </w:t>
      </w:r>
      <w:proofErr w:type="gramStart"/>
      <w:r w:rsidR="00651F2B" w:rsidRPr="00943901">
        <w:rPr>
          <w:rFonts w:ascii="Book Antiqua" w:eastAsia="宋体" w:hAnsi="Book Antiqua" w:cs="Times New Roman"/>
          <w:kern w:val="2"/>
          <w:sz w:val="24"/>
          <w:szCs w:val="24"/>
          <w:lang w:val="en-US" w:eastAsia="zh-CN"/>
        </w:rPr>
        <w:t>20 years or more of follow-up of living kidney donors.</w:t>
      </w:r>
      <w:proofErr w:type="gramEnd"/>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i/>
          <w:kern w:val="2"/>
          <w:sz w:val="24"/>
          <w:szCs w:val="24"/>
          <w:lang w:val="en-US" w:eastAsia="zh-CN"/>
        </w:rPr>
        <w:t>Lancet</w:t>
      </w:r>
      <w:r w:rsidR="00651F2B" w:rsidRPr="00943901">
        <w:rPr>
          <w:rFonts w:ascii="Book Antiqua" w:eastAsia="宋体" w:hAnsi="Book Antiqua" w:cs="Times New Roman"/>
          <w:kern w:val="2"/>
          <w:sz w:val="24"/>
          <w:szCs w:val="24"/>
          <w:lang w:val="en-US" w:eastAsia="zh-CN"/>
        </w:rPr>
        <w:t xml:space="preserve"> 1992; </w:t>
      </w:r>
      <w:r w:rsidR="00651F2B" w:rsidRPr="00943901">
        <w:rPr>
          <w:rFonts w:ascii="Book Antiqua" w:eastAsia="宋体" w:hAnsi="Book Antiqua" w:cs="Times New Roman"/>
          <w:b/>
          <w:kern w:val="2"/>
          <w:sz w:val="24"/>
          <w:szCs w:val="24"/>
          <w:lang w:val="en-US" w:eastAsia="zh-CN"/>
        </w:rPr>
        <w:t>340</w:t>
      </w:r>
      <w:r w:rsidR="00651F2B" w:rsidRPr="00943901">
        <w:rPr>
          <w:rFonts w:ascii="Book Antiqua" w:eastAsia="宋体" w:hAnsi="Book Antiqua" w:cs="Times New Roman"/>
          <w:kern w:val="2"/>
          <w:sz w:val="24"/>
          <w:szCs w:val="24"/>
          <w:lang w:val="en-US" w:eastAsia="zh-CN"/>
        </w:rPr>
        <w:t>: 807-810 [PMID: 1357243]</w:t>
      </w:r>
    </w:p>
    <w:p w:rsidR="00651F2B" w:rsidRPr="00943901" w:rsidRDefault="00EA783F"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Times New Roman"/>
          <w:kern w:val="2"/>
          <w:sz w:val="24"/>
          <w:szCs w:val="24"/>
          <w:lang w:val="en-US" w:eastAsia="zh-CN"/>
        </w:rPr>
        <w:t>59</w:t>
      </w:r>
      <w:r w:rsidR="00651F2B" w:rsidRPr="00943901">
        <w:rPr>
          <w:rFonts w:ascii="Book Antiqua" w:eastAsia="宋体" w:hAnsi="Book Antiqua" w:cs="Times New Roman"/>
          <w:kern w:val="2"/>
          <w:sz w:val="24"/>
          <w:szCs w:val="24"/>
          <w:lang w:val="en-US" w:eastAsia="zh-CN"/>
        </w:rPr>
        <w:t xml:space="preserve"> </w:t>
      </w:r>
      <w:r w:rsidR="00651F2B" w:rsidRPr="00943901">
        <w:rPr>
          <w:rFonts w:ascii="Book Antiqua" w:eastAsia="宋体" w:hAnsi="Book Antiqua" w:cs="Times New Roman"/>
          <w:b/>
          <w:kern w:val="2"/>
          <w:sz w:val="24"/>
          <w:szCs w:val="24"/>
          <w:lang w:val="en-US" w:eastAsia="zh-CN"/>
        </w:rPr>
        <w:t>Bia MJ</w:t>
      </w:r>
      <w:r w:rsidR="00651F2B" w:rsidRPr="00943901">
        <w:rPr>
          <w:rFonts w:ascii="Book Antiqua" w:eastAsia="宋体" w:hAnsi="Book Antiqua" w:cs="Times New Roman"/>
          <w:kern w:val="2"/>
          <w:sz w:val="24"/>
          <w:szCs w:val="24"/>
          <w:lang w:val="en-US" w:eastAsia="zh-CN"/>
        </w:rPr>
        <w:t xml:space="preserve">, Ramos EL, </w:t>
      </w:r>
      <w:proofErr w:type="spellStart"/>
      <w:r w:rsidR="00651F2B" w:rsidRPr="00943901">
        <w:rPr>
          <w:rFonts w:ascii="Book Antiqua" w:eastAsia="宋体" w:hAnsi="Book Antiqua" w:cs="Times New Roman"/>
          <w:kern w:val="2"/>
          <w:sz w:val="24"/>
          <w:szCs w:val="24"/>
          <w:lang w:val="en-US" w:eastAsia="zh-CN"/>
        </w:rPr>
        <w:t>Danovitch</w:t>
      </w:r>
      <w:proofErr w:type="spellEnd"/>
      <w:r w:rsidR="00651F2B" w:rsidRPr="00943901">
        <w:rPr>
          <w:rFonts w:ascii="Book Antiqua" w:eastAsia="宋体" w:hAnsi="Book Antiqua" w:cs="Times New Roman"/>
          <w:kern w:val="2"/>
          <w:sz w:val="24"/>
          <w:szCs w:val="24"/>
          <w:lang w:val="en-US" w:eastAsia="zh-CN"/>
        </w:rPr>
        <w:t xml:space="preserve"> GM, Gaston RS, Harmon WE, </w:t>
      </w:r>
      <w:proofErr w:type="spellStart"/>
      <w:r w:rsidR="00651F2B" w:rsidRPr="00943901">
        <w:rPr>
          <w:rFonts w:ascii="Book Antiqua" w:eastAsia="宋体" w:hAnsi="Book Antiqua" w:cs="Times New Roman"/>
          <w:kern w:val="2"/>
          <w:sz w:val="24"/>
          <w:szCs w:val="24"/>
          <w:lang w:val="en-US" w:eastAsia="zh-CN"/>
        </w:rPr>
        <w:t>Leichtman</w:t>
      </w:r>
      <w:proofErr w:type="spellEnd"/>
      <w:r w:rsidR="00651F2B" w:rsidRPr="00943901">
        <w:rPr>
          <w:rFonts w:ascii="Book Antiqua" w:eastAsia="宋体" w:hAnsi="Book Antiqua" w:cs="Times New Roman"/>
          <w:kern w:val="2"/>
          <w:sz w:val="24"/>
          <w:szCs w:val="24"/>
          <w:lang w:val="en-US" w:eastAsia="zh-CN"/>
        </w:rPr>
        <w:t xml:space="preserve"> AB, Lundin PA, </w:t>
      </w:r>
      <w:proofErr w:type="spellStart"/>
      <w:r w:rsidR="00651F2B" w:rsidRPr="00943901">
        <w:rPr>
          <w:rFonts w:ascii="Book Antiqua" w:eastAsia="宋体" w:hAnsi="Book Antiqua" w:cs="Times New Roman"/>
          <w:kern w:val="2"/>
          <w:sz w:val="24"/>
          <w:szCs w:val="24"/>
          <w:lang w:val="en-US" w:eastAsia="zh-CN"/>
        </w:rPr>
        <w:t>Neylan</w:t>
      </w:r>
      <w:proofErr w:type="spellEnd"/>
      <w:r w:rsidR="00651F2B" w:rsidRPr="00943901">
        <w:rPr>
          <w:rFonts w:ascii="Book Antiqua" w:eastAsia="宋体" w:hAnsi="Book Antiqua" w:cs="Times New Roman"/>
          <w:kern w:val="2"/>
          <w:sz w:val="24"/>
          <w:szCs w:val="24"/>
          <w:lang w:val="en-US" w:eastAsia="zh-CN"/>
        </w:rPr>
        <w:t xml:space="preserve"> J, </w:t>
      </w:r>
      <w:proofErr w:type="spellStart"/>
      <w:r w:rsidR="00651F2B" w:rsidRPr="00943901">
        <w:rPr>
          <w:rFonts w:ascii="Book Antiqua" w:eastAsia="宋体" w:hAnsi="Book Antiqua" w:cs="Times New Roman"/>
          <w:kern w:val="2"/>
          <w:sz w:val="24"/>
          <w:szCs w:val="24"/>
          <w:lang w:val="en-US" w:eastAsia="zh-CN"/>
        </w:rPr>
        <w:t>Kasiske</w:t>
      </w:r>
      <w:proofErr w:type="spellEnd"/>
      <w:r w:rsidR="00651F2B" w:rsidRPr="00943901">
        <w:rPr>
          <w:rFonts w:ascii="Book Antiqua" w:eastAsia="宋体" w:hAnsi="Book Antiqua" w:cs="Times New Roman"/>
          <w:kern w:val="2"/>
          <w:sz w:val="24"/>
          <w:szCs w:val="24"/>
          <w:lang w:val="en-US" w:eastAsia="zh-CN"/>
        </w:rPr>
        <w:t xml:space="preserve"> BL. Evaluation of living renal donors. The current practice of US transplant centers. </w:t>
      </w:r>
      <w:r w:rsidR="00651F2B" w:rsidRPr="00943901">
        <w:rPr>
          <w:rFonts w:ascii="Book Antiqua" w:eastAsia="宋体" w:hAnsi="Book Antiqua" w:cs="Times New Roman"/>
          <w:i/>
          <w:kern w:val="2"/>
          <w:sz w:val="24"/>
          <w:szCs w:val="24"/>
          <w:lang w:val="en-US" w:eastAsia="zh-CN"/>
        </w:rPr>
        <w:t>Transplantation</w:t>
      </w:r>
      <w:r w:rsidR="00651F2B" w:rsidRPr="00943901">
        <w:rPr>
          <w:rFonts w:ascii="Book Antiqua" w:eastAsia="宋体" w:hAnsi="Book Antiqua" w:cs="Times New Roman"/>
          <w:kern w:val="2"/>
          <w:sz w:val="24"/>
          <w:szCs w:val="24"/>
          <w:lang w:val="en-US" w:eastAsia="zh-CN"/>
        </w:rPr>
        <w:t xml:space="preserve"> 1995; </w:t>
      </w:r>
      <w:r w:rsidR="00651F2B" w:rsidRPr="00943901">
        <w:rPr>
          <w:rFonts w:ascii="Book Antiqua" w:eastAsia="宋体" w:hAnsi="Book Antiqua" w:cs="Times New Roman"/>
          <w:b/>
          <w:kern w:val="2"/>
          <w:sz w:val="24"/>
          <w:szCs w:val="24"/>
          <w:lang w:val="en-US" w:eastAsia="zh-CN"/>
        </w:rPr>
        <w:t>60</w:t>
      </w:r>
      <w:r w:rsidR="00651F2B" w:rsidRPr="00943901">
        <w:rPr>
          <w:rFonts w:ascii="Book Antiqua" w:eastAsia="宋体" w:hAnsi="Book Antiqua" w:cs="Times New Roman"/>
          <w:kern w:val="2"/>
          <w:sz w:val="24"/>
          <w:szCs w:val="24"/>
          <w:lang w:val="en-US" w:eastAsia="zh-CN"/>
        </w:rPr>
        <w:t>: 322-327 [PMID: 7652758]</w:t>
      </w:r>
    </w:p>
    <w:p w:rsidR="00E364F6" w:rsidRPr="00943901" w:rsidRDefault="00E364F6" w:rsidP="00892D45">
      <w:pPr>
        <w:widowControl w:val="0"/>
        <w:spacing w:after="0" w:line="360" w:lineRule="auto"/>
        <w:jc w:val="both"/>
        <w:rPr>
          <w:rFonts w:ascii="Book Antiqua" w:eastAsia="宋体" w:hAnsi="Book Antiqua" w:cs="Times New Roman"/>
          <w:kern w:val="2"/>
          <w:sz w:val="24"/>
          <w:szCs w:val="24"/>
          <w:lang w:val="en-US" w:eastAsia="zh-CN"/>
        </w:rPr>
      </w:pPr>
    </w:p>
    <w:p w:rsidR="00E364F6" w:rsidRPr="00943901" w:rsidRDefault="00E364F6" w:rsidP="00892D45">
      <w:pPr>
        <w:suppressAutoHyphens/>
        <w:spacing w:after="0" w:line="360" w:lineRule="auto"/>
        <w:jc w:val="right"/>
        <w:rPr>
          <w:rFonts w:ascii="Book Antiqua" w:eastAsia="宋体" w:hAnsi="Book Antiqua" w:cs="Mangal"/>
          <w:b/>
          <w:bCs/>
          <w:kern w:val="1"/>
          <w:sz w:val="24"/>
          <w:szCs w:val="24"/>
          <w:lang w:val="it-IT" w:eastAsia="zh-CN" w:bidi="hi-IN"/>
        </w:rPr>
      </w:pPr>
      <w:bookmarkStart w:id="181" w:name="OLE_LINK480"/>
      <w:bookmarkStart w:id="182" w:name="OLE_LINK502"/>
      <w:bookmarkStart w:id="183" w:name="OLE_LINK1021"/>
      <w:bookmarkStart w:id="184" w:name="OLE_LINK1022"/>
      <w:bookmarkStart w:id="185" w:name="OLE_LINK1023"/>
      <w:bookmarkStart w:id="186" w:name="OLE_LINK1064"/>
      <w:bookmarkStart w:id="187" w:name="OLE_LINK1065"/>
      <w:bookmarkStart w:id="188" w:name="OLE_LINK1156"/>
      <w:bookmarkStart w:id="189" w:name="OLE_LINK1157"/>
      <w:bookmarkStart w:id="190" w:name="OLE_LINK1158"/>
      <w:bookmarkStart w:id="191" w:name="OLE_LINK1159"/>
      <w:bookmarkStart w:id="192" w:name="OLE_LINK1185"/>
      <w:bookmarkStart w:id="193" w:name="OLE_LINK958"/>
      <w:bookmarkStart w:id="194" w:name="OLE_LINK959"/>
      <w:bookmarkStart w:id="195" w:name="OLE_LINK962"/>
      <w:bookmarkStart w:id="196" w:name="OLE_LINK1127"/>
      <w:bookmarkStart w:id="197" w:name="OLE_LINK945"/>
      <w:bookmarkStart w:id="198" w:name="OLE_LINK946"/>
      <w:bookmarkStart w:id="199" w:name="OLE_LINK947"/>
      <w:bookmarkStart w:id="200" w:name="OLE_LINK987"/>
      <w:bookmarkStart w:id="201" w:name="OLE_LINK1035"/>
      <w:bookmarkStart w:id="202" w:name="OLE_LINK1036"/>
      <w:bookmarkStart w:id="203" w:name="OLE_LINK1037"/>
      <w:bookmarkStart w:id="204" w:name="OLE_LINK1038"/>
      <w:bookmarkStart w:id="205" w:name="OLE_LINK1039"/>
      <w:bookmarkStart w:id="206" w:name="OLE_LINK1040"/>
      <w:bookmarkStart w:id="207" w:name="OLE_LINK1041"/>
      <w:bookmarkStart w:id="208" w:name="OLE_LINK1042"/>
      <w:bookmarkStart w:id="209" w:name="OLE_LINK1043"/>
      <w:bookmarkStart w:id="210" w:name="OLE_LINK1044"/>
      <w:bookmarkStart w:id="211" w:name="OLE_LINK1071"/>
      <w:bookmarkStart w:id="212" w:name="OLE_LINK1072"/>
      <w:bookmarkStart w:id="213" w:name="OLE_LINK968"/>
      <w:bookmarkStart w:id="214" w:name="OLE_LINK1260"/>
      <w:bookmarkStart w:id="215" w:name="OLE_LINK1261"/>
      <w:bookmarkStart w:id="216" w:name="OLE_LINK1264"/>
      <w:bookmarkStart w:id="217" w:name="OLE_LINK1265"/>
      <w:bookmarkStart w:id="218" w:name="OLE_LINK1266"/>
      <w:bookmarkStart w:id="219" w:name="OLE_LINK1282"/>
      <w:bookmarkStart w:id="220" w:name="OLE_LINK1363"/>
      <w:bookmarkStart w:id="221" w:name="OLE_LINK1364"/>
      <w:bookmarkStart w:id="222" w:name="OLE_LINK1365"/>
      <w:r w:rsidRPr="00943901">
        <w:rPr>
          <w:rFonts w:ascii="Book Antiqua" w:eastAsia="Lucida Sans Unicode" w:hAnsi="Book Antiqua" w:cs="Arial"/>
          <w:b/>
          <w:noProof/>
          <w:kern w:val="1"/>
          <w:sz w:val="24"/>
          <w:szCs w:val="24"/>
          <w:lang w:val="it-IT" w:eastAsia="hi-IN" w:bidi="hi-IN"/>
        </w:rPr>
        <w:t>P-Reviewer</w:t>
      </w:r>
      <w:r w:rsidRPr="00943901">
        <w:rPr>
          <w:rFonts w:ascii="Book Antiqua" w:eastAsia="宋体" w:hAnsi="Book Antiqua" w:cs="Arial"/>
          <w:b/>
          <w:noProof/>
          <w:kern w:val="1"/>
          <w:sz w:val="24"/>
          <w:szCs w:val="24"/>
          <w:lang w:val="it-IT" w:eastAsia="zh-CN" w:bidi="hi-IN"/>
        </w:rPr>
        <w:t xml:space="preserve">: </w:t>
      </w:r>
      <w:r w:rsidRPr="00943901">
        <w:rPr>
          <w:rFonts w:ascii="Book Antiqua" w:eastAsia="宋体" w:hAnsi="Book Antiqua" w:cs="Arial"/>
          <w:noProof/>
          <w:kern w:val="1"/>
          <w:sz w:val="24"/>
          <w:szCs w:val="24"/>
          <w:lang w:val="it-IT" w:eastAsia="zh-CN" w:bidi="hi-IN"/>
        </w:rPr>
        <w:t>Cheungpasitporn</w:t>
      </w:r>
      <w:r w:rsidRPr="00943901">
        <w:rPr>
          <w:rFonts w:ascii="Book Antiqua" w:eastAsia="宋体" w:hAnsi="Book Antiqua" w:cs="Arial"/>
          <w:b/>
          <w:noProof/>
          <w:kern w:val="1"/>
          <w:sz w:val="24"/>
          <w:szCs w:val="24"/>
          <w:lang w:val="it-IT" w:eastAsia="zh-CN" w:bidi="hi-IN"/>
        </w:rPr>
        <w:t xml:space="preserve"> </w:t>
      </w:r>
      <w:r w:rsidRPr="00943901">
        <w:rPr>
          <w:rFonts w:ascii="Book Antiqua" w:eastAsia="宋体" w:hAnsi="Book Antiqua" w:cs="Arial"/>
          <w:noProof/>
          <w:kern w:val="1"/>
          <w:sz w:val="24"/>
          <w:szCs w:val="24"/>
          <w:lang w:val="it-IT" w:eastAsia="zh-CN" w:bidi="hi-IN"/>
        </w:rPr>
        <w:t>W</w:t>
      </w:r>
      <w:r w:rsidR="0019589F" w:rsidRPr="00943901">
        <w:rPr>
          <w:rFonts w:ascii="Book Antiqua" w:eastAsia="Lucida Sans Unicode" w:hAnsi="Book Antiqua" w:cs="Mangal"/>
          <w:bCs/>
          <w:kern w:val="1"/>
          <w:sz w:val="24"/>
          <w:szCs w:val="24"/>
          <w:lang w:val="it-IT" w:eastAsia="hi-IN" w:bidi="hi-IN"/>
        </w:rPr>
        <w:t xml:space="preserve"> </w:t>
      </w:r>
      <w:r w:rsidRPr="00943901">
        <w:rPr>
          <w:rFonts w:ascii="Book Antiqua" w:eastAsia="Lucida Sans Unicode" w:hAnsi="Book Antiqua" w:cs="Mangal"/>
          <w:b/>
          <w:bCs/>
          <w:kern w:val="1"/>
          <w:sz w:val="24"/>
          <w:szCs w:val="24"/>
          <w:lang w:val="it-IT" w:eastAsia="hi-IN" w:bidi="hi-IN"/>
        </w:rPr>
        <w:t>S-Editor</w:t>
      </w:r>
      <w:r w:rsidRPr="00943901">
        <w:rPr>
          <w:rFonts w:ascii="Book Antiqua" w:eastAsia="宋体" w:hAnsi="Book Antiqua" w:cs="Mangal"/>
          <w:b/>
          <w:bCs/>
          <w:kern w:val="1"/>
          <w:sz w:val="24"/>
          <w:szCs w:val="24"/>
          <w:lang w:val="it-IT" w:eastAsia="zh-CN" w:bidi="hi-IN"/>
        </w:rPr>
        <w:t>:</w:t>
      </w:r>
      <w:r w:rsidRPr="00943901">
        <w:rPr>
          <w:rFonts w:ascii="Book Antiqua" w:eastAsia="Lucida Sans Unicode" w:hAnsi="Book Antiqua" w:cs="Mangal"/>
          <w:bCs/>
          <w:kern w:val="1"/>
          <w:sz w:val="24"/>
          <w:szCs w:val="24"/>
          <w:lang w:val="it-IT" w:eastAsia="hi-IN" w:bidi="hi-IN"/>
        </w:rPr>
        <w:t xml:space="preserve"> </w:t>
      </w:r>
      <w:r w:rsidRPr="00943901">
        <w:rPr>
          <w:rFonts w:ascii="Book Antiqua" w:eastAsia="宋体" w:hAnsi="Book Antiqua" w:cs="Mangal"/>
          <w:bCs/>
          <w:kern w:val="1"/>
          <w:sz w:val="24"/>
          <w:szCs w:val="24"/>
          <w:lang w:val="it-IT" w:eastAsia="zh-CN" w:bidi="hi-IN"/>
        </w:rPr>
        <w:t>Cui LJ</w:t>
      </w:r>
      <w:r w:rsidR="0019589F" w:rsidRPr="00943901">
        <w:rPr>
          <w:rFonts w:ascii="Book Antiqua" w:eastAsia="Lucida Sans Unicode" w:hAnsi="Book Antiqua" w:cs="Mangal"/>
          <w:b/>
          <w:bCs/>
          <w:kern w:val="1"/>
          <w:sz w:val="24"/>
          <w:szCs w:val="24"/>
          <w:lang w:val="it-IT" w:eastAsia="hi-IN" w:bidi="hi-IN"/>
        </w:rPr>
        <w:t xml:space="preserve"> </w:t>
      </w:r>
      <w:r w:rsidRPr="00943901">
        <w:rPr>
          <w:rFonts w:ascii="Book Antiqua" w:eastAsia="Lucida Sans Unicode" w:hAnsi="Book Antiqua" w:cs="Mangal"/>
          <w:b/>
          <w:bCs/>
          <w:kern w:val="1"/>
          <w:sz w:val="24"/>
          <w:szCs w:val="24"/>
          <w:lang w:val="it-IT" w:eastAsia="hi-IN" w:bidi="hi-IN"/>
        </w:rPr>
        <w:t>L-Editor</w:t>
      </w:r>
      <w:r w:rsidRPr="00943901">
        <w:rPr>
          <w:rFonts w:ascii="Book Antiqua" w:eastAsia="宋体" w:hAnsi="Book Antiqua" w:cs="Mangal"/>
          <w:b/>
          <w:bCs/>
          <w:kern w:val="1"/>
          <w:sz w:val="24"/>
          <w:szCs w:val="24"/>
          <w:lang w:val="it-IT" w:eastAsia="zh-CN" w:bidi="hi-IN"/>
        </w:rPr>
        <w:t>:</w:t>
      </w:r>
      <w:r w:rsidR="0019589F" w:rsidRPr="00943901">
        <w:rPr>
          <w:rFonts w:ascii="Book Antiqua" w:eastAsia="Lucida Sans Unicode" w:hAnsi="Book Antiqua" w:cs="Mangal"/>
          <w:b/>
          <w:bCs/>
          <w:kern w:val="1"/>
          <w:sz w:val="24"/>
          <w:szCs w:val="24"/>
          <w:lang w:val="it-IT" w:eastAsia="hi-IN" w:bidi="hi-IN"/>
        </w:rPr>
        <w:t xml:space="preserve"> </w:t>
      </w:r>
      <w:r w:rsidRPr="00943901">
        <w:rPr>
          <w:rFonts w:ascii="Book Antiqua" w:eastAsia="Lucida Sans Unicode" w:hAnsi="Book Antiqua" w:cs="Mangal"/>
          <w:b/>
          <w:bCs/>
          <w:kern w:val="1"/>
          <w:sz w:val="24"/>
          <w:szCs w:val="24"/>
          <w:lang w:val="it-IT" w:eastAsia="hi-IN" w:bidi="hi-IN"/>
        </w:rPr>
        <w:t>E-Editor</w:t>
      </w:r>
      <w:r w:rsidRPr="00943901">
        <w:rPr>
          <w:rFonts w:ascii="Book Antiqua" w:eastAsia="宋体" w:hAnsi="Book Antiqua" w:cs="Mangal"/>
          <w:b/>
          <w:bCs/>
          <w:kern w:val="1"/>
          <w:sz w:val="24"/>
          <w:szCs w:val="24"/>
          <w:lang w:val="it-IT" w:eastAsia="zh-CN" w:bidi="hi-IN"/>
        </w:rPr>
        <w:t>:</w:t>
      </w:r>
    </w:p>
    <w:p w:rsidR="00E364F6" w:rsidRPr="00943901" w:rsidRDefault="00E364F6" w:rsidP="00892D45">
      <w:pPr>
        <w:suppressAutoHyphens/>
        <w:spacing w:after="0" w:line="360" w:lineRule="auto"/>
        <w:jc w:val="right"/>
        <w:rPr>
          <w:rFonts w:ascii="Book Antiqua" w:eastAsia="宋体" w:hAnsi="Book Antiqua" w:cs="Mangal"/>
          <w:b/>
          <w:bCs/>
          <w:kern w:val="1"/>
          <w:sz w:val="24"/>
          <w:szCs w:val="24"/>
          <w:lang w:val="it-IT" w:eastAsia="zh-CN" w:bidi="hi-IN"/>
        </w:rPr>
      </w:pPr>
    </w:p>
    <w:p w:rsidR="00E364F6" w:rsidRPr="00943901" w:rsidRDefault="00E364F6" w:rsidP="00892D45">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943901">
        <w:rPr>
          <w:rFonts w:ascii="Book Antiqua" w:eastAsia="宋体" w:hAnsi="Book Antiqua" w:cs="Helvetica"/>
          <w:b/>
          <w:kern w:val="2"/>
          <w:sz w:val="24"/>
          <w:szCs w:val="24"/>
          <w:lang w:val="en-US" w:eastAsia="zh-CN"/>
        </w:rPr>
        <w:t xml:space="preserve">Specialty type: </w:t>
      </w:r>
      <w:r w:rsidRPr="00943901">
        <w:rPr>
          <w:rFonts w:ascii="Book Antiqua" w:eastAsia="宋体" w:hAnsi="Book Antiqua" w:cs="Helvetica"/>
          <w:kern w:val="2"/>
          <w:sz w:val="24"/>
          <w:szCs w:val="24"/>
          <w:lang w:val="en-US" w:eastAsia="zh-CN"/>
        </w:rPr>
        <w:t>Transplantation</w:t>
      </w:r>
    </w:p>
    <w:p w:rsidR="00E364F6" w:rsidRPr="00943901" w:rsidRDefault="00E364F6" w:rsidP="00892D45">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943901">
        <w:rPr>
          <w:rFonts w:ascii="Book Antiqua" w:eastAsia="宋体" w:hAnsi="Book Antiqua" w:cs="Helvetica"/>
          <w:b/>
          <w:kern w:val="2"/>
          <w:sz w:val="24"/>
          <w:szCs w:val="24"/>
          <w:lang w:val="en-US" w:eastAsia="zh-CN"/>
        </w:rPr>
        <w:t xml:space="preserve">Country of origin: </w:t>
      </w:r>
      <w:r w:rsidRPr="00943901">
        <w:rPr>
          <w:rFonts w:ascii="Book Antiqua" w:eastAsia="宋体" w:hAnsi="Book Antiqua" w:cs="Helvetica"/>
          <w:kern w:val="2"/>
          <w:sz w:val="24"/>
          <w:szCs w:val="24"/>
          <w:lang w:val="en-US" w:eastAsia="zh-CN"/>
        </w:rPr>
        <w:t>India</w:t>
      </w:r>
    </w:p>
    <w:p w:rsidR="00E364F6" w:rsidRPr="00943901" w:rsidRDefault="00E364F6" w:rsidP="00892D45">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943901">
        <w:rPr>
          <w:rFonts w:ascii="Book Antiqua" w:eastAsia="宋体" w:hAnsi="Book Antiqua" w:cs="Helvetica"/>
          <w:b/>
          <w:kern w:val="2"/>
          <w:sz w:val="24"/>
          <w:szCs w:val="24"/>
          <w:lang w:val="en-US" w:eastAsia="zh-CN"/>
        </w:rPr>
        <w:t>Peer-review report classification</w:t>
      </w:r>
    </w:p>
    <w:p w:rsidR="00E364F6" w:rsidRPr="00943901" w:rsidRDefault="00E364F6" w:rsidP="00892D45">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943901">
        <w:rPr>
          <w:rFonts w:ascii="Book Antiqua" w:eastAsia="宋体" w:hAnsi="Book Antiqua" w:cs="Helvetica"/>
          <w:kern w:val="2"/>
          <w:sz w:val="24"/>
          <w:szCs w:val="24"/>
          <w:lang w:val="en-US" w:eastAsia="zh-CN"/>
        </w:rPr>
        <w:t>Grade A (Excellent): 0</w:t>
      </w:r>
    </w:p>
    <w:p w:rsidR="00E364F6" w:rsidRPr="00943901" w:rsidRDefault="00E364F6" w:rsidP="00892D45">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943901">
        <w:rPr>
          <w:rFonts w:ascii="Book Antiqua" w:eastAsia="宋体" w:hAnsi="Book Antiqua" w:cs="Helvetica"/>
          <w:kern w:val="2"/>
          <w:sz w:val="24"/>
          <w:szCs w:val="24"/>
          <w:lang w:val="en-US" w:eastAsia="zh-CN"/>
        </w:rPr>
        <w:t>Grade B (Very good): 0</w:t>
      </w:r>
    </w:p>
    <w:p w:rsidR="00E364F6" w:rsidRPr="00943901" w:rsidRDefault="00E364F6" w:rsidP="00892D45">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943901">
        <w:rPr>
          <w:rFonts w:ascii="Book Antiqua" w:eastAsia="宋体" w:hAnsi="Book Antiqua" w:cs="Helvetica"/>
          <w:kern w:val="2"/>
          <w:sz w:val="24"/>
          <w:szCs w:val="24"/>
          <w:lang w:val="en-US" w:eastAsia="zh-CN"/>
        </w:rPr>
        <w:t>Grade C (Good): C</w:t>
      </w:r>
    </w:p>
    <w:p w:rsidR="00E364F6" w:rsidRPr="00943901" w:rsidRDefault="00E364F6" w:rsidP="00892D45">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943901">
        <w:rPr>
          <w:rFonts w:ascii="Book Antiqua" w:eastAsia="宋体" w:hAnsi="Book Antiqua" w:cs="Helvetica"/>
          <w:kern w:val="2"/>
          <w:sz w:val="24"/>
          <w:szCs w:val="24"/>
          <w:lang w:val="en-US" w:eastAsia="zh-CN"/>
        </w:rPr>
        <w:t>Grade D (Fair): 0</w:t>
      </w:r>
      <w:bookmarkEnd w:id="181"/>
      <w:bookmarkEnd w:id="182"/>
    </w:p>
    <w:p w:rsidR="00E364F6" w:rsidRPr="00943901" w:rsidRDefault="00E364F6" w:rsidP="00892D45">
      <w:pPr>
        <w:widowControl w:val="0"/>
        <w:spacing w:after="0" w:line="360" w:lineRule="auto"/>
        <w:jc w:val="both"/>
        <w:rPr>
          <w:rFonts w:ascii="Book Antiqua" w:eastAsia="宋体" w:hAnsi="Book Antiqua" w:cs="Times New Roman"/>
          <w:kern w:val="2"/>
          <w:sz w:val="24"/>
          <w:szCs w:val="24"/>
          <w:lang w:val="en-US" w:eastAsia="zh-CN"/>
        </w:rPr>
      </w:pPr>
      <w:r w:rsidRPr="00943901">
        <w:rPr>
          <w:rFonts w:ascii="Book Antiqua" w:eastAsia="宋体" w:hAnsi="Book Antiqua" w:cs="Helvetica"/>
          <w:kern w:val="2"/>
          <w:sz w:val="24"/>
          <w:szCs w:val="24"/>
          <w:lang w:val="en-US" w:eastAsia="zh-CN"/>
        </w:rPr>
        <w:t>Grade E (Poor): 0</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E364F6" w:rsidRPr="00943901" w:rsidRDefault="00E364F6" w:rsidP="00892D45">
      <w:pPr>
        <w:spacing w:after="0" w:line="360" w:lineRule="auto"/>
        <w:rPr>
          <w:rFonts w:ascii="Book Antiqua" w:hAnsi="Book Antiqua" w:cstheme="minorHAnsi"/>
          <w:b/>
          <w:sz w:val="24"/>
          <w:szCs w:val="24"/>
          <w:lang w:eastAsia="zh-CN"/>
        </w:rPr>
      </w:pPr>
      <w:r w:rsidRPr="00943901">
        <w:rPr>
          <w:rFonts w:ascii="Book Antiqua" w:hAnsi="Book Antiqua" w:cstheme="minorHAnsi"/>
          <w:b/>
          <w:sz w:val="24"/>
          <w:szCs w:val="24"/>
          <w:lang w:eastAsia="zh-CN"/>
        </w:rPr>
        <w:br w:type="page"/>
      </w:r>
    </w:p>
    <w:p w:rsidR="00547EB8" w:rsidRPr="00943901" w:rsidRDefault="00547EB8" w:rsidP="00892D45">
      <w:pPr>
        <w:spacing w:after="0" w:line="360" w:lineRule="auto"/>
        <w:jc w:val="both"/>
        <w:rPr>
          <w:rFonts w:ascii="Book Antiqua" w:hAnsi="Book Antiqua" w:cstheme="minorHAnsi"/>
          <w:b/>
          <w:sz w:val="24"/>
          <w:szCs w:val="24"/>
        </w:rPr>
      </w:pPr>
      <w:r w:rsidRPr="00943901">
        <w:rPr>
          <w:rFonts w:ascii="Book Antiqua" w:hAnsi="Book Antiqua" w:cstheme="minorHAnsi"/>
          <w:b/>
          <w:sz w:val="24"/>
          <w:szCs w:val="24"/>
        </w:rPr>
        <w:lastRenderedPageBreak/>
        <w:t>Table 1</w:t>
      </w:r>
      <w:r w:rsidR="00E364F6" w:rsidRPr="00943901">
        <w:rPr>
          <w:rFonts w:ascii="Book Antiqua" w:hAnsi="Book Antiqua" w:cstheme="minorHAnsi"/>
          <w:b/>
          <w:sz w:val="24"/>
          <w:szCs w:val="24"/>
          <w:lang w:eastAsia="zh-CN"/>
        </w:rPr>
        <w:t xml:space="preserve"> </w:t>
      </w:r>
      <w:r w:rsidRPr="00943901">
        <w:rPr>
          <w:rFonts w:ascii="Book Antiqua" w:hAnsi="Book Antiqua" w:cstheme="minorHAnsi"/>
          <w:b/>
          <w:sz w:val="24"/>
          <w:szCs w:val="24"/>
        </w:rPr>
        <w:t xml:space="preserve">Types </w:t>
      </w:r>
      <w:r w:rsidR="00E364F6" w:rsidRPr="00943901">
        <w:rPr>
          <w:rFonts w:ascii="Book Antiqua" w:hAnsi="Book Antiqua" w:cstheme="minorHAnsi"/>
          <w:b/>
          <w:sz w:val="24"/>
          <w:szCs w:val="24"/>
        </w:rPr>
        <w:t>of kidney exch</w:t>
      </w:r>
      <w:r w:rsidRPr="00943901">
        <w:rPr>
          <w:rFonts w:ascii="Book Antiqua" w:hAnsi="Book Antiqua" w:cstheme="minorHAnsi"/>
          <w:b/>
          <w:sz w:val="24"/>
          <w:szCs w:val="24"/>
        </w:rPr>
        <w:t>ange</w:t>
      </w:r>
    </w:p>
    <w:tbl>
      <w:tblPr>
        <w:tblStyle w:val="TableGrid"/>
        <w:tblW w:w="0" w:type="auto"/>
        <w:tblLook w:val="04A0" w:firstRow="1" w:lastRow="0" w:firstColumn="1" w:lastColumn="0" w:noHBand="0" w:noVBand="1"/>
      </w:tblPr>
      <w:tblGrid>
        <w:gridCol w:w="6204"/>
      </w:tblGrid>
      <w:tr w:rsidR="00943901" w:rsidRPr="00943901" w:rsidTr="00D7075B">
        <w:tc>
          <w:tcPr>
            <w:tcW w:w="6204" w:type="dxa"/>
          </w:tcPr>
          <w:p w:rsidR="00547EB8" w:rsidRPr="00943901" w:rsidRDefault="00547EB8"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Simultaneous anonymous 2-way kidney exchange</w:t>
            </w:r>
          </w:p>
        </w:tc>
      </w:tr>
      <w:tr w:rsidR="00943901" w:rsidRPr="00943901" w:rsidTr="00D7075B">
        <w:tc>
          <w:tcPr>
            <w:tcW w:w="6204" w:type="dxa"/>
          </w:tcPr>
          <w:p w:rsidR="00547EB8" w:rsidRPr="00943901" w:rsidRDefault="00547EB8"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3-way, 4-way , </w:t>
            </w:r>
            <w:r w:rsidRPr="00943901">
              <w:rPr>
                <w:rFonts w:ascii="Book Antiqua" w:hAnsi="Book Antiqua" w:cstheme="minorHAnsi"/>
                <w:i/>
                <w:sz w:val="24"/>
                <w:szCs w:val="24"/>
              </w:rPr>
              <w:t>n</w:t>
            </w:r>
            <w:r w:rsidRPr="00943901">
              <w:rPr>
                <w:rFonts w:ascii="Book Antiqua" w:hAnsi="Book Antiqua" w:cstheme="minorHAnsi"/>
                <w:sz w:val="24"/>
                <w:szCs w:val="24"/>
              </w:rPr>
              <w:t>-way exchange</w:t>
            </w:r>
            <w:r w:rsidR="00D15971" w:rsidRPr="00943901">
              <w:rPr>
                <w:rFonts w:ascii="Book Antiqua" w:hAnsi="Book Antiqua" w:cstheme="minorHAnsi"/>
                <w:sz w:val="24"/>
                <w:szCs w:val="24"/>
                <w:vertAlign w:val="superscript"/>
              </w:rPr>
              <w:t>[</w:t>
            </w:r>
            <w:r w:rsidRPr="00943901">
              <w:rPr>
                <w:rFonts w:ascii="Book Antiqua" w:hAnsi="Book Antiqua" w:cstheme="minorHAnsi"/>
                <w:sz w:val="24"/>
                <w:szCs w:val="24"/>
                <w:shd w:val="clear" w:color="auto" w:fill="FFFFFF"/>
                <w:vertAlign w:val="superscript"/>
              </w:rPr>
              <w:t>1</w:t>
            </w:r>
            <w:r w:rsidR="00186B90" w:rsidRPr="00943901">
              <w:rPr>
                <w:rFonts w:ascii="Book Antiqua" w:hAnsi="Book Antiqua" w:cstheme="minorHAnsi"/>
                <w:sz w:val="24"/>
                <w:szCs w:val="24"/>
                <w:shd w:val="clear" w:color="auto" w:fill="FFFFFF"/>
                <w:vertAlign w:val="superscript"/>
              </w:rPr>
              <w:t>3</w:t>
            </w:r>
            <w:r w:rsidRPr="00943901">
              <w:rPr>
                <w:rFonts w:ascii="Book Antiqua" w:hAnsi="Book Antiqua" w:cstheme="minorHAnsi"/>
                <w:sz w:val="24"/>
                <w:szCs w:val="24"/>
                <w:shd w:val="clear" w:color="auto" w:fill="FFFFFF"/>
                <w:vertAlign w:val="superscript"/>
              </w:rPr>
              <w:t>]</w:t>
            </w:r>
          </w:p>
        </w:tc>
      </w:tr>
      <w:tr w:rsidR="00943901" w:rsidRPr="00943901" w:rsidTr="00D7075B">
        <w:tc>
          <w:tcPr>
            <w:tcW w:w="6204" w:type="dxa"/>
          </w:tcPr>
          <w:p w:rsidR="00547EB8" w:rsidRPr="00943901" w:rsidRDefault="00547EB8" w:rsidP="00892D45">
            <w:pPr>
              <w:spacing w:line="360" w:lineRule="auto"/>
              <w:jc w:val="both"/>
              <w:rPr>
                <w:rFonts w:ascii="Book Antiqua" w:hAnsi="Book Antiqua" w:cstheme="minorHAnsi"/>
                <w:sz w:val="24"/>
                <w:szCs w:val="24"/>
              </w:rPr>
            </w:pPr>
            <w:r w:rsidRPr="00943901">
              <w:rPr>
                <w:rFonts w:ascii="Book Antiqua" w:eastAsia="Times New Roman" w:hAnsi="Book Antiqua" w:cstheme="minorHAnsi"/>
                <w:sz w:val="24"/>
                <w:szCs w:val="24"/>
                <w:lang w:val="en-US"/>
              </w:rPr>
              <w:t>Compatible pair</w:t>
            </w:r>
            <w:r w:rsidRPr="00943901">
              <w:rPr>
                <w:rFonts w:ascii="Book Antiqua" w:hAnsi="Book Antiqua" w:cstheme="minorHAnsi"/>
                <w:sz w:val="24"/>
                <w:szCs w:val="24"/>
                <w:shd w:val="clear" w:color="auto" w:fill="FFFFFF"/>
                <w:vertAlign w:val="superscript"/>
              </w:rPr>
              <w:t>[1</w:t>
            </w:r>
            <w:r w:rsidR="00186B90" w:rsidRPr="00943901">
              <w:rPr>
                <w:rFonts w:ascii="Book Antiqua" w:hAnsi="Book Antiqua" w:cstheme="minorHAnsi"/>
                <w:sz w:val="24"/>
                <w:szCs w:val="24"/>
                <w:shd w:val="clear" w:color="auto" w:fill="FFFFFF"/>
                <w:vertAlign w:val="superscript"/>
              </w:rPr>
              <w:t>4</w:t>
            </w:r>
            <w:r w:rsidR="0028185B" w:rsidRPr="00943901">
              <w:rPr>
                <w:rFonts w:ascii="Book Antiqua" w:hAnsi="Book Antiqua" w:cstheme="minorHAnsi"/>
                <w:sz w:val="24"/>
                <w:szCs w:val="24"/>
                <w:shd w:val="clear" w:color="auto" w:fill="FFFFFF"/>
                <w:vertAlign w:val="superscript"/>
              </w:rPr>
              <w:t>,21</w:t>
            </w:r>
            <w:r w:rsidRPr="00943901">
              <w:rPr>
                <w:rFonts w:ascii="Book Antiqua" w:hAnsi="Book Antiqua" w:cstheme="minorHAnsi"/>
                <w:sz w:val="24"/>
                <w:szCs w:val="24"/>
                <w:shd w:val="clear" w:color="auto" w:fill="FFFFFF"/>
                <w:vertAlign w:val="superscript"/>
              </w:rPr>
              <w:t>]</w:t>
            </w:r>
          </w:p>
        </w:tc>
      </w:tr>
      <w:tr w:rsidR="00943901" w:rsidRPr="00943901" w:rsidTr="00D7075B">
        <w:tc>
          <w:tcPr>
            <w:tcW w:w="6204" w:type="dxa"/>
          </w:tcPr>
          <w:p w:rsidR="00547EB8" w:rsidRPr="00943901" w:rsidRDefault="00547EB8" w:rsidP="00892D45">
            <w:pPr>
              <w:spacing w:line="360" w:lineRule="auto"/>
              <w:jc w:val="both"/>
              <w:rPr>
                <w:rFonts w:ascii="Book Antiqua" w:hAnsi="Book Antiqua" w:cstheme="minorHAnsi"/>
                <w:sz w:val="24"/>
                <w:szCs w:val="24"/>
              </w:rPr>
            </w:pPr>
            <w:r w:rsidRPr="00943901">
              <w:rPr>
                <w:rFonts w:ascii="Book Antiqua" w:eastAsia="Times New Roman" w:hAnsi="Book Antiqua" w:cstheme="minorHAnsi"/>
                <w:sz w:val="24"/>
                <w:szCs w:val="24"/>
                <w:lang w:val="en-US"/>
              </w:rPr>
              <w:t>Non-simultaneous kidney exchange</w:t>
            </w:r>
            <w:r w:rsidRPr="00943901">
              <w:rPr>
                <w:rFonts w:ascii="Book Antiqua" w:hAnsi="Book Antiqua" w:cstheme="minorHAnsi"/>
                <w:sz w:val="24"/>
                <w:szCs w:val="24"/>
                <w:shd w:val="clear" w:color="auto" w:fill="FFFFFF"/>
                <w:vertAlign w:val="superscript"/>
              </w:rPr>
              <w:t>[</w:t>
            </w:r>
            <w:r w:rsidR="00186B90" w:rsidRPr="00943901">
              <w:rPr>
                <w:rFonts w:ascii="Book Antiqua" w:hAnsi="Book Antiqua" w:cstheme="minorHAnsi"/>
                <w:sz w:val="24"/>
                <w:szCs w:val="24"/>
                <w:shd w:val="clear" w:color="auto" w:fill="FFFFFF"/>
                <w:vertAlign w:val="superscript"/>
              </w:rPr>
              <w:t>16</w:t>
            </w:r>
            <w:r w:rsidRPr="00943901">
              <w:rPr>
                <w:rFonts w:ascii="Book Antiqua" w:hAnsi="Book Antiqua" w:cstheme="minorHAnsi"/>
                <w:sz w:val="24"/>
                <w:szCs w:val="24"/>
                <w:shd w:val="clear" w:color="auto" w:fill="FFFFFF"/>
                <w:vertAlign w:val="superscript"/>
              </w:rPr>
              <w:t>]</w:t>
            </w:r>
          </w:p>
        </w:tc>
      </w:tr>
      <w:tr w:rsidR="00943901" w:rsidRPr="00943901" w:rsidTr="00D7075B">
        <w:tc>
          <w:tcPr>
            <w:tcW w:w="6204" w:type="dxa"/>
          </w:tcPr>
          <w:p w:rsidR="00547EB8" w:rsidRPr="00943901" w:rsidRDefault="00547EB8"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shd w:val="clear" w:color="auto" w:fill="FFFFFF"/>
              </w:rPr>
              <w:t>Non-simultaneous extended altruistic donor and domino</w:t>
            </w:r>
            <w:r w:rsidR="00D15971" w:rsidRPr="00943901">
              <w:rPr>
                <w:rFonts w:ascii="Book Antiqua" w:hAnsi="Book Antiqua" w:cstheme="minorHAnsi"/>
                <w:sz w:val="24"/>
                <w:szCs w:val="24"/>
                <w:shd w:val="clear" w:color="auto" w:fill="FFFFFF"/>
                <w:vertAlign w:val="superscript"/>
              </w:rPr>
              <w:t>[</w:t>
            </w:r>
            <w:r w:rsidRPr="00943901">
              <w:rPr>
                <w:rFonts w:ascii="Book Antiqua" w:hAnsi="Book Antiqua" w:cstheme="minorHAnsi"/>
                <w:sz w:val="24"/>
                <w:szCs w:val="24"/>
                <w:shd w:val="clear" w:color="auto" w:fill="FFFFFF"/>
                <w:vertAlign w:val="superscript"/>
              </w:rPr>
              <w:t>1</w:t>
            </w:r>
            <w:r w:rsidR="008B2CE6" w:rsidRPr="00943901">
              <w:rPr>
                <w:rFonts w:ascii="Book Antiqua" w:hAnsi="Book Antiqua" w:cstheme="minorHAnsi"/>
                <w:sz w:val="24"/>
                <w:szCs w:val="24"/>
                <w:shd w:val="clear" w:color="auto" w:fill="FFFFFF"/>
                <w:vertAlign w:val="superscript"/>
              </w:rPr>
              <w:t>8</w:t>
            </w:r>
            <w:r w:rsidRPr="00943901">
              <w:rPr>
                <w:rFonts w:ascii="Book Antiqua" w:hAnsi="Book Antiqua" w:cstheme="minorHAnsi"/>
                <w:sz w:val="24"/>
                <w:szCs w:val="24"/>
                <w:shd w:val="clear" w:color="auto" w:fill="FFFFFF"/>
                <w:vertAlign w:val="superscript"/>
              </w:rPr>
              <w:t>]</w:t>
            </w:r>
          </w:p>
        </w:tc>
      </w:tr>
      <w:tr w:rsidR="00943901" w:rsidRPr="00943901" w:rsidTr="00D7075B">
        <w:tc>
          <w:tcPr>
            <w:tcW w:w="6204" w:type="dxa"/>
          </w:tcPr>
          <w:p w:rsidR="00547EB8" w:rsidRPr="00943901" w:rsidRDefault="00547EB8"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Kidney exchange + desensitization therapy</w:t>
            </w:r>
            <w:r w:rsidR="009D4116" w:rsidRPr="00943901">
              <w:rPr>
                <w:rFonts w:ascii="Book Antiqua" w:hAnsi="Book Antiqua" w:cstheme="minorHAnsi"/>
                <w:sz w:val="24"/>
                <w:szCs w:val="24"/>
              </w:rPr>
              <w:t>[15]</w:t>
            </w:r>
            <w:r w:rsidRPr="00943901">
              <w:rPr>
                <w:rFonts w:ascii="Book Antiqua" w:hAnsi="Book Antiqua" w:cstheme="minorHAnsi"/>
                <w:sz w:val="24"/>
                <w:szCs w:val="24"/>
              </w:rPr>
              <w:t xml:space="preserve"> </w:t>
            </w:r>
          </w:p>
        </w:tc>
      </w:tr>
      <w:tr w:rsidR="00943901" w:rsidRPr="00943901" w:rsidTr="00D7075B">
        <w:tc>
          <w:tcPr>
            <w:tcW w:w="6204" w:type="dxa"/>
          </w:tcPr>
          <w:p w:rsidR="00547EB8" w:rsidRPr="00943901" w:rsidRDefault="00547EB8"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Kidney exchange + ABO incompatible transplant</w:t>
            </w:r>
            <w:r w:rsidRPr="00943901">
              <w:rPr>
                <w:rFonts w:ascii="Book Antiqua" w:hAnsi="Book Antiqua" w:cstheme="minorHAnsi"/>
                <w:sz w:val="24"/>
                <w:szCs w:val="24"/>
                <w:shd w:val="clear" w:color="auto" w:fill="FFFFFF"/>
                <w:vertAlign w:val="superscript"/>
              </w:rPr>
              <w:t>[</w:t>
            </w:r>
            <w:r w:rsidR="0085129C" w:rsidRPr="00943901">
              <w:rPr>
                <w:rFonts w:ascii="Book Antiqua" w:hAnsi="Book Antiqua" w:cstheme="minorHAnsi"/>
                <w:sz w:val="24"/>
                <w:szCs w:val="24"/>
                <w:shd w:val="clear" w:color="auto" w:fill="FFFFFF"/>
                <w:vertAlign w:val="superscript"/>
              </w:rPr>
              <w:t>18</w:t>
            </w:r>
            <w:r w:rsidRPr="00943901">
              <w:rPr>
                <w:rFonts w:ascii="Book Antiqua" w:hAnsi="Book Antiqua" w:cstheme="minorHAnsi"/>
                <w:sz w:val="24"/>
                <w:szCs w:val="24"/>
                <w:shd w:val="clear" w:color="auto" w:fill="FFFFFF"/>
                <w:vertAlign w:val="superscript"/>
              </w:rPr>
              <w:t>]</w:t>
            </w:r>
          </w:p>
        </w:tc>
      </w:tr>
      <w:tr w:rsidR="00943901" w:rsidRPr="00943901" w:rsidTr="00D7075B">
        <w:tc>
          <w:tcPr>
            <w:tcW w:w="6204" w:type="dxa"/>
          </w:tcPr>
          <w:p w:rsidR="00547EB8" w:rsidRPr="00943901" w:rsidRDefault="00547EB8"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Acceptable mismatch transplant</w:t>
            </w:r>
          </w:p>
        </w:tc>
      </w:tr>
      <w:tr w:rsidR="00943901" w:rsidRPr="00943901" w:rsidTr="00D7075B">
        <w:tc>
          <w:tcPr>
            <w:tcW w:w="6204" w:type="dxa"/>
          </w:tcPr>
          <w:p w:rsidR="00547EB8" w:rsidRPr="00943901" w:rsidRDefault="00547EB8" w:rsidP="00892D45">
            <w:pPr>
              <w:spacing w:line="360" w:lineRule="auto"/>
              <w:jc w:val="both"/>
              <w:rPr>
                <w:rFonts w:ascii="Book Antiqua" w:hAnsi="Book Antiqua" w:cstheme="minorHAnsi"/>
                <w:sz w:val="24"/>
                <w:szCs w:val="24"/>
              </w:rPr>
            </w:pPr>
            <w:r w:rsidRPr="00943901">
              <w:rPr>
                <w:rFonts w:ascii="Book Antiqua" w:eastAsia="Times New Roman" w:hAnsi="Book Antiqua" w:cstheme="minorHAnsi"/>
                <w:sz w:val="24"/>
                <w:szCs w:val="24"/>
                <w:lang w:val="en-US"/>
              </w:rPr>
              <w:t>Use of A2 donor to O patients</w:t>
            </w:r>
            <w:r w:rsidRPr="00943901">
              <w:rPr>
                <w:rFonts w:ascii="Book Antiqua" w:hAnsi="Book Antiqua" w:cstheme="minorHAnsi"/>
                <w:sz w:val="24"/>
                <w:szCs w:val="24"/>
                <w:shd w:val="clear" w:color="auto" w:fill="FFFFFF"/>
                <w:vertAlign w:val="superscript"/>
              </w:rPr>
              <w:t>[</w:t>
            </w:r>
            <w:r w:rsidR="00D747F7" w:rsidRPr="00943901">
              <w:rPr>
                <w:rFonts w:ascii="Book Antiqua" w:hAnsi="Book Antiqua" w:cstheme="minorHAnsi"/>
                <w:sz w:val="24"/>
                <w:szCs w:val="24"/>
                <w:shd w:val="clear" w:color="auto" w:fill="FFFFFF"/>
                <w:vertAlign w:val="superscript"/>
              </w:rPr>
              <w:t>18</w:t>
            </w:r>
            <w:r w:rsidRPr="00943901">
              <w:rPr>
                <w:rFonts w:ascii="Book Antiqua" w:hAnsi="Book Antiqua" w:cstheme="minorHAnsi"/>
                <w:sz w:val="24"/>
                <w:szCs w:val="24"/>
                <w:shd w:val="clear" w:color="auto" w:fill="FFFFFF"/>
                <w:vertAlign w:val="superscript"/>
              </w:rPr>
              <w:t>]</w:t>
            </w:r>
          </w:p>
        </w:tc>
      </w:tr>
      <w:tr w:rsidR="00943901" w:rsidRPr="00943901" w:rsidTr="00D7075B">
        <w:tc>
          <w:tcPr>
            <w:tcW w:w="6204" w:type="dxa"/>
          </w:tcPr>
          <w:p w:rsidR="00547EB8" w:rsidRPr="00943901" w:rsidRDefault="00547EB8" w:rsidP="00892D45">
            <w:pPr>
              <w:spacing w:line="360" w:lineRule="auto"/>
              <w:jc w:val="both"/>
              <w:rPr>
                <w:rFonts w:ascii="Book Antiqua" w:eastAsia="Times New Roman" w:hAnsi="Book Antiqua" w:cstheme="minorHAnsi"/>
                <w:sz w:val="24"/>
                <w:szCs w:val="24"/>
                <w:lang w:val="en-US"/>
              </w:rPr>
            </w:pPr>
            <w:r w:rsidRPr="00943901">
              <w:rPr>
                <w:rFonts w:ascii="Book Antiqua" w:eastAsia="Times New Roman" w:hAnsi="Book Antiqua" w:cstheme="minorHAnsi"/>
                <w:sz w:val="24"/>
                <w:szCs w:val="24"/>
                <w:lang w:val="en-US"/>
              </w:rPr>
              <w:t>Living donor-deceased donor list exchange</w:t>
            </w:r>
            <w:r w:rsidRPr="00943901">
              <w:rPr>
                <w:rFonts w:ascii="Book Antiqua" w:hAnsi="Book Antiqua" w:cstheme="minorHAnsi"/>
                <w:sz w:val="24"/>
                <w:szCs w:val="24"/>
                <w:shd w:val="clear" w:color="auto" w:fill="FFFFFF"/>
                <w:vertAlign w:val="superscript"/>
              </w:rPr>
              <w:t>[</w:t>
            </w:r>
            <w:r w:rsidR="00FC4941" w:rsidRPr="00943901">
              <w:rPr>
                <w:rFonts w:ascii="Book Antiqua" w:hAnsi="Book Antiqua" w:cstheme="minorHAnsi"/>
                <w:sz w:val="24"/>
                <w:szCs w:val="24"/>
                <w:shd w:val="clear" w:color="auto" w:fill="FFFFFF"/>
                <w:vertAlign w:val="superscript"/>
              </w:rPr>
              <w:t>19</w:t>
            </w:r>
            <w:r w:rsidRPr="00943901">
              <w:rPr>
                <w:rFonts w:ascii="Book Antiqua" w:hAnsi="Book Antiqua" w:cstheme="minorHAnsi"/>
                <w:sz w:val="24"/>
                <w:szCs w:val="24"/>
                <w:shd w:val="clear" w:color="auto" w:fill="FFFFFF"/>
                <w:vertAlign w:val="superscript"/>
              </w:rPr>
              <w:t>]</w:t>
            </w:r>
          </w:p>
        </w:tc>
      </w:tr>
      <w:tr w:rsidR="00943901" w:rsidRPr="00943901" w:rsidTr="00D7075B">
        <w:tc>
          <w:tcPr>
            <w:tcW w:w="6204" w:type="dxa"/>
          </w:tcPr>
          <w:p w:rsidR="00547EB8" w:rsidRPr="00943901" w:rsidRDefault="00547EB8" w:rsidP="00892D45">
            <w:pPr>
              <w:spacing w:line="360" w:lineRule="auto"/>
              <w:jc w:val="both"/>
              <w:rPr>
                <w:rFonts w:ascii="Book Antiqua" w:eastAsia="Times New Roman" w:hAnsi="Book Antiqua" w:cstheme="minorHAnsi"/>
                <w:sz w:val="24"/>
                <w:szCs w:val="24"/>
                <w:lang w:val="en-US"/>
              </w:rPr>
            </w:pPr>
            <w:r w:rsidRPr="00943901">
              <w:rPr>
                <w:rFonts w:ascii="Book Antiqua" w:hAnsi="Book Antiqua" w:cstheme="minorHAnsi"/>
                <w:sz w:val="24"/>
                <w:szCs w:val="24"/>
              </w:rPr>
              <w:t>National kidney exchange</w:t>
            </w:r>
            <w:r w:rsidRPr="00943901">
              <w:rPr>
                <w:rFonts w:ascii="Book Antiqua" w:hAnsi="Book Antiqua" w:cstheme="minorHAnsi"/>
                <w:sz w:val="24"/>
                <w:szCs w:val="24"/>
                <w:shd w:val="clear" w:color="auto" w:fill="FFFFFF"/>
                <w:vertAlign w:val="superscript"/>
              </w:rPr>
              <w:t>[2</w:t>
            </w:r>
            <w:r w:rsidR="00642B80" w:rsidRPr="00943901">
              <w:rPr>
                <w:rFonts w:ascii="Book Antiqua" w:hAnsi="Book Antiqua" w:cstheme="minorHAnsi"/>
                <w:sz w:val="24"/>
                <w:szCs w:val="24"/>
                <w:shd w:val="clear" w:color="auto" w:fill="FFFFFF"/>
                <w:vertAlign w:val="superscript"/>
              </w:rPr>
              <w:t>0</w:t>
            </w:r>
            <w:r w:rsidRPr="00943901">
              <w:rPr>
                <w:rFonts w:ascii="Book Antiqua" w:hAnsi="Book Antiqua" w:cstheme="minorHAnsi"/>
                <w:sz w:val="24"/>
                <w:szCs w:val="24"/>
                <w:shd w:val="clear" w:color="auto" w:fill="FFFFFF"/>
                <w:vertAlign w:val="superscript"/>
              </w:rPr>
              <w:t>]</w:t>
            </w:r>
          </w:p>
        </w:tc>
      </w:tr>
      <w:tr w:rsidR="00943901" w:rsidRPr="00943901" w:rsidTr="00D7075B">
        <w:tc>
          <w:tcPr>
            <w:tcW w:w="6204" w:type="dxa"/>
          </w:tcPr>
          <w:p w:rsidR="00547EB8" w:rsidRPr="00943901" w:rsidRDefault="00547EB8" w:rsidP="00892D45">
            <w:pPr>
              <w:spacing w:line="360" w:lineRule="auto"/>
              <w:jc w:val="both"/>
              <w:rPr>
                <w:rFonts w:ascii="Book Antiqua" w:eastAsia="Times New Roman" w:hAnsi="Book Antiqua" w:cstheme="minorHAnsi"/>
                <w:sz w:val="24"/>
                <w:szCs w:val="24"/>
                <w:lang w:val="en-US"/>
              </w:rPr>
            </w:pPr>
            <w:r w:rsidRPr="00943901">
              <w:rPr>
                <w:rFonts w:ascii="Book Antiqua" w:hAnsi="Book Antiqua" w:cstheme="minorHAnsi"/>
                <w:sz w:val="24"/>
                <w:szCs w:val="24"/>
              </w:rPr>
              <w:t>International kidney exchange</w:t>
            </w:r>
            <w:r w:rsidRPr="00943901">
              <w:rPr>
                <w:rFonts w:ascii="Book Antiqua" w:hAnsi="Book Antiqua" w:cstheme="minorHAnsi"/>
                <w:sz w:val="24"/>
                <w:szCs w:val="24"/>
                <w:shd w:val="clear" w:color="auto" w:fill="FFFFFF"/>
                <w:vertAlign w:val="superscript"/>
              </w:rPr>
              <w:t>[</w:t>
            </w:r>
            <w:r w:rsidR="00F72310" w:rsidRPr="00943901">
              <w:rPr>
                <w:rFonts w:ascii="Book Antiqua" w:hAnsi="Book Antiqua" w:cstheme="minorHAnsi"/>
                <w:sz w:val="24"/>
                <w:szCs w:val="24"/>
                <w:shd w:val="clear" w:color="auto" w:fill="FFFFFF"/>
                <w:vertAlign w:val="superscript"/>
              </w:rPr>
              <w:t>17</w:t>
            </w:r>
            <w:r w:rsidRPr="00943901">
              <w:rPr>
                <w:rFonts w:ascii="Book Antiqua" w:hAnsi="Book Antiqua" w:cstheme="minorHAnsi"/>
                <w:sz w:val="24"/>
                <w:szCs w:val="24"/>
                <w:shd w:val="clear" w:color="auto" w:fill="FFFFFF"/>
                <w:vertAlign w:val="superscript"/>
              </w:rPr>
              <w:t>]</w:t>
            </w:r>
          </w:p>
        </w:tc>
      </w:tr>
      <w:tr w:rsidR="00547EB8" w:rsidRPr="00943901" w:rsidTr="00D7075B">
        <w:tc>
          <w:tcPr>
            <w:tcW w:w="6204" w:type="dxa"/>
          </w:tcPr>
          <w:p w:rsidR="00547EB8" w:rsidRPr="00943901" w:rsidRDefault="00547EB8"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Global kidney exchange</w:t>
            </w:r>
            <w:r w:rsidRPr="00943901">
              <w:rPr>
                <w:rFonts w:ascii="Book Antiqua" w:hAnsi="Book Antiqua" w:cstheme="minorHAnsi"/>
                <w:sz w:val="24"/>
                <w:szCs w:val="24"/>
                <w:shd w:val="clear" w:color="auto" w:fill="FFFFFF"/>
                <w:vertAlign w:val="superscript"/>
              </w:rPr>
              <w:t>[</w:t>
            </w:r>
            <w:r w:rsidR="00DB1453" w:rsidRPr="00943901">
              <w:rPr>
                <w:rFonts w:ascii="Book Antiqua" w:hAnsi="Book Antiqua" w:cstheme="minorHAnsi"/>
                <w:sz w:val="24"/>
                <w:szCs w:val="24"/>
                <w:shd w:val="clear" w:color="auto" w:fill="FFFFFF"/>
                <w:vertAlign w:val="superscript"/>
              </w:rPr>
              <w:t>18</w:t>
            </w:r>
            <w:r w:rsidRPr="00943901">
              <w:rPr>
                <w:rFonts w:ascii="Book Antiqua" w:hAnsi="Book Antiqua" w:cstheme="minorHAnsi"/>
                <w:sz w:val="24"/>
                <w:szCs w:val="24"/>
                <w:shd w:val="clear" w:color="auto" w:fill="FFFFFF"/>
                <w:vertAlign w:val="superscript"/>
              </w:rPr>
              <w:t>]</w:t>
            </w:r>
          </w:p>
        </w:tc>
      </w:tr>
    </w:tbl>
    <w:p w:rsidR="00892D45" w:rsidRPr="00943901" w:rsidRDefault="00892D45" w:rsidP="00892D45">
      <w:pPr>
        <w:spacing w:after="0" w:line="360" w:lineRule="auto"/>
        <w:jc w:val="both"/>
        <w:rPr>
          <w:rFonts w:ascii="Book Antiqua" w:hAnsi="Book Antiqua" w:cstheme="minorHAnsi"/>
          <w:b/>
          <w:sz w:val="24"/>
          <w:szCs w:val="24"/>
        </w:rPr>
      </w:pPr>
    </w:p>
    <w:p w:rsidR="00892D45" w:rsidRPr="00943901" w:rsidRDefault="00892D45">
      <w:pPr>
        <w:rPr>
          <w:rFonts w:ascii="Book Antiqua" w:hAnsi="Book Antiqua" w:cstheme="minorHAnsi"/>
          <w:b/>
          <w:sz w:val="24"/>
          <w:szCs w:val="24"/>
        </w:rPr>
      </w:pPr>
      <w:r w:rsidRPr="00943901">
        <w:rPr>
          <w:rFonts w:ascii="Book Antiqua" w:hAnsi="Book Antiqua" w:cstheme="minorHAnsi"/>
          <w:b/>
          <w:sz w:val="24"/>
          <w:szCs w:val="24"/>
        </w:rPr>
        <w:br w:type="page"/>
      </w:r>
    </w:p>
    <w:p w:rsidR="00573451" w:rsidRPr="00943901" w:rsidRDefault="00573451" w:rsidP="00892D45">
      <w:pPr>
        <w:spacing w:after="0" w:line="360" w:lineRule="auto"/>
        <w:jc w:val="both"/>
        <w:rPr>
          <w:rFonts w:ascii="Book Antiqua" w:hAnsi="Book Antiqua" w:cstheme="minorHAnsi"/>
          <w:b/>
          <w:sz w:val="24"/>
          <w:szCs w:val="24"/>
          <w:lang w:eastAsia="zh-CN"/>
        </w:rPr>
      </w:pPr>
      <w:r w:rsidRPr="00943901">
        <w:rPr>
          <w:rFonts w:ascii="Book Antiqua" w:hAnsi="Book Antiqua" w:cstheme="minorHAnsi"/>
          <w:b/>
          <w:sz w:val="24"/>
          <w:szCs w:val="24"/>
        </w:rPr>
        <w:lastRenderedPageBreak/>
        <w:t xml:space="preserve">Table </w:t>
      </w:r>
      <w:r w:rsidR="00E72F0D" w:rsidRPr="00943901">
        <w:rPr>
          <w:rFonts w:ascii="Book Antiqua" w:hAnsi="Book Antiqua" w:cstheme="minorHAnsi"/>
          <w:b/>
          <w:sz w:val="24"/>
          <w:szCs w:val="24"/>
        </w:rPr>
        <w:t>2</w:t>
      </w:r>
      <w:r w:rsidRPr="00943901">
        <w:rPr>
          <w:rFonts w:ascii="Book Antiqua" w:hAnsi="Book Antiqua" w:cstheme="minorHAnsi"/>
          <w:b/>
          <w:sz w:val="24"/>
          <w:szCs w:val="24"/>
        </w:rPr>
        <w:t xml:space="preserve"> Key </w:t>
      </w:r>
      <w:r w:rsidR="00E364F6" w:rsidRPr="00943901">
        <w:rPr>
          <w:rFonts w:ascii="Book Antiqua" w:hAnsi="Book Antiqua" w:cstheme="minorHAnsi"/>
          <w:b/>
          <w:sz w:val="24"/>
          <w:szCs w:val="24"/>
        </w:rPr>
        <w:t>features of success in single center kidney exchange program in</w:t>
      </w:r>
      <w:r w:rsidR="00807883" w:rsidRPr="00943901">
        <w:rPr>
          <w:rFonts w:ascii="Book Antiqua" w:hAnsi="Book Antiqua" w:cstheme="minorHAnsi"/>
          <w:b/>
          <w:sz w:val="24"/>
          <w:szCs w:val="24"/>
        </w:rPr>
        <w:t xml:space="preserve"> I</w:t>
      </w:r>
      <w:r w:rsidR="00E364F6" w:rsidRPr="00943901">
        <w:rPr>
          <w:rFonts w:ascii="Book Antiqua" w:hAnsi="Book Antiqua" w:cstheme="minorHAnsi"/>
          <w:b/>
          <w:sz w:val="24"/>
          <w:szCs w:val="24"/>
        </w:rPr>
        <w:t xml:space="preserve">ndia </w:t>
      </w:r>
    </w:p>
    <w:tbl>
      <w:tblPr>
        <w:tblStyle w:val="TableGrid"/>
        <w:tblW w:w="10031" w:type="dxa"/>
        <w:tblLook w:val="04A0" w:firstRow="1" w:lastRow="0" w:firstColumn="1" w:lastColumn="0" w:noHBand="0" w:noVBand="1"/>
      </w:tblPr>
      <w:tblGrid>
        <w:gridCol w:w="10031"/>
      </w:tblGrid>
      <w:tr w:rsidR="00943901" w:rsidRPr="00943901" w:rsidTr="00D7075B">
        <w:tc>
          <w:tcPr>
            <w:tcW w:w="10031" w:type="dxa"/>
          </w:tcPr>
          <w:p w:rsidR="00573451" w:rsidRPr="00943901" w:rsidRDefault="005B674F" w:rsidP="00892D45">
            <w:pPr>
              <w:spacing w:line="360" w:lineRule="auto"/>
              <w:jc w:val="both"/>
              <w:rPr>
                <w:rFonts w:ascii="Book Antiqua" w:hAnsi="Book Antiqua" w:cstheme="minorHAnsi"/>
                <w:b/>
                <w:sz w:val="24"/>
                <w:szCs w:val="24"/>
              </w:rPr>
            </w:pPr>
            <w:r w:rsidRPr="00943901">
              <w:rPr>
                <w:rFonts w:ascii="Book Antiqua" w:hAnsi="Book Antiqua" w:cstheme="minorHAnsi"/>
                <w:b/>
                <w:sz w:val="24"/>
                <w:szCs w:val="24"/>
              </w:rPr>
              <w:t>Education, awareness</w:t>
            </w:r>
            <w:r w:rsidR="00573451" w:rsidRPr="00943901">
              <w:rPr>
                <w:rFonts w:ascii="Book Antiqua" w:hAnsi="Book Antiqua" w:cstheme="minorHAnsi"/>
                <w:b/>
                <w:sz w:val="24"/>
                <w:szCs w:val="24"/>
              </w:rPr>
              <w:t>,</w:t>
            </w:r>
            <w:r w:rsidRPr="00943901">
              <w:rPr>
                <w:rFonts w:ascii="Book Antiqua" w:hAnsi="Book Antiqua" w:cstheme="minorHAnsi" w:hint="eastAsia"/>
                <w:b/>
                <w:sz w:val="24"/>
                <w:szCs w:val="24"/>
                <w:lang w:eastAsia="zh-CN"/>
              </w:rPr>
              <w:t xml:space="preserve"> </w:t>
            </w:r>
            <w:r w:rsidR="00573451" w:rsidRPr="00943901">
              <w:rPr>
                <w:rFonts w:ascii="Book Antiqua" w:hAnsi="Book Antiqua" w:cstheme="minorHAnsi"/>
                <w:b/>
                <w:sz w:val="24"/>
                <w:szCs w:val="24"/>
              </w:rPr>
              <w:t>counselling</w:t>
            </w:r>
            <w:r w:rsidR="0019589F" w:rsidRPr="00943901">
              <w:rPr>
                <w:rFonts w:ascii="Book Antiqua" w:hAnsi="Book Antiqua" w:cstheme="minorHAnsi"/>
                <w:b/>
                <w:sz w:val="24"/>
                <w:szCs w:val="24"/>
              </w:rPr>
              <w:t xml:space="preserve"> </w:t>
            </w:r>
            <w:r w:rsidR="00573451" w:rsidRPr="00943901">
              <w:rPr>
                <w:rFonts w:ascii="Book Antiqua" w:hAnsi="Book Antiqua" w:cstheme="minorHAnsi"/>
                <w:b/>
                <w:sz w:val="24"/>
                <w:szCs w:val="24"/>
              </w:rPr>
              <w:t>of about risk and benefits of available transplant options</w:t>
            </w:r>
            <w:r w:rsidR="0064034A" w:rsidRPr="00943901">
              <w:rPr>
                <w:rFonts w:ascii="Book Antiqua" w:hAnsi="Book Antiqua" w:cstheme="minorHAnsi"/>
                <w:b/>
                <w:sz w:val="24"/>
                <w:szCs w:val="24"/>
                <w:shd w:val="clear" w:color="auto" w:fill="FFFFFF"/>
                <w:vertAlign w:val="superscript"/>
              </w:rPr>
              <w:t>[11-2</w:t>
            </w:r>
            <w:r w:rsidR="00B604A4" w:rsidRPr="00943901">
              <w:rPr>
                <w:rFonts w:ascii="Book Antiqua" w:hAnsi="Book Antiqua" w:cstheme="minorHAnsi"/>
                <w:b/>
                <w:sz w:val="24"/>
                <w:szCs w:val="24"/>
                <w:shd w:val="clear" w:color="auto" w:fill="FFFFFF"/>
                <w:vertAlign w:val="superscript"/>
              </w:rPr>
              <w:t>3</w:t>
            </w:r>
            <w:r w:rsidR="0064034A" w:rsidRPr="00943901">
              <w:rPr>
                <w:rFonts w:ascii="Book Antiqua" w:hAnsi="Book Antiqua" w:cstheme="minorHAnsi"/>
                <w:b/>
                <w:sz w:val="24"/>
                <w:szCs w:val="24"/>
                <w:shd w:val="clear" w:color="auto" w:fill="FFFFFF"/>
                <w:vertAlign w:val="superscript"/>
              </w:rPr>
              <w:t>]</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Kidney exchange registry of incompatible pairs </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Dedicated transplant team to overcome logistic problems</w:t>
            </w:r>
          </w:p>
        </w:tc>
      </w:tr>
      <w:tr w:rsidR="00943901" w:rsidRPr="00943901" w:rsidTr="00D7075B">
        <w:tc>
          <w:tcPr>
            <w:tcW w:w="10031" w:type="dxa"/>
          </w:tcPr>
          <w:p w:rsidR="00573451" w:rsidRPr="00943901" w:rsidRDefault="005B674F"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Uniform evaluation</w:t>
            </w:r>
            <w:r w:rsidR="00573451" w:rsidRPr="00943901">
              <w:rPr>
                <w:rFonts w:ascii="Book Antiqua" w:hAnsi="Book Antiqua" w:cstheme="minorHAnsi"/>
                <w:sz w:val="24"/>
                <w:szCs w:val="24"/>
              </w:rPr>
              <w:t>, care and follow-up</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Complete work up of pairs before allocation avoids chain collapse</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Standardization of </w:t>
            </w:r>
            <w:bookmarkStart w:id="223" w:name="OLE_LINK672"/>
            <w:bookmarkStart w:id="224" w:name="OLE_LINK673"/>
            <w:r w:rsidRPr="00943901">
              <w:rPr>
                <w:rFonts w:ascii="Book Antiqua" w:hAnsi="Book Antiqua" w:cstheme="minorHAnsi"/>
                <w:sz w:val="24"/>
                <w:szCs w:val="24"/>
              </w:rPr>
              <w:t>HLA</w:t>
            </w:r>
            <w:bookmarkEnd w:id="223"/>
            <w:bookmarkEnd w:id="224"/>
            <w:r w:rsidRPr="00943901">
              <w:rPr>
                <w:rFonts w:ascii="Book Antiqua" w:hAnsi="Book Antiqua" w:cstheme="minorHAnsi"/>
                <w:sz w:val="24"/>
                <w:szCs w:val="24"/>
              </w:rPr>
              <w:t xml:space="preserve"> laboratory</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Robust Immunological evaluation prevents unequal outcome in pairs </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Non-anonymous allocation increases trust between pairs and transplant team</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Exchange kidney of similar quality </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Bonus for difficult to match and better HLA matched pairs </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Use of short (≤</w:t>
            </w:r>
            <w:r w:rsidR="00E364F6" w:rsidRPr="00943901">
              <w:rPr>
                <w:rFonts w:ascii="Book Antiqua" w:hAnsi="Book Antiqua" w:cstheme="minorHAnsi"/>
                <w:sz w:val="24"/>
                <w:szCs w:val="24"/>
                <w:lang w:eastAsia="zh-CN"/>
              </w:rPr>
              <w:t xml:space="preserve"> </w:t>
            </w:r>
            <w:r w:rsidR="0019589F" w:rsidRPr="00943901">
              <w:rPr>
                <w:rFonts w:ascii="Book Antiqua" w:hAnsi="Book Antiqua" w:cstheme="minorHAnsi"/>
                <w:sz w:val="24"/>
                <w:szCs w:val="24"/>
              </w:rPr>
              <w:t xml:space="preserve">4-way exchange) </w:t>
            </w:r>
            <w:r w:rsidR="0019589F" w:rsidRPr="00943901">
              <w:rPr>
                <w:rFonts w:ascii="Book Antiqua" w:hAnsi="Book Antiqua" w:cstheme="minorHAnsi"/>
                <w:i/>
                <w:sz w:val="24"/>
                <w:szCs w:val="24"/>
              </w:rPr>
              <w:t>v</w:t>
            </w:r>
            <w:r w:rsidRPr="00943901">
              <w:rPr>
                <w:rFonts w:ascii="Book Antiqua" w:hAnsi="Book Antiqua" w:cstheme="minorHAnsi"/>
                <w:i/>
                <w:sz w:val="24"/>
                <w:szCs w:val="24"/>
              </w:rPr>
              <w:t>s</w:t>
            </w:r>
            <w:r w:rsidRPr="00943901">
              <w:rPr>
                <w:rFonts w:ascii="Book Antiqua" w:hAnsi="Book Antiqua" w:cstheme="minorHAnsi"/>
                <w:sz w:val="24"/>
                <w:szCs w:val="24"/>
              </w:rPr>
              <w:t xml:space="preserve"> long chain minimises logistic problems </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Simultaneous surgeries avoid risk of donor reneging </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Improve program using key features of other successful programs</w:t>
            </w:r>
          </w:p>
        </w:tc>
      </w:tr>
      <w:tr w:rsidR="00943901" w:rsidRPr="00943901" w:rsidTr="00D7075B">
        <w:tc>
          <w:tcPr>
            <w:tcW w:w="10031"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Le</w:t>
            </w:r>
            <w:r w:rsidR="005B674F" w:rsidRPr="00943901">
              <w:rPr>
                <w:rFonts w:ascii="Book Antiqua" w:hAnsi="Book Antiqua" w:cstheme="minorHAnsi"/>
                <w:sz w:val="24"/>
                <w:szCs w:val="24"/>
              </w:rPr>
              <w:t>gal, ethical, fair, transparent</w:t>
            </w:r>
            <w:r w:rsidRPr="00943901">
              <w:rPr>
                <w:rFonts w:ascii="Book Antiqua" w:hAnsi="Book Antiqua" w:cstheme="minorHAnsi"/>
                <w:sz w:val="24"/>
                <w:szCs w:val="24"/>
              </w:rPr>
              <w:t>,</w:t>
            </w:r>
            <w:r w:rsidR="005B674F" w:rsidRPr="00943901">
              <w:rPr>
                <w:rFonts w:ascii="Book Antiqua" w:hAnsi="Book Antiqua" w:cstheme="minorHAnsi" w:hint="eastAsia"/>
                <w:sz w:val="24"/>
                <w:szCs w:val="24"/>
                <w:lang w:eastAsia="zh-CN"/>
              </w:rPr>
              <w:t xml:space="preserve"> </w:t>
            </w:r>
            <w:r w:rsidRPr="00943901">
              <w:rPr>
                <w:rFonts w:ascii="Book Antiqua" w:hAnsi="Book Antiqua" w:cstheme="minorHAnsi"/>
                <w:sz w:val="24"/>
                <w:szCs w:val="24"/>
              </w:rPr>
              <w:t>equitable and patient centric policy by Competent Authorities</w:t>
            </w:r>
          </w:p>
        </w:tc>
      </w:tr>
    </w:tbl>
    <w:p w:rsidR="00573451" w:rsidRPr="00943901" w:rsidRDefault="005B674F" w:rsidP="00892D45">
      <w:pPr>
        <w:spacing w:after="0" w:line="360" w:lineRule="auto"/>
        <w:jc w:val="both"/>
        <w:rPr>
          <w:rFonts w:ascii="Book Antiqua" w:hAnsi="Book Antiqua" w:cstheme="minorHAnsi"/>
          <w:b/>
          <w:sz w:val="24"/>
          <w:szCs w:val="24"/>
        </w:rPr>
      </w:pPr>
      <w:r w:rsidRPr="00943901">
        <w:rPr>
          <w:rFonts w:ascii="Book Antiqua" w:hAnsi="Book Antiqua" w:cstheme="minorHAnsi"/>
          <w:sz w:val="24"/>
          <w:szCs w:val="24"/>
        </w:rPr>
        <w:t>HLA</w:t>
      </w:r>
      <w:r w:rsidRPr="00943901">
        <w:rPr>
          <w:rFonts w:ascii="Book Antiqua" w:hAnsi="Book Antiqua" w:cstheme="minorHAnsi"/>
          <w:sz w:val="24"/>
          <w:szCs w:val="24"/>
          <w:lang w:eastAsia="zh-CN"/>
        </w:rPr>
        <w:t xml:space="preserve">: </w:t>
      </w:r>
      <w:r w:rsidRPr="00943901">
        <w:rPr>
          <w:rFonts w:ascii="Book Antiqua" w:hAnsi="Book Antiqua" w:cstheme="minorHAnsi"/>
          <w:sz w:val="24"/>
          <w:szCs w:val="24"/>
          <w:shd w:val="clear" w:color="auto" w:fill="FFFFFF"/>
        </w:rPr>
        <w:t>Human leukocyte antigen</w:t>
      </w:r>
      <w:r w:rsidRPr="00943901">
        <w:rPr>
          <w:rFonts w:ascii="Book Antiqua" w:hAnsi="Book Antiqua" w:cstheme="minorHAnsi"/>
          <w:sz w:val="24"/>
          <w:szCs w:val="24"/>
          <w:shd w:val="clear" w:color="auto" w:fill="FFFFFF"/>
          <w:lang w:eastAsia="zh-CN"/>
        </w:rPr>
        <w:t>.</w:t>
      </w:r>
    </w:p>
    <w:p w:rsidR="00573451" w:rsidRPr="00943901" w:rsidRDefault="00573451" w:rsidP="00892D45">
      <w:pPr>
        <w:spacing w:after="0" w:line="360" w:lineRule="auto"/>
        <w:jc w:val="both"/>
        <w:rPr>
          <w:rFonts w:ascii="Book Antiqua" w:hAnsi="Book Antiqua" w:cstheme="minorHAnsi"/>
          <w:sz w:val="24"/>
          <w:szCs w:val="24"/>
        </w:rPr>
      </w:pPr>
    </w:p>
    <w:p w:rsidR="00573451" w:rsidRPr="00943901" w:rsidRDefault="00573451" w:rsidP="00892D45">
      <w:pPr>
        <w:spacing w:after="0" w:line="360" w:lineRule="auto"/>
        <w:jc w:val="both"/>
        <w:rPr>
          <w:rFonts w:ascii="Book Antiqua" w:hAnsi="Book Antiqua" w:cstheme="minorHAnsi"/>
          <w:sz w:val="24"/>
          <w:szCs w:val="24"/>
        </w:rPr>
      </w:pPr>
    </w:p>
    <w:p w:rsidR="00573451" w:rsidRPr="00943901" w:rsidRDefault="00573451" w:rsidP="00892D45">
      <w:pPr>
        <w:spacing w:after="0" w:line="360" w:lineRule="auto"/>
        <w:jc w:val="both"/>
        <w:rPr>
          <w:rFonts w:ascii="Book Antiqua" w:hAnsi="Book Antiqua" w:cstheme="minorHAnsi"/>
          <w:b/>
          <w:bCs/>
          <w:sz w:val="24"/>
          <w:szCs w:val="24"/>
        </w:rPr>
      </w:pPr>
    </w:p>
    <w:p w:rsidR="00573451" w:rsidRPr="00943901" w:rsidRDefault="00573451" w:rsidP="00892D45">
      <w:pPr>
        <w:spacing w:after="0" w:line="360" w:lineRule="auto"/>
        <w:jc w:val="both"/>
        <w:rPr>
          <w:rFonts w:ascii="Book Antiqua" w:hAnsi="Book Antiqua" w:cstheme="minorHAnsi"/>
          <w:b/>
          <w:bCs/>
          <w:sz w:val="24"/>
          <w:szCs w:val="24"/>
        </w:rPr>
      </w:pPr>
    </w:p>
    <w:p w:rsidR="00573451" w:rsidRPr="00943901" w:rsidRDefault="00573451" w:rsidP="00892D45">
      <w:pPr>
        <w:spacing w:after="0" w:line="360" w:lineRule="auto"/>
        <w:jc w:val="both"/>
        <w:rPr>
          <w:rFonts w:ascii="Book Antiqua" w:hAnsi="Book Antiqua" w:cstheme="minorHAnsi"/>
          <w:b/>
          <w:bCs/>
          <w:sz w:val="24"/>
          <w:szCs w:val="24"/>
        </w:rPr>
      </w:pPr>
    </w:p>
    <w:p w:rsidR="00E364F6" w:rsidRPr="00943901" w:rsidRDefault="00E364F6" w:rsidP="00892D45">
      <w:pPr>
        <w:spacing w:after="0" w:line="360" w:lineRule="auto"/>
        <w:jc w:val="both"/>
        <w:rPr>
          <w:rFonts w:ascii="Book Antiqua" w:hAnsi="Book Antiqua" w:cstheme="minorHAnsi"/>
          <w:b/>
          <w:bCs/>
          <w:sz w:val="24"/>
          <w:szCs w:val="24"/>
          <w:lang w:eastAsia="zh-CN"/>
        </w:rPr>
      </w:pPr>
    </w:p>
    <w:p w:rsidR="00E364F6" w:rsidRPr="00943901" w:rsidRDefault="00E364F6" w:rsidP="00892D45">
      <w:pPr>
        <w:spacing w:after="0" w:line="360" w:lineRule="auto"/>
        <w:jc w:val="both"/>
        <w:rPr>
          <w:rFonts w:ascii="Book Antiqua" w:hAnsi="Book Antiqua" w:cstheme="minorHAnsi"/>
          <w:b/>
          <w:bCs/>
          <w:sz w:val="24"/>
          <w:szCs w:val="24"/>
          <w:lang w:eastAsia="zh-CN"/>
        </w:rPr>
      </w:pPr>
    </w:p>
    <w:p w:rsidR="00E364F6" w:rsidRPr="00943901" w:rsidRDefault="00E364F6" w:rsidP="00892D45">
      <w:pPr>
        <w:spacing w:after="0" w:line="360" w:lineRule="auto"/>
        <w:jc w:val="both"/>
        <w:rPr>
          <w:rFonts w:ascii="Book Antiqua" w:hAnsi="Book Antiqua" w:cstheme="minorHAnsi"/>
          <w:b/>
          <w:bCs/>
          <w:sz w:val="24"/>
          <w:szCs w:val="24"/>
          <w:lang w:eastAsia="zh-CN"/>
        </w:rPr>
      </w:pPr>
    </w:p>
    <w:p w:rsidR="00E364F6" w:rsidRPr="00943901" w:rsidRDefault="00E364F6" w:rsidP="00892D45">
      <w:pPr>
        <w:spacing w:after="0" w:line="360" w:lineRule="auto"/>
        <w:jc w:val="both"/>
        <w:rPr>
          <w:rFonts w:ascii="Book Antiqua" w:hAnsi="Book Antiqua" w:cstheme="minorHAnsi"/>
          <w:b/>
          <w:bCs/>
          <w:sz w:val="24"/>
          <w:szCs w:val="24"/>
          <w:lang w:eastAsia="zh-CN"/>
        </w:rPr>
      </w:pPr>
    </w:p>
    <w:p w:rsidR="00E364F6" w:rsidRPr="00943901" w:rsidRDefault="00E364F6" w:rsidP="00892D45">
      <w:pPr>
        <w:spacing w:after="0" w:line="360" w:lineRule="auto"/>
        <w:jc w:val="both"/>
        <w:rPr>
          <w:rFonts w:ascii="Book Antiqua" w:hAnsi="Book Antiqua" w:cstheme="minorHAnsi"/>
          <w:b/>
          <w:bCs/>
          <w:sz w:val="24"/>
          <w:szCs w:val="24"/>
          <w:lang w:eastAsia="zh-CN"/>
        </w:rPr>
      </w:pPr>
    </w:p>
    <w:p w:rsidR="00E364F6" w:rsidRPr="00943901" w:rsidRDefault="00E364F6" w:rsidP="00892D45">
      <w:pPr>
        <w:spacing w:after="0" w:line="360" w:lineRule="auto"/>
        <w:jc w:val="both"/>
        <w:rPr>
          <w:rFonts w:ascii="Book Antiqua" w:hAnsi="Book Antiqua" w:cstheme="minorHAnsi"/>
          <w:b/>
          <w:bCs/>
          <w:sz w:val="24"/>
          <w:szCs w:val="24"/>
          <w:lang w:eastAsia="zh-CN"/>
        </w:rPr>
      </w:pPr>
    </w:p>
    <w:p w:rsidR="00E364F6" w:rsidRPr="00943901" w:rsidRDefault="00E364F6" w:rsidP="00892D45">
      <w:pPr>
        <w:spacing w:after="0" w:line="360" w:lineRule="auto"/>
        <w:jc w:val="both"/>
        <w:rPr>
          <w:rFonts w:ascii="Book Antiqua" w:hAnsi="Book Antiqua" w:cstheme="minorHAnsi"/>
          <w:b/>
          <w:bCs/>
          <w:sz w:val="24"/>
          <w:szCs w:val="24"/>
          <w:lang w:eastAsia="zh-CN"/>
        </w:rPr>
      </w:pPr>
    </w:p>
    <w:p w:rsidR="00E364F6" w:rsidRPr="00943901" w:rsidRDefault="00E364F6" w:rsidP="00892D45">
      <w:pPr>
        <w:spacing w:after="0" w:line="360" w:lineRule="auto"/>
        <w:jc w:val="both"/>
        <w:rPr>
          <w:rFonts w:ascii="Book Antiqua" w:hAnsi="Book Antiqua" w:cstheme="minorHAnsi"/>
          <w:b/>
          <w:bCs/>
          <w:sz w:val="24"/>
          <w:szCs w:val="24"/>
          <w:lang w:eastAsia="zh-CN"/>
        </w:rPr>
      </w:pPr>
    </w:p>
    <w:p w:rsidR="00573451" w:rsidRPr="00943901" w:rsidRDefault="00573451" w:rsidP="00892D45">
      <w:pPr>
        <w:spacing w:after="0" w:line="360" w:lineRule="auto"/>
        <w:jc w:val="both"/>
        <w:rPr>
          <w:rFonts w:ascii="Book Antiqua" w:hAnsi="Book Antiqua" w:cstheme="minorHAnsi"/>
          <w:sz w:val="24"/>
          <w:szCs w:val="24"/>
        </w:rPr>
      </w:pPr>
      <w:r w:rsidRPr="00943901">
        <w:rPr>
          <w:rFonts w:ascii="Book Antiqua" w:hAnsi="Book Antiqua" w:cstheme="minorHAnsi"/>
          <w:b/>
          <w:bCs/>
          <w:sz w:val="24"/>
          <w:szCs w:val="24"/>
        </w:rPr>
        <w:t xml:space="preserve">Table </w:t>
      </w:r>
      <w:r w:rsidR="00B9575A" w:rsidRPr="00943901">
        <w:rPr>
          <w:rFonts w:ascii="Book Antiqua" w:hAnsi="Book Antiqua" w:cstheme="minorHAnsi"/>
          <w:b/>
          <w:bCs/>
          <w:sz w:val="24"/>
          <w:szCs w:val="24"/>
        </w:rPr>
        <w:t>3</w:t>
      </w:r>
      <w:r w:rsidR="00E364F6" w:rsidRPr="00943901">
        <w:rPr>
          <w:rFonts w:ascii="Book Antiqua" w:hAnsi="Book Antiqua" w:cstheme="minorHAnsi"/>
          <w:b/>
          <w:bCs/>
          <w:sz w:val="24"/>
          <w:szCs w:val="24"/>
          <w:lang w:eastAsia="zh-CN"/>
        </w:rPr>
        <w:t xml:space="preserve"> </w:t>
      </w:r>
      <w:r w:rsidRPr="00943901">
        <w:rPr>
          <w:rFonts w:ascii="Book Antiqua" w:hAnsi="Book Antiqua" w:cstheme="minorHAnsi"/>
          <w:b/>
          <w:bCs/>
          <w:sz w:val="24"/>
          <w:szCs w:val="24"/>
        </w:rPr>
        <w:t>Key</w:t>
      </w:r>
      <w:r w:rsidR="00E364F6" w:rsidRPr="00943901">
        <w:rPr>
          <w:rFonts w:ascii="Book Antiqua" w:hAnsi="Book Antiqua" w:cstheme="minorHAnsi"/>
          <w:b/>
          <w:bCs/>
          <w:sz w:val="24"/>
          <w:szCs w:val="24"/>
        </w:rPr>
        <w:t xml:space="preserve"> features of national kidney exchange program </w:t>
      </w:r>
    </w:p>
    <w:tbl>
      <w:tblPr>
        <w:tblStyle w:val="TableGrid"/>
        <w:tblW w:w="9923" w:type="dxa"/>
        <w:tblInd w:w="-176" w:type="dxa"/>
        <w:tblLook w:val="04A0" w:firstRow="1" w:lastRow="0" w:firstColumn="1" w:lastColumn="0" w:noHBand="0" w:noVBand="1"/>
      </w:tblPr>
      <w:tblGrid>
        <w:gridCol w:w="3686"/>
        <w:gridCol w:w="6237"/>
      </w:tblGrid>
      <w:tr w:rsidR="00943901" w:rsidRPr="00943901" w:rsidTr="00D7075B">
        <w:tc>
          <w:tcPr>
            <w:tcW w:w="3686" w:type="dxa"/>
          </w:tcPr>
          <w:p w:rsidR="00573451" w:rsidRPr="00943901" w:rsidRDefault="00573451" w:rsidP="00892D45">
            <w:pPr>
              <w:spacing w:line="360" w:lineRule="auto"/>
              <w:jc w:val="both"/>
              <w:rPr>
                <w:rFonts w:ascii="Book Antiqua" w:hAnsi="Book Antiqua" w:cstheme="minorHAnsi"/>
                <w:b/>
                <w:sz w:val="24"/>
                <w:szCs w:val="24"/>
              </w:rPr>
            </w:pPr>
            <w:r w:rsidRPr="00943901">
              <w:rPr>
                <w:rFonts w:ascii="Book Antiqua" w:hAnsi="Book Antiqua" w:cstheme="minorHAnsi"/>
                <w:b/>
                <w:sz w:val="24"/>
                <w:szCs w:val="24"/>
              </w:rPr>
              <w:lastRenderedPageBreak/>
              <w:t>Country</w:t>
            </w:r>
            <w:r w:rsidR="00D15971" w:rsidRPr="00943901">
              <w:rPr>
                <w:rFonts w:ascii="Book Antiqua" w:hAnsi="Book Antiqua" w:cstheme="minorHAnsi"/>
                <w:b/>
                <w:sz w:val="24"/>
                <w:szCs w:val="24"/>
                <w:vertAlign w:val="superscript"/>
              </w:rPr>
              <w:t>[</w:t>
            </w:r>
            <w:r w:rsidR="00090CA8" w:rsidRPr="00943901">
              <w:rPr>
                <w:rFonts w:ascii="Book Antiqua" w:hAnsi="Book Antiqua" w:cstheme="minorHAnsi"/>
                <w:b/>
                <w:sz w:val="24"/>
                <w:szCs w:val="24"/>
                <w:shd w:val="clear" w:color="auto" w:fill="FFFFFF"/>
                <w:vertAlign w:val="superscript"/>
              </w:rPr>
              <w:t>3-10]</w:t>
            </w:r>
          </w:p>
        </w:tc>
        <w:tc>
          <w:tcPr>
            <w:tcW w:w="6237" w:type="dxa"/>
          </w:tcPr>
          <w:p w:rsidR="00573451" w:rsidRPr="00943901" w:rsidRDefault="00573451" w:rsidP="00892D45">
            <w:pPr>
              <w:spacing w:line="360" w:lineRule="auto"/>
              <w:jc w:val="both"/>
              <w:rPr>
                <w:rFonts w:ascii="Book Antiqua" w:hAnsi="Book Antiqua" w:cstheme="minorHAnsi"/>
                <w:b/>
                <w:sz w:val="24"/>
                <w:szCs w:val="24"/>
              </w:rPr>
            </w:pPr>
            <w:r w:rsidRPr="00943901">
              <w:rPr>
                <w:rFonts w:ascii="Book Antiqua" w:hAnsi="Book Antiqua" w:cstheme="minorHAnsi"/>
                <w:b/>
                <w:sz w:val="24"/>
                <w:szCs w:val="24"/>
              </w:rPr>
              <w:t xml:space="preserve">Key </w:t>
            </w:r>
            <w:r w:rsidR="00E364F6" w:rsidRPr="00943901">
              <w:rPr>
                <w:rFonts w:ascii="Book Antiqua" w:hAnsi="Book Antiqua" w:cstheme="minorHAnsi"/>
                <w:b/>
                <w:sz w:val="24"/>
                <w:szCs w:val="24"/>
              </w:rPr>
              <w:t xml:space="preserve">features of </w:t>
            </w:r>
            <w:r w:rsidR="00E364F6" w:rsidRPr="00943901">
              <w:rPr>
                <w:rFonts w:ascii="Book Antiqua" w:hAnsi="Book Antiqua" w:cstheme="minorHAnsi"/>
                <w:b/>
                <w:bCs/>
                <w:sz w:val="24"/>
                <w:szCs w:val="24"/>
              </w:rPr>
              <w:t>kidney exchange</w:t>
            </w:r>
            <w:r w:rsidR="00E364F6" w:rsidRPr="00943901">
              <w:rPr>
                <w:rFonts w:ascii="Book Antiqua" w:hAnsi="Book Antiqua" w:cstheme="minorHAnsi"/>
                <w:b/>
                <w:sz w:val="24"/>
                <w:szCs w:val="24"/>
              </w:rPr>
              <w:t xml:space="preserve"> program</w:t>
            </w:r>
            <w:r w:rsidRPr="00943901">
              <w:rPr>
                <w:rFonts w:ascii="Book Antiqua" w:hAnsi="Book Antiqua" w:cstheme="minorHAnsi"/>
                <w:b/>
                <w:sz w:val="24"/>
                <w:szCs w:val="24"/>
              </w:rPr>
              <w:t xml:space="preserve"> </w:t>
            </w:r>
          </w:p>
        </w:tc>
      </w:tr>
      <w:tr w:rsidR="00943901" w:rsidRPr="00943901" w:rsidTr="00D7075B">
        <w:tc>
          <w:tcPr>
            <w:tcW w:w="3686"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Australia</w:t>
            </w:r>
            <w:r w:rsidR="00D15971" w:rsidRPr="00943901">
              <w:rPr>
                <w:rFonts w:ascii="Book Antiqua" w:hAnsi="Book Antiqua" w:cstheme="minorHAnsi"/>
                <w:sz w:val="24"/>
                <w:szCs w:val="24"/>
                <w:vertAlign w:val="superscript"/>
              </w:rPr>
              <w:t>[</w:t>
            </w:r>
            <w:r w:rsidR="00A77AFB" w:rsidRPr="00943901">
              <w:rPr>
                <w:rFonts w:ascii="Book Antiqua" w:hAnsi="Book Antiqua" w:cstheme="minorHAnsi"/>
                <w:sz w:val="24"/>
                <w:szCs w:val="24"/>
                <w:shd w:val="clear" w:color="auto" w:fill="FFFFFF"/>
                <w:vertAlign w:val="superscript"/>
              </w:rPr>
              <w:t>3-4]</w:t>
            </w:r>
          </w:p>
          <w:p w:rsidR="00573451" w:rsidRPr="00943901" w:rsidRDefault="00573451" w:rsidP="00892D45">
            <w:pPr>
              <w:spacing w:line="360" w:lineRule="auto"/>
              <w:jc w:val="both"/>
              <w:rPr>
                <w:rFonts w:ascii="Book Antiqua" w:hAnsi="Book Antiqua" w:cstheme="minorHAnsi"/>
                <w:sz w:val="24"/>
                <w:szCs w:val="24"/>
              </w:rPr>
            </w:pPr>
          </w:p>
        </w:tc>
        <w:tc>
          <w:tcPr>
            <w:tcW w:w="62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High transplant rate for</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highly sensitized, HLA-incompatible pairs due to accepting ABO-incompatible donor matching with ABO titers</w:t>
            </w:r>
            <w:r w:rsidR="00807883" w:rsidRPr="00943901">
              <w:rPr>
                <w:rFonts w:ascii="Book Antiqua" w:hAnsi="Book Antiqua" w:cstheme="minorHAnsi"/>
                <w:sz w:val="24"/>
                <w:szCs w:val="24"/>
                <w:lang w:eastAsia="zh-CN"/>
              </w:rPr>
              <w:t xml:space="preserve"> </w:t>
            </w:r>
            <w:r w:rsidRPr="00943901">
              <w:rPr>
                <w:rFonts w:ascii="Book Antiqua" w:hAnsi="Book Antiqua" w:cstheme="minorHAnsi"/>
                <w:sz w:val="24"/>
                <w:szCs w:val="24"/>
              </w:rPr>
              <w:t>≤</w:t>
            </w:r>
            <w:r w:rsidR="00E364F6" w:rsidRPr="00943901">
              <w:rPr>
                <w:rFonts w:ascii="Book Antiqua" w:hAnsi="Book Antiqua" w:cstheme="minorHAnsi"/>
                <w:sz w:val="24"/>
                <w:szCs w:val="24"/>
                <w:lang w:eastAsia="zh-CN"/>
              </w:rPr>
              <w:t xml:space="preserve"> </w:t>
            </w:r>
            <w:r w:rsidR="00E364F6" w:rsidRPr="00943901">
              <w:rPr>
                <w:rFonts w:ascii="Book Antiqua" w:hAnsi="Book Antiqua" w:cstheme="minorHAnsi"/>
                <w:sz w:val="24"/>
                <w:szCs w:val="24"/>
              </w:rPr>
              <w:t>1:</w:t>
            </w:r>
            <w:r w:rsidRPr="00943901">
              <w:rPr>
                <w:rFonts w:ascii="Book Antiqua" w:hAnsi="Book Antiqua" w:cstheme="minorHAnsi"/>
                <w:sz w:val="24"/>
                <w:szCs w:val="24"/>
              </w:rPr>
              <w:t>64, high-resolution HLA</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identification</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and virtual cross match</w:t>
            </w:r>
          </w:p>
        </w:tc>
      </w:tr>
      <w:tr w:rsidR="00943901" w:rsidRPr="00943901" w:rsidTr="00D7075B">
        <w:tc>
          <w:tcPr>
            <w:tcW w:w="3686"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Canada</w:t>
            </w:r>
            <w:r w:rsidR="00D15971" w:rsidRPr="00943901">
              <w:rPr>
                <w:rFonts w:ascii="Book Antiqua" w:hAnsi="Book Antiqua" w:cstheme="minorHAnsi"/>
                <w:sz w:val="24"/>
                <w:szCs w:val="24"/>
                <w:vertAlign w:val="superscript"/>
              </w:rPr>
              <w:t>[</w:t>
            </w:r>
            <w:r w:rsidR="00A77AFB" w:rsidRPr="00943901">
              <w:rPr>
                <w:rFonts w:ascii="Book Antiqua" w:hAnsi="Book Antiqua" w:cstheme="minorHAnsi"/>
                <w:sz w:val="24"/>
                <w:szCs w:val="24"/>
                <w:shd w:val="clear" w:color="auto" w:fill="FFFFFF"/>
                <w:vertAlign w:val="superscript"/>
              </w:rPr>
              <w:t>5]</w:t>
            </w:r>
          </w:p>
        </w:tc>
        <w:tc>
          <w:tcPr>
            <w:tcW w:w="62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Non-directed anonymous donors facilitate 62% of transplants</w:t>
            </w:r>
          </w:p>
        </w:tc>
      </w:tr>
      <w:tr w:rsidR="00943901" w:rsidRPr="00943901" w:rsidTr="00D7075B">
        <w:tc>
          <w:tcPr>
            <w:tcW w:w="3686"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Korea</w:t>
            </w:r>
          </w:p>
        </w:tc>
        <w:tc>
          <w:tcPr>
            <w:tcW w:w="62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Favourable due to less se</w:t>
            </w:r>
            <w:r w:rsidR="005B674F" w:rsidRPr="00943901">
              <w:rPr>
                <w:rFonts w:ascii="Book Antiqua" w:hAnsi="Book Antiqua" w:cstheme="minorHAnsi"/>
                <w:sz w:val="24"/>
                <w:szCs w:val="24"/>
              </w:rPr>
              <w:t>nsitized, more compatible pairs</w:t>
            </w:r>
            <w:r w:rsidRPr="00943901">
              <w:rPr>
                <w:rFonts w:ascii="Book Antiqua" w:hAnsi="Book Antiqua" w:cstheme="minorHAnsi"/>
                <w:sz w:val="24"/>
                <w:szCs w:val="24"/>
              </w:rPr>
              <w:t>, more non-directed anonymous donors ,non-O &gt;</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 xml:space="preserve">O patients </w:t>
            </w:r>
          </w:p>
        </w:tc>
      </w:tr>
      <w:tr w:rsidR="00943901" w:rsidRPr="00943901" w:rsidTr="00D7075B">
        <w:tc>
          <w:tcPr>
            <w:tcW w:w="3686"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United Kingdom</w:t>
            </w:r>
            <w:r w:rsidR="00B92096" w:rsidRPr="00943901">
              <w:rPr>
                <w:rFonts w:ascii="Book Antiqua" w:hAnsi="Book Antiqua" w:cstheme="minorHAnsi"/>
                <w:sz w:val="24"/>
                <w:szCs w:val="24"/>
                <w:shd w:val="clear" w:color="auto" w:fill="FFFFFF"/>
                <w:vertAlign w:val="superscript"/>
              </w:rPr>
              <w:t>[8]</w:t>
            </w:r>
          </w:p>
        </w:tc>
        <w:tc>
          <w:tcPr>
            <w:tcW w:w="62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Low transplant rate due to less use of altruistic donor, restriction on long chain, permit only ≤ 3-way</w:t>
            </w:r>
            <w:r w:rsidR="005B674F" w:rsidRPr="00943901">
              <w:rPr>
                <w:rFonts w:ascii="Book Antiqua" w:hAnsi="Book Antiqua" w:cstheme="minorHAnsi"/>
                <w:sz w:val="24"/>
                <w:szCs w:val="24"/>
              </w:rPr>
              <w:t xml:space="preserve"> exchange</w:t>
            </w:r>
            <w:r w:rsidRPr="00943901">
              <w:rPr>
                <w:rFonts w:ascii="Book Antiqua" w:hAnsi="Book Antiqua" w:cstheme="minorHAnsi"/>
                <w:sz w:val="24"/>
                <w:szCs w:val="24"/>
              </w:rPr>
              <w:t>, donor travel</w:t>
            </w:r>
          </w:p>
        </w:tc>
      </w:tr>
      <w:tr w:rsidR="00943901" w:rsidRPr="00943901" w:rsidTr="00D7075B">
        <w:tc>
          <w:tcPr>
            <w:tcW w:w="3686" w:type="dxa"/>
          </w:tcPr>
          <w:p w:rsidR="00573451" w:rsidRPr="00943901" w:rsidRDefault="00573451" w:rsidP="00892D45">
            <w:pPr>
              <w:spacing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 xml:space="preserve">Johns Hopkins University, </w:t>
            </w:r>
            <w:r w:rsidR="00E364F6" w:rsidRPr="00943901">
              <w:rPr>
                <w:rFonts w:ascii="Book Antiqua" w:hAnsi="Book Antiqua" w:cstheme="minorHAnsi"/>
                <w:sz w:val="24"/>
                <w:szCs w:val="24"/>
              </w:rPr>
              <w:t>U</w:t>
            </w:r>
            <w:r w:rsidR="00E364F6" w:rsidRPr="00943901">
              <w:rPr>
                <w:rFonts w:ascii="Book Antiqua" w:hAnsi="Book Antiqua" w:cstheme="minorHAnsi"/>
                <w:sz w:val="24"/>
                <w:szCs w:val="24"/>
                <w:lang w:eastAsia="zh-CN"/>
              </w:rPr>
              <w:t>nited States</w:t>
            </w:r>
          </w:p>
        </w:tc>
        <w:tc>
          <w:tcPr>
            <w:tcW w:w="62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Kidney exchange + desensitization increases transplant rate for difficult to match and difficult to desensitize pairs </w:t>
            </w:r>
          </w:p>
        </w:tc>
      </w:tr>
      <w:tr w:rsidR="00943901" w:rsidRPr="00943901" w:rsidTr="00D7075B">
        <w:tc>
          <w:tcPr>
            <w:tcW w:w="3686"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San Antonio, </w:t>
            </w:r>
            <w:r w:rsidR="00E364F6" w:rsidRPr="00943901">
              <w:rPr>
                <w:rFonts w:ascii="Book Antiqua" w:hAnsi="Book Antiqua" w:cstheme="minorHAnsi"/>
                <w:sz w:val="24"/>
                <w:szCs w:val="24"/>
              </w:rPr>
              <w:t>U</w:t>
            </w:r>
            <w:r w:rsidR="00E364F6" w:rsidRPr="00943901">
              <w:rPr>
                <w:rFonts w:ascii="Book Antiqua" w:hAnsi="Book Antiqua" w:cstheme="minorHAnsi"/>
                <w:sz w:val="24"/>
                <w:szCs w:val="24"/>
                <w:lang w:eastAsia="zh-CN"/>
              </w:rPr>
              <w:t>nited States</w:t>
            </w:r>
            <w:r w:rsidR="00262EA3" w:rsidRPr="00943901">
              <w:rPr>
                <w:rFonts w:ascii="Book Antiqua" w:hAnsi="Book Antiqua" w:cstheme="minorHAnsi"/>
                <w:sz w:val="24"/>
                <w:szCs w:val="24"/>
                <w:shd w:val="clear" w:color="auto" w:fill="FFFFFF"/>
                <w:vertAlign w:val="superscript"/>
              </w:rPr>
              <w:t>[10]</w:t>
            </w:r>
          </w:p>
        </w:tc>
        <w:tc>
          <w:tcPr>
            <w:tcW w:w="62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Use of compatible pairs</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and A2 donors increases transplant rate even in single canter program</w:t>
            </w:r>
          </w:p>
        </w:tc>
      </w:tr>
      <w:tr w:rsidR="00943901" w:rsidRPr="00943901" w:rsidTr="00D7075B">
        <w:tc>
          <w:tcPr>
            <w:tcW w:w="3686"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National </w:t>
            </w:r>
            <w:r w:rsidR="0019589F" w:rsidRPr="00943901">
              <w:rPr>
                <w:rFonts w:ascii="Book Antiqua" w:hAnsi="Book Antiqua" w:cstheme="minorHAnsi"/>
                <w:sz w:val="24"/>
                <w:szCs w:val="24"/>
              </w:rPr>
              <w:t>kidney registr</w:t>
            </w:r>
            <w:r w:rsidRPr="00943901">
              <w:rPr>
                <w:rFonts w:ascii="Book Antiqua" w:hAnsi="Book Antiqua" w:cstheme="minorHAnsi"/>
                <w:sz w:val="24"/>
                <w:szCs w:val="24"/>
              </w:rPr>
              <w:t xml:space="preserve">y, </w:t>
            </w:r>
            <w:r w:rsidR="00E364F6" w:rsidRPr="00943901">
              <w:rPr>
                <w:rFonts w:ascii="Book Antiqua" w:hAnsi="Book Antiqua" w:cstheme="minorHAnsi"/>
                <w:sz w:val="24"/>
                <w:szCs w:val="24"/>
              </w:rPr>
              <w:t>U</w:t>
            </w:r>
            <w:r w:rsidR="00E364F6" w:rsidRPr="00943901">
              <w:rPr>
                <w:rFonts w:ascii="Book Antiqua" w:hAnsi="Book Antiqua" w:cstheme="minorHAnsi"/>
                <w:sz w:val="24"/>
                <w:szCs w:val="24"/>
                <w:lang w:eastAsia="zh-CN"/>
              </w:rPr>
              <w:t>nited States</w:t>
            </w:r>
          </w:p>
        </w:tc>
        <w:tc>
          <w:tcPr>
            <w:tcW w:w="62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Longer chain are used in matching </w:t>
            </w:r>
          </w:p>
        </w:tc>
      </w:tr>
      <w:tr w:rsidR="00943901" w:rsidRPr="00943901" w:rsidTr="00D7075B">
        <w:tc>
          <w:tcPr>
            <w:tcW w:w="3686" w:type="dxa"/>
          </w:tcPr>
          <w:p w:rsidR="00573451" w:rsidRPr="00943901" w:rsidRDefault="0019589F"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Donor </w:t>
            </w:r>
            <w:r w:rsidRPr="00943901">
              <w:rPr>
                <w:rFonts w:ascii="Book Antiqua" w:hAnsi="Book Antiqua" w:cstheme="minorHAnsi"/>
                <w:i/>
                <w:sz w:val="24"/>
                <w:szCs w:val="24"/>
              </w:rPr>
              <w:t>v</w:t>
            </w:r>
            <w:r w:rsidR="00573451" w:rsidRPr="00943901">
              <w:rPr>
                <w:rFonts w:ascii="Book Antiqua" w:hAnsi="Book Antiqua" w:cstheme="minorHAnsi"/>
                <w:i/>
                <w:sz w:val="24"/>
                <w:szCs w:val="24"/>
              </w:rPr>
              <w:t>s</w:t>
            </w:r>
            <w:r w:rsidR="00573451" w:rsidRPr="00943901">
              <w:rPr>
                <w:rFonts w:ascii="Book Antiqua" w:hAnsi="Book Antiqua" w:cstheme="minorHAnsi"/>
                <w:sz w:val="24"/>
                <w:szCs w:val="24"/>
              </w:rPr>
              <w:t xml:space="preserve"> </w:t>
            </w:r>
            <w:r w:rsidRPr="00943901">
              <w:rPr>
                <w:rFonts w:ascii="Book Antiqua" w:hAnsi="Book Antiqua" w:cstheme="minorHAnsi"/>
                <w:sz w:val="24"/>
                <w:szCs w:val="24"/>
              </w:rPr>
              <w:t>kidney transport</w:t>
            </w:r>
          </w:p>
        </w:tc>
        <w:tc>
          <w:tcPr>
            <w:tcW w:w="62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Donors</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travel is preferred</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in Netherlands and Canada, kidney transport is preferred in</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United Kingdom and Australia</w:t>
            </w:r>
          </w:p>
        </w:tc>
      </w:tr>
      <w:tr w:rsidR="00943901" w:rsidRPr="00943901" w:rsidTr="00D7075B">
        <w:tc>
          <w:tcPr>
            <w:tcW w:w="3686" w:type="dxa"/>
          </w:tcPr>
          <w:p w:rsidR="00573451" w:rsidRPr="00943901" w:rsidRDefault="00573451" w:rsidP="00892D45">
            <w:pPr>
              <w:spacing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 xml:space="preserve">Alliance for </w:t>
            </w:r>
            <w:r w:rsidR="00E364F6" w:rsidRPr="00943901">
              <w:rPr>
                <w:rFonts w:ascii="Book Antiqua" w:hAnsi="Book Antiqua" w:cstheme="minorHAnsi"/>
                <w:sz w:val="24"/>
                <w:szCs w:val="24"/>
              </w:rPr>
              <w:t>paired dona</w:t>
            </w:r>
            <w:r w:rsidR="00892D45" w:rsidRPr="00943901">
              <w:rPr>
                <w:rFonts w:ascii="Book Antiqua" w:hAnsi="Book Antiqua" w:cstheme="minorHAnsi"/>
                <w:sz w:val="24"/>
                <w:szCs w:val="24"/>
              </w:rPr>
              <w:t>tion</w:t>
            </w:r>
            <w:r w:rsidRPr="00943901">
              <w:rPr>
                <w:rFonts w:ascii="Book Antiqua" w:hAnsi="Book Antiqua" w:cstheme="minorHAnsi"/>
                <w:sz w:val="24"/>
                <w:szCs w:val="24"/>
              </w:rPr>
              <w:t>,</w:t>
            </w:r>
            <w:bookmarkStart w:id="225" w:name="OLE_LINK1508"/>
            <w:bookmarkStart w:id="226" w:name="OLE_LINK1509"/>
            <w:bookmarkStart w:id="227" w:name="OLE_LINK1510"/>
            <w:r w:rsidR="00892D45" w:rsidRPr="00943901">
              <w:rPr>
                <w:rFonts w:ascii="Book Antiqua" w:hAnsi="Book Antiqua" w:cstheme="minorHAnsi" w:hint="eastAsia"/>
                <w:sz w:val="24"/>
                <w:szCs w:val="24"/>
                <w:lang w:eastAsia="zh-CN"/>
              </w:rPr>
              <w:t xml:space="preserve"> </w:t>
            </w:r>
            <w:r w:rsidRPr="00943901">
              <w:rPr>
                <w:rFonts w:ascii="Book Antiqua" w:hAnsi="Book Antiqua" w:cstheme="minorHAnsi"/>
                <w:sz w:val="24"/>
                <w:szCs w:val="24"/>
              </w:rPr>
              <w:t>U</w:t>
            </w:r>
            <w:r w:rsidR="00E364F6" w:rsidRPr="00943901">
              <w:rPr>
                <w:rFonts w:ascii="Book Antiqua" w:hAnsi="Book Antiqua" w:cstheme="minorHAnsi"/>
                <w:sz w:val="24"/>
                <w:szCs w:val="24"/>
                <w:lang w:eastAsia="zh-CN"/>
              </w:rPr>
              <w:t>nited States</w:t>
            </w:r>
            <w:bookmarkEnd w:id="225"/>
            <w:bookmarkEnd w:id="226"/>
            <w:bookmarkEnd w:id="227"/>
          </w:p>
        </w:tc>
        <w:tc>
          <w:tcPr>
            <w:tcW w:w="62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Global kidney exchange </w:t>
            </w:r>
          </w:p>
        </w:tc>
      </w:tr>
    </w:tbl>
    <w:p w:rsidR="00573451" w:rsidRPr="00943901" w:rsidRDefault="0019589F" w:rsidP="00892D45">
      <w:pPr>
        <w:spacing w:after="0" w:line="360" w:lineRule="auto"/>
        <w:jc w:val="both"/>
        <w:rPr>
          <w:rFonts w:ascii="Book Antiqua" w:hAnsi="Book Antiqua" w:cstheme="minorHAnsi"/>
          <w:b/>
          <w:sz w:val="24"/>
          <w:szCs w:val="24"/>
          <w:lang w:eastAsia="zh-CN"/>
        </w:rPr>
      </w:pPr>
      <w:bookmarkStart w:id="228" w:name="OLE_LINK676"/>
      <w:bookmarkStart w:id="229" w:name="OLE_LINK677"/>
      <w:r w:rsidRPr="00943901">
        <w:rPr>
          <w:rFonts w:ascii="Book Antiqua" w:hAnsi="Book Antiqua" w:cstheme="minorHAnsi"/>
          <w:sz w:val="24"/>
          <w:szCs w:val="24"/>
        </w:rPr>
        <w:t>HLA</w:t>
      </w:r>
      <w:r w:rsidRPr="00943901">
        <w:rPr>
          <w:rFonts w:ascii="Book Antiqua" w:hAnsi="Book Antiqua" w:cstheme="minorHAnsi"/>
          <w:sz w:val="24"/>
          <w:szCs w:val="24"/>
          <w:lang w:eastAsia="zh-CN"/>
        </w:rPr>
        <w:t xml:space="preserve">: </w:t>
      </w:r>
      <w:r w:rsidRPr="00943901">
        <w:rPr>
          <w:rFonts w:ascii="Book Antiqua" w:hAnsi="Book Antiqua" w:cstheme="minorHAnsi"/>
          <w:sz w:val="24"/>
          <w:szCs w:val="24"/>
          <w:shd w:val="clear" w:color="auto" w:fill="FFFFFF"/>
        </w:rPr>
        <w:t>Human leukocyte antigen</w:t>
      </w:r>
      <w:r w:rsidRPr="00943901">
        <w:rPr>
          <w:rFonts w:ascii="Book Antiqua" w:hAnsi="Book Antiqua" w:cstheme="minorHAnsi"/>
          <w:sz w:val="24"/>
          <w:szCs w:val="24"/>
          <w:shd w:val="clear" w:color="auto" w:fill="FFFFFF"/>
          <w:lang w:eastAsia="zh-CN"/>
        </w:rPr>
        <w:t>.</w:t>
      </w:r>
      <w:bookmarkEnd w:id="228"/>
      <w:bookmarkEnd w:id="229"/>
    </w:p>
    <w:p w:rsidR="00907248" w:rsidRPr="00943901" w:rsidRDefault="00907248" w:rsidP="00892D45">
      <w:pPr>
        <w:spacing w:after="0" w:line="360" w:lineRule="auto"/>
        <w:jc w:val="both"/>
        <w:rPr>
          <w:rFonts w:ascii="Book Antiqua" w:hAnsi="Book Antiqua" w:cstheme="minorHAnsi"/>
          <w:b/>
          <w:sz w:val="24"/>
          <w:szCs w:val="24"/>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6F6504" w:rsidRPr="00943901" w:rsidRDefault="006F6504" w:rsidP="00892D45">
      <w:pPr>
        <w:spacing w:after="0" w:line="360" w:lineRule="auto"/>
        <w:jc w:val="both"/>
        <w:rPr>
          <w:rFonts w:ascii="Book Antiqua" w:hAnsi="Book Antiqua" w:cstheme="minorHAnsi"/>
          <w:b/>
          <w:sz w:val="24"/>
          <w:szCs w:val="24"/>
        </w:rPr>
      </w:pPr>
    </w:p>
    <w:p w:rsidR="006F6504" w:rsidRPr="00943901" w:rsidRDefault="006F6504" w:rsidP="00892D45">
      <w:pPr>
        <w:spacing w:after="0" w:line="360" w:lineRule="auto"/>
        <w:jc w:val="both"/>
        <w:rPr>
          <w:rFonts w:ascii="Book Antiqua" w:hAnsi="Book Antiqua" w:cstheme="minorHAnsi"/>
          <w:b/>
          <w:sz w:val="24"/>
          <w:szCs w:val="24"/>
        </w:rPr>
      </w:pPr>
    </w:p>
    <w:p w:rsidR="00573451" w:rsidRPr="00943901" w:rsidRDefault="00573451" w:rsidP="00892D45">
      <w:pPr>
        <w:spacing w:after="0" w:line="360" w:lineRule="auto"/>
        <w:jc w:val="both"/>
        <w:rPr>
          <w:rFonts w:ascii="Book Antiqua" w:hAnsi="Book Antiqua" w:cstheme="minorHAnsi"/>
          <w:b/>
          <w:sz w:val="24"/>
          <w:szCs w:val="24"/>
        </w:rPr>
      </w:pPr>
      <w:r w:rsidRPr="00943901">
        <w:rPr>
          <w:rFonts w:ascii="Book Antiqua" w:hAnsi="Book Antiqua" w:cstheme="minorHAnsi"/>
          <w:b/>
          <w:sz w:val="24"/>
          <w:szCs w:val="24"/>
        </w:rPr>
        <w:t xml:space="preserve">Table </w:t>
      </w:r>
      <w:r w:rsidR="00585545" w:rsidRPr="00943901">
        <w:rPr>
          <w:rFonts w:ascii="Book Antiqua" w:hAnsi="Book Antiqua" w:cstheme="minorHAnsi"/>
          <w:b/>
          <w:sz w:val="24"/>
          <w:szCs w:val="24"/>
        </w:rPr>
        <w:t>4</w:t>
      </w:r>
      <w:r w:rsidR="00E364F6" w:rsidRPr="00943901">
        <w:rPr>
          <w:rFonts w:ascii="Book Antiqua" w:hAnsi="Book Antiqua" w:cstheme="minorHAnsi"/>
          <w:b/>
          <w:sz w:val="24"/>
          <w:szCs w:val="24"/>
          <w:lang w:eastAsia="zh-CN"/>
        </w:rPr>
        <w:t xml:space="preserve"> </w:t>
      </w:r>
      <w:r w:rsidRPr="00943901">
        <w:rPr>
          <w:rFonts w:ascii="Book Antiqua" w:hAnsi="Book Antiqua" w:cstheme="minorHAnsi"/>
          <w:b/>
          <w:sz w:val="24"/>
          <w:szCs w:val="24"/>
        </w:rPr>
        <w:t>St</w:t>
      </w:r>
      <w:r w:rsidR="00E364F6" w:rsidRPr="00943901">
        <w:rPr>
          <w:rFonts w:ascii="Book Antiqua" w:hAnsi="Book Antiqua" w:cstheme="minorHAnsi"/>
          <w:b/>
          <w:sz w:val="24"/>
          <w:szCs w:val="24"/>
        </w:rPr>
        <w:t>rength and weakness of international</w:t>
      </w:r>
      <w:r w:rsidR="00E364F6" w:rsidRPr="00943901">
        <w:rPr>
          <w:rFonts w:ascii="Book Antiqua" w:hAnsi="Book Antiqua" w:cstheme="minorHAnsi"/>
          <w:sz w:val="24"/>
          <w:szCs w:val="24"/>
        </w:rPr>
        <w:t xml:space="preserve"> </w:t>
      </w:r>
      <w:r w:rsidR="00E364F6" w:rsidRPr="00943901">
        <w:rPr>
          <w:rFonts w:ascii="Book Antiqua" w:hAnsi="Book Antiqua" w:cstheme="minorHAnsi"/>
          <w:b/>
          <w:sz w:val="24"/>
          <w:szCs w:val="24"/>
        </w:rPr>
        <w:t>kidney exc</w:t>
      </w:r>
      <w:r w:rsidRPr="00943901">
        <w:rPr>
          <w:rFonts w:ascii="Book Antiqua" w:hAnsi="Book Antiqua" w:cstheme="minorHAnsi"/>
          <w:b/>
          <w:sz w:val="24"/>
          <w:szCs w:val="24"/>
        </w:rPr>
        <w:t>hange</w:t>
      </w:r>
    </w:p>
    <w:tbl>
      <w:tblPr>
        <w:tblStyle w:val="TableGrid"/>
        <w:tblW w:w="10207" w:type="dxa"/>
        <w:tblInd w:w="-318" w:type="dxa"/>
        <w:tblLook w:val="04A0" w:firstRow="1" w:lastRow="0" w:firstColumn="1" w:lastColumn="0" w:noHBand="0" w:noVBand="1"/>
      </w:tblPr>
      <w:tblGrid>
        <w:gridCol w:w="4537"/>
        <w:gridCol w:w="5670"/>
      </w:tblGrid>
      <w:tr w:rsidR="00943901" w:rsidRPr="00943901" w:rsidTr="00252F24">
        <w:tc>
          <w:tcPr>
            <w:tcW w:w="4537" w:type="dxa"/>
          </w:tcPr>
          <w:p w:rsidR="00573451" w:rsidRPr="00943901" w:rsidRDefault="00573451" w:rsidP="00892D45">
            <w:pPr>
              <w:spacing w:line="360" w:lineRule="auto"/>
              <w:jc w:val="both"/>
              <w:rPr>
                <w:rFonts w:ascii="Book Antiqua" w:hAnsi="Book Antiqua" w:cstheme="minorHAnsi"/>
                <w:b/>
                <w:sz w:val="24"/>
                <w:szCs w:val="24"/>
              </w:rPr>
            </w:pPr>
            <w:r w:rsidRPr="00943901">
              <w:rPr>
                <w:rFonts w:ascii="Book Antiqua" w:hAnsi="Book Antiqua" w:cstheme="minorHAnsi"/>
                <w:b/>
                <w:sz w:val="24"/>
                <w:szCs w:val="24"/>
              </w:rPr>
              <w:lastRenderedPageBreak/>
              <w:t xml:space="preserve">Strength </w:t>
            </w:r>
          </w:p>
        </w:tc>
        <w:tc>
          <w:tcPr>
            <w:tcW w:w="5670" w:type="dxa"/>
          </w:tcPr>
          <w:p w:rsidR="00573451" w:rsidRPr="00943901" w:rsidRDefault="00573451" w:rsidP="00892D45">
            <w:pPr>
              <w:spacing w:line="360" w:lineRule="auto"/>
              <w:jc w:val="both"/>
              <w:rPr>
                <w:rFonts w:ascii="Book Antiqua" w:hAnsi="Book Antiqua" w:cstheme="minorHAnsi"/>
                <w:b/>
                <w:sz w:val="24"/>
                <w:szCs w:val="24"/>
              </w:rPr>
            </w:pPr>
            <w:r w:rsidRPr="00943901">
              <w:rPr>
                <w:rFonts w:ascii="Book Antiqua" w:hAnsi="Book Antiqua" w:cstheme="minorHAnsi"/>
                <w:b/>
                <w:sz w:val="24"/>
                <w:szCs w:val="24"/>
              </w:rPr>
              <w:t xml:space="preserve">Weakness </w:t>
            </w:r>
          </w:p>
        </w:tc>
      </w:tr>
      <w:tr w:rsidR="00943901" w:rsidRPr="00943901" w:rsidTr="00252F24">
        <w:tc>
          <w:tcPr>
            <w:tcW w:w="45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Increase access to better and effective health care of end stage renal disease patients for transplantation</w:t>
            </w:r>
          </w:p>
        </w:tc>
        <w:tc>
          <w:tcPr>
            <w:tcW w:w="5670"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Inequalities between donor recipient pairs from participating countries result from differences in regulatory, legal and reimbursement policy. Increase inequality and inequity in participating</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countries particularly for low/middle income countries</w:t>
            </w:r>
            <w:r w:rsidR="0019589F" w:rsidRPr="00943901">
              <w:rPr>
                <w:rFonts w:ascii="Book Antiqua" w:hAnsi="Book Antiqua" w:cstheme="minorHAnsi"/>
                <w:sz w:val="24"/>
                <w:szCs w:val="24"/>
              </w:rPr>
              <w:t xml:space="preserve"> </w:t>
            </w:r>
          </w:p>
        </w:tc>
      </w:tr>
      <w:tr w:rsidR="00943901" w:rsidRPr="00943901" w:rsidTr="00252F24">
        <w:tc>
          <w:tcPr>
            <w:tcW w:w="45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Quality of medical care increase from existing and participating National programs</w:t>
            </w:r>
          </w:p>
        </w:tc>
        <w:tc>
          <w:tcPr>
            <w:tcW w:w="5670"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Logistics are complex in immunological evaluation of pairs, management of clinical data and simultaneous surgery</w:t>
            </w:r>
          </w:p>
        </w:tc>
      </w:tr>
      <w:tr w:rsidR="00943901" w:rsidRPr="00943901" w:rsidTr="00252F24">
        <w:tc>
          <w:tcPr>
            <w:tcW w:w="4537" w:type="dxa"/>
          </w:tcPr>
          <w:p w:rsidR="00573451" w:rsidRPr="00943901" w:rsidRDefault="00573451" w:rsidP="005B674F">
            <w:pPr>
              <w:spacing w:line="360" w:lineRule="auto"/>
              <w:jc w:val="both"/>
              <w:rPr>
                <w:rFonts w:ascii="Book Antiqua" w:hAnsi="Book Antiqua" w:cstheme="minorHAnsi"/>
                <w:sz w:val="24"/>
                <w:szCs w:val="24"/>
              </w:rPr>
            </w:pPr>
            <w:r w:rsidRPr="00943901">
              <w:rPr>
                <w:rFonts w:ascii="Book Antiqua" w:hAnsi="Book Antiqua" w:cstheme="minorHAnsi"/>
                <w:sz w:val="24"/>
                <w:szCs w:val="24"/>
              </w:rPr>
              <w:t>Increase</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pool size,</w:t>
            </w:r>
            <w:r w:rsidR="00226D0B" w:rsidRPr="00943901">
              <w:rPr>
                <w:rFonts w:ascii="Book Antiqua" w:hAnsi="Book Antiqua" w:cstheme="minorHAnsi"/>
                <w:sz w:val="24"/>
                <w:szCs w:val="24"/>
              </w:rPr>
              <w:t xml:space="preserve"> </w:t>
            </w:r>
            <w:r w:rsidRPr="00943901">
              <w:rPr>
                <w:rFonts w:ascii="Book Antiqua" w:hAnsi="Book Antiqua" w:cstheme="minorHAnsi"/>
                <w:sz w:val="24"/>
                <w:szCs w:val="24"/>
              </w:rPr>
              <w:t>optimization and diversity of pairs increase quality of matching,</w:t>
            </w:r>
            <w:r w:rsidR="00226D0B" w:rsidRPr="00943901">
              <w:rPr>
                <w:rFonts w:ascii="Book Antiqua" w:hAnsi="Book Antiqua" w:cstheme="minorHAnsi"/>
                <w:sz w:val="24"/>
                <w:szCs w:val="24"/>
              </w:rPr>
              <w:t xml:space="preserve"> </w:t>
            </w:r>
            <w:r w:rsidRPr="00943901">
              <w:rPr>
                <w:rFonts w:ascii="Book Antiqua" w:hAnsi="Book Antiqua" w:cstheme="minorHAnsi"/>
                <w:sz w:val="24"/>
                <w:szCs w:val="24"/>
              </w:rPr>
              <w:t>number of transplants</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and increase transplant rate for difficult to match pairs who remain unmatched within their own country</w:t>
            </w:r>
          </w:p>
        </w:tc>
        <w:tc>
          <w:tcPr>
            <w:tcW w:w="5670"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 xml:space="preserve">Emerging less well established programs are likely to benefit less than well-funded established program. Limiting development of national program to become self-sufficient in organ donation and transplantation </w:t>
            </w:r>
          </w:p>
        </w:tc>
      </w:tr>
      <w:tr w:rsidR="00943901" w:rsidRPr="00943901" w:rsidTr="00252F24">
        <w:tc>
          <w:tcPr>
            <w:tcW w:w="4537" w:type="dxa"/>
          </w:tcPr>
          <w:p w:rsidR="00573451" w:rsidRPr="00943901" w:rsidRDefault="00573451" w:rsidP="00892D45">
            <w:pPr>
              <w:spacing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Mutual learning between different National programs. Promote collaboration, best practice and spread of kidney e</w:t>
            </w:r>
            <w:r w:rsidR="00807883" w:rsidRPr="00943901">
              <w:rPr>
                <w:rFonts w:ascii="Book Antiqua" w:hAnsi="Book Antiqua" w:cstheme="minorHAnsi"/>
                <w:sz w:val="24"/>
                <w:szCs w:val="24"/>
              </w:rPr>
              <w:t>xchange in interested countries</w:t>
            </w:r>
          </w:p>
        </w:tc>
        <w:tc>
          <w:tcPr>
            <w:tcW w:w="5670" w:type="dxa"/>
          </w:tcPr>
          <w:p w:rsidR="00573451" w:rsidRPr="00943901" w:rsidRDefault="00573451" w:rsidP="00892D45">
            <w:pPr>
              <w:spacing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Adequate financial support for effective and equitable follow-up must be available</w:t>
            </w:r>
            <w:r w:rsidR="00807883" w:rsidRPr="00943901">
              <w:rPr>
                <w:rFonts w:ascii="Book Antiqua" w:hAnsi="Book Antiqua" w:cstheme="minorHAnsi"/>
                <w:sz w:val="24"/>
                <w:szCs w:val="24"/>
              </w:rPr>
              <w:t xml:space="preserve"> in low/middle income countries</w:t>
            </w:r>
            <w:r w:rsidR="00807883" w:rsidRPr="00943901">
              <w:rPr>
                <w:rFonts w:ascii="Book Antiqua" w:hAnsi="Book Antiqua" w:cstheme="minorHAnsi"/>
                <w:sz w:val="24"/>
                <w:szCs w:val="24"/>
                <w:lang w:eastAsia="zh-CN"/>
              </w:rPr>
              <w:t>.</w:t>
            </w:r>
          </w:p>
          <w:p w:rsidR="00573451" w:rsidRPr="00943901" w:rsidRDefault="00573451" w:rsidP="00892D45">
            <w:pPr>
              <w:spacing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Risk for donor recipient pairs with less adequate health care system to manage medical complication</w:t>
            </w:r>
            <w:r w:rsidR="005B674F" w:rsidRPr="00943901">
              <w:rPr>
                <w:rFonts w:ascii="Book Antiqua" w:hAnsi="Book Antiqua" w:cstheme="minorHAnsi"/>
                <w:sz w:val="24"/>
                <w:szCs w:val="24"/>
              </w:rPr>
              <w:t>s and long term follow up care</w:t>
            </w:r>
          </w:p>
        </w:tc>
      </w:tr>
      <w:tr w:rsidR="00943901" w:rsidRPr="00943901" w:rsidTr="00252F24">
        <w:tc>
          <w:tcPr>
            <w:tcW w:w="45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Facilitate legal, ethical expansion of kidney exchange program with International organ donation and transplantation community</w:t>
            </w:r>
          </w:p>
        </w:tc>
        <w:tc>
          <w:tcPr>
            <w:tcW w:w="5670"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Risks reducing the effectiveness and equity of existing well establ</w:t>
            </w:r>
            <w:r w:rsidR="00807883" w:rsidRPr="00943901">
              <w:rPr>
                <w:rFonts w:ascii="Book Antiqua" w:hAnsi="Book Antiqua" w:cstheme="minorHAnsi"/>
                <w:sz w:val="24"/>
                <w:szCs w:val="24"/>
              </w:rPr>
              <w:t>ished program</w:t>
            </w:r>
            <w:r w:rsidR="0019589F" w:rsidRPr="00943901">
              <w:rPr>
                <w:rFonts w:ascii="Book Antiqua" w:hAnsi="Book Antiqua" w:cstheme="minorHAnsi"/>
                <w:sz w:val="24"/>
                <w:szCs w:val="24"/>
              </w:rPr>
              <w:t xml:space="preserve"> </w:t>
            </w:r>
            <w:r w:rsidR="00807883" w:rsidRPr="00943901">
              <w:rPr>
                <w:rFonts w:ascii="Book Antiqua" w:hAnsi="Book Antiqua" w:cstheme="minorHAnsi"/>
                <w:sz w:val="24"/>
                <w:szCs w:val="24"/>
              </w:rPr>
              <w:t>due to practical</w:t>
            </w:r>
            <w:r w:rsidRPr="00943901">
              <w:rPr>
                <w:rFonts w:ascii="Book Antiqua" w:hAnsi="Book Antiqua" w:cstheme="minorHAnsi"/>
                <w:sz w:val="24"/>
                <w:szCs w:val="24"/>
              </w:rPr>
              <w:t>,</w:t>
            </w:r>
            <w:r w:rsidR="00807883" w:rsidRPr="00943901">
              <w:rPr>
                <w:rFonts w:ascii="Book Antiqua" w:hAnsi="Book Antiqua" w:cstheme="minorHAnsi"/>
                <w:sz w:val="24"/>
                <w:szCs w:val="24"/>
                <w:lang w:eastAsia="zh-CN"/>
              </w:rPr>
              <w:t xml:space="preserve"> </w:t>
            </w:r>
            <w:r w:rsidRPr="00943901">
              <w:rPr>
                <w:rFonts w:ascii="Book Antiqua" w:hAnsi="Book Antiqua" w:cstheme="minorHAnsi"/>
                <w:sz w:val="24"/>
                <w:szCs w:val="24"/>
              </w:rPr>
              <w:t>logistical and organisational considerations associated with trans-national kidney exchange program</w:t>
            </w:r>
            <w:r w:rsidR="0019589F" w:rsidRPr="00943901">
              <w:rPr>
                <w:rFonts w:ascii="Book Antiqua" w:hAnsi="Book Antiqua" w:cstheme="minorHAnsi"/>
                <w:sz w:val="24"/>
                <w:szCs w:val="24"/>
              </w:rPr>
              <w:t xml:space="preserve"> </w:t>
            </w:r>
          </w:p>
        </w:tc>
      </w:tr>
      <w:tr w:rsidR="00943901" w:rsidRPr="00943901" w:rsidTr="00252F24">
        <w:tc>
          <w:tcPr>
            <w:tcW w:w="4537"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Dialysis is replaced with kidney exchange which is best and cost effective living donor kidney transplantation</w:t>
            </w:r>
          </w:p>
        </w:tc>
        <w:tc>
          <w:tcPr>
            <w:tcW w:w="5670"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t>Reputational risk and loss of public trust interest confidence in organ donation and transplantation if international kidney exchange involve Nations</w:t>
            </w:r>
            <w:r w:rsidR="0019589F" w:rsidRPr="00943901">
              <w:rPr>
                <w:rFonts w:ascii="Book Antiqua" w:hAnsi="Book Antiqua" w:cstheme="minorHAnsi"/>
                <w:sz w:val="24"/>
                <w:szCs w:val="24"/>
              </w:rPr>
              <w:t xml:space="preserve"> </w:t>
            </w:r>
            <w:r w:rsidRPr="00943901">
              <w:rPr>
                <w:rFonts w:ascii="Book Antiqua" w:hAnsi="Book Antiqua" w:cstheme="minorHAnsi"/>
                <w:sz w:val="24"/>
                <w:szCs w:val="24"/>
              </w:rPr>
              <w:t xml:space="preserve">without appropriate legal and ethical policy to </w:t>
            </w:r>
            <w:r w:rsidRPr="00943901">
              <w:rPr>
                <w:rFonts w:ascii="Book Antiqua" w:hAnsi="Book Antiqua" w:cstheme="minorHAnsi"/>
                <w:sz w:val="24"/>
                <w:szCs w:val="24"/>
              </w:rPr>
              <w:lastRenderedPageBreak/>
              <w:t xml:space="preserve">support best practice </w:t>
            </w:r>
          </w:p>
        </w:tc>
      </w:tr>
    </w:tbl>
    <w:p w:rsidR="00573451" w:rsidRPr="00943901" w:rsidRDefault="00573451" w:rsidP="00892D45">
      <w:pPr>
        <w:spacing w:after="0" w:line="360" w:lineRule="auto"/>
        <w:jc w:val="both"/>
        <w:rPr>
          <w:rFonts w:ascii="Book Antiqua" w:hAnsi="Book Antiqua" w:cstheme="minorHAnsi"/>
          <w:b/>
          <w:sz w:val="24"/>
          <w:szCs w:val="24"/>
        </w:rPr>
      </w:pPr>
    </w:p>
    <w:p w:rsidR="001D789C" w:rsidRPr="00943901" w:rsidRDefault="001D789C" w:rsidP="00892D45">
      <w:pPr>
        <w:spacing w:after="0" w:line="360" w:lineRule="auto"/>
        <w:jc w:val="both"/>
        <w:rPr>
          <w:rFonts w:ascii="Book Antiqua" w:hAnsi="Book Antiqua" w:cstheme="minorHAnsi"/>
          <w:b/>
          <w:sz w:val="24"/>
          <w:szCs w:val="24"/>
        </w:rPr>
      </w:pPr>
    </w:p>
    <w:p w:rsidR="001D789C" w:rsidRPr="00943901" w:rsidRDefault="001D789C" w:rsidP="00892D45">
      <w:pPr>
        <w:spacing w:after="0" w:line="360" w:lineRule="auto"/>
        <w:jc w:val="both"/>
        <w:rPr>
          <w:rFonts w:ascii="Book Antiqua" w:hAnsi="Book Antiqua" w:cstheme="minorHAnsi"/>
          <w:b/>
          <w:sz w:val="24"/>
          <w:szCs w:val="24"/>
        </w:rPr>
      </w:pPr>
    </w:p>
    <w:p w:rsidR="001D789C" w:rsidRPr="00943901" w:rsidRDefault="001D789C" w:rsidP="00892D45">
      <w:pPr>
        <w:spacing w:after="0" w:line="360" w:lineRule="auto"/>
        <w:jc w:val="both"/>
        <w:rPr>
          <w:rFonts w:ascii="Book Antiqua" w:hAnsi="Book Antiqua" w:cstheme="minorHAnsi"/>
          <w:b/>
          <w:sz w:val="24"/>
          <w:szCs w:val="24"/>
        </w:rPr>
      </w:pPr>
    </w:p>
    <w:p w:rsidR="001D789C" w:rsidRPr="00943901" w:rsidRDefault="001D789C" w:rsidP="00892D45">
      <w:pPr>
        <w:spacing w:after="0" w:line="360" w:lineRule="auto"/>
        <w:jc w:val="both"/>
        <w:rPr>
          <w:rFonts w:ascii="Book Antiqua" w:hAnsi="Book Antiqua" w:cstheme="minorHAnsi"/>
          <w:b/>
          <w:sz w:val="24"/>
          <w:szCs w:val="24"/>
        </w:rPr>
      </w:pPr>
    </w:p>
    <w:p w:rsidR="001D789C" w:rsidRPr="00943901" w:rsidRDefault="001D789C" w:rsidP="00892D45">
      <w:pPr>
        <w:spacing w:after="0" w:line="360" w:lineRule="auto"/>
        <w:jc w:val="both"/>
        <w:rPr>
          <w:rFonts w:ascii="Book Antiqua" w:hAnsi="Book Antiqua" w:cstheme="minorHAnsi"/>
          <w:b/>
          <w:sz w:val="24"/>
          <w:szCs w:val="24"/>
        </w:rPr>
      </w:pPr>
    </w:p>
    <w:p w:rsidR="001D789C" w:rsidRPr="00943901" w:rsidRDefault="001D789C" w:rsidP="00892D45">
      <w:pPr>
        <w:spacing w:after="0" w:line="360" w:lineRule="auto"/>
        <w:jc w:val="both"/>
        <w:rPr>
          <w:rFonts w:ascii="Book Antiqua" w:hAnsi="Book Antiqua" w:cstheme="minorHAnsi"/>
          <w:b/>
          <w:sz w:val="24"/>
          <w:szCs w:val="24"/>
        </w:rPr>
      </w:pPr>
    </w:p>
    <w:p w:rsidR="001D789C" w:rsidRPr="00943901" w:rsidRDefault="001D789C" w:rsidP="00892D45">
      <w:pPr>
        <w:spacing w:after="0" w:line="360" w:lineRule="auto"/>
        <w:jc w:val="both"/>
        <w:rPr>
          <w:rFonts w:ascii="Book Antiqua" w:hAnsi="Book Antiqua" w:cstheme="minorHAnsi"/>
          <w:b/>
          <w:sz w:val="24"/>
          <w:szCs w:val="24"/>
        </w:rPr>
      </w:pPr>
    </w:p>
    <w:p w:rsidR="001D789C" w:rsidRPr="00943901" w:rsidRDefault="001D789C" w:rsidP="00892D45">
      <w:pPr>
        <w:spacing w:after="0" w:line="360" w:lineRule="auto"/>
        <w:jc w:val="both"/>
        <w:rPr>
          <w:rFonts w:ascii="Book Antiqua" w:hAnsi="Book Antiqua" w:cstheme="minorHAnsi"/>
          <w:b/>
          <w:sz w:val="24"/>
          <w:szCs w:val="24"/>
        </w:rPr>
      </w:pPr>
    </w:p>
    <w:p w:rsidR="001D789C" w:rsidRPr="00943901" w:rsidRDefault="001D789C" w:rsidP="00892D45">
      <w:pPr>
        <w:spacing w:after="0" w:line="360" w:lineRule="auto"/>
        <w:jc w:val="both"/>
        <w:rPr>
          <w:rFonts w:ascii="Book Antiqua" w:hAnsi="Book Antiqua" w:cstheme="minorHAnsi"/>
          <w:b/>
          <w:sz w:val="24"/>
          <w:szCs w:val="24"/>
        </w:rPr>
      </w:pPr>
    </w:p>
    <w:p w:rsidR="001D789C" w:rsidRPr="00943901" w:rsidRDefault="001D789C" w:rsidP="00892D45">
      <w:pPr>
        <w:spacing w:after="0" w:line="360" w:lineRule="auto"/>
        <w:jc w:val="both"/>
        <w:rPr>
          <w:rFonts w:ascii="Book Antiqua" w:hAnsi="Book Antiqua" w:cstheme="minorHAnsi"/>
          <w:b/>
          <w:sz w:val="24"/>
          <w:szCs w:val="24"/>
        </w:rPr>
      </w:pPr>
    </w:p>
    <w:p w:rsidR="001D789C" w:rsidRPr="00943901" w:rsidRDefault="001D789C" w:rsidP="00892D45">
      <w:pPr>
        <w:spacing w:after="0" w:line="360" w:lineRule="auto"/>
        <w:jc w:val="both"/>
        <w:rPr>
          <w:rFonts w:ascii="Book Antiqua" w:hAnsi="Book Antiqua" w:cstheme="minorHAnsi"/>
          <w:b/>
          <w:sz w:val="24"/>
          <w:szCs w:val="24"/>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892D45" w:rsidRPr="00943901" w:rsidRDefault="00892D45" w:rsidP="00892D45">
      <w:pPr>
        <w:spacing w:after="0" w:line="360" w:lineRule="auto"/>
        <w:jc w:val="both"/>
        <w:rPr>
          <w:rFonts w:ascii="Book Antiqua" w:hAnsi="Book Antiqua" w:cstheme="minorHAnsi"/>
          <w:b/>
          <w:sz w:val="24"/>
          <w:szCs w:val="24"/>
          <w:lang w:eastAsia="zh-CN"/>
        </w:rPr>
      </w:pPr>
    </w:p>
    <w:p w:rsidR="00573451" w:rsidRPr="00943901" w:rsidRDefault="00573451" w:rsidP="00892D45">
      <w:pPr>
        <w:spacing w:after="0" w:line="360" w:lineRule="auto"/>
        <w:jc w:val="both"/>
        <w:rPr>
          <w:rFonts w:ascii="Book Antiqua" w:hAnsi="Book Antiqua" w:cstheme="minorHAnsi"/>
          <w:b/>
          <w:sz w:val="24"/>
          <w:szCs w:val="24"/>
          <w:lang w:eastAsia="zh-CN"/>
        </w:rPr>
      </w:pPr>
      <w:r w:rsidRPr="00943901">
        <w:rPr>
          <w:rFonts w:ascii="Book Antiqua" w:hAnsi="Book Antiqua" w:cstheme="minorHAnsi"/>
          <w:b/>
          <w:sz w:val="24"/>
          <w:szCs w:val="24"/>
        </w:rPr>
        <w:t xml:space="preserve">Table </w:t>
      </w:r>
      <w:r w:rsidR="00E857CD" w:rsidRPr="00943901">
        <w:rPr>
          <w:rFonts w:ascii="Book Antiqua" w:hAnsi="Book Antiqua" w:cstheme="minorHAnsi"/>
          <w:b/>
          <w:sz w:val="24"/>
          <w:szCs w:val="24"/>
        </w:rPr>
        <w:t>5</w:t>
      </w:r>
      <w:r w:rsidR="00E364F6" w:rsidRPr="00943901">
        <w:rPr>
          <w:rFonts w:ascii="Book Antiqua" w:hAnsi="Book Antiqua" w:cstheme="minorHAnsi"/>
          <w:b/>
          <w:sz w:val="24"/>
          <w:szCs w:val="24"/>
          <w:lang w:eastAsia="zh-CN"/>
        </w:rPr>
        <w:t xml:space="preserve"> </w:t>
      </w:r>
      <w:r w:rsidRPr="00943901">
        <w:rPr>
          <w:rFonts w:ascii="Book Antiqua" w:hAnsi="Book Antiqua" w:cstheme="minorHAnsi"/>
          <w:b/>
          <w:sz w:val="24"/>
          <w:szCs w:val="24"/>
        </w:rPr>
        <w:t xml:space="preserve">Advantages </w:t>
      </w:r>
      <w:r w:rsidR="00807883" w:rsidRPr="00943901">
        <w:rPr>
          <w:rFonts w:ascii="Book Antiqua" w:hAnsi="Book Antiqua" w:cstheme="minorHAnsi"/>
          <w:b/>
          <w:sz w:val="24"/>
          <w:szCs w:val="24"/>
        </w:rPr>
        <w:t>o</w:t>
      </w:r>
      <w:r w:rsidRPr="00943901">
        <w:rPr>
          <w:rFonts w:ascii="Book Antiqua" w:hAnsi="Book Antiqua" w:cstheme="minorHAnsi"/>
          <w:b/>
          <w:sz w:val="24"/>
          <w:szCs w:val="24"/>
        </w:rPr>
        <w:t xml:space="preserve">f </w:t>
      </w:r>
      <w:r w:rsidR="00807883" w:rsidRPr="00943901">
        <w:rPr>
          <w:rFonts w:ascii="Book Antiqua" w:hAnsi="Book Antiqua" w:cstheme="minorHAnsi"/>
          <w:b/>
          <w:sz w:val="24"/>
          <w:szCs w:val="24"/>
        </w:rPr>
        <w:t>global kidney exchange</w:t>
      </w:r>
      <w:r w:rsidR="00E666D8" w:rsidRPr="00943901">
        <w:rPr>
          <w:rFonts w:ascii="Book Antiqua" w:hAnsi="Book Antiqua" w:cstheme="minorHAnsi"/>
          <w:b/>
          <w:sz w:val="24"/>
          <w:szCs w:val="24"/>
          <w:vertAlign w:val="superscript"/>
        </w:rPr>
        <w:t>[50-53]</w:t>
      </w:r>
    </w:p>
    <w:tbl>
      <w:tblPr>
        <w:tblStyle w:val="TableGrid"/>
        <w:tblW w:w="0" w:type="auto"/>
        <w:tblLook w:val="04A0" w:firstRow="1" w:lastRow="0" w:firstColumn="1" w:lastColumn="0" w:noHBand="0" w:noVBand="1"/>
      </w:tblPr>
      <w:tblGrid>
        <w:gridCol w:w="9242"/>
      </w:tblGrid>
      <w:tr w:rsidR="00943901" w:rsidRPr="00943901" w:rsidTr="00D7075B">
        <w:tc>
          <w:tcPr>
            <w:tcW w:w="9242" w:type="dxa"/>
          </w:tcPr>
          <w:p w:rsidR="00573451" w:rsidRPr="00943901" w:rsidRDefault="00573451" w:rsidP="00892D45">
            <w:pPr>
              <w:spacing w:line="360" w:lineRule="auto"/>
              <w:jc w:val="both"/>
              <w:rPr>
                <w:rFonts w:ascii="Book Antiqua" w:hAnsi="Book Antiqua" w:cstheme="minorHAnsi"/>
                <w:sz w:val="24"/>
                <w:szCs w:val="24"/>
              </w:rPr>
            </w:pPr>
            <w:r w:rsidRPr="00943901">
              <w:rPr>
                <w:rFonts w:ascii="Book Antiqua" w:hAnsi="Book Antiqua" w:cstheme="minorHAnsi"/>
                <w:sz w:val="24"/>
                <w:szCs w:val="24"/>
              </w:rPr>
              <w:lastRenderedPageBreak/>
              <w:t>2-7 million people die World-wide from kidney failure due to poverty. Helping some of these poor patients would be good. GKE helps only those patients who have exhausted all the solutions in their home country and increases transplant opportunity for poor patients from low/middle income countries who</w:t>
            </w:r>
            <w:r w:rsidR="00807883" w:rsidRPr="00943901">
              <w:rPr>
                <w:rFonts w:ascii="Book Antiqua" w:hAnsi="Book Antiqua" w:cstheme="minorHAnsi"/>
                <w:sz w:val="24"/>
                <w:szCs w:val="24"/>
              </w:rPr>
              <w:t xml:space="preserve"> are otherwise exposed to death</w:t>
            </w:r>
            <w:r w:rsidR="00D15971" w:rsidRPr="00943901">
              <w:rPr>
                <w:rFonts w:ascii="Book Antiqua" w:hAnsi="Book Antiqua" w:cstheme="minorHAnsi"/>
                <w:sz w:val="24"/>
                <w:szCs w:val="24"/>
                <w:shd w:val="clear" w:color="auto" w:fill="FFFFFF"/>
                <w:vertAlign w:val="superscript"/>
              </w:rPr>
              <w:t>[</w:t>
            </w:r>
            <w:r w:rsidR="00F12C3D" w:rsidRPr="00943901">
              <w:rPr>
                <w:rFonts w:ascii="Book Antiqua" w:hAnsi="Book Antiqua" w:cstheme="minorHAnsi"/>
                <w:sz w:val="24"/>
                <w:szCs w:val="24"/>
                <w:shd w:val="clear" w:color="auto" w:fill="FFFFFF"/>
                <w:vertAlign w:val="superscript"/>
              </w:rPr>
              <w:t>61-62]</w:t>
            </w:r>
          </w:p>
        </w:tc>
      </w:tr>
      <w:tr w:rsidR="00943901" w:rsidRPr="00943901" w:rsidTr="00D7075B">
        <w:tc>
          <w:tcPr>
            <w:tcW w:w="9242" w:type="dxa"/>
          </w:tcPr>
          <w:p w:rsidR="00573451" w:rsidRPr="00943901" w:rsidRDefault="00573451" w:rsidP="00892D45">
            <w:pPr>
              <w:spacing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GKE wants to support poor patients from low/middle income country legally, ethically, fairly and transparently following the rules established by the National Compet</w:t>
            </w:r>
            <w:r w:rsidR="00807883" w:rsidRPr="00943901">
              <w:rPr>
                <w:rFonts w:ascii="Book Antiqua" w:hAnsi="Book Antiqua" w:cstheme="minorHAnsi"/>
                <w:sz w:val="24"/>
                <w:szCs w:val="24"/>
              </w:rPr>
              <w:t>ent Authorities of each country</w:t>
            </w:r>
          </w:p>
        </w:tc>
      </w:tr>
      <w:tr w:rsidR="00943901" w:rsidRPr="00943901" w:rsidTr="00D7075B">
        <w:tc>
          <w:tcPr>
            <w:tcW w:w="9242" w:type="dxa"/>
          </w:tcPr>
          <w:p w:rsidR="00573451" w:rsidRPr="00943901" w:rsidRDefault="00573451" w:rsidP="00892D45">
            <w:pPr>
              <w:spacing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GKE does not induce donation but removes the financial barrier to donation for a willing donor recipient pairs where donor’s moti</w:t>
            </w:r>
            <w:r w:rsidR="00807883" w:rsidRPr="00943901">
              <w:rPr>
                <w:rFonts w:ascii="Book Antiqua" w:hAnsi="Book Antiqua" w:cstheme="minorHAnsi"/>
                <w:sz w:val="24"/>
                <w:szCs w:val="24"/>
              </w:rPr>
              <w:t>vation is altruistic and unpaid</w:t>
            </w:r>
          </w:p>
        </w:tc>
      </w:tr>
      <w:tr w:rsidR="00943901" w:rsidRPr="00943901" w:rsidTr="00D7075B">
        <w:tc>
          <w:tcPr>
            <w:tcW w:w="9242" w:type="dxa"/>
          </w:tcPr>
          <w:p w:rsidR="00573451" w:rsidRPr="00943901" w:rsidRDefault="00573451" w:rsidP="00892D45">
            <w:pPr>
              <w:spacing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 xml:space="preserve">Everybody wins in GKE: </w:t>
            </w:r>
            <w:r w:rsidR="00807883" w:rsidRPr="00943901">
              <w:rPr>
                <w:rFonts w:ascii="Book Antiqua" w:hAnsi="Book Antiqua" w:cstheme="minorHAnsi"/>
                <w:sz w:val="24"/>
                <w:szCs w:val="24"/>
              </w:rPr>
              <w:t>L</w:t>
            </w:r>
            <w:r w:rsidRPr="00943901">
              <w:rPr>
                <w:rFonts w:ascii="Book Antiqua" w:hAnsi="Book Antiqua" w:cstheme="minorHAnsi"/>
                <w:sz w:val="24"/>
                <w:szCs w:val="24"/>
              </w:rPr>
              <w:t>ow/middle income country’s donor and recipient, low/middle income country’s pre-and post-transplantation health care system, high income country’s recipient, health care payers and high income cou</w:t>
            </w:r>
            <w:r w:rsidR="00807883" w:rsidRPr="00943901">
              <w:rPr>
                <w:rFonts w:ascii="Book Antiqua" w:hAnsi="Book Antiqua" w:cstheme="minorHAnsi"/>
                <w:sz w:val="24"/>
                <w:szCs w:val="24"/>
              </w:rPr>
              <w:t>ntry’s Government and taxpayers</w:t>
            </w:r>
          </w:p>
        </w:tc>
      </w:tr>
      <w:tr w:rsidR="00943901" w:rsidRPr="00943901" w:rsidTr="00D7075B">
        <w:tc>
          <w:tcPr>
            <w:tcW w:w="9242" w:type="dxa"/>
          </w:tcPr>
          <w:p w:rsidR="00573451" w:rsidRPr="00943901" w:rsidRDefault="00573451" w:rsidP="00892D45">
            <w:pPr>
              <w:spacing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GKE can send high income country patient to high quality low/middle i</w:t>
            </w:r>
            <w:r w:rsidR="00807883" w:rsidRPr="00943901">
              <w:rPr>
                <w:rFonts w:ascii="Book Antiqua" w:hAnsi="Book Antiqua" w:cstheme="minorHAnsi"/>
                <w:sz w:val="24"/>
                <w:szCs w:val="24"/>
              </w:rPr>
              <w:t>ncome country transplant center</w:t>
            </w:r>
            <w:r w:rsidR="00807883" w:rsidRPr="00943901">
              <w:rPr>
                <w:rFonts w:ascii="Book Antiqua" w:hAnsi="Book Antiqua" w:cstheme="minorHAnsi"/>
                <w:sz w:val="24"/>
                <w:szCs w:val="24"/>
                <w:lang w:eastAsia="zh-CN"/>
              </w:rPr>
              <w:t>s</w:t>
            </w:r>
            <w:r w:rsidRPr="00943901">
              <w:rPr>
                <w:rFonts w:ascii="Book Antiqua" w:hAnsi="Book Antiqua" w:cstheme="minorHAnsi"/>
                <w:sz w:val="24"/>
                <w:szCs w:val="24"/>
              </w:rPr>
              <w:t>, instead of reverse. This would be less expensive and build local infrastructure in low/middle income country and access to kidney transplantation to more low</w:t>
            </w:r>
            <w:r w:rsidR="00807883" w:rsidRPr="00943901">
              <w:rPr>
                <w:rFonts w:ascii="Book Antiqua" w:hAnsi="Book Antiqua" w:cstheme="minorHAnsi"/>
                <w:sz w:val="24"/>
                <w:szCs w:val="24"/>
              </w:rPr>
              <w:t>/middle income country patients</w:t>
            </w:r>
          </w:p>
        </w:tc>
      </w:tr>
      <w:tr w:rsidR="00943901" w:rsidRPr="00943901" w:rsidTr="00D7075B">
        <w:tc>
          <w:tcPr>
            <w:tcW w:w="9242" w:type="dxa"/>
          </w:tcPr>
          <w:p w:rsidR="00573451" w:rsidRPr="00943901" w:rsidRDefault="00573451" w:rsidP="00892D45">
            <w:pPr>
              <w:spacing w:line="360" w:lineRule="auto"/>
              <w:jc w:val="both"/>
              <w:rPr>
                <w:rFonts w:ascii="Book Antiqua" w:hAnsi="Book Antiqua" w:cstheme="minorHAnsi"/>
                <w:b/>
                <w:sz w:val="24"/>
                <w:szCs w:val="24"/>
                <w:lang w:eastAsia="zh-CN"/>
              </w:rPr>
            </w:pPr>
            <w:r w:rsidRPr="00943901">
              <w:rPr>
                <w:rFonts w:ascii="Book Antiqua" w:hAnsi="Book Antiqua" w:cstheme="minorHAnsi"/>
                <w:sz w:val="24"/>
                <w:szCs w:val="24"/>
              </w:rPr>
              <w:t>There can be oversight by organizations such as the World Health Organization and the Transplantation Society with strong International governance that is consistent with the high</w:t>
            </w:r>
            <w:r w:rsidR="00807883" w:rsidRPr="00943901">
              <w:rPr>
                <w:rFonts w:ascii="Book Antiqua" w:hAnsi="Book Antiqua" w:cstheme="minorHAnsi"/>
                <w:sz w:val="24"/>
                <w:szCs w:val="24"/>
              </w:rPr>
              <w:t>est ethical and legal standards</w:t>
            </w:r>
          </w:p>
        </w:tc>
      </w:tr>
    </w:tbl>
    <w:p w:rsidR="00573451" w:rsidRPr="00943901" w:rsidRDefault="00807883" w:rsidP="00892D45">
      <w:pPr>
        <w:spacing w:after="0" w:line="360" w:lineRule="auto"/>
        <w:jc w:val="both"/>
        <w:rPr>
          <w:rFonts w:ascii="Book Antiqua" w:hAnsi="Book Antiqua" w:cstheme="minorHAnsi"/>
          <w:sz w:val="24"/>
          <w:szCs w:val="24"/>
          <w:lang w:eastAsia="zh-CN"/>
        </w:rPr>
      </w:pPr>
      <w:r w:rsidRPr="00943901">
        <w:rPr>
          <w:rFonts w:ascii="Book Antiqua" w:hAnsi="Book Antiqua" w:cstheme="minorHAnsi"/>
          <w:sz w:val="24"/>
          <w:szCs w:val="24"/>
        </w:rPr>
        <w:t>GKE: Global kidney exchange</w:t>
      </w:r>
      <w:r w:rsidR="00943901">
        <w:rPr>
          <w:rFonts w:ascii="Book Antiqua" w:hAnsi="Book Antiqua" w:cstheme="minorHAnsi" w:hint="eastAsia"/>
          <w:sz w:val="24"/>
          <w:szCs w:val="24"/>
          <w:lang w:eastAsia="zh-CN"/>
        </w:rPr>
        <w:t>.</w:t>
      </w: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E364F6" w:rsidRPr="00943901" w:rsidRDefault="00E364F6" w:rsidP="00892D45">
      <w:pPr>
        <w:spacing w:after="0" w:line="360" w:lineRule="auto"/>
        <w:jc w:val="both"/>
        <w:rPr>
          <w:rFonts w:ascii="Book Antiqua" w:hAnsi="Book Antiqua" w:cstheme="minorHAnsi"/>
          <w:b/>
          <w:sz w:val="24"/>
          <w:szCs w:val="24"/>
          <w:lang w:eastAsia="zh-CN"/>
        </w:rPr>
      </w:pPr>
    </w:p>
    <w:p w:rsidR="00733C45" w:rsidRPr="00943901" w:rsidRDefault="00733C45" w:rsidP="00892D45">
      <w:pPr>
        <w:spacing w:after="0" w:line="360" w:lineRule="auto"/>
        <w:jc w:val="both"/>
        <w:rPr>
          <w:rFonts w:ascii="Book Antiqua" w:hAnsi="Book Antiqua" w:cstheme="minorHAnsi"/>
          <w:b/>
          <w:sz w:val="24"/>
          <w:szCs w:val="24"/>
          <w:lang w:eastAsia="zh-CN"/>
        </w:rPr>
      </w:pPr>
    </w:p>
    <w:p w:rsidR="00084E05" w:rsidRPr="00943901" w:rsidRDefault="00084E05" w:rsidP="00892D45">
      <w:pPr>
        <w:spacing w:after="0" w:line="360" w:lineRule="auto"/>
        <w:jc w:val="both"/>
        <w:rPr>
          <w:rFonts w:ascii="Book Antiqua" w:hAnsi="Book Antiqua" w:cstheme="minorHAnsi"/>
          <w:sz w:val="24"/>
          <w:szCs w:val="24"/>
        </w:rPr>
      </w:pPr>
      <w:r w:rsidRPr="00943901">
        <w:rPr>
          <w:rFonts w:ascii="Book Antiqua" w:hAnsi="Book Antiqua" w:cstheme="minorHAnsi"/>
          <w:sz w:val="24"/>
          <w:szCs w:val="24"/>
        </w:rPr>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8pt" o:ole="">
            <v:imagedata r:id="rId12" o:title=""/>
          </v:shape>
          <o:OLEObject Type="Embed" ProgID="PowerPoint.Show.12" ShapeID="_x0000_i1025" DrawAspect="Content" ObjectID="_1455784211" r:id="rId13"/>
        </w:object>
      </w:r>
    </w:p>
    <w:p w:rsidR="00573451" w:rsidRPr="00943901" w:rsidRDefault="00E364F6" w:rsidP="00892D45">
      <w:pPr>
        <w:spacing w:after="0" w:line="360" w:lineRule="auto"/>
        <w:jc w:val="both"/>
        <w:rPr>
          <w:rFonts w:ascii="Book Antiqua" w:hAnsi="Book Antiqua" w:cstheme="minorHAnsi"/>
          <w:sz w:val="24"/>
          <w:szCs w:val="24"/>
        </w:rPr>
      </w:pPr>
      <w:r w:rsidRPr="00943901">
        <w:rPr>
          <w:rFonts w:ascii="Book Antiqua" w:hAnsi="Book Antiqua" w:cstheme="minorHAnsi"/>
          <w:b/>
          <w:sz w:val="24"/>
          <w:szCs w:val="24"/>
        </w:rPr>
        <w:t>Figure 1</w:t>
      </w:r>
      <w:r w:rsidRPr="00943901">
        <w:rPr>
          <w:rFonts w:ascii="Book Antiqua" w:hAnsi="Book Antiqua" w:cstheme="minorHAnsi"/>
          <w:b/>
          <w:sz w:val="24"/>
          <w:szCs w:val="24"/>
          <w:lang w:eastAsia="zh-CN"/>
        </w:rPr>
        <w:t xml:space="preserve"> </w:t>
      </w:r>
      <w:r w:rsidRPr="00943901">
        <w:rPr>
          <w:rFonts w:ascii="Book Antiqua" w:hAnsi="Book Antiqua" w:cstheme="minorHAnsi"/>
          <w:b/>
          <w:sz w:val="24"/>
          <w:szCs w:val="24"/>
        </w:rPr>
        <w:t>Stepwise progress in kidney exchange</w:t>
      </w:r>
      <w:r w:rsidRPr="00943901">
        <w:rPr>
          <w:rFonts w:ascii="Book Antiqua" w:hAnsi="Book Antiqua" w:cstheme="minorHAnsi"/>
          <w:b/>
          <w:sz w:val="24"/>
          <w:szCs w:val="24"/>
          <w:lang w:eastAsia="zh-CN"/>
        </w:rPr>
        <w:t>.</w:t>
      </w:r>
    </w:p>
    <w:p w:rsidR="00573451" w:rsidRPr="00943901" w:rsidRDefault="00573451" w:rsidP="00892D45">
      <w:pPr>
        <w:spacing w:after="0" w:line="360" w:lineRule="auto"/>
        <w:jc w:val="both"/>
        <w:rPr>
          <w:rFonts w:ascii="Book Antiqua" w:hAnsi="Book Antiqua" w:cstheme="minorHAnsi"/>
          <w:sz w:val="24"/>
          <w:szCs w:val="24"/>
        </w:rPr>
      </w:pPr>
    </w:p>
    <w:p w:rsidR="00573451" w:rsidRPr="00943901" w:rsidRDefault="00573451" w:rsidP="00892D45">
      <w:pPr>
        <w:spacing w:after="0" w:line="360" w:lineRule="auto"/>
        <w:jc w:val="both"/>
        <w:rPr>
          <w:rFonts w:ascii="Book Antiqua" w:hAnsi="Book Antiqua" w:cstheme="minorHAnsi"/>
          <w:sz w:val="24"/>
          <w:szCs w:val="24"/>
          <w:lang w:eastAsia="zh-CN"/>
        </w:rPr>
      </w:pPr>
    </w:p>
    <w:p w:rsidR="00573451" w:rsidRPr="00943901" w:rsidRDefault="00573451" w:rsidP="00892D45">
      <w:pPr>
        <w:spacing w:after="0" w:line="360" w:lineRule="auto"/>
        <w:jc w:val="both"/>
        <w:rPr>
          <w:rFonts w:ascii="Book Antiqua" w:hAnsi="Book Antiqua" w:cstheme="minorHAnsi"/>
          <w:sz w:val="24"/>
          <w:szCs w:val="24"/>
        </w:rPr>
      </w:pPr>
    </w:p>
    <w:p w:rsidR="00573451" w:rsidRPr="00943901" w:rsidRDefault="00573451" w:rsidP="00892D45">
      <w:pPr>
        <w:spacing w:after="0" w:line="360" w:lineRule="auto"/>
        <w:jc w:val="both"/>
        <w:rPr>
          <w:rFonts w:ascii="Book Antiqua" w:hAnsi="Book Antiqua" w:cstheme="minorHAnsi"/>
          <w:sz w:val="24"/>
          <w:szCs w:val="24"/>
        </w:rPr>
      </w:pPr>
    </w:p>
    <w:p w:rsidR="00573451" w:rsidRPr="00943901" w:rsidRDefault="00573451" w:rsidP="00892D45">
      <w:pPr>
        <w:spacing w:after="0" w:line="360" w:lineRule="auto"/>
        <w:jc w:val="both"/>
        <w:rPr>
          <w:rFonts w:ascii="Book Antiqua" w:hAnsi="Book Antiqua" w:cstheme="minorHAnsi"/>
          <w:b/>
          <w:sz w:val="24"/>
          <w:szCs w:val="24"/>
        </w:rPr>
      </w:pPr>
    </w:p>
    <w:p w:rsidR="00892D45" w:rsidRPr="00943901" w:rsidRDefault="00892D45">
      <w:pPr>
        <w:spacing w:after="0" w:line="360" w:lineRule="auto"/>
        <w:jc w:val="both"/>
        <w:rPr>
          <w:rFonts w:ascii="Book Antiqua" w:hAnsi="Book Antiqua" w:cstheme="minorHAnsi"/>
          <w:b/>
          <w:sz w:val="24"/>
          <w:szCs w:val="24"/>
        </w:rPr>
      </w:pPr>
    </w:p>
    <w:sectPr w:rsidR="00892D45" w:rsidRPr="0094390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58" w:rsidRDefault="001F2258" w:rsidP="00EB46E0">
      <w:pPr>
        <w:spacing w:after="0" w:line="240" w:lineRule="auto"/>
      </w:pPr>
      <w:r>
        <w:separator/>
      </w:r>
    </w:p>
  </w:endnote>
  <w:endnote w:type="continuationSeparator" w:id="0">
    <w:p w:rsidR="001F2258" w:rsidRDefault="001F2258" w:rsidP="00EB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79777"/>
      <w:docPartObj>
        <w:docPartGallery w:val="Page Numbers (Bottom of Page)"/>
        <w:docPartUnique/>
      </w:docPartObj>
    </w:sdtPr>
    <w:sdtEndPr>
      <w:rPr>
        <w:noProof/>
      </w:rPr>
    </w:sdtEndPr>
    <w:sdtContent>
      <w:p w:rsidR="005558EB" w:rsidRDefault="005558EB">
        <w:pPr>
          <w:pStyle w:val="Footer"/>
          <w:jc w:val="center"/>
        </w:pPr>
        <w:r>
          <w:fldChar w:fldCharType="begin"/>
        </w:r>
        <w:r>
          <w:instrText xml:space="preserve"> PAGE   \* MERGEFORMAT </w:instrText>
        </w:r>
        <w:r>
          <w:fldChar w:fldCharType="separate"/>
        </w:r>
        <w:r w:rsidR="003A6D1A">
          <w:rPr>
            <w:noProof/>
          </w:rPr>
          <w:t>28</w:t>
        </w:r>
        <w:r>
          <w:rPr>
            <w:noProof/>
          </w:rPr>
          <w:fldChar w:fldCharType="end"/>
        </w:r>
      </w:p>
    </w:sdtContent>
  </w:sdt>
  <w:p w:rsidR="005558EB" w:rsidRDefault="005558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58" w:rsidRDefault="001F2258" w:rsidP="00EB46E0">
      <w:pPr>
        <w:spacing w:after="0" w:line="240" w:lineRule="auto"/>
      </w:pPr>
      <w:r>
        <w:separator/>
      </w:r>
    </w:p>
  </w:footnote>
  <w:footnote w:type="continuationSeparator" w:id="0">
    <w:p w:rsidR="001F2258" w:rsidRDefault="001F2258" w:rsidP="00EB46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ED2"/>
    <w:multiLevelType w:val="hybridMultilevel"/>
    <w:tmpl w:val="F0DA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2FC8"/>
    <w:multiLevelType w:val="hybridMultilevel"/>
    <w:tmpl w:val="B3FA21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0E58FB"/>
    <w:multiLevelType w:val="hybridMultilevel"/>
    <w:tmpl w:val="CC649C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FE40B3"/>
    <w:multiLevelType w:val="hybridMultilevel"/>
    <w:tmpl w:val="8CD09A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EB439B"/>
    <w:multiLevelType w:val="hybridMultilevel"/>
    <w:tmpl w:val="0C487ADA"/>
    <w:lvl w:ilvl="0" w:tplc="7E8AD4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9585B"/>
    <w:multiLevelType w:val="hybridMultilevel"/>
    <w:tmpl w:val="BA32993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C06903"/>
    <w:multiLevelType w:val="hybridMultilevel"/>
    <w:tmpl w:val="E9807CD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C137EAD"/>
    <w:multiLevelType w:val="hybridMultilevel"/>
    <w:tmpl w:val="220A3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4B2545D"/>
    <w:multiLevelType w:val="hybridMultilevel"/>
    <w:tmpl w:val="51628C7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D785FF2"/>
    <w:multiLevelType w:val="hybridMultilevel"/>
    <w:tmpl w:val="205E10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0"/>
  </w:num>
  <w:num w:numId="6">
    <w:abstractNumId w:val="1"/>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56"/>
    <w:rsid w:val="00000C70"/>
    <w:rsid w:val="00000FAF"/>
    <w:rsid w:val="00002555"/>
    <w:rsid w:val="00011D3F"/>
    <w:rsid w:val="00023B22"/>
    <w:rsid w:val="000253D4"/>
    <w:rsid w:val="000327CF"/>
    <w:rsid w:val="0004117E"/>
    <w:rsid w:val="00041BD1"/>
    <w:rsid w:val="00052EB6"/>
    <w:rsid w:val="000646FB"/>
    <w:rsid w:val="00064971"/>
    <w:rsid w:val="00072EEC"/>
    <w:rsid w:val="000750C2"/>
    <w:rsid w:val="00075AC4"/>
    <w:rsid w:val="000767CC"/>
    <w:rsid w:val="00076A8B"/>
    <w:rsid w:val="00080AA3"/>
    <w:rsid w:val="0008185D"/>
    <w:rsid w:val="00084E05"/>
    <w:rsid w:val="00090580"/>
    <w:rsid w:val="00090CA8"/>
    <w:rsid w:val="00091915"/>
    <w:rsid w:val="00094590"/>
    <w:rsid w:val="0009561E"/>
    <w:rsid w:val="0009626C"/>
    <w:rsid w:val="000A170E"/>
    <w:rsid w:val="000A291D"/>
    <w:rsid w:val="000A5CFD"/>
    <w:rsid w:val="000A7396"/>
    <w:rsid w:val="000B0417"/>
    <w:rsid w:val="000B61D2"/>
    <w:rsid w:val="000B620D"/>
    <w:rsid w:val="000B7A24"/>
    <w:rsid w:val="000C60C4"/>
    <w:rsid w:val="000E139E"/>
    <w:rsid w:val="000E14A5"/>
    <w:rsid w:val="000E3641"/>
    <w:rsid w:val="000F1358"/>
    <w:rsid w:val="000F32A3"/>
    <w:rsid w:val="001017AE"/>
    <w:rsid w:val="00102E52"/>
    <w:rsid w:val="001045F5"/>
    <w:rsid w:val="00106BF7"/>
    <w:rsid w:val="00113ECB"/>
    <w:rsid w:val="00114F80"/>
    <w:rsid w:val="001249C5"/>
    <w:rsid w:val="00132215"/>
    <w:rsid w:val="00132639"/>
    <w:rsid w:val="0013469F"/>
    <w:rsid w:val="0014275A"/>
    <w:rsid w:val="00143D3C"/>
    <w:rsid w:val="00144162"/>
    <w:rsid w:val="00152C15"/>
    <w:rsid w:val="00157A52"/>
    <w:rsid w:val="00161E2B"/>
    <w:rsid w:val="00163505"/>
    <w:rsid w:val="00163BF2"/>
    <w:rsid w:val="00170D16"/>
    <w:rsid w:val="00171DAF"/>
    <w:rsid w:val="00174B29"/>
    <w:rsid w:val="001753BA"/>
    <w:rsid w:val="00180D27"/>
    <w:rsid w:val="0018176C"/>
    <w:rsid w:val="00182F0A"/>
    <w:rsid w:val="0018488F"/>
    <w:rsid w:val="001867D6"/>
    <w:rsid w:val="00186A1B"/>
    <w:rsid w:val="00186B90"/>
    <w:rsid w:val="0018727C"/>
    <w:rsid w:val="0019038A"/>
    <w:rsid w:val="00190568"/>
    <w:rsid w:val="00191D24"/>
    <w:rsid w:val="00192F25"/>
    <w:rsid w:val="0019441D"/>
    <w:rsid w:val="001957E3"/>
    <w:rsid w:val="0019589F"/>
    <w:rsid w:val="00195DA4"/>
    <w:rsid w:val="0019687A"/>
    <w:rsid w:val="001A665C"/>
    <w:rsid w:val="001B217B"/>
    <w:rsid w:val="001B3096"/>
    <w:rsid w:val="001B74FF"/>
    <w:rsid w:val="001C07D7"/>
    <w:rsid w:val="001C4E0E"/>
    <w:rsid w:val="001C571A"/>
    <w:rsid w:val="001C6450"/>
    <w:rsid w:val="001C75D8"/>
    <w:rsid w:val="001D054B"/>
    <w:rsid w:val="001D1256"/>
    <w:rsid w:val="001D1C3D"/>
    <w:rsid w:val="001D789C"/>
    <w:rsid w:val="001E0E5C"/>
    <w:rsid w:val="001E1661"/>
    <w:rsid w:val="001E1974"/>
    <w:rsid w:val="001E2538"/>
    <w:rsid w:val="001E49B9"/>
    <w:rsid w:val="001E616F"/>
    <w:rsid w:val="001F001F"/>
    <w:rsid w:val="001F07C2"/>
    <w:rsid w:val="001F11DA"/>
    <w:rsid w:val="001F2258"/>
    <w:rsid w:val="001F6D0B"/>
    <w:rsid w:val="0020171D"/>
    <w:rsid w:val="0020394C"/>
    <w:rsid w:val="002069C2"/>
    <w:rsid w:val="00207F6A"/>
    <w:rsid w:val="00210533"/>
    <w:rsid w:val="002112AE"/>
    <w:rsid w:val="0021207A"/>
    <w:rsid w:val="002162FA"/>
    <w:rsid w:val="00216371"/>
    <w:rsid w:val="00226B54"/>
    <w:rsid w:val="00226D0B"/>
    <w:rsid w:val="0023002F"/>
    <w:rsid w:val="00230B44"/>
    <w:rsid w:val="00231733"/>
    <w:rsid w:val="00231CB0"/>
    <w:rsid w:val="00233C56"/>
    <w:rsid w:val="00234159"/>
    <w:rsid w:val="00234999"/>
    <w:rsid w:val="00236EB1"/>
    <w:rsid w:val="002405E5"/>
    <w:rsid w:val="00241E58"/>
    <w:rsid w:val="002421A4"/>
    <w:rsid w:val="00242309"/>
    <w:rsid w:val="00246008"/>
    <w:rsid w:val="00252F24"/>
    <w:rsid w:val="0026006B"/>
    <w:rsid w:val="002604D5"/>
    <w:rsid w:val="0026147C"/>
    <w:rsid w:val="0026241F"/>
    <w:rsid w:val="00262EA3"/>
    <w:rsid w:val="00267220"/>
    <w:rsid w:val="00267A1F"/>
    <w:rsid w:val="00270263"/>
    <w:rsid w:val="00271A91"/>
    <w:rsid w:val="002748AA"/>
    <w:rsid w:val="0028185B"/>
    <w:rsid w:val="00282BB7"/>
    <w:rsid w:val="00282EE0"/>
    <w:rsid w:val="00283E6F"/>
    <w:rsid w:val="00284E53"/>
    <w:rsid w:val="00293381"/>
    <w:rsid w:val="002956F3"/>
    <w:rsid w:val="002A0FBB"/>
    <w:rsid w:val="002A3038"/>
    <w:rsid w:val="002A3F7F"/>
    <w:rsid w:val="002A748A"/>
    <w:rsid w:val="002B11E6"/>
    <w:rsid w:val="002B564A"/>
    <w:rsid w:val="002B6CC7"/>
    <w:rsid w:val="002C148D"/>
    <w:rsid w:val="002C2069"/>
    <w:rsid w:val="002C3B9B"/>
    <w:rsid w:val="002D1B8E"/>
    <w:rsid w:val="002D3B3E"/>
    <w:rsid w:val="002D5BB8"/>
    <w:rsid w:val="002D661C"/>
    <w:rsid w:val="002E2662"/>
    <w:rsid w:val="002E2C66"/>
    <w:rsid w:val="002E436B"/>
    <w:rsid w:val="002E4D7A"/>
    <w:rsid w:val="002E644C"/>
    <w:rsid w:val="002E7278"/>
    <w:rsid w:val="002F0527"/>
    <w:rsid w:val="002F5702"/>
    <w:rsid w:val="002F79A0"/>
    <w:rsid w:val="0030107C"/>
    <w:rsid w:val="00303B1B"/>
    <w:rsid w:val="003067E7"/>
    <w:rsid w:val="0030756B"/>
    <w:rsid w:val="00311266"/>
    <w:rsid w:val="003124A2"/>
    <w:rsid w:val="00313D90"/>
    <w:rsid w:val="00325273"/>
    <w:rsid w:val="00330264"/>
    <w:rsid w:val="003337F3"/>
    <w:rsid w:val="00335A26"/>
    <w:rsid w:val="00340338"/>
    <w:rsid w:val="00340543"/>
    <w:rsid w:val="00342F35"/>
    <w:rsid w:val="00343178"/>
    <w:rsid w:val="0034349C"/>
    <w:rsid w:val="003449B2"/>
    <w:rsid w:val="00344E7A"/>
    <w:rsid w:val="00345564"/>
    <w:rsid w:val="00345DFE"/>
    <w:rsid w:val="00346C0F"/>
    <w:rsid w:val="00347165"/>
    <w:rsid w:val="00362545"/>
    <w:rsid w:val="003626FD"/>
    <w:rsid w:val="00363F70"/>
    <w:rsid w:val="0036528A"/>
    <w:rsid w:val="00365294"/>
    <w:rsid w:val="003667EC"/>
    <w:rsid w:val="003715C0"/>
    <w:rsid w:val="00375B43"/>
    <w:rsid w:val="003773FD"/>
    <w:rsid w:val="00385300"/>
    <w:rsid w:val="0039398F"/>
    <w:rsid w:val="00397FD0"/>
    <w:rsid w:val="003A08B6"/>
    <w:rsid w:val="003A2C99"/>
    <w:rsid w:val="003A6D1A"/>
    <w:rsid w:val="003B3BFF"/>
    <w:rsid w:val="003B5663"/>
    <w:rsid w:val="003B60FE"/>
    <w:rsid w:val="003C04C8"/>
    <w:rsid w:val="003C0FB5"/>
    <w:rsid w:val="003C26C5"/>
    <w:rsid w:val="003C5E6D"/>
    <w:rsid w:val="003D00F6"/>
    <w:rsid w:val="003D2D7A"/>
    <w:rsid w:val="003D2F6F"/>
    <w:rsid w:val="003D3130"/>
    <w:rsid w:val="003D5A25"/>
    <w:rsid w:val="003E12A9"/>
    <w:rsid w:val="003E7F4F"/>
    <w:rsid w:val="003F138D"/>
    <w:rsid w:val="003F1BBB"/>
    <w:rsid w:val="003F44F6"/>
    <w:rsid w:val="004042D8"/>
    <w:rsid w:val="00410CBF"/>
    <w:rsid w:val="00411F0B"/>
    <w:rsid w:val="00411FAA"/>
    <w:rsid w:val="0041269B"/>
    <w:rsid w:val="00415825"/>
    <w:rsid w:val="00415EB4"/>
    <w:rsid w:val="004263BC"/>
    <w:rsid w:val="00432696"/>
    <w:rsid w:val="00433247"/>
    <w:rsid w:val="00437853"/>
    <w:rsid w:val="0044541D"/>
    <w:rsid w:val="00445A15"/>
    <w:rsid w:val="004514C4"/>
    <w:rsid w:val="004547D5"/>
    <w:rsid w:val="00455FAD"/>
    <w:rsid w:val="00457435"/>
    <w:rsid w:val="00457B59"/>
    <w:rsid w:val="00461DAB"/>
    <w:rsid w:val="0047521A"/>
    <w:rsid w:val="0048142D"/>
    <w:rsid w:val="004863BD"/>
    <w:rsid w:val="00486478"/>
    <w:rsid w:val="00486F22"/>
    <w:rsid w:val="00487305"/>
    <w:rsid w:val="004902CC"/>
    <w:rsid w:val="00497E2B"/>
    <w:rsid w:val="004A1ED1"/>
    <w:rsid w:val="004A39DC"/>
    <w:rsid w:val="004B049E"/>
    <w:rsid w:val="004B0F69"/>
    <w:rsid w:val="004B4273"/>
    <w:rsid w:val="004B4CD3"/>
    <w:rsid w:val="004B5826"/>
    <w:rsid w:val="004C04E3"/>
    <w:rsid w:val="004C16C5"/>
    <w:rsid w:val="004C45D7"/>
    <w:rsid w:val="004D3D31"/>
    <w:rsid w:val="004D5DD3"/>
    <w:rsid w:val="004D7030"/>
    <w:rsid w:val="004E0184"/>
    <w:rsid w:val="004E2079"/>
    <w:rsid w:val="004E3048"/>
    <w:rsid w:val="004F00D6"/>
    <w:rsid w:val="004F0E16"/>
    <w:rsid w:val="004F5AE4"/>
    <w:rsid w:val="005006AA"/>
    <w:rsid w:val="00500A8A"/>
    <w:rsid w:val="005013C6"/>
    <w:rsid w:val="00502992"/>
    <w:rsid w:val="00503020"/>
    <w:rsid w:val="00510C1B"/>
    <w:rsid w:val="0051427D"/>
    <w:rsid w:val="0051435A"/>
    <w:rsid w:val="005149EC"/>
    <w:rsid w:val="00520B45"/>
    <w:rsid w:val="00531870"/>
    <w:rsid w:val="00531E13"/>
    <w:rsid w:val="00532D66"/>
    <w:rsid w:val="0053313D"/>
    <w:rsid w:val="00533D6D"/>
    <w:rsid w:val="00533FA6"/>
    <w:rsid w:val="005341A2"/>
    <w:rsid w:val="00547EB8"/>
    <w:rsid w:val="00553DE4"/>
    <w:rsid w:val="005558EB"/>
    <w:rsid w:val="005567AD"/>
    <w:rsid w:val="00557F5B"/>
    <w:rsid w:val="00561007"/>
    <w:rsid w:val="00562C81"/>
    <w:rsid w:val="00564EC7"/>
    <w:rsid w:val="00572796"/>
    <w:rsid w:val="00572E31"/>
    <w:rsid w:val="00573451"/>
    <w:rsid w:val="0057366B"/>
    <w:rsid w:val="00573791"/>
    <w:rsid w:val="005740A6"/>
    <w:rsid w:val="00574D71"/>
    <w:rsid w:val="005759A4"/>
    <w:rsid w:val="00575CE0"/>
    <w:rsid w:val="00576E63"/>
    <w:rsid w:val="0058160D"/>
    <w:rsid w:val="005837FB"/>
    <w:rsid w:val="005849CE"/>
    <w:rsid w:val="00585545"/>
    <w:rsid w:val="00586F9A"/>
    <w:rsid w:val="00587C81"/>
    <w:rsid w:val="00590256"/>
    <w:rsid w:val="00592135"/>
    <w:rsid w:val="005934F4"/>
    <w:rsid w:val="005A04B9"/>
    <w:rsid w:val="005A137C"/>
    <w:rsid w:val="005A53E7"/>
    <w:rsid w:val="005A6622"/>
    <w:rsid w:val="005A7F78"/>
    <w:rsid w:val="005B0F12"/>
    <w:rsid w:val="005B674F"/>
    <w:rsid w:val="005B6DC3"/>
    <w:rsid w:val="005C22A6"/>
    <w:rsid w:val="005C3569"/>
    <w:rsid w:val="005C4126"/>
    <w:rsid w:val="005C478A"/>
    <w:rsid w:val="005C5317"/>
    <w:rsid w:val="005C5CF2"/>
    <w:rsid w:val="005C77AD"/>
    <w:rsid w:val="005D1158"/>
    <w:rsid w:val="005D4796"/>
    <w:rsid w:val="005D722B"/>
    <w:rsid w:val="005D7E09"/>
    <w:rsid w:val="005E1D20"/>
    <w:rsid w:val="005F0EC8"/>
    <w:rsid w:val="005F6715"/>
    <w:rsid w:val="005F6CF6"/>
    <w:rsid w:val="006007C8"/>
    <w:rsid w:val="00604D1D"/>
    <w:rsid w:val="00605599"/>
    <w:rsid w:val="00611758"/>
    <w:rsid w:val="00612819"/>
    <w:rsid w:val="006134F5"/>
    <w:rsid w:val="00616DFB"/>
    <w:rsid w:val="00617DAE"/>
    <w:rsid w:val="00624CED"/>
    <w:rsid w:val="00625C14"/>
    <w:rsid w:val="0063252B"/>
    <w:rsid w:val="00634258"/>
    <w:rsid w:val="00635514"/>
    <w:rsid w:val="0064034A"/>
    <w:rsid w:val="00640A79"/>
    <w:rsid w:val="006414AB"/>
    <w:rsid w:val="00642B80"/>
    <w:rsid w:val="0064582F"/>
    <w:rsid w:val="00651F2B"/>
    <w:rsid w:val="00652393"/>
    <w:rsid w:val="006542CB"/>
    <w:rsid w:val="00655582"/>
    <w:rsid w:val="006657E6"/>
    <w:rsid w:val="00667D78"/>
    <w:rsid w:val="00667E8F"/>
    <w:rsid w:val="0067031F"/>
    <w:rsid w:val="00673718"/>
    <w:rsid w:val="006739AB"/>
    <w:rsid w:val="00675F0B"/>
    <w:rsid w:val="006777F6"/>
    <w:rsid w:val="00681886"/>
    <w:rsid w:val="00691FF9"/>
    <w:rsid w:val="00694D32"/>
    <w:rsid w:val="00695A9B"/>
    <w:rsid w:val="006970C6"/>
    <w:rsid w:val="006A1051"/>
    <w:rsid w:val="006A43FB"/>
    <w:rsid w:val="006B4C72"/>
    <w:rsid w:val="006B751B"/>
    <w:rsid w:val="006C08E6"/>
    <w:rsid w:val="006C0F07"/>
    <w:rsid w:val="006C2E27"/>
    <w:rsid w:val="006C6DAA"/>
    <w:rsid w:val="006D374B"/>
    <w:rsid w:val="006D5911"/>
    <w:rsid w:val="006D79C9"/>
    <w:rsid w:val="006E03CD"/>
    <w:rsid w:val="006E16A8"/>
    <w:rsid w:val="006E21D1"/>
    <w:rsid w:val="006E43FE"/>
    <w:rsid w:val="006F3D59"/>
    <w:rsid w:val="006F3FC7"/>
    <w:rsid w:val="006F4CE0"/>
    <w:rsid w:val="006F5986"/>
    <w:rsid w:val="006F6504"/>
    <w:rsid w:val="006F7734"/>
    <w:rsid w:val="0070697A"/>
    <w:rsid w:val="007075F8"/>
    <w:rsid w:val="007100E4"/>
    <w:rsid w:val="00710DA8"/>
    <w:rsid w:val="00712C86"/>
    <w:rsid w:val="00714A2C"/>
    <w:rsid w:val="00715877"/>
    <w:rsid w:val="0071735D"/>
    <w:rsid w:val="00723640"/>
    <w:rsid w:val="007256E5"/>
    <w:rsid w:val="0072676D"/>
    <w:rsid w:val="00730846"/>
    <w:rsid w:val="00733C45"/>
    <w:rsid w:val="00737324"/>
    <w:rsid w:val="00752C97"/>
    <w:rsid w:val="007530B0"/>
    <w:rsid w:val="00753B58"/>
    <w:rsid w:val="0075462D"/>
    <w:rsid w:val="00757013"/>
    <w:rsid w:val="007578B5"/>
    <w:rsid w:val="00761977"/>
    <w:rsid w:val="0076398B"/>
    <w:rsid w:val="0076544C"/>
    <w:rsid w:val="007726E7"/>
    <w:rsid w:val="007773DC"/>
    <w:rsid w:val="00777B12"/>
    <w:rsid w:val="00781CD0"/>
    <w:rsid w:val="007829FB"/>
    <w:rsid w:val="00790B39"/>
    <w:rsid w:val="007928DE"/>
    <w:rsid w:val="00794130"/>
    <w:rsid w:val="00794257"/>
    <w:rsid w:val="00794A29"/>
    <w:rsid w:val="00797508"/>
    <w:rsid w:val="007A11CE"/>
    <w:rsid w:val="007A2CEB"/>
    <w:rsid w:val="007A7928"/>
    <w:rsid w:val="007B0F64"/>
    <w:rsid w:val="007B298F"/>
    <w:rsid w:val="007B3336"/>
    <w:rsid w:val="007B3ED8"/>
    <w:rsid w:val="007B469F"/>
    <w:rsid w:val="007B529D"/>
    <w:rsid w:val="007C309A"/>
    <w:rsid w:val="007D1700"/>
    <w:rsid w:val="007D57C3"/>
    <w:rsid w:val="007D7C28"/>
    <w:rsid w:val="007E6131"/>
    <w:rsid w:val="007E6DB8"/>
    <w:rsid w:val="007E72E5"/>
    <w:rsid w:val="007E7D65"/>
    <w:rsid w:val="007F012B"/>
    <w:rsid w:val="007F11BA"/>
    <w:rsid w:val="007F45CB"/>
    <w:rsid w:val="007F4AB1"/>
    <w:rsid w:val="00800579"/>
    <w:rsid w:val="00802E20"/>
    <w:rsid w:val="00805B87"/>
    <w:rsid w:val="00806303"/>
    <w:rsid w:val="00806E21"/>
    <w:rsid w:val="00807883"/>
    <w:rsid w:val="008118C9"/>
    <w:rsid w:val="008128E0"/>
    <w:rsid w:val="008149C1"/>
    <w:rsid w:val="00816815"/>
    <w:rsid w:val="00817C33"/>
    <w:rsid w:val="0082011F"/>
    <w:rsid w:val="00822444"/>
    <w:rsid w:val="0082326C"/>
    <w:rsid w:val="0082491A"/>
    <w:rsid w:val="00825D8F"/>
    <w:rsid w:val="00825FDC"/>
    <w:rsid w:val="0082762F"/>
    <w:rsid w:val="00831920"/>
    <w:rsid w:val="00831B5B"/>
    <w:rsid w:val="00832122"/>
    <w:rsid w:val="00836149"/>
    <w:rsid w:val="00836C5C"/>
    <w:rsid w:val="00844EC8"/>
    <w:rsid w:val="008457DF"/>
    <w:rsid w:val="0084762F"/>
    <w:rsid w:val="0085129C"/>
    <w:rsid w:val="008528B9"/>
    <w:rsid w:val="0085305F"/>
    <w:rsid w:val="00857DFE"/>
    <w:rsid w:val="00860FD5"/>
    <w:rsid w:val="008634AF"/>
    <w:rsid w:val="0086677F"/>
    <w:rsid w:val="00870600"/>
    <w:rsid w:val="0087102A"/>
    <w:rsid w:val="0087146C"/>
    <w:rsid w:val="00872B0F"/>
    <w:rsid w:val="00873789"/>
    <w:rsid w:val="00876403"/>
    <w:rsid w:val="00881211"/>
    <w:rsid w:val="00881B93"/>
    <w:rsid w:val="00882A86"/>
    <w:rsid w:val="00883C40"/>
    <w:rsid w:val="008857CD"/>
    <w:rsid w:val="00886E76"/>
    <w:rsid w:val="00891342"/>
    <w:rsid w:val="00891F56"/>
    <w:rsid w:val="00892D45"/>
    <w:rsid w:val="008972FD"/>
    <w:rsid w:val="0089771D"/>
    <w:rsid w:val="008A1EA8"/>
    <w:rsid w:val="008A4D95"/>
    <w:rsid w:val="008A518B"/>
    <w:rsid w:val="008A6C1D"/>
    <w:rsid w:val="008A7DCD"/>
    <w:rsid w:val="008B0C2B"/>
    <w:rsid w:val="008B22EB"/>
    <w:rsid w:val="008B2CE6"/>
    <w:rsid w:val="008B390E"/>
    <w:rsid w:val="008B6930"/>
    <w:rsid w:val="008B739D"/>
    <w:rsid w:val="008B7EA8"/>
    <w:rsid w:val="008C25E8"/>
    <w:rsid w:val="008C2624"/>
    <w:rsid w:val="008C2AD3"/>
    <w:rsid w:val="008C2B2C"/>
    <w:rsid w:val="008C5557"/>
    <w:rsid w:val="008C5AEC"/>
    <w:rsid w:val="008D1CBE"/>
    <w:rsid w:val="008D6583"/>
    <w:rsid w:val="008E0BF3"/>
    <w:rsid w:val="008E3D79"/>
    <w:rsid w:val="008E43CF"/>
    <w:rsid w:val="008E7B8C"/>
    <w:rsid w:val="008F1275"/>
    <w:rsid w:val="008F1E1B"/>
    <w:rsid w:val="008F402B"/>
    <w:rsid w:val="008F66DA"/>
    <w:rsid w:val="008F6814"/>
    <w:rsid w:val="009041CA"/>
    <w:rsid w:val="00907248"/>
    <w:rsid w:val="009143C7"/>
    <w:rsid w:val="0092523E"/>
    <w:rsid w:val="00926161"/>
    <w:rsid w:val="00927346"/>
    <w:rsid w:val="009274DD"/>
    <w:rsid w:val="00932140"/>
    <w:rsid w:val="00933099"/>
    <w:rsid w:val="00935173"/>
    <w:rsid w:val="00937C0B"/>
    <w:rsid w:val="00943901"/>
    <w:rsid w:val="0094666D"/>
    <w:rsid w:val="00946B01"/>
    <w:rsid w:val="00947EFF"/>
    <w:rsid w:val="0095401C"/>
    <w:rsid w:val="00967A24"/>
    <w:rsid w:val="00971C01"/>
    <w:rsid w:val="00972C78"/>
    <w:rsid w:val="009743CF"/>
    <w:rsid w:val="00974552"/>
    <w:rsid w:val="009764ED"/>
    <w:rsid w:val="009810C1"/>
    <w:rsid w:val="00983278"/>
    <w:rsid w:val="009849C6"/>
    <w:rsid w:val="00990D0D"/>
    <w:rsid w:val="0099634B"/>
    <w:rsid w:val="009963DB"/>
    <w:rsid w:val="009A22F5"/>
    <w:rsid w:val="009A4AF7"/>
    <w:rsid w:val="009B3507"/>
    <w:rsid w:val="009B3D20"/>
    <w:rsid w:val="009B57DF"/>
    <w:rsid w:val="009B5C95"/>
    <w:rsid w:val="009B5FCC"/>
    <w:rsid w:val="009C25E1"/>
    <w:rsid w:val="009C56B8"/>
    <w:rsid w:val="009C5B43"/>
    <w:rsid w:val="009C6B2F"/>
    <w:rsid w:val="009D21AA"/>
    <w:rsid w:val="009D4116"/>
    <w:rsid w:val="009D425D"/>
    <w:rsid w:val="009D4EE2"/>
    <w:rsid w:val="009D4FDC"/>
    <w:rsid w:val="009F31E4"/>
    <w:rsid w:val="00A012E8"/>
    <w:rsid w:val="00A01901"/>
    <w:rsid w:val="00A02ABD"/>
    <w:rsid w:val="00A11CEB"/>
    <w:rsid w:val="00A1202C"/>
    <w:rsid w:val="00A130BF"/>
    <w:rsid w:val="00A15F6E"/>
    <w:rsid w:val="00A17300"/>
    <w:rsid w:val="00A1785C"/>
    <w:rsid w:val="00A25C2F"/>
    <w:rsid w:val="00A27AA6"/>
    <w:rsid w:val="00A31B2D"/>
    <w:rsid w:val="00A33BEA"/>
    <w:rsid w:val="00A35E1E"/>
    <w:rsid w:val="00A4164C"/>
    <w:rsid w:val="00A43009"/>
    <w:rsid w:val="00A43113"/>
    <w:rsid w:val="00A4393B"/>
    <w:rsid w:val="00A44F53"/>
    <w:rsid w:val="00A46072"/>
    <w:rsid w:val="00A46B7A"/>
    <w:rsid w:val="00A54A53"/>
    <w:rsid w:val="00A55687"/>
    <w:rsid w:val="00A72FE8"/>
    <w:rsid w:val="00A738A9"/>
    <w:rsid w:val="00A76F0F"/>
    <w:rsid w:val="00A77AFB"/>
    <w:rsid w:val="00A80394"/>
    <w:rsid w:val="00A80FCE"/>
    <w:rsid w:val="00A8139E"/>
    <w:rsid w:val="00A81748"/>
    <w:rsid w:val="00A84BD1"/>
    <w:rsid w:val="00A84C1D"/>
    <w:rsid w:val="00A85793"/>
    <w:rsid w:val="00A85883"/>
    <w:rsid w:val="00A876D7"/>
    <w:rsid w:val="00A950B9"/>
    <w:rsid w:val="00A971D5"/>
    <w:rsid w:val="00A9793E"/>
    <w:rsid w:val="00AA14FF"/>
    <w:rsid w:val="00AA3BC4"/>
    <w:rsid w:val="00AA78D5"/>
    <w:rsid w:val="00AB0AB3"/>
    <w:rsid w:val="00AB2990"/>
    <w:rsid w:val="00AB50CF"/>
    <w:rsid w:val="00AB78B6"/>
    <w:rsid w:val="00AC1B4F"/>
    <w:rsid w:val="00AC1C11"/>
    <w:rsid w:val="00AC38FC"/>
    <w:rsid w:val="00AD416B"/>
    <w:rsid w:val="00AE3860"/>
    <w:rsid w:val="00AE6C41"/>
    <w:rsid w:val="00AF2E53"/>
    <w:rsid w:val="00AF64E1"/>
    <w:rsid w:val="00AF6B1E"/>
    <w:rsid w:val="00AF7C5A"/>
    <w:rsid w:val="00B01D91"/>
    <w:rsid w:val="00B06C37"/>
    <w:rsid w:val="00B1073A"/>
    <w:rsid w:val="00B1234D"/>
    <w:rsid w:val="00B13A4E"/>
    <w:rsid w:val="00B1464F"/>
    <w:rsid w:val="00B1674F"/>
    <w:rsid w:val="00B20681"/>
    <w:rsid w:val="00B209FC"/>
    <w:rsid w:val="00B22B7C"/>
    <w:rsid w:val="00B2479F"/>
    <w:rsid w:val="00B25816"/>
    <w:rsid w:val="00B2761E"/>
    <w:rsid w:val="00B3099A"/>
    <w:rsid w:val="00B32D32"/>
    <w:rsid w:val="00B35220"/>
    <w:rsid w:val="00B362A3"/>
    <w:rsid w:val="00B406C9"/>
    <w:rsid w:val="00B41A1A"/>
    <w:rsid w:val="00B514A4"/>
    <w:rsid w:val="00B52593"/>
    <w:rsid w:val="00B55584"/>
    <w:rsid w:val="00B56CEB"/>
    <w:rsid w:val="00B575FC"/>
    <w:rsid w:val="00B604A4"/>
    <w:rsid w:val="00B64F34"/>
    <w:rsid w:val="00B66D22"/>
    <w:rsid w:val="00B713FB"/>
    <w:rsid w:val="00B719CD"/>
    <w:rsid w:val="00B71EE0"/>
    <w:rsid w:val="00B74457"/>
    <w:rsid w:val="00B75E94"/>
    <w:rsid w:val="00B7685B"/>
    <w:rsid w:val="00B81850"/>
    <w:rsid w:val="00B82AA8"/>
    <w:rsid w:val="00B86779"/>
    <w:rsid w:val="00B870D2"/>
    <w:rsid w:val="00B90907"/>
    <w:rsid w:val="00B92096"/>
    <w:rsid w:val="00B950E9"/>
    <w:rsid w:val="00B9575A"/>
    <w:rsid w:val="00BA3834"/>
    <w:rsid w:val="00BA4D41"/>
    <w:rsid w:val="00BA5EBA"/>
    <w:rsid w:val="00BB101F"/>
    <w:rsid w:val="00BC0CF5"/>
    <w:rsid w:val="00BC3250"/>
    <w:rsid w:val="00BC4C9B"/>
    <w:rsid w:val="00BC605E"/>
    <w:rsid w:val="00BC77C7"/>
    <w:rsid w:val="00BD0EE0"/>
    <w:rsid w:val="00BE5969"/>
    <w:rsid w:val="00BE67EA"/>
    <w:rsid w:val="00BE6825"/>
    <w:rsid w:val="00BF2F4E"/>
    <w:rsid w:val="00BF74CC"/>
    <w:rsid w:val="00C000F4"/>
    <w:rsid w:val="00C016E2"/>
    <w:rsid w:val="00C0279A"/>
    <w:rsid w:val="00C03023"/>
    <w:rsid w:val="00C03E0F"/>
    <w:rsid w:val="00C11E4E"/>
    <w:rsid w:val="00C1540E"/>
    <w:rsid w:val="00C155EC"/>
    <w:rsid w:val="00C169F6"/>
    <w:rsid w:val="00C16FB9"/>
    <w:rsid w:val="00C21AB9"/>
    <w:rsid w:val="00C232BB"/>
    <w:rsid w:val="00C23A0F"/>
    <w:rsid w:val="00C241FA"/>
    <w:rsid w:val="00C2738D"/>
    <w:rsid w:val="00C27F9C"/>
    <w:rsid w:val="00C30D96"/>
    <w:rsid w:val="00C32751"/>
    <w:rsid w:val="00C32D8C"/>
    <w:rsid w:val="00C41185"/>
    <w:rsid w:val="00C4126B"/>
    <w:rsid w:val="00C47779"/>
    <w:rsid w:val="00C47AE4"/>
    <w:rsid w:val="00C50E08"/>
    <w:rsid w:val="00C52955"/>
    <w:rsid w:val="00C609A5"/>
    <w:rsid w:val="00C616B2"/>
    <w:rsid w:val="00C62A4B"/>
    <w:rsid w:val="00C644EB"/>
    <w:rsid w:val="00C6542E"/>
    <w:rsid w:val="00C6661F"/>
    <w:rsid w:val="00C70F15"/>
    <w:rsid w:val="00C72B8A"/>
    <w:rsid w:val="00C72BEB"/>
    <w:rsid w:val="00C7459E"/>
    <w:rsid w:val="00C80847"/>
    <w:rsid w:val="00C816D6"/>
    <w:rsid w:val="00C823EC"/>
    <w:rsid w:val="00C84F8B"/>
    <w:rsid w:val="00C87D8F"/>
    <w:rsid w:val="00C955DE"/>
    <w:rsid w:val="00C97304"/>
    <w:rsid w:val="00C977B6"/>
    <w:rsid w:val="00C977F8"/>
    <w:rsid w:val="00C97FBA"/>
    <w:rsid w:val="00CA04A3"/>
    <w:rsid w:val="00CA1E54"/>
    <w:rsid w:val="00CA3ACE"/>
    <w:rsid w:val="00CB25F2"/>
    <w:rsid w:val="00CB28DB"/>
    <w:rsid w:val="00CB3C72"/>
    <w:rsid w:val="00CB6595"/>
    <w:rsid w:val="00CC7CEF"/>
    <w:rsid w:val="00CD122C"/>
    <w:rsid w:val="00CD25E2"/>
    <w:rsid w:val="00CD361B"/>
    <w:rsid w:val="00CD49DB"/>
    <w:rsid w:val="00CD4A84"/>
    <w:rsid w:val="00CD6BEF"/>
    <w:rsid w:val="00CE062F"/>
    <w:rsid w:val="00CE2F6D"/>
    <w:rsid w:val="00CE4C94"/>
    <w:rsid w:val="00CF0C2F"/>
    <w:rsid w:val="00CF1CAD"/>
    <w:rsid w:val="00CF23DE"/>
    <w:rsid w:val="00CF243E"/>
    <w:rsid w:val="00CF31F8"/>
    <w:rsid w:val="00CF5053"/>
    <w:rsid w:val="00CF740F"/>
    <w:rsid w:val="00D03B25"/>
    <w:rsid w:val="00D11BA3"/>
    <w:rsid w:val="00D15971"/>
    <w:rsid w:val="00D17956"/>
    <w:rsid w:val="00D2102B"/>
    <w:rsid w:val="00D2193F"/>
    <w:rsid w:val="00D25156"/>
    <w:rsid w:val="00D26224"/>
    <w:rsid w:val="00D2685B"/>
    <w:rsid w:val="00D26963"/>
    <w:rsid w:val="00D276CB"/>
    <w:rsid w:val="00D33F43"/>
    <w:rsid w:val="00D3704B"/>
    <w:rsid w:val="00D470F8"/>
    <w:rsid w:val="00D51136"/>
    <w:rsid w:val="00D531EF"/>
    <w:rsid w:val="00D54B6F"/>
    <w:rsid w:val="00D5575C"/>
    <w:rsid w:val="00D55D49"/>
    <w:rsid w:val="00D56A09"/>
    <w:rsid w:val="00D64D9D"/>
    <w:rsid w:val="00D67ECB"/>
    <w:rsid w:val="00D71769"/>
    <w:rsid w:val="00D747F7"/>
    <w:rsid w:val="00D75241"/>
    <w:rsid w:val="00D754C9"/>
    <w:rsid w:val="00D77161"/>
    <w:rsid w:val="00D77644"/>
    <w:rsid w:val="00D7786B"/>
    <w:rsid w:val="00D81C84"/>
    <w:rsid w:val="00D82526"/>
    <w:rsid w:val="00D82EA4"/>
    <w:rsid w:val="00D83F41"/>
    <w:rsid w:val="00D8718E"/>
    <w:rsid w:val="00D87537"/>
    <w:rsid w:val="00D9279B"/>
    <w:rsid w:val="00D92D02"/>
    <w:rsid w:val="00DA3602"/>
    <w:rsid w:val="00DA685E"/>
    <w:rsid w:val="00DB1453"/>
    <w:rsid w:val="00DB5D00"/>
    <w:rsid w:val="00DB5FA4"/>
    <w:rsid w:val="00DB659F"/>
    <w:rsid w:val="00DC0C8A"/>
    <w:rsid w:val="00DC1794"/>
    <w:rsid w:val="00DC2C3C"/>
    <w:rsid w:val="00DC2F08"/>
    <w:rsid w:val="00DC2FA8"/>
    <w:rsid w:val="00DC3243"/>
    <w:rsid w:val="00DC3B54"/>
    <w:rsid w:val="00DD3C39"/>
    <w:rsid w:val="00DD7673"/>
    <w:rsid w:val="00DD7B3A"/>
    <w:rsid w:val="00DE35AB"/>
    <w:rsid w:val="00DF58C4"/>
    <w:rsid w:val="00DF5F29"/>
    <w:rsid w:val="00DF6588"/>
    <w:rsid w:val="00E0336B"/>
    <w:rsid w:val="00E14659"/>
    <w:rsid w:val="00E17065"/>
    <w:rsid w:val="00E22180"/>
    <w:rsid w:val="00E22F57"/>
    <w:rsid w:val="00E241DD"/>
    <w:rsid w:val="00E25244"/>
    <w:rsid w:val="00E31D75"/>
    <w:rsid w:val="00E331E1"/>
    <w:rsid w:val="00E35216"/>
    <w:rsid w:val="00E364F6"/>
    <w:rsid w:val="00E4115C"/>
    <w:rsid w:val="00E41451"/>
    <w:rsid w:val="00E460D4"/>
    <w:rsid w:val="00E5130F"/>
    <w:rsid w:val="00E54B52"/>
    <w:rsid w:val="00E57ED3"/>
    <w:rsid w:val="00E621DD"/>
    <w:rsid w:val="00E64565"/>
    <w:rsid w:val="00E651A5"/>
    <w:rsid w:val="00E666D8"/>
    <w:rsid w:val="00E67BA4"/>
    <w:rsid w:val="00E70AD9"/>
    <w:rsid w:val="00E718A7"/>
    <w:rsid w:val="00E72F0D"/>
    <w:rsid w:val="00E72FE6"/>
    <w:rsid w:val="00E7323E"/>
    <w:rsid w:val="00E743FA"/>
    <w:rsid w:val="00E77A49"/>
    <w:rsid w:val="00E77A4A"/>
    <w:rsid w:val="00E813C2"/>
    <w:rsid w:val="00E82E49"/>
    <w:rsid w:val="00E82F65"/>
    <w:rsid w:val="00E8488E"/>
    <w:rsid w:val="00E857CD"/>
    <w:rsid w:val="00E86D98"/>
    <w:rsid w:val="00E87C66"/>
    <w:rsid w:val="00E90B13"/>
    <w:rsid w:val="00E91C3B"/>
    <w:rsid w:val="00E91D8D"/>
    <w:rsid w:val="00E9630E"/>
    <w:rsid w:val="00E9652B"/>
    <w:rsid w:val="00EA2DAE"/>
    <w:rsid w:val="00EA2F7B"/>
    <w:rsid w:val="00EA4529"/>
    <w:rsid w:val="00EA64F8"/>
    <w:rsid w:val="00EA783F"/>
    <w:rsid w:val="00EA7C46"/>
    <w:rsid w:val="00EB2538"/>
    <w:rsid w:val="00EB26B3"/>
    <w:rsid w:val="00EB404C"/>
    <w:rsid w:val="00EB46E0"/>
    <w:rsid w:val="00EB4726"/>
    <w:rsid w:val="00EB6FD2"/>
    <w:rsid w:val="00EC1187"/>
    <w:rsid w:val="00EC3569"/>
    <w:rsid w:val="00EC3C5E"/>
    <w:rsid w:val="00EC4B62"/>
    <w:rsid w:val="00EC4F29"/>
    <w:rsid w:val="00EC707F"/>
    <w:rsid w:val="00ED11F9"/>
    <w:rsid w:val="00ED6932"/>
    <w:rsid w:val="00EE1D7A"/>
    <w:rsid w:val="00EF1775"/>
    <w:rsid w:val="00EF7DF4"/>
    <w:rsid w:val="00F015D7"/>
    <w:rsid w:val="00F01E92"/>
    <w:rsid w:val="00F02FCC"/>
    <w:rsid w:val="00F04341"/>
    <w:rsid w:val="00F04F00"/>
    <w:rsid w:val="00F0793F"/>
    <w:rsid w:val="00F12079"/>
    <w:rsid w:val="00F12C3D"/>
    <w:rsid w:val="00F2255C"/>
    <w:rsid w:val="00F228DD"/>
    <w:rsid w:val="00F22E20"/>
    <w:rsid w:val="00F25803"/>
    <w:rsid w:val="00F2642A"/>
    <w:rsid w:val="00F31B9E"/>
    <w:rsid w:val="00F32003"/>
    <w:rsid w:val="00F320AC"/>
    <w:rsid w:val="00F33BE4"/>
    <w:rsid w:val="00F37903"/>
    <w:rsid w:val="00F40021"/>
    <w:rsid w:val="00F40DE2"/>
    <w:rsid w:val="00F43A7F"/>
    <w:rsid w:val="00F444A8"/>
    <w:rsid w:val="00F44899"/>
    <w:rsid w:val="00F5374C"/>
    <w:rsid w:val="00F54150"/>
    <w:rsid w:val="00F5482E"/>
    <w:rsid w:val="00F54B64"/>
    <w:rsid w:val="00F62D15"/>
    <w:rsid w:val="00F6441E"/>
    <w:rsid w:val="00F64CBA"/>
    <w:rsid w:val="00F66E2B"/>
    <w:rsid w:val="00F72310"/>
    <w:rsid w:val="00F7307C"/>
    <w:rsid w:val="00F80FE3"/>
    <w:rsid w:val="00F84032"/>
    <w:rsid w:val="00F87671"/>
    <w:rsid w:val="00F876E6"/>
    <w:rsid w:val="00F90F7E"/>
    <w:rsid w:val="00F917CE"/>
    <w:rsid w:val="00F92D3F"/>
    <w:rsid w:val="00F95037"/>
    <w:rsid w:val="00FA51A8"/>
    <w:rsid w:val="00FA79B5"/>
    <w:rsid w:val="00FB30E5"/>
    <w:rsid w:val="00FB5FA7"/>
    <w:rsid w:val="00FB72D0"/>
    <w:rsid w:val="00FC1653"/>
    <w:rsid w:val="00FC213D"/>
    <w:rsid w:val="00FC3FB5"/>
    <w:rsid w:val="00FC4941"/>
    <w:rsid w:val="00FD05B8"/>
    <w:rsid w:val="00FD177A"/>
    <w:rsid w:val="00FD4E2B"/>
    <w:rsid w:val="00FD6C91"/>
    <w:rsid w:val="00FD76D4"/>
    <w:rsid w:val="00FE035F"/>
    <w:rsid w:val="00FE2A7C"/>
    <w:rsid w:val="00FE4B11"/>
    <w:rsid w:val="00FE6790"/>
    <w:rsid w:val="00FE78F3"/>
    <w:rsid w:val="00FF2A06"/>
    <w:rsid w:val="00FF301C"/>
    <w:rsid w:val="00FF33E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C7"/>
  </w:style>
  <w:style w:type="paragraph" w:styleId="Heading1">
    <w:name w:val="heading 1"/>
    <w:basedOn w:val="Normal"/>
    <w:link w:val="Heading1Char"/>
    <w:uiPriority w:val="9"/>
    <w:qFormat/>
    <w:rsid w:val="003A2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8A4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2F"/>
    <w:pPr>
      <w:ind w:left="720"/>
      <w:contextualSpacing/>
    </w:pPr>
    <w:rPr>
      <w:rFonts w:ascii="Calibri" w:eastAsia="Calibri" w:hAnsi="Calibri" w:cs="Times New Roman"/>
      <w:lang w:val="en-US"/>
    </w:rPr>
  </w:style>
  <w:style w:type="character" w:customStyle="1" w:styleId="jrnl">
    <w:name w:val="jrnl"/>
    <w:basedOn w:val="DefaultParagraphFont"/>
    <w:rsid w:val="003D5A25"/>
  </w:style>
  <w:style w:type="character" w:styleId="Strong">
    <w:name w:val="Strong"/>
    <w:basedOn w:val="DefaultParagraphFont"/>
    <w:uiPriority w:val="22"/>
    <w:qFormat/>
    <w:rsid w:val="00844EC8"/>
    <w:rPr>
      <w:b/>
      <w:bCs/>
    </w:rPr>
  </w:style>
  <w:style w:type="character" w:customStyle="1" w:styleId="Heading1Char">
    <w:name w:val="Heading 1 Char"/>
    <w:basedOn w:val="DefaultParagraphFont"/>
    <w:link w:val="Heading1"/>
    <w:uiPriority w:val="9"/>
    <w:rsid w:val="003A2C99"/>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unhideWhenUsed/>
    <w:rsid w:val="003A2C99"/>
    <w:rPr>
      <w:color w:val="0000FF"/>
      <w:u w:val="single"/>
    </w:rPr>
  </w:style>
  <w:style w:type="character" w:customStyle="1" w:styleId="highlight">
    <w:name w:val="highlight"/>
    <w:basedOn w:val="DefaultParagraphFont"/>
    <w:rsid w:val="003A2C99"/>
  </w:style>
  <w:style w:type="paragraph" w:customStyle="1" w:styleId="Default">
    <w:name w:val="Default"/>
    <w:rsid w:val="00F444A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D21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D2193F"/>
    <w:rPr>
      <w:rFonts w:ascii="Courier New" w:eastAsia="Times New Roman" w:hAnsi="Courier New" w:cs="Courier New"/>
      <w:sz w:val="20"/>
      <w:szCs w:val="20"/>
      <w:lang w:eastAsia="en-IN"/>
    </w:rPr>
  </w:style>
  <w:style w:type="character" w:styleId="Emphasis">
    <w:name w:val="Emphasis"/>
    <w:uiPriority w:val="20"/>
    <w:qFormat/>
    <w:rsid w:val="00132639"/>
    <w:rPr>
      <w:i/>
      <w:iCs/>
    </w:rPr>
  </w:style>
  <w:style w:type="character" w:customStyle="1" w:styleId="apple-converted-space">
    <w:name w:val="apple-converted-space"/>
    <w:basedOn w:val="DefaultParagraphFont"/>
    <w:rsid w:val="00132639"/>
  </w:style>
  <w:style w:type="character" w:customStyle="1" w:styleId="current-selection">
    <w:name w:val="current-selection"/>
    <w:basedOn w:val="DefaultParagraphFont"/>
    <w:rsid w:val="00E14659"/>
  </w:style>
  <w:style w:type="character" w:customStyle="1" w:styleId="a">
    <w:name w:val="_"/>
    <w:basedOn w:val="DefaultParagraphFont"/>
    <w:rsid w:val="00E14659"/>
  </w:style>
  <w:style w:type="character" w:customStyle="1" w:styleId="enhanced-reference">
    <w:name w:val="enhanced-reference"/>
    <w:basedOn w:val="DefaultParagraphFont"/>
    <w:rsid w:val="00E14659"/>
  </w:style>
  <w:style w:type="paragraph" w:styleId="NormalWeb">
    <w:name w:val="Normal (Web)"/>
    <w:basedOn w:val="Normal"/>
    <w:uiPriority w:val="99"/>
    <w:unhideWhenUsed/>
    <w:rsid w:val="00207F6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EB4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6E0"/>
  </w:style>
  <w:style w:type="paragraph" w:styleId="Footer">
    <w:name w:val="footer"/>
    <w:basedOn w:val="Normal"/>
    <w:link w:val="FooterChar"/>
    <w:uiPriority w:val="99"/>
    <w:unhideWhenUsed/>
    <w:rsid w:val="00EB4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6E0"/>
  </w:style>
  <w:style w:type="character" w:customStyle="1" w:styleId="Heading2Char">
    <w:name w:val="Heading 2 Char"/>
    <w:basedOn w:val="DefaultParagraphFont"/>
    <w:link w:val="Heading2"/>
    <w:uiPriority w:val="9"/>
    <w:semiHidden/>
    <w:rsid w:val="008A4D9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457DF"/>
    <w:pPr>
      <w:spacing w:after="0" w:line="240" w:lineRule="auto"/>
    </w:pPr>
  </w:style>
  <w:style w:type="table" w:styleId="TableGrid">
    <w:name w:val="Table Grid"/>
    <w:basedOn w:val="TableNormal"/>
    <w:uiPriority w:val="59"/>
    <w:rsid w:val="00573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64EC7"/>
    <w:rPr>
      <w:rFonts w:cs="Times New Roman"/>
      <w:sz w:val="21"/>
      <w:szCs w:val="21"/>
    </w:rPr>
  </w:style>
  <w:style w:type="paragraph" w:styleId="BalloonText">
    <w:name w:val="Balloon Text"/>
    <w:basedOn w:val="Normal"/>
    <w:link w:val="BalloonTextChar"/>
    <w:uiPriority w:val="99"/>
    <w:semiHidden/>
    <w:unhideWhenUsed/>
    <w:rsid w:val="00892D4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92D45"/>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C7"/>
  </w:style>
  <w:style w:type="paragraph" w:styleId="Heading1">
    <w:name w:val="heading 1"/>
    <w:basedOn w:val="Normal"/>
    <w:link w:val="Heading1Char"/>
    <w:uiPriority w:val="9"/>
    <w:qFormat/>
    <w:rsid w:val="003A2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8A4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2F"/>
    <w:pPr>
      <w:ind w:left="720"/>
      <w:contextualSpacing/>
    </w:pPr>
    <w:rPr>
      <w:rFonts w:ascii="Calibri" w:eastAsia="Calibri" w:hAnsi="Calibri" w:cs="Times New Roman"/>
      <w:lang w:val="en-US"/>
    </w:rPr>
  </w:style>
  <w:style w:type="character" w:customStyle="1" w:styleId="jrnl">
    <w:name w:val="jrnl"/>
    <w:basedOn w:val="DefaultParagraphFont"/>
    <w:rsid w:val="003D5A25"/>
  </w:style>
  <w:style w:type="character" w:styleId="Strong">
    <w:name w:val="Strong"/>
    <w:basedOn w:val="DefaultParagraphFont"/>
    <w:uiPriority w:val="22"/>
    <w:qFormat/>
    <w:rsid w:val="00844EC8"/>
    <w:rPr>
      <w:b/>
      <w:bCs/>
    </w:rPr>
  </w:style>
  <w:style w:type="character" w:customStyle="1" w:styleId="Heading1Char">
    <w:name w:val="Heading 1 Char"/>
    <w:basedOn w:val="DefaultParagraphFont"/>
    <w:link w:val="Heading1"/>
    <w:uiPriority w:val="9"/>
    <w:rsid w:val="003A2C99"/>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unhideWhenUsed/>
    <w:rsid w:val="003A2C99"/>
    <w:rPr>
      <w:color w:val="0000FF"/>
      <w:u w:val="single"/>
    </w:rPr>
  </w:style>
  <w:style w:type="character" w:customStyle="1" w:styleId="highlight">
    <w:name w:val="highlight"/>
    <w:basedOn w:val="DefaultParagraphFont"/>
    <w:rsid w:val="003A2C99"/>
  </w:style>
  <w:style w:type="paragraph" w:customStyle="1" w:styleId="Default">
    <w:name w:val="Default"/>
    <w:rsid w:val="00F444A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D21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D2193F"/>
    <w:rPr>
      <w:rFonts w:ascii="Courier New" w:eastAsia="Times New Roman" w:hAnsi="Courier New" w:cs="Courier New"/>
      <w:sz w:val="20"/>
      <w:szCs w:val="20"/>
      <w:lang w:eastAsia="en-IN"/>
    </w:rPr>
  </w:style>
  <w:style w:type="character" w:styleId="Emphasis">
    <w:name w:val="Emphasis"/>
    <w:uiPriority w:val="20"/>
    <w:qFormat/>
    <w:rsid w:val="00132639"/>
    <w:rPr>
      <w:i/>
      <w:iCs/>
    </w:rPr>
  </w:style>
  <w:style w:type="character" w:customStyle="1" w:styleId="apple-converted-space">
    <w:name w:val="apple-converted-space"/>
    <w:basedOn w:val="DefaultParagraphFont"/>
    <w:rsid w:val="00132639"/>
  </w:style>
  <w:style w:type="character" w:customStyle="1" w:styleId="current-selection">
    <w:name w:val="current-selection"/>
    <w:basedOn w:val="DefaultParagraphFont"/>
    <w:rsid w:val="00E14659"/>
  </w:style>
  <w:style w:type="character" w:customStyle="1" w:styleId="a">
    <w:name w:val="_"/>
    <w:basedOn w:val="DefaultParagraphFont"/>
    <w:rsid w:val="00E14659"/>
  </w:style>
  <w:style w:type="character" w:customStyle="1" w:styleId="enhanced-reference">
    <w:name w:val="enhanced-reference"/>
    <w:basedOn w:val="DefaultParagraphFont"/>
    <w:rsid w:val="00E14659"/>
  </w:style>
  <w:style w:type="paragraph" w:styleId="NormalWeb">
    <w:name w:val="Normal (Web)"/>
    <w:basedOn w:val="Normal"/>
    <w:uiPriority w:val="99"/>
    <w:unhideWhenUsed/>
    <w:rsid w:val="00207F6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EB4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6E0"/>
  </w:style>
  <w:style w:type="paragraph" w:styleId="Footer">
    <w:name w:val="footer"/>
    <w:basedOn w:val="Normal"/>
    <w:link w:val="FooterChar"/>
    <w:uiPriority w:val="99"/>
    <w:unhideWhenUsed/>
    <w:rsid w:val="00EB4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6E0"/>
  </w:style>
  <w:style w:type="character" w:customStyle="1" w:styleId="Heading2Char">
    <w:name w:val="Heading 2 Char"/>
    <w:basedOn w:val="DefaultParagraphFont"/>
    <w:link w:val="Heading2"/>
    <w:uiPriority w:val="9"/>
    <w:semiHidden/>
    <w:rsid w:val="008A4D9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457DF"/>
    <w:pPr>
      <w:spacing w:after="0" w:line="240" w:lineRule="auto"/>
    </w:pPr>
  </w:style>
  <w:style w:type="table" w:styleId="TableGrid">
    <w:name w:val="Table Grid"/>
    <w:basedOn w:val="TableNormal"/>
    <w:uiPriority w:val="59"/>
    <w:rsid w:val="00573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64EC7"/>
    <w:rPr>
      <w:rFonts w:cs="Times New Roman"/>
      <w:sz w:val="21"/>
      <w:szCs w:val="21"/>
    </w:rPr>
  </w:style>
  <w:style w:type="paragraph" w:styleId="BalloonText">
    <w:name w:val="Balloon Text"/>
    <w:basedOn w:val="Normal"/>
    <w:link w:val="BalloonTextChar"/>
    <w:uiPriority w:val="99"/>
    <w:semiHidden/>
    <w:unhideWhenUsed/>
    <w:rsid w:val="00892D4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92D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680">
      <w:bodyDiv w:val="1"/>
      <w:marLeft w:val="0"/>
      <w:marRight w:val="0"/>
      <w:marTop w:val="0"/>
      <w:marBottom w:val="0"/>
      <w:divBdr>
        <w:top w:val="none" w:sz="0" w:space="0" w:color="auto"/>
        <w:left w:val="none" w:sz="0" w:space="0" w:color="auto"/>
        <w:bottom w:val="none" w:sz="0" w:space="0" w:color="auto"/>
        <w:right w:val="none" w:sz="0" w:space="0" w:color="auto"/>
      </w:divBdr>
    </w:div>
    <w:div w:id="71897418">
      <w:bodyDiv w:val="1"/>
      <w:marLeft w:val="0"/>
      <w:marRight w:val="0"/>
      <w:marTop w:val="0"/>
      <w:marBottom w:val="0"/>
      <w:divBdr>
        <w:top w:val="none" w:sz="0" w:space="0" w:color="auto"/>
        <w:left w:val="none" w:sz="0" w:space="0" w:color="auto"/>
        <w:bottom w:val="none" w:sz="0" w:space="0" w:color="auto"/>
        <w:right w:val="none" w:sz="0" w:space="0" w:color="auto"/>
      </w:divBdr>
      <w:divsChild>
        <w:div w:id="1809782802">
          <w:marLeft w:val="0"/>
          <w:marRight w:val="0"/>
          <w:marTop w:val="0"/>
          <w:marBottom w:val="0"/>
          <w:divBdr>
            <w:top w:val="none" w:sz="0" w:space="0" w:color="auto"/>
            <w:left w:val="none" w:sz="0" w:space="0" w:color="auto"/>
            <w:bottom w:val="none" w:sz="0" w:space="0" w:color="auto"/>
            <w:right w:val="none" w:sz="0" w:space="0" w:color="auto"/>
          </w:divBdr>
        </w:div>
        <w:div w:id="71204862">
          <w:marLeft w:val="0"/>
          <w:marRight w:val="0"/>
          <w:marTop w:val="0"/>
          <w:marBottom w:val="0"/>
          <w:divBdr>
            <w:top w:val="none" w:sz="0" w:space="0" w:color="auto"/>
            <w:left w:val="none" w:sz="0" w:space="0" w:color="auto"/>
            <w:bottom w:val="none" w:sz="0" w:space="0" w:color="auto"/>
            <w:right w:val="none" w:sz="0" w:space="0" w:color="auto"/>
          </w:divBdr>
        </w:div>
        <w:div w:id="1862814526">
          <w:marLeft w:val="0"/>
          <w:marRight w:val="0"/>
          <w:marTop w:val="0"/>
          <w:marBottom w:val="0"/>
          <w:divBdr>
            <w:top w:val="none" w:sz="0" w:space="0" w:color="auto"/>
            <w:left w:val="none" w:sz="0" w:space="0" w:color="auto"/>
            <w:bottom w:val="none" w:sz="0" w:space="0" w:color="auto"/>
            <w:right w:val="none" w:sz="0" w:space="0" w:color="auto"/>
          </w:divBdr>
        </w:div>
        <w:div w:id="743531844">
          <w:marLeft w:val="0"/>
          <w:marRight w:val="0"/>
          <w:marTop w:val="0"/>
          <w:marBottom w:val="0"/>
          <w:divBdr>
            <w:top w:val="none" w:sz="0" w:space="0" w:color="auto"/>
            <w:left w:val="none" w:sz="0" w:space="0" w:color="auto"/>
            <w:bottom w:val="none" w:sz="0" w:space="0" w:color="auto"/>
            <w:right w:val="none" w:sz="0" w:space="0" w:color="auto"/>
          </w:divBdr>
        </w:div>
        <w:div w:id="2102607218">
          <w:marLeft w:val="0"/>
          <w:marRight w:val="0"/>
          <w:marTop w:val="0"/>
          <w:marBottom w:val="0"/>
          <w:divBdr>
            <w:top w:val="none" w:sz="0" w:space="0" w:color="auto"/>
            <w:left w:val="none" w:sz="0" w:space="0" w:color="auto"/>
            <w:bottom w:val="none" w:sz="0" w:space="0" w:color="auto"/>
            <w:right w:val="none" w:sz="0" w:space="0" w:color="auto"/>
          </w:divBdr>
        </w:div>
        <w:div w:id="1708333933">
          <w:marLeft w:val="0"/>
          <w:marRight w:val="0"/>
          <w:marTop w:val="0"/>
          <w:marBottom w:val="0"/>
          <w:divBdr>
            <w:top w:val="none" w:sz="0" w:space="0" w:color="auto"/>
            <w:left w:val="none" w:sz="0" w:space="0" w:color="auto"/>
            <w:bottom w:val="none" w:sz="0" w:space="0" w:color="auto"/>
            <w:right w:val="none" w:sz="0" w:space="0" w:color="auto"/>
          </w:divBdr>
        </w:div>
        <w:div w:id="985234953">
          <w:marLeft w:val="0"/>
          <w:marRight w:val="0"/>
          <w:marTop w:val="0"/>
          <w:marBottom w:val="0"/>
          <w:divBdr>
            <w:top w:val="none" w:sz="0" w:space="0" w:color="auto"/>
            <w:left w:val="none" w:sz="0" w:space="0" w:color="auto"/>
            <w:bottom w:val="none" w:sz="0" w:space="0" w:color="auto"/>
            <w:right w:val="none" w:sz="0" w:space="0" w:color="auto"/>
          </w:divBdr>
        </w:div>
        <w:div w:id="1154220808">
          <w:marLeft w:val="0"/>
          <w:marRight w:val="0"/>
          <w:marTop w:val="0"/>
          <w:marBottom w:val="0"/>
          <w:divBdr>
            <w:top w:val="none" w:sz="0" w:space="0" w:color="auto"/>
            <w:left w:val="none" w:sz="0" w:space="0" w:color="auto"/>
            <w:bottom w:val="none" w:sz="0" w:space="0" w:color="auto"/>
            <w:right w:val="none" w:sz="0" w:space="0" w:color="auto"/>
          </w:divBdr>
        </w:div>
        <w:div w:id="1674333390">
          <w:marLeft w:val="0"/>
          <w:marRight w:val="0"/>
          <w:marTop w:val="0"/>
          <w:marBottom w:val="0"/>
          <w:divBdr>
            <w:top w:val="none" w:sz="0" w:space="0" w:color="auto"/>
            <w:left w:val="none" w:sz="0" w:space="0" w:color="auto"/>
            <w:bottom w:val="none" w:sz="0" w:space="0" w:color="auto"/>
            <w:right w:val="none" w:sz="0" w:space="0" w:color="auto"/>
          </w:divBdr>
        </w:div>
        <w:div w:id="708146907">
          <w:marLeft w:val="0"/>
          <w:marRight w:val="0"/>
          <w:marTop w:val="0"/>
          <w:marBottom w:val="0"/>
          <w:divBdr>
            <w:top w:val="none" w:sz="0" w:space="0" w:color="auto"/>
            <w:left w:val="none" w:sz="0" w:space="0" w:color="auto"/>
            <w:bottom w:val="none" w:sz="0" w:space="0" w:color="auto"/>
            <w:right w:val="none" w:sz="0" w:space="0" w:color="auto"/>
          </w:divBdr>
        </w:div>
        <w:div w:id="1676954264">
          <w:marLeft w:val="0"/>
          <w:marRight w:val="0"/>
          <w:marTop w:val="0"/>
          <w:marBottom w:val="0"/>
          <w:divBdr>
            <w:top w:val="none" w:sz="0" w:space="0" w:color="auto"/>
            <w:left w:val="none" w:sz="0" w:space="0" w:color="auto"/>
            <w:bottom w:val="none" w:sz="0" w:space="0" w:color="auto"/>
            <w:right w:val="none" w:sz="0" w:space="0" w:color="auto"/>
          </w:divBdr>
        </w:div>
        <w:div w:id="1023283248">
          <w:marLeft w:val="0"/>
          <w:marRight w:val="0"/>
          <w:marTop w:val="0"/>
          <w:marBottom w:val="0"/>
          <w:divBdr>
            <w:top w:val="none" w:sz="0" w:space="0" w:color="auto"/>
            <w:left w:val="none" w:sz="0" w:space="0" w:color="auto"/>
            <w:bottom w:val="none" w:sz="0" w:space="0" w:color="auto"/>
            <w:right w:val="none" w:sz="0" w:space="0" w:color="auto"/>
          </w:divBdr>
        </w:div>
        <w:div w:id="90930236">
          <w:marLeft w:val="0"/>
          <w:marRight w:val="0"/>
          <w:marTop w:val="0"/>
          <w:marBottom w:val="0"/>
          <w:divBdr>
            <w:top w:val="none" w:sz="0" w:space="0" w:color="auto"/>
            <w:left w:val="none" w:sz="0" w:space="0" w:color="auto"/>
            <w:bottom w:val="none" w:sz="0" w:space="0" w:color="auto"/>
            <w:right w:val="none" w:sz="0" w:space="0" w:color="auto"/>
          </w:divBdr>
        </w:div>
        <w:div w:id="706487505">
          <w:marLeft w:val="0"/>
          <w:marRight w:val="0"/>
          <w:marTop w:val="0"/>
          <w:marBottom w:val="0"/>
          <w:divBdr>
            <w:top w:val="none" w:sz="0" w:space="0" w:color="auto"/>
            <w:left w:val="none" w:sz="0" w:space="0" w:color="auto"/>
            <w:bottom w:val="none" w:sz="0" w:space="0" w:color="auto"/>
            <w:right w:val="none" w:sz="0" w:space="0" w:color="auto"/>
          </w:divBdr>
        </w:div>
        <w:div w:id="1906867056">
          <w:marLeft w:val="0"/>
          <w:marRight w:val="0"/>
          <w:marTop w:val="0"/>
          <w:marBottom w:val="0"/>
          <w:divBdr>
            <w:top w:val="none" w:sz="0" w:space="0" w:color="auto"/>
            <w:left w:val="none" w:sz="0" w:space="0" w:color="auto"/>
            <w:bottom w:val="none" w:sz="0" w:space="0" w:color="auto"/>
            <w:right w:val="none" w:sz="0" w:space="0" w:color="auto"/>
          </w:divBdr>
        </w:div>
        <w:div w:id="871504036">
          <w:marLeft w:val="0"/>
          <w:marRight w:val="0"/>
          <w:marTop w:val="0"/>
          <w:marBottom w:val="0"/>
          <w:divBdr>
            <w:top w:val="none" w:sz="0" w:space="0" w:color="auto"/>
            <w:left w:val="none" w:sz="0" w:space="0" w:color="auto"/>
            <w:bottom w:val="none" w:sz="0" w:space="0" w:color="auto"/>
            <w:right w:val="none" w:sz="0" w:space="0" w:color="auto"/>
          </w:divBdr>
        </w:div>
        <w:div w:id="1655525391">
          <w:marLeft w:val="0"/>
          <w:marRight w:val="0"/>
          <w:marTop w:val="0"/>
          <w:marBottom w:val="0"/>
          <w:divBdr>
            <w:top w:val="none" w:sz="0" w:space="0" w:color="auto"/>
            <w:left w:val="none" w:sz="0" w:space="0" w:color="auto"/>
            <w:bottom w:val="none" w:sz="0" w:space="0" w:color="auto"/>
            <w:right w:val="none" w:sz="0" w:space="0" w:color="auto"/>
          </w:divBdr>
        </w:div>
        <w:div w:id="37173204">
          <w:marLeft w:val="0"/>
          <w:marRight w:val="0"/>
          <w:marTop w:val="0"/>
          <w:marBottom w:val="0"/>
          <w:divBdr>
            <w:top w:val="none" w:sz="0" w:space="0" w:color="auto"/>
            <w:left w:val="none" w:sz="0" w:space="0" w:color="auto"/>
            <w:bottom w:val="none" w:sz="0" w:space="0" w:color="auto"/>
            <w:right w:val="none" w:sz="0" w:space="0" w:color="auto"/>
          </w:divBdr>
        </w:div>
        <w:div w:id="1247761888">
          <w:marLeft w:val="0"/>
          <w:marRight w:val="0"/>
          <w:marTop w:val="0"/>
          <w:marBottom w:val="0"/>
          <w:divBdr>
            <w:top w:val="none" w:sz="0" w:space="0" w:color="auto"/>
            <w:left w:val="none" w:sz="0" w:space="0" w:color="auto"/>
            <w:bottom w:val="none" w:sz="0" w:space="0" w:color="auto"/>
            <w:right w:val="none" w:sz="0" w:space="0" w:color="auto"/>
          </w:divBdr>
        </w:div>
        <w:div w:id="359016010">
          <w:marLeft w:val="0"/>
          <w:marRight w:val="0"/>
          <w:marTop w:val="0"/>
          <w:marBottom w:val="0"/>
          <w:divBdr>
            <w:top w:val="none" w:sz="0" w:space="0" w:color="auto"/>
            <w:left w:val="none" w:sz="0" w:space="0" w:color="auto"/>
            <w:bottom w:val="none" w:sz="0" w:space="0" w:color="auto"/>
            <w:right w:val="none" w:sz="0" w:space="0" w:color="auto"/>
          </w:divBdr>
        </w:div>
      </w:divsChild>
    </w:div>
    <w:div w:id="123625847">
      <w:bodyDiv w:val="1"/>
      <w:marLeft w:val="0"/>
      <w:marRight w:val="0"/>
      <w:marTop w:val="0"/>
      <w:marBottom w:val="0"/>
      <w:divBdr>
        <w:top w:val="none" w:sz="0" w:space="0" w:color="auto"/>
        <w:left w:val="none" w:sz="0" w:space="0" w:color="auto"/>
        <w:bottom w:val="none" w:sz="0" w:space="0" w:color="auto"/>
        <w:right w:val="none" w:sz="0" w:space="0" w:color="auto"/>
      </w:divBdr>
      <w:divsChild>
        <w:div w:id="879704344">
          <w:marLeft w:val="0"/>
          <w:marRight w:val="0"/>
          <w:marTop w:val="0"/>
          <w:marBottom w:val="0"/>
          <w:divBdr>
            <w:top w:val="none" w:sz="0" w:space="0" w:color="auto"/>
            <w:left w:val="none" w:sz="0" w:space="0" w:color="auto"/>
            <w:bottom w:val="none" w:sz="0" w:space="0" w:color="auto"/>
            <w:right w:val="none" w:sz="0" w:space="0" w:color="auto"/>
          </w:divBdr>
        </w:div>
        <w:div w:id="1865095050">
          <w:marLeft w:val="0"/>
          <w:marRight w:val="0"/>
          <w:marTop w:val="0"/>
          <w:marBottom w:val="0"/>
          <w:divBdr>
            <w:top w:val="none" w:sz="0" w:space="0" w:color="auto"/>
            <w:left w:val="none" w:sz="0" w:space="0" w:color="auto"/>
            <w:bottom w:val="none" w:sz="0" w:space="0" w:color="auto"/>
            <w:right w:val="none" w:sz="0" w:space="0" w:color="auto"/>
          </w:divBdr>
        </w:div>
        <w:div w:id="233201903">
          <w:marLeft w:val="0"/>
          <w:marRight w:val="0"/>
          <w:marTop w:val="0"/>
          <w:marBottom w:val="0"/>
          <w:divBdr>
            <w:top w:val="none" w:sz="0" w:space="0" w:color="auto"/>
            <w:left w:val="none" w:sz="0" w:space="0" w:color="auto"/>
            <w:bottom w:val="none" w:sz="0" w:space="0" w:color="auto"/>
            <w:right w:val="none" w:sz="0" w:space="0" w:color="auto"/>
          </w:divBdr>
        </w:div>
        <w:div w:id="1566723531">
          <w:marLeft w:val="0"/>
          <w:marRight w:val="0"/>
          <w:marTop w:val="0"/>
          <w:marBottom w:val="0"/>
          <w:divBdr>
            <w:top w:val="none" w:sz="0" w:space="0" w:color="auto"/>
            <w:left w:val="none" w:sz="0" w:space="0" w:color="auto"/>
            <w:bottom w:val="none" w:sz="0" w:space="0" w:color="auto"/>
            <w:right w:val="none" w:sz="0" w:space="0" w:color="auto"/>
          </w:divBdr>
        </w:div>
        <w:div w:id="2038505632">
          <w:marLeft w:val="0"/>
          <w:marRight w:val="0"/>
          <w:marTop w:val="0"/>
          <w:marBottom w:val="0"/>
          <w:divBdr>
            <w:top w:val="none" w:sz="0" w:space="0" w:color="auto"/>
            <w:left w:val="none" w:sz="0" w:space="0" w:color="auto"/>
            <w:bottom w:val="none" w:sz="0" w:space="0" w:color="auto"/>
            <w:right w:val="none" w:sz="0" w:space="0" w:color="auto"/>
          </w:divBdr>
        </w:div>
        <w:div w:id="895242800">
          <w:marLeft w:val="0"/>
          <w:marRight w:val="0"/>
          <w:marTop w:val="0"/>
          <w:marBottom w:val="0"/>
          <w:divBdr>
            <w:top w:val="none" w:sz="0" w:space="0" w:color="auto"/>
            <w:left w:val="none" w:sz="0" w:space="0" w:color="auto"/>
            <w:bottom w:val="none" w:sz="0" w:space="0" w:color="auto"/>
            <w:right w:val="none" w:sz="0" w:space="0" w:color="auto"/>
          </w:divBdr>
        </w:div>
        <w:div w:id="685716022">
          <w:marLeft w:val="0"/>
          <w:marRight w:val="0"/>
          <w:marTop w:val="0"/>
          <w:marBottom w:val="0"/>
          <w:divBdr>
            <w:top w:val="none" w:sz="0" w:space="0" w:color="auto"/>
            <w:left w:val="none" w:sz="0" w:space="0" w:color="auto"/>
            <w:bottom w:val="none" w:sz="0" w:space="0" w:color="auto"/>
            <w:right w:val="none" w:sz="0" w:space="0" w:color="auto"/>
          </w:divBdr>
        </w:div>
        <w:div w:id="1685013092">
          <w:marLeft w:val="0"/>
          <w:marRight w:val="0"/>
          <w:marTop w:val="0"/>
          <w:marBottom w:val="0"/>
          <w:divBdr>
            <w:top w:val="none" w:sz="0" w:space="0" w:color="auto"/>
            <w:left w:val="none" w:sz="0" w:space="0" w:color="auto"/>
            <w:bottom w:val="none" w:sz="0" w:space="0" w:color="auto"/>
            <w:right w:val="none" w:sz="0" w:space="0" w:color="auto"/>
          </w:divBdr>
        </w:div>
        <w:div w:id="52778006">
          <w:marLeft w:val="0"/>
          <w:marRight w:val="0"/>
          <w:marTop w:val="0"/>
          <w:marBottom w:val="0"/>
          <w:divBdr>
            <w:top w:val="none" w:sz="0" w:space="0" w:color="auto"/>
            <w:left w:val="none" w:sz="0" w:space="0" w:color="auto"/>
            <w:bottom w:val="none" w:sz="0" w:space="0" w:color="auto"/>
            <w:right w:val="none" w:sz="0" w:space="0" w:color="auto"/>
          </w:divBdr>
        </w:div>
        <w:div w:id="2036036561">
          <w:marLeft w:val="0"/>
          <w:marRight w:val="0"/>
          <w:marTop w:val="0"/>
          <w:marBottom w:val="0"/>
          <w:divBdr>
            <w:top w:val="none" w:sz="0" w:space="0" w:color="auto"/>
            <w:left w:val="none" w:sz="0" w:space="0" w:color="auto"/>
            <w:bottom w:val="none" w:sz="0" w:space="0" w:color="auto"/>
            <w:right w:val="none" w:sz="0" w:space="0" w:color="auto"/>
          </w:divBdr>
        </w:div>
        <w:div w:id="1351183116">
          <w:marLeft w:val="0"/>
          <w:marRight w:val="0"/>
          <w:marTop w:val="0"/>
          <w:marBottom w:val="0"/>
          <w:divBdr>
            <w:top w:val="none" w:sz="0" w:space="0" w:color="auto"/>
            <w:left w:val="none" w:sz="0" w:space="0" w:color="auto"/>
            <w:bottom w:val="none" w:sz="0" w:space="0" w:color="auto"/>
            <w:right w:val="none" w:sz="0" w:space="0" w:color="auto"/>
          </w:divBdr>
        </w:div>
        <w:div w:id="1233850659">
          <w:marLeft w:val="0"/>
          <w:marRight w:val="0"/>
          <w:marTop w:val="0"/>
          <w:marBottom w:val="0"/>
          <w:divBdr>
            <w:top w:val="none" w:sz="0" w:space="0" w:color="auto"/>
            <w:left w:val="none" w:sz="0" w:space="0" w:color="auto"/>
            <w:bottom w:val="none" w:sz="0" w:space="0" w:color="auto"/>
            <w:right w:val="none" w:sz="0" w:space="0" w:color="auto"/>
          </w:divBdr>
        </w:div>
        <w:div w:id="83495680">
          <w:marLeft w:val="0"/>
          <w:marRight w:val="0"/>
          <w:marTop w:val="0"/>
          <w:marBottom w:val="0"/>
          <w:divBdr>
            <w:top w:val="none" w:sz="0" w:space="0" w:color="auto"/>
            <w:left w:val="none" w:sz="0" w:space="0" w:color="auto"/>
            <w:bottom w:val="none" w:sz="0" w:space="0" w:color="auto"/>
            <w:right w:val="none" w:sz="0" w:space="0" w:color="auto"/>
          </w:divBdr>
        </w:div>
      </w:divsChild>
    </w:div>
    <w:div w:id="158662825">
      <w:bodyDiv w:val="1"/>
      <w:marLeft w:val="0"/>
      <w:marRight w:val="0"/>
      <w:marTop w:val="0"/>
      <w:marBottom w:val="0"/>
      <w:divBdr>
        <w:top w:val="none" w:sz="0" w:space="0" w:color="auto"/>
        <w:left w:val="none" w:sz="0" w:space="0" w:color="auto"/>
        <w:bottom w:val="none" w:sz="0" w:space="0" w:color="auto"/>
        <w:right w:val="none" w:sz="0" w:space="0" w:color="auto"/>
      </w:divBdr>
    </w:div>
    <w:div w:id="172884661">
      <w:bodyDiv w:val="1"/>
      <w:marLeft w:val="0"/>
      <w:marRight w:val="0"/>
      <w:marTop w:val="0"/>
      <w:marBottom w:val="0"/>
      <w:divBdr>
        <w:top w:val="none" w:sz="0" w:space="0" w:color="auto"/>
        <w:left w:val="none" w:sz="0" w:space="0" w:color="auto"/>
        <w:bottom w:val="none" w:sz="0" w:space="0" w:color="auto"/>
        <w:right w:val="none" w:sz="0" w:space="0" w:color="auto"/>
      </w:divBdr>
    </w:div>
    <w:div w:id="264075245">
      <w:bodyDiv w:val="1"/>
      <w:marLeft w:val="0"/>
      <w:marRight w:val="0"/>
      <w:marTop w:val="0"/>
      <w:marBottom w:val="0"/>
      <w:divBdr>
        <w:top w:val="none" w:sz="0" w:space="0" w:color="auto"/>
        <w:left w:val="none" w:sz="0" w:space="0" w:color="auto"/>
        <w:bottom w:val="none" w:sz="0" w:space="0" w:color="auto"/>
        <w:right w:val="none" w:sz="0" w:space="0" w:color="auto"/>
      </w:divBdr>
    </w:div>
    <w:div w:id="340787453">
      <w:bodyDiv w:val="1"/>
      <w:marLeft w:val="0"/>
      <w:marRight w:val="0"/>
      <w:marTop w:val="0"/>
      <w:marBottom w:val="0"/>
      <w:divBdr>
        <w:top w:val="none" w:sz="0" w:space="0" w:color="auto"/>
        <w:left w:val="none" w:sz="0" w:space="0" w:color="auto"/>
        <w:bottom w:val="none" w:sz="0" w:space="0" w:color="auto"/>
        <w:right w:val="none" w:sz="0" w:space="0" w:color="auto"/>
      </w:divBdr>
    </w:div>
    <w:div w:id="360010777">
      <w:bodyDiv w:val="1"/>
      <w:marLeft w:val="0"/>
      <w:marRight w:val="0"/>
      <w:marTop w:val="0"/>
      <w:marBottom w:val="0"/>
      <w:divBdr>
        <w:top w:val="none" w:sz="0" w:space="0" w:color="auto"/>
        <w:left w:val="none" w:sz="0" w:space="0" w:color="auto"/>
        <w:bottom w:val="none" w:sz="0" w:space="0" w:color="auto"/>
        <w:right w:val="none" w:sz="0" w:space="0" w:color="auto"/>
      </w:divBdr>
    </w:div>
    <w:div w:id="368074238">
      <w:bodyDiv w:val="1"/>
      <w:marLeft w:val="0"/>
      <w:marRight w:val="0"/>
      <w:marTop w:val="0"/>
      <w:marBottom w:val="0"/>
      <w:divBdr>
        <w:top w:val="none" w:sz="0" w:space="0" w:color="auto"/>
        <w:left w:val="none" w:sz="0" w:space="0" w:color="auto"/>
        <w:bottom w:val="none" w:sz="0" w:space="0" w:color="auto"/>
        <w:right w:val="none" w:sz="0" w:space="0" w:color="auto"/>
      </w:divBdr>
    </w:div>
    <w:div w:id="371685857">
      <w:bodyDiv w:val="1"/>
      <w:marLeft w:val="0"/>
      <w:marRight w:val="0"/>
      <w:marTop w:val="0"/>
      <w:marBottom w:val="0"/>
      <w:divBdr>
        <w:top w:val="none" w:sz="0" w:space="0" w:color="auto"/>
        <w:left w:val="none" w:sz="0" w:space="0" w:color="auto"/>
        <w:bottom w:val="none" w:sz="0" w:space="0" w:color="auto"/>
        <w:right w:val="none" w:sz="0" w:space="0" w:color="auto"/>
      </w:divBdr>
    </w:div>
    <w:div w:id="383526455">
      <w:bodyDiv w:val="1"/>
      <w:marLeft w:val="0"/>
      <w:marRight w:val="0"/>
      <w:marTop w:val="0"/>
      <w:marBottom w:val="0"/>
      <w:divBdr>
        <w:top w:val="none" w:sz="0" w:space="0" w:color="auto"/>
        <w:left w:val="none" w:sz="0" w:space="0" w:color="auto"/>
        <w:bottom w:val="none" w:sz="0" w:space="0" w:color="auto"/>
        <w:right w:val="none" w:sz="0" w:space="0" w:color="auto"/>
      </w:divBdr>
    </w:div>
    <w:div w:id="407656421">
      <w:bodyDiv w:val="1"/>
      <w:marLeft w:val="0"/>
      <w:marRight w:val="0"/>
      <w:marTop w:val="0"/>
      <w:marBottom w:val="0"/>
      <w:divBdr>
        <w:top w:val="none" w:sz="0" w:space="0" w:color="auto"/>
        <w:left w:val="none" w:sz="0" w:space="0" w:color="auto"/>
        <w:bottom w:val="none" w:sz="0" w:space="0" w:color="auto"/>
        <w:right w:val="none" w:sz="0" w:space="0" w:color="auto"/>
      </w:divBdr>
      <w:divsChild>
        <w:div w:id="2120636160">
          <w:marLeft w:val="0"/>
          <w:marRight w:val="0"/>
          <w:marTop w:val="0"/>
          <w:marBottom w:val="0"/>
          <w:divBdr>
            <w:top w:val="none" w:sz="0" w:space="0" w:color="auto"/>
            <w:left w:val="none" w:sz="0" w:space="0" w:color="auto"/>
            <w:bottom w:val="none" w:sz="0" w:space="0" w:color="auto"/>
            <w:right w:val="none" w:sz="0" w:space="0" w:color="auto"/>
          </w:divBdr>
          <w:divsChild>
            <w:div w:id="1930849861">
              <w:marLeft w:val="0"/>
              <w:marRight w:val="0"/>
              <w:marTop w:val="0"/>
              <w:marBottom w:val="0"/>
              <w:divBdr>
                <w:top w:val="none" w:sz="0" w:space="0" w:color="auto"/>
                <w:left w:val="none" w:sz="0" w:space="0" w:color="auto"/>
                <w:bottom w:val="none" w:sz="0" w:space="0" w:color="auto"/>
                <w:right w:val="none" w:sz="0" w:space="0" w:color="auto"/>
              </w:divBdr>
              <w:divsChild>
                <w:div w:id="1609973357">
                  <w:marLeft w:val="0"/>
                  <w:marRight w:val="0"/>
                  <w:marTop w:val="0"/>
                  <w:marBottom w:val="0"/>
                  <w:divBdr>
                    <w:top w:val="none" w:sz="0" w:space="0" w:color="auto"/>
                    <w:left w:val="none" w:sz="0" w:space="0" w:color="auto"/>
                    <w:bottom w:val="none" w:sz="0" w:space="0" w:color="auto"/>
                    <w:right w:val="none" w:sz="0" w:space="0" w:color="auto"/>
                  </w:divBdr>
                  <w:divsChild>
                    <w:div w:id="18339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2833">
      <w:bodyDiv w:val="1"/>
      <w:marLeft w:val="0"/>
      <w:marRight w:val="0"/>
      <w:marTop w:val="0"/>
      <w:marBottom w:val="0"/>
      <w:divBdr>
        <w:top w:val="none" w:sz="0" w:space="0" w:color="auto"/>
        <w:left w:val="none" w:sz="0" w:space="0" w:color="auto"/>
        <w:bottom w:val="none" w:sz="0" w:space="0" w:color="auto"/>
        <w:right w:val="none" w:sz="0" w:space="0" w:color="auto"/>
      </w:divBdr>
    </w:div>
    <w:div w:id="471019895">
      <w:bodyDiv w:val="1"/>
      <w:marLeft w:val="0"/>
      <w:marRight w:val="0"/>
      <w:marTop w:val="0"/>
      <w:marBottom w:val="0"/>
      <w:divBdr>
        <w:top w:val="none" w:sz="0" w:space="0" w:color="auto"/>
        <w:left w:val="none" w:sz="0" w:space="0" w:color="auto"/>
        <w:bottom w:val="none" w:sz="0" w:space="0" w:color="auto"/>
        <w:right w:val="none" w:sz="0" w:space="0" w:color="auto"/>
      </w:divBdr>
    </w:div>
    <w:div w:id="566694340">
      <w:bodyDiv w:val="1"/>
      <w:marLeft w:val="0"/>
      <w:marRight w:val="0"/>
      <w:marTop w:val="0"/>
      <w:marBottom w:val="0"/>
      <w:divBdr>
        <w:top w:val="none" w:sz="0" w:space="0" w:color="auto"/>
        <w:left w:val="none" w:sz="0" w:space="0" w:color="auto"/>
        <w:bottom w:val="none" w:sz="0" w:space="0" w:color="auto"/>
        <w:right w:val="none" w:sz="0" w:space="0" w:color="auto"/>
      </w:divBdr>
    </w:div>
    <w:div w:id="799420712">
      <w:bodyDiv w:val="1"/>
      <w:marLeft w:val="0"/>
      <w:marRight w:val="0"/>
      <w:marTop w:val="0"/>
      <w:marBottom w:val="0"/>
      <w:divBdr>
        <w:top w:val="none" w:sz="0" w:space="0" w:color="auto"/>
        <w:left w:val="none" w:sz="0" w:space="0" w:color="auto"/>
        <w:bottom w:val="none" w:sz="0" w:space="0" w:color="auto"/>
        <w:right w:val="none" w:sz="0" w:space="0" w:color="auto"/>
      </w:divBdr>
    </w:div>
    <w:div w:id="816848636">
      <w:bodyDiv w:val="1"/>
      <w:marLeft w:val="0"/>
      <w:marRight w:val="0"/>
      <w:marTop w:val="0"/>
      <w:marBottom w:val="0"/>
      <w:divBdr>
        <w:top w:val="none" w:sz="0" w:space="0" w:color="auto"/>
        <w:left w:val="none" w:sz="0" w:space="0" w:color="auto"/>
        <w:bottom w:val="none" w:sz="0" w:space="0" w:color="auto"/>
        <w:right w:val="none" w:sz="0" w:space="0" w:color="auto"/>
      </w:divBdr>
    </w:div>
    <w:div w:id="919483052">
      <w:bodyDiv w:val="1"/>
      <w:marLeft w:val="0"/>
      <w:marRight w:val="0"/>
      <w:marTop w:val="0"/>
      <w:marBottom w:val="0"/>
      <w:divBdr>
        <w:top w:val="none" w:sz="0" w:space="0" w:color="auto"/>
        <w:left w:val="none" w:sz="0" w:space="0" w:color="auto"/>
        <w:bottom w:val="none" w:sz="0" w:space="0" w:color="auto"/>
        <w:right w:val="none" w:sz="0" w:space="0" w:color="auto"/>
      </w:divBdr>
    </w:div>
    <w:div w:id="919488386">
      <w:bodyDiv w:val="1"/>
      <w:marLeft w:val="0"/>
      <w:marRight w:val="0"/>
      <w:marTop w:val="0"/>
      <w:marBottom w:val="0"/>
      <w:divBdr>
        <w:top w:val="none" w:sz="0" w:space="0" w:color="auto"/>
        <w:left w:val="none" w:sz="0" w:space="0" w:color="auto"/>
        <w:bottom w:val="none" w:sz="0" w:space="0" w:color="auto"/>
        <w:right w:val="none" w:sz="0" w:space="0" w:color="auto"/>
      </w:divBdr>
    </w:div>
    <w:div w:id="961300471">
      <w:bodyDiv w:val="1"/>
      <w:marLeft w:val="0"/>
      <w:marRight w:val="0"/>
      <w:marTop w:val="0"/>
      <w:marBottom w:val="0"/>
      <w:divBdr>
        <w:top w:val="none" w:sz="0" w:space="0" w:color="auto"/>
        <w:left w:val="none" w:sz="0" w:space="0" w:color="auto"/>
        <w:bottom w:val="none" w:sz="0" w:space="0" w:color="auto"/>
        <w:right w:val="none" w:sz="0" w:space="0" w:color="auto"/>
      </w:divBdr>
    </w:div>
    <w:div w:id="983268258">
      <w:bodyDiv w:val="1"/>
      <w:marLeft w:val="0"/>
      <w:marRight w:val="0"/>
      <w:marTop w:val="0"/>
      <w:marBottom w:val="0"/>
      <w:divBdr>
        <w:top w:val="none" w:sz="0" w:space="0" w:color="auto"/>
        <w:left w:val="none" w:sz="0" w:space="0" w:color="auto"/>
        <w:bottom w:val="none" w:sz="0" w:space="0" w:color="auto"/>
        <w:right w:val="none" w:sz="0" w:space="0" w:color="auto"/>
      </w:divBdr>
    </w:div>
    <w:div w:id="993144782">
      <w:bodyDiv w:val="1"/>
      <w:marLeft w:val="0"/>
      <w:marRight w:val="0"/>
      <w:marTop w:val="0"/>
      <w:marBottom w:val="0"/>
      <w:divBdr>
        <w:top w:val="none" w:sz="0" w:space="0" w:color="auto"/>
        <w:left w:val="none" w:sz="0" w:space="0" w:color="auto"/>
        <w:bottom w:val="none" w:sz="0" w:space="0" w:color="auto"/>
        <w:right w:val="none" w:sz="0" w:space="0" w:color="auto"/>
      </w:divBdr>
    </w:div>
    <w:div w:id="1152720443">
      <w:bodyDiv w:val="1"/>
      <w:marLeft w:val="0"/>
      <w:marRight w:val="0"/>
      <w:marTop w:val="0"/>
      <w:marBottom w:val="0"/>
      <w:divBdr>
        <w:top w:val="none" w:sz="0" w:space="0" w:color="auto"/>
        <w:left w:val="none" w:sz="0" w:space="0" w:color="auto"/>
        <w:bottom w:val="none" w:sz="0" w:space="0" w:color="auto"/>
        <w:right w:val="none" w:sz="0" w:space="0" w:color="auto"/>
      </w:divBdr>
    </w:div>
    <w:div w:id="1181704413">
      <w:bodyDiv w:val="1"/>
      <w:marLeft w:val="0"/>
      <w:marRight w:val="0"/>
      <w:marTop w:val="0"/>
      <w:marBottom w:val="0"/>
      <w:divBdr>
        <w:top w:val="none" w:sz="0" w:space="0" w:color="auto"/>
        <w:left w:val="none" w:sz="0" w:space="0" w:color="auto"/>
        <w:bottom w:val="none" w:sz="0" w:space="0" w:color="auto"/>
        <w:right w:val="none" w:sz="0" w:space="0" w:color="auto"/>
      </w:divBdr>
      <w:divsChild>
        <w:div w:id="699740897">
          <w:marLeft w:val="0"/>
          <w:marRight w:val="0"/>
          <w:marTop w:val="0"/>
          <w:marBottom w:val="0"/>
          <w:divBdr>
            <w:top w:val="none" w:sz="0" w:space="0" w:color="auto"/>
            <w:left w:val="none" w:sz="0" w:space="0" w:color="auto"/>
            <w:bottom w:val="none" w:sz="0" w:space="0" w:color="auto"/>
            <w:right w:val="none" w:sz="0" w:space="0" w:color="auto"/>
          </w:divBdr>
        </w:div>
        <w:div w:id="2097290061">
          <w:marLeft w:val="0"/>
          <w:marRight w:val="0"/>
          <w:marTop w:val="0"/>
          <w:marBottom w:val="0"/>
          <w:divBdr>
            <w:top w:val="none" w:sz="0" w:space="0" w:color="auto"/>
            <w:left w:val="none" w:sz="0" w:space="0" w:color="auto"/>
            <w:bottom w:val="none" w:sz="0" w:space="0" w:color="auto"/>
            <w:right w:val="none" w:sz="0" w:space="0" w:color="auto"/>
          </w:divBdr>
        </w:div>
        <w:div w:id="2013600254">
          <w:marLeft w:val="0"/>
          <w:marRight w:val="0"/>
          <w:marTop w:val="0"/>
          <w:marBottom w:val="0"/>
          <w:divBdr>
            <w:top w:val="none" w:sz="0" w:space="0" w:color="auto"/>
            <w:left w:val="none" w:sz="0" w:space="0" w:color="auto"/>
            <w:bottom w:val="none" w:sz="0" w:space="0" w:color="auto"/>
            <w:right w:val="none" w:sz="0" w:space="0" w:color="auto"/>
          </w:divBdr>
        </w:div>
      </w:divsChild>
    </w:div>
    <w:div w:id="1182625672">
      <w:bodyDiv w:val="1"/>
      <w:marLeft w:val="0"/>
      <w:marRight w:val="0"/>
      <w:marTop w:val="0"/>
      <w:marBottom w:val="0"/>
      <w:divBdr>
        <w:top w:val="none" w:sz="0" w:space="0" w:color="auto"/>
        <w:left w:val="none" w:sz="0" w:space="0" w:color="auto"/>
        <w:bottom w:val="none" w:sz="0" w:space="0" w:color="auto"/>
        <w:right w:val="none" w:sz="0" w:space="0" w:color="auto"/>
      </w:divBdr>
    </w:div>
    <w:div w:id="1305307510">
      <w:bodyDiv w:val="1"/>
      <w:marLeft w:val="0"/>
      <w:marRight w:val="0"/>
      <w:marTop w:val="0"/>
      <w:marBottom w:val="0"/>
      <w:divBdr>
        <w:top w:val="none" w:sz="0" w:space="0" w:color="auto"/>
        <w:left w:val="none" w:sz="0" w:space="0" w:color="auto"/>
        <w:bottom w:val="none" w:sz="0" w:space="0" w:color="auto"/>
        <w:right w:val="none" w:sz="0" w:space="0" w:color="auto"/>
      </w:divBdr>
    </w:div>
    <w:div w:id="1408573472">
      <w:bodyDiv w:val="1"/>
      <w:marLeft w:val="0"/>
      <w:marRight w:val="0"/>
      <w:marTop w:val="0"/>
      <w:marBottom w:val="0"/>
      <w:divBdr>
        <w:top w:val="none" w:sz="0" w:space="0" w:color="auto"/>
        <w:left w:val="none" w:sz="0" w:space="0" w:color="auto"/>
        <w:bottom w:val="none" w:sz="0" w:space="0" w:color="auto"/>
        <w:right w:val="none" w:sz="0" w:space="0" w:color="auto"/>
      </w:divBdr>
    </w:div>
    <w:div w:id="1484735091">
      <w:bodyDiv w:val="1"/>
      <w:marLeft w:val="0"/>
      <w:marRight w:val="0"/>
      <w:marTop w:val="0"/>
      <w:marBottom w:val="0"/>
      <w:divBdr>
        <w:top w:val="none" w:sz="0" w:space="0" w:color="auto"/>
        <w:left w:val="none" w:sz="0" w:space="0" w:color="auto"/>
        <w:bottom w:val="none" w:sz="0" w:space="0" w:color="auto"/>
        <w:right w:val="none" w:sz="0" w:space="0" w:color="auto"/>
      </w:divBdr>
    </w:div>
    <w:div w:id="1547061932">
      <w:bodyDiv w:val="1"/>
      <w:marLeft w:val="0"/>
      <w:marRight w:val="0"/>
      <w:marTop w:val="0"/>
      <w:marBottom w:val="0"/>
      <w:divBdr>
        <w:top w:val="none" w:sz="0" w:space="0" w:color="auto"/>
        <w:left w:val="none" w:sz="0" w:space="0" w:color="auto"/>
        <w:bottom w:val="none" w:sz="0" w:space="0" w:color="auto"/>
        <w:right w:val="none" w:sz="0" w:space="0" w:color="auto"/>
      </w:divBdr>
    </w:div>
    <w:div w:id="1657370531">
      <w:bodyDiv w:val="1"/>
      <w:marLeft w:val="0"/>
      <w:marRight w:val="0"/>
      <w:marTop w:val="0"/>
      <w:marBottom w:val="0"/>
      <w:divBdr>
        <w:top w:val="none" w:sz="0" w:space="0" w:color="auto"/>
        <w:left w:val="none" w:sz="0" w:space="0" w:color="auto"/>
        <w:bottom w:val="none" w:sz="0" w:space="0" w:color="auto"/>
        <w:right w:val="none" w:sz="0" w:space="0" w:color="auto"/>
      </w:divBdr>
      <w:divsChild>
        <w:div w:id="738093632">
          <w:marLeft w:val="-225"/>
          <w:marRight w:val="-225"/>
          <w:marTop w:val="0"/>
          <w:marBottom w:val="0"/>
          <w:divBdr>
            <w:top w:val="none" w:sz="0" w:space="0" w:color="auto"/>
            <w:left w:val="none" w:sz="0" w:space="0" w:color="auto"/>
            <w:bottom w:val="none" w:sz="0" w:space="0" w:color="auto"/>
            <w:right w:val="none" w:sz="0" w:space="0" w:color="auto"/>
          </w:divBdr>
          <w:divsChild>
            <w:div w:id="621888031">
              <w:marLeft w:val="0"/>
              <w:marRight w:val="0"/>
              <w:marTop w:val="0"/>
              <w:marBottom w:val="0"/>
              <w:divBdr>
                <w:top w:val="none" w:sz="0" w:space="0" w:color="auto"/>
                <w:left w:val="none" w:sz="0" w:space="0" w:color="auto"/>
                <w:bottom w:val="none" w:sz="0" w:space="0" w:color="auto"/>
                <w:right w:val="none" w:sz="0" w:space="0" w:color="auto"/>
              </w:divBdr>
              <w:divsChild>
                <w:div w:id="518929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63044899">
      <w:bodyDiv w:val="1"/>
      <w:marLeft w:val="0"/>
      <w:marRight w:val="0"/>
      <w:marTop w:val="0"/>
      <w:marBottom w:val="0"/>
      <w:divBdr>
        <w:top w:val="none" w:sz="0" w:space="0" w:color="auto"/>
        <w:left w:val="none" w:sz="0" w:space="0" w:color="auto"/>
        <w:bottom w:val="none" w:sz="0" w:space="0" w:color="auto"/>
        <w:right w:val="none" w:sz="0" w:space="0" w:color="auto"/>
      </w:divBdr>
    </w:div>
    <w:div w:id="1704286842">
      <w:bodyDiv w:val="1"/>
      <w:marLeft w:val="0"/>
      <w:marRight w:val="0"/>
      <w:marTop w:val="0"/>
      <w:marBottom w:val="0"/>
      <w:divBdr>
        <w:top w:val="none" w:sz="0" w:space="0" w:color="auto"/>
        <w:left w:val="none" w:sz="0" w:space="0" w:color="auto"/>
        <w:bottom w:val="none" w:sz="0" w:space="0" w:color="auto"/>
        <w:right w:val="none" w:sz="0" w:space="0" w:color="auto"/>
      </w:divBdr>
    </w:div>
    <w:div w:id="1713193050">
      <w:bodyDiv w:val="1"/>
      <w:marLeft w:val="0"/>
      <w:marRight w:val="0"/>
      <w:marTop w:val="0"/>
      <w:marBottom w:val="0"/>
      <w:divBdr>
        <w:top w:val="none" w:sz="0" w:space="0" w:color="auto"/>
        <w:left w:val="none" w:sz="0" w:space="0" w:color="auto"/>
        <w:bottom w:val="none" w:sz="0" w:space="0" w:color="auto"/>
        <w:right w:val="none" w:sz="0" w:space="0" w:color="auto"/>
      </w:divBdr>
      <w:divsChild>
        <w:div w:id="2072650600">
          <w:marLeft w:val="0"/>
          <w:marRight w:val="0"/>
          <w:marTop w:val="0"/>
          <w:marBottom w:val="0"/>
          <w:divBdr>
            <w:top w:val="none" w:sz="0" w:space="0" w:color="auto"/>
            <w:left w:val="none" w:sz="0" w:space="0" w:color="auto"/>
            <w:bottom w:val="none" w:sz="0" w:space="0" w:color="auto"/>
            <w:right w:val="none" w:sz="0" w:space="0" w:color="auto"/>
          </w:divBdr>
        </w:div>
        <w:div w:id="1479111573">
          <w:marLeft w:val="0"/>
          <w:marRight w:val="0"/>
          <w:marTop w:val="0"/>
          <w:marBottom w:val="0"/>
          <w:divBdr>
            <w:top w:val="none" w:sz="0" w:space="0" w:color="auto"/>
            <w:left w:val="none" w:sz="0" w:space="0" w:color="auto"/>
            <w:bottom w:val="none" w:sz="0" w:space="0" w:color="auto"/>
            <w:right w:val="none" w:sz="0" w:space="0" w:color="auto"/>
          </w:divBdr>
        </w:div>
        <w:div w:id="988093239">
          <w:marLeft w:val="0"/>
          <w:marRight w:val="0"/>
          <w:marTop w:val="0"/>
          <w:marBottom w:val="0"/>
          <w:divBdr>
            <w:top w:val="none" w:sz="0" w:space="0" w:color="auto"/>
            <w:left w:val="none" w:sz="0" w:space="0" w:color="auto"/>
            <w:bottom w:val="none" w:sz="0" w:space="0" w:color="auto"/>
            <w:right w:val="none" w:sz="0" w:space="0" w:color="auto"/>
          </w:divBdr>
        </w:div>
        <w:div w:id="210388843">
          <w:marLeft w:val="0"/>
          <w:marRight w:val="0"/>
          <w:marTop w:val="0"/>
          <w:marBottom w:val="0"/>
          <w:divBdr>
            <w:top w:val="none" w:sz="0" w:space="0" w:color="auto"/>
            <w:left w:val="none" w:sz="0" w:space="0" w:color="auto"/>
            <w:bottom w:val="none" w:sz="0" w:space="0" w:color="auto"/>
            <w:right w:val="none" w:sz="0" w:space="0" w:color="auto"/>
          </w:divBdr>
        </w:div>
        <w:div w:id="1862624985">
          <w:marLeft w:val="0"/>
          <w:marRight w:val="0"/>
          <w:marTop w:val="0"/>
          <w:marBottom w:val="0"/>
          <w:divBdr>
            <w:top w:val="none" w:sz="0" w:space="0" w:color="auto"/>
            <w:left w:val="none" w:sz="0" w:space="0" w:color="auto"/>
            <w:bottom w:val="none" w:sz="0" w:space="0" w:color="auto"/>
            <w:right w:val="none" w:sz="0" w:space="0" w:color="auto"/>
          </w:divBdr>
        </w:div>
        <w:div w:id="785465058">
          <w:marLeft w:val="0"/>
          <w:marRight w:val="0"/>
          <w:marTop w:val="0"/>
          <w:marBottom w:val="0"/>
          <w:divBdr>
            <w:top w:val="none" w:sz="0" w:space="0" w:color="auto"/>
            <w:left w:val="none" w:sz="0" w:space="0" w:color="auto"/>
            <w:bottom w:val="none" w:sz="0" w:space="0" w:color="auto"/>
            <w:right w:val="none" w:sz="0" w:space="0" w:color="auto"/>
          </w:divBdr>
        </w:div>
        <w:div w:id="1872257645">
          <w:marLeft w:val="0"/>
          <w:marRight w:val="0"/>
          <w:marTop w:val="0"/>
          <w:marBottom w:val="0"/>
          <w:divBdr>
            <w:top w:val="none" w:sz="0" w:space="0" w:color="auto"/>
            <w:left w:val="none" w:sz="0" w:space="0" w:color="auto"/>
            <w:bottom w:val="none" w:sz="0" w:space="0" w:color="auto"/>
            <w:right w:val="none" w:sz="0" w:space="0" w:color="auto"/>
          </w:divBdr>
        </w:div>
        <w:div w:id="642350979">
          <w:marLeft w:val="0"/>
          <w:marRight w:val="0"/>
          <w:marTop w:val="0"/>
          <w:marBottom w:val="0"/>
          <w:divBdr>
            <w:top w:val="none" w:sz="0" w:space="0" w:color="auto"/>
            <w:left w:val="none" w:sz="0" w:space="0" w:color="auto"/>
            <w:bottom w:val="none" w:sz="0" w:space="0" w:color="auto"/>
            <w:right w:val="none" w:sz="0" w:space="0" w:color="auto"/>
          </w:divBdr>
        </w:div>
        <w:div w:id="1919174269">
          <w:marLeft w:val="0"/>
          <w:marRight w:val="0"/>
          <w:marTop w:val="0"/>
          <w:marBottom w:val="0"/>
          <w:divBdr>
            <w:top w:val="none" w:sz="0" w:space="0" w:color="auto"/>
            <w:left w:val="none" w:sz="0" w:space="0" w:color="auto"/>
            <w:bottom w:val="none" w:sz="0" w:space="0" w:color="auto"/>
            <w:right w:val="none" w:sz="0" w:space="0" w:color="auto"/>
          </w:divBdr>
        </w:div>
        <w:div w:id="1455127312">
          <w:marLeft w:val="0"/>
          <w:marRight w:val="0"/>
          <w:marTop w:val="0"/>
          <w:marBottom w:val="0"/>
          <w:divBdr>
            <w:top w:val="none" w:sz="0" w:space="0" w:color="auto"/>
            <w:left w:val="none" w:sz="0" w:space="0" w:color="auto"/>
            <w:bottom w:val="none" w:sz="0" w:space="0" w:color="auto"/>
            <w:right w:val="none" w:sz="0" w:space="0" w:color="auto"/>
          </w:divBdr>
        </w:div>
        <w:div w:id="1201631742">
          <w:marLeft w:val="0"/>
          <w:marRight w:val="0"/>
          <w:marTop w:val="0"/>
          <w:marBottom w:val="0"/>
          <w:divBdr>
            <w:top w:val="none" w:sz="0" w:space="0" w:color="auto"/>
            <w:left w:val="none" w:sz="0" w:space="0" w:color="auto"/>
            <w:bottom w:val="none" w:sz="0" w:space="0" w:color="auto"/>
            <w:right w:val="none" w:sz="0" w:space="0" w:color="auto"/>
          </w:divBdr>
        </w:div>
        <w:div w:id="997733359">
          <w:marLeft w:val="0"/>
          <w:marRight w:val="0"/>
          <w:marTop w:val="0"/>
          <w:marBottom w:val="0"/>
          <w:divBdr>
            <w:top w:val="none" w:sz="0" w:space="0" w:color="auto"/>
            <w:left w:val="none" w:sz="0" w:space="0" w:color="auto"/>
            <w:bottom w:val="none" w:sz="0" w:space="0" w:color="auto"/>
            <w:right w:val="none" w:sz="0" w:space="0" w:color="auto"/>
          </w:divBdr>
        </w:div>
        <w:div w:id="1753238639">
          <w:marLeft w:val="0"/>
          <w:marRight w:val="0"/>
          <w:marTop w:val="0"/>
          <w:marBottom w:val="0"/>
          <w:divBdr>
            <w:top w:val="none" w:sz="0" w:space="0" w:color="auto"/>
            <w:left w:val="none" w:sz="0" w:space="0" w:color="auto"/>
            <w:bottom w:val="none" w:sz="0" w:space="0" w:color="auto"/>
            <w:right w:val="none" w:sz="0" w:space="0" w:color="auto"/>
          </w:divBdr>
        </w:div>
      </w:divsChild>
    </w:div>
    <w:div w:id="1771588542">
      <w:bodyDiv w:val="1"/>
      <w:marLeft w:val="0"/>
      <w:marRight w:val="0"/>
      <w:marTop w:val="0"/>
      <w:marBottom w:val="0"/>
      <w:divBdr>
        <w:top w:val="none" w:sz="0" w:space="0" w:color="auto"/>
        <w:left w:val="none" w:sz="0" w:space="0" w:color="auto"/>
        <w:bottom w:val="none" w:sz="0" w:space="0" w:color="auto"/>
        <w:right w:val="none" w:sz="0" w:space="0" w:color="auto"/>
      </w:divBdr>
    </w:div>
    <w:div w:id="1792245703">
      <w:bodyDiv w:val="1"/>
      <w:marLeft w:val="0"/>
      <w:marRight w:val="0"/>
      <w:marTop w:val="0"/>
      <w:marBottom w:val="0"/>
      <w:divBdr>
        <w:top w:val="none" w:sz="0" w:space="0" w:color="auto"/>
        <w:left w:val="none" w:sz="0" w:space="0" w:color="auto"/>
        <w:bottom w:val="none" w:sz="0" w:space="0" w:color="auto"/>
        <w:right w:val="none" w:sz="0" w:space="0" w:color="auto"/>
      </w:divBdr>
    </w:div>
    <w:div w:id="1810584297">
      <w:bodyDiv w:val="1"/>
      <w:marLeft w:val="0"/>
      <w:marRight w:val="0"/>
      <w:marTop w:val="0"/>
      <w:marBottom w:val="0"/>
      <w:divBdr>
        <w:top w:val="none" w:sz="0" w:space="0" w:color="auto"/>
        <w:left w:val="none" w:sz="0" w:space="0" w:color="auto"/>
        <w:bottom w:val="none" w:sz="0" w:space="0" w:color="auto"/>
        <w:right w:val="none" w:sz="0" w:space="0" w:color="auto"/>
      </w:divBdr>
    </w:div>
    <w:div w:id="1835678353">
      <w:bodyDiv w:val="1"/>
      <w:marLeft w:val="0"/>
      <w:marRight w:val="0"/>
      <w:marTop w:val="0"/>
      <w:marBottom w:val="0"/>
      <w:divBdr>
        <w:top w:val="none" w:sz="0" w:space="0" w:color="auto"/>
        <w:left w:val="none" w:sz="0" w:space="0" w:color="auto"/>
        <w:bottom w:val="none" w:sz="0" w:space="0" w:color="auto"/>
        <w:right w:val="none" w:sz="0" w:space="0" w:color="auto"/>
      </w:divBdr>
    </w:div>
    <w:div w:id="1900942516">
      <w:bodyDiv w:val="1"/>
      <w:marLeft w:val="0"/>
      <w:marRight w:val="0"/>
      <w:marTop w:val="0"/>
      <w:marBottom w:val="0"/>
      <w:divBdr>
        <w:top w:val="none" w:sz="0" w:space="0" w:color="auto"/>
        <w:left w:val="none" w:sz="0" w:space="0" w:color="auto"/>
        <w:bottom w:val="none" w:sz="0" w:space="0" w:color="auto"/>
        <w:right w:val="none" w:sz="0" w:space="0" w:color="auto"/>
      </w:divBdr>
    </w:div>
    <w:div w:id="1906720284">
      <w:bodyDiv w:val="1"/>
      <w:marLeft w:val="0"/>
      <w:marRight w:val="0"/>
      <w:marTop w:val="0"/>
      <w:marBottom w:val="0"/>
      <w:divBdr>
        <w:top w:val="none" w:sz="0" w:space="0" w:color="auto"/>
        <w:left w:val="none" w:sz="0" w:space="0" w:color="auto"/>
        <w:bottom w:val="none" w:sz="0" w:space="0" w:color="auto"/>
        <w:right w:val="none" w:sz="0" w:space="0" w:color="auto"/>
      </w:divBdr>
    </w:div>
    <w:div w:id="2001227138">
      <w:bodyDiv w:val="1"/>
      <w:marLeft w:val="0"/>
      <w:marRight w:val="0"/>
      <w:marTop w:val="0"/>
      <w:marBottom w:val="0"/>
      <w:divBdr>
        <w:top w:val="none" w:sz="0" w:space="0" w:color="auto"/>
        <w:left w:val="none" w:sz="0" w:space="0" w:color="auto"/>
        <w:bottom w:val="none" w:sz="0" w:space="0" w:color="auto"/>
        <w:right w:val="none" w:sz="0" w:space="0" w:color="auto"/>
      </w:divBdr>
    </w:div>
    <w:div w:id="2014528314">
      <w:bodyDiv w:val="1"/>
      <w:marLeft w:val="0"/>
      <w:marRight w:val="0"/>
      <w:marTop w:val="0"/>
      <w:marBottom w:val="0"/>
      <w:divBdr>
        <w:top w:val="none" w:sz="0" w:space="0" w:color="auto"/>
        <w:left w:val="none" w:sz="0" w:space="0" w:color="auto"/>
        <w:bottom w:val="none" w:sz="0" w:space="0" w:color="auto"/>
        <w:right w:val="none" w:sz="0" w:space="0" w:color="auto"/>
      </w:divBdr>
      <w:divsChild>
        <w:div w:id="1132331644">
          <w:marLeft w:val="0"/>
          <w:marRight w:val="0"/>
          <w:marTop w:val="0"/>
          <w:marBottom w:val="0"/>
          <w:divBdr>
            <w:top w:val="none" w:sz="0" w:space="0" w:color="auto"/>
            <w:left w:val="none" w:sz="0" w:space="0" w:color="auto"/>
            <w:bottom w:val="none" w:sz="0" w:space="0" w:color="auto"/>
            <w:right w:val="none" w:sz="0" w:space="0" w:color="auto"/>
          </w:divBdr>
        </w:div>
        <w:div w:id="1187407704">
          <w:marLeft w:val="0"/>
          <w:marRight w:val="0"/>
          <w:marTop w:val="0"/>
          <w:marBottom w:val="0"/>
          <w:divBdr>
            <w:top w:val="none" w:sz="0" w:space="0" w:color="auto"/>
            <w:left w:val="none" w:sz="0" w:space="0" w:color="auto"/>
            <w:bottom w:val="none" w:sz="0" w:space="0" w:color="auto"/>
            <w:right w:val="none" w:sz="0" w:space="0" w:color="auto"/>
          </w:divBdr>
        </w:div>
        <w:div w:id="1403481747">
          <w:marLeft w:val="0"/>
          <w:marRight w:val="0"/>
          <w:marTop w:val="0"/>
          <w:marBottom w:val="0"/>
          <w:divBdr>
            <w:top w:val="none" w:sz="0" w:space="0" w:color="auto"/>
            <w:left w:val="none" w:sz="0" w:space="0" w:color="auto"/>
            <w:bottom w:val="none" w:sz="0" w:space="0" w:color="auto"/>
            <w:right w:val="none" w:sz="0" w:space="0" w:color="auto"/>
          </w:divBdr>
        </w:div>
        <w:div w:id="496651157">
          <w:marLeft w:val="0"/>
          <w:marRight w:val="0"/>
          <w:marTop w:val="0"/>
          <w:marBottom w:val="0"/>
          <w:divBdr>
            <w:top w:val="none" w:sz="0" w:space="0" w:color="auto"/>
            <w:left w:val="none" w:sz="0" w:space="0" w:color="auto"/>
            <w:bottom w:val="none" w:sz="0" w:space="0" w:color="auto"/>
            <w:right w:val="none" w:sz="0" w:space="0" w:color="auto"/>
          </w:divBdr>
        </w:div>
        <w:div w:id="932318255">
          <w:marLeft w:val="0"/>
          <w:marRight w:val="0"/>
          <w:marTop w:val="0"/>
          <w:marBottom w:val="0"/>
          <w:divBdr>
            <w:top w:val="none" w:sz="0" w:space="0" w:color="auto"/>
            <w:left w:val="none" w:sz="0" w:space="0" w:color="auto"/>
            <w:bottom w:val="none" w:sz="0" w:space="0" w:color="auto"/>
            <w:right w:val="none" w:sz="0" w:space="0" w:color="auto"/>
          </w:divBdr>
        </w:div>
        <w:div w:id="1858810082">
          <w:marLeft w:val="0"/>
          <w:marRight w:val="0"/>
          <w:marTop w:val="0"/>
          <w:marBottom w:val="0"/>
          <w:divBdr>
            <w:top w:val="none" w:sz="0" w:space="0" w:color="auto"/>
            <w:left w:val="none" w:sz="0" w:space="0" w:color="auto"/>
            <w:bottom w:val="none" w:sz="0" w:space="0" w:color="auto"/>
            <w:right w:val="none" w:sz="0" w:space="0" w:color="auto"/>
          </w:divBdr>
        </w:div>
        <w:div w:id="1825463626">
          <w:marLeft w:val="0"/>
          <w:marRight w:val="0"/>
          <w:marTop w:val="0"/>
          <w:marBottom w:val="0"/>
          <w:divBdr>
            <w:top w:val="none" w:sz="0" w:space="0" w:color="auto"/>
            <w:left w:val="none" w:sz="0" w:space="0" w:color="auto"/>
            <w:bottom w:val="none" w:sz="0" w:space="0" w:color="auto"/>
            <w:right w:val="none" w:sz="0" w:space="0" w:color="auto"/>
          </w:divBdr>
        </w:div>
        <w:div w:id="258952007">
          <w:marLeft w:val="0"/>
          <w:marRight w:val="0"/>
          <w:marTop w:val="0"/>
          <w:marBottom w:val="0"/>
          <w:divBdr>
            <w:top w:val="none" w:sz="0" w:space="0" w:color="auto"/>
            <w:left w:val="none" w:sz="0" w:space="0" w:color="auto"/>
            <w:bottom w:val="none" w:sz="0" w:space="0" w:color="auto"/>
            <w:right w:val="none" w:sz="0" w:space="0" w:color="auto"/>
          </w:divBdr>
        </w:div>
        <w:div w:id="207765437">
          <w:marLeft w:val="0"/>
          <w:marRight w:val="0"/>
          <w:marTop w:val="0"/>
          <w:marBottom w:val="0"/>
          <w:divBdr>
            <w:top w:val="none" w:sz="0" w:space="0" w:color="auto"/>
            <w:left w:val="none" w:sz="0" w:space="0" w:color="auto"/>
            <w:bottom w:val="none" w:sz="0" w:space="0" w:color="auto"/>
            <w:right w:val="none" w:sz="0" w:space="0" w:color="auto"/>
          </w:divBdr>
        </w:div>
        <w:div w:id="1405301955">
          <w:marLeft w:val="0"/>
          <w:marRight w:val="0"/>
          <w:marTop w:val="0"/>
          <w:marBottom w:val="0"/>
          <w:divBdr>
            <w:top w:val="none" w:sz="0" w:space="0" w:color="auto"/>
            <w:left w:val="none" w:sz="0" w:space="0" w:color="auto"/>
            <w:bottom w:val="none" w:sz="0" w:space="0" w:color="auto"/>
            <w:right w:val="none" w:sz="0" w:space="0" w:color="auto"/>
          </w:divBdr>
        </w:div>
        <w:div w:id="620307623">
          <w:marLeft w:val="0"/>
          <w:marRight w:val="0"/>
          <w:marTop w:val="0"/>
          <w:marBottom w:val="0"/>
          <w:divBdr>
            <w:top w:val="none" w:sz="0" w:space="0" w:color="auto"/>
            <w:left w:val="none" w:sz="0" w:space="0" w:color="auto"/>
            <w:bottom w:val="none" w:sz="0" w:space="0" w:color="auto"/>
            <w:right w:val="none" w:sz="0" w:space="0" w:color="auto"/>
          </w:divBdr>
        </w:div>
        <w:div w:id="1021586381">
          <w:marLeft w:val="0"/>
          <w:marRight w:val="0"/>
          <w:marTop w:val="0"/>
          <w:marBottom w:val="0"/>
          <w:divBdr>
            <w:top w:val="none" w:sz="0" w:space="0" w:color="auto"/>
            <w:left w:val="none" w:sz="0" w:space="0" w:color="auto"/>
            <w:bottom w:val="none" w:sz="0" w:space="0" w:color="auto"/>
            <w:right w:val="none" w:sz="0" w:space="0" w:color="auto"/>
          </w:divBdr>
        </w:div>
        <w:div w:id="161193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Kute%20VB%5BAuthor%5D&amp;cauthor=true&amp;cauthor_uid=25900390" TargetMode="External"/><Relationship Id="rId12" Type="http://schemas.openxmlformats.org/officeDocument/2006/relationships/image" Target="media/image1.emf"/><Relationship Id="rId13" Type="http://schemas.openxmlformats.org/officeDocument/2006/relationships/package" Target="embeddings/Microsoft_PowerPoint_Presentation11.pptx"/><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Kute%20VB%5BAuthor%5D&amp;cauthor=true&amp;cauthor_uid=25900390" TargetMode="External"/><Relationship Id="rId10" Type="http://schemas.openxmlformats.org/officeDocument/2006/relationships/hyperlink" Target="http://www.ncbi.nlm.nih.gov/pubmed/?term=Shah%20PR%5BAuthor%5D&amp;cauthor=true&amp;cauthor_uid=25900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D5AE-7554-2940-88E8-03DD0950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7435</Words>
  <Characters>42381</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2018-03-07T19:44:00Z</dcterms:created>
  <dcterms:modified xsi:type="dcterms:W3CDTF">2018-03-07T19:44:00Z</dcterms:modified>
</cp:coreProperties>
</file>