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EE785" w14:textId="77777777" w:rsidR="00BD3C1A" w:rsidRPr="004824CE" w:rsidRDefault="00BD3C1A" w:rsidP="004824CE">
      <w:pPr>
        <w:adjustRightInd w:val="0"/>
        <w:snapToGrid w:val="0"/>
        <w:spacing w:after="0" w:line="360" w:lineRule="auto"/>
        <w:jc w:val="both"/>
        <w:rPr>
          <w:rFonts w:ascii="Book Antiqua" w:eastAsia="Times New Roman" w:hAnsi="Book Antiqua" w:cs="SimSun"/>
          <w:b/>
          <w:i/>
          <w:color w:val="000000"/>
          <w:sz w:val="24"/>
          <w:szCs w:val="24"/>
        </w:rPr>
      </w:pPr>
      <w:r w:rsidRPr="004824CE">
        <w:rPr>
          <w:rFonts w:ascii="Book Antiqua" w:eastAsia="Times New Roman" w:hAnsi="Book Antiqua" w:cs="SimSun"/>
          <w:b/>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4824CE">
        <w:rPr>
          <w:rFonts w:ascii="Book Antiqua" w:eastAsia="Times New Roman" w:hAnsi="Book Antiqua" w:cs="SimSun"/>
          <w:b/>
          <w:i/>
          <w:color w:val="000000"/>
          <w:sz w:val="24"/>
          <w:szCs w:val="24"/>
        </w:rPr>
        <w:t xml:space="preserve">World Journal of </w:t>
      </w:r>
      <w:bookmarkStart w:id="7" w:name="OLE_LINK1222"/>
      <w:bookmarkStart w:id="8" w:name="OLE_LINK1223"/>
      <w:r w:rsidRPr="004824CE">
        <w:rPr>
          <w:rFonts w:ascii="Book Antiqua" w:eastAsia="Times New Roman" w:hAnsi="Book Antiqua" w:cs="SimSun"/>
          <w:b/>
          <w:i/>
          <w:color w:val="000000"/>
          <w:sz w:val="24"/>
          <w:szCs w:val="24"/>
        </w:rPr>
        <w:t>Gastroenterology</w:t>
      </w:r>
      <w:bookmarkEnd w:id="0"/>
      <w:bookmarkEnd w:id="1"/>
      <w:bookmarkEnd w:id="2"/>
      <w:bookmarkEnd w:id="3"/>
      <w:bookmarkEnd w:id="4"/>
      <w:bookmarkEnd w:id="5"/>
      <w:bookmarkEnd w:id="6"/>
      <w:bookmarkEnd w:id="7"/>
      <w:bookmarkEnd w:id="8"/>
    </w:p>
    <w:p w14:paraId="01B4BD0D" w14:textId="5FEAB88F" w:rsidR="00BD3C1A" w:rsidRPr="004824CE" w:rsidRDefault="00BD3C1A" w:rsidP="004824CE">
      <w:pPr>
        <w:adjustRightInd w:val="0"/>
        <w:snapToGrid w:val="0"/>
        <w:spacing w:after="0" w:line="360" w:lineRule="auto"/>
        <w:jc w:val="both"/>
        <w:rPr>
          <w:rFonts w:ascii="Book Antiqua" w:hAnsi="Book Antiqua" w:cs="Arial"/>
          <w:color w:val="000000"/>
          <w:sz w:val="24"/>
          <w:szCs w:val="24"/>
          <w:lang w:val="en" w:eastAsia="zh-CN"/>
        </w:rPr>
      </w:pPr>
      <w:r w:rsidRPr="004824CE">
        <w:rPr>
          <w:rFonts w:ascii="Book Antiqua" w:eastAsia="Times New Roman" w:hAnsi="Book Antiqua"/>
          <w:b/>
          <w:bCs/>
          <w:color w:val="222222"/>
          <w:sz w:val="24"/>
          <w:szCs w:val="24"/>
        </w:rPr>
        <w:t>Manuscript</w:t>
      </w:r>
      <w:r w:rsidR="00A41212">
        <w:rPr>
          <w:rFonts w:ascii="Book Antiqua" w:hAnsi="Book Antiqua" w:hint="eastAsia"/>
          <w:b/>
          <w:bCs/>
          <w:color w:val="222222"/>
          <w:sz w:val="24"/>
          <w:szCs w:val="24"/>
          <w:lang w:eastAsia="zh-CN"/>
        </w:rPr>
        <w:t xml:space="preserve"> </w:t>
      </w:r>
      <w:proofErr w:type="gramStart"/>
      <w:r w:rsidRPr="004824CE">
        <w:rPr>
          <w:rFonts w:ascii="Book Antiqua" w:eastAsia="Times New Roman" w:hAnsi="Book Antiqua"/>
          <w:b/>
          <w:bCs/>
          <w:color w:val="222222"/>
          <w:sz w:val="24"/>
          <w:szCs w:val="24"/>
        </w:rPr>
        <w:t>NO</w:t>
      </w:r>
      <w:r w:rsidRPr="004824CE">
        <w:rPr>
          <w:rFonts w:ascii="Book Antiqua" w:hAnsi="Book Antiqua" w:cs="Arial"/>
          <w:b/>
          <w:color w:val="000000"/>
          <w:sz w:val="24"/>
          <w:szCs w:val="24"/>
          <w:lang w:val="en"/>
        </w:rPr>
        <w:t>:</w:t>
      </w:r>
      <w:proofErr w:type="gramEnd"/>
      <w:r w:rsidR="00FC5D13" w:rsidRPr="004824CE">
        <w:rPr>
          <w:rFonts w:ascii="Book Antiqua" w:hAnsi="Book Antiqua" w:cs="Arial"/>
          <w:b/>
          <w:color w:val="000000"/>
          <w:sz w:val="24"/>
          <w:szCs w:val="24"/>
          <w:lang w:val="en" w:eastAsia="zh-CN"/>
        </w:rPr>
        <w:t xml:space="preserve"> </w:t>
      </w:r>
      <w:r w:rsidRPr="004824CE">
        <w:rPr>
          <w:rFonts w:ascii="Book Antiqua" w:hAnsi="Book Antiqua" w:cs="Arial"/>
          <w:b/>
          <w:color w:val="000000"/>
          <w:sz w:val="24"/>
          <w:szCs w:val="24"/>
          <w:lang w:val="en" w:eastAsia="zh-CN"/>
        </w:rPr>
        <w:t>37600</w:t>
      </w:r>
    </w:p>
    <w:p w14:paraId="6C4F6FE1" w14:textId="14BEB656" w:rsidR="00F62AEF" w:rsidRPr="004824CE" w:rsidRDefault="00BD3C1A" w:rsidP="004824CE">
      <w:pPr>
        <w:pStyle w:val="xmsonormal"/>
        <w:shd w:val="clear" w:color="auto" w:fill="FFFFFF"/>
        <w:snapToGrid w:val="0"/>
        <w:spacing w:before="0" w:beforeAutospacing="0" w:after="0" w:afterAutospacing="0" w:line="360" w:lineRule="auto"/>
        <w:jc w:val="both"/>
        <w:rPr>
          <w:rFonts w:ascii="Book Antiqua" w:eastAsiaTheme="minorEastAsia" w:hAnsi="Book Antiqua"/>
          <w:b/>
          <w:color w:val="000000"/>
          <w:lang w:eastAsia="zh-CN"/>
        </w:rPr>
      </w:pPr>
      <w:bookmarkStart w:id="9" w:name="OLE_LINK3"/>
      <w:bookmarkStart w:id="10" w:name="OLE_LINK4"/>
      <w:r w:rsidRPr="004824CE">
        <w:rPr>
          <w:rFonts w:ascii="Book Antiqua" w:hAnsi="Book Antiqua"/>
          <w:b/>
          <w:color w:val="000000"/>
          <w:shd w:val="clear" w:color="auto" w:fill="FFFFFF"/>
        </w:rPr>
        <w:t>Manuscript</w:t>
      </w:r>
      <w:r w:rsidR="00F62AEF" w:rsidRPr="004824CE">
        <w:rPr>
          <w:rFonts w:ascii="Book Antiqua" w:hAnsi="Book Antiqua"/>
          <w:b/>
          <w:color w:val="000000"/>
          <w:shd w:val="clear" w:color="auto" w:fill="FFFFFF"/>
          <w:lang w:eastAsia="zh-CN"/>
        </w:rPr>
        <w:t xml:space="preserve"> </w:t>
      </w:r>
      <w:r w:rsidRPr="004824CE">
        <w:rPr>
          <w:rFonts w:ascii="Book Antiqua" w:hAnsi="Book Antiqua"/>
          <w:b/>
          <w:color w:val="000000"/>
          <w:shd w:val="clear" w:color="auto" w:fill="FFFFFF"/>
        </w:rPr>
        <w:t>Type</w:t>
      </w:r>
      <w:r w:rsidRPr="004824CE">
        <w:rPr>
          <w:rFonts w:ascii="Book Antiqua" w:hAnsi="Book Antiqua"/>
          <w:b/>
          <w:color w:val="000000"/>
        </w:rPr>
        <w:t xml:space="preserve">: </w:t>
      </w:r>
      <w:bookmarkEnd w:id="9"/>
      <w:bookmarkEnd w:id="10"/>
      <w:r w:rsidR="00F62AEF" w:rsidRPr="004824CE">
        <w:rPr>
          <w:rFonts w:ascii="Book Antiqua" w:hAnsi="Book Antiqua"/>
          <w:b/>
          <w:color w:val="000000"/>
        </w:rPr>
        <w:t>ORIGINAL ARTICLE</w:t>
      </w:r>
    </w:p>
    <w:p w14:paraId="67B0933C" w14:textId="77777777" w:rsidR="00F62AEF" w:rsidRPr="004824CE" w:rsidRDefault="00F62AEF" w:rsidP="004824CE">
      <w:pPr>
        <w:pStyle w:val="xmsonormal"/>
        <w:shd w:val="clear" w:color="auto" w:fill="FFFFFF"/>
        <w:snapToGrid w:val="0"/>
        <w:spacing w:before="0" w:beforeAutospacing="0" w:after="0" w:afterAutospacing="0" w:line="360" w:lineRule="auto"/>
        <w:jc w:val="both"/>
        <w:rPr>
          <w:rFonts w:ascii="Book Antiqua" w:eastAsiaTheme="minorEastAsia" w:hAnsi="Book Antiqua"/>
          <w:b/>
          <w:color w:val="000000"/>
          <w:lang w:eastAsia="zh-CN"/>
        </w:rPr>
      </w:pPr>
    </w:p>
    <w:p w14:paraId="642058D9" w14:textId="7365B65D" w:rsidR="00727D9B" w:rsidRPr="004824CE" w:rsidRDefault="00F62AEF" w:rsidP="004824CE">
      <w:pPr>
        <w:pStyle w:val="xmsonormal"/>
        <w:shd w:val="clear" w:color="auto" w:fill="FFFFFF"/>
        <w:snapToGrid w:val="0"/>
        <w:spacing w:before="0" w:beforeAutospacing="0" w:after="0" w:afterAutospacing="0" w:line="360" w:lineRule="auto"/>
        <w:jc w:val="both"/>
        <w:rPr>
          <w:rFonts w:ascii="Book Antiqua" w:eastAsiaTheme="minorEastAsia" w:hAnsi="Book Antiqua"/>
          <w:b/>
          <w:bCs/>
          <w:i/>
          <w:color w:val="212121"/>
          <w:lang w:eastAsia="zh-CN"/>
        </w:rPr>
      </w:pPr>
      <w:r w:rsidRPr="004824CE">
        <w:rPr>
          <w:rFonts w:ascii="Book Antiqua" w:eastAsia="STXihei" w:hAnsi="Book Antiqua" w:cs="Tahoma"/>
          <w:b/>
          <w:i/>
          <w:color w:val="000000"/>
        </w:rPr>
        <w:t>Basic Study</w:t>
      </w:r>
    </w:p>
    <w:p w14:paraId="47FD6D26" w14:textId="4D703717" w:rsidR="00727D9B" w:rsidRPr="004824CE" w:rsidRDefault="004A3850" w:rsidP="004824CE">
      <w:pPr>
        <w:pStyle w:val="xmsonormal"/>
        <w:shd w:val="clear" w:color="auto" w:fill="FFFFFF"/>
        <w:snapToGrid w:val="0"/>
        <w:spacing w:before="0" w:beforeAutospacing="0" w:after="0" w:afterAutospacing="0" w:line="360" w:lineRule="auto"/>
        <w:jc w:val="both"/>
        <w:rPr>
          <w:rFonts w:ascii="Book Antiqua" w:hAnsi="Book Antiqua"/>
          <w:b/>
          <w:bCs/>
          <w:i/>
          <w:color w:val="212121"/>
        </w:rPr>
      </w:pPr>
      <w:r w:rsidRPr="004824CE">
        <w:rPr>
          <w:rFonts w:ascii="Book Antiqua" w:hAnsi="Book Antiqua"/>
          <w:b/>
          <w:bCs/>
          <w:color w:val="212121"/>
        </w:rPr>
        <w:t>Role of</w:t>
      </w:r>
      <w:r w:rsidR="00BD3C1A" w:rsidRPr="004824CE">
        <w:rPr>
          <w:rFonts w:ascii="Book Antiqua" w:hAnsi="Book Antiqua"/>
          <w:b/>
          <w:bCs/>
          <w:i/>
          <w:color w:val="212121"/>
        </w:rPr>
        <w:t xml:space="preserve"> </w:t>
      </w:r>
      <w:r w:rsidR="004824CE" w:rsidRPr="004824CE">
        <w:rPr>
          <w:rFonts w:ascii="Book Antiqua" w:hAnsi="Book Antiqua"/>
          <w:b/>
          <w:bCs/>
          <w:i/>
          <w:color w:val="212121"/>
        </w:rPr>
        <w:t>PTPN2/22</w:t>
      </w:r>
      <w:r w:rsidR="004824CE">
        <w:rPr>
          <w:rFonts w:ascii="Book Antiqua" w:eastAsiaTheme="minorEastAsia" w:hAnsi="Book Antiqua" w:hint="eastAsia"/>
          <w:b/>
          <w:bCs/>
          <w:color w:val="212121"/>
          <w:lang w:eastAsia="zh-CN"/>
        </w:rPr>
        <w:t xml:space="preserve"> </w:t>
      </w:r>
      <w:r w:rsidRPr="004824CE">
        <w:rPr>
          <w:rFonts w:ascii="Book Antiqua" w:hAnsi="Book Antiqua"/>
          <w:b/>
          <w:bCs/>
          <w:color w:val="212121"/>
        </w:rPr>
        <w:t>polymorphisms in pathophysiology of Crohn’s disease</w:t>
      </w:r>
    </w:p>
    <w:p w14:paraId="60512F5B" w14:textId="77777777" w:rsidR="004A3850" w:rsidRPr="004824CE" w:rsidRDefault="004A3850" w:rsidP="004824CE">
      <w:pPr>
        <w:pStyle w:val="xmsonormal"/>
        <w:shd w:val="clear" w:color="auto" w:fill="FFFFFF"/>
        <w:snapToGrid w:val="0"/>
        <w:spacing w:before="0" w:beforeAutospacing="0" w:after="0" w:afterAutospacing="0" w:line="360" w:lineRule="auto"/>
        <w:jc w:val="both"/>
        <w:rPr>
          <w:rFonts w:ascii="Book Antiqua" w:hAnsi="Book Antiqua"/>
          <w:b/>
          <w:bCs/>
          <w:color w:val="212121"/>
        </w:rPr>
      </w:pPr>
    </w:p>
    <w:p w14:paraId="2592AD1F" w14:textId="6C05B73F" w:rsidR="00727D9B" w:rsidRPr="004824CE" w:rsidRDefault="00272137" w:rsidP="004824CE">
      <w:pPr>
        <w:pStyle w:val="xmsonormal"/>
        <w:shd w:val="clear" w:color="auto" w:fill="FFFFFF"/>
        <w:snapToGrid w:val="0"/>
        <w:spacing w:before="0" w:beforeAutospacing="0" w:after="0" w:afterAutospacing="0" w:line="360" w:lineRule="auto"/>
        <w:jc w:val="both"/>
        <w:rPr>
          <w:rFonts w:ascii="Book Antiqua" w:eastAsiaTheme="minorEastAsia" w:hAnsi="Book Antiqua"/>
          <w:bCs/>
          <w:color w:val="212121"/>
          <w:lang w:eastAsia="zh-CN"/>
        </w:rPr>
      </w:pPr>
      <w:r w:rsidRPr="004824CE">
        <w:rPr>
          <w:rFonts w:ascii="Book Antiqua" w:hAnsi="Book Antiqua"/>
          <w:bCs/>
          <w:color w:val="212121"/>
        </w:rPr>
        <w:t xml:space="preserve">Sharp RC </w:t>
      </w:r>
      <w:r w:rsidRPr="004824CE">
        <w:rPr>
          <w:rFonts w:ascii="Book Antiqua" w:hAnsi="Book Antiqua"/>
          <w:bCs/>
          <w:i/>
          <w:color w:val="212121"/>
        </w:rPr>
        <w:t>et al</w:t>
      </w:r>
      <w:r w:rsidRPr="004824CE">
        <w:rPr>
          <w:rFonts w:ascii="Book Antiqua" w:hAnsi="Book Antiqua"/>
          <w:bCs/>
          <w:color w:val="212121"/>
        </w:rPr>
        <w:t>.</w:t>
      </w:r>
      <w:r w:rsidRPr="004824CE">
        <w:rPr>
          <w:rFonts w:ascii="Book Antiqua" w:hAnsi="Book Antiqua"/>
          <w:bCs/>
          <w:i/>
          <w:color w:val="212121"/>
        </w:rPr>
        <w:t xml:space="preserve"> </w:t>
      </w:r>
      <w:r w:rsidR="00727D9B" w:rsidRPr="004824CE">
        <w:rPr>
          <w:rFonts w:ascii="Book Antiqua" w:hAnsi="Book Antiqua"/>
          <w:bCs/>
          <w:i/>
          <w:color w:val="212121"/>
        </w:rPr>
        <w:t>PTPN2/22</w:t>
      </w:r>
      <w:r w:rsidR="00727D9B" w:rsidRPr="004824CE">
        <w:rPr>
          <w:rFonts w:ascii="Book Antiqua" w:hAnsi="Book Antiqua"/>
          <w:bCs/>
          <w:color w:val="212121"/>
        </w:rPr>
        <w:t xml:space="preserve"> </w:t>
      </w:r>
      <w:r w:rsidR="004A3850" w:rsidRPr="004824CE">
        <w:rPr>
          <w:rFonts w:ascii="Book Antiqua" w:hAnsi="Book Antiqua"/>
          <w:bCs/>
          <w:color w:val="212121"/>
        </w:rPr>
        <w:t xml:space="preserve">and </w:t>
      </w:r>
      <w:r w:rsidR="004A3850" w:rsidRPr="004824CE">
        <w:rPr>
          <w:rFonts w:ascii="Book Antiqua" w:hAnsi="Book Antiqua"/>
          <w:bCs/>
          <w:i/>
          <w:color w:val="212121"/>
        </w:rPr>
        <w:t>M</w:t>
      </w:r>
      <w:r w:rsidR="00727D9B" w:rsidRPr="004824CE">
        <w:rPr>
          <w:rFonts w:ascii="Book Antiqua" w:hAnsi="Book Antiqua"/>
          <w:bCs/>
          <w:i/>
          <w:color w:val="212121"/>
        </w:rPr>
        <w:t>ycobacteria</w:t>
      </w:r>
      <w:r w:rsidR="00727D9B" w:rsidRPr="004824CE">
        <w:rPr>
          <w:rFonts w:ascii="Book Antiqua" w:hAnsi="Book Antiqua"/>
          <w:bCs/>
          <w:color w:val="212121"/>
        </w:rPr>
        <w:t xml:space="preserve"> in C</w:t>
      </w:r>
      <w:r w:rsidR="00FC5D13" w:rsidRPr="004824CE">
        <w:rPr>
          <w:rFonts w:ascii="Book Antiqua" w:eastAsiaTheme="minorEastAsia" w:hAnsi="Book Antiqua"/>
          <w:bCs/>
          <w:color w:val="212121"/>
          <w:lang w:eastAsia="zh-CN"/>
        </w:rPr>
        <w:t>D</w:t>
      </w:r>
    </w:p>
    <w:p w14:paraId="070849CB" w14:textId="77777777" w:rsidR="00B357C8" w:rsidRPr="004824CE" w:rsidRDefault="00B357C8" w:rsidP="004824CE">
      <w:pPr>
        <w:pStyle w:val="xmsonormal"/>
        <w:shd w:val="clear" w:color="auto" w:fill="FFFFFF"/>
        <w:snapToGrid w:val="0"/>
        <w:spacing w:before="0" w:beforeAutospacing="0" w:after="0" w:afterAutospacing="0" w:line="360" w:lineRule="auto"/>
        <w:jc w:val="both"/>
        <w:rPr>
          <w:rFonts w:ascii="Book Antiqua" w:hAnsi="Book Antiqua"/>
          <w:color w:val="212121"/>
          <w:u w:val="single"/>
        </w:rPr>
      </w:pPr>
    </w:p>
    <w:p w14:paraId="6403A7D1" w14:textId="77777777" w:rsidR="00A96D9D" w:rsidRPr="004824CE" w:rsidRDefault="00727D9B" w:rsidP="004824CE">
      <w:pPr>
        <w:pStyle w:val="xmsonormal"/>
        <w:shd w:val="clear" w:color="auto" w:fill="FFFFFF"/>
        <w:snapToGrid w:val="0"/>
        <w:spacing w:before="0" w:beforeAutospacing="0" w:after="0" w:afterAutospacing="0" w:line="360" w:lineRule="auto"/>
        <w:jc w:val="both"/>
        <w:rPr>
          <w:rFonts w:ascii="Book Antiqua" w:hAnsi="Book Antiqua"/>
          <w:color w:val="212121"/>
          <w:vertAlign w:val="superscript"/>
        </w:rPr>
      </w:pPr>
      <w:r w:rsidRPr="004824CE">
        <w:rPr>
          <w:rFonts w:ascii="Book Antiqua" w:hAnsi="Book Antiqua"/>
          <w:color w:val="212121"/>
        </w:rPr>
        <w:t>Robert C</w:t>
      </w:r>
      <w:r w:rsidR="00D94EB4" w:rsidRPr="004824CE">
        <w:rPr>
          <w:rFonts w:ascii="Book Antiqua" w:hAnsi="Book Antiqua"/>
          <w:color w:val="212121"/>
        </w:rPr>
        <w:t xml:space="preserve"> Sharp</w:t>
      </w:r>
      <w:r w:rsidR="00D3273B" w:rsidRPr="004824CE">
        <w:rPr>
          <w:rFonts w:ascii="Book Antiqua" w:hAnsi="Book Antiqua"/>
          <w:color w:val="212121"/>
        </w:rPr>
        <w:t xml:space="preserve">, </w:t>
      </w:r>
      <w:proofErr w:type="spellStart"/>
      <w:r w:rsidR="00D3273B" w:rsidRPr="004824CE">
        <w:rPr>
          <w:rFonts w:ascii="Book Antiqua" w:hAnsi="Book Antiqua"/>
          <w:color w:val="212121"/>
        </w:rPr>
        <w:t>Shazia</w:t>
      </w:r>
      <w:proofErr w:type="spellEnd"/>
      <w:r w:rsidR="00D3273B" w:rsidRPr="004824CE">
        <w:rPr>
          <w:rFonts w:ascii="Book Antiqua" w:hAnsi="Book Antiqua"/>
          <w:color w:val="212121"/>
        </w:rPr>
        <w:t xml:space="preserve"> A Beg</w:t>
      </w:r>
      <w:r w:rsidR="008B41DA" w:rsidRPr="004824CE">
        <w:rPr>
          <w:rFonts w:ascii="Book Antiqua" w:hAnsi="Book Antiqua"/>
          <w:color w:val="212121"/>
          <w:lang w:eastAsia="zh-CN"/>
        </w:rPr>
        <w:t>,</w:t>
      </w:r>
      <w:r w:rsidR="00A96D9D" w:rsidRPr="004824CE">
        <w:rPr>
          <w:rFonts w:ascii="Book Antiqua" w:hAnsi="Book Antiqua"/>
          <w:color w:val="212121"/>
        </w:rPr>
        <w:t xml:space="preserve"> Saleh </w:t>
      </w:r>
      <w:r w:rsidRPr="004824CE">
        <w:rPr>
          <w:rFonts w:ascii="Book Antiqua" w:hAnsi="Book Antiqua"/>
          <w:color w:val="212121"/>
        </w:rPr>
        <w:t>A</w:t>
      </w:r>
      <w:r w:rsidR="003D4FAB" w:rsidRPr="004824CE">
        <w:rPr>
          <w:rFonts w:ascii="Book Antiqua" w:hAnsi="Book Antiqua"/>
          <w:color w:val="212121"/>
        </w:rPr>
        <w:t xml:space="preserve"> </w:t>
      </w:r>
      <w:proofErr w:type="spellStart"/>
      <w:r w:rsidR="00D94EB4" w:rsidRPr="004824CE">
        <w:rPr>
          <w:rFonts w:ascii="Book Antiqua" w:hAnsi="Book Antiqua"/>
          <w:color w:val="212121"/>
        </w:rPr>
        <w:t>Naser</w:t>
      </w:r>
      <w:proofErr w:type="spellEnd"/>
    </w:p>
    <w:p w14:paraId="7B49EA2B" w14:textId="77777777" w:rsidR="00B357C8" w:rsidRPr="004824CE" w:rsidRDefault="00B357C8" w:rsidP="004824CE">
      <w:pPr>
        <w:pStyle w:val="xmsonormal"/>
        <w:shd w:val="clear" w:color="auto" w:fill="FFFFFF"/>
        <w:snapToGrid w:val="0"/>
        <w:spacing w:before="0" w:beforeAutospacing="0" w:after="0" w:afterAutospacing="0" w:line="360" w:lineRule="auto"/>
        <w:jc w:val="both"/>
        <w:rPr>
          <w:rFonts w:ascii="Book Antiqua" w:hAnsi="Book Antiqua"/>
          <w:bCs/>
          <w:color w:val="212121"/>
        </w:rPr>
      </w:pPr>
    </w:p>
    <w:p w14:paraId="5DA96D61" w14:textId="77777777" w:rsidR="00A96D9D" w:rsidRPr="004824CE" w:rsidRDefault="00D94EB4" w:rsidP="004824CE">
      <w:pPr>
        <w:pStyle w:val="xmsonormal"/>
        <w:shd w:val="clear" w:color="auto" w:fill="FFFFFF"/>
        <w:snapToGrid w:val="0"/>
        <w:spacing w:before="0" w:beforeAutospacing="0" w:after="0" w:afterAutospacing="0" w:line="360" w:lineRule="auto"/>
        <w:jc w:val="both"/>
        <w:rPr>
          <w:rFonts w:ascii="Book Antiqua" w:hAnsi="Book Antiqua"/>
          <w:color w:val="212121"/>
        </w:rPr>
      </w:pPr>
      <w:r w:rsidRPr="004824CE">
        <w:rPr>
          <w:rFonts w:ascii="Book Antiqua" w:hAnsi="Book Antiqua"/>
          <w:b/>
          <w:color w:val="212121"/>
        </w:rPr>
        <w:t>Robert C Sharp</w:t>
      </w:r>
      <w:r w:rsidR="008B41DA" w:rsidRPr="004824CE">
        <w:rPr>
          <w:rFonts w:ascii="Book Antiqua" w:hAnsi="Book Antiqua"/>
          <w:b/>
          <w:color w:val="212121"/>
          <w:lang w:eastAsia="zh-CN"/>
        </w:rPr>
        <w:t>,</w:t>
      </w:r>
      <w:r w:rsidRPr="004824CE">
        <w:rPr>
          <w:rFonts w:ascii="Book Antiqua" w:hAnsi="Book Antiqua"/>
          <w:b/>
          <w:color w:val="212121"/>
        </w:rPr>
        <w:t xml:space="preserve"> Saleh A </w:t>
      </w:r>
      <w:proofErr w:type="spellStart"/>
      <w:r w:rsidRPr="004824CE">
        <w:rPr>
          <w:rFonts w:ascii="Book Antiqua" w:hAnsi="Book Antiqua"/>
          <w:b/>
          <w:color w:val="212121"/>
        </w:rPr>
        <w:t>Naser</w:t>
      </w:r>
      <w:proofErr w:type="spellEnd"/>
      <w:r w:rsidR="00545AA7" w:rsidRPr="004824CE">
        <w:rPr>
          <w:rFonts w:ascii="Book Antiqua" w:hAnsi="Book Antiqua"/>
          <w:b/>
          <w:color w:val="212121"/>
          <w:lang w:eastAsia="zh-CN"/>
        </w:rPr>
        <w:t>,</w:t>
      </w:r>
      <w:r w:rsidRPr="004824CE">
        <w:rPr>
          <w:rFonts w:ascii="Book Antiqua" w:hAnsi="Book Antiqua"/>
          <w:b/>
          <w:color w:val="212121"/>
          <w:vertAlign w:val="superscript"/>
        </w:rPr>
        <w:t xml:space="preserve"> </w:t>
      </w:r>
      <w:r w:rsidR="00545AA7" w:rsidRPr="004824CE">
        <w:rPr>
          <w:rFonts w:ascii="Book Antiqua" w:hAnsi="Book Antiqua"/>
        </w:rPr>
        <w:t>Burnett School of Biomedical Sciences, College of Medicine, University of Central Florida</w:t>
      </w:r>
      <w:r w:rsidR="00D3273B" w:rsidRPr="004824CE">
        <w:rPr>
          <w:rFonts w:ascii="Book Antiqua" w:hAnsi="Book Antiqua"/>
          <w:color w:val="212121"/>
        </w:rPr>
        <w:t xml:space="preserve">, Orlando, </w:t>
      </w:r>
      <w:r w:rsidR="00BD3C1A" w:rsidRPr="004824CE">
        <w:rPr>
          <w:rFonts w:ascii="Book Antiqua" w:hAnsi="Book Antiqua"/>
        </w:rPr>
        <w:t>FL 32816, United States</w:t>
      </w:r>
    </w:p>
    <w:p w14:paraId="47D60285" w14:textId="77777777" w:rsidR="00D3273B" w:rsidRPr="004824CE" w:rsidRDefault="00D3273B" w:rsidP="004824CE">
      <w:pPr>
        <w:pStyle w:val="xmsonormal"/>
        <w:shd w:val="clear" w:color="auto" w:fill="FFFFFF"/>
        <w:snapToGrid w:val="0"/>
        <w:spacing w:before="0" w:beforeAutospacing="0" w:after="0" w:afterAutospacing="0" w:line="360" w:lineRule="auto"/>
        <w:jc w:val="both"/>
        <w:rPr>
          <w:rFonts w:ascii="Book Antiqua" w:hAnsi="Book Antiqua"/>
          <w:color w:val="212121"/>
        </w:rPr>
      </w:pPr>
    </w:p>
    <w:p w14:paraId="782B91D0" w14:textId="77777777" w:rsidR="00D3273B" w:rsidRPr="004824CE" w:rsidRDefault="00D3273B" w:rsidP="004824CE">
      <w:pPr>
        <w:pStyle w:val="xmsonormal"/>
        <w:shd w:val="clear" w:color="auto" w:fill="FFFFFF"/>
        <w:snapToGrid w:val="0"/>
        <w:spacing w:before="0" w:beforeAutospacing="0" w:after="0" w:afterAutospacing="0" w:line="360" w:lineRule="auto"/>
        <w:jc w:val="both"/>
        <w:rPr>
          <w:rFonts w:ascii="Book Antiqua" w:hAnsi="Book Antiqua"/>
          <w:color w:val="212121"/>
        </w:rPr>
      </w:pPr>
      <w:proofErr w:type="spellStart"/>
      <w:r w:rsidRPr="004824CE">
        <w:rPr>
          <w:rFonts w:ascii="Book Antiqua" w:hAnsi="Book Antiqua"/>
          <w:b/>
          <w:color w:val="212121"/>
        </w:rPr>
        <w:t>Shazia</w:t>
      </w:r>
      <w:proofErr w:type="spellEnd"/>
      <w:r w:rsidRPr="004824CE">
        <w:rPr>
          <w:rFonts w:ascii="Book Antiqua" w:hAnsi="Book Antiqua"/>
          <w:b/>
          <w:color w:val="212121"/>
        </w:rPr>
        <w:t xml:space="preserve"> A Beg</w:t>
      </w:r>
      <w:r w:rsidR="00CF27A3" w:rsidRPr="004824CE">
        <w:rPr>
          <w:rFonts w:ascii="Book Antiqua" w:hAnsi="Book Antiqua"/>
          <w:b/>
          <w:color w:val="212121"/>
          <w:lang w:eastAsia="zh-CN"/>
        </w:rPr>
        <w:t>,</w:t>
      </w:r>
      <w:r w:rsidRPr="004824CE">
        <w:rPr>
          <w:rFonts w:ascii="Book Antiqua" w:hAnsi="Book Antiqua"/>
          <w:b/>
          <w:color w:val="212121"/>
        </w:rPr>
        <w:t xml:space="preserve"> </w:t>
      </w:r>
      <w:r w:rsidRPr="004824CE">
        <w:rPr>
          <w:rFonts w:ascii="Book Antiqua" w:hAnsi="Book Antiqua"/>
          <w:color w:val="212121"/>
        </w:rPr>
        <w:t xml:space="preserve">University of Central College of Medicine, Health Center, Orlando, </w:t>
      </w:r>
      <w:r w:rsidR="00BD3C1A" w:rsidRPr="004824CE">
        <w:rPr>
          <w:rFonts w:ascii="Book Antiqua" w:hAnsi="Book Antiqua"/>
        </w:rPr>
        <w:t>FL 32816, United States</w:t>
      </w:r>
    </w:p>
    <w:p w14:paraId="3A85CF2D" w14:textId="77777777" w:rsidR="00D94EB4" w:rsidRPr="004824CE" w:rsidRDefault="00D94EB4" w:rsidP="004824CE">
      <w:pPr>
        <w:pStyle w:val="xmsonormal"/>
        <w:shd w:val="clear" w:color="auto" w:fill="FFFFFF"/>
        <w:snapToGrid w:val="0"/>
        <w:spacing w:before="0" w:beforeAutospacing="0" w:after="0" w:afterAutospacing="0" w:line="360" w:lineRule="auto"/>
        <w:jc w:val="both"/>
        <w:rPr>
          <w:rFonts w:ascii="Book Antiqua" w:hAnsi="Book Antiqua"/>
          <w:color w:val="212121"/>
        </w:rPr>
      </w:pPr>
    </w:p>
    <w:p w14:paraId="3A69B981" w14:textId="77777777" w:rsidR="00D94EB4" w:rsidRPr="004824CE" w:rsidRDefault="00D94EB4" w:rsidP="004824CE">
      <w:pPr>
        <w:pStyle w:val="xmsonormal"/>
        <w:shd w:val="clear" w:color="auto" w:fill="FFFFFF"/>
        <w:snapToGrid w:val="0"/>
        <w:spacing w:before="0" w:beforeAutospacing="0" w:after="0" w:afterAutospacing="0" w:line="360" w:lineRule="auto"/>
        <w:jc w:val="both"/>
        <w:rPr>
          <w:rFonts w:ascii="Book Antiqua" w:hAnsi="Book Antiqua"/>
          <w:color w:val="212121"/>
          <w:vertAlign w:val="superscript"/>
        </w:rPr>
      </w:pPr>
      <w:r w:rsidRPr="004824CE">
        <w:rPr>
          <w:rFonts w:ascii="Book Antiqua" w:hAnsi="Book Antiqua"/>
          <w:b/>
          <w:color w:val="212121"/>
        </w:rPr>
        <w:t xml:space="preserve">ORCID number: </w:t>
      </w:r>
      <w:r w:rsidRPr="004824CE">
        <w:rPr>
          <w:rFonts w:ascii="Book Antiqua" w:hAnsi="Book Antiqua"/>
          <w:color w:val="212121"/>
        </w:rPr>
        <w:t>Robert C Sharp (0000-0002-5167-8941)</w:t>
      </w:r>
      <w:r w:rsidR="00272137" w:rsidRPr="004824CE">
        <w:rPr>
          <w:rFonts w:ascii="Book Antiqua" w:hAnsi="Book Antiqua"/>
          <w:color w:val="212121"/>
        </w:rPr>
        <w:t>;</w:t>
      </w:r>
      <w:r w:rsidR="00D3273B" w:rsidRPr="004824CE">
        <w:rPr>
          <w:rFonts w:ascii="Book Antiqua" w:hAnsi="Book Antiqua"/>
          <w:color w:val="212121"/>
        </w:rPr>
        <w:t xml:space="preserve"> </w:t>
      </w:r>
      <w:proofErr w:type="spellStart"/>
      <w:r w:rsidR="00D3273B" w:rsidRPr="004824CE">
        <w:rPr>
          <w:rFonts w:ascii="Book Antiqua" w:hAnsi="Book Antiqua"/>
          <w:color w:val="212121"/>
        </w:rPr>
        <w:t>Shazia</w:t>
      </w:r>
      <w:proofErr w:type="spellEnd"/>
      <w:r w:rsidR="00D3273B" w:rsidRPr="004824CE">
        <w:rPr>
          <w:rFonts w:ascii="Book Antiqua" w:hAnsi="Book Antiqua"/>
          <w:color w:val="212121"/>
        </w:rPr>
        <w:t xml:space="preserve"> A Beg (</w:t>
      </w:r>
      <w:r w:rsidR="002E70F6" w:rsidRPr="004824CE">
        <w:rPr>
          <w:rFonts w:ascii="Book Antiqua" w:hAnsi="Book Antiqua"/>
          <w:color w:val="212121"/>
        </w:rPr>
        <w:t>0000-0002-4096-9452</w:t>
      </w:r>
      <w:r w:rsidR="00D3273B" w:rsidRPr="004824CE">
        <w:rPr>
          <w:rFonts w:ascii="Book Antiqua" w:hAnsi="Book Antiqua"/>
          <w:color w:val="212121"/>
        </w:rPr>
        <w:t>)</w:t>
      </w:r>
      <w:r w:rsidR="00272137" w:rsidRPr="004824CE">
        <w:rPr>
          <w:rFonts w:ascii="Book Antiqua" w:hAnsi="Book Antiqua"/>
          <w:color w:val="212121"/>
        </w:rPr>
        <w:t xml:space="preserve">; </w:t>
      </w:r>
      <w:r w:rsidR="009C639C" w:rsidRPr="004824CE">
        <w:rPr>
          <w:rFonts w:ascii="Book Antiqua" w:hAnsi="Book Antiqua"/>
          <w:color w:val="212121"/>
        </w:rPr>
        <w:t xml:space="preserve">Saleh A </w:t>
      </w:r>
      <w:proofErr w:type="spellStart"/>
      <w:r w:rsidR="009C639C" w:rsidRPr="004824CE">
        <w:rPr>
          <w:rFonts w:ascii="Book Antiqua" w:hAnsi="Book Antiqua"/>
          <w:color w:val="212121"/>
        </w:rPr>
        <w:t>Naser</w:t>
      </w:r>
      <w:proofErr w:type="spellEnd"/>
      <w:r w:rsidR="009C639C" w:rsidRPr="004824CE">
        <w:rPr>
          <w:rFonts w:ascii="Book Antiqua" w:hAnsi="Book Antiqua"/>
          <w:color w:val="212121"/>
        </w:rPr>
        <w:t xml:space="preserve"> (0000-0001-9222-4527</w:t>
      </w:r>
      <w:r w:rsidRPr="004824CE">
        <w:rPr>
          <w:rFonts w:ascii="Book Antiqua" w:hAnsi="Book Antiqua"/>
          <w:color w:val="212121"/>
        </w:rPr>
        <w:t>)</w:t>
      </w:r>
      <w:r w:rsidR="00272137" w:rsidRPr="004824CE">
        <w:rPr>
          <w:rFonts w:ascii="Book Antiqua" w:hAnsi="Book Antiqua"/>
          <w:color w:val="212121"/>
        </w:rPr>
        <w:t>.</w:t>
      </w:r>
    </w:p>
    <w:p w14:paraId="04FE60A2" w14:textId="77777777" w:rsidR="00B357C8" w:rsidRPr="004824CE" w:rsidRDefault="00B357C8" w:rsidP="004824CE">
      <w:pPr>
        <w:pStyle w:val="xmsonormal"/>
        <w:shd w:val="clear" w:color="auto" w:fill="FFFFFF"/>
        <w:snapToGrid w:val="0"/>
        <w:spacing w:before="0" w:beforeAutospacing="0" w:after="0" w:afterAutospacing="0" w:line="360" w:lineRule="auto"/>
        <w:jc w:val="both"/>
        <w:rPr>
          <w:rFonts w:ascii="Book Antiqua" w:hAnsi="Book Antiqua"/>
          <w:color w:val="212121"/>
        </w:rPr>
      </w:pPr>
    </w:p>
    <w:p w14:paraId="2DCDE75E" w14:textId="6E7062EF" w:rsidR="00A6091C" w:rsidRPr="004824CE" w:rsidRDefault="00A6091C"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b/>
          <w:sz w:val="24"/>
          <w:szCs w:val="24"/>
        </w:rPr>
        <w:t xml:space="preserve">Author contributions: </w:t>
      </w:r>
      <w:r w:rsidRPr="004824CE">
        <w:rPr>
          <w:rFonts w:ascii="Book Antiqua" w:hAnsi="Book Antiqua" w:cs="Times New Roman"/>
          <w:sz w:val="24"/>
          <w:szCs w:val="24"/>
        </w:rPr>
        <w:t>Sharp</w:t>
      </w:r>
      <w:r w:rsidR="00674514" w:rsidRPr="004824CE">
        <w:rPr>
          <w:rFonts w:ascii="Book Antiqua" w:hAnsi="Book Antiqua" w:cs="Times New Roman"/>
          <w:sz w:val="24"/>
          <w:szCs w:val="24"/>
          <w:lang w:eastAsia="zh-CN"/>
        </w:rPr>
        <w:t xml:space="preserve"> RC </w:t>
      </w:r>
      <w:r w:rsidRPr="004824CE">
        <w:rPr>
          <w:rFonts w:ascii="Book Antiqua" w:hAnsi="Book Antiqua" w:cs="Times New Roman"/>
          <w:sz w:val="24"/>
          <w:szCs w:val="24"/>
        </w:rPr>
        <w:t>is the primary author who performed all experiments, collected data and participated in writing the</w:t>
      </w:r>
      <w:r w:rsidR="00FC4FA1" w:rsidRPr="004824CE">
        <w:rPr>
          <w:rFonts w:ascii="Book Antiqua" w:hAnsi="Book Antiqua" w:cs="Times New Roman"/>
          <w:sz w:val="24"/>
          <w:szCs w:val="24"/>
        </w:rPr>
        <w:t xml:space="preserve"> manuscript</w:t>
      </w:r>
      <w:r w:rsidR="00674514" w:rsidRPr="004824CE">
        <w:rPr>
          <w:rFonts w:ascii="Book Antiqua" w:hAnsi="Book Antiqua" w:cs="Times New Roman"/>
          <w:sz w:val="24"/>
          <w:szCs w:val="24"/>
          <w:lang w:eastAsia="zh-CN"/>
        </w:rPr>
        <w:t xml:space="preserve">; </w:t>
      </w:r>
      <w:proofErr w:type="gramStart"/>
      <w:r w:rsidR="00C1350F" w:rsidRPr="004824CE">
        <w:rPr>
          <w:rFonts w:ascii="Book Antiqua" w:hAnsi="Book Antiqua" w:cs="Times New Roman"/>
          <w:sz w:val="24"/>
          <w:szCs w:val="24"/>
        </w:rPr>
        <w:t>Beg</w:t>
      </w:r>
      <w:r w:rsidR="00674514" w:rsidRPr="004824CE">
        <w:rPr>
          <w:rFonts w:ascii="Book Antiqua" w:hAnsi="Book Antiqua" w:cs="Times New Roman"/>
          <w:sz w:val="24"/>
          <w:szCs w:val="24"/>
          <w:lang w:eastAsia="zh-CN"/>
        </w:rPr>
        <w:t xml:space="preserve"> SA </w:t>
      </w:r>
      <w:r w:rsidR="00C1350F" w:rsidRPr="004824CE">
        <w:rPr>
          <w:rFonts w:ascii="Book Antiqua" w:hAnsi="Book Antiqua" w:cs="Times New Roman"/>
          <w:sz w:val="24"/>
          <w:szCs w:val="24"/>
        </w:rPr>
        <w:t>is the clinical coordinator in this study and has supervised recruitment of subjects, collection of clinical samples and transmitting of relevant data to the investigators</w:t>
      </w:r>
      <w:proofErr w:type="gramEnd"/>
      <w:r w:rsidR="00C1350F" w:rsidRPr="004824CE">
        <w:rPr>
          <w:rFonts w:ascii="Book Antiqua" w:hAnsi="Book Antiqua" w:cs="Times New Roman"/>
          <w:sz w:val="24"/>
          <w:szCs w:val="24"/>
        </w:rPr>
        <w:t>. She played a vital role in analyzing the data and revising the manuscript</w:t>
      </w:r>
      <w:r w:rsidR="00674514" w:rsidRPr="004824CE">
        <w:rPr>
          <w:rFonts w:ascii="Book Antiqua" w:hAnsi="Book Antiqua" w:cs="Times New Roman"/>
          <w:sz w:val="24"/>
          <w:szCs w:val="24"/>
          <w:lang w:eastAsia="zh-CN"/>
        </w:rPr>
        <w:t xml:space="preserve">; </w:t>
      </w:r>
      <w:proofErr w:type="spellStart"/>
      <w:r w:rsidR="00FC4FA1" w:rsidRPr="004824CE">
        <w:rPr>
          <w:rFonts w:ascii="Book Antiqua" w:hAnsi="Book Antiqua" w:cs="Times New Roman"/>
          <w:sz w:val="24"/>
          <w:szCs w:val="24"/>
        </w:rPr>
        <w:t>Naser</w:t>
      </w:r>
      <w:proofErr w:type="spellEnd"/>
      <w:r w:rsidR="00674514" w:rsidRPr="004824CE">
        <w:rPr>
          <w:rFonts w:ascii="Book Antiqua" w:hAnsi="Book Antiqua" w:cs="Times New Roman"/>
          <w:sz w:val="24"/>
          <w:szCs w:val="24"/>
          <w:lang w:eastAsia="zh-CN"/>
        </w:rPr>
        <w:t xml:space="preserve"> SA </w:t>
      </w:r>
      <w:r w:rsidRPr="004824CE">
        <w:rPr>
          <w:rFonts w:ascii="Book Antiqua" w:hAnsi="Book Antiqua" w:cs="Times New Roman"/>
          <w:sz w:val="24"/>
          <w:szCs w:val="24"/>
        </w:rPr>
        <w:t>is the leading investigator in the lab and has supervised all aspects of the study including writing and editing of the manuscript.</w:t>
      </w:r>
    </w:p>
    <w:p w14:paraId="4F31C3AF" w14:textId="77777777" w:rsidR="00A6091C" w:rsidRPr="004824CE" w:rsidRDefault="00A6091C" w:rsidP="004824CE">
      <w:pPr>
        <w:snapToGrid w:val="0"/>
        <w:spacing w:after="0" w:line="360" w:lineRule="auto"/>
        <w:jc w:val="both"/>
        <w:rPr>
          <w:rFonts w:ascii="Book Antiqua" w:hAnsi="Book Antiqua" w:cs="Times New Roman"/>
          <w:sz w:val="24"/>
          <w:szCs w:val="24"/>
        </w:rPr>
      </w:pPr>
    </w:p>
    <w:p w14:paraId="432CF5CD" w14:textId="77777777" w:rsidR="00A6091C" w:rsidRPr="004824CE" w:rsidRDefault="00A6091C"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sz w:val="24"/>
          <w:szCs w:val="24"/>
        </w:rPr>
        <w:lastRenderedPageBreak/>
        <w:t>Supported by</w:t>
      </w:r>
      <w:r w:rsidR="005B6EF6" w:rsidRPr="004824CE">
        <w:rPr>
          <w:rFonts w:ascii="Book Antiqua" w:hAnsi="Book Antiqua" w:cs="Times New Roman"/>
          <w:b/>
          <w:sz w:val="24"/>
          <w:szCs w:val="24"/>
          <w:lang w:eastAsia="zh-CN"/>
        </w:rPr>
        <w:t xml:space="preserve"> </w:t>
      </w:r>
      <w:r w:rsidR="00C1350F" w:rsidRPr="004824CE">
        <w:rPr>
          <w:rFonts w:ascii="Book Antiqua" w:hAnsi="Book Antiqua" w:cs="Times New Roman"/>
          <w:sz w:val="24"/>
          <w:szCs w:val="24"/>
        </w:rPr>
        <w:t>the Florida Legislative Grant</w:t>
      </w:r>
      <w:r w:rsidRPr="004824CE">
        <w:rPr>
          <w:rFonts w:ascii="Book Antiqua" w:hAnsi="Book Antiqua" w:cs="Times New Roman"/>
          <w:sz w:val="24"/>
          <w:szCs w:val="24"/>
        </w:rPr>
        <w:t xml:space="preserve"> and the Crohn’s Disease Grant </w:t>
      </w:r>
      <w:r w:rsidRPr="004824CE">
        <w:rPr>
          <w:rFonts w:ascii="Book Antiqua" w:hAnsi="Book Antiqua" w:cs="Times New Roman"/>
          <w:caps/>
          <w:sz w:val="24"/>
          <w:szCs w:val="24"/>
        </w:rPr>
        <w:t>f</w:t>
      </w:r>
      <w:r w:rsidRPr="004824CE">
        <w:rPr>
          <w:rFonts w:ascii="Book Antiqua" w:hAnsi="Book Antiqua" w:cs="Times New Roman"/>
          <w:sz w:val="24"/>
          <w:szCs w:val="24"/>
        </w:rPr>
        <w:t>unded by the State of Florida</w:t>
      </w:r>
      <w:r w:rsidR="005B6EF6" w:rsidRPr="004824CE">
        <w:rPr>
          <w:rFonts w:ascii="Book Antiqua" w:hAnsi="Book Antiqua" w:cs="Times New Roman"/>
          <w:sz w:val="24"/>
          <w:szCs w:val="24"/>
          <w:lang w:eastAsia="zh-CN"/>
        </w:rPr>
        <w:t xml:space="preserve"> (</w:t>
      </w:r>
      <w:r w:rsidR="005B6EF6" w:rsidRPr="004824CE">
        <w:rPr>
          <w:rFonts w:ascii="Book Antiqua" w:hAnsi="Book Antiqua" w:cs="Times New Roman"/>
          <w:sz w:val="24"/>
          <w:szCs w:val="24"/>
        </w:rPr>
        <w:t>in part</w:t>
      </w:r>
      <w:r w:rsidR="005B6EF6" w:rsidRPr="004824CE">
        <w:rPr>
          <w:rFonts w:ascii="Book Antiqua" w:hAnsi="Book Antiqua" w:cs="Times New Roman"/>
          <w:sz w:val="24"/>
          <w:szCs w:val="24"/>
          <w:lang w:eastAsia="zh-CN"/>
        </w:rPr>
        <w:t>)</w:t>
      </w:r>
      <w:r w:rsidRPr="004824CE">
        <w:rPr>
          <w:rFonts w:ascii="Book Antiqua" w:hAnsi="Book Antiqua" w:cs="Times New Roman"/>
          <w:sz w:val="24"/>
          <w:szCs w:val="24"/>
        </w:rPr>
        <w:t xml:space="preserve">. </w:t>
      </w:r>
    </w:p>
    <w:p w14:paraId="2EDEA286" w14:textId="77777777" w:rsidR="00A6091C" w:rsidRPr="004824CE" w:rsidRDefault="00A6091C" w:rsidP="004824CE">
      <w:pPr>
        <w:snapToGrid w:val="0"/>
        <w:spacing w:after="0" w:line="360" w:lineRule="auto"/>
        <w:jc w:val="both"/>
        <w:rPr>
          <w:rFonts w:ascii="Book Antiqua" w:hAnsi="Book Antiqua" w:cs="Times New Roman"/>
          <w:sz w:val="24"/>
          <w:szCs w:val="24"/>
        </w:rPr>
      </w:pPr>
    </w:p>
    <w:p w14:paraId="2E0DBB7C" w14:textId="27B8276E" w:rsidR="00A6091C" w:rsidRPr="004824CE" w:rsidRDefault="00A6091C"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t xml:space="preserve">Institutional review board statement: </w:t>
      </w:r>
      <w:r w:rsidRPr="004824CE">
        <w:rPr>
          <w:rFonts w:ascii="Book Antiqua" w:hAnsi="Book Antiqua" w:cs="Times New Roman"/>
          <w:sz w:val="24"/>
          <w:szCs w:val="24"/>
        </w:rPr>
        <w:t xml:space="preserve">The study </w:t>
      </w:r>
      <w:proofErr w:type="gramStart"/>
      <w:r w:rsidRPr="004824CE">
        <w:rPr>
          <w:rFonts w:ascii="Book Antiqua" w:hAnsi="Book Antiqua" w:cs="Times New Roman"/>
          <w:sz w:val="24"/>
          <w:szCs w:val="24"/>
        </w:rPr>
        <w:t>was approved</w:t>
      </w:r>
      <w:proofErr w:type="gramEnd"/>
      <w:r w:rsidRPr="004824CE">
        <w:rPr>
          <w:rFonts w:ascii="Book Antiqua" w:hAnsi="Book Antiqua" w:cs="Times New Roman"/>
          <w:sz w:val="24"/>
          <w:szCs w:val="24"/>
        </w:rPr>
        <w:t xml:space="preserve"> by the University of Central Florida Institutional Review Board #IRB00001138. Each subject completed and signed a written consent form before samples </w:t>
      </w:r>
      <w:proofErr w:type="gramStart"/>
      <w:r w:rsidRPr="004824CE">
        <w:rPr>
          <w:rFonts w:ascii="Book Antiqua" w:hAnsi="Book Antiqua" w:cs="Times New Roman"/>
          <w:sz w:val="24"/>
          <w:szCs w:val="24"/>
        </w:rPr>
        <w:t>were</w:t>
      </w:r>
      <w:r w:rsidR="00F846DD"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collected</w:t>
      </w:r>
      <w:proofErr w:type="gramEnd"/>
      <w:r w:rsidRPr="004824CE">
        <w:rPr>
          <w:rFonts w:ascii="Book Antiqua" w:hAnsi="Book Antiqua" w:cs="Times New Roman"/>
          <w:sz w:val="24"/>
          <w:szCs w:val="24"/>
        </w:rPr>
        <w:t>. Each subject signed a written consent form for publication purposes.</w:t>
      </w:r>
      <w:r w:rsidR="00671502" w:rsidRPr="004824CE">
        <w:rPr>
          <w:rFonts w:ascii="Book Antiqua" w:hAnsi="Book Antiqua" w:cs="Times New Roman"/>
          <w:sz w:val="24"/>
          <w:szCs w:val="24"/>
        </w:rPr>
        <w:t xml:space="preserve"> </w:t>
      </w:r>
    </w:p>
    <w:p w14:paraId="5FDE3E7D" w14:textId="77777777" w:rsidR="00D3273B" w:rsidRPr="004824CE" w:rsidRDefault="00D3273B" w:rsidP="004824CE">
      <w:pPr>
        <w:snapToGrid w:val="0"/>
        <w:spacing w:after="0" w:line="360" w:lineRule="auto"/>
        <w:jc w:val="both"/>
        <w:rPr>
          <w:rFonts w:ascii="Book Antiqua" w:hAnsi="Book Antiqua" w:cs="Times New Roman"/>
          <w:b/>
          <w:sz w:val="24"/>
          <w:szCs w:val="24"/>
        </w:rPr>
      </w:pPr>
    </w:p>
    <w:p w14:paraId="6C103552" w14:textId="77777777" w:rsidR="00A6091C" w:rsidRPr="004824CE" w:rsidRDefault="00A6091C"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sz w:val="24"/>
          <w:szCs w:val="24"/>
        </w:rPr>
        <w:t xml:space="preserve">Conflict-of-interest statement: </w:t>
      </w:r>
      <w:r w:rsidRPr="004824CE">
        <w:rPr>
          <w:rFonts w:ascii="Book Antiqua" w:hAnsi="Book Antiqua" w:cs="Times New Roman"/>
          <w:sz w:val="24"/>
          <w:szCs w:val="24"/>
        </w:rPr>
        <w:t>The authors declare that they have no competing interests.</w:t>
      </w:r>
    </w:p>
    <w:p w14:paraId="44DA8AEB" w14:textId="77777777" w:rsidR="009C664C" w:rsidRPr="004824CE" w:rsidRDefault="009C664C" w:rsidP="004824CE">
      <w:pPr>
        <w:snapToGrid w:val="0"/>
        <w:spacing w:after="0" w:line="360" w:lineRule="auto"/>
        <w:jc w:val="both"/>
        <w:rPr>
          <w:rFonts w:ascii="Book Antiqua" w:hAnsi="Book Antiqua" w:cs="Times New Roman"/>
          <w:sz w:val="24"/>
          <w:szCs w:val="24"/>
        </w:rPr>
      </w:pPr>
    </w:p>
    <w:p w14:paraId="3773CCC2" w14:textId="77777777" w:rsidR="008668B3" w:rsidRPr="004824CE" w:rsidRDefault="008668B3" w:rsidP="004824CE">
      <w:pPr>
        <w:snapToGrid w:val="0"/>
        <w:spacing w:after="0" w:line="360" w:lineRule="auto"/>
        <w:jc w:val="both"/>
        <w:rPr>
          <w:rFonts w:ascii="Book Antiqua" w:hAnsi="Book Antiqua"/>
          <w:color w:val="000000"/>
          <w:sz w:val="24"/>
          <w:szCs w:val="24"/>
        </w:rPr>
      </w:pPr>
      <w:bookmarkStart w:id="11" w:name="OLE_LINK507"/>
      <w:bookmarkStart w:id="12" w:name="OLE_LINK506"/>
      <w:bookmarkStart w:id="13" w:name="OLE_LINK496"/>
      <w:bookmarkStart w:id="14" w:name="OLE_LINK479"/>
      <w:bookmarkStart w:id="15" w:name="OLE_LINK171"/>
      <w:bookmarkStart w:id="16" w:name="OLE_LINK172"/>
      <w:r w:rsidRPr="004824CE">
        <w:rPr>
          <w:rFonts w:ascii="Book Antiqua" w:hAnsi="Book Antiqua"/>
          <w:b/>
          <w:color w:val="000000"/>
          <w:sz w:val="24"/>
          <w:szCs w:val="24"/>
        </w:rPr>
        <w:t xml:space="preserve">Open-Access: </w:t>
      </w:r>
      <w:bookmarkStart w:id="17" w:name="OLE_LINK144"/>
      <w:bookmarkStart w:id="18" w:name="OLE_LINK146"/>
      <w:bookmarkStart w:id="19" w:name="OLE_LINK191"/>
      <w:r w:rsidRPr="004824CE">
        <w:rPr>
          <w:rFonts w:ascii="Book Antiqua" w:hAnsi="Book Antiqua"/>
          <w:color w:val="000000"/>
          <w:sz w:val="24"/>
          <w:szCs w:val="24"/>
        </w:rPr>
        <w:t xml:space="preserve">This article is an open-access </w:t>
      </w:r>
      <w:proofErr w:type="gramStart"/>
      <w:r w:rsidRPr="004824CE">
        <w:rPr>
          <w:rFonts w:ascii="Book Antiqua" w:hAnsi="Book Antiqua"/>
          <w:color w:val="000000"/>
          <w:sz w:val="24"/>
          <w:szCs w:val="24"/>
        </w:rPr>
        <w:t>article which</w:t>
      </w:r>
      <w:proofErr w:type="gramEnd"/>
      <w:r w:rsidRPr="004824CE">
        <w:rPr>
          <w:rFonts w:ascii="Book Antiqua" w:hAnsi="Book Antiqua"/>
          <w:color w:val="000000"/>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824CE">
          <w:rPr>
            <w:rStyle w:val="Hyperlink"/>
            <w:rFonts w:ascii="Book Antiqua" w:hAnsi="Book Antiqua"/>
            <w:color w:val="auto"/>
            <w:sz w:val="24"/>
            <w:szCs w:val="24"/>
            <w:u w:val="none"/>
          </w:rPr>
          <w:t>http://creativecommons.org/licenses/by-nc/4.0/</w:t>
        </w:r>
      </w:hyperlink>
      <w:bookmarkEnd w:id="11"/>
      <w:bookmarkEnd w:id="12"/>
      <w:bookmarkEnd w:id="13"/>
      <w:bookmarkEnd w:id="14"/>
    </w:p>
    <w:bookmarkEnd w:id="15"/>
    <w:bookmarkEnd w:id="16"/>
    <w:bookmarkEnd w:id="17"/>
    <w:bookmarkEnd w:id="18"/>
    <w:bookmarkEnd w:id="19"/>
    <w:p w14:paraId="794A8A27" w14:textId="77777777" w:rsidR="00A6091C" w:rsidRPr="004824CE" w:rsidRDefault="00A6091C" w:rsidP="004824CE">
      <w:pPr>
        <w:snapToGrid w:val="0"/>
        <w:spacing w:after="0" w:line="360" w:lineRule="auto"/>
        <w:jc w:val="both"/>
        <w:rPr>
          <w:rFonts w:ascii="Book Antiqua" w:hAnsi="Book Antiqua" w:cs="Times New Roman"/>
          <w:b/>
          <w:sz w:val="24"/>
          <w:szCs w:val="24"/>
          <w:lang w:eastAsia="zh-CN"/>
        </w:rPr>
      </w:pPr>
    </w:p>
    <w:p w14:paraId="2EB3DAA1" w14:textId="77777777" w:rsidR="00F846DD" w:rsidRPr="004824CE" w:rsidRDefault="00F846DD" w:rsidP="004824CE">
      <w:pPr>
        <w:pStyle w:val="1"/>
        <w:snapToGrid w:val="0"/>
        <w:spacing w:line="360" w:lineRule="auto"/>
        <w:jc w:val="both"/>
        <w:rPr>
          <w:rFonts w:ascii="Book Antiqua" w:hAnsi="Book Antiqua" w:cs="Times New Roman"/>
          <w:b/>
          <w:bCs/>
          <w:color w:val="auto"/>
          <w:sz w:val="24"/>
          <w:szCs w:val="24"/>
          <w:highlight w:val="white"/>
          <w:lang w:val="en-US" w:eastAsia="zh-CN"/>
        </w:rPr>
      </w:pPr>
      <w:r w:rsidRPr="004824CE">
        <w:rPr>
          <w:rFonts w:ascii="Book Antiqua" w:hAnsi="Book Antiqua" w:cs="Times New Roman"/>
          <w:b/>
          <w:bCs/>
          <w:color w:val="auto"/>
          <w:sz w:val="24"/>
          <w:szCs w:val="24"/>
          <w:highlight w:val="white"/>
          <w:lang w:val="en-US"/>
        </w:rPr>
        <w:t>Manuscript source:</w:t>
      </w:r>
      <w:r w:rsidRPr="004824CE">
        <w:rPr>
          <w:rFonts w:ascii="Book Antiqua" w:hAnsi="Book Antiqua" w:cs="Times New Roman"/>
          <w:b/>
          <w:bCs/>
          <w:color w:val="auto"/>
          <w:sz w:val="24"/>
          <w:szCs w:val="24"/>
          <w:highlight w:val="white"/>
          <w:lang w:val="en-US" w:eastAsia="zh-CN"/>
        </w:rPr>
        <w:t xml:space="preserve"> </w:t>
      </w:r>
      <w:r w:rsidRPr="004824CE">
        <w:rPr>
          <w:rFonts w:ascii="Book Antiqua" w:hAnsi="Book Antiqua" w:cs="Times New Roman"/>
          <w:bCs/>
          <w:color w:val="auto"/>
          <w:sz w:val="24"/>
          <w:szCs w:val="24"/>
          <w:highlight w:val="white"/>
          <w:lang w:val="en-US"/>
        </w:rPr>
        <w:t>Invited manuscript</w:t>
      </w:r>
    </w:p>
    <w:p w14:paraId="5ECD7C01" w14:textId="77777777" w:rsidR="00F846DD" w:rsidRPr="004824CE" w:rsidRDefault="00F846DD" w:rsidP="004824CE">
      <w:pPr>
        <w:snapToGrid w:val="0"/>
        <w:spacing w:after="0" w:line="360" w:lineRule="auto"/>
        <w:jc w:val="both"/>
        <w:rPr>
          <w:rFonts w:ascii="Book Antiqua" w:hAnsi="Book Antiqua" w:cs="Times New Roman"/>
          <w:b/>
          <w:sz w:val="24"/>
          <w:szCs w:val="24"/>
          <w:lang w:eastAsia="zh-CN"/>
        </w:rPr>
      </w:pPr>
    </w:p>
    <w:p w14:paraId="3BA2E624" w14:textId="42C61E27" w:rsidR="00A6091C" w:rsidRPr="004824CE" w:rsidRDefault="008B41DA"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sz w:val="24"/>
          <w:szCs w:val="24"/>
        </w:rPr>
        <w:t>Correspondence to: Saleh A</w:t>
      </w:r>
      <w:r w:rsidR="00A6091C" w:rsidRPr="004824CE">
        <w:rPr>
          <w:rFonts w:ascii="Book Antiqua" w:hAnsi="Book Antiqua" w:cs="Times New Roman"/>
          <w:b/>
          <w:sz w:val="24"/>
          <w:szCs w:val="24"/>
        </w:rPr>
        <w:t xml:space="preserve"> </w:t>
      </w:r>
      <w:proofErr w:type="spellStart"/>
      <w:r w:rsidR="00A6091C" w:rsidRPr="004824CE">
        <w:rPr>
          <w:rFonts w:ascii="Book Antiqua" w:hAnsi="Book Antiqua" w:cs="Times New Roman"/>
          <w:b/>
          <w:sz w:val="24"/>
          <w:szCs w:val="24"/>
        </w:rPr>
        <w:t>Naser</w:t>
      </w:r>
      <w:proofErr w:type="spellEnd"/>
      <w:r w:rsidR="00A6091C" w:rsidRPr="004824CE">
        <w:rPr>
          <w:rFonts w:ascii="Book Antiqua" w:hAnsi="Book Antiqua" w:cs="Times New Roman"/>
          <w:b/>
          <w:sz w:val="24"/>
          <w:szCs w:val="24"/>
        </w:rPr>
        <w:t>, PhD, Professor</w:t>
      </w:r>
      <w:r w:rsidRPr="004824CE">
        <w:rPr>
          <w:rFonts w:ascii="Book Antiqua" w:hAnsi="Book Antiqua" w:cs="Times New Roman"/>
          <w:b/>
          <w:sz w:val="24"/>
          <w:szCs w:val="24"/>
          <w:lang w:eastAsia="zh-CN"/>
        </w:rPr>
        <w:t>,</w:t>
      </w:r>
      <w:r w:rsidR="00A6091C" w:rsidRPr="004824CE">
        <w:rPr>
          <w:rFonts w:ascii="Book Antiqua" w:hAnsi="Book Antiqua" w:cs="Times New Roman"/>
          <w:b/>
          <w:sz w:val="24"/>
          <w:szCs w:val="24"/>
        </w:rPr>
        <w:t xml:space="preserve"> Associate Director, </w:t>
      </w:r>
      <w:bookmarkStart w:id="20" w:name="OLE_LINK1"/>
      <w:bookmarkStart w:id="21" w:name="OLE_LINK2"/>
      <w:r w:rsidR="00A6091C" w:rsidRPr="004824CE">
        <w:rPr>
          <w:rFonts w:ascii="Book Antiqua" w:hAnsi="Book Antiqua" w:cs="Times New Roman"/>
          <w:sz w:val="24"/>
          <w:szCs w:val="24"/>
        </w:rPr>
        <w:t xml:space="preserve">Burnett School of Biomedical </w:t>
      </w:r>
      <w:r w:rsidR="00D3273B" w:rsidRPr="004824CE">
        <w:rPr>
          <w:rFonts w:ascii="Book Antiqua" w:hAnsi="Book Antiqua" w:cs="Times New Roman"/>
          <w:sz w:val="24"/>
          <w:szCs w:val="24"/>
        </w:rPr>
        <w:t>Sciences</w:t>
      </w:r>
      <w:r w:rsidR="00A6091C" w:rsidRPr="004824CE">
        <w:rPr>
          <w:rFonts w:ascii="Book Antiqua" w:hAnsi="Book Antiqua" w:cs="Times New Roman"/>
          <w:sz w:val="24"/>
          <w:szCs w:val="24"/>
        </w:rPr>
        <w:t>, College of Medicine, University of Central Florida</w:t>
      </w:r>
      <w:bookmarkEnd w:id="20"/>
      <w:bookmarkEnd w:id="21"/>
      <w:r w:rsidR="00BD3C1A" w:rsidRPr="004824CE">
        <w:rPr>
          <w:rFonts w:ascii="Book Antiqua" w:hAnsi="Book Antiqua" w:cs="Times New Roman"/>
          <w:sz w:val="24"/>
          <w:szCs w:val="24"/>
        </w:rPr>
        <w:t>, 4110 Libra Drive, Orlando, FL</w:t>
      </w:r>
      <w:r w:rsidR="005F2768" w:rsidRPr="004824CE">
        <w:rPr>
          <w:rFonts w:ascii="Book Antiqua" w:hAnsi="Book Antiqua" w:cs="Times New Roman"/>
          <w:sz w:val="24"/>
          <w:szCs w:val="24"/>
        </w:rPr>
        <w:t xml:space="preserve"> 32816, United States</w:t>
      </w:r>
      <w:r w:rsidR="00A6091C" w:rsidRPr="004824CE">
        <w:rPr>
          <w:rFonts w:ascii="Book Antiqua" w:hAnsi="Book Antiqua" w:cs="Times New Roman"/>
          <w:sz w:val="24"/>
          <w:szCs w:val="24"/>
        </w:rPr>
        <w:t>. saleh.naser@ucf.edu</w:t>
      </w:r>
    </w:p>
    <w:p w14:paraId="7363C32C" w14:textId="77777777" w:rsidR="00A6091C" w:rsidRPr="004824CE" w:rsidRDefault="00A6091C"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sz w:val="24"/>
          <w:szCs w:val="24"/>
        </w:rPr>
        <w:t>Telephone:</w:t>
      </w:r>
      <w:r w:rsidRPr="004824CE">
        <w:rPr>
          <w:rFonts w:ascii="Book Antiqua" w:hAnsi="Book Antiqua" w:cs="Times New Roman"/>
          <w:sz w:val="24"/>
          <w:szCs w:val="24"/>
        </w:rPr>
        <w:t xml:space="preserve"> </w:t>
      </w:r>
      <w:r w:rsidR="00FD5FAE" w:rsidRPr="004824CE">
        <w:rPr>
          <w:rFonts w:ascii="Book Antiqua" w:hAnsi="Book Antiqua" w:cs="Times New Roman"/>
          <w:sz w:val="24"/>
          <w:szCs w:val="24"/>
          <w:lang w:eastAsia="zh-CN"/>
        </w:rPr>
        <w:t>+1-</w:t>
      </w:r>
      <w:r w:rsidR="00FD5FAE" w:rsidRPr="004824CE">
        <w:rPr>
          <w:rFonts w:ascii="Book Antiqua" w:hAnsi="Book Antiqua" w:cs="Times New Roman"/>
          <w:sz w:val="24"/>
          <w:szCs w:val="24"/>
        </w:rPr>
        <w:t>407-823</w:t>
      </w:r>
      <w:r w:rsidRPr="004824CE">
        <w:rPr>
          <w:rFonts w:ascii="Book Antiqua" w:hAnsi="Book Antiqua" w:cs="Times New Roman"/>
          <w:sz w:val="24"/>
          <w:szCs w:val="24"/>
        </w:rPr>
        <w:t>0955</w:t>
      </w:r>
    </w:p>
    <w:p w14:paraId="554375DB" w14:textId="55F54E6D" w:rsidR="00A6091C" w:rsidRPr="004824CE" w:rsidRDefault="00A6091C"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t xml:space="preserve">Fax: </w:t>
      </w:r>
      <w:r w:rsidR="00FD5FAE" w:rsidRPr="004824CE">
        <w:rPr>
          <w:rFonts w:ascii="Book Antiqua" w:hAnsi="Book Antiqua" w:cs="Times New Roman"/>
          <w:sz w:val="24"/>
          <w:szCs w:val="24"/>
          <w:lang w:eastAsia="zh-CN"/>
        </w:rPr>
        <w:t>+1-</w:t>
      </w:r>
      <w:r w:rsidR="00837D48" w:rsidRPr="004824CE">
        <w:rPr>
          <w:rFonts w:ascii="Book Antiqua" w:hAnsi="Book Antiqua" w:cs="Times New Roman"/>
          <w:sz w:val="24"/>
          <w:szCs w:val="24"/>
        </w:rPr>
        <w:t>407-823</w:t>
      </w:r>
      <w:r w:rsidRPr="004824CE">
        <w:rPr>
          <w:rFonts w:ascii="Book Antiqua" w:hAnsi="Book Antiqua" w:cs="Times New Roman"/>
          <w:sz w:val="24"/>
          <w:szCs w:val="24"/>
        </w:rPr>
        <w:t>0955</w:t>
      </w:r>
    </w:p>
    <w:p w14:paraId="13FBC26F" w14:textId="77777777" w:rsidR="008F7B6F" w:rsidRPr="004824CE" w:rsidRDefault="008F7B6F" w:rsidP="004824CE">
      <w:pPr>
        <w:adjustRightInd w:val="0"/>
        <w:snapToGrid w:val="0"/>
        <w:spacing w:after="0" w:line="360" w:lineRule="auto"/>
        <w:jc w:val="both"/>
        <w:rPr>
          <w:rFonts w:ascii="Book Antiqua" w:hAnsi="Book Antiqua"/>
          <w:b/>
          <w:color w:val="000000"/>
          <w:sz w:val="24"/>
          <w:szCs w:val="24"/>
          <w:lang w:eastAsia="zh-CN"/>
        </w:rPr>
      </w:pPr>
    </w:p>
    <w:p w14:paraId="180D2A9A" w14:textId="77777777" w:rsidR="00FD5FAE" w:rsidRPr="004824CE" w:rsidRDefault="00FD5FAE" w:rsidP="004824CE">
      <w:pPr>
        <w:adjustRightInd w:val="0"/>
        <w:snapToGrid w:val="0"/>
        <w:spacing w:after="0" w:line="360" w:lineRule="auto"/>
        <w:jc w:val="both"/>
        <w:rPr>
          <w:rFonts w:ascii="Book Antiqua" w:hAnsi="Book Antiqua"/>
          <w:color w:val="000000"/>
          <w:sz w:val="24"/>
          <w:szCs w:val="24"/>
          <w:lang w:eastAsia="zh-CN"/>
        </w:rPr>
      </w:pPr>
      <w:r w:rsidRPr="004824CE">
        <w:rPr>
          <w:rFonts w:ascii="Book Antiqua" w:hAnsi="Book Antiqua"/>
          <w:b/>
          <w:color w:val="000000"/>
          <w:sz w:val="24"/>
          <w:szCs w:val="24"/>
        </w:rPr>
        <w:t>Received:</w:t>
      </w:r>
      <w:r w:rsidRPr="004824CE">
        <w:rPr>
          <w:rFonts w:ascii="Book Antiqua" w:hAnsi="Book Antiqua"/>
          <w:color w:val="000000"/>
          <w:sz w:val="24"/>
          <w:szCs w:val="24"/>
        </w:rPr>
        <w:t xml:space="preserve"> December </w:t>
      </w:r>
      <w:r w:rsidR="00F30304" w:rsidRPr="004824CE">
        <w:rPr>
          <w:rFonts w:ascii="Book Antiqua" w:hAnsi="Book Antiqua"/>
          <w:color w:val="000000"/>
          <w:sz w:val="24"/>
          <w:szCs w:val="24"/>
          <w:lang w:eastAsia="zh-CN"/>
        </w:rPr>
        <w:t>20</w:t>
      </w:r>
      <w:r w:rsidRPr="004824CE">
        <w:rPr>
          <w:rFonts w:ascii="Book Antiqua" w:hAnsi="Book Antiqua"/>
          <w:color w:val="000000"/>
          <w:sz w:val="24"/>
          <w:szCs w:val="24"/>
        </w:rPr>
        <w:t>, 201</w:t>
      </w:r>
      <w:r w:rsidR="00F30304" w:rsidRPr="004824CE">
        <w:rPr>
          <w:rFonts w:ascii="Book Antiqua" w:hAnsi="Book Antiqua"/>
          <w:color w:val="000000"/>
          <w:sz w:val="24"/>
          <w:szCs w:val="24"/>
          <w:lang w:eastAsia="zh-CN"/>
        </w:rPr>
        <w:t>7</w:t>
      </w:r>
    </w:p>
    <w:p w14:paraId="4C2819D4" w14:textId="77777777" w:rsidR="00FD5FAE" w:rsidRPr="004824CE" w:rsidRDefault="00FD5FAE" w:rsidP="004824CE">
      <w:pPr>
        <w:adjustRightInd w:val="0"/>
        <w:snapToGrid w:val="0"/>
        <w:spacing w:after="0" w:line="360" w:lineRule="auto"/>
        <w:jc w:val="both"/>
        <w:rPr>
          <w:rFonts w:ascii="Book Antiqua" w:hAnsi="Book Antiqua"/>
          <w:color w:val="000000"/>
          <w:sz w:val="24"/>
          <w:szCs w:val="24"/>
          <w:lang w:eastAsia="zh-CN"/>
        </w:rPr>
      </w:pPr>
      <w:r w:rsidRPr="004824CE">
        <w:rPr>
          <w:rFonts w:ascii="Book Antiqua" w:hAnsi="Book Antiqua"/>
          <w:b/>
          <w:color w:val="000000"/>
          <w:sz w:val="24"/>
          <w:szCs w:val="24"/>
        </w:rPr>
        <w:t xml:space="preserve">Peer-review </w:t>
      </w:r>
      <w:proofErr w:type="gramStart"/>
      <w:r w:rsidRPr="004824CE">
        <w:rPr>
          <w:rFonts w:ascii="Book Antiqua" w:hAnsi="Book Antiqua"/>
          <w:b/>
          <w:color w:val="000000"/>
          <w:sz w:val="24"/>
          <w:szCs w:val="24"/>
        </w:rPr>
        <w:t>started:</w:t>
      </w:r>
      <w:proofErr w:type="gramEnd"/>
      <w:r w:rsidRPr="004824CE">
        <w:rPr>
          <w:rFonts w:ascii="Book Antiqua" w:hAnsi="Book Antiqua"/>
          <w:color w:val="000000"/>
          <w:sz w:val="24"/>
          <w:szCs w:val="24"/>
        </w:rPr>
        <w:t xml:space="preserve"> December </w:t>
      </w:r>
      <w:r w:rsidR="00F30304" w:rsidRPr="004824CE">
        <w:rPr>
          <w:rFonts w:ascii="Book Antiqua" w:hAnsi="Book Antiqua"/>
          <w:color w:val="000000"/>
          <w:sz w:val="24"/>
          <w:szCs w:val="24"/>
          <w:lang w:eastAsia="zh-CN"/>
        </w:rPr>
        <w:t>21</w:t>
      </w:r>
      <w:r w:rsidRPr="004824CE">
        <w:rPr>
          <w:rFonts w:ascii="Book Antiqua" w:hAnsi="Book Antiqua"/>
          <w:color w:val="000000"/>
          <w:sz w:val="24"/>
          <w:szCs w:val="24"/>
        </w:rPr>
        <w:t>, 201</w:t>
      </w:r>
      <w:r w:rsidR="00F30304" w:rsidRPr="004824CE">
        <w:rPr>
          <w:rFonts w:ascii="Book Antiqua" w:hAnsi="Book Antiqua"/>
          <w:color w:val="000000"/>
          <w:sz w:val="24"/>
          <w:szCs w:val="24"/>
          <w:lang w:eastAsia="zh-CN"/>
        </w:rPr>
        <w:t>7</w:t>
      </w:r>
    </w:p>
    <w:p w14:paraId="3973C996" w14:textId="35FE1FC3" w:rsidR="00FD5FAE" w:rsidRPr="004824CE" w:rsidRDefault="00FD5FAE" w:rsidP="004824CE">
      <w:pPr>
        <w:adjustRightInd w:val="0"/>
        <w:snapToGrid w:val="0"/>
        <w:spacing w:after="0" w:line="360" w:lineRule="auto"/>
        <w:jc w:val="both"/>
        <w:rPr>
          <w:rFonts w:ascii="Book Antiqua" w:hAnsi="Book Antiqua"/>
          <w:color w:val="000000"/>
          <w:sz w:val="24"/>
          <w:szCs w:val="24"/>
          <w:lang w:eastAsia="zh-CN"/>
        </w:rPr>
      </w:pPr>
      <w:r w:rsidRPr="004824CE">
        <w:rPr>
          <w:rFonts w:ascii="Book Antiqua" w:hAnsi="Book Antiqua"/>
          <w:b/>
          <w:color w:val="000000"/>
          <w:sz w:val="24"/>
          <w:szCs w:val="24"/>
        </w:rPr>
        <w:lastRenderedPageBreak/>
        <w:t>First decision:</w:t>
      </w:r>
      <w:r w:rsidRPr="004824CE">
        <w:rPr>
          <w:rFonts w:ascii="Book Antiqua" w:hAnsi="Book Antiqua"/>
          <w:color w:val="000000"/>
          <w:sz w:val="24"/>
          <w:szCs w:val="24"/>
        </w:rPr>
        <w:t xml:space="preserve"> </w:t>
      </w:r>
      <w:r w:rsidR="003B7A00" w:rsidRPr="004824CE">
        <w:rPr>
          <w:rFonts w:ascii="Book Antiqua" w:hAnsi="Book Antiqua"/>
          <w:color w:val="000000"/>
          <w:sz w:val="24"/>
          <w:szCs w:val="24"/>
        </w:rPr>
        <w:t xml:space="preserve">December </w:t>
      </w:r>
      <w:r w:rsidR="003B7A00" w:rsidRPr="004824CE">
        <w:rPr>
          <w:rFonts w:ascii="Book Antiqua" w:hAnsi="Book Antiqua"/>
          <w:color w:val="000000"/>
          <w:sz w:val="24"/>
          <w:szCs w:val="24"/>
          <w:lang w:eastAsia="zh-CN"/>
        </w:rPr>
        <w:t>2</w:t>
      </w:r>
      <w:r w:rsidR="00B700E1" w:rsidRPr="004824CE">
        <w:rPr>
          <w:rFonts w:ascii="Book Antiqua" w:hAnsi="Book Antiqua"/>
          <w:color w:val="000000"/>
          <w:sz w:val="24"/>
          <w:szCs w:val="24"/>
          <w:lang w:eastAsia="zh-CN"/>
        </w:rPr>
        <w:t>7</w:t>
      </w:r>
      <w:r w:rsidR="003B7A00" w:rsidRPr="004824CE">
        <w:rPr>
          <w:rFonts w:ascii="Book Antiqua" w:hAnsi="Book Antiqua"/>
          <w:color w:val="000000"/>
          <w:sz w:val="24"/>
          <w:szCs w:val="24"/>
        </w:rPr>
        <w:t>, 201</w:t>
      </w:r>
      <w:r w:rsidR="003B7A00" w:rsidRPr="004824CE">
        <w:rPr>
          <w:rFonts w:ascii="Book Antiqua" w:hAnsi="Book Antiqua"/>
          <w:color w:val="000000"/>
          <w:sz w:val="24"/>
          <w:szCs w:val="24"/>
          <w:lang w:eastAsia="zh-CN"/>
        </w:rPr>
        <w:t>7</w:t>
      </w:r>
    </w:p>
    <w:p w14:paraId="2A0944BA" w14:textId="1E2F5968" w:rsidR="00FD5FAE" w:rsidRPr="004824CE" w:rsidRDefault="00FD5FAE" w:rsidP="004824CE">
      <w:pPr>
        <w:adjustRightInd w:val="0"/>
        <w:snapToGrid w:val="0"/>
        <w:spacing w:after="0" w:line="360" w:lineRule="auto"/>
        <w:jc w:val="both"/>
        <w:rPr>
          <w:rFonts w:ascii="Book Antiqua" w:hAnsi="Book Antiqua"/>
          <w:color w:val="000000"/>
          <w:sz w:val="24"/>
          <w:szCs w:val="24"/>
          <w:lang w:eastAsia="zh-CN"/>
        </w:rPr>
      </w:pPr>
      <w:r w:rsidRPr="004824CE">
        <w:rPr>
          <w:rFonts w:ascii="Book Antiqua" w:hAnsi="Book Antiqua"/>
          <w:b/>
          <w:color w:val="000000"/>
          <w:sz w:val="24"/>
          <w:szCs w:val="24"/>
        </w:rPr>
        <w:t>Revised:</w:t>
      </w:r>
      <w:r w:rsidRPr="004824CE">
        <w:rPr>
          <w:rFonts w:ascii="Book Antiqua" w:hAnsi="Book Antiqua"/>
          <w:color w:val="000000"/>
          <w:sz w:val="24"/>
          <w:szCs w:val="24"/>
        </w:rPr>
        <w:t xml:space="preserve"> </w:t>
      </w:r>
      <w:r w:rsidR="00B700E1" w:rsidRPr="004824CE">
        <w:rPr>
          <w:rFonts w:ascii="Book Antiqua" w:hAnsi="Book Antiqua"/>
          <w:color w:val="000000"/>
          <w:sz w:val="24"/>
          <w:szCs w:val="24"/>
        </w:rPr>
        <w:t>January</w:t>
      </w:r>
      <w:r w:rsidR="00B700E1" w:rsidRPr="004824CE">
        <w:rPr>
          <w:rFonts w:ascii="Book Antiqua" w:hAnsi="Book Antiqua"/>
          <w:color w:val="000000"/>
          <w:sz w:val="24"/>
          <w:szCs w:val="24"/>
          <w:lang w:eastAsia="zh-CN"/>
        </w:rPr>
        <w:t xml:space="preserve"> 3, 2018</w:t>
      </w:r>
    </w:p>
    <w:p w14:paraId="409E671E" w14:textId="2A4CC3BE" w:rsidR="00FD5FAE" w:rsidRPr="004824CE" w:rsidRDefault="00FD5FAE" w:rsidP="004824CE">
      <w:pPr>
        <w:adjustRightInd w:val="0"/>
        <w:snapToGrid w:val="0"/>
        <w:spacing w:after="0" w:line="360" w:lineRule="auto"/>
        <w:jc w:val="both"/>
        <w:rPr>
          <w:rFonts w:ascii="Book Antiqua" w:hAnsi="Book Antiqua"/>
          <w:color w:val="000000"/>
          <w:sz w:val="24"/>
          <w:szCs w:val="24"/>
        </w:rPr>
      </w:pPr>
      <w:r w:rsidRPr="004824CE">
        <w:rPr>
          <w:rFonts w:ascii="Book Antiqua" w:hAnsi="Book Antiqua"/>
          <w:b/>
          <w:color w:val="000000"/>
          <w:sz w:val="24"/>
          <w:szCs w:val="24"/>
        </w:rPr>
        <w:t>Accepted:</w:t>
      </w:r>
      <w:r w:rsidR="004C2314" w:rsidRPr="004C2314">
        <w:t xml:space="preserve"> </w:t>
      </w:r>
      <w:r w:rsidR="004C2314" w:rsidRPr="004C2314">
        <w:rPr>
          <w:rFonts w:ascii="Book Antiqua" w:hAnsi="Book Antiqua"/>
          <w:color w:val="000000"/>
          <w:sz w:val="24"/>
          <w:szCs w:val="24"/>
        </w:rPr>
        <w:t>January 18, 2018</w:t>
      </w:r>
      <w:r w:rsidRPr="004824CE">
        <w:rPr>
          <w:rFonts w:ascii="Book Antiqua" w:hAnsi="Book Antiqua"/>
          <w:color w:val="000000"/>
          <w:sz w:val="24"/>
          <w:szCs w:val="24"/>
        </w:rPr>
        <w:t xml:space="preserve"> </w:t>
      </w:r>
    </w:p>
    <w:p w14:paraId="17E6B1AF" w14:textId="77777777" w:rsidR="00FD5FAE" w:rsidRPr="004824CE" w:rsidRDefault="00FD5FAE" w:rsidP="004824CE">
      <w:pPr>
        <w:adjustRightInd w:val="0"/>
        <w:snapToGrid w:val="0"/>
        <w:spacing w:after="0" w:line="360" w:lineRule="auto"/>
        <w:jc w:val="both"/>
        <w:rPr>
          <w:rFonts w:ascii="Book Antiqua" w:hAnsi="Book Antiqua"/>
          <w:b/>
          <w:color w:val="000000"/>
          <w:sz w:val="24"/>
          <w:szCs w:val="24"/>
        </w:rPr>
      </w:pPr>
      <w:r w:rsidRPr="004824CE">
        <w:rPr>
          <w:rFonts w:ascii="Book Antiqua" w:hAnsi="Book Antiqua"/>
          <w:b/>
          <w:color w:val="000000"/>
          <w:sz w:val="24"/>
          <w:szCs w:val="24"/>
        </w:rPr>
        <w:t>Article in press:</w:t>
      </w:r>
    </w:p>
    <w:p w14:paraId="083B3A81" w14:textId="77777777" w:rsidR="00FD5FAE" w:rsidRPr="004824CE" w:rsidRDefault="00FD5FAE" w:rsidP="004824CE">
      <w:pPr>
        <w:adjustRightInd w:val="0"/>
        <w:snapToGrid w:val="0"/>
        <w:spacing w:after="0" w:line="360" w:lineRule="auto"/>
        <w:jc w:val="both"/>
        <w:rPr>
          <w:rFonts w:ascii="Book Antiqua" w:hAnsi="Book Antiqua"/>
          <w:b/>
          <w:color w:val="000000"/>
          <w:sz w:val="24"/>
          <w:szCs w:val="24"/>
        </w:rPr>
      </w:pPr>
      <w:r w:rsidRPr="004824CE">
        <w:rPr>
          <w:rFonts w:ascii="Book Antiqua" w:hAnsi="Book Antiqua"/>
          <w:b/>
          <w:color w:val="000000"/>
          <w:sz w:val="24"/>
          <w:szCs w:val="24"/>
        </w:rPr>
        <w:t>Published online:</w:t>
      </w:r>
    </w:p>
    <w:p w14:paraId="568F6490" w14:textId="5611C359" w:rsidR="00153AA2" w:rsidRPr="004824CE" w:rsidRDefault="00B700E1" w:rsidP="004824CE">
      <w:pPr>
        <w:snapToGrid w:val="0"/>
        <w:spacing w:after="0" w:line="360" w:lineRule="auto"/>
        <w:jc w:val="both"/>
        <w:rPr>
          <w:rFonts w:ascii="Book Antiqua" w:hAnsi="Book Antiqua" w:cs="Times New Roman"/>
          <w:b/>
          <w:sz w:val="24"/>
          <w:szCs w:val="24"/>
          <w:lang w:eastAsia="zh-CN"/>
        </w:rPr>
      </w:pPr>
      <w:r w:rsidRPr="004824CE">
        <w:rPr>
          <w:rFonts w:ascii="Book Antiqua" w:hAnsi="Book Antiqua" w:cs="Times New Roman"/>
          <w:b/>
          <w:sz w:val="24"/>
          <w:szCs w:val="24"/>
          <w:lang w:eastAsia="zh-CN"/>
        </w:rPr>
        <w:br w:type="page"/>
      </w:r>
    </w:p>
    <w:p w14:paraId="128F40E3" w14:textId="77777777" w:rsidR="00D75AFF" w:rsidRPr="004824CE" w:rsidRDefault="00B357C8"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sz w:val="24"/>
          <w:szCs w:val="24"/>
        </w:rPr>
        <w:lastRenderedPageBreak/>
        <w:t>Abstract</w:t>
      </w:r>
    </w:p>
    <w:p w14:paraId="1CB90EDF" w14:textId="77777777" w:rsidR="00B51EA3" w:rsidRPr="004824CE" w:rsidRDefault="00B51EA3"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i/>
          <w:sz w:val="24"/>
          <w:szCs w:val="24"/>
        </w:rPr>
        <w:t>AIM</w:t>
      </w:r>
      <w:r w:rsidR="00B357C8" w:rsidRPr="004824CE">
        <w:rPr>
          <w:rFonts w:ascii="Book Antiqua" w:hAnsi="Book Antiqua" w:cs="Times New Roman"/>
          <w:sz w:val="24"/>
          <w:szCs w:val="24"/>
        </w:rPr>
        <w:t xml:space="preserve"> </w:t>
      </w:r>
    </w:p>
    <w:p w14:paraId="027C42A7" w14:textId="139AFDD7" w:rsidR="00AA2606" w:rsidRPr="004824CE" w:rsidRDefault="00B51EA3" w:rsidP="004824CE">
      <w:pPr>
        <w:snapToGrid w:val="0"/>
        <w:spacing w:after="0" w:line="360" w:lineRule="auto"/>
        <w:jc w:val="both"/>
        <w:rPr>
          <w:rFonts w:ascii="Book Antiqua" w:hAnsi="Book Antiqua"/>
          <w:bCs/>
          <w:color w:val="212121"/>
          <w:sz w:val="24"/>
          <w:szCs w:val="24"/>
          <w:lang w:eastAsia="zh-CN"/>
        </w:rPr>
      </w:pPr>
      <w:r w:rsidRPr="004824CE">
        <w:rPr>
          <w:rFonts w:ascii="Book Antiqua" w:hAnsi="Book Antiqua" w:cs="Times New Roman"/>
          <w:sz w:val="24"/>
          <w:szCs w:val="24"/>
        </w:rPr>
        <w:t>To establish the relationship of</w:t>
      </w:r>
      <w:r w:rsidR="00B700E1" w:rsidRPr="004824CE">
        <w:rPr>
          <w:rFonts w:ascii="Book Antiqua" w:hAnsi="Book Antiqua" w:cs="Times New Roman"/>
          <w:sz w:val="24"/>
          <w:szCs w:val="24"/>
        </w:rPr>
        <w:t xml:space="preserve"> </w:t>
      </w:r>
      <w:r w:rsidR="00B700E1" w:rsidRPr="004824CE">
        <w:rPr>
          <w:rFonts w:ascii="Book Antiqua" w:hAnsi="Book Antiqua"/>
          <w:bCs/>
          <w:color w:val="212121"/>
          <w:sz w:val="24"/>
          <w:szCs w:val="24"/>
        </w:rPr>
        <w:t>protein tyrosine phosphatase non-recept</w:t>
      </w:r>
      <w:r w:rsidRPr="004824CE">
        <w:rPr>
          <w:rFonts w:ascii="Book Antiqua" w:hAnsi="Book Antiqua"/>
          <w:bCs/>
          <w:color w:val="212121"/>
          <w:sz w:val="24"/>
          <w:szCs w:val="24"/>
        </w:rPr>
        <w:t>or type 2 and 22 (</w:t>
      </w:r>
      <w:r w:rsidRPr="004824CE">
        <w:rPr>
          <w:rFonts w:ascii="Book Antiqua" w:hAnsi="Book Antiqua"/>
          <w:bCs/>
          <w:i/>
          <w:color w:val="212121"/>
          <w:sz w:val="24"/>
          <w:szCs w:val="24"/>
        </w:rPr>
        <w:t>PTPN2/22</w:t>
      </w:r>
      <w:r w:rsidRPr="004824CE">
        <w:rPr>
          <w:rFonts w:ascii="Book Antiqua" w:hAnsi="Book Antiqua"/>
          <w:bCs/>
          <w:color w:val="212121"/>
          <w:sz w:val="24"/>
          <w:szCs w:val="24"/>
        </w:rPr>
        <w:t xml:space="preserve">) polymorphisms </w:t>
      </w:r>
      <w:r w:rsidR="00FC4FA1" w:rsidRPr="004824CE">
        <w:rPr>
          <w:rFonts w:ascii="Book Antiqua" w:hAnsi="Book Antiqua"/>
          <w:bCs/>
          <w:color w:val="212121"/>
          <w:sz w:val="24"/>
          <w:szCs w:val="24"/>
        </w:rPr>
        <w:t xml:space="preserve">and </w:t>
      </w:r>
      <w:r w:rsidR="00FC4FA1" w:rsidRPr="004824CE">
        <w:rPr>
          <w:rFonts w:ascii="Book Antiqua" w:hAnsi="Book Antiqua" w:cs="Times New Roman"/>
          <w:sz w:val="24"/>
          <w:szCs w:val="24"/>
        </w:rPr>
        <w:t xml:space="preserve">mycobacterial infections </w:t>
      </w:r>
      <w:r w:rsidRPr="004824CE">
        <w:rPr>
          <w:rFonts w:ascii="Book Antiqua" w:hAnsi="Book Antiqua"/>
          <w:bCs/>
          <w:color w:val="212121"/>
          <w:sz w:val="24"/>
          <w:szCs w:val="24"/>
        </w:rPr>
        <w:t>in Crohn’s disease</w:t>
      </w:r>
      <w:r w:rsidR="002F65A6" w:rsidRPr="004824CE">
        <w:rPr>
          <w:rFonts w:ascii="Book Antiqua" w:hAnsi="Book Antiqua"/>
          <w:bCs/>
          <w:color w:val="212121"/>
          <w:sz w:val="24"/>
          <w:szCs w:val="24"/>
        </w:rPr>
        <w:t xml:space="preserve"> (CD)</w:t>
      </w:r>
      <w:r w:rsidRPr="004824CE">
        <w:rPr>
          <w:rFonts w:ascii="Book Antiqua" w:hAnsi="Book Antiqua"/>
          <w:bCs/>
          <w:color w:val="212121"/>
          <w:sz w:val="24"/>
          <w:szCs w:val="24"/>
        </w:rPr>
        <w:t xml:space="preserve">. </w:t>
      </w:r>
    </w:p>
    <w:p w14:paraId="3ECE94A6" w14:textId="77777777" w:rsidR="00837D48" w:rsidRPr="004824CE" w:rsidRDefault="00837D48" w:rsidP="004824CE">
      <w:pPr>
        <w:snapToGrid w:val="0"/>
        <w:spacing w:after="0" w:line="360" w:lineRule="auto"/>
        <w:jc w:val="both"/>
        <w:rPr>
          <w:rFonts w:ascii="Book Antiqua" w:hAnsi="Book Antiqua" w:cs="Times New Roman"/>
          <w:b/>
          <w:i/>
          <w:sz w:val="24"/>
          <w:szCs w:val="24"/>
          <w:lang w:eastAsia="zh-CN"/>
        </w:rPr>
      </w:pPr>
    </w:p>
    <w:p w14:paraId="7415B8A3" w14:textId="77777777" w:rsidR="004A3850" w:rsidRPr="004824CE" w:rsidRDefault="00B357C8"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M</w:t>
      </w:r>
      <w:r w:rsidR="002F65A6" w:rsidRPr="004824CE">
        <w:rPr>
          <w:rFonts w:ascii="Book Antiqua" w:hAnsi="Book Antiqua" w:cs="Times New Roman"/>
          <w:b/>
          <w:i/>
          <w:sz w:val="24"/>
          <w:szCs w:val="24"/>
        </w:rPr>
        <w:t>ETHODS</w:t>
      </w:r>
    </w:p>
    <w:p w14:paraId="0059395C" w14:textId="2047AFC1" w:rsidR="00AA2606" w:rsidRPr="004824CE" w:rsidRDefault="00BE2518"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sz w:val="24"/>
          <w:szCs w:val="24"/>
        </w:rPr>
        <w:t xml:space="preserve">All </w:t>
      </w:r>
      <w:r w:rsidR="00587A92" w:rsidRPr="004824CE">
        <w:rPr>
          <w:rFonts w:ascii="Book Antiqua" w:hAnsi="Book Antiqua" w:cs="Times New Roman"/>
          <w:sz w:val="24"/>
          <w:szCs w:val="24"/>
        </w:rPr>
        <w:t xml:space="preserve">133 </w:t>
      </w:r>
      <w:r w:rsidRPr="004824CE">
        <w:rPr>
          <w:rFonts w:ascii="Book Antiqua" w:hAnsi="Book Antiqua" w:cs="Times New Roman"/>
          <w:sz w:val="24"/>
          <w:szCs w:val="24"/>
        </w:rPr>
        <w:t xml:space="preserve">subjects’ </w:t>
      </w:r>
      <w:r w:rsidR="004A3850" w:rsidRPr="004824CE">
        <w:rPr>
          <w:rFonts w:ascii="Book Antiqua" w:hAnsi="Book Antiqua" w:cs="Times New Roman"/>
          <w:sz w:val="24"/>
          <w:szCs w:val="24"/>
        </w:rPr>
        <w:t xml:space="preserve">blood </w:t>
      </w:r>
      <w:r w:rsidRPr="004824CE">
        <w:rPr>
          <w:rFonts w:ascii="Book Antiqua" w:hAnsi="Book Antiqua" w:cs="Times New Roman"/>
          <w:sz w:val="24"/>
          <w:szCs w:val="24"/>
        </w:rPr>
        <w:t xml:space="preserve">samples were genotyped for nine </w:t>
      </w:r>
      <w:r w:rsidR="002F65A6" w:rsidRPr="004824CE">
        <w:rPr>
          <w:rFonts w:ascii="Book Antiqua" w:hAnsi="Book Antiqua" w:cs="Times New Roman"/>
          <w:sz w:val="24"/>
          <w:szCs w:val="24"/>
        </w:rPr>
        <w:t>single nucleotide polymorphisms (</w:t>
      </w:r>
      <w:r w:rsidRPr="004824CE">
        <w:rPr>
          <w:rFonts w:ascii="Book Antiqua" w:hAnsi="Book Antiqua" w:cs="Times New Roman"/>
          <w:sz w:val="24"/>
          <w:szCs w:val="24"/>
        </w:rPr>
        <w:t>SNPs</w:t>
      </w:r>
      <w:r w:rsidR="002F65A6" w:rsidRPr="004824CE">
        <w:rPr>
          <w:rFonts w:ascii="Book Antiqua" w:hAnsi="Book Antiqua" w:cs="Times New Roman"/>
          <w:sz w:val="24"/>
          <w:szCs w:val="24"/>
        </w:rPr>
        <w:t>)</w:t>
      </w:r>
      <w:r w:rsidRPr="004824CE">
        <w:rPr>
          <w:rFonts w:ascii="Book Antiqua" w:hAnsi="Book Antiqua" w:cs="Times New Roman"/>
          <w:sz w:val="24"/>
          <w:szCs w:val="24"/>
        </w:rPr>
        <w:t xml:space="preserve"> in </w:t>
      </w:r>
      <w:r w:rsidRPr="004824CE">
        <w:rPr>
          <w:rFonts w:ascii="Book Antiqua" w:hAnsi="Book Antiqua" w:cs="Times New Roman"/>
          <w:i/>
          <w:sz w:val="24"/>
          <w:szCs w:val="24"/>
        </w:rPr>
        <w:t>PTPN2/22</w:t>
      </w:r>
      <w:r w:rsidRPr="004824CE">
        <w:rPr>
          <w:rFonts w:ascii="Book Antiqua" w:hAnsi="Book Antiqua" w:cs="Times New Roman"/>
          <w:sz w:val="24"/>
          <w:szCs w:val="24"/>
        </w:rPr>
        <w:t xml:space="preserve"> using </w:t>
      </w:r>
      <w:proofErr w:type="spellStart"/>
      <w:r w:rsidRPr="004824CE">
        <w:rPr>
          <w:rFonts w:ascii="Book Antiqua" w:hAnsi="Book Antiqua" w:cs="Times New Roman"/>
          <w:sz w:val="24"/>
          <w:szCs w:val="24"/>
        </w:rPr>
        <w:t>TaqMan</w:t>
      </w:r>
      <w:proofErr w:type="spellEnd"/>
      <w:r w:rsidRPr="004824CE">
        <w:rPr>
          <w:rFonts w:ascii="Book Antiqua" w:hAnsi="Book Antiqua" w:cs="Times New Roman"/>
          <w:sz w:val="24"/>
          <w:szCs w:val="24"/>
        </w:rPr>
        <w:t xml:space="preserve">™ genotyping, while the effect of the SNPs on </w:t>
      </w:r>
      <w:r w:rsidRPr="004824CE">
        <w:rPr>
          <w:rFonts w:ascii="Book Antiqua" w:hAnsi="Book Antiqua" w:cs="Times New Roman"/>
          <w:i/>
          <w:sz w:val="24"/>
          <w:szCs w:val="24"/>
        </w:rPr>
        <w:t xml:space="preserve">PTPN2/22 </w:t>
      </w:r>
      <w:r w:rsidRPr="004824CE">
        <w:rPr>
          <w:rFonts w:ascii="Book Antiqua" w:hAnsi="Book Antiqua" w:cs="Times New Roman"/>
          <w:sz w:val="24"/>
          <w:szCs w:val="24"/>
        </w:rPr>
        <w:t xml:space="preserve">and </w:t>
      </w:r>
      <w:r w:rsidRPr="004824CE">
        <w:rPr>
          <w:rFonts w:ascii="Book Antiqua" w:hAnsi="Book Antiqua" w:cs="Times New Roman"/>
          <w:i/>
          <w:sz w:val="24"/>
          <w:szCs w:val="24"/>
        </w:rPr>
        <w:t>IFN-γ</w:t>
      </w:r>
      <w:r w:rsidRPr="004824CE">
        <w:rPr>
          <w:rFonts w:ascii="Book Antiqua" w:hAnsi="Book Antiqua" w:cs="Times New Roman"/>
          <w:sz w:val="24"/>
          <w:szCs w:val="24"/>
        </w:rPr>
        <w:t xml:space="preserve"> gene expression</w:t>
      </w:r>
      <w:r w:rsidR="000D3A1F" w:rsidRPr="004824CE">
        <w:rPr>
          <w:rFonts w:ascii="Book Antiqua" w:hAnsi="Book Antiqua" w:cs="Times New Roman"/>
          <w:sz w:val="24"/>
          <w:szCs w:val="24"/>
        </w:rPr>
        <w:t xml:space="preserve"> was determined using RT-</w:t>
      </w:r>
      <w:r w:rsidRPr="004824CE">
        <w:rPr>
          <w:rFonts w:ascii="Book Antiqua" w:hAnsi="Book Antiqua" w:cs="Times New Roman"/>
          <w:sz w:val="24"/>
          <w:szCs w:val="24"/>
        </w:rPr>
        <w:t xml:space="preserve">PCR. Detection of </w:t>
      </w:r>
      <w:r w:rsidRPr="004824CE">
        <w:rPr>
          <w:rFonts w:ascii="Book Antiqua" w:hAnsi="Book Antiqua" w:cs="Times New Roman"/>
          <w:i/>
          <w:sz w:val="24"/>
          <w:szCs w:val="24"/>
        </w:rPr>
        <w:t xml:space="preserve">Mycobacterium </w:t>
      </w:r>
      <w:proofErr w:type="spellStart"/>
      <w:r w:rsidRPr="004824CE">
        <w:rPr>
          <w:rFonts w:ascii="Book Antiqua" w:hAnsi="Book Antiqua" w:cs="Times New Roman"/>
          <w:i/>
          <w:sz w:val="24"/>
          <w:szCs w:val="24"/>
        </w:rPr>
        <w:t>avium</w:t>
      </w:r>
      <w:proofErr w:type="spellEnd"/>
      <w:r w:rsidRPr="004824CE">
        <w:rPr>
          <w:rFonts w:ascii="Book Antiqua" w:hAnsi="Book Antiqua" w:cs="Times New Roman"/>
          <w:i/>
          <w:sz w:val="24"/>
          <w:szCs w:val="24"/>
        </w:rPr>
        <w:t xml:space="preserve"> </w:t>
      </w:r>
      <w:r w:rsidRPr="004824CE">
        <w:rPr>
          <w:rFonts w:ascii="Book Antiqua" w:hAnsi="Book Antiqua" w:cs="Times New Roman"/>
          <w:sz w:val="24"/>
          <w:szCs w:val="24"/>
        </w:rPr>
        <w:t xml:space="preserve">subspecies </w:t>
      </w:r>
      <w:proofErr w:type="spellStart"/>
      <w:r w:rsidRPr="004824CE">
        <w:rPr>
          <w:rFonts w:ascii="Book Antiqua" w:hAnsi="Book Antiqua" w:cs="Times New Roman"/>
          <w:i/>
          <w:sz w:val="24"/>
          <w:szCs w:val="24"/>
        </w:rPr>
        <w:t>paratuberculosis</w:t>
      </w:r>
      <w:proofErr w:type="spellEnd"/>
      <w:r w:rsidRPr="004824CE">
        <w:rPr>
          <w:rFonts w:ascii="Book Antiqua" w:hAnsi="Book Antiqua" w:cs="Times New Roman"/>
          <w:i/>
          <w:sz w:val="24"/>
          <w:szCs w:val="24"/>
        </w:rPr>
        <w:t xml:space="preserve"> </w:t>
      </w:r>
      <w:r w:rsidRPr="004824CE">
        <w:rPr>
          <w:rFonts w:ascii="Book Antiqua" w:hAnsi="Book Antiqua" w:cs="Times New Roman"/>
          <w:sz w:val="24"/>
          <w:szCs w:val="24"/>
        </w:rPr>
        <w:t xml:space="preserve">(MAP) </w:t>
      </w:r>
      <w:r w:rsidRPr="004824CE">
        <w:rPr>
          <w:rFonts w:ascii="Book Antiqua" w:hAnsi="Book Antiqua" w:cs="Times New Roman"/>
          <w:i/>
          <w:sz w:val="24"/>
          <w:szCs w:val="24"/>
        </w:rPr>
        <w:t xml:space="preserve">IS900 </w:t>
      </w:r>
      <w:r w:rsidR="00D63153" w:rsidRPr="004824CE">
        <w:rPr>
          <w:rFonts w:ascii="Book Antiqua" w:hAnsi="Book Antiqua" w:cs="Times New Roman"/>
          <w:sz w:val="24"/>
          <w:szCs w:val="24"/>
        </w:rPr>
        <w:t xml:space="preserve">gene was done by </w:t>
      </w:r>
      <w:proofErr w:type="spellStart"/>
      <w:r w:rsidR="00D63153" w:rsidRPr="004824CE">
        <w:rPr>
          <w:rFonts w:ascii="Book Antiqua" w:hAnsi="Book Antiqua" w:cs="Times New Roman"/>
          <w:sz w:val="24"/>
          <w:szCs w:val="24"/>
        </w:rPr>
        <w:t>nPCR</w:t>
      </w:r>
      <w:proofErr w:type="spellEnd"/>
      <w:r w:rsidR="00A75412" w:rsidRPr="004824CE">
        <w:rPr>
          <w:rFonts w:ascii="Book Antiqua" w:hAnsi="Book Antiqua" w:cs="Times New Roman"/>
          <w:sz w:val="24"/>
          <w:szCs w:val="24"/>
        </w:rPr>
        <w:t xml:space="preserve"> </w:t>
      </w:r>
      <w:r w:rsidR="004A3850" w:rsidRPr="004824CE">
        <w:rPr>
          <w:rFonts w:ascii="Book Antiqua" w:hAnsi="Book Antiqua" w:cs="Times New Roman"/>
          <w:sz w:val="24"/>
          <w:szCs w:val="24"/>
        </w:rPr>
        <w:t xml:space="preserve">after DNA extraction from the isolated leukocytes </w:t>
      </w:r>
      <w:r w:rsidR="00D451E1" w:rsidRPr="004824CE">
        <w:rPr>
          <w:rFonts w:ascii="Book Antiqua" w:hAnsi="Book Antiqua" w:cs="Times New Roman"/>
          <w:sz w:val="24"/>
          <w:szCs w:val="24"/>
        </w:rPr>
        <w:t>of</w:t>
      </w:r>
      <w:r w:rsidRPr="004824CE">
        <w:rPr>
          <w:rFonts w:ascii="Book Antiqua" w:hAnsi="Book Antiqua" w:cs="Times New Roman"/>
          <w:sz w:val="24"/>
          <w:szCs w:val="24"/>
        </w:rPr>
        <w:t xml:space="preserve"> </w:t>
      </w:r>
      <w:r w:rsidR="004A3850" w:rsidRPr="004824CE">
        <w:rPr>
          <w:rFonts w:ascii="Book Antiqua" w:hAnsi="Book Antiqua" w:cs="Times New Roman"/>
          <w:sz w:val="24"/>
          <w:szCs w:val="24"/>
        </w:rPr>
        <w:t xml:space="preserve">each </w:t>
      </w:r>
      <w:r w:rsidR="00D451E1" w:rsidRPr="004824CE">
        <w:rPr>
          <w:rFonts w:ascii="Book Antiqua" w:hAnsi="Book Antiqua" w:cs="Times New Roman"/>
          <w:sz w:val="24"/>
          <w:szCs w:val="24"/>
        </w:rPr>
        <w:t xml:space="preserve">subjects’ </w:t>
      </w:r>
      <w:r w:rsidR="004A3850" w:rsidRPr="004824CE">
        <w:rPr>
          <w:rFonts w:ascii="Book Antiqua" w:hAnsi="Book Antiqua" w:cs="Times New Roman"/>
          <w:sz w:val="24"/>
          <w:szCs w:val="24"/>
        </w:rPr>
        <w:t>blood sample</w:t>
      </w:r>
      <w:r w:rsidR="00D451E1" w:rsidRPr="004824CE">
        <w:rPr>
          <w:rFonts w:ascii="Book Antiqua" w:hAnsi="Book Antiqua" w:cs="Times New Roman"/>
          <w:sz w:val="24"/>
          <w:szCs w:val="24"/>
        </w:rPr>
        <w:t>s</w:t>
      </w:r>
      <w:r w:rsidRPr="004824CE">
        <w:rPr>
          <w:rFonts w:ascii="Book Antiqua" w:hAnsi="Book Antiqua" w:cs="Times New Roman"/>
          <w:sz w:val="24"/>
          <w:szCs w:val="24"/>
        </w:rPr>
        <w:t xml:space="preserve">. T-cells isolated from the patient samples </w:t>
      </w:r>
      <w:proofErr w:type="gramStart"/>
      <w:r w:rsidRPr="004824CE">
        <w:rPr>
          <w:rFonts w:ascii="Book Antiqua" w:hAnsi="Book Antiqua" w:cs="Times New Roman"/>
          <w:sz w:val="24"/>
          <w:szCs w:val="24"/>
        </w:rPr>
        <w:t>were</w:t>
      </w:r>
      <w:r w:rsidR="008F7B6F"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tested</w:t>
      </w:r>
      <w:proofErr w:type="gramEnd"/>
      <w:r w:rsidRPr="004824CE">
        <w:rPr>
          <w:rFonts w:ascii="Book Antiqua" w:hAnsi="Book Antiqua" w:cs="Times New Roman"/>
          <w:sz w:val="24"/>
          <w:szCs w:val="24"/>
        </w:rPr>
        <w:t xml:space="preserve"> for response to </w:t>
      </w:r>
      <w:proofErr w:type="spellStart"/>
      <w:r w:rsidRPr="004824CE">
        <w:rPr>
          <w:rFonts w:ascii="Book Antiqua" w:hAnsi="Book Antiqua" w:cs="Times New Roman"/>
          <w:sz w:val="24"/>
          <w:szCs w:val="24"/>
        </w:rPr>
        <w:t>phytohe</w:t>
      </w:r>
      <w:r w:rsidR="001A3550" w:rsidRPr="004824CE">
        <w:rPr>
          <w:rFonts w:ascii="Book Antiqua" w:hAnsi="Book Antiqua" w:cs="Times New Roman"/>
          <w:sz w:val="24"/>
          <w:szCs w:val="24"/>
        </w:rPr>
        <w:t>matoagglutonin</w:t>
      </w:r>
      <w:proofErr w:type="spellEnd"/>
      <w:r w:rsidR="001A3550" w:rsidRPr="004824CE">
        <w:rPr>
          <w:rFonts w:ascii="Book Antiqua" w:hAnsi="Book Antiqua" w:cs="Times New Roman"/>
          <w:sz w:val="24"/>
          <w:szCs w:val="24"/>
        </w:rPr>
        <w:t xml:space="preserve"> (PHA) mitogen or</w:t>
      </w:r>
      <w:r w:rsidRPr="004824CE">
        <w:rPr>
          <w:rFonts w:ascii="Book Antiqua" w:hAnsi="Book Antiqua" w:cs="Times New Roman"/>
          <w:sz w:val="24"/>
          <w:szCs w:val="24"/>
        </w:rPr>
        <w:t xml:space="preserve"> mycobacterial antigens by </w:t>
      </w:r>
      <w:proofErr w:type="spellStart"/>
      <w:r w:rsidRPr="004824CE">
        <w:rPr>
          <w:rFonts w:ascii="Book Antiqua" w:hAnsi="Book Antiqua" w:cs="Times New Roman"/>
          <w:sz w:val="24"/>
          <w:szCs w:val="24"/>
        </w:rPr>
        <w:t>BrdU</w:t>
      </w:r>
      <w:proofErr w:type="spellEnd"/>
      <w:r w:rsidRPr="004824CE">
        <w:rPr>
          <w:rFonts w:ascii="Book Antiqua" w:hAnsi="Book Antiqua" w:cs="Times New Roman"/>
          <w:sz w:val="24"/>
          <w:szCs w:val="24"/>
        </w:rPr>
        <w:t xml:space="preserve"> proliferation assays</w:t>
      </w:r>
      <w:r w:rsidR="004A3850" w:rsidRPr="004824CE">
        <w:rPr>
          <w:rFonts w:ascii="Book Antiqua" w:hAnsi="Book Antiqua" w:cs="Times New Roman"/>
          <w:sz w:val="24"/>
          <w:szCs w:val="24"/>
        </w:rPr>
        <w:t xml:space="preserve"> for T-cell activity</w:t>
      </w:r>
      <w:r w:rsidRPr="004824CE">
        <w:rPr>
          <w:rFonts w:ascii="Book Antiqua" w:hAnsi="Book Antiqua" w:cs="Times New Roman"/>
          <w:sz w:val="24"/>
          <w:szCs w:val="24"/>
        </w:rPr>
        <w:t xml:space="preserve">. </w:t>
      </w:r>
    </w:p>
    <w:p w14:paraId="1629881D" w14:textId="77777777" w:rsidR="00837D48" w:rsidRPr="004824CE" w:rsidRDefault="00837D48" w:rsidP="004824CE">
      <w:pPr>
        <w:snapToGrid w:val="0"/>
        <w:spacing w:after="0" w:line="360" w:lineRule="auto"/>
        <w:jc w:val="both"/>
        <w:rPr>
          <w:rFonts w:ascii="Book Antiqua" w:hAnsi="Book Antiqua" w:cs="Times New Roman"/>
          <w:sz w:val="24"/>
          <w:szCs w:val="24"/>
          <w:lang w:eastAsia="zh-CN"/>
        </w:rPr>
      </w:pPr>
    </w:p>
    <w:p w14:paraId="79FA3770" w14:textId="77777777" w:rsidR="004A3850" w:rsidRPr="004824CE" w:rsidRDefault="00B357C8"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R</w:t>
      </w:r>
      <w:r w:rsidR="002F65A6" w:rsidRPr="004824CE">
        <w:rPr>
          <w:rFonts w:ascii="Book Antiqua" w:hAnsi="Book Antiqua" w:cs="Times New Roman"/>
          <w:b/>
          <w:i/>
          <w:sz w:val="24"/>
          <w:szCs w:val="24"/>
        </w:rPr>
        <w:t>ESULTS</w:t>
      </w:r>
      <w:r w:rsidRPr="004824CE">
        <w:rPr>
          <w:rFonts w:ascii="Book Antiqua" w:hAnsi="Book Antiqua" w:cs="Times New Roman"/>
          <w:b/>
          <w:i/>
          <w:sz w:val="24"/>
          <w:szCs w:val="24"/>
        </w:rPr>
        <w:t xml:space="preserve"> </w:t>
      </w:r>
    </w:p>
    <w:p w14:paraId="0F2DCCA9" w14:textId="4A1221D4" w:rsidR="00AA2606" w:rsidRPr="004824CE" w:rsidRDefault="00665DE5"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sz w:val="24"/>
          <w:szCs w:val="24"/>
        </w:rPr>
        <w:t xml:space="preserve">Out of the </w:t>
      </w:r>
      <w:r w:rsidR="00272137" w:rsidRPr="004824CE">
        <w:rPr>
          <w:rFonts w:ascii="Book Antiqua" w:hAnsi="Book Antiqua" w:cs="Times New Roman"/>
          <w:sz w:val="24"/>
          <w:szCs w:val="24"/>
        </w:rPr>
        <w:t>nine</w:t>
      </w:r>
      <w:r w:rsidRPr="004824CE">
        <w:rPr>
          <w:rFonts w:ascii="Book Antiqua" w:hAnsi="Book Antiqua" w:cs="Times New Roman"/>
          <w:sz w:val="24"/>
          <w:szCs w:val="24"/>
        </w:rPr>
        <w:t xml:space="preserve"> SNPs examined, s</w:t>
      </w:r>
      <w:r w:rsidR="001A3550" w:rsidRPr="004824CE">
        <w:rPr>
          <w:rFonts w:ascii="Book Antiqua" w:hAnsi="Book Antiqua" w:cs="Times New Roman"/>
          <w:sz w:val="24"/>
          <w:szCs w:val="24"/>
        </w:rPr>
        <w:t>ubjects</w:t>
      </w:r>
      <w:r w:rsidRPr="004824CE">
        <w:rPr>
          <w:rFonts w:ascii="Book Antiqua" w:hAnsi="Book Antiqua" w:cs="Times New Roman"/>
          <w:sz w:val="24"/>
          <w:szCs w:val="24"/>
        </w:rPr>
        <w:t xml:space="preserve"> wi</w:t>
      </w:r>
      <w:r w:rsidR="00587A92" w:rsidRPr="004824CE">
        <w:rPr>
          <w:rFonts w:ascii="Book Antiqua" w:hAnsi="Book Antiqua" w:cs="Times New Roman"/>
          <w:sz w:val="24"/>
          <w:szCs w:val="24"/>
        </w:rPr>
        <w:t>th either heterozygous (TC)/</w:t>
      </w:r>
      <w:r w:rsidRPr="004824CE">
        <w:rPr>
          <w:rFonts w:ascii="Book Antiqua" w:hAnsi="Book Antiqua" w:cs="Times New Roman"/>
          <w:sz w:val="24"/>
          <w:szCs w:val="24"/>
        </w:rPr>
        <w:t xml:space="preserve">minor (CC) alleles in </w:t>
      </w:r>
      <w:r w:rsidRPr="004824CE">
        <w:rPr>
          <w:rFonts w:ascii="Book Antiqua" w:hAnsi="Book Antiqua" w:cs="Times New Roman"/>
          <w:i/>
          <w:sz w:val="24"/>
          <w:szCs w:val="24"/>
        </w:rPr>
        <w:t xml:space="preserve">PTPN2:rs478582 </w:t>
      </w:r>
      <w:r w:rsidRPr="004824CE">
        <w:rPr>
          <w:rFonts w:ascii="Book Antiqua" w:hAnsi="Book Antiqua" w:cs="Times New Roman"/>
          <w:sz w:val="24"/>
          <w:szCs w:val="24"/>
        </w:rPr>
        <w:t xml:space="preserve">occurred in 83% </w:t>
      </w:r>
      <w:r w:rsidR="004C5A2C" w:rsidRPr="004824CE">
        <w:rPr>
          <w:rFonts w:ascii="Book Antiqua" w:hAnsi="Book Antiqua" w:cs="Times New Roman"/>
          <w:sz w:val="24"/>
          <w:szCs w:val="24"/>
        </w:rPr>
        <w:t xml:space="preserve">of CD subjects </w:t>
      </w:r>
      <w:r w:rsidRPr="004824CE">
        <w:rPr>
          <w:rFonts w:ascii="Book Antiqua" w:hAnsi="Book Antiqua" w:cs="Times New Roman"/>
          <w:sz w:val="24"/>
          <w:szCs w:val="24"/>
        </w:rPr>
        <w:t>compared to 61% healthy controls (</w:t>
      </w:r>
      <w:r w:rsidR="00AA2606" w:rsidRPr="004824CE">
        <w:rPr>
          <w:rFonts w:ascii="Book Antiqua" w:hAnsi="Book Antiqua" w:cs="Times New Roman"/>
          <w:i/>
          <w:caps/>
          <w:sz w:val="24"/>
          <w:szCs w:val="24"/>
        </w:rPr>
        <w:t>p-</w:t>
      </w:r>
      <w:r w:rsidRPr="004824CE">
        <w:rPr>
          <w:rFonts w:ascii="Book Antiqua" w:hAnsi="Book Antiqua" w:cs="Times New Roman"/>
          <w:sz w:val="24"/>
          <w:szCs w:val="24"/>
        </w:rPr>
        <w:t xml:space="preserve">values </w:t>
      </w:r>
      <w:r w:rsidR="00A57B42" w:rsidRPr="004824CE">
        <w:rPr>
          <w:rFonts w:ascii="Book Antiqua" w:hAnsi="Book Antiqua" w:cs="Times New Roman"/>
          <w:sz w:val="24"/>
          <w:szCs w:val="24"/>
        </w:rPr>
        <w:t xml:space="preserve">&lt; </w:t>
      </w:r>
      <w:r w:rsidR="0019459F" w:rsidRPr="004824CE">
        <w:rPr>
          <w:rFonts w:ascii="Book Antiqua" w:hAnsi="Book Antiqua" w:cs="Times New Roman"/>
          <w:sz w:val="24"/>
          <w:szCs w:val="24"/>
        </w:rPr>
        <w:t>0.05; OR</w:t>
      </w:r>
      <w:r w:rsidR="00C00EFE" w:rsidRPr="004824CE">
        <w:rPr>
          <w:rFonts w:ascii="Book Antiqua" w:hAnsi="Book Antiqua" w:cs="Times New Roman"/>
          <w:sz w:val="24"/>
          <w:szCs w:val="24"/>
        </w:rPr>
        <w:t xml:space="preserve"> </w:t>
      </w:r>
      <w:r w:rsidR="00677178" w:rsidRPr="004824CE">
        <w:rPr>
          <w:rFonts w:ascii="Book Antiqua" w:hAnsi="Book Antiqua" w:cs="Times New Roman"/>
          <w:sz w:val="24"/>
          <w:szCs w:val="24"/>
        </w:rPr>
        <w:t>=</w:t>
      </w:r>
      <w:r w:rsidR="00C00EFE" w:rsidRPr="004824CE">
        <w:rPr>
          <w:rFonts w:ascii="Book Antiqua" w:hAnsi="Book Antiqua" w:cs="Times New Roman"/>
          <w:sz w:val="24"/>
          <w:szCs w:val="24"/>
        </w:rPr>
        <w:t xml:space="preserve"> </w:t>
      </w:r>
      <w:r w:rsidRPr="004824CE">
        <w:rPr>
          <w:rFonts w:ascii="Book Antiqua" w:hAnsi="Book Antiqua" w:cs="Times New Roman"/>
          <w:sz w:val="24"/>
          <w:szCs w:val="24"/>
        </w:rPr>
        <w:t>3.03). S</w:t>
      </w:r>
      <w:r w:rsidR="001A3550" w:rsidRPr="004824CE">
        <w:rPr>
          <w:rFonts w:ascii="Book Antiqua" w:hAnsi="Book Antiqua" w:cs="Times New Roman"/>
          <w:sz w:val="24"/>
          <w:szCs w:val="24"/>
        </w:rPr>
        <w:t>ubjects</w:t>
      </w:r>
      <w:r w:rsidRPr="004824CE">
        <w:rPr>
          <w:rFonts w:ascii="Book Antiqua" w:hAnsi="Book Antiqua" w:cs="Times New Roman"/>
          <w:sz w:val="24"/>
          <w:szCs w:val="24"/>
        </w:rPr>
        <w:t xml:space="preserve"> w</w:t>
      </w:r>
      <w:r w:rsidR="00587A92" w:rsidRPr="004824CE">
        <w:rPr>
          <w:rFonts w:ascii="Book Antiqua" w:hAnsi="Book Antiqua" w:cs="Times New Roman"/>
          <w:sz w:val="24"/>
          <w:szCs w:val="24"/>
        </w:rPr>
        <w:t>ith either heterozygous (GA)/</w:t>
      </w:r>
      <w:r w:rsidRPr="004824CE">
        <w:rPr>
          <w:rFonts w:ascii="Book Antiqua" w:hAnsi="Book Antiqua" w:cs="Times New Roman"/>
          <w:sz w:val="24"/>
          <w:szCs w:val="24"/>
        </w:rPr>
        <w:t xml:space="preserve">minor (AA) alleles in </w:t>
      </w:r>
      <w:r w:rsidRPr="004824CE">
        <w:rPr>
          <w:rFonts w:ascii="Book Antiqua" w:hAnsi="Book Antiqua" w:cs="Times New Roman"/>
          <w:i/>
          <w:sz w:val="24"/>
          <w:szCs w:val="24"/>
        </w:rPr>
        <w:t>PTPN22:rs2476601</w:t>
      </w:r>
      <w:r w:rsidRPr="004824CE">
        <w:rPr>
          <w:rFonts w:ascii="Book Antiqua" w:hAnsi="Book Antiqua" w:cs="Times New Roman"/>
          <w:sz w:val="24"/>
          <w:szCs w:val="24"/>
        </w:rPr>
        <w:t xml:space="preserve"> </w:t>
      </w:r>
      <w:r w:rsidR="004C5A2C" w:rsidRPr="004824CE">
        <w:rPr>
          <w:rFonts w:ascii="Book Antiqua" w:hAnsi="Book Antiqua" w:cs="Times New Roman"/>
          <w:sz w:val="24"/>
          <w:szCs w:val="24"/>
        </w:rPr>
        <w:t>occurred in 16% of CD compared to 6% healthy controls</w:t>
      </w:r>
      <w:r w:rsidR="00677178" w:rsidRPr="004824CE">
        <w:rPr>
          <w:rFonts w:ascii="Book Antiqua" w:hAnsi="Book Antiqua" w:cs="Times New Roman"/>
          <w:sz w:val="24"/>
          <w:szCs w:val="24"/>
        </w:rPr>
        <w:t xml:space="preserve"> (OR</w:t>
      </w:r>
      <w:r w:rsidR="00C00EFE" w:rsidRPr="004824CE">
        <w:rPr>
          <w:rFonts w:ascii="Book Antiqua" w:hAnsi="Book Antiqua" w:cs="Times New Roman"/>
          <w:sz w:val="24"/>
          <w:szCs w:val="24"/>
        </w:rPr>
        <w:t xml:space="preserve"> </w:t>
      </w:r>
      <w:r w:rsidR="00677178" w:rsidRPr="004824CE">
        <w:rPr>
          <w:rFonts w:ascii="Book Antiqua" w:hAnsi="Book Antiqua" w:cs="Times New Roman"/>
          <w:sz w:val="24"/>
          <w:szCs w:val="24"/>
        </w:rPr>
        <w:t>=</w:t>
      </w:r>
      <w:r w:rsidR="00C00EFE" w:rsidRPr="004824CE">
        <w:rPr>
          <w:rFonts w:ascii="Book Antiqua" w:hAnsi="Book Antiqua" w:cs="Times New Roman"/>
          <w:sz w:val="24"/>
          <w:szCs w:val="24"/>
        </w:rPr>
        <w:t xml:space="preserve"> </w:t>
      </w:r>
      <w:r w:rsidR="0019459F" w:rsidRPr="004824CE">
        <w:rPr>
          <w:rFonts w:ascii="Book Antiqua" w:hAnsi="Book Antiqua" w:cs="Times New Roman"/>
          <w:sz w:val="24"/>
          <w:szCs w:val="24"/>
        </w:rPr>
        <w:t>2.7)</w:t>
      </w:r>
      <w:r w:rsidR="004C5A2C" w:rsidRPr="004824CE">
        <w:rPr>
          <w:rFonts w:ascii="Book Antiqua" w:hAnsi="Book Antiqua" w:cs="Times New Roman"/>
          <w:sz w:val="24"/>
          <w:szCs w:val="24"/>
        </w:rPr>
        <w:t xml:space="preserve">. Gene expression in </w:t>
      </w:r>
      <w:r w:rsidR="004C5A2C" w:rsidRPr="004824CE">
        <w:rPr>
          <w:rFonts w:ascii="Book Antiqua" w:hAnsi="Book Antiqua" w:cs="Times New Roman"/>
          <w:i/>
          <w:sz w:val="24"/>
          <w:szCs w:val="24"/>
        </w:rPr>
        <w:t xml:space="preserve">PTPN2/22 </w:t>
      </w:r>
      <w:r w:rsidR="004C5A2C" w:rsidRPr="004824CE">
        <w:rPr>
          <w:rFonts w:ascii="Book Antiqua" w:hAnsi="Book Antiqua" w:cs="Times New Roman"/>
          <w:sz w:val="24"/>
          <w:szCs w:val="24"/>
        </w:rPr>
        <w:t xml:space="preserve">in CD subjects was significantly decreased by </w:t>
      </w:r>
      <w:proofErr w:type="gramStart"/>
      <w:r w:rsidR="004C5A2C" w:rsidRPr="004824CE">
        <w:rPr>
          <w:rFonts w:ascii="Book Antiqua" w:hAnsi="Book Antiqua" w:cs="Times New Roman"/>
          <w:sz w:val="24"/>
          <w:szCs w:val="24"/>
        </w:rPr>
        <w:t>2</w:t>
      </w:r>
      <w:proofErr w:type="gramEnd"/>
      <w:r w:rsidR="004C5A2C" w:rsidRPr="004824CE">
        <w:rPr>
          <w:rFonts w:ascii="Book Antiqua" w:hAnsi="Book Antiqua" w:cs="Times New Roman"/>
          <w:sz w:val="24"/>
          <w:szCs w:val="24"/>
        </w:rPr>
        <w:t xml:space="preserve"> folds compared to healthy controls (</w:t>
      </w:r>
      <w:r w:rsidR="00AA2606" w:rsidRPr="004824CE">
        <w:rPr>
          <w:rFonts w:ascii="Book Antiqua" w:hAnsi="Book Antiqua" w:cs="Times New Roman"/>
          <w:i/>
          <w:caps/>
          <w:sz w:val="24"/>
          <w:szCs w:val="24"/>
        </w:rPr>
        <w:t>p-</w:t>
      </w:r>
      <w:r w:rsidR="004C5A2C" w:rsidRPr="004824CE">
        <w:rPr>
          <w:rFonts w:ascii="Book Antiqua" w:hAnsi="Book Antiqua" w:cs="Times New Roman"/>
          <w:sz w:val="24"/>
          <w:szCs w:val="24"/>
        </w:rPr>
        <w:t xml:space="preserve">values </w:t>
      </w:r>
      <w:r w:rsidR="00A57B42" w:rsidRPr="004824CE">
        <w:rPr>
          <w:rFonts w:ascii="Book Antiqua" w:hAnsi="Book Antiqua" w:cs="Times New Roman"/>
          <w:sz w:val="24"/>
          <w:szCs w:val="24"/>
        </w:rPr>
        <w:t xml:space="preserve">&lt; </w:t>
      </w:r>
      <w:r w:rsidR="004C5A2C" w:rsidRPr="004824CE">
        <w:rPr>
          <w:rFonts w:ascii="Book Antiqua" w:hAnsi="Book Antiqua" w:cs="Times New Roman"/>
          <w:sz w:val="24"/>
          <w:szCs w:val="24"/>
        </w:rPr>
        <w:t xml:space="preserve">0.05). </w:t>
      </w:r>
      <w:r w:rsidR="004C5A2C" w:rsidRPr="004824CE">
        <w:rPr>
          <w:rFonts w:ascii="Book Antiqua" w:hAnsi="Book Antiqua" w:cs="Times New Roman"/>
          <w:i/>
          <w:sz w:val="24"/>
          <w:szCs w:val="24"/>
        </w:rPr>
        <w:t xml:space="preserve">IFN-γ </w:t>
      </w:r>
      <w:r w:rsidR="004C5A2C" w:rsidRPr="004824CE">
        <w:rPr>
          <w:rFonts w:ascii="Book Antiqua" w:hAnsi="Book Antiqua" w:cs="Times New Roman"/>
          <w:sz w:val="24"/>
          <w:szCs w:val="24"/>
        </w:rPr>
        <w:t xml:space="preserve">expression levels </w:t>
      </w:r>
      <w:r w:rsidR="0018569E" w:rsidRPr="004824CE">
        <w:rPr>
          <w:rFonts w:ascii="Book Antiqua" w:hAnsi="Book Antiqua" w:cs="Times New Roman"/>
          <w:sz w:val="24"/>
          <w:szCs w:val="24"/>
        </w:rPr>
        <w:t>were found to be significantly increased by</w:t>
      </w:r>
      <w:r w:rsidR="00C25A27" w:rsidRPr="004824CE">
        <w:rPr>
          <w:rFonts w:ascii="Book Antiqua" w:hAnsi="Book Antiqua" w:cs="Times New Roman"/>
          <w:sz w:val="24"/>
          <w:szCs w:val="24"/>
        </w:rPr>
        <w:t xml:space="preserve"> </w:t>
      </w:r>
      <w:proofErr w:type="spellStart"/>
      <w:r w:rsidR="00B700E1" w:rsidRPr="004824CE">
        <w:rPr>
          <w:rFonts w:ascii="Book Antiqua" w:hAnsi="Book Antiqua" w:cs="Times New Roman"/>
          <w:sz w:val="24"/>
          <w:szCs w:val="24"/>
          <w:lang w:eastAsia="zh-CN"/>
        </w:rPr>
        <w:t>approxiately</w:t>
      </w:r>
      <w:proofErr w:type="spellEnd"/>
      <w:r w:rsidR="00B700E1" w:rsidRPr="004824CE">
        <w:rPr>
          <w:rFonts w:ascii="Book Antiqua" w:hAnsi="Book Antiqua" w:cs="Times New Roman"/>
          <w:sz w:val="24"/>
          <w:szCs w:val="24"/>
          <w:lang w:eastAsia="zh-CN"/>
        </w:rPr>
        <w:t xml:space="preserve"> </w:t>
      </w:r>
      <w:proofErr w:type="gramStart"/>
      <w:r w:rsidR="00C25A27" w:rsidRPr="004824CE">
        <w:rPr>
          <w:rFonts w:ascii="Book Antiqua" w:hAnsi="Book Antiqua" w:cs="Times New Roman"/>
          <w:sz w:val="24"/>
          <w:szCs w:val="24"/>
        </w:rPr>
        <w:t>2</w:t>
      </w:r>
      <w:proofErr w:type="gramEnd"/>
      <w:r w:rsidR="00C25A27" w:rsidRPr="004824CE">
        <w:rPr>
          <w:rFonts w:ascii="Book Antiqua" w:hAnsi="Book Antiqua" w:cs="Times New Roman"/>
          <w:sz w:val="24"/>
          <w:szCs w:val="24"/>
        </w:rPr>
        <w:t xml:space="preserve"> folds in </w:t>
      </w:r>
      <w:r w:rsidR="0018569E" w:rsidRPr="004824CE">
        <w:rPr>
          <w:rFonts w:ascii="Book Antiqua" w:hAnsi="Book Antiqua" w:cs="Times New Roman"/>
          <w:sz w:val="24"/>
          <w:szCs w:val="24"/>
        </w:rPr>
        <w:t xml:space="preserve">subjects when either heterozygous or minor alleles in </w:t>
      </w:r>
      <w:r w:rsidR="0018569E" w:rsidRPr="004824CE">
        <w:rPr>
          <w:rFonts w:ascii="Book Antiqua" w:hAnsi="Book Antiqua" w:cs="Times New Roman"/>
          <w:i/>
          <w:sz w:val="24"/>
          <w:szCs w:val="24"/>
        </w:rPr>
        <w:t xml:space="preserve">PTPN2:rs478582 </w:t>
      </w:r>
      <w:r w:rsidR="00C25A27" w:rsidRPr="004824CE">
        <w:rPr>
          <w:rFonts w:ascii="Book Antiqua" w:hAnsi="Book Antiqua" w:cs="Times New Roman"/>
          <w:sz w:val="24"/>
          <w:szCs w:val="24"/>
        </w:rPr>
        <w:t xml:space="preserve">and/or </w:t>
      </w:r>
      <w:r w:rsidR="00C25A27" w:rsidRPr="004824CE">
        <w:rPr>
          <w:rFonts w:ascii="Book Antiqua" w:hAnsi="Book Antiqua" w:cs="Times New Roman"/>
          <w:i/>
          <w:sz w:val="24"/>
          <w:szCs w:val="24"/>
        </w:rPr>
        <w:t xml:space="preserve">PTPN22:rs2476601 </w:t>
      </w:r>
      <w:r w:rsidR="0018569E" w:rsidRPr="004824CE">
        <w:rPr>
          <w:rFonts w:ascii="Book Antiqua" w:hAnsi="Book Antiqua" w:cs="Times New Roman"/>
          <w:sz w:val="24"/>
          <w:szCs w:val="24"/>
        </w:rPr>
        <w:t>were found (</w:t>
      </w:r>
      <w:r w:rsidR="00AA2606" w:rsidRPr="004824CE">
        <w:rPr>
          <w:rFonts w:ascii="Book Antiqua" w:hAnsi="Book Antiqua" w:cs="Times New Roman"/>
          <w:i/>
          <w:caps/>
          <w:sz w:val="24"/>
          <w:szCs w:val="24"/>
        </w:rPr>
        <w:t>p-</w:t>
      </w:r>
      <w:r w:rsidR="0018569E" w:rsidRPr="004824CE">
        <w:rPr>
          <w:rFonts w:ascii="Book Antiqua" w:hAnsi="Book Antiqua" w:cs="Times New Roman"/>
          <w:sz w:val="24"/>
          <w:szCs w:val="24"/>
        </w:rPr>
        <w:t xml:space="preserve">values </w:t>
      </w:r>
      <w:r w:rsidR="00A57B42" w:rsidRPr="004824CE">
        <w:rPr>
          <w:rFonts w:ascii="Book Antiqua" w:hAnsi="Book Antiqua" w:cs="Times New Roman"/>
          <w:sz w:val="24"/>
          <w:szCs w:val="24"/>
        </w:rPr>
        <w:t xml:space="preserve">&lt; </w:t>
      </w:r>
      <w:r w:rsidR="0018569E" w:rsidRPr="004824CE">
        <w:rPr>
          <w:rFonts w:ascii="Book Antiqua" w:hAnsi="Book Antiqua" w:cs="Times New Roman"/>
          <w:sz w:val="24"/>
          <w:szCs w:val="24"/>
        </w:rPr>
        <w:t xml:space="preserve">0.05). </w:t>
      </w:r>
      <w:r w:rsidR="0019459F" w:rsidRPr="004824CE">
        <w:rPr>
          <w:rFonts w:ascii="Book Antiqua" w:hAnsi="Book Antiqua" w:cs="Times New Roman"/>
          <w:sz w:val="24"/>
          <w:szCs w:val="24"/>
        </w:rPr>
        <w:t xml:space="preserve">MAP DNA </w:t>
      </w:r>
      <w:proofErr w:type="gramStart"/>
      <w:r w:rsidR="0019459F" w:rsidRPr="004824CE">
        <w:rPr>
          <w:rFonts w:ascii="Book Antiqua" w:hAnsi="Book Antiqua" w:cs="Times New Roman"/>
          <w:sz w:val="24"/>
          <w:szCs w:val="24"/>
        </w:rPr>
        <w:t>was detected</w:t>
      </w:r>
      <w:proofErr w:type="gramEnd"/>
      <w:r w:rsidR="0019459F" w:rsidRPr="004824CE">
        <w:rPr>
          <w:rFonts w:ascii="Book Antiqua" w:hAnsi="Book Antiqua" w:cs="Times New Roman"/>
          <w:sz w:val="24"/>
          <w:szCs w:val="24"/>
        </w:rPr>
        <w:t xml:space="preserve"> in 61% of CD compared to only 8% of healthy controls (</w:t>
      </w:r>
      <w:r w:rsidR="00AA2606" w:rsidRPr="004824CE">
        <w:rPr>
          <w:rFonts w:ascii="Book Antiqua" w:hAnsi="Book Antiqua" w:cs="Times New Roman"/>
          <w:i/>
          <w:caps/>
          <w:sz w:val="24"/>
          <w:szCs w:val="24"/>
        </w:rPr>
        <w:t>p-</w:t>
      </w:r>
      <w:r w:rsidR="0019459F" w:rsidRPr="004824CE">
        <w:rPr>
          <w:rFonts w:ascii="Book Antiqua" w:hAnsi="Book Antiqua" w:cs="Times New Roman"/>
          <w:sz w:val="24"/>
          <w:szCs w:val="24"/>
        </w:rPr>
        <w:t xml:space="preserve">values </w:t>
      </w:r>
      <w:r w:rsidR="00A57B42" w:rsidRPr="004824CE">
        <w:rPr>
          <w:rFonts w:ascii="Book Antiqua" w:hAnsi="Book Antiqua" w:cs="Times New Roman"/>
          <w:sz w:val="24"/>
          <w:szCs w:val="24"/>
        </w:rPr>
        <w:t xml:space="preserve">&lt; </w:t>
      </w:r>
      <w:r w:rsidR="0019459F" w:rsidRPr="004824CE">
        <w:rPr>
          <w:rFonts w:ascii="Book Antiqua" w:hAnsi="Book Antiqua" w:cs="Times New Roman"/>
          <w:sz w:val="24"/>
          <w:szCs w:val="24"/>
        </w:rPr>
        <w:t>0.05, OR</w:t>
      </w:r>
      <w:r w:rsidR="00C00EFE" w:rsidRPr="004824CE">
        <w:rPr>
          <w:rFonts w:ascii="Book Antiqua" w:hAnsi="Book Antiqua" w:cs="Times New Roman"/>
          <w:sz w:val="24"/>
          <w:szCs w:val="24"/>
        </w:rPr>
        <w:t xml:space="preserve"> </w:t>
      </w:r>
      <w:r w:rsidR="0019459F" w:rsidRPr="004824CE">
        <w:rPr>
          <w:rFonts w:ascii="Book Antiqua" w:hAnsi="Book Antiqua" w:cs="Times New Roman"/>
          <w:sz w:val="24"/>
          <w:szCs w:val="24"/>
        </w:rPr>
        <w:t>=</w:t>
      </w:r>
      <w:r w:rsidR="00C00EFE" w:rsidRPr="004824CE">
        <w:rPr>
          <w:rFonts w:ascii="Book Antiqua" w:hAnsi="Book Antiqua" w:cs="Times New Roman"/>
          <w:sz w:val="24"/>
          <w:szCs w:val="24"/>
        </w:rPr>
        <w:t xml:space="preserve"> </w:t>
      </w:r>
      <w:r w:rsidR="0019459F" w:rsidRPr="004824CE">
        <w:rPr>
          <w:rFonts w:ascii="Book Antiqua" w:hAnsi="Book Antiqua" w:cs="Times New Roman"/>
          <w:sz w:val="24"/>
          <w:szCs w:val="24"/>
        </w:rPr>
        <w:t>17.52)</w:t>
      </w:r>
      <w:r w:rsidR="00C25A27" w:rsidRPr="004824CE">
        <w:rPr>
          <w:rFonts w:ascii="Book Antiqua" w:hAnsi="Book Antiqua" w:cs="Times New Roman"/>
          <w:sz w:val="24"/>
          <w:szCs w:val="24"/>
        </w:rPr>
        <w:t xml:space="preserve">, where subjects with either heterozygous or minor alleles in </w:t>
      </w:r>
      <w:r w:rsidR="00C25A27" w:rsidRPr="004824CE">
        <w:rPr>
          <w:rFonts w:ascii="Book Antiqua" w:hAnsi="Book Antiqua" w:cs="Times New Roman"/>
          <w:i/>
          <w:sz w:val="24"/>
          <w:szCs w:val="24"/>
        </w:rPr>
        <w:t xml:space="preserve">PTPN2:rs478582 </w:t>
      </w:r>
      <w:r w:rsidR="00C25A27" w:rsidRPr="004824CE">
        <w:rPr>
          <w:rFonts w:ascii="Book Antiqua" w:hAnsi="Book Antiqua" w:cs="Times New Roman"/>
          <w:sz w:val="24"/>
          <w:szCs w:val="24"/>
        </w:rPr>
        <w:t xml:space="preserve">and/or </w:t>
      </w:r>
      <w:r w:rsidR="00C25A27" w:rsidRPr="004824CE">
        <w:rPr>
          <w:rFonts w:ascii="Book Antiqua" w:hAnsi="Book Antiqua" w:cs="Times New Roman"/>
          <w:i/>
          <w:sz w:val="24"/>
          <w:szCs w:val="24"/>
        </w:rPr>
        <w:t xml:space="preserve">PTPN22:rs2476601 </w:t>
      </w:r>
      <w:r w:rsidR="00021764" w:rsidRPr="004824CE">
        <w:rPr>
          <w:rFonts w:ascii="Book Antiqua" w:hAnsi="Book Antiqua" w:cs="Times New Roman"/>
          <w:sz w:val="24"/>
          <w:szCs w:val="24"/>
        </w:rPr>
        <w:t xml:space="preserve">had more </w:t>
      </w:r>
      <w:proofErr w:type="spellStart"/>
      <w:r w:rsidR="00021764" w:rsidRPr="004824CE">
        <w:rPr>
          <w:rFonts w:ascii="Book Antiqua" w:hAnsi="Book Antiqua" w:cs="Times New Roman"/>
          <w:i/>
          <w:sz w:val="24"/>
          <w:szCs w:val="24"/>
        </w:rPr>
        <w:t>MAPbacteremia</w:t>
      </w:r>
      <w:proofErr w:type="spellEnd"/>
      <w:r w:rsidR="00021764" w:rsidRPr="004824CE">
        <w:rPr>
          <w:rFonts w:ascii="Book Antiqua" w:hAnsi="Book Antiqua" w:cs="Times New Roman"/>
          <w:i/>
          <w:sz w:val="24"/>
          <w:szCs w:val="24"/>
        </w:rPr>
        <w:t xml:space="preserve"> </w:t>
      </w:r>
      <w:r w:rsidR="00021764" w:rsidRPr="004824CE">
        <w:rPr>
          <w:rFonts w:ascii="Book Antiqua" w:hAnsi="Book Antiqua" w:cs="Times New Roman"/>
          <w:sz w:val="24"/>
          <w:szCs w:val="24"/>
        </w:rPr>
        <w:t>presence</w:t>
      </w:r>
      <w:r w:rsidR="00C25A27" w:rsidRPr="004824CE">
        <w:rPr>
          <w:rFonts w:ascii="Book Antiqua" w:hAnsi="Book Antiqua" w:cs="Times New Roman"/>
          <w:sz w:val="24"/>
          <w:szCs w:val="24"/>
        </w:rPr>
        <w:t xml:space="preserve"> than subjects without </w:t>
      </w:r>
      <w:r w:rsidR="00272137" w:rsidRPr="004824CE">
        <w:rPr>
          <w:rFonts w:ascii="Book Antiqua" w:hAnsi="Book Antiqua" w:cs="Times New Roman"/>
          <w:sz w:val="24"/>
          <w:szCs w:val="24"/>
        </w:rPr>
        <w:t>SNPs did</w:t>
      </w:r>
      <w:r w:rsidR="00C25A27" w:rsidRPr="004824CE">
        <w:rPr>
          <w:rFonts w:ascii="Book Antiqua" w:hAnsi="Book Antiqua" w:cs="Times New Roman"/>
          <w:sz w:val="24"/>
          <w:szCs w:val="24"/>
        </w:rPr>
        <w:t>. The average T-cell proliferati</w:t>
      </w:r>
      <w:r w:rsidR="00F00011" w:rsidRPr="004824CE">
        <w:rPr>
          <w:rFonts w:ascii="Book Antiqua" w:hAnsi="Book Antiqua" w:cs="Times New Roman"/>
          <w:sz w:val="24"/>
          <w:szCs w:val="24"/>
        </w:rPr>
        <w:t xml:space="preserve">on in CD treated </w:t>
      </w:r>
      <w:r w:rsidR="00F00011" w:rsidRPr="004824CE">
        <w:rPr>
          <w:rFonts w:ascii="Book Antiqua" w:hAnsi="Book Antiqua" w:cs="Times New Roman"/>
          <w:sz w:val="24"/>
          <w:szCs w:val="24"/>
        </w:rPr>
        <w:lastRenderedPageBreak/>
        <w:t>with</w:t>
      </w:r>
      <w:r w:rsidR="00C25A27" w:rsidRPr="004824CE">
        <w:rPr>
          <w:rFonts w:ascii="Book Antiqua" w:hAnsi="Book Antiqua" w:cs="Times New Roman"/>
          <w:sz w:val="24"/>
          <w:szCs w:val="24"/>
        </w:rPr>
        <w:t xml:space="preserve"> PHA </w:t>
      </w:r>
      <w:r w:rsidR="00F00011" w:rsidRPr="004824CE">
        <w:rPr>
          <w:rFonts w:ascii="Book Antiqua" w:hAnsi="Book Antiqua" w:cs="Times New Roman"/>
          <w:sz w:val="24"/>
          <w:szCs w:val="24"/>
        </w:rPr>
        <w:t xml:space="preserve">or mycobacteria antigens </w:t>
      </w:r>
      <w:r w:rsidR="00C25A27" w:rsidRPr="004824CE">
        <w:rPr>
          <w:rFonts w:ascii="Book Antiqua" w:hAnsi="Book Antiqua" w:cs="Times New Roman"/>
          <w:sz w:val="24"/>
          <w:szCs w:val="24"/>
        </w:rPr>
        <w:t>was</w:t>
      </w:r>
      <w:r w:rsidR="00F00011" w:rsidRPr="004824CE">
        <w:rPr>
          <w:rFonts w:ascii="Book Antiqua" w:hAnsi="Book Antiqua" w:cs="Times New Roman"/>
          <w:sz w:val="24"/>
          <w:szCs w:val="24"/>
        </w:rPr>
        <w:t>, respectively,</w:t>
      </w:r>
      <w:r w:rsidR="00C25A27" w:rsidRPr="004824CE">
        <w:rPr>
          <w:rFonts w:ascii="Book Antiqua" w:hAnsi="Book Antiqua" w:cs="Times New Roman"/>
          <w:sz w:val="24"/>
          <w:szCs w:val="24"/>
        </w:rPr>
        <w:t xml:space="preserve"> </w:t>
      </w:r>
      <w:r w:rsidR="00F00011" w:rsidRPr="004824CE">
        <w:rPr>
          <w:rFonts w:ascii="Book Antiqua" w:hAnsi="Book Antiqua" w:cs="Times New Roman"/>
          <w:sz w:val="24"/>
          <w:szCs w:val="24"/>
        </w:rPr>
        <w:t xml:space="preserve">1.3 folds and 1.5 folds higher than healthy controls without any significant SNP. </w:t>
      </w:r>
    </w:p>
    <w:p w14:paraId="34A8A2E6" w14:textId="77777777" w:rsidR="00B700E1" w:rsidRPr="004824CE" w:rsidRDefault="00B700E1" w:rsidP="004824CE">
      <w:pPr>
        <w:snapToGrid w:val="0"/>
        <w:spacing w:after="0" w:line="360" w:lineRule="auto"/>
        <w:jc w:val="both"/>
        <w:rPr>
          <w:rFonts w:ascii="Book Antiqua" w:hAnsi="Book Antiqua" w:cs="Times New Roman"/>
          <w:sz w:val="24"/>
          <w:szCs w:val="24"/>
          <w:lang w:eastAsia="zh-CN"/>
        </w:rPr>
      </w:pPr>
    </w:p>
    <w:p w14:paraId="6B1132C1" w14:textId="77777777" w:rsidR="002F65A6" w:rsidRPr="004824CE" w:rsidRDefault="002F65A6"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i/>
          <w:sz w:val="24"/>
          <w:szCs w:val="24"/>
        </w:rPr>
        <w:t>CONCLUSION</w:t>
      </w:r>
    </w:p>
    <w:p w14:paraId="0DD4FB45" w14:textId="0F4FA3F6" w:rsidR="004C3BE5" w:rsidRPr="004824CE" w:rsidRDefault="002F65A6"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sz w:val="24"/>
          <w:szCs w:val="24"/>
        </w:rPr>
        <w:t>T</w:t>
      </w:r>
      <w:r w:rsidR="00F00011" w:rsidRPr="004824CE">
        <w:rPr>
          <w:rFonts w:ascii="Book Antiqua" w:hAnsi="Book Antiqua" w:cs="Times New Roman"/>
          <w:sz w:val="24"/>
          <w:szCs w:val="24"/>
        </w:rPr>
        <w:t xml:space="preserve">he data suggests that SNPs in </w:t>
      </w:r>
      <w:r w:rsidR="00F00011" w:rsidRPr="004824CE">
        <w:rPr>
          <w:rFonts w:ascii="Book Antiqua" w:hAnsi="Book Antiqua" w:cs="Times New Roman"/>
          <w:i/>
          <w:sz w:val="24"/>
          <w:szCs w:val="24"/>
        </w:rPr>
        <w:t xml:space="preserve">PTPN2/22 </w:t>
      </w:r>
      <w:r w:rsidR="00F00011" w:rsidRPr="004824CE">
        <w:rPr>
          <w:rFonts w:ascii="Book Antiqua" w:hAnsi="Book Antiqua" w:cs="Times New Roman"/>
          <w:sz w:val="24"/>
          <w:szCs w:val="24"/>
        </w:rPr>
        <w:t>affect the negative regulation of the immune response in CD patients, thus leading to an increase in inflammation/apoptosis and su</w:t>
      </w:r>
      <w:r w:rsidR="00B700E1" w:rsidRPr="004824CE">
        <w:rPr>
          <w:rFonts w:ascii="Book Antiqua" w:hAnsi="Book Antiqua" w:cs="Times New Roman"/>
          <w:sz w:val="24"/>
          <w:szCs w:val="24"/>
        </w:rPr>
        <w:t xml:space="preserve">sceptibility of mycobacteria. </w:t>
      </w:r>
    </w:p>
    <w:p w14:paraId="3EB841EF" w14:textId="77777777" w:rsidR="002F65A6" w:rsidRPr="004824CE" w:rsidRDefault="002F65A6" w:rsidP="004824CE">
      <w:pPr>
        <w:snapToGrid w:val="0"/>
        <w:spacing w:after="0" w:line="360" w:lineRule="auto"/>
        <w:jc w:val="both"/>
        <w:rPr>
          <w:rFonts w:ascii="Book Antiqua" w:hAnsi="Book Antiqua" w:cs="Times New Roman"/>
          <w:sz w:val="24"/>
          <w:szCs w:val="24"/>
        </w:rPr>
      </w:pPr>
    </w:p>
    <w:p w14:paraId="3DC64CAF" w14:textId="7DF869C6" w:rsidR="00B357C8" w:rsidRPr="004824CE" w:rsidRDefault="000D3A1F"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sz w:val="24"/>
          <w:szCs w:val="24"/>
        </w:rPr>
        <w:t>Key</w:t>
      </w:r>
      <w:r w:rsidR="00837D48" w:rsidRPr="004824CE">
        <w:rPr>
          <w:rFonts w:ascii="Book Antiqua" w:hAnsi="Book Antiqua" w:cs="Times New Roman"/>
          <w:b/>
          <w:sz w:val="24"/>
          <w:szCs w:val="24"/>
          <w:lang w:eastAsia="zh-CN"/>
        </w:rPr>
        <w:t xml:space="preserve"> </w:t>
      </w:r>
      <w:r w:rsidRPr="004824CE">
        <w:rPr>
          <w:rFonts w:ascii="Book Antiqua" w:hAnsi="Book Antiqua" w:cs="Times New Roman"/>
          <w:b/>
          <w:sz w:val="24"/>
          <w:szCs w:val="24"/>
        </w:rPr>
        <w:t>words:</w:t>
      </w:r>
      <w:r w:rsidR="002F65A6" w:rsidRPr="004824CE">
        <w:rPr>
          <w:rFonts w:ascii="Book Antiqua" w:hAnsi="Book Antiqua" w:cs="Times New Roman"/>
          <w:sz w:val="24"/>
          <w:szCs w:val="24"/>
        </w:rPr>
        <w:t xml:space="preserve"> Crohn’s disease;</w:t>
      </w:r>
      <w:r w:rsidRPr="004824CE">
        <w:rPr>
          <w:rFonts w:ascii="Book Antiqua" w:hAnsi="Book Antiqua" w:cs="Times New Roman"/>
          <w:sz w:val="24"/>
          <w:szCs w:val="24"/>
        </w:rPr>
        <w:t xml:space="preserve"> </w:t>
      </w:r>
      <w:r w:rsidRPr="004824CE">
        <w:rPr>
          <w:rFonts w:ascii="Book Antiqua" w:hAnsi="Book Antiqua" w:cs="Times New Roman"/>
          <w:i/>
          <w:sz w:val="24"/>
          <w:szCs w:val="24"/>
        </w:rPr>
        <w:t>PTPN2</w:t>
      </w:r>
      <w:r w:rsidR="002F65A6" w:rsidRPr="004824CE">
        <w:rPr>
          <w:rFonts w:ascii="Book Antiqua" w:hAnsi="Book Antiqua" w:cs="Times New Roman"/>
          <w:sz w:val="24"/>
          <w:szCs w:val="24"/>
        </w:rPr>
        <w:t>;</w:t>
      </w:r>
      <w:r w:rsidRPr="004824CE">
        <w:rPr>
          <w:rFonts w:ascii="Book Antiqua" w:hAnsi="Book Antiqua" w:cs="Times New Roman"/>
          <w:sz w:val="24"/>
          <w:szCs w:val="24"/>
        </w:rPr>
        <w:t xml:space="preserve"> </w:t>
      </w:r>
      <w:r w:rsidRPr="004824CE">
        <w:rPr>
          <w:rFonts w:ascii="Book Antiqua" w:hAnsi="Book Antiqua" w:cs="Times New Roman"/>
          <w:i/>
          <w:sz w:val="24"/>
          <w:szCs w:val="24"/>
        </w:rPr>
        <w:t>PTPN22</w:t>
      </w:r>
      <w:r w:rsidR="002F65A6" w:rsidRPr="004824CE">
        <w:rPr>
          <w:rFonts w:ascii="Book Antiqua" w:hAnsi="Book Antiqua" w:cs="Times New Roman"/>
          <w:sz w:val="24"/>
          <w:szCs w:val="24"/>
        </w:rPr>
        <w:t>;</w:t>
      </w:r>
      <w:r w:rsidRPr="004824CE">
        <w:rPr>
          <w:rFonts w:ascii="Book Antiqua" w:hAnsi="Book Antiqua" w:cs="Times New Roman"/>
          <w:sz w:val="24"/>
          <w:szCs w:val="24"/>
        </w:rPr>
        <w:t xml:space="preserve"> </w:t>
      </w:r>
      <w:r w:rsidRPr="004824CE">
        <w:rPr>
          <w:rFonts w:ascii="Book Antiqua" w:hAnsi="Book Antiqua" w:cs="Times New Roman"/>
          <w:i/>
          <w:sz w:val="24"/>
          <w:szCs w:val="24"/>
        </w:rPr>
        <w:t>PTPN2/22</w:t>
      </w:r>
      <w:r w:rsidR="002F65A6" w:rsidRPr="004824CE">
        <w:rPr>
          <w:rFonts w:ascii="Book Antiqua" w:hAnsi="Book Antiqua" w:cs="Times New Roman"/>
          <w:sz w:val="24"/>
          <w:szCs w:val="24"/>
        </w:rPr>
        <w:t xml:space="preserve">; </w:t>
      </w:r>
      <w:r w:rsidR="002F65A6" w:rsidRPr="004824CE">
        <w:rPr>
          <w:rFonts w:ascii="Book Antiqua" w:hAnsi="Book Antiqua" w:cs="Times New Roman"/>
          <w:i/>
          <w:sz w:val="24"/>
          <w:szCs w:val="24"/>
        </w:rPr>
        <w:t>Mycobacteria</w:t>
      </w:r>
      <w:r w:rsidR="002F65A6" w:rsidRPr="004824CE">
        <w:rPr>
          <w:rFonts w:ascii="Book Antiqua" w:hAnsi="Book Antiqua" w:cs="Times New Roman"/>
          <w:sz w:val="24"/>
          <w:szCs w:val="24"/>
        </w:rPr>
        <w:t>;</w:t>
      </w:r>
      <w:r w:rsidR="008F7B6F" w:rsidRPr="004824CE">
        <w:rPr>
          <w:rFonts w:ascii="Book Antiqua" w:hAnsi="Book Antiqua" w:cs="Times New Roman"/>
          <w:sz w:val="24"/>
          <w:szCs w:val="24"/>
          <w:lang w:eastAsia="zh-CN"/>
        </w:rPr>
        <w:t xml:space="preserve"> </w:t>
      </w:r>
      <w:r w:rsidR="00B700E1" w:rsidRPr="004824CE">
        <w:rPr>
          <w:rFonts w:ascii="Book Antiqua" w:hAnsi="Book Antiqua" w:cs="Times New Roman"/>
          <w:caps/>
          <w:sz w:val="24"/>
          <w:szCs w:val="24"/>
        </w:rPr>
        <w:t>s</w:t>
      </w:r>
      <w:r w:rsidR="00B700E1" w:rsidRPr="004824CE">
        <w:rPr>
          <w:rFonts w:ascii="Book Antiqua" w:hAnsi="Book Antiqua" w:cs="Times New Roman"/>
          <w:sz w:val="24"/>
          <w:szCs w:val="24"/>
        </w:rPr>
        <w:t>ingle nucleotide polymorphisms</w:t>
      </w:r>
    </w:p>
    <w:p w14:paraId="7B78ADC3" w14:textId="525771EA" w:rsidR="002F65A6" w:rsidRPr="004824CE" w:rsidRDefault="002F65A6" w:rsidP="004824CE">
      <w:pPr>
        <w:snapToGrid w:val="0"/>
        <w:spacing w:after="0" w:line="360" w:lineRule="auto"/>
        <w:jc w:val="both"/>
        <w:rPr>
          <w:rFonts w:ascii="Book Antiqua" w:hAnsi="Book Antiqua" w:cs="Times New Roman"/>
          <w:b/>
          <w:sz w:val="24"/>
          <w:szCs w:val="24"/>
          <w:u w:val="single"/>
          <w:lang w:eastAsia="zh-CN"/>
        </w:rPr>
      </w:pPr>
    </w:p>
    <w:p w14:paraId="7FB9EC61" w14:textId="19B28BB0" w:rsidR="00837D48" w:rsidRPr="004824CE" w:rsidRDefault="00837D48" w:rsidP="004824CE">
      <w:pPr>
        <w:snapToGrid w:val="0"/>
        <w:spacing w:after="0" w:line="360" w:lineRule="auto"/>
        <w:jc w:val="both"/>
        <w:rPr>
          <w:rFonts w:ascii="Book Antiqua" w:hAnsi="Book Antiqua" w:cs="Arial Unicode MS"/>
          <w:sz w:val="24"/>
          <w:szCs w:val="24"/>
          <w:lang w:eastAsia="zh-CN"/>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4824CE">
        <w:rPr>
          <w:rFonts w:ascii="Book Antiqua" w:hAnsi="Book Antiqua"/>
          <w:b/>
          <w:color w:val="000000"/>
          <w:sz w:val="24"/>
          <w:szCs w:val="24"/>
          <w:lang w:val="en-GB"/>
        </w:rPr>
        <w:t xml:space="preserve">© </w:t>
      </w:r>
      <w:r w:rsidRPr="004824CE">
        <w:rPr>
          <w:rFonts w:ascii="Book Antiqua" w:eastAsia="AdvTimes" w:hAnsi="Book Antiqua" w:cs="AdvTimes"/>
          <w:b/>
          <w:color w:val="000000"/>
          <w:sz w:val="24"/>
          <w:szCs w:val="24"/>
        </w:rPr>
        <w:t>The Author(s) 201</w:t>
      </w:r>
      <w:r w:rsidRPr="004824CE">
        <w:rPr>
          <w:rFonts w:ascii="Book Antiqua" w:hAnsi="Book Antiqua" w:cs="AdvTimes"/>
          <w:b/>
          <w:color w:val="000000"/>
          <w:sz w:val="24"/>
          <w:szCs w:val="24"/>
        </w:rPr>
        <w:t>8</w:t>
      </w:r>
      <w:r w:rsidRPr="004824CE">
        <w:rPr>
          <w:rFonts w:ascii="Book Antiqua" w:eastAsia="AdvTimes" w:hAnsi="Book Antiqua" w:cs="AdvTimes"/>
          <w:b/>
          <w:color w:val="000000"/>
          <w:sz w:val="24"/>
          <w:szCs w:val="24"/>
        </w:rPr>
        <w:t>.</w:t>
      </w:r>
      <w:r w:rsidRPr="004824CE">
        <w:rPr>
          <w:rFonts w:ascii="Book Antiqua" w:eastAsia="AdvTimes" w:hAnsi="Book Antiqua" w:cs="AdvTimes"/>
          <w:color w:val="000000"/>
          <w:sz w:val="24"/>
          <w:szCs w:val="24"/>
        </w:rPr>
        <w:t xml:space="preserve"> Published by </w:t>
      </w:r>
      <w:proofErr w:type="spellStart"/>
      <w:r w:rsidRPr="004824CE">
        <w:rPr>
          <w:rFonts w:ascii="Book Antiqua" w:hAnsi="Book Antiqua" w:cs="Arial Unicode MS"/>
          <w:color w:val="000000"/>
          <w:sz w:val="24"/>
          <w:szCs w:val="24"/>
          <w:lang w:val="en-GB"/>
        </w:rPr>
        <w:t>Baishideng</w:t>
      </w:r>
      <w:proofErr w:type="spellEnd"/>
      <w:r w:rsidRPr="004824CE">
        <w:rPr>
          <w:rFonts w:ascii="Book Antiqua" w:hAnsi="Book Antiqua" w:cs="Arial Unicode MS"/>
          <w:color w:val="000000"/>
          <w:sz w:val="24"/>
          <w:szCs w:val="24"/>
          <w:lang w:val="en-GB"/>
        </w:rPr>
        <w:t xml:space="preserve"> Publishing Group Inc.</w:t>
      </w:r>
      <w:r w:rsidRPr="004824CE">
        <w:rPr>
          <w:rFonts w:ascii="Book Antiqua" w:hAnsi="Book Antiqua" w:cs="Arial Unicode MS"/>
          <w:sz w:val="24"/>
          <w:szCs w:val="24"/>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1A5A84A" w14:textId="77777777" w:rsidR="00837D48" w:rsidRPr="004824CE" w:rsidRDefault="00837D48" w:rsidP="004824CE">
      <w:pPr>
        <w:snapToGrid w:val="0"/>
        <w:spacing w:after="0" w:line="360" w:lineRule="auto"/>
        <w:jc w:val="both"/>
        <w:rPr>
          <w:rFonts w:ascii="Book Antiqua" w:hAnsi="Book Antiqua" w:cs="Times New Roman"/>
          <w:b/>
          <w:sz w:val="24"/>
          <w:szCs w:val="24"/>
          <w:u w:val="single"/>
          <w:lang w:eastAsia="zh-CN"/>
        </w:rPr>
      </w:pPr>
    </w:p>
    <w:p w14:paraId="5FAF0A06" w14:textId="77777777" w:rsidR="002F65A6" w:rsidRPr="004824CE" w:rsidRDefault="002F65A6" w:rsidP="004824CE">
      <w:pPr>
        <w:snapToGrid w:val="0"/>
        <w:spacing w:after="0" w:line="360" w:lineRule="auto"/>
        <w:jc w:val="both"/>
        <w:rPr>
          <w:rFonts w:ascii="Book Antiqua" w:hAnsi="Book Antiqua" w:cs="Times New Roman"/>
          <w:b/>
          <w:sz w:val="24"/>
          <w:szCs w:val="24"/>
          <w:u w:val="single"/>
          <w:lang w:eastAsia="zh-CN"/>
        </w:rPr>
      </w:pPr>
      <w:r w:rsidRPr="004824CE">
        <w:rPr>
          <w:rFonts w:ascii="Book Antiqua" w:hAnsi="Book Antiqua" w:cs="Times New Roman"/>
          <w:b/>
          <w:sz w:val="24"/>
          <w:szCs w:val="24"/>
        </w:rPr>
        <w:t>Core tip:</w:t>
      </w:r>
      <w:r w:rsidRPr="004824CE">
        <w:rPr>
          <w:rFonts w:ascii="Book Antiqua" w:hAnsi="Book Antiqua" w:cs="Times New Roman"/>
          <w:sz w:val="24"/>
          <w:szCs w:val="24"/>
        </w:rPr>
        <w:t xml:space="preserve"> </w:t>
      </w:r>
      <w:r w:rsidR="00C1716F" w:rsidRPr="004824CE">
        <w:rPr>
          <w:rFonts w:ascii="Book Antiqua" w:hAnsi="Book Antiqua" w:cs="Times New Roman"/>
          <w:sz w:val="24"/>
          <w:szCs w:val="24"/>
        </w:rPr>
        <w:t>Knowledge of the pathophysiology of Crohn’s disease (CD) is vital in the development of new diagnosis techniques and treatments</w:t>
      </w:r>
      <w:r w:rsidR="00682AF7" w:rsidRPr="004824CE">
        <w:rPr>
          <w:rFonts w:ascii="Book Antiqua" w:hAnsi="Book Antiqua" w:cs="Times New Roman"/>
          <w:sz w:val="24"/>
          <w:szCs w:val="24"/>
        </w:rPr>
        <w:t xml:space="preserve"> for the disease</w:t>
      </w:r>
      <w:r w:rsidR="00C1716F" w:rsidRPr="004824CE">
        <w:rPr>
          <w:rFonts w:ascii="Book Antiqua" w:hAnsi="Book Antiqua" w:cs="Times New Roman"/>
          <w:sz w:val="24"/>
          <w:szCs w:val="24"/>
        </w:rPr>
        <w:t>. Our study involves the investigation of single nucleotide polymorphism</w:t>
      </w:r>
      <w:r w:rsidR="00AA5FC9" w:rsidRPr="004824CE">
        <w:rPr>
          <w:rFonts w:ascii="Book Antiqua" w:hAnsi="Book Antiqua" w:cs="Times New Roman"/>
          <w:sz w:val="24"/>
          <w:szCs w:val="24"/>
        </w:rPr>
        <w:t>s</w:t>
      </w:r>
      <w:r w:rsidR="00C1716F" w:rsidRPr="004824CE">
        <w:rPr>
          <w:rFonts w:ascii="Book Antiqua" w:hAnsi="Book Antiqua" w:cs="Times New Roman"/>
          <w:sz w:val="24"/>
          <w:szCs w:val="24"/>
        </w:rPr>
        <w:t xml:space="preserve"> (SNPs) in </w:t>
      </w:r>
      <w:r w:rsidR="00FD5FAE" w:rsidRPr="004824CE">
        <w:rPr>
          <w:rFonts w:ascii="Book Antiqua" w:hAnsi="Book Antiqua" w:cs="Times New Roman"/>
          <w:sz w:val="24"/>
          <w:szCs w:val="24"/>
        </w:rPr>
        <w:t xml:space="preserve">protein </w:t>
      </w:r>
      <w:r w:rsidR="00FD5FAE" w:rsidRPr="004824CE">
        <w:rPr>
          <w:rFonts w:ascii="Book Antiqua" w:hAnsi="Book Antiqua"/>
          <w:bCs/>
          <w:color w:val="212121"/>
          <w:sz w:val="24"/>
          <w:szCs w:val="24"/>
        </w:rPr>
        <w:t>tyrosine phosphatase non-recept</w:t>
      </w:r>
      <w:r w:rsidR="00AA5FC9" w:rsidRPr="004824CE">
        <w:rPr>
          <w:rFonts w:ascii="Book Antiqua" w:hAnsi="Book Antiqua"/>
          <w:bCs/>
          <w:color w:val="212121"/>
          <w:sz w:val="24"/>
          <w:szCs w:val="24"/>
        </w:rPr>
        <w:t>or type 2 and 22</w:t>
      </w:r>
      <w:r w:rsidR="00AA5FC9" w:rsidRPr="004824CE">
        <w:rPr>
          <w:rFonts w:ascii="Book Antiqua" w:hAnsi="Book Antiqua"/>
          <w:bCs/>
          <w:i/>
          <w:color w:val="212121"/>
          <w:sz w:val="24"/>
          <w:szCs w:val="24"/>
        </w:rPr>
        <w:t xml:space="preserve"> </w:t>
      </w:r>
      <w:r w:rsidR="00AA5FC9" w:rsidRPr="004824CE">
        <w:rPr>
          <w:rFonts w:ascii="Book Antiqua" w:hAnsi="Book Antiqua"/>
          <w:bCs/>
          <w:color w:val="212121"/>
          <w:sz w:val="24"/>
          <w:szCs w:val="24"/>
        </w:rPr>
        <w:t>(</w:t>
      </w:r>
      <w:r w:rsidR="00AA5FC9" w:rsidRPr="004824CE">
        <w:rPr>
          <w:rFonts w:ascii="Book Antiqua" w:hAnsi="Book Antiqua"/>
          <w:bCs/>
          <w:i/>
          <w:color w:val="212121"/>
          <w:sz w:val="24"/>
          <w:szCs w:val="24"/>
        </w:rPr>
        <w:t>PTPN2/22</w:t>
      </w:r>
      <w:r w:rsidR="00AA5FC9" w:rsidRPr="004824CE">
        <w:rPr>
          <w:rFonts w:ascii="Book Antiqua" w:hAnsi="Book Antiqua"/>
          <w:bCs/>
          <w:color w:val="212121"/>
          <w:sz w:val="24"/>
          <w:szCs w:val="24"/>
        </w:rPr>
        <w:t xml:space="preserve">) and their effects on susceptibility to </w:t>
      </w:r>
      <w:r w:rsidR="00682AF7" w:rsidRPr="004824CE">
        <w:rPr>
          <w:rFonts w:ascii="Book Antiqua" w:hAnsi="Book Antiqua"/>
          <w:bCs/>
          <w:color w:val="212121"/>
          <w:sz w:val="24"/>
          <w:szCs w:val="24"/>
        </w:rPr>
        <w:t>m</w:t>
      </w:r>
      <w:r w:rsidR="00AA5FC9" w:rsidRPr="004824CE">
        <w:rPr>
          <w:rFonts w:ascii="Book Antiqua" w:hAnsi="Book Antiqua"/>
          <w:bCs/>
          <w:color w:val="212121"/>
          <w:sz w:val="24"/>
          <w:szCs w:val="24"/>
        </w:rPr>
        <w:t xml:space="preserve">ycobacteria </w:t>
      </w:r>
      <w:r w:rsidR="006A738C" w:rsidRPr="004824CE">
        <w:rPr>
          <w:rFonts w:ascii="Book Antiqua" w:hAnsi="Book Antiqua"/>
          <w:bCs/>
          <w:color w:val="212121"/>
          <w:sz w:val="24"/>
          <w:szCs w:val="24"/>
        </w:rPr>
        <w:t xml:space="preserve">species </w:t>
      </w:r>
      <w:r w:rsidR="00AA5FC9" w:rsidRPr="004824CE">
        <w:rPr>
          <w:rFonts w:ascii="Book Antiqua" w:hAnsi="Book Antiqua"/>
          <w:bCs/>
          <w:color w:val="212121"/>
          <w:sz w:val="24"/>
          <w:szCs w:val="24"/>
        </w:rPr>
        <w:t xml:space="preserve">and the elevation of pro-inflammatory cytokines. Our data </w:t>
      </w:r>
      <w:r w:rsidR="00682AF7" w:rsidRPr="004824CE">
        <w:rPr>
          <w:rFonts w:ascii="Book Antiqua" w:hAnsi="Book Antiqua"/>
          <w:bCs/>
          <w:color w:val="212121"/>
          <w:sz w:val="24"/>
          <w:szCs w:val="24"/>
        </w:rPr>
        <w:t>demonstrates</w:t>
      </w:r>
      <w:r w:rsidR="00AA5FC9" w:rsidRPr="004824CE">
        <w:rPr>
          <w:rFonts w:ascii="Book Antiqua" w:hAnsi="Book Antiqua"/>
          <w:bCs/>
          <w:color w:val="212121"/>
          <w:sz w:val="24"/>
          <w:szCs w:val="24"/>
        </w:rPr>
        <w:t xml:space="preserve"> that </w:t>
      </w:r>
      <w:r w:rsidR="006A738C" w:rsidRPr="004824CE">
        <w:rPr>
          <w:rFonts w:ascii="Book Antiqua" w:hAnsi="Book Antiqua"/>
          <w:bCs/>
          <w:color w:val="212121"/>
          <w:sz w:val="24"/>
          <w:szCs w:val="24"/>
        </w:rPr>
        <w:t xml:space="preserve">SNPs </w:t>
      </w:r>
      <w:r w:rsidR="00AA5FC9" w:rsidRPr="004824CE">
        <w:rPr>
          <w:rFonts w:ascii="Book Antiqua" w:hAnsi="Book Antiqua"/>
          <w:bCs/>
          <w:color w:val="212121"/>
          <w:sz w:val="24"/>
          <w:szCs w:val="24"/>
        </w:rPr>
        <w:t xml:space="preserve">in </w:t>
      </w:r>
      <w:r w:rsidR="00AA5FC9" w:rsidRPr="004824CE">
        <w:rPr>
          <w:rFonts w:ascii="Book Antiqua" w:hAnsi="Book Antiqua"/>
          <w:bCs/>
          <w:i/>
          <w:color w:val="212121"/>
          <w:sz w:val="24"/>
          <w:szCs w:val="24"/>
        </w:rPr>
        <w:t xml:space="preserve">PTPN2/22 </w:t>
      </w:r>
      <w:r w:rsidR="00AA5FC9" w:rsidRPr="004824CE">
        <w:rPr>
          <w:rFonts w:ascii="Book Antiqua" w:hAnsi="Book Antiqua"/>
          <w:bCs/>
          <w:color w:val="212121"/>
          <w:sz w:val="24"/>
          <w:szCs w:val="24"/>
        </w:rPr>
        <w:t>lead to less negative regulation in T-cells</w:t>
      </w:r>
      <w:r w:rsidR="006A738C" w:rsidRPr="004824CE">
        <w:rPr>
          <w:rFonts w:ascii="Book Antiqua" w:hAnsi="Book Antiqua"/>
          <w:bCs/>
          <w:color w:val="212121"/>
          <w:sz w:val="24"/>
          <w:szCs w:val="24"/>
        </w:rPr>
        <w:t xml:space="preserve"> and increase susceptibility to </w:t>
      </w:r>
      <w:r w:rsidR="00682AF7" w:rsidRPr="004824CE">
        <w:rPr>
          <w:rFonts w:ascii="Book Antiqua" w:hAnsi="Book Antiqua"/>
          <w:bCs/>
          <w:color w:val="212121"/>
          <w:sz w:val="24"/>
          <w:szCs w:val="24"/>
        </w:rPr>
        <w:t>mycobacteria</w:t>
      </w:r>
      <w:r w:rsidR="00AA5FC9" w:rsidRPr="004824CE">
        <w:rPr>
          <w:rFonts w:ascii="Book Antiqua" w:hAnsi="Book Antiqua"/>
          <w:bCs/>
          <w:color w:val="212121"/>
          <w:sz w:val="24"/>
          <w:szCs w:val="24"/>
        </w:rPr>
        <w:t>, thus increasing inflammation</w:t>
      </w:r>
      <w:r w:rsidR="00682AF7" w:rsidRPr="004824CE">
        <w:rPr>
          <w:rFonts w:ascii="Book Antiqua" w:hAnsi="Book Antiqua"/>
          <w:bCs/>
          <w:color w:val="212121"/>
          <w:sz w:val="24"/>
          <w:szCs w:val="24"/>
        </w:rPr>
        <w:t xml:space="preserve"> and </w:t>
      </w:r>
      <w:r w:rsidR="00AA5FC9" w:rsidRPr="004824CE">
        <w:rPr>
          <w:rFonts w:ascii="Book Antiqua" w:hAnsi="Book Antiqua"/>
          <w:bCs/>
          <w:color w:val="212121"/>
          <w:sz w:val="24"/>
          <w:szCs w:val="24"/>
        </w:rPr>
        <w:t xml:space="preserve">apoptosis in intestinal tissues. </w:t>
      </w:r>
      <w:proofErr w:type="gramStart"/>
      <w:r w:rsidR="00682AF7" w:rsidRPr="004824CE">
        <w:rPr>
          <w:rFonts w:ascii="Book Antiqua" w:hAnsi="Book Antiqua"/>
          <w:bCs/>
          <w:color w:val="212121"/>
          <w:sz w:val="24"/>
          <w:szCs w:val="24"/>
        </w:rPr>
        <w:t>Personalized treatment could be accomplished by g</w:t>
      </w:r>
      <w:r w:rsidR="006A738C" w:rsidRPr="004824CE">
        <w:rPr>
          <w:rFonts w:ascii="Book Antiqua" w:hAnsi="Book Antiqua"/>
          <w:bCs/>
          <w:color w:val="212121"/>
          <w:sz w:val="24"/>
          <w:szCs w:val="24"/>
        </w:rPr>
        <w:t xml:space="preserve">enetic testing and antibiotic treatment </w:t>
      </w:r>
      <w:r w:rsidR="00682AF7" w:rsidRPr="004824CE">
        <w:rPr>
          <w:rFonts w:ascii="Book Antiqua" w:hAnsi="Book Antiqua"/>
          <w:bCs/>
          <w:color w:val="212121"/>
          <w:sz w:val="24"/>
          <w:szCs w:val="24"/>
        </w:rPr>
        <w:t>for mycobacteria</w:t>
      </w:r>
      <w:r w:rsidR="00682AF7" w:rsidRPr="004824CE">
        <w:rPr>
          <w:rFonts w:ascii="Book Antiqua" w:hAnsi="Book Antiqua"/>
          <w:bCs/>
          <w:i/>
          <w:color w:val="212121"/>
          <w:sz w:val="24"/>
          <w:szCs w:val="24"/>
        </w:rPr>
        <w:t xml:space="preserve"> </w:t>
      </w:r>
      <w:r w:rsidR="00682AF7" w:rsidRPr="004824CE">
        <w:rPr>
          <w:rFonts w:ascii="Book Antiqua" w:hAnsi="Book Antiqua"/>
          <w:bCs/>
          <w:color w:val="212121"/>
          <w:sz w:val="24"/>
          <w:szCs w:val="24"/>
        </w:rPr>
        <w:t>in CD patients</w:t>
      </w:r>
      <w:proofErr w:type="gramEnd"/>
      <w:r w:rsidR="00682AF7" w:rsidRPr="004824CE">
        <w:rPr>
          <w:rFonts w:ascii="Book Antiqua" w:hAnsi="Book Antiqua"/>
          <w:bCs/>
          <w:color w:val="212121"/>
          <w:sz w:val="24"/>
          <w:szCs w:val="24"/>
        </w:rPr>
        <w:t xml:space="preserve">. </w:t>
      </w:r>
    </w:p>
    <w:p w14:paraId="59206F81" w14:textId="77777777" w:rsidR="001955DB" w:rsidRPr="004824CE" w:rsidRDefault="001955DB" w:rsidP="004824CE">
      <w:pPr>
        <w:snapToGrid w:val="0"/>
        <w:spacing w:after="0" w:line="360" w:lineRule="auto"/>
        <w:jc w:val="both"/>
        <w:rPr>
          <w:rFonts w:ascii="Book Antiqua" w:hAnsi="Book Antiqua" w:cs="Times New Roman"/>
          <w:b/>
          <w:sz w:val="24"/>
          <w:szCs w:val="24"/>
          <w:u w:val="single"/>
          <w:lang w:eastAsia="zh-CN"/>
        </w:rPr>
      </w:pPr>
    </w:p>
    <w:p w14:paraId="082204DC" w14:textId="6B2790ED" w:rsidR="00837D48" w:rsidRPr="004824CE" w:rsidRDefault="00FD5D29" w:rsidP="004824CE">
      <w:pPr>
        <w:pStyle w:val="xmsonormal"/>
        <w:shd w:val="clear" w:color="auto" w:fill="FFFFFF"/>
        <w:snapToGrid w:val="0"/>
        <w:spacing w:before="0" w:beforeAutospacing="0" w:after="0" w:afterAutospacing="0" w:line="360" w:lineRule="auto"/>
        <w:jc w:val="both"/>
        <w:rPr>
          <w:rFonts w:ascii="Book Antiqua" w:eastAsiaTheme="minorEastAsia" w:hAnsi="Book Antiqua"/>
          <w:bCs/>
          <w:i/>
          <w:color w:val="212121"/>
          <w:lang w:eastAsia="zh-CN"/>
        </w:rPr>
      </w:pPr>
      <w:r w:rsidRPr="004824CE">
        <w:rPr>
          <w:rFonts w:ascii="Book Antiqua" w:hAnsi="Book Antiqua"/>
        </w:rPr>
        <w:t xml:space="preserve">Sharp RC, Beg SA, </w:t>
      </w:r>
      <w:proofErr w:type="spellStart"/>
      <w:r w:rsidRPr="004824CE">
        <w:rPr>
          <w:rFonts w:ascii="Book Antiqua" w:hAnsi="Book Antiqua"/>
        </w:rPr>
        <w:t>Naser</w:t>
      </w:r>
      <w:proofErr w:type="spellEnd"/>
      <w:r w:rsidRPr="004824CE">
        <w:rPr>
          <w:rFonts w:ascii="Book Antiqua" w:hAnsi="Book Antiqua"/>
        </w:rPr>
        <w:t xml:space="preserve"> SA. </w:t>
      </w:r>
      <w:r w:rsidR="004824CE" w:rsidRPr="004824CE">
        <w:rPr>
          <w:rFonts w:ascii="Book Antiqua" w:hAnsi="Book Antiqua"/>
          <w:bCs/>
          <w:color w:val="212121"/>
        </w:rPr>
        <w:t>Role of</w:t>
      </w:r>
      <w:r w:rsidR="004824CE">
        <w:rPr>
          <w:rFonts w:ascii="Book Antiqua" w:eastAsiaTheme="minorEastAsia" w:hAnsi="Book Antiqua" w:hint="eastAsia"/>
          <w:bCs/>
          <w:color w:val="212121"/>
          <w:lang w:eastAsia="zh-CN"/>
        </w:rPr>
        <w:t xml:space="preserve"> </w:t>
      </w:r>
      <w:r w:rsidR="004824CE" w:rsidRPr="004824CE">
        <w:rPr>
          <w:rFonts w:ascii="Book Antiqua" w:hAnsi="Book Antiqua"/>
          <w:bCs/>
          <w:i/>
          <w:color w:val="212121"/>
        </w:rPr>
        <w:t>PTPN2/22</w:t>
      </w:r>
      <w:r w:rsidR="004824CE">
        <w:rPr>
          <w:rFonts w:ascii="Book Antiqua" w:eastAsiaTheme="minorEastAsia" w:hAnsi="Book Antiqua" w:hint="eastAsia"/>
          <w:bCs/>
          <w:color w:val="212121"/>
          <w:lang w:eastAsia="zh-CN"/>
        </w:rPr>
        <w:t xml:space="preserve"> </w:t>
      </w:r>
      <w:r w:rsidR="004824CE" w:rsidRPr="004824CE">
        <w:rPr>
          <w:rFonts w:ascii="Book Antiqua" w:hAnsi="Book Antiqua"/>
          <w:bCs/>
          <w:color w:val="212121"/>
        </w:rPr>
        <w:t>polymorphisms in pathophysiology of Crohn’s disease</w:t>
      </w:r>
      <w:r w:rsidRPr="004824CE">
        <w:rPr>
          <w:rFonts w:ascii="Book Antiqua" w:hAnsi="Book Antiqua"/>
          <w:bCs/>
          <w:color w:val="212121"/>
        </w:rPr>
        <w:t xml:space="preserve">. </w:t>
      </w:r>
      <w:r w:rsidR="004914DF" w:rsidRPr="004824CE">
        <w:rPr>
          <w:rFonts w:ascii="Book Antiqua" w:hAnsi="Book Antiqua"/>
          <w:bCs/>
          <w:i/>
          <w:color w:val="212121"/>
        </w:rPr>
        <w:t xml:space="preserve">World J </w:t>
      </w:r>
      <w:proofErr w:type="spellStart"/>
      <w:r w:rsidR="004914DF" w:rsidRPr="004824CE">
        <w:rPr>
          <w:rFonts w:ascii="Book Antiqua" w:hAnsi="Book Antiqua"/>
          <w:bCs/>
          <w:i/>
          <w:color w:val="212121"/>
        </w:rPr>
        <w:t>Gastroenterol</w:t>
      </w:r>
      <w:proofErr w:type="spellEnd"/>
      <w:r w:rsidR="004914DF" w:rsidRPr="004824CE">
        <w:rPr>
          <w:rFonts w:ascii="Book Antiqua" w:hAnsi="Book Antiqua"/>
          <w:bCs/>
          <w:i/>
          <w:color w:val="212121"/>
        </w:rPr>
        <w:t xml:space="preserve"> </w:t>
      </w:r>
      <w:r w:rsidR="004914DF" w:rsidRPr="004824CE">
        <w:rPr>
          <w:rFonts w:ascii="Book Antiqua" w:hAnsi="Book Antiqua"/>
          <w:bCs/>
          <w:color w:val="212121"/>
        </w:rPr>
        <w:t xml:space="preserve">2018; </w:t>
      </w:r>
      <w:proofErr w:type="gramStart"/>
      <w:r w:rsidR="004914DF" w:rsidRPr="004824CE">
        <w:rPr>
          <w:rFonts w:ascii="Book Antiqua" w:hAnsi="Book Antiqua"/>
          <w:bCs/>
          <w:color w:val="212121"/>
        </w:rPr>
        <w:t>In</w:t>
      </w:r>
      <w:proofErr w:type="gramEnd"/>
      <w:r w:rsidR="004914DF" w:rsidRPr="004824CE">
        <w:rPr>
          <w:rFonts w:ascii="Book Antiqua" w:hAnsi="Book Antiqua"/>
          <w:bCs/>
          <w:color w:val="212121"/>
        </w:rPr>
        <w:t xml:space="preserve"> press</w:t>
      </w:r>
    </w:p>
    <w:p w14:paraId="43B1EE59" w14:textId="6E6B1D45" w:rsidR="004914DF" w:rsidRPr="004824CE" w:rsidRDefault="004914DF" w:rsidP="004824CE">
      <w:pPr>
        <w:pStyle w:val="xmsonormal"/>
        <w:shd w:val="clear" w:color="auto" w:fill="FFFFFF"/>
        <w:snapToGrid w:val="0"/>
        <w:spacing w:before="0" w:beforeAutospacing="0" w:after="0" w:afterAutospacing="0" w:line="360" w:lineRule="auto"/>
        <w:jc w:val="both"/>
        <w:rPr>
          <w:rFonts w:ascii="Book Antiqua" w:eastAsiaTheme="minorEastAsia" w:hAnsi="Book Antiqua"/>
          <w:b/>
          <w:bCs/>
          <w:color w:val="212121"/>
          <w:lang w:eastAsia="zh-CN"/>
        </w:rPr>
      </w:pPr>
      <w:r w:rsidRPr="004824CE">
        <w:rPr>
          <w:rFonts w:ascii="Book Antiqua" w:eastAsiaTheme="minorEastAsia" w:hAnsi="Book Antiqua"/>
          <w:b/>
          <w:bCs/>
          <w:color w:val="212121"/>
          <w:lang w:eastAsia="zh-CN"/>
        </w:rPr>
        <w:br w:type="page"/>
      </w:r>
    </w:p>
    <w:p w14:paraId="4F6BC633" w14:textId="68472BC3" w:rsidR="000D3A1F" w:rsidRPr="004824CE" w:rsidRDefault="000D2A24"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sz w:val="24"/>
          <w:szCs w:val="24"/>
        </w:rPr>
        <w:lastRenderedPageBreak/>
        <w:t>INTRODUCTION</w:t>
      </w:r>
    </w:p>
    <w:p w14:paraId="749F6ACA" w14:textId="75EB7350" w:rsidR="00126AA7" w:rsidRPr="004824CE" w:rsidRDefault="003F4BFD"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t>S</w:t>
      </w:r>
      <w:r w:rsidR="0093246F" w:rsidRPr="004824CE">
        <w:rPr>
          <w:rFonts w:ascii="Book Antiqua" w:hAnsi="Book Antiqua" w:cs="Times New Roman"/>
          <w:sz w:val="24"/>
          <w:szCs w:val="24"/>
        </w:rPr>
        <w:t>ingle n</w:t>
      </w:r>
      <w:r w:rsidRPr="004824CE">
        <w:rPr>
          <w:rFonts w:ascii="Book Antiqua" w:hAnsi="Book Antiqua" w:cs="Times New Roman"/>
          <w:sz w:val="24"/>
          <w:szCs w:val="24"/>
        </w:rPr>
        <w:t xml:space="preserve">ucleotide polymorphisms (SNPs) play a significant role in the </w:t>
      </w:r>
      <w:r w:rsidR="0093246F" w:rsidRPr="004824CE">
        <w:rPr>
          <w:rFonts w:ascii="Book Antiqua" w:hAnsi="Book Antiqua" w:cs="Times New Roman"/>
          <w:sz w:val="24"/>
          <w:szCs w:val="24"/>
        </w:rPr>
        <w:t>pathogenic process of i</w:t>
      </w:r>
      <w:r w:rsidRPr="004824CE">
        <w:rPr>
          <w:rFonts w:ascii="Book Antiqua" w:hAnsi="Book Antiqua" w:cs="Times New Roman"/>
          <w:sz w:val="24"/>
          <w:szCs w:val="24"/>
        </w:rPr>
        <w:t>nflammatory autoimmune disorders</w:t>
      </w:r>
      <w:r w:rsidR="006F3552" w:rsidRPr="004824CE">
        <w:rPr>
          <w:rFonts w:ascii="Book Antiqua" w:hAnsi="Book Antiqua" w:cs="Times New Roman"/>
          <w:sz w:val="24"/>
          <w:szCs w:val="24"/>
        </w:rPr>
        <w:t xml:space="preserve">. </w:t>
      </w:r>
      <w:r w:rsidR="0093246F" w:rsidRPr="004824CE">
        <w:rPr>
          <w:rFonts w:ascii="Book Antiqua" w:hAnsi="Book Antiqua" w:cs="Times New Roman"/>
          <w:sz w:val="24"/>
          <w:szCs w:val="24"/>
        </w:rPr>
        <w:t xml:space="preserve">These SNPs affect </w:t>
      </w:r>
      <w:r w:rsidRPr="004824CE">
        <w:rPr>
          <w:rFonts w:ascii="Book Antiqua" w:hAnsi="Book Antiqua" w:cs="Times New Roman"/>
          <w:sz w:val="24"/>
          <w:szCs w:val="24"/>
        </w:rPr>
        <w:t>several</w:t>
      </w:r>
      <w:r w:rsidR="00822AB9" w:rsidRPr="004824CE">
        <w:rPr>
          <w:rFonts w:ascii="Book Antiqua" w:hAnsi="Book Antiqua" w:cs="Times New Roman"/>
          <w:sz w:val="24"/>
          <w:szCs w:val="24"/>
        </w:rPr>
        <w:t xml:space="preserve"> immunity genes</w:t>
      </w:r>
      <w:r w:rsidR="0029299E" w:rsidRPr="004824CE">
        <w:rPr>
          <w:rFonts w:ascii="Book Antiqua" w:hAnsi="Book Antiqua" w:cs="Times New Roman"/>
          <w:sz w:val="24"/>
          <w:szCs w:val="24"/>
        </w:rPr>
        <w:t>,</w:t>
      </w:r>
      <w:r w:rsidR="0093246F" w:rsidRPr="004824CE">
        <w:rPr>
          <w:rFonts w:ascii="Book Antiqua" w:hAnsi="Book Antiqua" w:cs="Times New Roman"/>
          <w:sz w:val="24"/>
          <w:szCs w:val="24"/>
        </w:rPr>
        <w:t xml:space="preserve"> </w:t>
      </w:r>
      <w:r w:rsidRPr="004824CE">
        <w:rPr>
          <w:rFonts w:ascii="Book Antiqua" w:hAnsi="Book Antiqua" w:cs="Times New Roman"/>
          <w:sz w:val="24"/>
          <w:szCs w:val="24"/>
        </w:rPr>
        <w:t>leading</w:t>
      </w:r>
      <w:r w:rsidR="00663745" w:rsidRPr="004824CE">
        <w:rPr>
          <w:rFonts w:ascii="Book Antiqua" w:hAnsi="Book Antiqua" w:cs="Times New Roman"/>
          <w:sz w:val="24"/>
          <w:szCs w:val="24"/>
        </w:rPr>
        <w:t xml:space="preserve"> to an ove</w:t>
      </w:r>
      <w:r w:rsidRPr="004824CE">
        <w:rPr>
          <w:rFonts w:ascii="Book Antiqua" w:hAnsi="Book Antiqua" w:cs="Times New Roman"/>
          <w:sz w:val="24"/>
          <w:szCs w:val="24"/>
        </w:rPr>
        <w:t>ractive immune system. Consequently,</w:t>
      </w:r>
      <w:r w:rsidR="00663745" w:rsidRPr="004824CE">
        <w:rPr>
          <w:rFonts w:ascii="Book Antiqua" w:hAnsi="Book Antiqua" w:cs="Times New Roman"/>
          <w:sz w:val="24"/>
          <w:szCs w:val="24"/>
        </w:rPr>
        <w:t xml:space="preserve"> self-tolerance mechanisms fai</w:t>
      </w:r>
      <w:r w:rsidRPr="004824CE">
        <w:rPr>
          <w:rFonts w:ascii="Book Antiqua" w:hAnsi="Book Antiqua" w:cs="Times New Roman"/>
          <w:sz w:val="24"/>
          <w:szCs w:val="24"/>
        </w:rPr>
        <w:t xml:space="preserve">l in a variety of immune cells including </w:t>
      </w:r>
      <w:r w:rsidR="00663745" w:rsidRPr="004824CE">
        <w:rPr>
          <w:rFonts w:ascii="Book Antiqua" w:hAnsi="Book Antiqua" w:cs="Times New Roman"/>
          <w:sz w:val="24"/>
          <w:szCs w:val="24"/>
        </w:rPr>
        <w:t xml:space="preserve">T-cells, B-cells, </w:t>
      </w:r>
      <w:r w:rsidRPr="004824CE">
        <w:rPr>
          <w:rFonts w:ascii="Book Antiqua" w:hAnsi="Book Antiqua" w:cs="Times New Roman"/>
          <w:sz w:val="24"/>
          <w:szCs w:val="24"/>
        </w:rPr>
        <w:t xml:space="preserve">and antigen-presenting </w:t>
      </w:r>
      <w:proofErr w:type="gramStart"/>
      <w:r w:rsidRPr="004824CE">
        <w:rPr>
          <w:rFonts w:ascii="Book Antiqua" w:hAnsi="Book Antiqua" w:cs="Times New Roman"/>
          <w:sz w:val="24"/>
          <w:szCs w:val="24"/>
        </w:rPr>
        <w:t>cells</w:t>
      </w:r>
      <w:r w:rsidR="00663745" w:rsidRPr="004824CE">
        <w:rPr>
          <w:rFonts w:ascii="Book Antiqua" w:hAnsi="Book Antiqua" w:cs="Times New Roman"/>
          <w:sz w:val="24"/>
          <w:szCs w:val="24"/>
          <w:vertAlign w:val="superscript"/>
        </w:rPr>
        <w:t>[</w:t>
      </w:r>
      <w:proofErr w:type="gramEnd"/>
      <w:r w:rsidR="00663745" w:rsidRPr="004824CE">
        <w:rPr>
          <w:rFonts w:ascii="Book Antiqua" w:hAnsi="Book Antiqua" w:cs="Times New Roman"/>
          <w:sz w:val="24"/>
          <w:szCs w:val="24"/>
          <w:vertAlign w:val="superscript"/>
        </w:rPr>
        <w:t>1</w:t>
      </w:r>
      <w:r w:rsidR="00591F39" w:rsidRPr="004824CE">
        <w:rPr>
          <w:rFonts w:ascii="Book Antiqua" w:hAnsi="Book Antiqua" w:cs="Times New Roman"/>
          <w:sz w:val="24"/>
          <w:szCs w:val="24"/>
          <w:vertAlign w:val="superscript"/>
        </w:rPr>
        <w:t>,2</w:t>
      </w:r>
      <w:r w:rsidR="00663745" w:rsidRPr="004824CE">
        <w:rPr>
          <w:rFonts w:ascii="Book Antiqua" w:hAnsi="Book Antiqua" w:cs="Times New Roman"/>
          <w:sz w:val="24"/>
          <w:szCs w:val="24"/>
          <w:vertAlign w:val="superscript"/>
        </w:rPr>
        <w:t>]</w:t>
      </w:r>
      <w:r w:rsidR="00663745" w:rsidRPr="004824CE">
        <w:rPr>
          <w:rFonts w:ascii="Book Antiqua" w:hAnsi="Book Antiqua" w:cs="Times New Roman"/>
          <w:sz w:val="24"/>
          <w:szCs w:val="24"/>
        </w:rPr>
        <w:t xml:space="preserve">. </w:t>
      </w:r>
      <w:r w:rsidR="00ED3D4A" w:rsidRPr="004824CE">
        <w:rPr>
          <w:rFonts w:ascii="Book Antiqua" w:hAnsi="Book Antiqua" w:cs="Times New Roman"/>
          <w:sz w:val="24"/>
          <w:szCs w:val="24"/>
        </w:rPr>
        <w:t xml:space="preserve">Along with these genetic defects, environmental factors such as bacterial and viral infections have also been associated with inflammatory </w:t>
      </w:r>
      <w:r w:rsidR="005769C7" w:rsidRPr="004824CE">
        <w:rPr>
          <w:rFonts w:ascii="Book Antiqua" w:hAnsi="Book Antiqua" w:cs="Times New Roman"/>
          <w:sz w:val="24"/>
          <w:szCs w:val="24"/>
        </w:rPr>
        <w:t xml:space="preserve">autoimmune </w:t>
      </w:r>
      <w:r w:rsidRPr="004824CE">
        <w:rPr>
          <w:rFonts w:ascii="Book Antiqua" w:hAnsi="Book Antiqua" w:cs="Times New Roman"/>
          <w:sz w:val="24"/>
          <w:szCs w:val="24"/>
        </w:rPr>
        <w:t>disorders. T</w:t>
      </w:r>
      <w:r w:rsidR="00ED3D4A" w:rsidRPr="004824CE">
        <w:rPr>
          <w:rFonts w:ascii="Book Antiqua" w:hAnsi="Book Antiqua" w:cs="Times New Roman"/>
          <w:sz w:val="24"/>
          <w:szCs w:val="24"/>
        </w:rPr>
        <w:t xml:space="preserve">hese factors </w:t>
      </w:r>
      <w:r w:rsidRPr="004824CE">
        <w:rPr>
          <w:rFonts w:ascii="Book Antiqua" w:hAnsi="Book Antiqua" w:cs="Times New Roman"/>
          <w:sz w:val="24"/>
          <w:szCs w:val="24"/>
        </w:rPr>
        <w:t>trigger</w:t>
      </w:r>
      <w:r w:rsidR="004702FE" w:rsidRPr="004824CE">
        <w:rPr>
          <w:rFonts w:ascii="Book Antiqua" w:hAnsi="Book Antiqua" w:cs="Times New Roman"/>
          <w:sz w:val="24"/>
          <w:szCs w:val="24"/>
        </w:rPr>
        <w:t xml:space="preserve"> phenotypical response to</w:t>
      </w:r>
      <w:r w:rsidR="00ED3D4A" w:rsidRPr="004824CE">
        <w:rPr>
          <w:rFonts w:ascii="Book Antiqua" w:hAnsi="Book Antiqua" w:cs="Times New Roman"/>
          <w:sz w:val="24"/>
          <w:szCs w:val="24"/>
        </w:rPr>
        <w:t xml:space="preserve"> occur in</w:t>
      </w:r>
      <w:r w:rsidR="000D2A24" w:rsidRPr="004824CE">
        <w:rPr>
          <w:rFonts w:ascii="Book Antiqua" w:hAnsi="Book Antiqua" w:cs="Times New Roman"/>
          <w:sz w:val="24"/>
          <w:szCs w:val="24"/>
        </w:rPr>
        <w:t xml:space="preserve"> the defected immune </w:t>
      </w:r>
      <w:proofErr w:type="gramStart"/>
      <w:r w:rsidR="000D2A24" w:rsidRPr="004824CE">
        <w:rPr>
          <w:rFonts w:ascii="Book Antiqua" w:hAnsi="Book Antiqua" w:cs="Times New Roman"/>
          <w:sz w:val="24"/>
          <w:szCs w:val="24"/>
        </w:rPr>
        <w:t>cells</w:t>
      </w:r>
      <w:r w:rsidR="00995EBE" w:rsidRPr="004824CE">
        <w:rPr>
          <w:rFonts w:ascii="Book Antiqua" w:hAnsi="Book Antiqua" w:cs="Times New Roman"/>
          <w:sz w:val="24"/>
          <w:szCs w:val="24"/>
          <w:vertAlign w:val="superscript"/>
        </w:rPr>
        <w:t>[</w:t>
      </w:r>
      <w:proofErr w:type="gramEnd"/>
      <w:r w:rsidR="00995EBE" w:rsidRPr="004824CE">
        <w:rPr>
          <w:rFonts w:ascii="Book Antiqua" w:hAnsi="Book Antiqua" w:cs="Times New Roman"/>
          <w:sz w:val="24"/>
          <w:szCs w:val="24"/>
          <w:vertAlign w:val="superscript"/>
        </w:rPr>
        <w:t>1-</w:t>
      </w:r>
      <w:r w:rsidR="00ED3D4A" w:rsidRPr="004824CE">
        <w:rPr>
          <w:rFonts w:ascii="Book Antiqua" w:hAnsi="Book Antiqua" w:cs="Times New Roman"/>
          <w:sz w:val="24"/>
          <w:szCs w:val="24"/>
          <w:vertAlign w:val="superscript"/>
        </w:rPr>
        <w:t>3]</w:t>
      </w:r>
      <w:r w:rsidR="00ED3D4A" w:rsidRPr="004824CE">
        <w:rPr>
          <w:rFonts w:ascii="Book Antiqua" w:hAnsi="Book Antiqua" w:cs="Times New Roman"/>
          <w:sz w:val="24"/>
          <w:szCs w:val="24"/>
        </w:rPr>
        <w:t xml:space="preserve">. </w:t>
      </w:r>
      <w:r w:rsidR="005769C7" w:rsidRPr="004824CE">
        <w:rPr>
          <w:rFonts w:ascii="Book Antiqua" w:hAnsi="Book Antiqua" w:cs="Times New Roman"/>
          <w:sz w:val="24"/>
          <w:szCs w:val="24"/>
        </w:rPr>
        <w:t>Some of these</w:t>
      </w:r>
      <w:r w:rsidR="00ED3D4A" w:rsidRPr="004824CE">
        <w:rPr>
          <w:rFonts w:ascii="Book Antiqua" w:hAnsi="Book Antiqua" w:cs="Times New Roman"/>
          <w:sz w:val="24"/>
          <w:szCs w:val="24"/>
        </w:rPr>
        <w:t xml:space="preserve"> </w:t>
      </w:r>
      <w:r w:rsidR="00E52AA6" w:rsidRPr="004824CE">
        <w:rPr>
          <w:rFonts w:ascii="Book Antiqua" w:hAnsi="Book Antiqua" w:cs="Times New Roman"/>
          <w:sz w:val="24"/>
          <w:szCs w:val="24"/>
        </w:rPr>
        <w:t xml:space="preserve">diseases, such as Rheumatoid Arthritis (RA), Type 1 Diabetes (T1D), and Crohn’s Disease (CD), share some of the same genetic SNPs with each </w:t>
      </w:r>
      <w:proofErr w:type="gramStart"/>
      <w:r w:rsidR="00E52AA6" w:rsidRPr="004824CE">
        <w:rPr>
          <w:rFonts w:ascii="Book Antiqua" w:hAnsi="Book Antiqua" w:cs="Times New Roman"/>
          <w:sz w:val="24"/>
          <w:szCs w:val="24"/>
        </w:rPr>
        <w:t>other</w:t>
      </w:r>
      <w:r w:rsidR="00995EBE" w:rsidRPr="004824CE">
        <w:rPr>
          <w:rFonts w:ascii="Book Antiqua" w:hAnsi="Book Antiqua" w:cs="Times New Roman"/>
          <w:sz w:val="24"/>
          <w:szCs w:val="24"/>
          <w:vertAlign w:val="superscript"/>
        </w:rPr>
        <w:t>[</w:t>
      </w:r>
      <w:proofErr w:type="gramEnd"/>
      <w:r w:rsidR="00995EBE" w:rsidRPr="004824CE">
        <w:rPr>
          <w:rFonts w:ascii="Book Antiqua" w:hAnsi="Book Antiqua" w:cs="Times New Roman"/>
          <w:sz w:val="24"/>
          <w:szCs w:val="24"/>
          <w:vertAlign w:val="superscript"/>
        </w:rPr>
        <w:t>1-</w:t>
      </w:r>
      <w:r w:rsidR="00E52AA6" w:rsidRPr="004824CE">
        <w:rPr>
          <w:rFonts w:ascii="Book Antiqua" w:hAnsi="Book Antiqua" w:cs="Times New Roman"/>
          <w:sz w:val="24"/>
          <w:szCs w:val="24"/>
          <w:vertAlign w:val="superscript"/>
        </w:rPr>
        <w:t>4]</w:t>
      </w:r>
      <w:r w:rsidR="00E52AA6" w:rsidRPr="004824CE">
        <w:rPr>
          <w:rFonts w:ascii="Book Antiqua" w:hAnsi="Book Antiqua" w:cs="Times New Roman"/>
          <w:sz w:val="24"/>
          <w:szCs w:val="24"/>
        </w:rPr>
        <w:t xml:space="preserve">. An example </w:t>
      </w:r>
      <w:r w:rsidR="005769C7" w:rsidRPr="004824CE">
        <w:rPr>
          <w:rFonts w:ascii="Book Antiqua" w:hAnsi="Book Antiqua" w:cs="Times New Roman"/>
          <w:sz w:val="24"/>
          <w:szCs w:val="24"/>
        </w:rPr>
        <w:t xml:space="preserve">of </w:t>
      </w:r>
      <w:r w:rsidR="00E52AA6" w:rsidRPr="004824CE">
        <w:rPr>
          <w:rFonts w:ascii="Book Antiqua" w:hAnsi="Book Antiqua" w:cs="Times New Roman"/>
          <w:sz w:val="24"/>
          <w:szCs w:val="24"/>
        </w:rPr>
        <w:t xml:space="preserve">regulatory immune genes that these diseases share SNPs in are in the </w:t>
      </w:r>
      <w:r w:rsidR="004914DF" w:rsidRPr="004824CE">
        <w:rPr>
          <w:rFonts w:ascii="Book Antiqua" w:hAnsi="Book Antiqua" w:cs="Times New Roman"/>
          <w:i/>
          <w:sz w:val="24"/>
          <w:szCs w:val="24"/>
        </w:rPr>
        <w:t>protein tyrosine phosphatases non-</w:t>
      </w:r>
      <w:r w:rsidR="00E52AA6" w:rsidRPr="004824CE">
        <w:rPr>
          <w:rFonts w:ascii="Book Antiqua" w:hAnsi="Book Antiqua" w:cs="Times New Roman"/>
          <w:i/>
          <w:sz w:val="24"/>
          <w:szCs w:val="24"/>
        </w:rPr>
        <w:t>receptor type 2</w:t>
      </w:r>
      <w:r w:rsidR="00E52AA6" w:rsidRPr="004824CE">
        <w:rPr>
          <w:rFonts w:ascii="Book Antiqua" w:hAnsi="Book Antiqua" w:cs="Times New Roman"/>
          <w:sz w:val="24"/>
          <w:szCs w:val="24"/>
        </w:rPr>
        <w:t xml:space="preserve"> (</w:t>
      </w:r>
      <w:r w:rsidR="00E52AA6" w:rsidRPr="004824CE">
        <w:rPr>
          <w:rFonts w:ascii="Book Antiqua" w:hAnsi="Book Antiqua" w:cs="Times New Roman"/>
          <w:i/>
          <w:sz w:val="24"/>
          <w:szCs w:val="24"/>
        </w:rPr>
        <w:t>PTPN2</w:t>
      </w:r>
      <w:r w:rsidR="00E52AA6" w:rsidRPr="004824CE">
        <w:rPr>
          <w:rFonts w:ascii="Book Antiqua" w:hAnsi="Book Antiqua" w:cs="Times New Roman"/>
          <w:sz w:val="24"/>
          <w:szCs w:val="24"/>
        </w:rPr>
        <w:t xml:space="preserve">) and </w:t>
      </w:r>
      <w:r w:rsidR="00E52AA6" w:rsidRPr="004824CE">
        <w:rPr>
          <w:rFonts w:ascii="Book Antiqua" w:hAnsi="Book Antiqua" w:cs="Times New Roman"/>
          <w:i/>
          <w:sz w:val="24"/>
          <w:szCs w:val="24"/>
        </w:rPr>
        <w:t>type 22</w:t>
      </w:r>
      <w:r w:rsidR="00E52AA6" w:rsidRPr="004824CE">
        <w:rPr>
          <w:rFonts w:ascii="Book Antiqua" w:hAnsi="Book Antiqua" w:cs="Times New Roman"/>
          <w:sz w:val="24"/>
          <w:szCs w:val="24"/>
        </w:rPr>
        <w:t xml:space="preserve"> (</w:t>
      </w:r>
      <w:r w:rsidR="00E52AA6" w:rsidRPr="004824CE">
        <w:rPr>
          <w:rFonts w:ascii="Book Antiqua" w:hAnsi="Book Antiqua" w:cs="Times New Roman"/>
          <w:i/>
          <w:sz w:val="24"/>
          <w:szCs w:val="24"/>
        </w:rPr>
        <w:t>PTPN22</w:t>
      </w:r>
      <w:r w:rsidR="00E52AA6" w:rsidRPr="004824CE">
        <w:rPr>
          <w:rFonts w:ascii="Book Antiqua" w:hAnsi="Book Antiqua" w:cs="Times New Roman"/>
          <w:sz w:val="24"/>
          <w:szCs w:val="24"/>
        </w:rPr>
        <w:t xml:space="preserve">) </w:t>
      </w:r>
      <w:proofErr w:type="gramStart"/>
      <w:r w:rsidR="000D2A24" w:rsidRPr="004824CE">
        <w:rPr>
          <w:rFonts w:ascii="Book Antiqua" w:hAnsi="Book Antiqua" w:cs="Times New Roman"/>
          <w:sz w:val="24"/>
          <w:szCs w:val="24"/>
        </w:rPr>
        <w:t>genes</w:t>
      </w:r>
      <w:r w:rsidR="005769C7" w:rsidRPr="004824CE">
        <w:rPr>
          <w:rFonts w:ascii="Book Antiqua" w:hAnsi="Book Antiqua" w:cs="Times New Roman"/>
          <w:sz w:val="24"/>
          <w:szCs w:val="24"/>
          <w:vertAlign w:val="superscript"/>
        </w:rPr>
        <w:t>[</w:t>
      </w:r>
      <w:proofErr w:type="gramEnd"/>
      <w:r w:rsidR="005769C7" w:rsidRPr="004824CE">
        <w:rPr>
          <w:rFonts w:ascii="Book Antiqua" w:hAnsi="Book Antiqua" w:cs="Times New Roman"/>
          <w:sz w:val="24"/>
          <w:szCs w:val="24"/>
          <w:vertAlign w:val="superscript"/>
        </w:rPr>
        <w:t>1-</w:t>
      </w:r>
      <w:r w:rsidR="00E52AA6" w:rsidRPr="004824CE">
        <w:rPr>
          <w:rFonts w:ascii="Book Antiqua" w:hAnsi="Book Antiqua" w:cs="Times New Roman"/>
          <w:sz w:val="24"/>
          <w:szCs w:val="24"/>
          <w:vertAlign w:val="superscript"/>
        </w:rPr>
        <w:t>5]</w:t>
      </w:r>
      <w:r w:rsidR="007150EE" w:rsidRPr="004824CE">
        <w:rPr>
          <w:rFonts w:ascii="Book Antiqua" w:hAnsi="Book Antiqua" w:cs="Times New Roman"/>
          <w:sz w:val="24"/>
          <w:szCs w:val="24"/>
        </w:rPr>
        <w:t xml:space="preserve">. </w:t>
      </w:r>
      <w:r w:rsidR="007150EE" w:rsidRPr="004824CE">
        <w:rPr>
          <w:rFonts w:ascii="Book Antiqua" w:hAnsi="Book Antiqua" w:cs="Times New Roman"/>
          <w:i/>
          <w:sz w:val="24"/>
          <w:szCs w:val="24"/>
        </w:rPr>
        <w:t xml:space="preserve">PTPN2/22 </w:t>
      </w:r>
      <w:r w:rsidR="007150EE" w:rsidRPr="004824CE">
        <w:rPr>
          <w:rFonts w:ascii="Book Antiqua" w:hAnsi="Book Antiqua" w:cs="Times New Roman"/>
          <w:sz w:val="24"/>
          <w:szCs w:val="24"/>
        </w:rPr>
        <w:t>are genes found more frequently in T-cells, where they encode enzymatic phosphatase proteins (PTPN2/22) that negatively reg</w:t>
      </w:r>
      <w:r w:rsidR="000D2A24" w:rsidRPr="004824CE">
        <w:rPr>
          <w:rFonts w:ascii="Book Antiqua" w:hAnsi="Book Antiqua" w:cs="Times New Roman"/>
          <w:sz w:val="24"/>
          <w:szCs w:val="24"/>
        </w:rPr>
        <w:t>ulate the T-cell receptor (TCR)</w:t>
      </w:r>
      <w:r w:rsidR="007150EE" w:rsidRPr="004824CE">
        <w:rPr>
          <w:rFonts w:ascii="Book Antiqua" w:hAnsi="Book Antiqua" w:cs="Times New Roman"/>
          <w:sz w:val="24"/>
          <w:szCs w:val="24"/>
          <w:vertAlign w:val="superscript"/>
        </w:rPr>
        <w:t>[4,5]</w:t>
      </w:r>
      <w:r w:rsidR="007150EE" w:rsidRPr="004824CE">
        <w:rPr>
          <w:rFonts w:ascii="Book Antiqua" w:hAnsi="Book Antiqua" w:cs="Times New Roman"/>
          <w:sz w:val="24"/>
          <w:szCs w:val="24"/>
        </w:rPr>
        <w:t xml:space="preserve">. </w:t>
      </w:r>
      <w:r w:rsidR="006F3552" w:rsidRPr="004824CE">
        <w:rPr>
          <w:rFonts w:ascii="Book Antiqua" w:hAnsi="Book Antiqua" w:cs="Times New Roman"/>
          <w:i/>
          <w:sz w:val="24"/>
          <w:szCs w:val="24"/>
        </w:rPr>
        <w:t xml:space="preserve">PTPN2 </w:t>
      </w:r>
      <w:r w:rsidRPr="004824CE">
        <w:rPr>
          <w:rFonts w:ascii="Book Antiqua" w:hAnsi="Book Antiqua" w:cs="Times New Roman"/>
          <w:sz w:val="24"/>
          <w:szCs w:val="24"/>
        </w:rPr>
        <w:t>and its</w:t>
      </w:r>
      <w:r w:rsidR="006F3552" w:rsidRPr="004824CE">
        <w:rPr>
          <w:rFonts w:ascii="Book Antiqua" w:hAnsi="Book Antiqua" w:cs="Times New Roman"/>
          <w:sz w:val="24"/>
          <w:szCs w:val="24"/>
        </w:rPr>
        <w:t xml:space="preserve"> protein product </w:t>
      </w:r>
      <w:r w:rsidR="00AF59EF" w:rsidRPr="004824CE">
        <w:rPr>
          <w:rFonts w:ascii="Book Antiqua" w:hAnsi="Book Antiqua" w:cs="Times New Roman"/>
          <w:sz w:val="24"/>
          <w:szCs w:val="24"/>
        </w:rPr>
        <w:t>(PTPN2) are</w:t>
      </w:r>
      <w:r w:rsidR="006F3552" w:rsidRPr="004824CE">
        <w:rPr>
          <w:rFonts w:ascii="Book Antiqua" w:hAnsi="Book Antiqua" w:cs="Times New Roman"/>
          <w:sz w:val="24"/>
          <w:szCs w:val="24"/>
        </w:rPr>
        <w:t xml:space="preserve"> also found in a maj</w:t>
      </w:r>
      <w:r w:rsidRPr="004824CE">
        <w:rPr>
          <w:rFonts w:ascii="Book Antiqua" w:hAnsi="Book Antiqua" w:cs="Times New Roman"/>
          <w:sz w:val="24"/>
          <w:szCs w:val="24"/>
        </w:rPr>
        <w:t xml:space="preserve">ority of epithelial cell types including </w:t>
      </w:r>
      <w:r w:rsidR="006F3552" w:rsidRPr="004824CE">
        <w:rPr>
          <w:rFonts w:ascii="Book Antiqua" w:hAnsi="Book Antiqua" w:cs="Times New Roman"/>
          <w:sz w:val="24"/>
          <w:szCs w:val="24"/>
        </w:rPr>
        <w:t>synovial joint tissue, β</w:t>
      </w:r>
      <w:r w:rsidRPr="004824CE">
        <w:rPr>
          <w:rFonts w:ascii="Book Antiqua" w:hAnsi="Book Antiqua" w:cs="Times New Roman"/>
          <w:sz w:val="24"/>
          <w:szCs w:val="24"/>
        </w:rPr>
        <w:t>-cells, and intestinal tissues</w:t>
      </w:r>
      <w:r w:rsidR="00AF59EF" w:rsidRPr="004824CE">
        <w:rPr>
          <w:rFonts w:ascii="Book Antiqua" w:hAnsi="Book Antiqua" w:cs="Times New Roman"/>
          <w:sz w:val="24"/>
          <w:szCs w:val="24"/>
        </w:rPr>
        <w:t>, where they control apoptosis and chemokine production</w:t>
      </w:r>
      <w:r w:rsidR="00D84035" w:rsidRPr="004824CE">
        <w:rPr>
          <w:rFonts w:ascii="Book Antiqua" w:hAnsi="Book Antiqua" w:cs="Times New Roman"/>
          <w:sz w:val="24"/>
          <w:szCs w:val="24"/>
          <w:vertAlign w:val="superscript"/>
        </w:rPr>
        <w:t>[4,5]</w:t>
      </w:r>
      <w:r w:rsidR="00D84035" w:rsidRPr="004824CE">
        <w:rPr>
          <w:rFonts w:ascii="Book Antiqua" w:hAnsi="Book Antiqua" w:cs="Times New Roman"/>
          <w:sz w:val="24"/>
          <w:szCs w:val="24"/>
        </w:rPr>
        <w:t xml:space="preserve">. </w:t>
      </w:r>
      <w:r w:rsidR="00AF59EF" w:rsidRPr="004824CE">
        <w:rPr>
          <w:rFonts w:ascii="Book Antiqua" w:hAnsi="Book Antiqua" w:cs="Times New Roman"/>
          <w:sz w:val="24"/>
          <w:szCs w:val="24"/>
        </w:rPr>
        <w:t xml:space="preserve">SNPs in </w:t>
      </w:r>
      <w:r w:rsidR="00AF59EF" w:rsidRPr="004824CE">
        <w:rPr>
          <w:rFonts w:ascii="Book Antiqua" w:hAnsi="Book Antiqua" w:cs="Times New Roman"/>
          <w:i/>
          <w:sz w:val="24"/>
          <w:szCs w:val="24"/>
        </w:rPr>
        <w:t xml:space="preserve">PTPN2/22 </w:t>
      </w:r>
      <w:r w:rsidR="00AF59EF" w:rsidRPr="004824CE">
        <w:rPr>
          <w:rFonts w:ascii="Book Antiqua" w:hAnsi="Book Antiqua" w:cs="Times New Roman"/>
          <w:sz w:val="24"/>
          <w:szCs w:val="24"/>
        </w:rPr>
        <w:t xml:space="preserve">have been hypothesize to cause a </w:t>
      </w:r>
      <w:r w:rsidR="00995EBE" w:rsidRPr="004824CE">
        <w:rPr>
          <w:rFonts w:ascii="Book Antiqua" w:hAnsi="Book Antiqua" w:cs="Times New Roman"/>
          <w:sz w:val="24"/>
          <w:szCs w:val="24"/>
        </w:rPr>
        <w:t xml:space="preserve">dysregulation of the immune system </w:t>
      </w:r>
      <w:r w:rsidR="00AF59EF" w:rsidRPr="004824CE">
        <w:rPr>
          <w:rFonts w:ascii="Book Antiqua" w:hAnsi="Book Antiqua" w:cs="Times New Roman"/>
          <w:sz w:val="24"/>
          <w:szCs w:val="24"/>
        </w:rPr>
        <w:t>that</w:t>
      </w:r>
      <w:r w:rsidR="00A715AC" w:rsidRPr="004824CE">
        <w:rPr>
          <w:rFonts w:ascii="Book Antiqua" w:hAnsi="Book Antiqua" w:cs="Times New Roman"/>
          <w:sz w:val="24"/>
          <w:szCs w:val="24"/>
        </w:rPr>
        <w:t xml:space="preserve"> is brought upon</w:t>
      </w:r>
      <w:r w:rsidR="00AF59EF" w:rsidRPr="004824CE">
        <w:rPr>
          <w:rFonts w:ascii="Book Antiqua" w:hAnsi="Book Antiqua" w:cs="Times New Roman"/>
          <w:sz w:val="24"/>
          <w:szCs w:val="24"/>
        </w:rPr>
        <w:t xml:space="preserve"> by </w:t>
      </w:r>
      <w:r w:rsidR="009537B5" w:rsidRPr="004824CE">
        <w:rPr>
          <w:rFonts w:ascii="Book Antiqua" w:hAnsi="Book Antiqua" w:cs="Times New Roman"/>
          <w:sz w:val="24"/>
          <w:szCs w:val="24"/>
        </w:rPr>
        <w:t xml:space="preserve">overactive </w:t>
      </w:r>
      <w:r w:rsidR="00727A58" w:rsidRPr="004824CE">
        <w:rPr>
          <w:rFonts w:ascii="Book Antiqua" w:hAnsi="Book Antiqua" w:cs="Times New Roman"/>
          <w:sz w:val="24"/>
          <w:szCs w:val="24"/>
        </w:rPr>
        <w:t>T-cell</w:t>
      </w:r>
      <w:r w:rsidR="00AF59EF" w:rsidRPr="004824CE">
        <w:rPr>
          <w:rFonts w:ascii="Book Antiqua" w:hAnsi="Book Antiqua" w:cs="Times New Roman"/>
          <w:sz w:val="24"/>
          <w:szCs w:val="24"/>
        </w:rPr>
        <w:t xml:space="preserve">s and </w:t>
      </w:r>
      <w:r w:rsidR="00727A58" w:rsidRPr="004824CE">
        <w:rPr>
          <w:rFonts w:ascii="Book Antiqua" w:hAnsi="Book Antiqua" w:cs="Times New Roman"/>
          <w:sz w:val="24"/>
          <w:szCs w:val="24"/>
        </w:rPr>
        <w:t>increase</w:t>
      </w:r>
      <w:r w:rsidR="00AF59EF" w:rsidRPr="004824CE">
        <w:rPr>
          <w:rFonts w:ascii="Book Antiqua" w:hAnsi="Book Antiqua" w:cs="Times New Roman"/>
          <w:sz w:val="24"/>
          <w:szCs w:val="24"/>
        </w:rPr>
        <w:t>d</w:t>
      </w:r>
      <w:r w:rsidR="00727A58" w:rsidRPr="004824CE">
        <w:rPr>
          <w:rFonts w:ascii="Book Antiqua" w:hAnsi="Book Antiqua" w:cs="Times New Roman"/>
          <w:sz w:val="24"/>
          <w:szCs w:val="24"/>
        </w:rPr>
        <w:t xml:space="preserve"> </w:t>
      </w:r>
      <w:r w:rsidR="00995EBE" w:rsidRPr="004824CE">
        <w:rPr>
          <w:rFonts w:ascii="Book Antiqua" w:hAnsi="Book Antiqua" w:cs="Times New Roman"/>
          <w:sz w:val="24"/>
          <w:szCs w:val="24"/>
        </w:rPr>
        <w:t>pro-inflammatory cytok</w:t>
      </w:r>
      <w:r w:rsidR="000D2A24" w:rsidRPr="004824CE">
        <w:rPr>
          <w:rFonts w:ascii="Book Antiqua" w:hAnsi="Book Antiqua" w:cs="Times New Roman"/>
          <w:sz w:val="24"/>
          <w:szCs w:val="24"/>
        </w:rPr>
        <w:t>ine production</w:t>
      </w:r>
      <w:r w:rsidR="00AF59EF" w:rsidRPr="004824CE">
        <w:rPr>
          <w:rFonts w:ascii="Book Antiqua" w:hAnsi="Book Antiqua" w:cs="Times New Roman"/>
          <w:sz w:val="24"/>
          <w:szCs w:val="24"/>
        </w:rPr>
        <w:t xml:space="preserve"> due to lack of negative regulation</w:t>
      </w:r>
      <w:r w:rsidR="00995EBE" w:rsidRPr="004824CE">
        <w:rPr>
          <w:rFonts w:ascii="Book Antiqua" w:hAnsi="Book Antiqua" w:cs="Times New Roman"/>
          <w:sz w:val="24"/>
          <w:szCs w:val="24"/>
          <w:vertAlign w:val="superscript"/>
        </w:rPr>
        <w:t>[1-5]</w:t>
      </w:r>
      <w:r w:rsidR="00995EBE" w:rsidRPr="004824CE">
        <w:rPr>
          <w:rFonts w:ascii="Book Antiqua" w:hAnsi="Book Antiqua" w:cs="Times New Roman"/>
          <w:sz w:val="24"/>
          <w:szCs w:val="24"/>
        </w:rPr>
        <w:t>.</w:t>
      </w:r>
      <w:r w:rsidR="00671502" w:rsidRPr="004824CE">
        <w:rPr>
          <w:rFonts w:ascii="Book Antiqua" w:hAnsi="Book Antiqua" w:cs="Times New Roman"/>
          <w:sz w:val="24"/>
          <w:szCs w:val="24"/>
        </w:rPr>
        <w:t xml:space="preserve"> </w:t>
      </w:r>
    </w:p>
    <w:p w14:paraId="22D0C68A" w14:textId="77777777" w:rsidR="00A715AC" w:rsidRPr="004824CE" w:rsidRDefault="00A715AC"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With a majority of inflammatory autoimmune disorders sharing the same genetic pre-dispositions, it is possible that the pathogenesis of these disorders could also share some of the </w:t>
      </w:r>
      <w:r w:rsidR="007B55FF" w:rsidRPr="004824CE">
        <w:rPr>
          <w:rFonts w:ascii="Book Antiqua" w:hAnsi="Book Antiqua" w:cs="Times New Roman"/>
          <w:sz w:val="24"/>
          <w:szCs w:val="24"/>
        </w:rPr>
        <w:t xml:space="preserve">same </w:t>
      </w:r>
      <w:r w:rsidRPr="004824CE">
        <w:rPr>
          <w:rFonts w:ascii="Book Antiqua" w:hAnsi="Book Antiqua" w:cs="Times New Roman"/>
          <w:sz w:val="24"/>
          <w:szCs w:val="24"/>
        </w:rPr>
        <w:t>common environmental triggers with each other as well (Figure 1</w:t>
      </w:r>
      <w:proofErr w:type="gramStart"/>
      <w:r w:rsidRPr="004824CE">
        <w:rPr>
          <w:rFonts w:ascii="Book Antiqua" w:hAnsi="Book Antiqua" w:cs="Times New Roman"/>
          <w:sz w:val="24"/>
          <w:szCs w:val="24"/>
        </w:rPr>
        <w:t>)</w:t>
      </w:r>
      <w:r w:rsidRPr="004824CE">
        <w:rPr>
          <w:rFonts w:ascii="Book Antiqua" w:hAnsi="Book Antiqua" w:cs="Times New Roman"/>
          <w:sz w:val="24"/>
          <w:szCs w:val="24"/>
          <w:vertAlign w:val="superscript"/>
        </w:rPr>
        <w:t>[</w:t>
      </w:r>
      <w:proofErr w:type="gramEnd"/>
      <w:r w:rsidRPr="004824CE">
        <w:rPr>
          <w:rFonts w:ascii="Book Antiqua" w:hAnsi="Book Antiqua" w:cs="Times New Roman"/>
          <w:sz w:val="24"/>
          <w:szCs w:val="24"/>
          <w:vertAlign w:val="superscript"/>
        </w:rPr>
        <w:t>6-10]</w:t>
      </w:r>
      <w:r w:rsidRPr="004824CE">
        <w:rPr>
          <w:rFonts w:ascii="Book Antiqua" w:hAnsi="Book Antiqua" w:cs="Times New Roman"/>
          <w:sz w:val="24"/>
          <w:szCs w:val="24"/>
        </w:rPr>
        <w:t xml:space="preserve">. Recent studies have shown that </w:t>
      </w:r>
      <w:r w:rsidRPr="004824CE">
        <w:rPr>
          <w:rFonts w:ascii="Book Antiqua" w:hAnsi="Book Antiqua" w:cs="Times New Roman"/>
          <w:i/>
          <w:sz w:val="24"/>
          <w:szCs w:val="24"/>
        </w:rPr>
        <w:t xml:space="preserve">Mycobacterium </w:t>
      </w:r>
      <w:proofErr w:type="spellStart"/>
      <w:r w:rsidRPr="004824CE">
        <w:rPr>
          <w:rFonts w:ascii="Book Antiqua" w:hAnsi="Book Antiqua" w:cs="Times New Roman"/>
          <w:i/>
          <w:sz w:val="24"/>
          <w:szCs w:val="24"/>
        </w:rPr>
        <w:t>avium</w:t>
      </w:r>
      <w:proofErr w:type="spellEnd"/>
      <w:r w:rsidRPr="004824CE">
        <w:rPr>
          <w:rFonts w:ascii="Book Antiqua" w:hAnsi="Book Antiqua" w:cs="Times New Roman"/>
          <w:i/>
          <w:sz w:val="24"/>
          <w:szCs w:val="24"/>
        </w:rPr>
        <w:t xml:space="preserve"> </w:t>
      </w:r>
      <w:r w:rsidRPr="004824CE">
        <w:rPr>
          <w:rFonts w:ascii="Book Antiqua" w:hAnsi="Book Antiqua" w:cs="Times New Roman"/>
          <w:sz w:val="24"/>
          <w:szCs w:val="24"/>
        </w:rPr>
        <w:t xml:space="preserve">subspecies </w:t>
      </w:r>
      <w:proofErr w:type="spellStart"/>
      <w:r w:rsidRPr="004824CE">
        <w:rPr>
          <w:rFonts w:ascii="Book Antiqua" w:hAnsi="Book Antiqua" w:cs="Times New Roman"/>
          <w:i/>
          <w:sz w:val="24"/>
          <w:szCs w:val="24"/>
        </w:rPr>
        <w:t>paratuberculosis</w:t>
      </w:r>
      <w:proofErr w:type="spellEnd"/>
      <w:r w:rsidRPr="004824CE">
        <w:rPr>
          <w:rFonts w:ascii="Book Antiqua" w:hAnsi="Book Antiqua" w:cs="Times New Roman"/>
          <w:i/>
          <w:sz w:val="24"/>
          <w:szCs w:val="24"/>
        </w:rPr>
        <w:t xml:space="preserve"> </w:t>
      </w:r>
      <w:r w:rsidRPr="004824CE">
        <w:rPr>
          <w:rFonts w:ascii="Book Antiqua" w:hAnsi="Book Antiqua" w:cs="Times New Roman"/>
          <w:sz w:val="24"/>
          <w:szCs w:val="24"/>
        </w:rPr>
        <w:t xml:space="preserve">(MAP) infections have been associated with a variety of different inflammatory disorders including </w:t>
      </w:r>
      <w:proofErr w:type="gramStart"/>
      <w:r w:rsidRPr="004824CE">
        <w:rPr>
          <w:rFonts w:ascii="Book Antiqua" w:hAnsi="Book Antiqua" w:cs="Times New Roman"/>
          <w:sz w:val="24"/>
          <w:szCs w:val="24"/>
        </w:rPr>
        <w:t>CD</w:t>
      </w:r>
      <w:r w:rsidRPr="004824CE">
        <w:rPr>
          <w:rFonts w:ascii="Book Antiqua" w:hAnsi="Book Antiqua" w:cs="Times New Roman"/>
          <w:sz w:val="24"/>
          <w:szCs w:val="24"/>
          <w:vertAlign w:val="superscript"/>
        </w:rPr>
        <w:t>[</w:t>
      </w:r>
      <w:proofErr w:type="gramEnd"/>
      <w:r w:rsidRPr="004824CE">
        <w:rPr>
          <w:rFonts w:ascii="Book Antiqua" w:hAnsi="Book Antiqua" w:cs="Times New Roman"/>
          <w:sz w:val="24"/>
          <w:szCs w:val="24"/>
          <w:vertAlign w:val="superscript"/>
        </w:rPr>
        <w:t>4,11-14]</w:t>
      </w:r>
      <w:r w:rsidRPr="004824CE">
        <w:rPr>
          <w:rFonts w:ascii="Book Antiqua" w:hAnsi="Book Antiqua" w:cs="Times New Roman"/>
          <w:sz w:val="24"/>
          <w:szCs w:val="24"/>
        </w:rPr>
        <w:t xml:space="preserve">. Mycobacterial infections causes problems in these inflammatory autoimmune patients when the patient is genetically predisposed, causing the immune system to become </w:t>
      </w:r>
      <w:proofErr w:type="gramStart"/>
      <w:r w:rsidRPr="004824CE">
        <w:rPr>
          <w:rFonts w:ascii="Book Antiqua" w:hAnsi="Book Antiqua" w:cs="Times New Roman"/>
          <w:sz w:val="24"/>
          <w:szCs w:val="24"/>
        </w:rPr>
        <w:t>dysregulated</w:t>
      </w:r>
      <w:r w:rsidRPr="004824CE">
        <w:rPr>
          <w:rFonts w:ascii="Book Antiqua" w:hAnsi="Book Antiqua" w:cs="Times New Roman"/>
          <w:sz w:val="24"/>
          <w:szCs w:val="24"/>
          <w:vertAlign w:val="superscript"/>
        </w:rPr>
        <w:t>[</w:t>
      </w:r>
      <w:proofErr w:type="gramEnd"/>
      <w:r w:rsidRPr="004824CE">
        <w:rPr>
          <w:rFonts w:ascii="Book Antiqua" w:hAnsi="Book Antiqua" w:cs="Times New Roman"/>
          <w:sz w:val="24"/>
          <w:szCs w:val="24"/>
          <w:vertAlign w:val="superscript"/>
        </w:rPr>
        <w:t>4,11-14]</w:t>
      </w:r>
      <w:r w:rsidRPr="004824CE">
        <w:rPr>
          <w:rFonts w:ascii="Book Antiqua" w:hAnsi="Book Antiqua" w:cs="Times New Roman"/>
          <w:sz w:val="24"/>
          <w:szCs w:val="24"/>
        </w:rPr>
        <w:t xml:space="preserve">. This dysregulation will lead to high amounts of pro-inflammatory cytokines, production of autoantibodies, and high </w:t>
      </w:r>
      <w:r w:rsidRPr="004824CE">
        <w:rPr>
          <w:rFonts w:ascii="Book Antiqua" w:hAnsi="Book Antiqua" w:cs="Times New Roman"/>
          <w:sz w:val="24"/>
          <w:szCs w:val="24"/>
        </w:rPr>
        <w:lastRenderedPageBreak/>
        <w:t xml:space="preserve">amounts of apoptosis occurring in a variety of cell types, thus leading to chronic </w:t>
      </w:r>
      <w:proofErr w:type="gramStart"/>
      <w:r w:rsidRPr="004824CE">
        <w:rPr>
          <w:rFonts w:ascii="Book Antiqua" w:hAnsi="Book Antiqua" w:cs="Times New Roman"/>
          <w:sz w:val="24"/>
          <w:szCs w:val="24"/>
        </w:rPr>
        <w:t>inflammation</w:t>
      </w:r>
      <w:r w:rsidRPr="004824CE">
        <w:rPr>
          <w:rFonts w:ascii="Book Antiqua" w:hAnsi="Book Antiqua" w:cs="Times New Roman"/>
          <w:sz w:val="24"/>
          <w:szCs w:val="24"/>
          <w:vertAlign w:val="superscript"/>
        </w:rPr>
        <w:t>[</w:t>
      </w:r>
      <w:proofErr w:type="gramEnd"/>
      <w:r w:rsidRPr="004824CE">
        <w:rPr>
          <w:rFonts w:ascii="Book Antiqua" w:hAnsi="Book Antiqua" w:cs="Times New Roman"/>
          <w:sz w:val="24"/>
          <w:szCs w:val="24"/>
          <w:vertAlign w:val="superscript"/>
        </w:rPr>
        <w:t>4,11-14]</w:t>
      </w:r>
      <w:r w:rsidRPr="004824CE">
        <w:rPr>
          <w:rFonts w:ascii="Book Antiqua" w:hAnsi="Book Antiqua" w:cs="Times New Roman"/>
          <w:sz w:val="24"/>
          <w:szCs w:val="24"/>
        </w:rPr>
        <w:t xml:space="preserve">. </w:t>
      </w:r>
    </w:p>
    <w:p w14:paraId="3E5D590D" w14:textId="77777777" w:rsidR="00BD005F" w:rsidRPr="004824CE" w:rsidRDefault="009537B5"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In addition to </w:t>
      </w:r>
      <w:r w:rsidR="006D4FC1" w:rsidRPr="004824CE">
        <w:rPr>
          <w:rFonts w:ascii="Book Antiqua" w:hAnsi="Book Antiqua" w:cs="Times New Roman"/>
          <w:sz w:val="24"/>
          <w:szCs w:val="24"/>
        </w:rPr>
        <w:t>sharing the same genetic pre-d</w:t>
      </w:r>
      <w:r w:rsidR="005769C7" w:rsidRPr="004824CE">
        <w:rPr>
          <w:rFonts w:ascii="Book Antiqua" w:hAnsi="Book Antiqua" w:cs="Times New Roman"/>
          <w:sz w:val="24"/>
          <w:szCs w:val="24"/>
        </w:rPr>
        <w:t>ispositions</w:t>
      </w:r>
      <w:r w:rsidR="00A715AC" w:rsidRPr="004824CE">
        <w:rPr>
          <w:rFonts w:ascii="Book Antiqua" w:hAnsi="Book Antiqua" w:cs="Times New Roman"/>
          <w:sz w:val="24"/>
          <w:szCs w:val="24"/>
        </w:rPr>
        <w:t xml:space="preserve"> and environmental triggers</w:t>
      </w:r>
      <w:r w:rsidR="005769C7" w:rsidRPr="004824CE">
        <w:rPr>
          <w:rFonts w:ascii="Book Antiqua" w:hAnsi="Book Antiqua" w:cs="Times New Roman"/>
          <w:sz w:val="24"/>
          <w:szCs w:val="24"/>
        </w:rPr>
        <w:t xml:space="preserve">, many inflammatory </w:t>
      </w:r>
      <w:r w:rsidR="00CF7E1D" w:rsidRPr="004824CE">
        <w:rPr>
          <w:rFonts w:ascii="Book Antiqua" w:hAnsi="Book Antiqua" w:cs="Times New Roman"/>
          <w:sz w:val="24"/>
          <w:szCs w:val="24"/>
        </w:rPr>
        <w:t xml:space="preserve">autoimmune </w:t>
      </w:r>
      <w:r w:rsidRPr="004824CE">
        <w:rPr>
          <w:rFonts w:ascii="Book Antiqua" w:hAnsi="Book Antiqua" w:cs="Times New Roman"/>
          <w:sz w:val="24"/>
          <w:szCs w:val="24"/>
        </w:rPr>
        <w:t>disorders</w:t>
      </w:r>
      <w:r w:rsidR="006D4FC1" w:rsidRPr="004824CE">
        <w:rPr>
          <w:rFonts w:ascii="Book Antiqua" w:hAnsi="Book Antiqua" w:cs="Times New Roman"/>
          <w:sz w:val="24"/>
          <w:szCs w:val="24"/>
        </w:rPr>
        <w:t xml:space="preserve"> share the </w:t>
      </w:r>
      <w:r w:rsidR="00D00BD8" w:rsidRPr="004824CE">
        <w:rPr>
          <w:rFonts w:ascii="Book Antiqua" w:hAnsi="Book Antiqua" w:cs="Times New Roman"/>
          <w:sz w:val="24"/>
          <w:szCs w:val="24"/>
        </w:rPr>
        <w:t xml:space="preserve">same medical treatments as well. </w:t>
      </w:r>
      <w:r w:rsidRPr="004824CE">
        <w:rPr>
          <w:rFonts w:ascii="Book Antiqua" w:hAnsi="Book Antiqua" w:cs="Times New Roman"/>
          <w:sz w:val="24"/>
          <w:szCs w:val="24"/>
        </w:rPr>
        <w:t xml:space="preserve">For instance, anti-TNF-α therapeutics such as adalimumab and </w:t>
      </w:r>
      <w:r w:rsidR="00D00BD8" w:rsidRPr="004824CE">
        <w:rPr>
          <w:rFonts w:ascii="Book Antiqua" w:hAnsi="Book Antiqua" w:cs="Times New Roman"/>
          <w:sz w:val="24"/>
          <w:szCs w:val="24"/>
        </w:rPr>
        <w:t xml:space="preserve">infliximab </w:t>
      </w:r>
      <w:r w:rsidRPr="004824CE">
        <w:rPr>
          <w:rFonts w:ascii="Book Antiqua" w:hAnsi="Book Antiqua" w:cs="Times New Roman"/>
          <w:sz w:val="24"/>
          <w:szCs w:val="24"/>
        </w:rPr>
        <w:t>are used for</w:t>
      </w:r>
      <w:r w:rsidR="000D2A24" w:rsidRPr="004824CE">
        <w:rPr>
          <w:rFonts w:ascii="Book Antiqua" w:hAnsi="Book Antiqua" w:cs="Times New Roman"/>
          <w:sz w:val="24"/>
          <w:szCs w:val="24"/>
        </w:rPr>
        <w:t xml:space="preserve"> RA and </w:t>
      </w:r>
      <w:proofErr w:type="gramStart"/>
      <w:r w:rsidR="000D2A24" w:rsidRPr="004824CE">
        <w:rPr>
          <w:rFonts w:ascii="Book Antiqua" w:hAnsi="Book Antiqua" w:cs="Times New Roman"/>
          <w:sz w:val="24"/>
          <w:szCs w:val="24"/>
        </w:rPr>
        <w:t>CD</w:t>
      </w:r>
      <w:r w:rsidR="006D4FC1" w:rsidRPr="004824CE">
        <w:rPr>
          <w:rFonts w:ascii="Book Antiqua" w:hAnsi="Book Antiqua" w:cs="Times New Roman"/>
          <w:sz w:val="24"/>
          <w:szCs w:val="24"/>
          <w:vertAlign w:val="superscript"/>
        </w:rPr>
        <w:t>[</w:t>
      </w:r>
      <w:proofErr w:type="gramEnd"/>
      <w:r w:rsidR="006D4FC1" w:rsidRPr="004824CE">
        <w:rPr>
          <w:rFonts w:ascii="Book Antiqua" w:hAnsi="Book Antiqua" w:cs="Times New Roman"/>
          <w:sz w:val="24"/>
          <w:szCs w:val="24"/>
          <w:vertAlign w:val="superscript"/>
        </w:rPr>
        <w:t>6,7]</w:t>
      </w:r>
      <w:r w:rsidR="006D4FC1" w:rsidRPr="004824CE">
        <w:rPr>
          <w:rFonts w:ascii="Book Antiqua" w:hAnsi="Book Antiqua" w:cs="Times New Roman"/>
          <w:sz w:val="24"/>
          <w:szCs w:val="24"/>
        </w:rPr>
        <w:t>.</w:t>
      </w:r>
      <w:r w:rsidR="00D00BD8" w:rsidRPr="004824CE">
        <w:rPr>
          <w:rFonts w:ascii="Book Antiqua" w:hAnsi="Book Antiqua" w:cs="Times New Roman"/>
          <w:sz w:val="24"/>
          <w:szCs w:val="24"/>
        </w:rPr>
        <w:t xml:space="preserve"> </w:t>
      </w:r>
      <w:r w:rsidR="0027634E" w:rsidRPr="004824CE">
        <w:rPr>
          <w:rFonts w:ascii="Book Antiqua" w:hAnsi="Book Antiqua" w:cs="Times New Roman"/>
          <w:sz w:val="24"/>
          <w:szCs w:val="24"/>
        </w:rPr>
        <w:t xml:space="preserve">However, anti-TNF-α medications along with non-steroid anti-inflammatory drugs (NSAIDs), glucocorticoids, and other disease-modifying </w:t>
      </w:r>
      <w:r w:rsidR="00B17F0E" w:rsidRPr="004824CE">
        <w:rPr>
          <w:rFonts w:ascii="Book Antiqua" w:hAnsi="Book Antiqua" w:cs="Times New Roman"/>
          <w:sz w:val="24"/>
          <w:szCs w:val="24"/>
        </w:rPr>
        <w:t>drugs</w:t>
      </w:r>
      <w:r w:rsidR="0027634E" w:rsidRPr="004824CE">
        <w:rPr>
          <w:rFonts w:ascii="Book Antiqua" w:hAnsi="Book Antiqua" w:cs="Times New Roman"/>
          <w:sz w:val="24"/>
          <w:szCs w:val="24"/>
        </w:rPr>
        <w:t xml:space="preserve"> cause </w:t>
      </w:r>
      <w:r w:rsidR="0029299E" w:rsidRPr="004824CE">
        <w:rPr>
          <w:rFonts w:ascii="Book Antiqua" w:hAnsi="Book Antiqua" w:cs="Times New Roman"/>
          <w:sz w:val="24"/>
          <w:szCs w:val="24"/>
        </w:rPr>
        <w:t>several</w:t>
      </w:r>
      <w:r w:rsidR="0027634E" w:rsidRPr="004824CE">
        <w:rPr>
          <w:rFonts w:ascii="Book Antiqua" w:hAnsi="Book Antiqua" w:cs="Times New Roman"/>
          <w:sz w:val="24"/>
          <w:szCs w:val="24"/>
        </w:rPr>
        <w:t xml:space="preserve"> side </w:t>
      </w:r>
      <w:proofErr w:type="gramStart"/>
      <w:r w:rsidR="0027634E" w:rsidRPr="004824CE">
        <w:rPr>
          <w:rFonts w:ascii="Book Antiqua" w:hAnsi="Book Antiqua" w:cs="Times New Roman"/>
          <w:sz w:val="24"/>
          <w:szCs w:val="24"/>
        </w:rPr>
        <w:t>effects</w:t>
      </w:r>
      <w:r w:rsidR="0024636D" w:rsidRPr="004824CE">
        <w:rPr>
          <w:rFonts w:ascii="Book Antiqua" w:hAnsi="Book Antiqua" w:cs="Times New Roman"/>
          <w:sz w:val="24"/>
          <w:szCs w:val="24"/>
          <w:vertAlign w:val="superscript"/>
        </w:rPr>
        <w:t>[</w:t>
      </w:r>
      <w:proofErr w:type="gramEnd"/>
      <w:r w:rsidR="0024636D" w:rsidRPr="004824CE">
        <w:rPr>
          <w:rFonts w:ascii="Book Antiqua" w:hAnsi="Book Antiqua" w:cs="Times New Roman"/>
          <w:sz w:val="24"/>
          <w:szCs w:val="24"/>
          <w:vertAlign w:val="superscript"/>
        </w:rPr>
        <w:t>6-10]</w:t>
      </w:r>
      <w:r w:rsidR="0024636D" w:rsidRPr="004824CE">
        <w:rPr>
          <w:rFonts w:ascii="Book Antiqua" w:hAnsi="Book Antiqua" w:cs="Times New Roman"/>
          <w:sz w:val="24"/>
          <w:szCs w:val="24"/>
        </w:rPr>
        <w:t>. These</w:t>
      </w:r>
      <w:r w:rsidR="0027634E" w:rsidRPr="004824CE">
        <w:rPr>
          <w:rFonts w:ascii="Book Antiqua" w:hAnsi="Book Antiqua" w:cs="Times New Roman"/>
          <w:sz w:val="24"/>
          <w:szCs w:val="24"/>
        </w:rPr>
        <w:t xml:space="preserve"> </w:t>
      </w:r>
      <w:r w:rsidR="0024636D" w:rsidRPr="004824CE">
        <w:rPr>
          <w:rFonts w:ascii="Book Antiqua" w:hAnsi="Book Antiqua" w:cs="Times New Roman"/>
          <w:sz w:val="24"/>
          <w:szCs w:val="24"/>
        </w:rPr>
        <w:t xml:space="preserve">side effects include </w:t>
      </w:r>
      <w:r w:rsidR="00B17F0E" w:rsidRPr="004824CE">
        <w:rPr>
          <w:rFonts w:ascii="Book Antiqua" w:hAnsi="Book Antiqua" w:cs="Times New Roman"/>
          <w:sz w:val="24"/>
          <w:szCs w:val="24"/>
        </w:rPr>
        <w:t xml:space="preserve">osteoporosis, hypertension, GI intolerance, </w:t>
      </w:r>
      <w:r w:rsidRPr="004824CE">
        <w:rPr>
          <w:rFonts w:ascii="Book Antiqua" w:hAnsi="Book Antiqua" w:cs="Times New Roman"/>
          <w:sz w:val="24"/>
          <w:szCs w:val="24"/>
        </w:rPr>
        <w:t>autoantibodies against medications</w:t>
      </w:r>
      <w:r w:rsidR="00B17F0E" w:rsidRPr="004824CE">
        <w:rPr>
          <w:rFonts w:ascii="Book Antiqua" w:hAnsi="Book Antiqua" w:cs="Times New Roman"/>
          <w:sz w:val="24"/>
          <w:szCs w:val="24"/>
        </w:rPr>
        <w:t>, and increased risk of developing opportunistic infections</w:t>
      </w:r>
      <w:r w:rsidR="0029299E" w:rsidRPr="004824CE">
        <w:rPr>
          <w:rFonts w:ascii="Book Antiqua" w:hAnsi="Book Antiqua" w:cs="Times New Roman"/>
          <w:sz w:val="24"/>
          <w:szCs w:val="24"/>
        </w:rPr>
        <w:t>,</w:t>
      </w:r>
      <w:r w:rsidR="00B17F0E" w:rsidRPr="004824CE">
        <w:rPr>
          <w:rFonts w:ascii="Book Antiqua" w:hAnsi="Book Antiqua" w:cs="Times New Roman"/>
          <w:sz w:val="24"/>
          <w:szCs w:val="24"/>
        </w:rPr>
        <w:t xml:space="preserve"> </w:t>
      </w:r>
      <w:r w:rsidRPr="004824CE">
        <w:rPr>
          <w:rFonts w:ascii="Book Antiqua" w:hAnsi="Book Antiqua" w:cs="Times New Roman"/>
          <w:sz w:val="24"/>
          <w:szCs w:val="24"/>
        </w:rPr>
        <w:t>especially</w:t>
      </w:r>
      <w:r w:rsidR="00B17F0E" w:rsidRPr="004824CE">
        <w:rPr>
          <w:rFonts w:ascii="Book Antiqua" w:hAnsi="Book Antiqua" w:cs="Times New Roman"/>
          <w:sz w:val="24"/>
          <w:szCs w:val="24"/>
        </w:rPr>
        <w:t xml:space="preserve"> mycobacterial </w:t>
      </w:r>
      <w:proofErr w:type="gramStart"/>
      <w:r w:rsidR="00B17F0E" w:rsidRPr="004824CE">
        <w:rPr>
          <w:rFonts w:ascii="Book Antiqua" w:hAnsi="Book Antiqua" w:cs="Times New Roman"/>
          <w:sz w:val="24"/>
          <w:szCs w:val="24"/>
        </w:rPr>
        <w:t>infections</w:t>
      </w:r>
      <w:r w:rsidR="00B17F0E" w:rsidRPr="004824CE">
        <w:rPr>
          <w:rFonts w:ascii="Book Antiqua" w:hAnsi="Book Antiqua" w:cs="Times New Roman"/>
          <w:sz w:val="24"/>
          <w:szCs w:val="24"/>
          <w:vertAlign w:val="superscript"/>
        </w:rPr>
        <w:t>[</w:t>
      </w:r>
      <w:proofErr w:type="gramEnd"/>
      <w:r w:rsidR="00525678" w:rsidRPr="004824CE">
        <w:rPr>
          <w:rFonts w:ascii="Book Antiqua" w:hAnsi="Book Antiqua" w:cs="Times New Roman"/>
          <w:sz w:val="24"/>
          <w:szCs w:val="24"/>
          <w:vertAlign w:val="superscript"/>
        </w:rPr>
        <w:t>6-10</w:t>
      </w:r>
      <w:r w:rsidR="00B17F0E" w:rsidRPr="004824CE">
        <w:rPr>
          <w:rFonts w:ascii="Book Antiqua" w:hAnsi="Book Antiqua" w:cs="Times New Roman"/>
          <w:sz w:val="24"/>
          <w:szCs w:val="24"/>
          <w:vertAlign w:val="superscript"/>
        </w:rPr>
        <w:t>]</w:t>
      </w:r>
      <w:r w:rsidR="00B17F0E" w:rsidRPr="004824CE">
        <w:rPr>
          <w:rFonts w:ascii="Book Antiqua" w:hAnsi="Book Antiqua" w:cs="Times New Roman"/>
          <w:sz w:val="24"/>
          <w:szCs w:val="24"/>
        </w:rPr>
        <w:t>.</w:t>
      </w:r>
      <w:r w:rsidR="00FE384B" w:rsidRPr="004824CE">
        <w:rPr>
          <w:rFonts w:ascii="Book Antiqua" w:hAnsi="Book Antiqua" w:cs="Times New Roman"/>
          <w:sz w:val="24"/>
          <w:szCs w:val="24"/>
        </w:rPr>
        <w:t xml:space="preserve"> </w:t>
      </w:r>
      <w:r w:rsidRPr="004824CE">
        <w:rPr>
          <w:rFonts w:ascii="Book Antiqua" w:hAnsi="Book Antiqua" w:cs="Times New Roman"/>
          <w:sz w:val="24"/>
          <w:szCs w:val="24"/>
        </w:rPr>
        <w:t>With the u</w:t>
      </w:r>
      <w:r w:rsidR="006675CA" w:rsidRPr="004824CE">
        <w:rPr>
          <w:rFonts w:ascii="Book Antiqua" w:hAnsi="Book Antiqua" w:cs="Times New Roman"/>
          <w:sz w:val="24"/>
          <w:szCs w:val="24"/>
        </w:rPr>
        <w:t>ndesirable side effects of these medications, it is important that inflammatory autoimmune dis</w:t>
      </w:r>
      <w:r w:rsidRPr="004824CE">
        <w:rPr>
          <w:rFonts w:ascii="Book Antiqua" w:hAnsi="Book Antiqua" w:cs="Times New Roman"/>
          <w:sz w:val="24"/>
          <w:szCs w:val="24"/>
        </w:rPr>
        <w:t>orders</w:t>
      </w:r>
      <w:r w:rsidR="006675CA" w:rsidRPr="004824CE">
        <w:rPr>
          <w:rFonts w:ascii="Book Antiqua" w:hAnsi="Book Antiqua" w:cs="Times New Roman"/>
          <w:sz w:val="24"/>
          <w:szCs w:val="24"/>
        </w:rPr>
        <w:t xml:space="preserve"> pathogeneses is thoroughly examined in order to develop more accurate detection of disease and to develop more personal treatment with little side effects. </w:t>
      </w:r>
    </w:p>
    <w:p w14:paraId="1E2E150D" w14:textId="1B51C8D9" w:rsidR="0046483F" w:rsidRPr="004824CE" w:rsidRDefault="00965F04" w:rsidP="004824CE">
      <w:pPr>
        <w:snapToGrid w:val="0"/>
        <w:spacing w:after="0" w:line="360" w:lineRule="auto"/>
        <w:ind w:firstLineChars="100" w:firstLine="240"/>
        <w:jc w:val="both"/>
        <w:rPr>
          <w:rFonts w:ascii="Book Antiqua" w:hAnsi="Book Antiqua" w:cs="Times New Roman"/>
          <w:sz w:val="24"/>
          <w:szCs w:val="24"/>
          <w:lang w:eastAsia="zh-CN"/>
        </w:rPr>
      </w:pPr>
      <w:r w:rsidRPr="004824CE">
        <w:rPr>
          <w:rFonts w:ascii="Book Antiqua" w:hAnsi="Book Antiqua" w:cs="Times New Roman"/>
          <w:sz w:val="24"/>
          <w:szCs w:val="24"/>
        </w:rPr>
        <w:t xml:space="preserve">In this study, we </w:t>
      </w:r>
      <w:r w:rsidR="00842350" w:rsidRPr="004824CE">
        <w:rPr>
          <w:rFonts w:ascii="Book Antiqua" w:hAnsi="Book Antiqua" w:cs="Times New Roman"/>
          <w:sz w:val="24"/>
          <w:szCs w:val="24"/>
        </w:rPr>
        <w:t xml:space="preserve">focus on the pathogenesis of CD, where we explore the effect of both the genetic predisposition of SNPs in </w:t>
      </w:r>
      <w:r w:rsidR="00842350" w:rsidRPr="004824CE">
        <w:rPr>
          <w:rFonts w:ascii="Book Antiqua" w:hAnsi="Book Antiqua" w:cs="Times New Roman"/>
          <w:i/>
          <w:sz w:val="24"/>
          <w:szCs w:val="24"/>
        </w:rPr>
        <w:t>PTPN2/22</w:t>
      </w:r>
      <w:r w:rsidR="00842350" w:rsidRPr="004824CE">
        <w:rPr>
          <w:rFonts w:ascii="Book Antiqua" w:hAnsi="Book Antiqua" w:cs="Times New Roman"/>
          <w:sz w:val="24"/>
          <w:szCs w:val="24"/>
        </w:rPr>
        <w:t xml:space="preserve"> and the environmental trigger of MAP infection. We hypothesize </w:t>
      </w:r>
      <w:proofErr w:type="gramStart"/>
      <w:r w:rsidR="00842350" w:rsidRPr="004824CE">
        <w:rPr>
          <w:rFonts w:ascii="Book Antiqua" w:hAnsi="Book Antiqua" w:cs="Times New Roman"/>
          <w:sz w:val="24"/>
          <w:szCs w:val="24"/>
        </w:rPr>
        <w:t>that</w:t>
      </w:r>
      <w:proofErr w:type="gramEnd"/>
      <w:r w:rsidR="00842350" w:rsidRPr="004824CE">
        <w:rPr>
          <w:rFonts w:ascii="Book Antiqua" w:hAnsi="Book Antiqua" w:cs="Times New Roman"/>
          <w:sz w:val="24"/>
          <w:szCs w:val="24"/>
        </w:rPr>
        <w:t xml:space="preserve"> SNPs in </w:t>
      </w:r>
      <w:r w:rsidR="00842350" w:rsidRPr="004824CE">
        <w:rPr>
          <w:rFonts w:ascii="Book Antiqua" w:hAnsi="Book Antiqua" w:cs="Times New Roman"/>
          <w:i/>
          <w:sz w:val="24"/>
          <w:szCs w:val="24"/>
        </w:rPr>
        <w:t>PTPN2/22</w:t>
      </w:r>
      <w:r w:rsidR="004702FE" w:rsidRPr="004824CE">
        <w:rPr>
          <w:rFonts w:ascii="Book Antiqua" w:hAnsi="Book Antiqua" w:cs="Times New Roman"/>
          <w:sz w:val="24"/>
          <w:szCs w:val="24"/>
        </w:rPr>
        <w:t xml:space="preserve"> lead</w:t>
      </w:r>
      <w:r w:rsidR="00842350" w:rsidRPr="004824CE">
        <w:rPr>
          <w:rFonts w:ascii="Book Antiqua" w:hAnsi="Book Antiqua" w:cs="Times New Roman"/>
          <w:sz w:val="24"/>
          <w:szCs w:val="24"/>
        </w:rPr>
        <w:t xml:space="preserve"> to loss of neg</w:t>
      </w:r>
      <w:r w:rsidR="004702FE" w:rsidRPr="004824CE">
        <w:rPr>
          <w:rFonts w:ascii="Book Antiqua" w:hAnsi="Book Antiqua" w:cs="Times New Roman"/>
          <w:sz w:val="24"/>
          <w:szCs w:val="24"/>
        </w:rPr>
        <w:t>ative regulation in T-cells and</w:t>
      </w:r>
      <w:r w:rsidR="0029299E" w:rsidRPr="004824CE">
        <w:rPr>
          <w:rFonts w:ascii="Book Antiqua" w:hAnsi="Book Antiqua" w:cs="Times New Roman"/>
          <w:sz w:val="24"/>
          <w:szCs w:val="24"/>
        </w:rPr>
        <w:t>,</w:t>
      </w:r>
      <w:r w:rsidR="004702FE" w:rsidRPr="004824CE">
        <w:rPr>
          <w:rFonts w:ascii="Book Antiqua" w:hAnsi="Book Antiqua" w:cs="Times New Roman"/>
          <w:sz w:val="24"/>
          <w:szCs w:val="24"/>
        </w:rPr>
        <w:t xml:space="preserve"> with a</w:t>
      </w:r>
      <w:r w:rsidR="00842350" w:rsidRPr="004824CE">
        <w:rPr>
          <w:rFonts w:ascii="Book Antiqua" w:hAnsi="Book Antiqua" w:cs="Times New Roman"/>
          <w:sz w:val="24"/>
          <w:szCs w:val="24"/>
        </w:rPr>
        <w:t xml:space="preserve"> MAP</w:t>
      </w:r>
      <w:r w:rsidR="004702FE" w:rsidRPr="004824CE">
        <w:rPr>
          <w:rFonts w:ascii="Book Antiqua" w:hAnsi="Book Antiqua" w:cs="Times New Roman"/>
          <w:sz w:val="24"/>
          <w:szCs w:val="24"/>
        </w:rPr>
        <w:t xml:space="preserve"> infection,</w:t>
      </w:r>
      <w:r w:rsidR="00842350" w:rsidRPr="004824CE">
        <w:rPr>
          <w:rFonts w:ascii="Book Antiqua" w:hAnsi="Book Antiqua" w:cs="Times New Roman"/>
          <w:sz w:val="24"/>
          <w:szCs w:val="24"/>
        </w:rPr>
        <w:t xml:space="preserve"> increases </w:t>
      </w:r>
      <w:r w:rsidR="00025C11" w:rsidRPr="004824CE">
        <w:rPr>
          <w:rFonts w:ascii="Book Antiqua" w:hAnsi="Book Antiqua" w:cs="Times New Roman"/>
          <w:sz w:val="24"/>
          <w:szCs w:val="24"/>
        </w:rPr>
        <w:t xml:space="preserve">production of </w:t>
      </w:r>
      <w:r w:rsidR="00842350" w:rsidRPr="004824CE">
        <w:rPr>
          <w:rFonts w:ascii="Book Antiqua" w:hAnsi="Book Antiqua" w:cs="Times New Roman"/>
          <w:sz w:val="24"/>
          <w:szCs w:val="24"/>
        </w:rPr>
        <w:t>pro-inflammatory cytokines such as IFN-</w:t>
      </w:r>
      <w:r w:rsidR="00025C11" w:rsidRPr="004824CE">
        <w:rPr>
          <w:rFonts w:ascii="Book Antiqua" w:hAnsi="Book Antiqua" w:cs="Times New Roman"/>
          <w:sz w:val="24"/>
          <w:szCs w:val="24"/>
        </w:rPr>
        <w:t>γ.</w:t>
      </w:r>
      <w:r w:rsidR="00842350" w:rsidRPr="004824CE">
        <w:rPr>
          <w:rFonts w:ascii="Book Antiqua" w:hAnsi="Book Antiqua" w:cs="Times New Roman"/>
          <w:sz w:val="24"/>
          <w:szCs w:val="24"/>
        </w:rPr>
        <w:t xml:space="preserve"> </w:t>
      </w:r>
      <w:r w:rsidR="00025C11" w:rsidRPr="004824CE">
        <w:rPr>
          <w:rFonts w:ascii="Book Antiqua" w:hAnsi="Book Antiqua" w:cs="Times New Roman"/>
          <w:sz w:val="24"/>
          <w:szCs w:val="24"/>
        </w:rPr>
        <w:t>This</w:t>
      </w:r>
      <w:r w:rsidR="0029299E" w:rsidRPr="004824CE">
        <w:rPr>
          <w:rFonts w:ascii="Book Antiqua" w:hAnsi="Book Antiqua" w:cs="Times New Roman"/>
          <w:sz w:val="24"/>
          <w:szCs w:val="24"/>
        </w:rPr>
        <w:t xml:space="preserve"> </w:t>
      </w:r>
      <w:r w:rsidR="00025C11" w:rsidRPr="004824CE">
        <w:rPr>
          <w:rFonts w:ascii="Book Antiqua" w:hAnsi="Book Antiqua" w:cs="Times New Roman"/>
          <w:sz w:val="24"/>
          <w:szCs w:val="24"/>
        </w:rPr>
        <w:t>leads</w:t>
      </w:r>
      <w:r w:rsidR="00842350" w:rsidRPr="004824CE">
        <w:rPr>
          <w:rFonts w:ascii="Book Antiqua" w:hAnsi="Book Antiqua" w:cs="Times New Roman"/>
          <w:sz w:val="24"/>
          <w:szCs w:val="24"/>
        </w:rPr>
        <w:t xml:space="preserve"> to </w:t>
      </w:r>
      <w:r w:rsidR="00025C11" w:rsidRPr="004824CE">
        <w:rPr>
          <w:rFonts w:ascii="Book Antiqua" w:hAnsi="Book Antiqua" w:cs="Times New Roman"/>
          <w:sz w:val="24"/>
          <w:szCs w:val="24"/>
        </w:rPr>
        <w:t>an increase</w:t>
      </w:r>
      <w:r w:rsidR="00842350" w:rsidRPr="004824CE">
        <w:rPr>
          <w:rFonts w:ascii="Book Antiqua" w:hAnsi="Book Antiqua" w:cs="Times New Roman"/>
          <w:sz w:val="24"/>
          <w:szCs w:val="24"/>
        </w:rPr>
        <w:t xml:space="preserve"> inflammation and apoptosis in the intestinal tissues of CD patients.</w:t>
      </w:r>
    </w:p>
    <w:p w14:paraId="68EA5894" w14:textId="77777777" w:rsidR="00BE4AE6" w:rsidRPr="004824CE" w:rsidRDefault="00BE4AE6" w:rsidP="004824CE">
      <w:pPr>
        <w:snapToGrid w:val="0"/>
        <w:spacing w:after="0" w:line="360" w:lineRule="auto"/>
        <w:jc w:val="both"/>
        <w:rPr>
          <w:rFonts w:ascii="Book Antiqua" w:hAnsi="Book Antiqua" w:cs="Times New Roman"/>
          <w:b/>
          <w:sz w:val="24"/>
          <w:szCs w:val="24"/>
          <w:lang w:eastAsia="zh-CN"/>
        </w:rPr>
      </w:pPr>
    </w:p>
    <w:p w14:paraId="01552333" w14:textId="77777777" w:rsidR="00AC0B08" w:rsidRPr="004824CE" w:rsidRDefault="00AC0B08"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sz w:val="24"/>
          <w:szCs w:val="24"/>
        </w:rPr>
        <w:t>M</w:t>
      </w:r>
      <w:r w:rsidR="000D2A24" w:rsidRPr="004824CE">
        <w:rPr>
          <w:rFonts w:ascii="Book Antiqua" w:hAnsi="Book Antiqua" w:cs="Times New Roman"/>
          <w:b/>
          <w:sz w:val="24"/>
          <w:szCs w:val="24"/>
        </w:rPr>
        <w:t>ATERIALS AND METHODS</w:t>
      </w:r>
    </w:p>
    <w:p w14:paraId="3A34118D" w14:textId="77777777" w:rsidR="00AC0B08" w:rsidRPr="004824CE" w:rsidRDefault="000D2A24"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Clinical s</w:t>
      </w:r>
      <w:r w:rsidR="00AC0B08" w:rsidRPr="004824CE">
        <w:rPr>
          <w:rFonts w:ascii="Book Antiqua" w:hAnsi="Book Antiqua" w:cs="Times New Roman"/>
          <w:b/>
          <w:i/>
          <w:sz w:val="24"/>
          <w:szCs w:val="24"/>
        </w:rPr>
        <w:t>amples</w:t>
      </w:r>
    </w:p>
    <w:p w14:paraId="7A9226A3" w14:textId="5F6156C3" w:rsidR="00AC0B08" w:rsidRPr="004824CE" w:rsidRDefault="00F26C11"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t xml:space="preserve">A total of 133 consented CD </w:t>
      </w:r>
      <w:r w:rsidR="00B95E1A" w:rsidRPr="004824CE">
        <w:rPr>
          <w:rFonts w:ascii="Book Antiqua" w:hAnsi="Book Antiqua" w:cs="Times New Roman"/>
          <w:sz w:val="24"/>
          <w:szCs w:val="24"/>
        </w:rPr>
        <w:t xml:space="preserve">subjects </w:t>
      </w:r>
      <w:r w:rsidRPr="004824CE">
        <w:rPr>
          <w:rFonts w:ascii="Book Antiqua" w:hAnsi="Book Antiqua" w:cs="Times New Roman"/>
          <w:sz w:val="24"/>
          <w:szCs w:val="24"/>
        </w:rPr>
        <w:t>and healthy control</w:t>
      </w:r>
      <w:r w:rsidR="00B95E1A" w:rsidRPr="004824CE">
        <w:rPr>
          <w:rFonts w:ascii="Book Antiqua" w:hAnsi="Book Antiqua" w:cs="Times New Roman"/>
          <w:sz w:val="24"/>
          <w:szCs w:val="24"/>
        </w:rPr>
        <w:t>s</w:t>
      </w:r>
      <w:r w:rsidRPr="004824CE">
        <w:rPr>
          <w:rFonts w:ascii="Book Antiqua" w:hAnsi="Book Antiqua" w:cs="Times New Roman"/>
          <w:sz w:val="24"/>
          <w:szCs w:val="24"/>
        </w:rPr>
        <w:t xml:space="preserve"> donated</w:t>
      </w:r>
      <w:r w:rsidR="00656211" w:rsidRPr="004824CE">
        <w:rPr>
          <w:rFonts w:ascii="Book Antiqua" w:hAnsi="Book Antiqua" w:cs="Times New Roman"/>
          <w:sz w:val="24"/>
          <w:szCs w:val="24"/>
        </w:rPr>
        <w:t xml:space="preserve"> </w:t>
      </w:r>
      <w:r w:rsidR="0038351A" w:rsidRPr="004824CE">
        <w:rPr>
          <w:rFonts w:ascii="Book Antiqua" w:hAnsi="Book Antiqua" w:cs="Times New Roman"/>
          <w:sz w:val="24"/>
          <w:szCs w:val="24"/>
        </w:rPr>
        <w:t xml:space="preserve">two </w:t>
      </w:r>
      <w:r w:rsidR="0029299E" w:rsidRPr="004824CE">
        <w:rPr>
          <w:rFonts w:ascii="Book Antiqua" w:hAnsi="Book Antiqua" w:cs="Times New Roman"/>
          <w:sz w:val="24"/>
          <w:szCs w:val="24"/>
        </w:rPr>
        <w:t xml:space="preserve">to three </w:t>
      </w:r>
      <w:r w:rsidR="00656211" w:rsidRPr="004824CE">
        <w:rPr>
          <w:rFonts w:ascii="Book Antiqua" w:hAnsi="Book Antiqua" w:cs="Times New Roman"/>
          <w:sz w:val="24"/>
          <w:szCs w:val="24"/>
        </w:rPr>
        <w:t xml:space="preserve">4.0 </w:t>
      </w:r>
      <w:r w:rsidRPr="004824CE">
        <w:rPr>
          <w:rFonts w:ascii="Book Antiqua" w:hAnsi="Book Antiqua" w:cs="Times New Roman"/>
          <w:sz w:val="24"/>
          <w:szCs w:val="24"/>
        </w:rPr>
        <w:t>mL K</w:t>
      </w:r>
      <w:r w:rsidRPr="004824CE">
        <w:rPr>
          <w:rFonts w:ascii="Book Antiqua" w:hAnsi="Book Antiqua" w:cs="Times New Roman"/>
          <w:sz w:val="24"/>
          <w:szCs w:val="24"/>
          <w:vertAlign w:val="subscript"/>
        </w:rPr>
        <w:t>2</w:t>
      </w:r>
      <w:r w:rsidRPr="004824CE">
        <w:rPr>
          <w:rFonts w:ascii="Book Antiqua" w:hAnsi="Book Antiqua" w:cs="Times New Roman"/>
          <w:sz w:val="24"/>
          <w:szCs w:val="24"/>
        </w:rPr>
        <w:t>-EDTA coded blood tubes</w:t>
      </w:r>
      <w:r w:rsidR="00F21A57" w:rsidRPr="004824CE">
        <w:rPr>
          <w:rFonts w:ascii="Book Antiqua" w:hAnsi="Book Antiqua" w:cs="Times New Roman"/>
          <w:sz w:val="24"/>
          <w:szCs w:val="24"/>
        </w:rPr>
        <w:t xml:space="preserve"> for us in this study. The study </w:t>
      </w:r>
      <w:proofErr w:type="gramStart"/>
      <w:r w:rsidR="00F21A57" w:rsidRPr="004824CE">
        <w:rPr>
          <w:rFonts w:ascii="Book Antiqua" w:hAnsi="Book Antiqua" w:cs="Times New Roman"/>
          <w:sz w:val="24"/>
          <w:szCs w:val="24"/>
        </w:rPr>
        <w:t>was approved</w:t>
      </w:r>
      <w:proofErr w:type="gramEnd"/>
      <w:r w:rsidR="00F21A57" w:rsidRPr="004824CE">
        <w:rPr>
          <w:rFonts w:ascii="Book Antiqua" w:hAnsi="Book Antiqua" w:cs="Times New Roman"/>
          <w:sz w:val="24"/>
          <w:szCs w:val="24"/>
        </w:rPr>
        <w:t xml:space="preserve"> by the University of Central Florida Instit</w:t>
      </w:r>
      <w:r w:rsidR="00DC7877" w:rsidRPr="004824CE">
        <w:rPr>
          <w:rFonts w:ascii="Book Antiqua" w:hAnsi="Book Antiqua" w:cs="Times New Roman"/>
          <w:sz w:val="24"/>
          <w:szCs w:val="24"/>
        </w:rPr>
        <w:t>utional Review Board #IRB00001138</w:t>
      </w:r>
      <w:r w:rsidR="00F21A57" w:rsidRPr="004824CE">
        <w:rPr>
          <w:rFonts w:ascii="Book Antiqua" w:hAnsi="Book Antiqua" w:cs="Times New Roman"/>
          <w:sz w:val="24"/>
          <w:szCs w:val="24"/>
        </w:rPr>
        <w:t xml:space="preserve">. Each subject completed and signed a written consent form before samples </w:t>
      </w:r>
      <w:proofErr w:type="gramStart"/>
      <w:r w:rsidR="00F21A57" w:rsidRPr="004824CE">
        <w:rPr>
          <w:rFonts w:ascii="Book Antiqua" w:hAnsi="Book Antiqua" w:cs="Times New Roman"/>
          <w:sz w:val="24"/>
          <w:szCs w:val="24"/>
        </w:rPr>
        <w:t>were collected</w:t>
      </w:r>
      <w:proofErr w:type="gramEnd"/>
      <w:r w:rsidR="00F21A57" w:rsidRPr="004824CE">
        <w:rPr>
          <w:rFonts w:ascii="Book Antiqua" w:hAnsi="Book Antiqua" w:cs="Times New Roman"/>
          <w:sz w:val="24"/>
          <w:szCs w:val="24"/>
        </w:rPr>
        <w:t xml:space="preserve">. </w:t>
      </w:r>
      <w:r w:rsidR="00D80846" w:rsidRPr="004824CE">
        <w:rPr>
          <w:rFonts w:ascii="Book Antiqua" w:hAnsi="Book Antiqua" w:cs="Times New Roman"/>
          <w:sz w:val="24"/>
          <w:szCs w:val="24"/>
        </w:rPr>
        <w:t xml:space="preserve">Healthy control subjects completed a survey that question if said subjects had any medical abnormality (CD, T1D, RA or “other diseases”). No healthy control subjects had any type of medical conditions to the best of their knowledge. </w:t>
      </w:r>
      <w:r w:rsidR="000D2282" w:rsidRPr="004824CE">
        <w:rPr>
          <w:rFonts w:ascii="Book Antiqua" w:hAnsi="Book Antiqua" w:cs="Times New Roman"/>
          <w:sz w:val="24"/>
          <w:szCs w:val="24"/>
        </w:rPr>
        <w:t xml:space="preserve">The </w:t>
      </w:r>
      <w:r w:rsidR="00794378" w:rsidRPr="004824CE">
        <w:rPr>
          <w:rFonts w:ascii="Book Antiqua" w:hAnsi="Book Antiqua" w:cs="Times New Roman"/>
          <w:sz w:val="24"/>
          <w:szCs w:val="24"/>
        </w:rPr>
        <w:t xml:space="preserve">severities of the CD </w:t>
      </w:r>
      <w:r w:rsidR="00794378" w:rsidRPr="004824CE">
        <w:rPr>
          <w:rFonts w:ascii="Book Antiqua" w:hAnsi="Book Antiqua" w:cs="Times New Roman"/>
          <w:sz w:val="24"/>
          <w:szCs w:val="24"/>
        </w:rPr>
        <w:lastRenderedPageBreak/>
        <w:t xml:space="preserve">subjects’ symptoms </w:t>
      </w:r>
      <w:proofErr w:type="gramStart"/>
      <w:r w:rsidR="00794378" w:rsidRPr="004824CE">
        <w:rPr>
          <w:rFonts w:ascii="Book Antiqua" w:hAnsi="Book Antiqua" w:cs="Times New Roman"/>
          <w:sz w:val="24"/>
          <w:szCs w:val="24"/>
        </w:rPr>
        <w:t>were</w:t>
      </w:r>
      <w:r w:rsidR="000D2282" w:rsidRPr="004824CE">
        <w:rPr>
          <w:rFonts w:ascii="Book Antiqua" w:hAnsi="Book Antiqua" w:cs="Times New Roman"/>
          <w:sz w:val="24"/>
          <w:szCs w:val="24"/>
        </w:rPr>
        <w:t xml:space="preserve"> scored</w:t>
      </w:r>
      <w:proofErr w:type="gramEnd"/>
      <w:r w:rsidR="000D2282" w:rsidRPr="004824CE">
        <w:rPr>
          <w:rFonts w:ascii="Book Antiqua" w:hAnsi="Book Antiqua" w:cs="Times New Roman"/>
          <w:sz w:val="24"/>
          <w:szCs w:val="24"/>
        </w:rPr>
        <w:t xml:space="preserve"> from moderate to severe symptoms.</w:t>
      </w:r>
      <w:r w:rsidR="00D80846" w:rsidRPr="004824CE">
        <w:rPr>
          <w:rFonts w:ascii="Book Antiqua" w:hAnsi="Book Antiqua" w:cs="Times New Roman"/>
          <w:sz w:val="24"/>
          <w:szCs w:val="24"/>
        </w:rPr>
        <w:t xml:space="preserve"> </w:t>
      </w:r>
      <w:r w:rsidR="002E16DF" w:rsidRPr="004824CE">
        <w:rPr>
          <w:rFonts w:ascii="Book Antiqua" w:hAnsi="Book Antiqua" w:cs="Times New Roman"/>
          <w:sz w:val="24"/>
          <w:szCs w:val="24"/>
        </w:rPr>
        <w:t>The average age of CD subjects was 39.6 ± 14.3 with a gender ratio of 48.6% male and 51.4% female. The a</w:t>
      </w:r>
      <w:r w:rsidR="00F21A57" w:rsidRPr="004824CE">
        <w:rPr>
          <w:rFonts w:ascii="Book Antiqua" w:hAnsi="Book Antiqua" w:cs="Times New Roman"/>
          <w:sz w:val="24"/>
          <w:szCs w:val="24"/>
        </w:rPr>
        <w:t xml:space="preserve">verage age of healthy controls was 30.7 ± 13.4 with a gender ratio of 41.9% male </w:t>
      </w:r>
      <w:r w:rsidR="00C16D17" w:rsidRPr="004824CE">
        <w:rPr>
          <w:rFonts w:ascii="Book Antiqua" w:hAnsi="Book Antiqua" w:cs="Times New Roman"/>
          <w:sz w:val="24"/>
          <w:szCs w:val="24"/>
        </w:rPr>
        <w:t xml:space="preserve">and 58.1% female subjects. </w:t>
      </w:r>
      <w:r w:rsidR="00F21A57" w:rsidRPr="004824CE">
        <w:rPr>
          <w:rFonts w:ascii="Book Antiqua" w:hAnsi="Book Antiqua" w:cs="Times New Roman"/>
          <w:sz w:val="24"/>
          <w:szCs w:val="24"/>
        </w:rPr>
        <w:t xml:space="preserve">Table 1 lists age, gender and other demographic information for all CD subjects in this study. From the blood tubes, the following procedures </w:t>
      </w:r>
      <w:proofErr w:type="gramStart"/>
      <w:r w:rsidR="00F21A57" w:rsidRPr="004824CE">
        <w:rPr>
          <w:rFonts w:ascii="Book Antiqua" w:hAnsi="Book Antiqua" w:cs="Times New Roman"/>
          <w:sz w:val="24"/>
          <w:szCs w:val="24"/>
        </w:rPr>
        <w:t>were done</w:t>
      </w:r>
      <w:proofErr w:type="gramEnd"/>
      <w:r w:rsidR="00F21A57" w:rsidRPr="004824CE">
        <w:rPr>
          <w:rFonts w:ascii="Book Antiqua" w:hAnsi="Book Antiqua" w:cs="Times New Roman"/>
          <w:sz w:val="24"/>
          <w:szCs w:val="24"/>
        </w:rPr>
        <w:t xml:space="preserve"> to the samples: </w:t>
      </w:r>
      <w:r w:rsidR="00F21A57" w:rsidRPr="004824CE">
        <w:rPr>
          <w:rFonts w:ascii="Book Antiqua" w:hAnsi="Book Antiqua" w:cs="Times New Roman"/>
          <w:i/>
          <w:sz w:val="24"/>
          <w:szCs w:val="24"/>
        </w:rPr>
        <w:t xml:space="preserve">PTPN2/22 </w:t>
      </w:r>
      <w:r w:rsidR="00F21A57" w:rsidRPr="004824CE">
        <w:rPr>
          <w:rFonts w:ascii="Book Antiqua" w:hAnsi="Book Antiqua" w:cs="Times New Roman"/>
          <w:sz w:val="24"/>
          <w:szCs w:val="24"/>
        </w:rPr>
        <w:t xml:space="preserve">genotyping, gene expression profiling, MAP </w:t>
      </w:r>
      <w:r w:rsidR="00F21A57" w:rsidRPr="004824CE">
        <w:rPr>
          <w:rFonts w:ascii="Book Antiqua" w:hAnsi="Book Antiqua" w:cs="Times New Roman"/>
          <w:i/>
          <w:sz w:val="24"/>
          <w:szCs w:val="24"/>
        </w:rPr>
        <w:t xml:space="preserve">IS900 </w:t>
      </w:r>
      <w:r w:rsidR="00F21A57" w:rsidRPr="004824CE">
        <w:rPr>
          <w:rFonts w:ascii="Book Antiqua" w:hAnsi="Book Antiqua" w:cs="Times New Roman"/>
          <w:sz w:val="24"/>
          <w:szCs w:val="24"/>
        </w:rPr>
        <w:t>nested PCR (</w:t>
      </w:r>
      <w:proofErr w:type="spellStart"/>
      <w:r w:rsidR="00F21A57" w:rsidRPr="004824CE">
        <w:rPr>
          <w:rFonts w:ascii="Book Antiqua" w:hAnsi="Book Antiqua" w:cs="Times New Roman"/>
          <w:sz w:val="24"/>
          <w:szCs w:val="24"/>
        </w:rPr>
        <w:t>nPCR</w:t>
      </w:r>
      <w:proofErr w:type="spellEnd"/>
      <w:r w:rsidR="00F21A57" w:rsidRPr="004824CE">
        <w:rPr>
          <w:rFonts w:ascii="Book Antiqua" w:hAnsi="Book Antiqua" w:cs="Times New Roman"/>
          <w:sz w:val="24"/>
          <w:szCs w:val="24"/>
        </w:rPr>
        <w:t>) detection, and T-cell proliferation assays.</w:t>
      </w:r>
      <w:r w:rsidR="00671502" w:rsidRPr="004824CE">
        <w:rPr>
          <w:rFonts w:ascii="Book Antiqua" w:hAnsi="Book Antiqua" w:cs="Times New Roman"/>
          <w:sz w:val="24"/>
          <w:szCs w:val="24"/>
        </w:rPr>
        <w:t xml:space="preserve">  </w:t>
      </w:r>
    </w:p>
    <w:p w14:paraId="53E12D68" w14:textId="77777777" w:rsidR="00BE4AE6" w:rsidRPr="004824CE" w:rsidRDefault="00BE4AE6" w:rsidP="004824CE">
      <w:pPr>
        <w:snapToGrid w:val="0"/>
        <w:spacing w:after="0" w:line="360" w:lineRule="auto"/>
        <w:jc w:val="both"/>
        <w:rPr>
          <w:rFonts w:ascii="Book Antiqua" w:hAnsi="Book Antiqua" w:cs="Times New Roman"/>
          <w:b/>
          <w:i/>
          <w:sz w:val="24"/>
          <w:szCs w:val="24"/>
          <w:lang w:eastAsia="zh-CN"/>
        </w:rPr>
      </w:pPr>
    </w:p>
    <w:p w14:paraId="0097C1BB" w14:textId="77777777" w:rsidR="00C16D17" w:rsidRPr="004824CE" w:rsidRDefault="00C16D17"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 xml:space="preserve">PTPN2/22 </w:t>
      </w:r>
      <w:r w:rsidR="000D2A24" w:rsidRPr="004824CE">
        <w:rPr>
          <w:rFonts w:ascii="Book Antiqua" w:hAnsi="Book Antiqua" w:cs="Times New Roman"/>
          <w:b/>
          <w:i/>
          <w:sz w:val="24"/>
          <w:szCs w:val="24"/>
        </w:rPr>
        <w:t>g</w:t>
      </w:r>
      <w:r w:rsidRPr="004824CE">
        <w:rPr>
          <w:rFonts w:ascii="Book Antiqua" w:hAnsi="Book Antiqua" w:cs="Times New Roman"/>
          <w:b/>
          <w:i/>
          <w:sz w:val="24"/>
          <w:szCs w:val="24"/>
        </w:rPr>
        <w:t>enotyping</w:t>
      </w:r>
    </w:p>
    <w:p w14:paraId="58EFD955" w14:textId="5E570F4B" w:rsidR="00A75412" w:rsidRPr="004824CE" w:rsidRDefault="00A75412" w:rsidP="004824CE">
      <w:pPr>
        <w:snapToGrid w:val="0"/>
        <w:spacing w:after="0" w:line="360" w:lineRule="auto"/>
        <w:jc w:val="both"/>
        <w:rPr>
          <w:rFonts w:ascii="Book Antiqua" w:hAnsi="Book Antiqua" w:cs="Times New Roman"/>
          <w:sz w:val="24"/>
          <w:szCs w:val="24"/>
          <w:lang w:eastAsia="zh-CN"/>
        </w:rPr>
      </w:pPr>
      <w:proofErr w:type="spellStart"/>
      <w:r w:rsidRPr="004824CE">
        <w:rPr>
          <w:rFonts w:ascii="Book Antiqua" w:hAnsi="Book Antiqua" w:cs="Times New Roman"/>
          <w:sz w:val="24"/>
          <w:szCs w:val="24"/>
        </w:rPr>
        <w:t>TaqMan</w:t>
      </w:r>
      <w:proofErr w:type="spellEnd"/>
      <w:r w:rsidRPr="004824CE">
        <w:rPr>
          <w:rFonts w:ascii="Book Antiqua" w:hAnsi="Book Antiqua" w:cs="Times New Roman"/>
          <w:sz w:val="24"/>
          <w:szCs w:val="24"/>
        </w:rPr>
        <w:t>™ SNP Genotyping</w:t>
      </w:r>
      <w:r w:rsidR="00063060" w:rsidRPr="004824CE">
        <w:rPr>
          <w:rFonts w:ascii="Book Antiqua" w:hAnsi="Book Antiqua" w:cs="Times New Roman"/>
          <w:sz w:val="24"/>
          <w:szCs w:val="24"/>
        </w:rPr>
        <w:t xml:space="preserve"> Assays (Applied Biosystems™) w</w:t>
      </w:r>
      <w:r w:rsidRPr="004824CE">
        <w:rPr>
          <w:rFonts w:ascii="Book Antiqua" w:hAnsi="Book Antiqua" w:cs="Times New Roman"/>
          <w:sz w:val="24"/>
          <w:szCs w:val="24"/>
        </w:rPr>
        <w:t xml:space="preserve">ere used to genotype </w:t>
      </w:r>
      <w:r w:rsidR="00E44AE7" w:rsidRPr="004824CE">
        <w:rPr>
          <w:rFonts w:ascii="Book Antiqua" w:hAnsi="Book Antiqua" w:cs="Times New Roman"/>
          <w:sz w:val="24"/>
          <w:szCs w:val="24"/>
        </w:rPr>
        <w:t>nine</w:t>
      </w:r>
      <w:r w:rsidRPr="004824CE">
        <w:rPr>
          <w:rFonts w:ascii="Book Antiqua" w:hAnsi="Book Antiqua" w:cs="Times New Roman"/>
          <w:sz w:val="24"/>
          <w:szCs w:val="24"/>
        </w:rPr>
        <w:t xml:space="preserve"> SNPs in </w:t>
      </w:r>
      <w:r w:rsidRPr="004824CE">
        <w:rPr>
          <w:rFonts w:ascii="Book Antiqua" w:hAnsi="Book Antiqua" w:cs="Times New Roman"/>
          <w:i/>
          <w:sz w:val="24"/>
          <w:szCs w:val="24"/>
        </w:rPr>
        <w:t>PTPN2/22</w:t>
      </w:r>
      <w:r w:rsidRPr="004824CE">
        <w:rPr>
          <w:rFonts w:ascii="Book Antiqua" w:hAnsi="Book Antiqua" w:cs="Times New Roman"/>
          <w:sz w:val="24"/>
          <w:szCs w:val="24"/>
        </w:rPr>
        <w:t xml:space="preserve"> from the isolated</w:t>
      </w:r>
      <w:r w:rsidR="00C71892" w:rsidRPr="004824CE">
        <w:rPr>
          <w:rFonts w:ascii="Book Antiqua" w:hAnsi="Book Antiqua" w:cs="Times New Roman"/>
          <w:sz w:val="24"/>
          <w:szCs w:val="24"/>
        </w:rPr>
        <w:t xml:space="preserve"> DNA from subject</w:t>
      </w:r>
      <w:r w:rsidRPr="004824CE">
        <w:rPr>
          <w:rFonts w:ascii="Book Antiqua" w:hAnsi="Book Antiqua" w:cs="Times New Roman"/>
          <w:sz w:val="24"/>
          <w:szCs w:val="24"/>
        </w:rPr>
        <w:t>s</w:t>
      </w:r>
      <w:r w:rsidR="00C71892" w:rsidRPr="004824CE">
        <w:rPr>
          <w:rFonts w:ascii="Book Antiqua" w:hAnsi="Book Antiqua" w:cs="Times New Roman"/>
          <w:sz w:val="24"/>
          <w:szCs w:val="24"/>
        </w:rPr>
        <w:t>’</w:t>
      </w:r>
      <w:r w:rsidRPr="004824CE">
        <w:rPr>
          <w:rFonts w:ascii="Book Antiqua" w:hAnsi="Book Antiqua" w:cs="Times New Roman"/>
          <w:sz w:val="24"/>
          <w:szCs w:val="24"/>
        </w:rPr>
        <w:t xml:space="preserve"> blood samples. Samples and reagents </w:t>
      </w:r>
      <w:proofErr w:type="gramStart"/>
      <w:r w:rsidRPr="004824CE">
        <w:rPr>
          <w:rFonts w:ascii="Book Antiqua" w:hAnsi="Book Antiqua" w:cs="Times New Roman"/>
          <w:sz w:val="24"/>
          <w:szCs w:val="24"/>
        </w:rPr>
        <w:t>were sent</w:t>
      </w:r>
      <w:proofErr w:type="gramEnd"/>
      <w:r w:rsidRPr="004824CE">
        <w:rPr>
          <w:rFonts w:ascii="Book Antiqua" w:hAnsi="Book Antiqua" w:cs="Times New Roman"/>
          <w:sz w:val="24"/>
          <w:szCs w:val="24"/>
        </w:rPr>
        <w:t xml:space="preserve"> to the University of Florida Pharmacotherapy and Translational Research Department (Gainesville, FL) to perform genotyping assays. Out of the </w:t>
      </w:r>
      <w:r w:rsidR="00E44AE7" w:rsidRPr="004824CE">
        <w:rPr>
          <w:rFonts w:ascii="Book Antiqua" w:hAnsi="Book Antiqua" w:cs="Times New Roman"/>
          <w:sz w:val="24"/>
          <w:szCs w:val="24"/>
        </w:rPr>
        <w:t>nine</w:t>
      </w:r>
      <w:r w:rsidRPr="004824CE">
        <w:rPr>
          <w:rFonts w:ascii="Book Antiqua" w:hAnsi="Book Antiqua" w:cs="Times New Roman"/>
          <w:sz w:val="24"/>
          <w:szCs w:val="24"/>
        </w:rPr>
        <w:t xml:space="preserve"> SNPs, </w:t>
      </w:r>
      <w:r w:rsidR="00E44AE7" w:rsidRPr="004824CE">
        <w:rPr>
          <w:rFonts w:ascii="Book Antiqua" w:hAnsi="Book Antiqua" w:cs="Times New Roman"/>
          <w:sz w:val="24"/>
          <w:szCs w:val="24"/>
        </w:rPr>
        <w:t>four</w:t>
      </w:r>
      <w:r w:rsidRPr="004824CE">
        <w:rPr>
          <w:rFonts w:ascii="Book Antiqua" w:hAnsi="Book Antiqua" w:cs="Times New Roman"/>
          <w:sz w:val="24"/>
          <w:szCs w:val="24"/>
        </w:rPr>
        <w:t xml:space="preserve"> SNPs were specific to </w:t>
      </w:r>
      <w:r w:rsidRPr="004824CE">
        <w:rPr>
          <w:rFonts w:ascii="Book Antiqua" w:hAnsi="Book Antiqua" w:cs="Times New Roman"/>
          <w:i/>
          <w:sz w:val="24"/>
          <w:szCs w:val="24"/>
        </w:rPr>
        <w:t xml:space="preserve">PTPN2 </w:t>
      </w:r>
      <w:r w:rsidRPr="004824CE">
        <w:rPr>
          <w:rFonts w:ascii="Book Antiqua" w:hAnsi="Book Antiqua" w:cs="Times New Roman"/>
          <w:sz w:val="24"/>
          <w:szCs w:val="24"/>
        </w:rPr>
        <w:t>that include</w:t>
      </w:r>
      <w:r w:rsidR="005012F4" w:rsidRPr="004824CE">
        <w:rPr>
          <w:rFonts w:ascii="Book Antiqua" w:hAnsi="Book Antiqua" w:cs="Times New Roman"/>
          <w:sz w:val="24"/>
          <w:szCs w:val="24"/>
        </w:rPr>
        <w:t>s</w:t>
      </w:r>
      <w:r w:rsidRPr="004824CE">
        <w:rPr>
          <w:rFonts w:ascii="Book Antiqua" w:hAnsi="Book Antiqua" w:cs="Times New Roman"/>
          <w:sz w:val="24"/>
          <w:szCs w:val="24"/>
        </w:rPr>
        <w:t xml:space="preserve"> </w:t>
      </w:r>
      <w:r w:rsidRPr="004824CE">
        <w:rPr>
          <w:rFonts w:ascii="Book Antiqua" w:hAnsi="Book Antiqua" w:cs="Times New Roman"/>
          <w:i/>
          <w:sz w:val="24"/>
          <w:szCs w:val="24"/>
        </w:rPr>
        <w:t>rs1893217</w:t>
      </w:r>
      <w:r w:rsidRPr="004824CE">
        <w:rPr>
          <w:rFonts w:ascii="Book Antiqua" w:hAnsi="Book Antiqua" w:cs="Times New Roman"/>
          <w:sz w:val="24"/>
          <w:szCs w:val="24"/>
        </w:rPr>
        <w:t xml:space="preserve">, </w:t>
      </w:r>
      <w:r w:rsidRPr="004824CE">
        <w:rPr>
          <w:rFonts w:ascii="Book Antiqua" w:hAnsi="Book Antiqua" w:cs="Times New Roman"/>
          <w:i/>
          <w:sz w:val="24"/>
          <w:szCs w:val="24"/>
        </w:rPr>
        <w:t>rs2542151</w:t>
      </w:r>
      <w:r w:rsidRPr="004824CE">
        <w:rPr>
          <w:rFonts w:ascii="Book Antiqua" w:hAnsi="Book Antiqua" w:cs="Times New Roman"/>
          <w:sz w:val="24"/>
          <w:szCs w:val="24"/>
        </w:rPr>
        <w:t xml:space="preserve">, </w:t>
      </w:r>
      <w:r w:rsidRPr="004824CE">
        <w:rPr>
          <w:rFonts w:ascii="Book Antiqua" w:hAnsi="Book Antiqua" w:cs="Times New Roman"/>
          <w:i/>
          <w:sz w:val="24"/>
          <w:szCs w:val="24"/>
        </w:rPr>
        <w:t>rs7234029</w:t>
      </w:r>
      <w:r w:rsidRPr="004824CE">
        <w:rPr>
          <w:rFonts w:ascii="Book Antiqua" w:hAnsi="Book Antiqua" w:cs="Times New Roman"/>
          <w:sz w:val="24"/>
          <w:szCs w:val="24"/>
        </w:rPr>
        <w:t xml:space="preserve">, </w:t>
      </w:r>
      <w:r w:rsidRPr="004824CE">
        <w:rPr>
          <w:rFonts w:ascii="Book Antiqua" w:hAnsi="Book Antiqua" w:cs="Times New Roman"/>
          <w:i/>
          <w:sz w:val="24"/>
          <w:szCs w:val="24"/>
        </w:rPr>
        <w:t>rs478582</w:t>
      </w:r>
      <w:r w:rsidR="005012F4" w:rsidRPr="004824CE">
        <w:rPr>
          <w:rFonts w:ascii="Book Antiqua" w:hAnsi="Book Antiqua" w:cs="Times New Roman"/>
          <w:sz w:val="24"/>
          <w:szCs w:val="24"/>
        </w:rPr>
        <w:t xml:space="preserve"> along with</w:t>
      </w:r>
      <w:r w:rsidRPr="004824CE">
        <w:rPr>
          <w:rFonts w:ascii="Book Antiqua" w:hAnsi="Book Antiqua" w:cs="Times New Roman"/>
          <w:sz w:val="24"/>
          <w:szCs w:val="24"/>
        </w:rPr>
        <w:t xml:space="preserve"> </w:t>
      </w:r>
      <w:r w:rsidR="00E44AE7" w:rsidRPr="004824CE">
        <w:rPr>
          <w:rFonts w:ascii="Book Antiqua" w:hAnsi="Book Antiqua" w:cs="Times New Roman"/>
          <w:sz w:val="24"/>
          <w:szCs w:val="24"/>
        </w:rPr>
        <w:t>five</w:t>
      </w:r>
      <w:r w:rsidRPr="004824CE">
        <w:rPr>
          <w:rFonts w:ascii="Book Antiqua" w:hAnsi="Book Antiqua" w:cs="Times New Roman"/>
          <w:sz w:val="24"/>
          <w:szCs w:val="24"/>
        </w:rPr>
        <w:t xml:space="preserve"> SNPs </w:t>
      </w:r>
      <w:r w:rsidR="005012F4" w:rsidRPr="004824CE">
        <w:rPr>
          <w:rFonts w:ascii="Book Antiqua" w:hAnsi="Book Antiqua" w:cs="Times New Roman"/>
          <w:sz w:val="24"/>
          <w:szCs w:val="24"/>
        </w:rPr>
        <w:t xml:space="preserve">that </w:t>
      </w:r>
      <w:r w:rsidRPr="004824CE">
        <w:rPr>
          <w:rFonts w:ascii="Book Antiqua" w:hAnsi="Book Antiqua" w:cs="Times New Roman"/>
          <w:sz w:val="24"/>
          <w:szCs w:val="24"/>
        </w:rPr>
        <w:t xml:space="preserve">were specific to </w:t>
      </w:r>
      <w:r w:rsidRPr="004824CE">
        <w:rPr>
          <w:rFonts w:ascii="Book Antiqua" w:hAnsi="Book Antiqua" w:cs="Times New Roman"/>
          <w:i/>
          <w:sz w:val="24"/>
          <w:szCs w:val="24"/>
        </w:rPr>
        <w:t>PTPN22</w:t>
      </w:r>
      <w:r w:rsidRPr="004824CE">
        <w:rPr>
          <w:rFonts w:ascii="Book Antiqua" w:hAnsi="Book Antiqua" w:cs="Times New Roman"/>
          <w:sz w:val="24"/>
          <w:szCs w:val="24"/>
        </w:rPr>
        <w:t xml:space="preserve"> that include</w:t>
      </w:r>
      <w:r w:rsidR="005012F4" w:rsidRPr="004824CE">
        <w:rPr>
          <w:rFonts w:ascii="Book Antiqua" w:hAnsi="Book Antiqua" w:cs="Times New Roman"/>
          <w:sz w:val="24"/>
          <w:szCs w:val="24"/>
        </w:rPr>
        <w:t xml:space="preserve">s </w:t>
      </w:r>
      <w:r w:rsidR="005012F4" w:rsidRPr="004824CE">
        <w:rPr>
          <w:rFonts w:ascii="Book Antiqua" w:hAnsi="Book Antiqua" w:cs="Times New Roman"/>
          <w:i/>
          <w:sz w:val="24"/>
          <w:szCs w:val="24"/>
        </w:rPr>
        <w:t>rs2476601</w:t>
      </w:r>
      <w:r w:rsidR="005012F4" w:rsidRPr="004824CE">
        <w:rPr>
          <w:rFonts w:ascii="Book Antiqua" w:hAnsi="Book Antiqua" w:cs="Times New Roman"/>
          <w:sz w:val="24"/>
          <w:szCs w:val="24"/>
        </w:rPr>
        <w:t xml:space="preserve">, </w:t>
      </w:r>
      <w:r w:rsidR="005012F4" w:rsidRPr="004824CE">
        <w:rPr>
          <w:rFonts w:ascii="Book Antiqua" w:hAnsi="Book Antiqua" w:cs="Times New Roman"/>
          <w:i/>
          <w:sz w:val="24"/>
          <w:szCs w:val="24"/>
        </w:rPr>
        <w:t>rs2488457</w:t>
      </w:r>
      <w:r w:rsidR="005012F4" w:rsidRPr="004824CE">
        <w:rPr>
          <w:rFonts w:ascii="Book Antiqua" w:hAnsi="Book Antiqua" w:cs="Times New Roman"/>
          <w:sz w:val="24"/>
          <w:szCs w:val="24"/>
        </w:rPr>
        <w:t xml:space="preserve">, </w:t>
      </w:r>
      <w:r w:rsidR="005012F4" w:rsidRPr="004824CE">
        <w:rPr>
          <w:rFonts w:ascii="Book Antiqua" w:hAnsi="Book Antiqua" w:cs="Times New Roman"/>
          <w:i/>
          <w:sz w:val="24"/>
          <w:szCs w:val="24"/>
        </w:rPr>
        <w:t>rs33996649</w:t>
      </w:r>
      <w:r w:rsidR="005012F4" w:rsidRPr="004824CE">
        <w:rPr>
          <w:rFonts w:ascii="Book Antiqua" w:hAnsi="Book Antiqua" w:cs="Times New Roman"/>
          <w:sz w:val="24"/>
          <w:szCs w:val="24"/>
        </w:rPr>
        <w:t xml:space="preserve">, </w:t>
      </w:r>
      <w:r w:rsidR="005012F4" w:rsidRPr="004824CE">
        <w:rPr>
          <w:rFonts w:ascii="Book Antiqua" w:hAnsi="Book Antiqua" w:cs="Times New Roman"/>
          <w:i/>
          <w:sz w:val="24"/>
          <w:szCs w:val="24"/>
        </w:rPr>
        <w:t>rs34209542</w:t>
      </w:r>
      <w:r w:rsidR="005012F4" w:rsidRPr="004824CE">
        <w:rPr>
          <w:rFonts w:ascii="Book Antiqua" w:hAnsi="Book Antiqua" w:cs="Times New Roman"/>
          <w:sz w:val="24"/>
          <w:szCs w:val="24"/>
        </w:rPr>
        <w:t xml:space="preserve">, </w:t>
      </w:r>
      <w:r w:rsidR="005012F4" w:rsidRPr="004824CE">
        <w:rPr>
          <w:rFonts w:ascii="Book Antiqua" w:hAnsi="Book Antiqua" w:cs="Times New Roman"/>
          <w:i/>
          <w:sz w:val="24"/>
          <w:szCs w:val="24"/>
        </w:rPr>
        <w:t>rs2476599</w:t>
      </w:r>
      <w:r w:rsidR="005012F4" w:rsidRPr="004824CE">
        <w:rPr>
          <w:rFonts w:ascii="Book Antiqua" w:hAnsi="Book Antiqua" w:cs="Times New Roman"/>
          <w:sz w:val="24"/>
          <w:szCs w:val="24"/>
        </w:rPr>
        <w:t xml:space="preserve">. Briefly, DNA </w:t>
      </w:r>
      <w:proofErr w:type="gramStart"/>
      <w:r w:rsidR="005012F4" w:rsidRPr="004824CE">
        <w:rPr>
          <w:rFonts w:ascii="Book Antiqua" w:hAnsi="Book Antiqua" w:cs="Times New Roman"/>
          <w:sz w:val="24"/>
          <w:szCs w:val="24"/>
        </w:rPr>
        <w:t>was extracted</w:t>
      </w:r>
      <w:proofErr w:type="gramEnd"/>
      <w:r w:rsidR="005012F4" w:rsidRPr="004824CE">
        <w:rPr>
          <w:rFonts w:ascii="Book Antiqua" w:hAnsi="Book Antiqua" w:cs="Times New Roman"/>
          <w:sz w:val="24"/>
          <w:szCs w:val="24"/>
        </w:rPr>
        <w:t xml:space="preserve"> from whole blood samples using </w:t>
      </w:r>
      <w:proofErr w:type="spellStart"/>
      <w:r w:rsidR="005012F4" w:rsidRPr="004824CE">
        <w:rPr>
          <w:rFonts w:ascii="Book Antiqua" w:hAnsi="Book Antiqua" w:cs="Times New Roman"/>
          <w:sz w:val="24"/>
          <w:szCs w:val="24"/>
        </w:rPr>
        <w:t>QIAamp</w:t>
      </w:r>
      <w:proofErr w:type="spellEnd"/>
      <w:r w:rsidR="005012F4" w:rsidRPr="004824CE">
        <w:rPr>
          <w:rFonts w:ascii="Book Antiqua" w:hAnsi="Book Antiqua" w:cs="Times New Roman"/>
          <w:sz w:val="24"/>
          <w:szCs w:val="24"/>
          <w:vertAlign w:val="superscript"/>
        </w:rPr>
        <w:t>®</w:t>
      </w:r>
      <w:r w:rsidR="005012F4" w:rsidRPr="004824CE">
        <w:rPr>
          <w:rFonts w:ascii="Book Antiqua" w:hAnsi="Book Antiqua" w:cs="Times New Roman"/>
          <w:sz w:val="24"/>
          <w:szCs w:val="24"/>
        </w:rPr>
        <w:t xml:space="preserve"> DNA Blood Mini Kit (</w:t>
      </w:r>
      <w:proofErr w:type="spellStart"/>
      <w:r w:rsidR="005012F4" w:rsidRPr="004824CE">
        <w:rPr>
          <w:rFonts w:ascii="Book Antiqua" w:hAnsi="Book Antiqua" w:cs="Times New Roman"/>
          <w:sz w:val="24"/>
          <w:szCs w:val="24"/>
        </w:rPr>
        <w:t>Qiagen</w:t>
      </w:r>
      <w:proofErr w:type="spellEnd"/>
      <w:r w:rsidR="005012F4" w:rsidRPr="004824CE">
        <w:rPr>
          <w:rFonts w:ascii="Book Antiqua" w:hAnsi="Book Antiqua" w:cs="Times New Roman"/>
          <w:sz w:val="24"/>
          <w:szCs w:val="24"/>
        </w:rPr>
        <w:t xml:space="preserve">™) following manufacturer’s protocol. </w:t>
      </w:r>
      <w:proofErr w:type="spellStart"/>
      <w:r w:rsidR="005012F4" w:rsidRPr="004824CE">
        <w:rPr>
          <w:rFonts w:ascii="Book Antiqua" w:hAnsi="Book Antiqua" w:cs="Times New Roman"/>
          <w:sz w:val="24"/>
          <w:szCs w:val="24"/>
        </w:rPr>
        <w:t>TaqMan</w:t>
      </w:r>
      <w:proofErr w:type="spellEnd"/>
      <w:r w:rsidR="005012F4" w:rsidRPr="004824CE">
        <w:rPr>
          <w:rFonts w:ascii="Book Antiqua" w:hAnsi="Book Antiqua" w:cs="Times New Roman"/>
          <w:sz w:val="24"/>
          <w:szCs w:val="24"/>
        </w:rPr>
        <w:t xml:space="preserve">™ genotyping assays for </w:t>
      </w:r>
      <w:r w:rsidR="005012F4" w:rsidRPr="004824CE">
        <w:rPr>
          <w:rFonts w:ascii="Book Antiqua" w:hAnsi="Book Antiqua" w:cs="Times New Roman"/>
          <w:i/>
          <w:sz w:val="24"/>
          <w:szCs w:val="24"/>
        </w:rPr>
        <w:t xml:space="preserve">PTPN2/22 </w:t>
      </w:r>
      <w:r w:rsidR="005012F4" w:rsidRPr="004824CE">
        <w:rPr>
          <w:rFonts w:ascii="Book Antiqua" w:hAnsi="Book Antiqua" w:cs="Times New Roman"/>
          <w:sz w:val="24"/>
          <w:szCs w:val="24"/>
        </w:rPr>
        <w:t xml:space="preserve">SNPs </w:t>
      </w:r>
      <w:proofErr w:type="gramStart"/>
      <w:r w:rsidR="005012F4" w:rsidRPr="004824CE">
        <w:rPr>
          <w:rFonts w:ascii="Book Antiqua" w:hAnsi="Book Antiqua" w:cs="Times New Roman"/>
          <w:sz w:val="24"/>
          <w:szCs w:val="24"/>
        </w:rPr>
        <w:t>were performed</w:t>
      </w:r>
      <w:proofErr w:type="gramEnd"/>
      <w:r w:rsidR="005012F4" w:rsidRPr="004824CE">
        <w:rPr>
          <w:rFonts w:ascii="Book Antiqua" w:hAnsi="Book Antiqua" w:cs="Times New Roman"/>
          <w:sz w:val="24"/>
          <w:szCs w:val="24"/>
        </w:rPr>
        <w:t xml:space="preserve"> on DNA samples following manufacturer protocol (Applied Biosystems™). Briefly, DNA samples and the </w:t>
      </w:r>
      <w:proofErr w:type="spellStart"/>
      <w:r w:rsidR="005012F4" w:rsidRPr="004824CE">
        <w:rPr>
          <w:rFonts w:ascii="Book Antiqua" w:hAnsi="Book Antiqua" w:cs="Times New Roman"/>
          <w:sz w:val="24"/>
          <w:szCs w:val="24"/>
        </w:rPr>
        <w:t>TaqMan</w:t>
      </w:r>
      <w:proofErr w:type="spellEnd"/>
      <w:r w:rsidR="005012F4" w:rsidRPr="004824CE">
        <w:rPr>
          <w:rFonts w:ascii="Book Antiqua" w:hAnsi="Book Antiqua" w:cs="Times New Roman"/>
          <w:sz w:val="24"/>
          <w:szCs w:val="24"/>
        </w:rPr>
        <w:t>™</w:t>
      </w:r>
      <w:r w:rsidR="00F71721" w:rsidRPr="004824CE">
        <w:rPr>
          <w:rFonts w:ascii="Book Antiqua" w:hAnsi="Book Antiqua" w:cs="Times New Roman"/>
          <w:sz w:val="24"/>
          <w:szCs w:val="24"/>
        </w:rPr>
        <w:t xml:space="preserve"> SNP Genotyping Assays mixtures (primers with Vic and Fam fluorophore attachment) were transferred into a 384-well plate along with 2x </w:t>
      </w:r>
      <w:proofErr w:type="spellStart"/>
      <w:r w:rsidR="00F71721" w:rsidRPr="004824CE">
        <w:rPr>
          <w:rFonts w:ascii="Book Antiqua" w:hAnsi="Book Antiqua" w:cs="Times New Roman"/>
          <w:sz w:val="24"/>
          <w:szCs w:val="24"/>
        </w:rPr>
        <w:t>TaqMan</w:t>
      </w:r>
      <w:proofErr w:type="spellEnd"/>
      <w:r w:rsidR="00F71721" w:rsidRPr="004824CE">
        <w:rPr>
          <w:rFonts w:ascii="Book Antiqua" w:hAnsi="Book Antiqua" w:cs="Times New Roman"/>
          <w:sz w:val="24"/>
          <w:szCs w:val="24"/>
        </w:rPr>
        <w:t xml:space="preserve">™ Master Mix and 20x Assay Working Stock in each well. Plates </w:t>
      </w:r>
      <w:proofErr w:type="gramStart"/>
      <w:r w:rsidR="00F71721" w:rsidRPr="004824CE">
        <w:rPr>
          <w:rFonts w:ascii="Book Antiqua" w:hAnsi="Book Antiqua" w:cs="Times New Roman"/>
          <w:sz w:val="24"/>
          <w:szCs w:val="24"/>
        </w:rPr>
        <w:t>were treated</w:t>
      </w:r>
      <w:proofErr w:type="gramEnd"/>
      <w:r w:rsidR="00F71721" w:rsidRPr="004824CE">
        <w:rPr>
          <w:rFonts w:ascii="Book Antiqua" w:hAnsi="Book Antiqua" w:cs="Times New Roman"/>
          <w:sz w:val="24"/>
          <w:szCs w:val="24"/>
        </w:rPr>
        <w:t xml:space="preserve"> to an RT-PCR protocol consisting of 95</w:t>
      </w:r>
      <w:r w:rsidR="00323F1E" w:rsidRPr="004824CE">
        <w:rPr>
          <w:rFonts w:ascii="Book Antiqua" w:hAnsi="Book Antiqua" w:cs="Times New Roman"/>
          <w:sz w:val="24"/>
          <w:szCs w:val="24"/>
          <w:lang w:eastAsia="zh-CN"/>
        </w:rPr>
        <w:t xml:space="preserve"> </w:t>
      </w:r>
      <w:r w:rsidR="00F71721" w:rsidRPr="004824CE">
        <w:rPr>
          <w:rFonts w:ascii="Book Antiqua" w:hAnsi="Book Antiqua" w:cs="Times New Roman"/>
          <w:sz w:val="24"/>
          <w:szCs w:val="24"/>
        </w:rPr>
        <w:t>°C for 10 min for 1 cycle, 92</w:t>
      </w:r>
      <w:r w:rsidR="00323F1E" w:rsidRPr="004824CE">
        <w:rPr>
          <w:rFonts w:ascii="Book Antiqua" w:hAnsi="Book Antiqua" w:cs="Times New Roman"/>
          <w:sz w:val="24"/>
          <w:szCs w:val="24"/>
          <w:lang w:eastAsia="zh-CN"/>
        </w:rPr>
        <w:t xml:space="preserve"> </w:t>
      </w:r>
      <w:r w:rsidR="00323F1E" w:rsidRPr="004824CE">
        <w:rPr>
          <w:rFonts w:ascii="Book Antiqua" w:hAnsi="Book Antiqua" w:cs="Times New Roman"/>
          <w:sz w:val="24"/>
          <w:szCs w:val="24"/>
        </w:rPr>
        <w:t>°C for 15 s</w:t>
      </w:r>
      <w:r w:rsidR="00F71721" w:rsidRPr="004824CE">
        <w:rPr>
          <w:rFonts w:ascii="Book Antiqua" w:hAnsi="Book Antiqua" w:cs="Times New Roman"/>
          <w:sz w:val="24"/>
          <w:szCs w:val="24"/>
        </w:rPr>
        <w:t xml:space="preserve"> and 58°C for 1 min for 50 cycles. The plates were then read for VIC (551 nm) and FAM (517</w:t>
      </w:r>
      <w:r w:rsidR="00323F1E" w:rsidRPr="004824CE">
        <w:rPr>
          <w:rFonts w:ascii="Book Antiqua" w:hAnsi="Book Antiqua" w:cs="Times New Roman"/>
          <w:sz w:val="24"/>
          <w:szCs w:val="24"/>
          <w:lang w:eastAsia="zh-CN"/>
        </w:rPr>
        <w:t xml:space="preserve"> </w:t>
      </w:r>
      <w:r w:rsidR="00F71721" w:rsidRPr="004824CE">
        <w:rPr>
          <w:rFonts w:ascii="Book Antiqua" w:hAnsi="Book Antiqua" w:cs="Times New Roman"/>
          <w:sz w:val="24"/>
          <w:szCs w:val="24"/>
        </w:rPr>
        <w:t>nm) fluorescence, where VIC or FAM alone determined allele 1 or allele 2 in the sample</w:t>
      </w:r>
      <w:r w:rsidR="00C71892" w:rsidRPr="004824CE">
        <w:rPr>
          <w:rFonts w:ascii="Book Antiqua" w:hAnsi="Book Antiqua" w:cs="Times New Roman"/>
          <w:sz w:val="24"/>
          <w:szCs w:val="24"/>
        </w:rPr>
        <w:t>s</w:t>
      </w:r>
      <w:r w:rsidR="00F71721" w:rsidRPr="004824CE">
        <w:rPr>
          <w:rFonts w:ascii="Book Antiqua" w:hAnsi="Book Antiqua" w:cs="Times New Roman"/>
          <w:sz w:val="24"/>
          <w:szCs w:val="24"/>
        </w:rPr>
        <w:t>, while VIC and FAM together determined heterozygous for each allele in the sample</w:t>
      </w:r>
      <w:r w:rsidR="00C71892" w:rsidRPr="004824CE">
        <w:rPr>
          <w:rFonts w:ascii="Book Antiqua" w:hAnsi="Book Antiqua" w:cs="Times New Roman"/>
          <w:sz w:val="24"/>
          <w:szCs w:val="24"/>
        </w:rPr>
        <w:t>s</w:t>
      </w:r>
      <w:r w:rsidR="00323F1E" w:rsidRPr="004824CE">
        <w:rPr>
          <w:rFonts w:ascii="Book Antiqua" w:hAnsi="Book Antiqua" w:cs="Times New Roman"/>
          <w:sz w:val="24"/>
          <w:szCs w:val="24"/>
        </w:rPr>
        <w:t>.</w:t>
      </w:r>
    </w:p>
    <w:p w14:paraId="047166C7" w14:textId="77777777" w:rsidR="00BE4AE6" w:rsidRPr="004824CE" w:rsidRDefault="00BE4AE6" w:rsidP="004824CE">
      <w:pPr>
        <w:snapToGrid w:val="0"/>
        <w:spacing w:after="0" w:line="360" w:lineRule="auto"/>
        <w:jc w:val="both"/>
        <w:rPr>
          <w:rFonts w:ascii="Book Antiqua" w:hAnsi="Book Antiqua" w:cs="Times New Roman"/>
          <w:sz w:val="24"/>
          <w:szCs w:val="24"/>
          <w:lang w:eastAsia="zh-CN"/>
        </w:rPr>
      </w:pPr>
    </w:p>
    <w:p w14:paraId="0D809785" w14:textId="77777777" w:rsidR="00656211" w:rsidRPr="004824CE" w:rsidRDefault="00656211" w:rsidP="004824CE">
      <w:pPr>
        <w:snapToGrid w:val="0"/>
        <w:spacing w:after="0" w:line="360" w:lineRule="auto"/>
        <w:jc w:val="both"/>
        <w:rPr>
          <w:rFonts w:ascii="Book Antiqua" w:hAnsi="Book Antiqua" w:cs="Times New Roman"/>
          <w:i/>
          <w:sz w:val="24"/>
          <w:szCs w:val="24"/>
        </w:rPr>
      </w:pPr>
      <w:r w:rsidRPr="004824CE">
        <w:rPr>
          <w:rFonts w:ascii="Book Antiqua" w:hAnsi="Book Antiqua" w:cs="Times New Roman"/>
          <w:b/>
          <w:i/>
          <w:sz w:val="24"/>
          <w:szCs w:val="24"/>
        </w:rPr>
        <w:t xml:space="preserve">PTPN2/22 and IFN-γ </w:t>
      </w:r>
      <w:r w:rsidR="000D2A24" w:rsidRPr="004824CE">
        <w:rPr>
          <w:rFonts w:ascii="Book Antiqua" w:hAnsi="Book Antiqua" w:cs="Times New Roman"/>
          <w:b/>
          <w:i/>
          <w:sz w:val="24"/>
          <w:szCs w:val="24"/>
        </w:rPr>
        <w:t>gene e</w:t>
      </w:r>
      <w:r w:rsidRPr="004824CE">
        <w:rPr>
          <w:rFonts w:ascii="Book Antiqua" w:hAnsi="Book Antiqua" w:cs="Times New Roman"/>
          <w:b/>
          <w:i/>
          <w:sz w:val="24"/>
          <w:szCs w:val="24"/>
        </w:rPr>
        <w:t>xpression</w:t>
      </w:r>
    </w:p>
    <w:p w14:paraId="194177C6" w14:textId="0141C469" w:rsidR="00C16D17" w:rsidRPr="004824CE" w:rsidRDefault="0038351A"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lastRenderedPageBreak/>
        <w:t xml:space="preserve">Gene expression of </w:t>
      </w:r>
      <w:r w:rsidRPr="004824CE">
        <w:rPr>
          <w:rFonts w:ascii="Book Antiqua" w:hAnsi="Book Antiqua" w:cs="Times New Roman"/>
          <w:i/>
          <w:sz w:val="24"/>
          <w:szCs w:val="24"/>
        </w:rPr>
        <w:t xml:space="preserve">PTPN2/22 </w:t>
      </w:r>
      <w:r w:rsidRPr="004824CE">
        <w:rPr>
          <w:rFonts w:ascii="Book Antiqua" w:hAnsi="Book Antiqua" w:cs="Times New Roman"/>
          <w:sz w:val="24"/>
          <w:szCs w:val="24"/>
        </w:rPr>
        <w:t xml:space="preserve">and </w:t>
      </w:r>
      <w:r w:rsidRPr="004824CE">
        <w:rPr>
          <w:rFonts w:ascii="Book Antiqua" w:hAnsi="Book Antiqua" w:cs="Times New Roman"/>
          <w:i/>
          <w:sz w:val="24"/>
          <w:szCs w:val="24"/>
        </w:rPr>
        <w:t>IFN-γ</w:t>
      </w:r>
      <w:r w:rsidRPr="004824CE">
        <w:rPr>
          <w:rFonts w:ascii="Book Antiqua" w:hAnsi="Book Antiqua" w:cs="Times New Roman"/>
          <w:sz w:val="24"/>
          <w:szCs w:val="24"/>
        </w:rPr>
        <w:t xml:space="preserve"> </w:t>
      </w:r>
      <w:proofErr w:type="gramStart"/>
      <w:r w:rsidRPr="004824CE">
        <w:rPr>
          <w:rFonts w:ascii="Book Antiqua" w:hAnsi="Book Antiqua" w:cs="Times New Roman"/>
          <w:sz w:val="24"/>
          <w:szCs w:val="24"/>
        </w:rPr>
        <w:t>was performed</w:t>
      </w:r>
      <w:proofErr w:type="gramEnd"/>
      <w:r w:rsidRPr="004824CE">
        <w:rPr>
          <w:rFonts w:ascii="Book Antiqua" w:hAnsi="Book Antiqua" w:cs="Times New Roman"/>
          <w:sz w:val="24"/>
          <w:szCs w:val="24"/>
        </w:rPr>
        <w:t xml:space="preserve"> by converting RNA from subjects’ whole blood samples to cDNA and </w:t>
      </w:r>
      <w:r w:rsidR="00273704" w:rsidRPr="004824CE">
        <w:rPr>
          <w:rFonts w:ascii="Book Antiqua" w:hAnsi="Book Antiqua" w:cs="Times New Roman"/>
          <w:sz w:val="24"/>
          <w:szCs w:val="24"/>
        </w:rPr>
        <w:t xml:space="preserve">performing </w:t>
      </w:r>
      <w:r w:rsidRPr="004824CE">
        <w:rPr>
          <w:rFonts w:ascii="Book Antiqua" w:hAnsi="Book Antiqua" w:cs="Times New Roman"/>
          <w:sz w:val="24"/>
          <w:szCs w:val="24"/>
        </w:rPr>
        <w:t xml:space="preserve">RT-PCR. </w:t>
      </w:r>
      <w:r w:rsidR="00656211" w:rsidRPr="004824CE">
        <w:rPr>
          <w:rFonts w:ascii="Book Antiqua" w:hAnsi="Book Antiqua" w:cs="Times New Roman"/>
          <w:sz w:val="24"/>
          <w:szCs w:val="24"/>
        </w:rPr>
        <w:t xml:space="preserve">RNA from the subjects’ blood samples were isolated from peripheral leukocytes </w:t>
      </w:r>
      <w:r w:rsidR="00656211" w:rsidRPr="004824CE">
        <w:rPr>
          <w:rFonts w:ascii="Book Antiqua" w:hAnsi="Book Antiqua" w:cs="Times New Roman"/>
          <w:i/>
          <w:sz w:val="24"/>
          <w:szCs w:val="24"/>
        </w:rPr>
        <w:t>via</w:t>
      </w:r>
      <w:r w:rsidR="00656211" w:rsidRPr="004824CE">
        <w:rPr>
          <w:rFonts w:ascii="Book Antiqua" w:hAnsi="Book Antiqua" w:cs="Times New Roman"/>
          <w:sz w:val="24"/>
          <w:szCs w:val="24"/>
        </w:rPr>
        <w:t xml:space="preserve"> </w:t>
      </w:r>
      <w:proofErr w:type="spellStart"/>
      <w:r w:rsidR="00656211" w:rsidRPr="004824CE">
        <w:rPr>
          <w:rFonts w:ascii="Book Antiqua" w:hAnsi="Book Antiqua" w:cs="Times New Roman"/>
          <w:sz w:val="24"/>
          <w:szCs w:val="24"/>
        </w:rPr>
        <w:t>TRIzol</w:t>
      </w:r>
      <w:proofErr w:type="spellEnd"/>
      <w:r w:rsidR="00656211" w:rsidRPr="004824CE">
        <w:rPr>
          <w:rFonts w:ascii="Book Antiqua" w:hAnsi="Book Antiqua" w:cs="Times New Roman"/>
          <w:sz w:val="24"/>
          <w:szCs w:val="24"/>
          <w:vertAlign w:val="superscript"/>
        </w:rPr>
        <w:t>®</w:t>
      </w:r>
      <w:r w:rsidR="00656211" w:rsidRPr="004824CE">
        <w:rPr>
          <w:rFonts w:ascii="Book Antiqua" w:hAnsi="Book Antiqua" w:cs="Times New Roman"/>
          <w:sz w:val="24"/>
          <w:szCs w:val="24"/>
        </w:rPr>
        <w:t xml:space="preserve"> Reagent (Invitrogen) per manufacturer’s instruction.</w:t>
      </w:r>
      <w:r w:rsidRPr="004824CE">
        <w:rPr>
          <w:rFonts w:ascii="Book Antiqua" w:hAnsi="Book Antiqua" w:cs="Times New Roman"/>
          <w:sz w:val="24"/>
          <w:szCs w:val="24"/>
        </w:rPr>
        <w:t xml:space="preserve"> Briefly, </w:t>
      </w:r>
      <w:r w:rsidR="00273704" w:rsidRPr="004824CE">
        <w:rPr>
          <w:rFonts w:ascii="Book Antiqua" w:hAnsi="Book Antiqua" w:cs="Times New Roman"/>
          <w:sz w:val="24"/>
          <w:szCs w:val="24"/>
        </w:rPr>
        <w:t>1.0 mL of whole blood fro</w:t>
      </w:r>
      <w:r w:rsidRPr="004824CE">
        <w:rPr>
          <w:rFonts w:ascii="Book Antiqua" w:hAnsi="Book Antiqua" w:cs="Times New Roman"/>
          <w:sz w:val="24"/>
          <w:szCs w:val="24"/>
        </w:rPr>
        <w:t xml:space="preserve">m subjects’ samples were transferred into a </w:t>
      </w:r>
      <w:proofErr w:type="spellStart"/>
      <w:r w:rsidRPr="004824CE">
        <w:rPr>
          <w:rFonts w:ascii="Book Antiqua" w:hAnsi="Book Antiqua" w:cs="Times New Roman"/>
          <w:sz w:val="24"/>
          <w:szCs w:val="24"/>
        </w:rPr>
        <w:t>microcentrifuge</w:t>
      </w:r>
      <w:proofErr w:type="spellEnd"/>
      <w:r w:rsidRPr="004824CE">
        <w:rPr>
          <w:rFonts w:ascii="Book Antiqua" w:hAnsi="Book Antiqua" w:cs="Times New Roman"/>
          <w:sz w:val="24"/>
          <w:szCs w:val="24"/>
        </w:rPr>
        <w:t xml:space="preserve"> </w:t>
      </w:r>
      <w:r w:rsidR="00631E79" w:rsidRPr="004824CE">
        <w:rPr>
          <w:rFonts w:ascii="Book Antiqua" w:hAnsi="Book Antiqua" w:cs="Times New Roman"/>
          <w:sz w:val="24"/>
          <w:szCs w:val="24"/>
        </w:rPr>
        <w:t xml:space="preserve">tubes </w:t>
      </w:r>
      <w:r w:rsidR="00323F1E" w:rsidRPr="004824CE">
        <w:rPr>
          <w:rFonts w:ascii="Book Antiqua" w:hAnsi="Book Antiqua" w:cs="Times New Roman"/>
          <w:sz w:val="24"/>
          <w:szCs w:val="24"/>
        </w:rPr>
        <w:t>and centrifuged for 3</w:t>
      </w:r>
      <w:r w:rsidRPr="004824CE">
        <w:rPr>
          <w:rFonts w:ascii="Book Antiqua" w:hAnsi="Book Antiqua" w:cs="Times New Roman"/>
          <w:sz w:val="24"/>
          <w:szCs w:val="24"/>
        </w:rPr>
        <w:t>000 RPMs for 15 min unt</w:t>
      </w:r>
      <w:r w:rsidR="00631E79" w:rsidRPr="004824CE">
        <w:rPr>
          <w:rFonts w:ascii="Book Antiqua" w:hAnsi="Book Antiqua" w:cs="Times New Roman"/>
          <w:sz w:val="24"/>
          <w:szCs w:val="24"/>
        </w:rPr>
        <w:t>il the leukocytes formed a buffy coat layer</w:t>
      </w:r>
      <w:r w:rsidR="00273704" w:rsidRPr="004824CE">
        <w:rPr>
          <w:rFonts w:ascii="Book Antiqua" w:hAnsi="Book Antiqua" w:cs="Times New Roman"/>
          <w:sz w:val="24"/>
          <w:szCs w:val="24"/>
        </w:rPr>
        <w:t>,</w:t>
      </w:r>
      <w:r w:rsidR="00631E79" w:rsidRPr="004824CE">
        <w:rPr>
          <w:rFonts w:ascii="Book Antiqua" w:hAnsi="Book Antiqua" w:cs="Times New Roman"/>
          <w:sz w:val="24"/>
          <w:szCs w:val="24"/>
        </w:rPr>
        <w:t xml:space="preserve"> which </w:t>
      </w:r>
      <w:proofErr w:type="gramStart"/>
      <w:r w:rsidR="00631E79" w:rsidRPr="004824CE">
        <w:rPr>
          <w:rFonts w:ascii="Book Antiqua" w:hAnsi="Book Antiqua" w:cs="Times New Roman"/>
          <w:sz w:val="24"/>
          <w:szCs w:val="24"/>
        </w:rPr>
        <w:t xml:space="preserve">was </w:t>
      </w:r>
      <w:r w:rsidR="00273704" w:rsidRPr="004824CE">
        <w:rPr>
          <w:rFonts w:ascii="Book Antiqua" w:hAnsi="Book Antiqua" w:cs="Times New Roman"/>
          <w:sz w:val="24"/>
          <w:szCs w:val="24"/>
        </w:rPr>
        <w:t xml:space="preserve">then </w:t>
      </w:r>
      <w:r w:rsidR="00934793" w:rsidRPr="004824CE">
        <w:rPr>
          <w:rFonts w:ascii="Book Antiqua" w:hAnsi="Book Antiqua" w:cs="Times New Roman"/>
          <w:sz w:val="24"/>
          <w:szCs w:val="24"/>
        </w:rPr>
        <w:t>transferred</w:t>
      </w:r>
      <w:proofErr w:type="gramEnd"/>
      <w:r w:rsidR="00934793" w:rsidRPr="004824CE">
        <w:rPr>
          <w:rFonts w:ascii="Book Antiqua" w:hAnsi="Book Antiqua" w:cs="Times New Roman"/>
          <w:sz w:val="24"/>
          <w:szCs w:val="24"/>
        </w:rPr>
        <w:t xml:space="preserve"> to new 2.0 mL RNa</w:t>
      </w:r>
      <w:r w:rsidR="00631E79" w:rsidRPr="004824CE">
        <w:rPr>
          <w:rFonts w:ascii="Book Antiqua" w:hAnsi="Book Antiqua" w:cs="Times New Roman"/>
          <w:sz w:val="24"/>
          <w:szCs w:val="24"/>
        </w:rPr>
        <w:t xml:space="preserve">se free </w:t>
      </w:r>
      <w:proofErr w:type="spellStart"/>
      <w:r w:rsidR="00631E79" w:rsidRPr="004824CE">
        <w:rPr>
          <w:rFonts w:ascii="Book Antiqua" w:hAnsi="Book Antiqua" w:cs="Times New Roman"/>
          <w:sz w:val="24"/>
          <w:szCs w:val="24"/>
        </w:rPr>
        <w:t>microcentrifuge</w:t>
      </w:r>
      <w:proofErr w:type="spellEnd"/>
      <w:r w:rsidR="00631E79" w:rsidRPr="004824CE">
        <w:rPr>
          <w:rFonts w:ascii="Book Antiqua" w:hAnsi="Book Antiqua" w:cs="Times New Roman"/>
          <w:sz w:val="24"/>
          <w:szCs w:val="24"/>
        </w:rPr>
        <w:t xml:space="preserve"> tubes</w:t>
      </w:r>
      <w:r w:rsidRPr="004824CE">
        <w:rPr>
          <w:rFonts w:ascii="Book Antiqua" w:hAnsi="Book Antiqua" w:cs="Times New Roman"/>
          <w:sz w:val="24"/>
          <w:szCs w:val="24"/>
        </w:rPr>
        <w:t>.</w:t>
      </w:r>
      <w:r w:rsidR="00631E79" w:rsidRPr="004824CE">
        <w:rPr>
          <w:rFonts w:ascii="Book Antiqua" w:hAnsi="Book Antiqua" w:cs="Times New Roman"/>
          <w:sz w:val="24"/>
          <w:szCs w:val="24"/>
        </w:rPr>
        <w:t xml:space="preserve"> Tubes containing the leukocytes from subjects’ samples </w:t>
      </w:r>
      <w:proofErr w:type="gramStart"/>
      <w:r w:rsidR="00631E79" w:rsidRPr="004824CE">
        <w:rPr>
          <w:rFonts w:ascii="Book Antiqua" w:hAnsi="Book Antiqua" w:cs="Times New Roman"/>
          <w:sz w:val="24"/>
          <w:szCs w:val="24"/>
        </w:rPr>
        <w:t>were then suspended</w:t>
      </w:r>
      <w:proofErr w:type="gramEnd"/>
      <w:r w:rsidR="00631E79" w:rsidRPr="004824CE">
        <w:rPr>
          <w:rFonts w:ascii="Book Antiqua" w:hAnsi="Book Antiqua" w:cs="Times New Roman"/>
          <w:sz w:val="24"/>
          <w:szCs w:val="24"/>
        </w:rPr>
        <w:t xml:space="preserve"> in 1.0 mL of </w:t>
      </w:r>
      <w:proofErr w:type="spellStart"/>
      <w:r w:rsidR="00631E79" w:rsidRPr="004824CE">
        <w:rPr>
          <w:rFonts w:ascii="Book Antiqua" w:hAnsi="Book Antiqua" w:cs="Times New Roman"/>
          <w:sz w:val="24"/>
          <w:szCs w:val="24"/>
        </w:rPr>
        <w:t>TRIzol</w:t>
      </w:r>
      <w:proofErr w:type="spellEnd"/>
      <w:r w:rsidR="00631E79" w:rsidRPr="004824CE">
        <w:rPr>
          <w:rFonts w:ascii="Book Antiqua" w:hAnsi="Book Antiqua" w:cs="Times New Roman"/>
          <w:sz w:val="24"/>
          <w:szCs w:val="24"/>
          <w:vertAlign w:val="superscript"/>
        </w:rPr>
        <w:t>®</w:t>
      </w:r>
      <w:r w:rsidR="00631E79" w:rsidRPr="004824CE">
        <w:rPr>
          <w:rFonts w:ascii="Book Antiqua" w:hAnsi="Book Antiqua" w:cs="Times New Roman"/>
          <w:sz w:val="24"/>
          <w:szCs w:val="24"/>
        </w:rPr>
        <w:t>, where the tubes were incubated and gently rocked for 15 min</w:t>
      </w:r>
      <w:r w:rsidR="00273704" w:rsidRPr="004824CE">
        <w:rPr>
          <w:rFonts w:ascii="Book Antiqua" w:hAnsi="Book Antiqua" w:cs="Times New Roman"/>
          <w:sz w:val="24"/>
          <w:szCs w:val="24"/>
        </w:rPr>
        <w:t xml:space="preserve"> at</w:t>
      </w:r>
      <w:r w:rsidR="00631E79" w:rsidRPr="004824CE">
        <w:rPr>
          <w:rFonts w:ascii="Book Antiqua" w:hAnsi="Book Antiqua" w:cs="Times New Roman"/>
          <w:sz w:val="24"/>
          <w:szCs w:val="24"/>
        </w:rPr>
        <w:t xml:space="preserve"> room temperature. Next, 0.2 mL of chloroform was then mixed in each tube and then incubated at room temperature for 3 min. Tu</w:t>
      </w:r>
      <w:r w:rsidR="00323F1E" w:rsidRPr="004824CE">
        <w:rPr>
          <w:rFonts w:ascii="Book Antiqua" w:hAnsi="Book Antiqua" w:cs="Times New Roman"/>
          <w:sz w:val="24"/>
          <w:szCs w:val="24"/>
        </w:rPr>
        <w:t>bes were then centrifuged at 11</w:t>
      </w:r>
      <w:r w:rsidR="00631E79" w:rsidRPr="004824CE">
        <w:rPr>
          <w:rFonts w:ascii="Book Antiqua" w:hAnsi="Book Antiqua" w:cs="Times New Roman"/>
          <w:sz w:val="24"/>
          <w:szCs w:val="24"/>
        </w:rPr>
        <w:t>400 RPMs for 15 min at 4°C, where afterwards the upper aqueous phase containing RNA wa</w:t>
      </w:r>
      <w:r w:rsidR="00934793" w:rsidRPr="004824CE">
        <w:rPr>
          <w:rFonts w:ascii="Book Antiqua" w:hAnsi="Book Antiqua" w:cs="Times New Roman"/>
          <w:sz w:val="24"/>
          <w:szCs w:val="24"/>
        </w:rPr>
        <w:t>s transferred to new 2.0 mL RNa</w:t>
      </w:r>
      <w:r w:rsidR="00631E79" w:rsidRPr="004824CE">
        <w:rPr>
          <w:rFonts w:ascii="Book Antiqua" w:hAnsi="Book Antiqua" w:cs="Times New Roman"/>
          <w:sz w:val="24"/>
          <w:szCs w:val="24"/>
        </w:rPr>
        <w:t xml:space="preserve">se free </w:t>
      </w:r>
      <w:proofErr w:type="spellStart"/>
      <w:r w:rsidR="00631E79" w:rsidRPr="004824CE">
        <w:rPr>
          <w:rFonts w:ascii="Book Antiqua" w:hAnsi="Book Antiqua" w:cs="Times New Roman"/>
          <w:sz w:val="24"/>
          <w:szCs w:val="24"/>
        </w:rPr>
        <w:t>microcentrifuge</w:t>
      </w:r>
      <w:proofErr w:type="spellEnd"/>
      <w:r w:rsidR="00631E79" w:rsidRPr="004824CE">
        <w:rPr>
          <w:rFonts w:ascii="Book Antiqua" w:hAnsi="Book Antiqua" w:cs="Times New Roman"/>
          <w:sz w:val="24"/>
          <w:szCs w:val="24"/>
        </w:rPr>
        <w:t xml:space="preserve"> tubes</w:t>
      </w:r>
      <w:r w:rsidR="00273704" w:rsidRPr="004824CE">
        <w:rPr>
          <w:rFonts w:ascii="Book Antiqua" w:hAnsi="Book Antiqua" w:cs="Times New Roman"/>
          <w:sz w:val="24"/>
          <w:szCs w:val="24"/>
        </w:rPr>
        <w:t xml:space="preserve">. Next, 0.5 mL of 100% isopropanol </w:t>
      </w:r>
      <w:proofErr w:type="gramStart"/>
      <w:r w:rsidR="00273704" w:rsidRPr="004824CE">
        <w:rPr>
          <w:rFonts w:ascii="Book Antiqua" w:hAnsi="Book Antiqua" w:cs="Times New Roman"/>
          <w:sz w:val="24"/>
          <w:szCs w:val="24"/>
        </w:rPr>
        <w:t>w</w:t>
      </w:r>
      <w:r w:rsidR="0029299E" w:rsidRPr="004824CE">
        <w:rPr>
          <w:rFonts w:ascii="Book Antiqua" w:hAnsi="Book Antiqua" w:cs="Times New Roman"/>
          <w:sz w:val="24"/>
          <w:szCs w:val="24"/>
        </w:rPr>
        <w:t>as</w:t>
      </w:r>
      <w:r w:rsidR="004824CE" w:rsidRPr="004824CE">
        <w:rPr>
          <w:rFonts w:ascii="Book Antiqua" w:hAnsi="Book Antiqua" w:cs="Times New Roman"/>
          <w:sz w:val="24"/>
          <w:szCs w:val="24"/>
          <w:lang w:eastAsia="zh-CN"/>
        </w:rPr>
        <w:t xml:space="preserve"> </w:t>
      </w:r>
      <w:r w:rsidR="0029299E" w:rsidRPr="004824CE">
        <w:rPr>
          <w:rFonts w:ascii="Book Antiqua" w:hAnsi="Book Antiqua" w:cs="Times New Roman"/>
          <w:sz w:val="24"/>
          <w:szCs w:val="24"/>
        </w:rPr>
        <w:t>added</w:t>
      </w:r>
      <w:proofErr w:type="gramEnd"/>
      <w:r w:rsidR="0029299E" w:rsidRPr="004824CE">
        <w:rPr>
          <w:rFonts w:ascii="Book Antiqua" w:hAnsi="Book Antiqua" w:cs="Times New Roman"/>
          <w:sz w:val="24"/>
          <w:szCs w:val="24"/>
        </w:rPr>
        <w:t xml:space="preserve"> to the tubes containing</w:t>
      </w:r>
      <w:r w:rsidR="00273704" w:rsidRPr="004824CE">
        <w:rPr>
          <w:rFonts w:ascii="Book Antiqua" w:hAnsi="Book Antiqua" w:cs="Times New Roman"/>
          <w:sz w:val="24"/>
          <w:szCs w:val="24"/>
        </w:rPr>
        <w:t xml:space="preserve"> subjects’ RNA samples, where they were incubated at room temperature for 10 min. Tu</w:t>
      </w:r>
      <w:r w:rsidR="00323F1E" w:rsidRPr="004824CE">
        <w:rPr>
          <w:rFonts w:ascii="Book Antiqua" w:hAnsi="Book Antiqua" w:cs="Times New Roman"/>
          <w:sz w:val="24"/>
          <w:szCs w:val="24"/>
        </w:rPr>
        <w:t>bes were then centrifuged at 11</w:t>
      </w:r>
      <w:r w:rsidR="00273704" w:rsidRPr="004824CE">
        <w:rPr>
          <w:rFonts w:ascii="Book Antiqua" w:hAnsi="Book Antiqua" w:cs="Times New Roman"/>
          <w:sz w:val="24"/>
          <w:szCs w:val="24"/>
        </w:rPr>
        <w:t>400 RPMs for 10 min at 4</w:t>
      </w:r>
      <w:r w:rsidR="004824CE" w:rsidRPr="004824CE">
        <w:rPr>
          <w:rFonts w:ascii="Book Antiqua" w:hAnsi="Book Antiqua" w:cs="Times New Roman"/>
          <w:sz w:val="24"/>
          <w:szCs w:val="24"/>
          <w:lang w:eastAsia="zh-CN"/>
        </w:rPr>
        <w:t xml:space="preserve"> </w:t>
      </w:r>
      <w:r w:rsidR="00273704" w:rsidRPr="004824CE">
        <w:rPr>
          <w:rFonts w:ascii="Book Antiqua" w:hAnsi="Book Antiqua" w:cs="Times New Roman"/>
          <w:sz w:val="24"/>
          <w:szCs w:val="24"/>
        </w:rPr>
        <w:t>°C, where afterwards the RNA pellets were washed in 1 mL of 75% ethanol. Washed RNA pell</w:t>
      </w:r>
      <w:r w:rsidR="00323F1E" w:rsidRPr="004824CE">
        <w:rPr>
          <w:rFonts w:ascii="Book Antiqua" w:hAnsi="Book Antiqua" w:cs="Times New Roman"/>
          <w:sz w:val="24"/>
          <w:szCs w:val="24"/>
        </w:rPr>
        <w:t xml:space="preserve">ets </w:t>
      </w:r>
      <w:proofErr w:type="gramStart"/>
      <w:r w:rsidR="00323F1E" w:rsidRPr="004824CE">
        <w:rPr>
          <w:rFonts w:ascii="Book Antiqua" w:hAnsi="Book Antiqua" w:cs="Times New Roman"/>
          <w:sz w:val="24"/>
          <w:szCs w:val="24"/>
        </w:rPr>
        <w:t>were then centrifuged for 8</w:t>
      </w:r>
      <w:r w:rsidR="00273704" w:rsidRPr="004824CE">
        <w:rPr>
          <w:rFonts w:ascii="Book Antiqua" w:hAnsi="Book Antiqua" w:cs="Times New Roman"/>
          <w:sz w:val="24"/>
          <w:szCs w:val="24"/>
        </w:rPr>
        <w:t xml:space="preserve">700 </w:t>
      </w:r>
      <w:r w:rsidR="004824CE" w:rsidRPr="004824CE">
        <w:rPr>
          <w:rFonts w:ascii="Book Antiqua" w:hAnsi="Book Antiqua" w:cs="Times New Roman"/>
          <w:sz w:val="24"/>
          <w:szCs w:val="24"/>
        </w:rPr>
        <w:t>rpm</w:t>
      </w:r>
      <w:r w:rsidR="004824CE" w:rsidRPr="004824CE">
        <w:rPr>
          <w:rFonts w:ascii="Book Antiqua" w:hAnsi="Book Antiqua" w:cs="Times New Roman"/>
          <w:sz w:val="24"/>
          <w:szCs w:val="24"/>
          <w:lang w:eastAsia="zh-CN"/>
        </w:rPr>
        <w:t xml:space="preserve"> </w:t>
      </w:r>
      <w:r w:rsidR="00273704" w:rsidRPr="004824CE">
        <w:rPr>
          <w:rFonts w:ascii="Book Antiqua" w:hAnsi="Book Antiqua" w:cs="Times New Roman"/>
          <w:sz w:val="24"/>
          <w:szCs w:val="24"/>
        </w:rPr>
        <w:t>for 5 min at 4°C and then air-dried until fully dried</w:t>
      </w:r>
      <w:proofErr w:type="gramEnd"/>
      <w:r w:rsidR="00273704" w:rsidRPr="004824CE">
        <w:rPr>
          <w:rFonts w:ascii="Book Antiqua" w:hAnsi="Book Antiqua" w:cs="Times New Roman"/>
          <w:sz w:val="24"/>
          <w:szCs w:val="24"/>
        </w:rPr>
        <w:t xml:space="preserve">. Dried RNA pellets </w:t>
      </w:r>
      <w:proofErr w:type="gramStart"/>
      <w:r w:rsidR="00273704" w:rsidRPr="004824CE">
        <w:rPr>
          <w:rFonts w:ascii="Book Antiqua" w:hAnsi="Book Antiqua" w:cs="Times New Roman"/>
          <w:sz w:val="24"/>
          <w:szCs w:val="24"/>
        </w:rPr>
        <w:t xml:space="preserve">were then suspended in 20 </w:t>
      </w:r>
      <w:r w:rsidR="00370D30" w:rsidRPr="004824CE">
        <w:rPr>
          <w:rFonts w:ascii="Book Antiqua" w:hAnsi="Book Antiqua" w:cs="Times New Roman"/>
          <w:sz w:val="24"/>
          <w:szCs w:val="24"/>
        </w:rPr>
        <w:t>µ</w:t>
      </w:r>
      <w:r w:rsidR="00273704" w:rsidRPr="004824CE">
        <w:rPr>
          <w:rFonts w:ascii="Book Antiqua" w:hAnsi="Book Antiqua" w:cs="Times New Roman"/>
          <w:sz w:val="24"/>
          <w:szCs w:val="24"/>
        </w:rPr>
        <w:t>L of RNase free H</w:t>
      </w:r>
      <w:r w:rsidR="00273704" w:rsidRPr="004824CE">
        <w:rPr>
          <w:rFonts w:ascii="Book Antiqua" w:hAnsi="Book Antiqua" w:cs="Times New Roman"/>
          <w:sz w:val="24"/>
          <w:szCs w:val="24"/>
          <w:vertAlign w:val="subscript"/>
        </w:rPr>
        <w:t>2</w:t>
      </w:r>
      <w:r w:rsidR="00273704" w:rsidRPr="004824CE">
        <w:rPr>
          <w:rFonts w:ascii="Book Antiqua" w:hAnsi="Book Antiqua" w:cs="Times New Roman"/>
          <w:sz w:val="24"/>
          <w:szCs w:val="24"/>
        </w:rPr>
        <w:t>O and boiled to 60</w:t>
      </w:r>
      <w:r w:rsidR="004824CE" w:rsidRPr="004824CE">
        <w:rPr>
          <w:rFonts w:ascii="Book Antiqua" w:hAnsi="Book Antiqua" w:cs="Times New Roman"/>
          <w:sz w:val="24"/>
          <w:szCs w:val="24"/>
          <w:lang w:eastAsia="zh-CN"/>
        </w:rPr>
        <w:t xml:space="preserve"> </w:t>
      </w:r>
      <w:r w:rsidR="00273704" w:rsidRPr="004824CE">
        <w:rPr>
          <w:rFonts w:ascii="Book Antiqua" w:hAnsi="Book Antiqua" w:cs="Times New Roman"/>
          <w:sz w:val="24"/>
          <w:szCs w:val="24"/>
        </w:rPr>
        <w:t>°C for 10 min</w:t>
      </w:r>
      <w:proofErr w:type="gramEnd"/>
      <w:r w:rsidR="00273704" w:rsidRPr="004824CE">
        <w:rPr>
          <w:rFonts w:ascii="Book Antiqua" w:hAnsi="Book Antiqua" w:cs="Times New Roman"/>
          <w:sz w:val="24"/>
          <w:szCs w:val="24"/>
        </w:rPr>
        <w:t xml:space="preserve">. </w:t>
      </w:r>
    </w:p>
    <w:p w14:paraId="7F9CB214" w14:textId="53188F8A" w:rsidR="00273704" w:rsidRPr="004824CE" w:rsidRDefault="00273704"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Conversion of RNA to cDNA was done following the </w:t>
      </w:r>
      <w:proofErr w:type="spellStart"/>
      <w:r w:rsidRPr="004824CE">
        <w:rPr>
          <w:rFonts w:ascii="Book Antiqua" w:hAnsi="Book Antiqua" w:cs="Times New Roman"/>
          <w:sz w:val="24"/>
          <w:szCs w:val="24"/>
        </w:rPr>
        <w:t>iScript</w:t>
      </w:r>
      <w:proofErr w:type="spellEnd"/>
      <w:r w:rsidRPr="004824CE">
        <w:rPr>
          <w:rFonts w:ascii="Book Antiqua" w:hAnsi="Book Antiqua" w:cs="Times New Roman"/>
          <w:sz w:val="24"/>
          <w:szCs w:val="24"/>
        </w:rPr>
        <w:t>™ Reverse Transcription (Bio-Rad</w:t>
      </w:r>
      <w:r w:rsidRPr="004824CE">
        <w:rPr>
          <w:rFonts w:ascii="Book Antiqua" w:hAnsi="Book Antiqua" w:cs="Times New Roman"/>
          <w:sz w:val="24"/>
          <w:szCs w:val="24"/>
          <w:vertAlign w:val="superscript"/>
        </w:rPr>
        <w:t>®</w:t>
      </w:r>
      <w:r w:rsidRPr="004824CE">
        <w:rPr>
          <w:rFonts w:ascii="Book Antiqua" w:hAnsi="Book Antiqua" w:cs="Times New Roman"/>
          <w:sz w:val="24"/>
          <w:szCs w:val="24"/>
        </w:rPr>
        <w:t xml:space="preserve">) manufacturer’s instruction. RNA </w:t>
      </w:r>
      <w:r w:rsidR="003C2D53" w:rsidRPr="004824CE">
        <w:rPr>
          <w:rFonts w:ascii="Book Antiqua" w:hAnsi="Book Antiqua" w:cs="Times New Roman"/>
          <w:sz w:val="24"/>
          <w:szCs w:val="24"/>
        </w:rPr>
        <w:t xml:space="preserve">concentration </w:t>
      </w:r>
      <w:r w:rsidR="008E0D2B" w:rsidRPr="004824CE">
        <w:rPr>
          <w:rFonts w:ascii="Book Antiqua" w:hAnsi="Book Antiqua" w:cs="Times New Roman"/>
          <w:sz w:val="24"/>
          <w:szCs w:val="24"/>
        </w:rPr>
        <w:t xml:space="preserve">from each </w:t>
      </w:r>
      <w:r w:rsidR="00063060" w:rsidRPr="004824CE">
        <w:rPr>
          <w:rFonts w:ascii="Book Antiqua" w:hAnsi="Book Antiqua" w:cs="Times New Roman"/>
          <w:sz w:val="24"/>
          <w:szCs w:val="24"/>
        </w:rPr>
        <w:t>subjects</w:t>
      </w:r>
      <w:r w:rsidR="008E0D2B" w:rsidRPr="004824CE">
        <w:rPr>
          <w:rFonts w:ascii="Book Antiqua" w:hAnsi="Book Antiqua" w:cs="Times New Roman"/>
          <w:sz w:val="24"/>
          <w:szCs w:val="24"/>
        </w:rPr>
        <w:t xml:space="preserve">’ samples </w:t>
      </w:r>
      <w:r w:rsidRPr="004824CE">
        <w:rPr>
          <w:rFonts w:ascii="Book Antiqua" w:hAnsi="Book Antiqua" w:cs="Times New Roman"/>
          <w:sz w:val="24"/>
          <w:szCs w:val="24"/>
        </w:rPr>
        <w:t>w</w:t>
      </w:r>
      <w:r w:rsidR="008E0D2B" w:rsidRPr="004824CE">
        <w:rPr>
          <w:rFonts w:ascii="Book Antiqua" w:hAnsi="Book Antiqua" w:cs="Times New Roman"/>
          <w:sz w:val="24"/>
          <w:szCs w:val="24"/>
        </w:rPr>
        <w:t>ere</w:t>
      </w:r>
      <w:r w:rsidR="003C2D53" w:rsidRPr="004824CE">
        <w:rPr>
          <w:rFonts w:ascii="Book Antiqua" w:hAnsi="Book Antiqua" w:cs="Times New Roman"/>
          <w:sz w:val="24"/>
          <w:szCs w:val="24"/>
        </w:rPr>
        <w:t xml:space="preserve"> first quantified </w:t>
      </w:r>
      <w:r w:rsidR="003C2D53" w:rsidRPr="004824CE">
        <w:rPr>
          <w:rFonts w:ascii="Book Antiqua" w:hAnsi="Book Antiqua" w:cs="Times New Roman"/>
          <w:i/>
          <w:sz w:val="24"/>
          <w:szCs w:val="24"/>
        </w:rPr>
        <w:t>via</w:t>
      </w:r>
      <w:r w:rsidR="003C2D53" w:rsidRPr="004824CE">
        <w:rPr>
          <w:rFonts w:ascii="Book Antiqua" w:hAnsi="Book Antiqua" w:cs="Times New Roman"/>
          <w:sz w:val="24"/>
          <w:szCs w:val="24"/>
        </w:rPr>
        <w:t xml:space="preserve"> </w:t>
      </w:r>
      <w:proofErr w:type="spellStart"/>
      <w:r w:rsidR="003C2D53" w:rsidRPr="004824CE">
        <w:rPr>
          <w:rFonts w:ascii="Book Antiqua" w:hAnsi="Book Antiqua" w:cs="Times New Roman"/>
          <w:sz w:val="24"/>
          <w:szCs w:val="24"/>
        </w:rPr>
        <w:t>NanoDrop</w:t>
      </w:r>
      <w:proofErr w:type="spellEnd"/>
      <w:r w:rsidR="003C2D53" w:rsidRPr="004824CE">
        <w:rPr>
          <w:rFonts w:ascii="Book Antiqua" w:hAnsi="Book Antiqua" w:cs="Times New Roman"/>
          <w:sz w:val="24"/>
          <w:szCs w:val="24"/>
        </w:rPr>
        <w:t xml:space="preserve"> ND</w:t>
      </w:r>
      <w:r w:rsidR="008E0D2B" w:rsidRPr="004824CE">
        <w:rPr>
          <w:rFonts w:ascii="Book Antiqua" w:hAnsi="Book Antiqua" w:cs="Times New Roman"/>
          <w:sz w:val="24"/>
          <w:szCs w:val="24"/>
        </w:rPr>
        <w:t>-1000 Spectrophotometer (</w:t>
      </w:r>
      <w:proofErr w:type="spellStart"/>
      <w:r w:rsidR="008E0D2B" w:rsidRPr="004824CE">
        <w:rPr>
          <w:rFonts w:ascii="Book Antiqua" w:hAnsi="Book Antiqua" w:cs="Times New Roman"/>
          <w:sz w:val="24"/>
          <w:szCs w:val="24"/>
        </w:rPr>
        <w:t>Thermo</w:t>
      </w:r>
      <w:r w:rsidR="003C2D53" w:rsidRPr="004824CE">
        <w:rPr>
          <w:rFonts w:ascii="Book Antiqua" w:hAnsi="Book Antiqua" w:cs="Times New Roman"/>
          <w:sz w:val="24"/>
          <w:szCs w:val="24"/>
        </w:rPr>
        <w:t>Fisher</w:t>
      </w:r>
      <w:proofErr w:type="spellEnd"/>
      <w:r w:rsidR="003C2D53" w:rsidRPr="004824CE">
        <w:rPr>
          <w:rFonts w:ascii="Book Antiqua" w:hAnsi="Book Antiqua" w:cs="Times New Roman"/>
          <w:sz w:val="24"/>
          <w:szCs w:val="24"/>
        </w:rPr>
        <w:t xml:space="preserve"> Scientific</w:t>
      </w:r>
      <w:r w:rsidR="008E0D2B" w:rsidRPr="004824CE">
        <w:rPr>
          <w:rFonts w:ascii="Book Antiqua" w:hAnsi="Book Antiqua" w:cs="Times New Roman"/>
          <w:sz w:val="24"/>
          <w:szCs w:val="24"/>
          <w:vertAlign w:val="superscript"/>
        </w:rPr>
        <w:t>®</w:t>
      </w:r>
      <w:r w:rsidR="003C2D53" w:rsidRPr="004824CE">
        <w:rPr>
          <w:rFonts w:ascii="Book Antiqua" w:hAnsi="Book Antiqua" w:cs="Times New Roman"/>
          <w:sz w:val="24"/>
          <w:szCs w:val="24"/>
        </w:rPr>
        <w:t>)</w:t>
      </w:r>
      <w:r w:rsidR="008E0D2B" w:rsidRPr="004824CE">
        <w:rPr>
          <w:rFonts w:ascii="Book Antiqua" w:hAnsi="Book Antiqua" w:cs="Times New Roman"/>
          <w:sz w:val="24"/>
          <w:szCs w:val="24"/>
        </w:rPr>
        <w:t xml:space="preserve"> and then diluted to 600 ng of total RNA. Next, diluted RNA samples were then added to PCR reaction tubes that contained 0.2 mL PCR reaction, 4 </w:t>
      </w:r>
      <w:r w:rsidR="00370D30" w:rsidRPr="004824CE">
        <w:rPr>
          <w:rFonts w:ascii="Book Antiqua" w:hAnsi="Book Antiqua" w:cs="Times New Roman"/>
          <w:sz w:val="24"/>
          <w:szCs w:val="24"/>
        </w:rPr>
        <w:t>µ</w:t>
      </w:r>
      <w:r w:rsidR="00934793" w:rsidRPr="004824CE">
        <w:rPr>
          <w:rFonts w:ascii="Book Antiqua" w:hAnsi="Book Antiqua" w:cs="Times New Roman"/>
          <w:sz w:val="24"/>
          <w:szCs w:val="24"/>
        </w:rPr>
        <w:t>L</w:t>
      </w:r>
      <w:r w:rsidR="008E0D2B" w:rsidRPr="004824CE">
        <w:rPr>
          <w:rFonts w:ascii="Book Antiqua" w:hAnsi="Book Antiqua" w:cs="Times New Roman"/>
          <w:sz w:val="24"/>
          <w:szCs w:val="24"/>
        </w:rPr>
        <w:t xml:space="preserve"> of </w:t>
      </w:r>
      <w:proofErr w:type="spellStart"/>
      <w:r w:rsidR="008E0D2B" w:rsidRPr="004824CE">
        <w:rPr>
          <w:rFonts w:ascii="Book Antiqua" w:hAnsi="Book Antiqua" w:cs="Times New Roman"/>
          <w:sz w:val="24"/>
          <w:szCs w:val="24"/>
        </w:rPr>
        <w:t>iScript</w:t>
      </w:r>
      <w:proofErr w:type="spellEnd"/>
      <w:r w:rsidR="008E0D2B" w:rsidRPr="004824CE">
        <w:rPr>
          <w:rFonts w:ascii="Book Antiqua" w:hAnsi="Book Antiqua" w:cs="Times New Roman"/>
          <w:sz w:val="24"/>
          <w:szCs w:val="24"/>
        </w:rPr>
        <w:t>™ Reverse Transcription (Bio-Rad</w:t>
      </w:r>
      <w:r w:rsidR="008E0D2B" w:rsidRPr="004824CE">
        <w:rPr>
          <w:rFonts w:ascii="Book Antiqua" w:hAnsi="Book Antiqua" w:cs="Times New Roman"/>
          <w:sz w:val="24"/>
          <w:szCs w:val="24"/>
          <w:vertAlign w:val="superscript"/>
        </w:rPr>
        <w:t>®</w:t>
      </w:r>
      <w:r w:rsidR="008E0D2B" w:rsidRPr="004824CE">
        <w:rPr>
          <w:rFonts w:ascii="Book Antiqua" w:hAnsi="Book Antiqua" w:cs="Times New Roman"/>
          <w:sz w:val="24"/>
          <w:szCs w:val="24"/>
        </w:rPr>
        <w:t xml:space="preserve">), and up to 20 </w:t>
      </w:r>
      <w:r w:rsidR="00370D30" w:rsidRPr="004824CE">
        <w:rPr>
          <w:rFonts w:ascii="Book Antiqua" w:hAnsi="Book Antiqua" w:cs="Times New Roman"/>
          <w:sz w:val="24"/>
          <w:szCs w:val="24"/>
        </w:rPr>
        <w:t>µ</w:t>
      </w:r>
      <w:r w:rsidR="00934793" w:rsidRPr="004824CE">
        <w:rPr>
          <w:rFonts w:ascii="Book Antiqua" w:hAnsi="Book Antiqua" w:cs="Times New Roman"/>
          <w:sz w:val="24"/>
          <w:szCs w:val="24"/>
        </w:rPr>
        <w:t>L</w:t>
      </w:r>
      <w:r w:rsidR="008E0D2B" w:rsidRPr="004824CE">
        <w:rPr>
          <w:rFonts w:ascii="Book Antiqua" w:hAnsi="Book Antiqua" w:cs="Times New Roman"/>
          <w:sz w:val="24"/>
          <w:szCs w:val="24"/>
        </w:rPr>
        <w:t xml:space="preserve"> RNase free H</w:t>
      </w:r>
      <w:r w:rsidR="008E0D2B" w:rsidRPr="004824CE">
        <w:rPr>
          <w:rFonts w:ascii="Book Antiqua" w:hAnsi="Book Antiqua" w:cs="Times New Roman"/>
          <w:sz w:val="24"/>
          <w:szCs w:val="24"/>
          <w:vertAlign w:val="subscript"/>
        </w:rPr>
        <w:t>2</w:t>
      </w:r>
      <w:r w:rsidR="008E0D2B" w:rsidRPr="004824CE">
        <w:rPr>
          <w:rFonts w:ascii="Book Antiqua" w:hAnsi="Book Antiqua" w:cs="Times New Roman"/>
          <w:sz w:val="24"/>
          <w:szCs w:val="24"/>
        </w:rPr>
        <w:t>O. The PCR reaction tubes then underwent a PCR protocol consisting of 5 min at 25°C, 20 min at 46°C and 1 min at 95</w:t>
      </w:r>
      <w:r w:rsidR="004824CE" w:rsidRPr="004824CE">
        <w:rPr>
          <w:rFonts w:ascii="Book Antiqua" w:hAnsi="Book Antiqua" w:cs="Times New Roman"/>
          <w:sz w:val="24"/>
          <w:szCs w:val="24"/>
          <w:lang w:eastAsia="zh-CN"/>
        </w:rPr>
        <w:t xml:space="preserve"> </w:t>
      </w:r>
      <w:r w:rsidR="008E0D2B" w:rsidRPr="004824CE">
        <w:rPr>
          <w:rFonts w:ascii="Book Antiqua" w:hAnsi="Book Antiqua" w:cs="Times New Roman"/>
          <w:sz w:val="24"/>
          <w:szCs w:val="24"/>
        </w:rPr>
        <w:t>°C, where the final concentration of cDNA for each sample was 30 ng/</w:t>
      </w:r>
      <w:r w:rsidR="00370D30" w:rsidRPr="004824CE">
        <w:rPr>
          <w:rFonts w:ascii="Book Antiqua" w:hAnsi="Book Antiqua" w:cs="Times New Roman"/>
          <w:sz w:val="24"/>
          <w:szCs w:val="24"/>
        </w:rPr>
        <w:t>µ</w:t>
      </w:r>
      <w:r w:rsidR="008E0D2B" w:rsidRPr="004824CE">
        <w:rPr>
          <w:rFonts w:ascii="Book Antiqua" w:hAnsi="Book Antiqua" w:cs="Times New Roman"/>
          <w:sz w:val="24"/>
          <w:szCs w:val="24"/>
        </w:rPr>
        <w:t xml:space="preserve">L. </w:t>
      </w:r>
    </w:p>
    <w:p w14:paraId="3968B096" w14:textId="77777777" w:rsidR="009F5C9F" w:rsidRPr="004824CE" w:rsidRDefault="00405042"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For the RT-PCR reaction, 1</w:t>
      </w:r>
      <w:r w:rsidR="00370D30" w:rsidRPr="004824CE">
        <w:rPr>
          <w:rFonts w:ascii="Book Antiqua" w:hAnsi="Book Antiqua" w:cs="Times New Roman"/>
          <w:sz w:val="24"/>
          <w:szCs w:val="24"/>
        </w:rPr>
        <w:t>µ</w:t>
      </w:r>
      <w:r w:rsidR="00934793" w:rsidRPr="004824CE">
        <w:rPr>
          <w:rFonts w:ascii="Book Antiqua" w:hAnsi="Book Antiqua" w:cs="Times New Roman"/>
          <w:sz w:val="24"/>
          <w:szCs w:val="24"/>
        </w:rPr>
        <w:t>L</w:t>
      </w:r>
      <w:r w:rsidRPr="004824CE">
        <w:rPr>
          <w:rFonts w:ascii="Book Antiqua" w:hAnsi="Book Antiqua" w:cs="Times New Roman"/>
          <w:sz w:val="24"/>
          <w:szCs w:val="24"/>
        </w:rPr>
        <w:t xml:space="preserve"> of cDNA (30 ng) </w:t>
      </w:r>
      <w:proofErr w:type="gramStart"/>
      <w:r w:rsidRPr="004824CE">
        <w:rPr>
          <w:rFonts w:ascii="Book Antiqua" w:hAnsi="Book Antiqua" w:cs="Times New Roman"/>
          <w:sz w:val="24"/>
          <w:szCs w:val="24"/>
        </w:rPr>
        <w:t>was added</w:t>
      </w:r>
      <w:proofErr w:type="gramEnd"/>
      <w:r w:rsidRPr="004824CE">
        <w:rPr>
          <w:rFonts w:ascii="Book Antiqua" w:hAnsi="Book Antiqua" w:cs="Times New Roman"/>
          <w:sz w:val="24"/>
          <w:szCs w:val="24"/>
        </w:rPr>
        <w:t xml:space="preserve"> to </w:t>
      </w:r>
      <w:r w:rsidR="00174B2B" w:rsidRPr="004824CE">
        <w:rPr>
          <w:rFonts w:ascii="Book Antiqua" w:hAnsi="Book Antiqua" w:cs="Times New Roman"/>
          <w:sz w:val="24"/>
          <w:szCs w:val="24"/>
        </w:rPr>
        <w:t xml:space="preserve">a </w:t>
      </w:r>
      <w:r w:rsidRPr="004824CE">
        <w:rPr>
          <w:rFonts w:ascii="Book Antiqua" w:hAnsi="Book Antiqua" w:cs="Times New Roman"/>
          <w:sz w:val="24"/>
          <w:szCs w:val="24"/>
        </w:rPr>
        <w:t xml:space="preserve">96-well </w:t>
      </w:r>
      <w:proofErr w:type="spellStart"/>
      <w:r w:rsidRPr="004824CE">
        <w:rPr>
          <w:rFonts w:ascii="Book Antiqua" w:hAnsi="Book Antiqua" w:cs="Times New Roman"/>
          <w:sz w:val="24"/>
          <w:szCs w:val="24"/>
        </w:rPr>
        <w:t>microamp</w:t>
      </w:r>
      <w:proofErr w:type="spellEnd"/>
      <w:r w:rsidRPr="004824CE">
        <w:rPr>
          <w:rFonts w:ascii="Book Antiqua" w:hAnsi="Book Antiqua" w:cs="Times New Roman"/>
          <w:sz w:val="24"/>
          <w:szCs w:val="24"/>
        </w:rPr>
        <w:t xml:space="preserve"> plates along with 10 </w:t>
      </w:r>
      <w:r w:rsidR="00370D30" w:rsidRPr="004824CE">
        <w:rPr>
          <w:rFonts w:ascii="Book Antiqua" w:hAnsi="Book Antiqua" w:cs="Times New Roman"/>
          <w:sz w:val="24"/>
          <w:szCs w:val="24"/>
        </w:rPr>
        <w:t>µ</w:t>
      </w:r>
      <w:r w:rsidR="00934793" w:rsidRPr="004824CE">
        <w:rPr>
          <w:rFonts w:ascii="Book Antiqua" w:hAnsi="Book Antiqua" w:cs="Times New Roman"/>
          <w:sz w:val="24"/>
          <w:szCs w:val="24"/>
        </w:rPr>
        <w:t>L</w:t>
      </w:r>
      <w:r w:rsidRPr="004824CE">
        <w:rPr>
          <w:rFonts w:ascii="Book Antiqua" w:hAnsi="Book Antiqua" w:cs="Times New Roman"/>
          <w:sz w:val="24"/>
          <w:szCs w:val="24"/>
        </w:rPr>
        <w:t xml:space="preserve"> of Fast SYBR Green </w:t>
      </w:r>
      <w:proofErr w:type="spellStart"/>
      <w:r w:rsidRPr="004824CE">
        <w:rPr>
          <w:rFonts w:ascii="Book Antiqua" w:hAnsi="Book Antiqua" w:cs="Times New Roman"/>
          <w:sz w:val="24"/>
          <w:szCs w:val="24"/>
        </w:rPr>
        <w:t>Mastermix</w:t>
      </w:r>
      <w:proofErr w:type="spellEnd"/>
      <w:r w:rsidRPr="004824CE">
        <w:rPr>
          <w:rFonts w:ascii="Book Antiqua" w:hAnsi="Book Antiqua" w:cs="Times New Roman"/>
          <w:sz w:val="24"/>
          <w:szCs w:val="24"/>
        </w:rPr>
        <w:t xml:space="preserve"> </w:t>
      </w:r>
      <w:r w:rsidR="00174B2B" w:rsidRPr="004824CE">
        <w:rPr>
          <w:rFonts w:ascii="Book Antiqua" w:hAnsi="Book Antiqua" w:cs="Times New Roman"/>
          <w:sz w:val="24"/>
          <w:szCs w:val="24"/>
        </w:rPr>
        <w:t>(</w:t>
      </w:r>
      <w:proofErr w:type="spellStart"/>
      <w:r w:rsidR="00174B2B" w:rsidRPr="004824CE">
        <w:rPr>
          <w:rFonts w:ascii="Book Antiqua" w:hAnsi="Book Antiqua" w:cs="Times New Roman"/>
          <w:sz w:val="24"/>
          <w:szCs w:val="24"/>
        </w:rPr>
        <w:t>ThermoFisher</w:t>
      </w:r>
      <w:proofErr w:type="spellEnd"/>
      <w:r w:rsidR="00174B2B" w:rsidRPr="004824CE">
        <w:rPr>
          <w:rFonts w:ascii="Book Antiqua" w:hAnsi="Book Antiqua" w:cs="Times New Roman"/>
          <w:sz w:val="24"/>
          <w:szCs w:val="24"/>
        </w:rPr>
        <w:t xml:space="preserve"> Scientific</w:t>
      </w:r>
      <w:r w:rsidRPr="004824CE">
        <w:rPr>
          <w:rFonts w:ascii="Book Antiqua" w:hAnsi="Book Antiqua" w:cs="Times New Roman"/>
          <w:sz w:val="24"/>
          <w:szCs w:val="24"/>
          <w:vertAlign w:val="superscript"/>
        </w:rPr>
        <w:t>®</w:t>
      </w:r>
      <w:r w:rsidRPr="004824CE">
        <w:rPr>
          <w:rFonts w:ascii="Book Antiqua" w:hAnsi="Book Antiqua" w:cs="Times New Roman"/>
          <w:sz w:val="24"/>
          <w:szCs w:val="24"/>
        </w:rPr>
        <w:t xml:space="preserve">), 1 </w:t>
      </w:r>
      <w:r w:rsidR="00370D30" w:rsidRPr="004824CE">
        <w:rPr>
          <w:rFonts w:ascii="Book Antiqua" w:hAnsi="Book Antiqua" w:cs="Times New Roman"/>
          <w:sz w:val="24"/>
          <w:szCs w:val="24"/>
        </w:rPr>
        <w:t>µ</w:t>
      </w:r>
      <w:r w:rsidR="00934793" w:rsidRPr="004824CE">
        <w:rPr>
          <w:rFonts w:ascii="Book Antiqua" w:hAnsi="Book Antiqua" w:cs="Times New Roman"/>
          <w:sz w:val="24"/>
          <w:szCs w:val="24"/>
        </w:rPr>
        <w:t>L</w:t>
      </w:r>
      <w:r w:rsidRPr="004824CE">
        <w:rPr>
          <w:rFonts w:ascii="Book Antiqua" w:hAnsi="Book Antiqua" w:cs="Times New Roman"/>
          <w:sz w:val="24"/>
          <w:szCs w:val="24"/>
        </w:rPr>
        <w:t xml:space="preserve"> </w:t>
      </w:r>
      <w:r w:rsidRPr="004824CE">
        <w:rPr>
          <w:rFonts w:ascii="Book Antiqua" w:hAnsi="Book Antiqua" w:cs="Times New Roman"/>
          <w:sz w:val="24"/>
          <w:szCs w:val="24"/>
        </w:rPr>
        <w:lastRenderedPageBreak/>
        <w:t xml:space="preserve">of </w:t>
      </w:r>
      <w:proofErr w:type="spellStart"/>
      <w:r w:rsidRPr="004824CE">
        <w:rPr>
          <w:rFonts w:ascii="Book Antiqua" w:hAnsi="Book Antiqua" w:cs="Times New Roman"/>
          <w:sz w:val="24"/>
          <w:szCs w:val="24"/>
        </w:rPr>
        <w:t>Prime</w:t>
      </w:r>
      <w:r w:rsidR="00A939F4" w:rsidRPr="004824CE">
        <w:rPr>
          <w:rFonts w:ascii="Book Antiqua" w:hAnsi="Book Antiqua" w:cs="Times New Roman"/>
          <w:sz w:val="24"/>
          <w:szCs w:val="24"/>
        </w:rPr>
        <w:t>PCR</w:t>
      </w:r>
      <w:proofErr w:type="spellEnd"/>
      <w:r w:rsidR="00A939F4" w:rsidRPr="004824CE">
        <w:rPr>
          <w:rFonts w:ascii="Book Antiqua" w:hAnsi="Book Antiqua" w:cs="Times New Roman"/>
          <w:sz w:val="24"/>
          <w:szCs w:val="24"/>
        </w:rPr>
        <w:t xml:space="preserve"> SYBR Green Assay mix (Bio-Ra</w:t>
      </w:r>
      <w:r w:rsidRPr="004824CE">
        <w:rPr>
          <w:rFonts w:ascii="Book Antiqua" w:hAnsi="Book Antiqua" w:cs="Times New Roman"/>
          <w:sz w:val="24"/>
          <w:szCs w:val="24"/>
        </w:rPr>
        <w:t>d</w:t>
      </w:r>
      <w:r w:rsidRPr="004824CE">
        <w:rPr>
          <w:rFonts w:ascii="Book Antiqua" w:hAnsi="Book Antiqua" w:cs="Times New Roman"/>
          <w:sz w:val="24"/>
          <w:szCs w:val="24"/>
          <w:vertAlign w:val="superscript"/>
        </w:rPr>
        <w:t>®</w:t>
      </w:r>
      <w:r w:rsidRPr="004824CE">
        <w:rPr>
          <w:rFonts w:ascii="Book Antiqua" w:hAnsi="Book Antiqua" w:cs="Times New Roman"/>
          <w:sz w:val="24"/>
          <w:szCs w:val="24"/>
        </w:rPr>
        <w:t xml:space="preserve">) specific to target gene, and 8 </w:t>
      </w:r>
      <w:r w:rsidR="00370D30" w:rsidRPr="004824CE">
        <w:rPr>
          <w:rFonts w:ascii="Book Antiqua" w:hAnsi="Book Antiqua" w:cs="Times New Roman"/>
          <w:sz w:val="24"/>
          <w:szCs w:val="24"/>
        </w:rPr>
        <w:t>µ</w:t>
      </w:r>
      <w:r w:rsidR="00934793" w:rsidRPr="004824CE">
        <w:rPr>
          <w:rFonts w:ascii="Book Antiqua" w:hAnsi="Book Antiqua" w:cs="Times New Roman"/>
          <w:sz w:val="24"/>
          <w:szCs w:val="24"/>
        </w:rPr>
        <w:t>L</w:t>
      </w:r>
      <w:r w:rsidRPr="004824CE">
        <w:rPr>
          <w:rFonts w:ascii="Book Antiqua" w:hAnsi="Book Antiqua" w:cs="Times New Roman"/>
          <w:sz w:val="24"/>
          <w:szCs w:val="24"/>
        </w:rPr>
        <w:t xml:space="preserve"> of sterile H</w:t>
      </w:r>
      <w:r w:rsidRPr="004824CE">
        <w:rPr>
          <w:rFonts w:ascii="Book Antiqua" w:hAnsi="Book Antiqua" w:cs="Times New Roman"/>
          <w:sz w:val="24"/>
          <w:szCs w:val="24"/>
          <w:vertAlign w:val="subscript"/>
        </w:rPr>
        <w:t>2</w:t>
      </w:r>
      <w:r w:rsidRPr="004824CE">
        <w:rPr>
          <w:rFonts w:ascii="Book Antiqua" w:hAnsi="Book Antiqua" w:cs="Times New Roman"/>
          <w:sz w:val="24"/>
          <w:szCs w:val="24"/>
        </w:rPr>
        <w:t xml:space="preserve">O. For the positive control for the RT-PCR reactions, the 18s RNA gene was the target to determine if the reaction work and to obtain baseline CT readings. The </w:t>
      </w:r>
      <w:r w:rsidR="007418E3" w:rsidRPr="004824CE">
        <w:rPr>
          <w:rFonts w:ascii="Book Antiqua" w:hAnsi="Book Antiqua" w:cs="Times New Roman"/>
          <w:sz w:val="24"/>
          <w:szCs w:val="24"/>
        </w:rPr>
        <w:t xml:space="preserve">oligonucleotide primers for the 18s RNA gene that were used for the RT-PCR reaction was the following: forward primer: </w:t>
      </w:r>
      <w:proofErr w:type="gramStart"/>
      <w:r w:rsidRPr="004824CE">
        <w:rPr>
          <w:rFonts w:ascii="Book Antiqua" w:hAnsi="Book Antiqua" w:cs="Times New Roman"/>
          <w:sz w:val="24"/>
          <w:szCs w:val="24"/>
        </w:rPr>
        <w:t>5</w:t>
      </w:r>
      <w:proofErr w:type="gramEnd"/>
      <w:r w:rsidRPr="004824CE">
        <w:rPr>
          <w:rFonts w:ascii="Book Antiqua" w:hAnsi="Book Antiqua" w:cs="Times New Roman"/>
          <w:sz w:val="24"/>
          <w:szCs w:val="24"/>
        </w:rPr>
        <w:t xml:space="preserve">’-GTA ACC CGT TGA ACC CCA TT-3’ </w:t>
      </w:r>
      <w:r w:rsidR="007418E3" w:rsidRPr="004824CE">
        <w:rPr>
          <w:rFonts w:ascii="Book Antiqua" w:hAnsi="Book Antiqua" w:cs="Times New Roman"/>
          <w:sz w:val="24"/>
          <w:szCs w:val="24"/>
        </w:rPr>
        <w:t xml:space="preserve">and reverse primer: 5’-CCA TCC AAT CGG TAG </w:t>
      </w:r>
      <w:proofErr w:type="spellStart"/>
      <w:r w:rsidR="007418E3" w:rsidRPr="004824CE">
        <w:rPr>
          <w:rFonts w:ascii="Book Antiqua" w:hAnsi="Book Antiqua" w:cs="Times New Roman"/>
          <w:sz w:val="24"/>
          <w:szCs w:val="24"/>
        </w:rPr>
        <w:t>TAG</w:t>
      </w:r>
      <w:proofErr w:type="spellEnd"/>
      <w:r w:rsidR="007418E3" w:rsidRPr="004824CE">
        <w:rPr>
          <w:rFonts w:ascii="Book Antiqua" w:hAnsi="Book Antiqua" w:cs="Times New Roman"/>
          <w:sz w:val="24"/>
          <w:szCs w:val="24"/>
        </w:rPr>
        <w:t xml:space="preserve"> CG-3’</w:t>
      </w:r>
      <w:r w:rsidR="00E2228C" w:rsidRPr="004824CE">
        <w:rPr>
          <w:rFonts w:ascii="Book Antiqua" w:hAnsi="Book Antiqua" w:cs="Times New Roman"/>
          <w:sz w:val="24"/>
          <w:szCs w:val="24"/>
        </w:rPr>
        <w:t>. RT-PCR reactions were performed using the 7500 Fast Real-Time PCR System (Applied Biosystems</w:t>
      </w:r>
      <w:r w:rsidR="00E2228C" w:rsidRPr="004824CE">
        <w:rPr>
          <w:rFonts w:ascii="Book Antiqua" w:hAnsi="Book Antiqua" w:cs="Times New Roman"/>
          <w:sz w:val="24"/>
          <w:szCs w:val="24"/>
          <w:vertAlign w:val="superscript"/>
        </w:rPr>
        <w:t>®</w:t>
      </w:r>
      <w:r w:rsidR="00E2228C" w:rsidRPr="004824CE">
        <w:rPr>
          <w:rFonts w:ascii="Book Antiqua" w:hAnsi="Book Antiqua" w:cs="Times New Roman"/>
          <w:sz w:val="24"/>
          <w:szCs w:val="24"/>
        </w:rPr>
        <w:t xml:space="preserve">), where relative </w:t>
      </w:r>
      <w:r w:rsidR="00445F25" w:rsidRPr="004824CE">
        <w:rPr>
          <w:rFonts w:ascii="Book Antiqua" w:hAnsi="Book Antiqua" w:cs="Times New Roman"/>
          <w:sz w:val="24"/>
          <w:szCs w:val="24"/>
        </w:rPr>
        <w:t xml:space="preserve">gene </w:t>
      </w:r>
      <w:r w:rsidR="00E2228C" w:rsidRPr="004824CE">
        <w:rPr>
          <w:rFonts w:ascii="Book Antiqua" w:hAnsi="Book Antiqua" w:cs="Times New Roman"/>
          <w:sz w:val="24"/>
          <w:szCs w:val="24"/>
        </w:rPr>
        <w:t>expression levels were calculated using ∆CT (sample gene CT reading-18s RNA gene CT baseline reading) and using the equation</w:t>
      </w:r>
      <w:r w:rsidR="000C3F97" w:rsidRPr="004824CE">
        <w:rPr>
          <w:rFonts w:ascii="Book Antiqua" w:hAnsi="Book Antiqua" w:cs="Times New Roman"/>
          <w:sz w:val="24"/>
          <w:szCs w:val="24"/>
        </w:rPr>
        <w:t xml:space="preserve"> (2</w:t>
      </w:r>
      <w:r w:rsidR="000C3F97" w:rsidRPr="004824CE">
        <w:rPr>
          <w:rFonts w:ascii="Book Antiqua" w:hAnsi="Book Antiqua" w:cs="Times New Roman"/>
          <w:sz w:val="24"/>
          <w:szCs w:val="24"/>
          <w:vertAlign w:val="superscript"/>
        </w:rPr>
        <w:t>(∆CT)</w:t>
      </w:r>
      <w:r w:rsidR="000C3F97" w:rsidRPr="004824CE">
        <w:rPr>
          <w:rFonts w:ascii="Book Antiqua" w:hAnsi="Book Antiqua" w:cs="Times New Roman"/>
          <w:sz w:val="24"/>
          <w:szCs w:val="24"/>
        </w:rPr>
        <w:t xml:space="preserve"> x 1000)</w:t>
      </w:r>
      <w:r w:rsidR="009F5C9F" w:rsidRPr="004824CE">
        <w:rPr>
          <w:rFonts w:ascii="Book Antiqua" w:hAnsi="Book Antiqua" w:cs="Times New Roman"/>
          <w:sz w:val="24"/>
          <w:szCs w:val="24"/>
        </w:rPr>
        <w:t xml:space="preserve">. </w:t>
      </w:r>
    </w:p>
    <w:p w14:paraId="004B4622" w14:textId="77777777" w:rsidR="00BE4AE6" w:rsidRPr="004824CE" w:rsidRDefault="00BE4AE6" w:rsidP="004824CE">
      <w:pPr>
        <w:snapToGrid w:val="0"/>
        <w:spacing w:after="0" w:line="360" w:lineRule="auto"/>
        <w:jc w:val="both"/>
        <w:rPr>
          <w:rFonts w:ascii="Book Antiqua" w:hAnsi="Book Antiqua" w:cs="Times New Roman"/>
          <w:b/>
          <w:i/>
          <w:sz w:val="24"/>
          <w:szCs w:val="24"/>
          <w:lang w:eastAsia="zh-CN"/>
        </w:rPr>
      </w:pPr>
    </w:p>
    <w:p w14:paraId="62CE3F72" w14:textId="77777777" w:rsidR="009F5C9F" w:rsidRPr="004824CE" w:rsidRDefault="009F5C9F"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 xml:space="preserve">Detection of MAP IS900 </w:t>
      </w:r>
      <w:r w:rsidR="0024450D" w:rsidRPr="004824CE">
        <w:rPr>
          <w:rFonts w:ascii="Book Antiqua" w:hAnsi="Book Antiqua" w:cs="Times New Roman"/>
          <w:b/>
          <w:i/>
          <w:sz w:val="24"/>
          <w:szCs w:val="24"/>
        </w:rPr>
        <w:t>DNA</w:t>
      </w:r>
    </w:p>
    <w:p w14:paraId="1D64E1FE" w14:textId="31E1108A" w:rsidR="00915067" w:rsidRPr="004824CE" w:rsidRDefault="009F5C9F"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t xml:space="preserve">MAP </w:t>
      </w:r>
      <w:r w:rsidRPr="004824CE">
        <w:rPr>
          <w:rFonts w:ascii="Book Antiqua" w:hAnsi="Book Antiqua" w:cs="Times New Roman"/>
          <w:i/>
          <w:sz w:val="24"/>
          <w:szCs w:val="24"/>
        </w:rPr>
        <w:t>IS900</w:t>
      </w:r>
      <w:r w:rsidRPr="004824CE">
        <w:rPr>
          <w:rFonts w:ascii="Book Antiqua" w:hAnsi="Book Antiqua" w:cs="Times New Roman"/>
          <w:sz w:val="24"/>
          <w:szCs w:val="24"/>
        </w:rPr>
        <w:t xml:space="preserve"> DNA was detected </w:t>
      </w:r>
      <w:r w:rsidRPr="004824CE">
        <w:rPr>
          <w:rFonts w:ascii="Book Antiqua" w:hAnsi="Book Antiqua" w:cs="Times New Roman"/>
          <w:i/>
          <w:sz w:val="24"/>
          <w:szCs w:val="24"/>
        </w:rPr>
        <w:t>via</w:t>
      </w:r>
      <w:r w:rsidRPr="004824CE">
        <w:rPr>
          <w:rFonts w:ascii="Book Antiqua" w:hAnsi="Book Antiqua" w:cs="Times New Roman"/>
          <w:sz w:val="24"/>
          <w:szCs w:val="24"/>
        </w:rPr>
        <w:t xml:space="preserve"> </w:t>
      </w:r>
      <w:proofErr w:type="spellStart"/>
      <w:r w:rsidRPr="004824CE">
        <w:rPr>
          <w:rFonts w:ascii="Book Antiqua" w:hAnsi="Book Antiqua" w:cs="Times New Roman"/>
          <w:sz w:val="24"/>
          <w:szCs w:val="24"/>
        </w:rPr>
        <w:t>nPCR</w:t>
      </w:r>
      <w:proofErr w:type="spellEnd"/>
      <w:r w:rsidRPr="004824CE">
        <w:rPr>
          <w:rFonts w:ascii="Book Antiqua" w:hAnsi="Book Antiqua" w:cs="Times New Roman"/>
          <w:sz w:val="24"/>
          <w:szCs w:val="24"/>
        </w:rPr>
        <w:t xml:space="preserve"> from cultured peripheral leukocytes that were isolated from the subjects’ blood sam</w:t>
      </w:r>
      <w:r w:rsidR="0024450D" w:rsidRPr="004824CE">
        <w:rPr>
          <w:rFonts w:ascii="Book Antiqua" w:hAnsi="Book Antiqua" w:cs="Times New Roman"/>
          <w:sz w:val="24"/>
          <w:szCs w:val="24"/>
        </w:rPr>
        <w:t xml:space="preserve">ples as described </w:t>
      </w:r>
      <w:proofErr w:type="gramStart"/>
      <w:r w:rsidR="0024450D" w:rsidRPr="004824CE">
        <w:rPr>
          <w:rFonts w:ascii="Book Antiqua" w:hAnsi="Book Antiqua" w:cs="Times New Roman"/>
          <w:sz w:val="24"/>
          <w:szCs w:val="24"/>
        </w:rPr>
        <w:t>previously</w:t>
      </w:r>
      <w:r w:rsidR="007D55AB" w:rsidRPr="004824CE">
        <w:rPr>
          <w:rFonts w:ascii="Book Antiqua" w:hAnsi="Book Antiqua" w:cs="Times New Roman"/>
          <w:sz w:val="24"/>
          <w:szCs w:val="24"/>
          <w:vertAlign w:val="superscript"/>
        </w:rPr>
        <w:t>[</w:t>
      </w:r>
      <w:proofErr w:type="gramEnd"/>
      <w:r w:rsidR="007D55AB" w:rsidRPr="004824CE">
        <w:rPr>
          <w:rFonts w:ascii="Book Antiqua" w:hAnsi="Book Antiqua" w:cs="Times New Roman"/>
          <w:sz w:val="24"/>
          <w:szCs w:val="24"/>
          <w:vertAlign w:val="superscript"/>
        </w:rPr>
        <w:t>15</w:t>
      </w:r>
      <w:r w:rsidRPr="004824CE">
        <w:rPr>
          <w:rFonts w:ascii="Book Antiqua" w:hAnsi="Book Antiqua" w:cs="Times New Roman"/>
          <w:sz w:val="24"/>
          <w:szCs w:val="24"/>
          <w:vertAlign w:val="superscript"/>
        </w:rPr>
        <w:t>]</w:t>
      </w:r>
      <w:r w:rsidRPr="004824CE">
        <w:rPr>
          <w:rFonts w:ascii="Book Antiqua" w:hAnsi="Book Antiqua" w:cs="Times New Roman"/>
          <w:sz w:val="24"/>
          <w:szCs w:val="24"/>
        </w:rPr>
        <w:t>. Briefly, subjects’ blood samp</w:t>
      </w:r>
      <w:r w:rsidR="00323F1E" w:rsidRPr="004824CE">
        <w:rPr>
          <w:rFonts w:ascii="Book Antiqua" w:hAnsi="Book Antiqua" w:cs="Times New Roman"/>
          <w:sz w:val="24"/>
          <w:szCs w:val="24"/>
        </w:rPr>
        <w:t>le tubes were centrifuged for 3</w:t>
      </w:r>
      <w:r w:rsidRPr="004824CE">
        <w:rPr>
          <w:rFonts w:ascii="Book Antiqua" w:hAnsi="Book Antiqua" w:cs="Times New Roman"/>
          <w:sz w:val="24"/>
          <w:szCs w:val="24"/>
        </w:rPr>
        <w:t xml:space="preserve">000 </w:t>
      </w:r>
      <w:r w:rsidR="004824CE" w:rsidRPr="004824CE">
        <w:rPr>
          <w:rFonts w:ascii="Book Antiqua" w:hAnsi="Book Antiqua" w:cs="Times New Roman"/>
          <w:sz w:val="24"/>
          <w:szCs w:val="24"/>
        </w:rPr>
        <w:t>rpm</w:t>
      </w:r>
      <w:r w:rsidR="004824CE"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 xml:space="preserve">for 10 min at room temperature, where the buffy coat layer containing peripheral leukocytes </w:t>
      </w:r>
      <w:r w:rsidR="00174B2B" w:rsidRPr="004824CE">
        <w:rPr>
          <w:rFonts w:ascii="Book Antiqua" w:hAnsi="Book Antiqua" w:cs="Times New Roman"/>
          <w:sz w:val="24"/>
          <w:szCs w:val="24"/>
        </w:rPr>
        <w:t>was present and transferred to</w:t>
      </w:r>
      <w:r w:rsidRPr="004824CE">
        <w:rPr>
          <w:rFonts w:ascii="Book Antiqua" w:hAnsi="Book Antiqua" w:cs="Times New Roman"/>
          <w:sz w:val="24"/>
          <w:szCs w:val="24"/>
        </w:rPr>
        <w:t xml:space="preserve"> new sterile</w:t>
      </w:r>
      <w:r w:rsidR="00174B2B" w:rsidRPr="004824CE">
        <w:rPr>
          <w:rFonts w:ascii="Book Antiqua" w:hAnsi="Book Antiqua" w:cs="Times New Roman"/>
          <w:sz w:val="24"/>
          <w:szCs w:val="24"/>
        </w:rPr>
        <w:t xml:space="preserve"> 2.0 mL</w:t>
      </w:r>
      <w:r w:rsidRPr="004824CE">
        <w:rPr>
          <w:rFonts w:ascii="Book Antiqua" w:hAnsi="Book Antiqua" w:cs="Times New Roman"/>
          <w:sz w:val="24"/>
          <w:szCs w:val="24"/>
        </w:rPr>
        <w:t xml:space="preserve"> </w:t>
      </w:r>
      <w:proofErr w:type="spellStart"/>
      <w:r w:rsidRPr="004824CE">
        <w:rPr>
          <w:rFonts w:ascii="Book Antiqua" w:hAnsi="Book Antiqua" w:cs="Times New Roman"/>
          <w:sz w:val="24"/>
          <w:szCs w:val="24"/>
        </w:rPr>
        <w:t>microcentrifuge</w:t>
      </w:r>
      <w:proofErr w:type="spellEnd"/>
      <w:r w:rsidRPr="004824CE">
        <w:rPr>
          <w:rFonts w:ascii="Book Antiqua" w:hAnsi="Book Antiqua" w:cs="Times New Roman"/>
          <w:sz w:val="24"/>
          <w:szCs w:val="24"/>
        </w:rPr>
        <w:t xml:space="preserve"> tube</w:t>
      </w:r>
      <w:r w:rsidR="00174B2B" w:rsidRPr="004824CE">
        <w:rPr>
          <w:rFonts w:ascii="Book Antiqua" w:hAnsi="Book Antiqua" w:cs="Times New Roman"/>
          <w:sz w:val="24"/>
          <w:szCs w:val="24"/>
        </w:rPr>
        <w:t>s</w:t>
      </w:r>
      <w:r w:rsidRPr="004824CE">
        <w:rPr>
          <w:rFonts w:ascii="Book Antiqua" w:hAnsi="Book Antiqua" w:cs="Times New Roman"/>
          <w:sz w:val="24"/>
          <w:szCs w:val="24"/>
        </w:rPr>
        <w:t xml:space="preserve">. The </w:t>
      </w:r>
      <w:r w:rsidR="00A91642" w:rsidRPr="004824CE">
        <w:rPr>
          <w:rFonts w:ascii="Book Antiqua" w:hAnsi="Book Antiqua" w:cs="Times New Roman"/>
          <w:sz w:val="24"/>
          <w:szCs w:val="24"/>
        </w:rPr>
        <w:t xml:space="preserve">peripheral </w:t>
      </w:r>
      <w:r w:rsidR="00174B2B" w:rsidRPr="004824CE">
        <w:rPr>
          <w:rFonts w:ascii="Book Antiqua" w:hAnsi="Book Antiqua" w:cs="Times New Roman"/>
          <w:sz w:val="24"/>
          <w:szCs w:val="24"/>
        </w:rPr>
        <w:t xml:space="preserve">leukocytes </w:t>
      </w:r>
      <w:proofErr w:type="gramStart"/>
      <w:r w:rsidR="00174B2B" w:rsidRPr="004824CE">
        <w:rPr>
          <w:rFonts w:ascii="Book Antiqua" w:hAnsi="Book Antiqua" w:cs="Times New Roman"/>
          <w:sz w:val="24"/>
          <w:szCs w:val="24"/>
        </w:rPr>
        <w:t xml:space="preserve">were then </w:t>
      </w:r>
      <w:r w:rsidRPr="004824CE">
        <w:rPr>
          <w:rFonts w:ascii="Book Antiqua" w:hAnsi="Book Antiqua" w:cs="Times New Roman"/>
          <w:sz w:val="24"/>
          <w:szCs w:val="24"/>
        </w:rPr>
        <w:t xml:space="preserve">washed </w:t>
      </w:r>
      <w:r w:rsidR="00174B2B" w:rsidRPr="004824CE">
        <w:rPr>
          <w:rFonts w:ascii="Book Antiqua" w:hAnsi="Book Antiqua" w:cs="Times New Roman"/>
          <w:sz w:val="24"/>
          <w:szCs w:val="24"/>
        </w:rPr>
        <w:t xml:space="preserve">twice by adding double the volume of </w:t>
      </w:r>
      <w:r w:rsidRPr="004824CE">
        <w:rPr>
          <w:rFonts w:ascii="Book Antiqua" w:hAnsi="Book Antiqua" w:cs="Times New Roman"/>
          <w:sz w:val="24"/>
          <w:szCs w:val="24"/>
        </w:rPr>
        <w:t>red cell lysis buffer (ammonium chloride solution, G-Biosciences</w:t>
      </w:r>
      <w:r w:rsidRPr="004824CE">
        <w:rPr>
          <w:rFonts w:ascii="Book Antiqua" w:hAnsi="Book Antiqua" w:cs="Times New Roman"/>
          <w:sz w:val="24"/>
          <w:szCs w:val="24"/>
          <w:vertAlign w:val="superscript"/>
        </w:rPr>
        <w:t>®</w:t>
      </w:r>
      <w:r w:rsidRPr="004824CE">
        <w:rPr>
          <w:rFonts w:ascii="Book Antiqua" w:hAnsi="Book Antiqua" w:cs="Times New Roman"/>
          <w:sz w:val="24"/>
          <w:szCs w:val="24"/>
        </w:rPr>
        <w:t>)</w:t>
      </w:r>
      <w:r w:rsidR="00174B2B" w:rsidRPr="004824CE">
        <w:rPr>
          <w:rFonts w:ascii="Book Antiqua" w:hAnsi="Book Antiqua" w:cs="Times New Roman"/>
          <w:sz w:val="24"/>
          <w:szCs w:val="24"/>
        </w:rPr>
        <w:t xml:space="preserve"> to each tube </w:t>
      </w:r>
      <w:r w:rsidR="00527CE0" w:rsidRPr="004824CE">
        <w:rPr>
          <w:rFonts w:ascii="Book Antiqua" w:hAnsi="Book Antiqua" w:cs="Times New Roman"/>
          <w:sz w:val="24"/>
          <w:szCs w:val="24"/>
        </w:rPr>
        <w:t>and incubating</w:t>
      </w:r>
      <w:r w:rsidR="00174B2B" w:rsidRPr="004824CE">
        <w:rPr>
          <w:rFonts w:ascii="Book Antiqua" w:hAnsi="Book Antiqua" w:cs="Times New Roman"/>
          <w:sz w:val="24"/>
          <w:szCs w:val="24"/>
        </w:rPr>
        <w:t>/</w:t>
      </w:r>
      <w:r w:rsidR="00A91642" w:rsidRPr="004824CE">
        <w:rPr>
          <w:rFonts w:ascii="Book Antiqua" w:hAnsi="Book Antiqua" w:cs="Times New Roman"/>
          <w:sz w:val="24"/>
          <w:szCs w:val="24"/>
        </w:rPr>
        <w:t>gently rocking for 10 min and then cent</w:t>
      </w:r>
      <w:r w:rsidR="00323F1E" w:rsidRPr="004824CE">
        <w:rPr>
          <w:rFonts w:ascii="Book Antiqua" w:hAnsi="Book Antiqua" w:cs="Times New Roman"/>
          <w:sz w:val="24"/>
          <w:szCs w:val="24"/>
        </w:rPr>
        <w:t>rifuged at 5</w:t>
      </w:r>
      <w:r w:rsidR="00934793" w:rsidRPr="004824CE">
        <w:rPr>
          <w:rFonts w:ascii="Book Antiqua" w:hAnsi="Book Antiqua" w:cs="Times New Roman"/>
          <w:sz w:val="24"/>
          <w:szCs w:val="24"/>
        </w:rPr>
        <w:t xml:space="preserve">000 </w:t>
      </w:r>
      <w:r w:rsidR="004824CE" w:rsidRPr="004824CE">
        <w:rPr>
          <w:rFonts w:ascii="Book Antiqua" w:hAnsi="Book Antiqua" w:cs="Times New Roman"/>
          <w:sz w:val="24"/>
          <w:szCs w:val="24"/>
        </w:rPr>
        <w:t>rpm</w:t>
      </w:r>
      <w:r w:rsidR="004824CE" w:rsidRPr="004824CE">
        <w:rPr>
          <w:rFonts w:ascii="Book Antiqua" w:hAnsi="Book Antiqua" w:cs="Times New Roman"/>
          <w:sz w:val="24"/>
          <w:szCs w:val="24"/>
          <w:lang w:eastAsia="zh-CN"/>
        </w:rPr>
        <w:t xml:space="preserve"> </w:t>
      </w:r>
      <w:r w:rsidR="00934793" w:rsidRPr="004824CE">
        <w:rPr>
          <w:rFonts w:ascii="Book Antiqua" w:hAnsi="Book Antiqua" w:cs="Times New Roman"/>
          <w:sz w:val="24"/>
          <w:szCs w:val="24"/>
        </w:rPr>
        <w:t>for 5 min</w:t>
      </w:r>
      <w:r w:rsidR="00A91642" w:rsidRPr="004824CE">
        <w:rPr>
          <w:rFonts w:ascii="Book Antiqua" w:hAnsi="Book Antiqua" w:cs="Times New Roman"/>
          <w:sz w:val="24"/>
          <w:szCs w:val="24"/>
        </w:rPr>
        <w:t xml:space="preserve"> at room temperature</w:t>
      </w:r>
      <w:proofErr w:type="gramEnd"/>
      <w:r w:rsidR="00A91642" w:rsidRPr="004824CE">
        <w:rPr>
          <w:rFonts w:ascii="Book Antiqua" w:hAnsi="Book Antiqua" w:cs="Times New Roman"/>
          <w:sz w:val="24"/>
          <w:szCs w:val="24"/>
        </w:rPr>
        <w:t xml:space="preserve">. The supernatant from each subjects’ samples were then removed and the isolated peripheral leukocyte pellets were re-suspended in </w:t>
      </w:r>
      <w:proofErr w:type="spellStart"/>
      <w:r w:rsidR="00A91642" w:rsidRPr="004824CE">
        <w:rPr>
          <w:rFonts w:ascii="Book Antiqua" w:hAnsi="Book Antiqua" w:cs="Times New Roman"/>
          <w:sz w:val="24"/>
          <w:szCs w:val="24"/>
        </w:rPr>
        <w:t>Tris</w:t>
      </w:r>
      <w:proofErr w:type="spellEnd"/>
      <w:r w:rsidR="00A91642" w:rsidRPr="004824CE">
        <w:rPr>
          <w:rFonts w:ascii="Book Antiqua" w:hAnsi="Book Antiqua" w:cs="Times New Roman"/>
          <w:sz w:val="24"/>
          <w:szCs w:val="24"/>
        </w:rPr>
        <w:t xml:space="preserve">-EDTA (TE) buffer. The isolated pellets were then cultured in BD </w:t>
      </w:r>
      <w:proofErr w:type="spellStart"/>
      <w:r w:rsidR="00A91642" w:rsidRPr="004824CE">
        <w:rPr>
          <w:rFonts w:ascii="Book Antiqua" w:hAnsi="Book Antiqua" w:cs="Times New Roman"/>
          <w:sz w:val="24"/>
          <w:szCs w:val="24"/>
        </w:rPr>
        <w:t>Bactec</w:t>
      </w:r>
      <w:proofErr w:type="spellEnd"/>
      <w:r w:rsidR="00A91642" w:rsidRPr="004824CE">
        <w:rPr>
          <w:rFonts w:ascii="Book Antiqua" w:hAnsi="Book Antiqua" w:cs="Times New Roman"/>
          <w:sz w:val="24"/>
          <w:szCs w:val="24"/>
        </w:rPr>
        <w:t>™ MGIT™ Para-TB medium (</w:t>
      </w:r>
      <w:r w:rsidR="00A939F4" w:rsidRPr="004824CE">
        <w:rPr>
          <w:rFonts w:ascii="Book Antiqua" w:hAnsi="Book Antiqua" w:cs="Times New Roman"/>
          <w:sz w:val="24"/>
          <w:szCs w:val="24"/>
        </w:rPr>
        <w:t>Becton, Dickinson</w:t>
      </w:r>
      <w:r w:rsidR="00A91642" w:rsidRPr="004824CE">
        <w:rPr>
          <w:rFonts w:ascii="Book Antiqua" w:hAnsi="Book Antiqua" w:cs="Times New Roman"/>
          <w:sz w:val="24"/>
          <w:szCs w:val="24"/>
        </w:rPr>
        <w:t xml:space="preserve"> </w:t>
      </w:r>
      <w:r w:rsidR="00A939F4" w:rsidRPr="004824CE">
        <w:rPr>
          <w:rFonts w:ascii="Book Antiqua" w:hAnsi="Book Antiqua" w:cs="Times New Roman"/>
          <w:sz w:val="24"/>
          <w:szCs w:val="24"/>
        </w:rPr>
        <w:t>and Company</w:t>
      </w:r>
      <w:r w:rsidR="00A939F4" w:rsidRPr="004824CE">
        <w:rPr>
          <w:rFonts w:ascii="Book Antiqua" w:hAnsi="Book Antiqua" w:cs="Times New Roman"/>
          <w:sz w:val="24"/>
          <w:szCs w:val="24"/>
          <w:vertAlign w:val="superscript"/>
        </w:rPr>
        <w:t>©</w:t>
      </w:r>
      <w:r w:rsidR="00A939F4" w:rsidRPr="004824CE">
        <w:rPr>
          <w:rFonts w:ascii="Book Antiqua" w:hAnsi="Book Antiqua" w:cs="Times New Roman"/>
          <w:sz w:val="24"/>
          <w:szCs w:val="24"/>
        </w:rPr>
        <w:t xml:space="preserve">) tubes supplemented with 800 </w:t>
      </w:r>
      <w:proofErr w:type="spellStart"/>
      <w:r w:rsidR="00A939F4" w:rsidRPr="004824CE">
        <w:rPr>
          <w:rFonts w:ascii="Book Antiqua" w:hAnsi="Book Antiqua" w:cs="Times New Roman"/>
          <w:sz w:val="24"/>
          <w:szCs w:val="24"/>
        </w:rPr>
        <w:t>uL</w:t>
      </w:r>
      <w:proofErr w:type="spellEnd"/>
      <w:r w:rsidR="00A939F4" w:rsidRPr="004824CE">
        <w:rPr>
          <w:rFonts w:ascii="Book Antiqua" w:hAnsi="Book Antiqua" w:cs="Times New Roman"/>
          <w:sz w:val="24"/>
          <w:szCs w:val="24"/>
        </w:rPr>
        <w:t xml:space="preserve"> of </w:t>
      </w:r>
      <w:proofErr w:type="spellStart"/>
      <w:r w:rsidR="00A939F4" w:rsidRPr="004824CE">
        <w:rPr>
          <w:rFonts w:ascii="Book Antiqua" w:hAnsi="Book Antiqua" w:cs="Times New Roman"/>
          <w:sz w:val="24"/>
          <w:szCs w:val="24"/>
        </w:rPr>
        <w:t>Bactec</w:t>
      </w:r>
      <w:proofErr w:type="spellEnd"/>
      <w:r w:rsidR="00A939F4" w:rsidRPr="004824CE">
        <w:rPr>
          <w:rFonts w:ascii="Book Antiqua" w:hAnsi="Book Antiqua" w:cs="Times New Roman"/>
          <w:sz w:val="24"/>
          <w:szCs w:val="24"/>
        </w:rPr>
        <w:t>™ MGIT™ Para-TB Supplement (Becton, Dickinson and Company</w:t>
      </w:r>
      <w:r w:rsidR="00A939F4" w:rsidRPr="004824CE">
        <w:rPr>
          <w:rFonts w:ascii="Book Antiqua" w:hAnsi="Book Antiqua" w:cs="Times New Roman"/>
          <w:sz w:val="24"/>
          <w:szCs w:val="24"/>
          <w:vertAlign w:val="superscript"/>
        </w:rPr>
        <w:t>©</w:t>
      </w:r>
      <w:r w:rsidR="00A939F4" w:rsidRPr="004824CE">
        <w:rPr>
          <w:rFonts w:ascii="Book Antiqua" w:hAnsi="Book Antiqua" w:cs="Times New Roman"/>
          <w:sz w:val="24"/>
          <w:szCs w:val="24"/>
        </w:rPr>
        <w:t>) for six months at 37</w:t>
      </w:r>
      <w:r w:rsidR="004824CE" w:rsidRPr="004824CE">
        <w:rPr>
          <w:rFonts w:ascii="Book Antiqua" w:hAnsi="Book Antiqua" w:cs="Times New Roman"/>
          <w:sz w:val="24"/>
          <w:szCs w:val="24"/>
          <w:lang w:eastAsia="zh-CN"/>
        </w:rPr>
        <w:t xml:space="preserve"> </w:t>
      </w:r>
      <w:r w:rsidR="00A939F4" w:rsidRPr="004824CE">
        <w:rPr>
          <w:rFonts w:ascii="Book Antiqua" w:hAnsi="Book Antiqua" w:cs="Times New Roman"/>
          <w:sz w:val="24"/>
          <w:szCs w:val="24"/>
        </w:rPr>
        <w:t xml:space="preserve">°C in a BD </w:t>
      </w:r>
      <w:proofErr w:type="spellStart"/>
      <w:r w:rsidR="00A939F4" w:rsidRPr="004824CE">
        <w:rPr>
          <w:rFonts w:ascii="Book Antiqua" w:hAnsi="Book Antiqua" w:cs="Times New Roman"/>
          <w:sz w:val="24"/>
          <w:szCs w:val="24"/>
        </w:rPr>
        <w:t>Bactec™MGIT</w:t>
      </w:r>
      <w:proofErr w:type="spellEnd"/>
      <w:r w:rsidR="00A939F4" w:rsidRPr="004824CE">
        <w:rPr>
          <w:rFonts w:ascii="Book Antiqua" w:hAnsi="Book Antiqua" w:cs="Times New Roman"/>
          <w:sz w:val="24"/>
          <w:szCs w:val="24"/>
        </w:rPr>
        <w:t>™ 320 Analyzer (Becton, Dickinson and Company</w:t>
      </w:r>
      <w:r w:rsidR="00A939F4" w:rsidRPr="004824CE">
        <w:rPr>
          <w:rFonts w:ascii="Book Antiqua" w:hAnsi="Book Antiqua" w:cs="Times New Roman"/>
          <w:sz w:val="24"/>
          <w:szCs w:val="24"/>
          <w:vertAlign w:val="superscript"/>
        </w:rPr>
        <w:t>©</w:t>
      </w:r>
      <w:r w:rsidR="00A939F4" w:rsidRPr="004824CE">
        <w:rPr>
          <w:rFonts w:ascii="Book Antiqua" w:hAnsi="Book Antiqua" w:cs="Times New Roman"/>
          <w:sz w:val="24"/>
          <w:szCs w:val="24"/>
        </w:rPr>
        <w:t xml:space="preserve">). </w:t>
      </w:r>
    </w:p>
    <w:p w14:paraId="423E8C83" w14:textId="1ED37482" w:rsidR="004873F1" w:rsidRPr="004824CE" w:rsidRDefault="00915067" w:rsidP="004824CE">
      <w:pPr>
        <w:snapToGrid w:val="0"/>
        <w:spacing w:after="0" w:line="360" w:lineRule="auto"/>
        <w:ind w:firstLineChars="100" w:firstLine="240"/>
        <w:jc w:val="both"/>
        <w:rPr>
          <w:rFonts w:ascii="Book Antiqua" w:hAnsi="Book Antiqua" w:cs="Times New Roman"/>
          <w:sz w:val="24"/>
          <w:szCs w:val="24"/>
          <w:lang w:eastAsia="zh-CN"/>
        </w:rPr>
      </w:pPr>
      <w:r w:rsidRPr="004824CE">
        <w:rPr>
          <w:rFonts w:ascii="Book Antiqua" w:hAnsi="Book Antiqua" w:cs="Times New Roman"/>
          <w:sz w:val="24"/>
          <w:szCs w:val="24"/>
        </w:rPr>
        <w:t xml:space="preserve">After six months of culturing, subjects’ cultured samples </w:t>
      </w:r>
      <w:r w:rsidR="002D3B60" w:rsidRPr="004824CE">
        <w:rPr>
          <w:rFonts w:ascii="Book Antiqua" w:hAnsi="Book Antiqua" w:cs="Times New Roman"/>
          <w:sz w:val="24"/>
          <w:szCs w:val="24"/>
        </w:rPr>
        <w:t xml:space="preserve">underwent DNA extraction by using a modified </w:t>
      </w:r>
      <w:proofErr w:type="spellStart"/>
      <w:r w:rsidR="002D3B60" w:rsidRPr="004824CE">
        <w:rPr>
          <w:rFonts w:ascii="Book Antiqua" w:hAnsi="Book Antiqua" w:cs="Times New Roman"/>
          <w:sz w:val="24"/>
          <w:szCs w:val="24"/>
        </w:rPr>
        <w:t>DNAzol</w:t>
      </w:r>
      <w:proofErr w:type="spellEnd"/>
      <w:r w:rsidR="002D3B60" w:rsidRPr="004824CE">
        <w:rPr>
          <w:rFonts w:ascii="Book Antiqua" w:hAnsi="Book Antiqua" w:cs="Times New Roman"/>
          <w:sz w:val="24"/>
          <w:szCs w:val="24"/>
          <w:vertAlign w:val="superscript"/>
        </w:rPr>
        <w:t>®</w:t>
      </w:r>
      <w:r w:rsidR="002D3B60" w:rsidRPr="004824CE">
        <w:rPr>
          <w:rFonts w:ascii="Book Antiqua" w:hAnsi="Book Antiqua" w:cs="Times New Roman"/>
          <w:sz w:val="24"/>
          <w:szCs w:val="24"/>
        </w:rPr>
        <w:t xml:space="preserve"> </w:t>
      </w:r>
      <w:r w:rsidR="00174B2B" w:rsidRPr="004824CE">
        <w:rPr>
          <w:rFonts w:ascii="Book Antiqua" w:hAnsi="Book Antiqua" w:cs="Times New Roman"/>
          <w:sz w:val="24"/>
          <w:szCs w:val="24"/>
        </w:rPr>
        <w:t>(</w:t>
      </w:r>
      <w:proofErr w:type="spellStart"/>
      <w:r w:rsidR="00174B2B" w:rsidRPr="004824CE">
        <w:rPr>
          <w:rFonts w:ascii="Book Antiqua" w:hAnsi="Book Antiqua" w:cs="Times New Roman"/>
          <w:sz w:val="24"/>
          <w:szCs w:val="24"/>
        </w:rPr>
        <w:t>ThermoFisher</w:t>
      </w:r>
      <w:proofErr w:type="spellEnd"/>
      <w:r w:rsidR="00174B2B" w:rsidRPr="004824CE">
        <w:rPr>
          <w:rFonts w:ascii="Book Antiqua" w:hAnsi="Book Antiqua" w:cs="Times New Roman"/>
          <w:sz w:val="24"/>
          <w:szCs w:val="24"/>
        </w:rPr>
        <w:t xml:space="preserve"> Scientific</w:t>
      </w:r>
      <w:r w:rsidR="00174B2B" w:rsidRPr="004824CE">
        <w:rPr>
          <w:rFonts w:ascii="Book Antiqua" w:hAnsi="Book Antiqua" w:cs="Times New Roman"/>
          <w:sz w:val="24"/>
          <w:szCs w:val="24"/>
          <w:vertAlign w:val="superscript"/>
        </w:rPr>
        <w:t>®</w:t>
      </w:r>
      <w:r w:rsidR="00174B2B" w:rsidRPr="004824CE">
        <w:rPr>
          <w:rFonts w:ascii="Book Antiqua" w:hAnsi="Book Antiqua" w:cs="Times New Roman"/>
          <w:sz w:val="24"/>
          <w:szCs w:val="24"/>
        </w:rPr>
        <w:t xml:space="preserve">) </w:t>
      </w:r>
      <w:r w:rsidR="002D3B60" w:rsidRPr="004824CE">
        <w:rPr>
          <w:rFonts w:ascii="Book Antiqua" w:hAnsi="Book Antiqua" w:cs="Times New Roman"/>
          <w:sz w:val="24"/>
          <w:szCs w:val="24"/>
        </w:rPr>
        <w:t xml:space="preserve">extraction protocol as follows. A 2.0 mL sampling of culture from each subjects’ tubes </w:t>
      </w:r>
      <w:proofErr w:type="gramStart"/>
      <w:r w:rsidR="002D3B60" w:rsidRPr="004824CE">
        <w:rPr>
          <w:rFonts w:ascii="Book Antiqua" w:hAnsi="Book Antiqua" w:cs="Times New Roman"/>
          <w:sz w:val="24"/>
          <w:szCs w:val="24"/>
        </w:rPr>
        <w:t xml:space="preserve">were obtained and pipetted into new sterile 2.0 mL </w:t>
      </w:r>
      <w:proofErr w:type="spellStart"/>
      <w:r w:rsidR="002D3B60" w:rsidRPr="004824CE">
        <w:rPr>
          <w:rFonts w:ascii="Book Antiqua" w:hAnsi="Book Antiqua" w:cs="Times New Roman"/>
          <w:sz w:val="24"/>
          <w:szCs w:val="24"/>
        </w:rPr>
        <w:t>microcentrifuge</w:t>
      </w:r>
      <w:proofErr w:type="spellEnd"/>
      <w:r w:rsidR="002D3B60" w:rsidRPr="004824CE">
        <w:rPr>
          <w:rFonts w:ascii="Book Antiqua" w:hAnsi="Book Antiqua" w:cs="Times New Roman"/>
          <w:sz w:val="24"/>
          <w:szCs w:val="24"/>
        </w:rPr>
        <w:t xml:space="preserve"> tubes</w:t>
      </w:r>
      <w:proofErr w:type="gramEnd"/>
      <w:r w:rsidR="002D3B60" w:rsidRPr="004824CE">
        <w:rPr>
          <w:rFonts w:ascii="Book Antiqua" w:hAnsi="Book Antiqua" w:cs="Times New Roman"/>
          <w:sz w:val="24"/>
          <w:szCs w:val="24"/>
        </w:rPr>
        <w:t>. The tu</w:t>
      </w:r>
      <w:r w:rsidR="00323F1E" w:rsidRPr="004824CE">
        <w:rPr>
          <w:rFonts w:ascii="Book Antiqua" w:hAnsi="Book Antiqua" w:cs="Times New Roman"/>
          <w:sz w:val="24"/>
          <w:szCs w:val="24"/>
        </w:rPr>
        <w:t xml:space="preserve">bes </w:t>
      </w:r>
      <w:proofErr w:type="gramStart"/>
      <w:r w:rsidR="00323F1E" w:rsidRPr="004824CE">
        <w:rPr>
          <w:rFonts w:ascii="Book Antiqua" w:hAnsi="Book Antiqua" w:cs="Times New Roman"/>
          <w:sz w:val="24"/>
          <w:szCs w:val="24"/>
        </w:rPr>
        <w:t>were then centrifuged</w:t>
      </w:r>
      <w:proofErr w:type="gramEnd"/>
      <w:r w:rsidR="00323F1E" w:rsidRPr="004824CE">
        <w:rPr>
          <w:rFonts w:ascii="Book Antiqua" w:hAnsi="Book Antiqua" w:cs="Times New Roman"/>
          <w:sz w:val="24"/>
          <w:szCs w:val="24"/>
        </w:rPr>
        <w:t xml:space="preserve"> at 13</w:t>
      </w:r>
      <w:r w:rsidR="002D3B60" w:rsidRPr="004824CE">
        <w:rPr>
          <w:rFonts w:ascii="Book Antiqua" w:hAnsi="Book Antiqua" w:cs="Times New Roman"/>
          <w:sz w:val="24"/>
          <w:szCs w:val="24"/>
        </w:rPr>
        <w:t xml:space="preserve">000 </w:t>
      </w:r>
      <w:r w:rsidR="004824CE" w:rsidRPr="004824CE">
        <w:rPr>
          <w:rFonts w:ascii="Book Antiqua" w:hAnsi="Book Antiqua" w:cs="Times New Roman"/>
          <w:sz w:val="24"/>
          <w:szCs w:val="24"/>
        </w:rPr>
        <w:t>rpm</w:t>
      </w:r>
      <w:r w:rsidR="004824CE" w:rsidRPr="004824CE">
        <w:rPr>
          <w:rFonts w:ascii="Book Antiqua" w:hAnsi="Book Antiqua" w:cs="Times New Roman"/>
          <w:sz w:val="24"/>
          <w:szCs w:val="24"/>
          <w:lang w:eastAsia="zh-CN"/>
        </w:rPr>
        <w:t xml:space="preserve"> </w:t>
      </w:r>
      <w:r w:rsidR="002D3B60" w:rsidRPr="004824CE">
        <w:rPr>
          <w:rFonts w:ascii="Book Antiqua" w:hAnsi="Book Antiqua" w:cs="Times New Roman"/>
          <w:sz w:val="24"/>
          <w:szCs w:val="24"/>
        </w:rPr>
        <w:lastRenderedPageBreak/>
        <w:t xml:space="preserve">for 2.5 min, where afterwards the supernatant was discarded from the tubes and the culture pellets were saved. The subjects’ culture pellet tubes </w:t>
      </w:r>
      <w:proofErr w:type="gramStart"/>
      <w:r w:rsidR="002D3B60" w:rsidRPr="004824CE">
        <w:rPr>
          <w:rFonts w:ascii="Book Antiqua" w:hAnsi="Book Antiqua" w:cs="Times New Roman"/>
          <w:sz w:val="24"/>
          <w:szCs w:val="24"/>
        </w:rPr>
        <w:t xml:space="preserve">were then mixed with 1.0 mL </w:t>
      </w:r>
      <w:proofErr w:type="spellStart"/>
      <w:r w:rsidR="002D3B60" w:rsidRPr="004824CE">
        <w:rPr>
          <w:rFonts w:ascii="Book Antiqua" w:hAnsi="Book Antiqua" w:cs="Times New Roman"/>
          <w:sz w:val="24"/>
          <w:szCs w:val="24"/>
        </w:rPr>
        <w:t>DNAzol</w:t>
      </w:r>
      <w:proofErr w:type="spellEnd"/>
      <w:r w:rsidR="002D3B60" w:rsidRPr="004824CE">
        <w:rPr>
          <w:rFonts w:ascii="Book Antiqua" w:hAnsi="Book Antiqua" w:cs="Times New Roman"/>
          <w:sz w:val="24"/>
          <w:szCs w:val="24"/>
          <w:vertAlign w:val="superscript"/>
        </w:rPr>
        <w:t>®</w:t>
      </w:r>
      <w:r w:rsidR="002D3B60" w:rsidRPr="004824CE">
        <w:rPr>
          <w:rFonts w:ascii="Book Antiqua" w:hAnsi="Book Antiqua" w:cs="Times New Roman"/>
          <w:sz w:val="24"/>
          <w:szCs w:val="24"/>
        </w:rPr>
        <w:t xml:space="preserve"> reagent and then mixed with 400 </w:t>
      </w:r>
      <w:proofErr w:type="spellStart"/>
      <w:r w:rsidR="002D3B60" w:rsidRPr="004824CE">
        <w:rPr>
          <w:rFonts w:ascii="Book Antiqua" w:hAnsi="Book Antiqua" w:cs="Times New Roman"/>
          <w:sz w:val="24"/>
          <w:szCs w:val="24"/>
        </w:rPr>
        <w:t>uL</w:t>
      </w:r>
      <w:proofErr w:type="spellEnd"/>
      <w:r w:rsidR="002D3B60" w:rsidRPr="004824CE">
        <w:rPr>
          <w:rFonts w:ascii="Book Antiqua" w:hAnsi="Book Antiqua" w:cs="Times New Roman"/>
          <w:sz w:val="24"/>
          <w:szCs w:val="24"/>
        </w:rPr>
        <w:t xml:space="preserve"> of 100% isopropanol</w:t>
      </w:r>
      <w:proofErr w:type="gramEnd"/>
      <w:r w:rsidR="002D3B60" w:rsidRPr="004824CE">
        <w:rPr>
          <w:rFonts w:ascii="Book Antiqua" w:hAnsi="Book Antiqua" w:cs="Times New Roman"/>
          <w:sz w:val="24"/>
          <w:szCs w:val="24"/>
        </w:rPr>
        <w:t xml:space="preserve">. The tubes were then incubated for 15 min at room temperature followed by </w:t>
      </w:r>
      <w:r w:rsidR="00966D10" w:rsidRPr="004824CE">
        <w:rPr>
          <w:rFonts w:ascii="Book Antiqua" w:hAnsi="Book Antiqua" w:cs="Times New Roman"/>
          <w:sz w:val="24"/>
          <w:szCs w:val="24"/>
        </w:rPr>
        <w:t>centrifugation at 8</w:t>
      </w:r>
      <w:r w:rsidR="002D3B60" w:rsidRPr="004824CE">
        <w:rPr>
          <w:rFonts w:ascii="Book Antiqua" w:hAnsi="Book Antiqua" w:cs="Times New Roman"/>
          <w:sz w:val="24"/>
          <w:szCs w:val="24"/>
        </w:rPr>
        <w:t xml:space="preserve">000 RPMs for 6 min, where afterwards the supernatant was discarded, leaving a DNA pellet. </w:t>
      </w:r>
      <w:proofErr w:type="gramStart"/>
      <w:r w:rsidR="002D3B60" w:rsidRPr="004824CE">
        <w:rPr>
          <w:rFonts w:ascii="Book Antiqua" w:hAnsi="Book Antiqua" w:cs="Times New Roman"/>
          <w:sz w:val="24"/>
          <w:szCs w:val="24"/>
        </w:rPr>
        <w:t xml:space="preserve">DNA pellets from the subjects’ samples were then washed once with 500 </w:t>
      </w:r>
      <w:r w:rsidR="00370D30" w:rsidRPr="004824CE">
        <w:rPr>
          <w:rFonts w:ascii="Book Antiqua" w:hAnsi="Book Antiqua" w:cs="Times New Roman"/>
          <w:sz w:val="24"/>
          <w:szCs w:val="24"/>
        </w:rPr>
        <w:t>µ</w:t>
      </w:r>
      <w:r w:rsidR="00934793" w:rsidRPr="004824CE">
        <w:rPr>
          <w:rFonts w:ascii="Book Antiqua" w:hAnsi="Book Antiqua" w:cs="Times New Roman"/>
          <w:sz w:val="24"/>
          <w:szCs w:val="24"/>
        </w:rPr>
        <w:t>L</w:t>
      </w:r>
      <w:r w:rsidR="002D3B60" w:rsidRPr="004824CE">
        <w:rPr>
          <w:rFonts w:ascii="Book Antiqua" w:hAnsi="Book Antiqua" w:cs="Times New Roman"/>
          <w:sz w:val="24"/>
          <w:szCs w:val="24"/>
        </w:rPr>
        <w:t xml:space="preserve"> </w:t>
      </w:r>
      <w:proofErr w:type="spellStart"/>
      <w:r w:rsidR="002D3B60" w:rsidRPr="004824CE">
        <w:rPr>
          <w:rFonts w:ascii="Book Antiqua" w:hAnsi="Book Antiqua" w:cs="Times New Roman"/>
          <w:sz w:val="24"/>
          <w:szCs w:val="24"/>
        </w:rPr>
        <w:t>DNAzol</w:t>
      </w:r>
      <w:proofErr w:type="spellEnd"/>
      <w:r w:rsidR="002D3B60" w:rsidRPr="004824CE">
        <w:rPr>
          <w:rFonts w:ascii="Book Antiqua" w:hAnsi="Book Antiqua" w:cs="Times New Roman"/>
          <w:sz w:val="24"/>
          <w:szCs w:val="24"/>
          <w:vertAlign w:val="superscript"/>
        </w:rPr>
        <w:t>®</w:t>
      </w:r>
      <w:r w:rsidR="002D3B60" w:rsidRPr="004824CE">
        <w:rPr>
          <w:rFonts w:ascii="Book Antiqua" w:hAnsi="Book Antiqua" w:cs="Times New Roman"/>
          <w:sz w:val="24"/>
          <w:szCs w:val="24"/>
        </w:rPr>
        <w:t xml:space="preserve"> reagent and centr</w:t>
      </w:r>
      <w:r w:rsidR="00966D10" w:rsidRPr="004824CE">
        <w:rPr>
          <w:rFonts w:ascii="Book Antiqua" w:hAnsi="Book Antiqua" w:cs="Times New Roman"/>
          <w:sz w:val="24"/>
          <w:szCs w:val="24"/>
        </w:rPr>
        <w:t>ifuged at 8</w:t>
      </w:r>
      <w:r w:rsidR="002E3E0A" w:rsidRPr="004824CE">
        <w:rPr>
          <w:rFonts w:ascii="Book Antiqua" w:hAnsi="Book Antiqua" w:cs="Times New Roman"/>
          <w:sz w:val="24"/>
          <w:szCs w:val="24"/>
        </w:rPr>
        <w:t xml:space="preserve">000 </w:t>
      </w:r>
      <w:r w:rsidR="004824CE" w:rsidRPr="004824CE">
        <w:rPr>
          <w:rFonts w:ascii="Book Antiqua" w:hAnsi="Book Antiqua" w:cs="Times New Roman"/>
          <w:sz w:val="24"/>
          <w:szCs w:val="24"/>
        </w:rPr>
        <w:t>rpm</w:t>
      </w:r>
      <w:r w:rsidR="004824CE" w:rsidRPr="004824CE">
        <w:rPr>
          <w:rFonts w:ascii="Book Antiqua" w:hAnsi="Book Antiqua" w:cs="Times New Roman"/>
          <w:sz w:val="24"/>
          <w:szCs w:val="24"/>
          <w:lang w:eastAsia="zh-CN"/>
        </w:rPr>
        <w:t xml:space="preserve"> </w:t>
      </w:r>
      <w:r w:rsidR="002E3E0A" w:rsidRPr="004824CE">
        <w:rPr>
          <w:rFonts w:ascii="Book Antiqua" w:hAnsi="Book Antiqua" w:cs="Times New Roman"/>
          <w:sz w:val="24"/>
          <w:szCs w:val="24"/>
        </w:rPr>
        <w:t xml:space="preserve">for 5 min. </w:t>
      </w:r>
      <w:r w:rsidR="009D4E81" w:rsidRPr="004824CE">
        <w:rPr>
          <w:rFonts w:ascii="Book Antiqua" w:hAnsi="Book Antiqua" w:cs="Times New Roman"/>
          <w:sz w:val="24"/>
          <w:szCs w:val="24"/>
        </w:rPr>
        <w:t>Supernatant was then discarded from the tubes and the DNA pellets were then washed again with 1.0 mL of 75% ethanol, w</w:t>
      </w:r>
      <w:r w:rsidR="00966D10" w:rsidRPr="004824CE">
        <w:rPr>
          <w:rFonts w:ascii="Book Antiqua" w:hAnsi="Book Antiqua" w:cs="Times New Roman"/>
          <w:sz w:val="24"/>
          <w:szCs w:val="24"/>
        </w:rPr>
        <w:t>here they were centrifuged at 8</w:t>
      </w:r>
      <w:r w:rsidR="009D4E81" w:rsidRPr="004824CE">
        <w:rPr>
          <w:rFonts w:ascii="Book Antiqua" w:hAnsi="Book Antiqua" w:cs="Times New Roman"/>
          <w:sz w:val="24"/>
          <w:szCs w:val="24"/>
        </w:rPr>
        <w:t xml:space="preserve">000 </w:t>
      </w:r>
      <w:r w:rsidR="004824CE" w:rsidRPr="004824CE">
        <w:rPr>
          <w:rFonts w:ascii="Book Antiqua" w:hAnsi="Book Antiqua" w:cs="Times New Roman"/>
          <w:sz w:val="24"/>
          <w:szCs w:val="24"/>
        </w:rPr>
        <w:t>rpm</w:t>
      </w:r>
      <w:r w:rsidR="004824CE" w:rsidRPr="004824CE">
        <w:rPr>
          <w:rFonts w:ascii="Book Antiqua" w:hAnsi="Book Antiqua" w:cs="Times New Roman"/>
          <w:sz w:val="24"/>
          <w:szCs w:val="24"/>
          <w:lang w:eastAsia="zh-CN"/>
        </w:rPr>
        <w:t xml:space="preserve"> </w:t>
      </w:r>
      <w:r w:rsidR="009D4E81" w:rsidRPr="004824CE">
        <w:rPr>
          <w:rFonts w:ascii="Book Antiqua" w:hAnsi="Book Antiqua" w:cs="Times New Roman"/>
          <w:sz w:val="24"/>
          <w:szCs w:val="24"/>
        </w:rPr>
        <w:t xml:space="preserve">for 5 min. DNA pellets were then dried after supernatant was removed </w:t>
      </w:r>
      <w:r w:rsidR="004873F1" w:rsidRPr="004824CE">
        <w:rPr>
          <w:rFonts w:ascii="Book Antiqua" w:hAnsi="Book Antiqua" w:cs="Times New Roman"/>
          <w:i/>
          <w:sz w:val="24"/>
          <w:szCs w:val="24"/>
        </w:rPr>
        <w:t>via</w:t>
      </w:r>
      <w:r w:rsidR="004873F1" w:rsidRPr="004824CE">
        <w:rPr>
          <w:rFonts w:ascii="Book Antiqua" w:hAnsi="Book Antiqua" w:cs="Times New Roman"/>
          <w:sz w:val="24"/>
          <w:szCs w:val="24"/>
        </w:rPr>
        <w:t xml:space="preserve"> </w:t>
      </w:r>
      <w:proofErr w:type="spellStart"/>
      <w:r w:rsidR="004873F1" w:rsidRPr="004824CE">
        <w:rPr>
          <w:rFonts w:ascii="Book Antiqua" w:hAnsi="Book Antiqua" w:cs="Times New Roman"/>
          <w:sz w:val="24"/>
          <w:szCs w:val="24"/>
        </w:rPr>
        <w:t>speedvac</w:t>
      </w:r>
      <w:proofErr w:type="spellEnd"/>
      <w:r w:rsidR="004873F1" w:rsidRPr="004824CE">
        <w:rPr>
          <w:rFonts w:ascii="Book Antiqua" w:hAnsi="Book Antiqua" w:cs="Times New Roman"/>
          <w:sz w:val="24"/>
          <w:szCs w:val="24"/>
        </w:rPr>
        <w:t xml:space="preserve"> for 5 min.</w:t>
      </w:r>
      <w:proofErr w:type="gramEnd"/>
      <w:r w:rsidR="004873F1" w:rsidRPr="004824CE">
        <w:rPr>
          <w:rFonts w:ascii="Book Antiqua" w:hAnsi="Book Antiqua" w:cs="Times New Roman"/>
          <w:sz w:val="24"/>
          <w:szCs w:val="24"/>
        </w:rPr>
        <w:t xml:space="preserve"> The dried DNA pellets </w:t>
      </w:r>
      <w:proofErr w:type="gramStart"/>
      <w:r w:rsidR="004873F1" w:rsidRPr="004824CE">
        <w:rPr>
          <w:rFonts w:ascii="Book Antiqua" w:hAnsi="Book Antiqua" w:cs="Times New Roman"/>
          <w:sz w:val="24"/>
          <w:szCs w:val="24"/>
        </w:rPr>
        <w:t>were then</w:t>
      </w:r>
      <w:r w:rsidR="00370D30" w:rsidRPr="004824CE">
        <w:rPr>
          <w:rFonts w:ascii="Book Antiqua" w:hAnsi="Book Antiqua" w:cs="Times New Roman"/>
          <w:sz w:val="24"/>
          <w:szCs w:val="24"/>
        </w:rPr>
        <w:t xml:space="preserve"> dissolved</w:t>
      </w:r>
      <w:proofErr w:type="gramEnd"/>
      <w:r w:rsidR="00370D30" w:rsidRPr="004824CE">
        <w:rPr>
          <w:rFonts w:ascii="Book Antiqua" w:hAnsi="Book Antiqua" w:cs="Times New Roman"/>
          <w:sz w:val="24"/>
          <w:szCs w:val="24"/>
        </w:rPr>
        <w:t xml:space="preserve"> in 5</w:t>
      </w:r>
      <w:r w:rsidR="004873F1" w:rsidRPr="004824CE">
        <w:rPr>
          <w:rFonts w:ascii="Book Antiqua" w:hAnsi="Book Antiqua" w:cs="Times New Roman"/>
          <w:sz w:val="24"/>
          <w:szCs w:val="24"/>
        </w:rPr>
        <w:t xml:space="preserve">0 </w:t>
      </w:r>
      <w:r w:rsidR="00370D30" w:rsidRPr="004824CE">
        <w:rPr>
          <w:rFonts w:ascii="Book Antiqua" w:hAnsi="Book Antiqua" w:cs="Times New Roman"/>
          <w:sz w:val="24"/>
          <w:szCs w:val="24"/>
        </w:rPr>
        <w:t>µ</w:t>
      </w:r>
      <w:r w:rsidR="00CE1DF0" w:rsidRPr="004824CE">
        <w:rPr>
          <w:rFonts w:ascii="Book Antiqua" w:hAnsi="Book Antiqua" w:cs="Times New Roman"/>
          <w:sz w:val="24"/>
          <w:szCs w:val="24"/>
        </w:rPr>
        <w:t>L of TE buffer</w:t>
      </w:r>
      <w:r w:rsidR="004873F1" w:rsidRPr="004824CE">
        <w:rPr>
          <w:rFonts w:ascii="Book Antiqua" w:hAnsi="Book Antiqua" w:cs="Times New Roman"/>
          <w:sz w:val="24"/>
          <w:szCs w:val="24"/>
        </w:rPr>
        <w:t>.</w:t>
      </w:r>
    </w:p>
    <w:p w14:paraId="74A1631D" w14:textId="3A1B80AD" w:rsidR="008E0D2B" w:rsidRPr="004824CE" w:rsidRDefault="004873F1"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MAP </w:t>
      </w:r>
      <w:r w:rsidRPr="004824CE">
        <w:rPr>
          <w:rFonts w:ascii="Book Antiqua" w:hAnsi="Book Antiqua" w:cs="Times New Roman"/>
          <w:i/>
          <w:sz w:val="24"/>
          <w:szCs w:val="24"/>
        </w:rPr>
        <w:t xml:space="preserve">IS900 </w:t>
      </w:r>
      <w:r w:rsidRPr="004824CE">
        <w:rPr>
          <w:rFonts w:ascii="Book Antiqua" w:hAnsi="Book Antiqua" w:cs="Times New Roman"/>
          <w:sz w:val="24"/>
          <w:szCs w:val="24"/>
        </w:rPr>
        <w:t xml:space="preserve">DNA was then detected in each subjects’ samples by the use of our </w:t>
      </w:r>
      <w:proofErr w:type="spellStart"/>
      <w:r w:rsidRPr="004824CE">
        <w:rPr>
          <w:rFonts w:ascii="Book Antiqua" w:hAnsi="Book Antiqua" w:cs="Times New Roman"/>
          <w:sz w:val="24"/>
          <w:szCs w:val="24"/>
        </w:rPr>
        <w:t>nPCR</w:t>
      </w:r>
      <w:proofErr w:type="spellEnd"/>
      <w:r w:rsidRPr="004824CE">
        <w:rPr>
          <w:rFonts w:ascii="Book Antiqua" w:hAnsi="Book Antiqua" w:cs="Times New Roman"/>
          <w:sz w:val="24"/>
          <w:szCs w:val="24"/>
        </w:rPr>
        <w:t xml:space="preserve"> protocol and nucleotide pri</w:t>
      </w:r>
      <w:r w:rsidR="0024450D" w:rsidRPr="004824CE">
        <w:rPr>
          <w:rFonts w:ascii="Book Antiqua" w:hAnsi="Book Antiqua" w:cs="Times New Roman"/>
          <w:sz w:val="24"/>
          <w:szCs w:val="24"/>
        </w:rPr>
        <w:t xml:space="preserve">mers as described </w:t>
      </w:r>
      <w:proofErr w:type="gramStart"/>
      <w:r w:rsidR="0024450D" w:rsidRPr="004824CE">
        <w:rPr>
          <w:rFonts w:ascii="Book Antiqua" w:hAnsi="Book Antiqua" w:cs="Times New Roman"/>
          <w:sz w:val="24"/>
          <w:szCs w:val="24"/>
        </w:rPr>
        <w:t>previously</w:t>
      </w:r>
      <w:r w:rsidR="007D55AB" w:rsidRPr="004824CE">
        <w:rPr>
          <w:rFonts w:ascii="Book Antiqua" w:hAnsi="Book Antiqua" w:cs="Times New Roman"/>
          <w:sz w:val="24"/>
          <w:szCs w:val="24"/>
          <w:vertAlign w:val="superscript"/>
        </w:rPr>
        <w:t>[</w:t>
      </w:r>
      <w:proofErr w:type="gramEnd"/>
      <w:r w:rsidR="007D55AB" w:rsidRPr="004824CE">
        <w:rPr>
          <w:rFonts w:ascii="Book Antiqua" w:hAnsi="Book Antiqua" w:cs="Times New Roman"/>
          <w:sz w:val="24"/>
          <w:szCs w:val="24"/>
          <w:vertAlign w:val="superscript"/>
        </w:rPr>
        <w:t>15</w:t>
      </w:r>
      <w:r w:rsidRPr="004824CE">
        <w:rPr>
          <w:rFonts w:ascii="Book Antiqua" w:hAnsi="Book Antiqua" w:cs="Times New Roman"/>
          <w:sz w:val="24"/>
          <w:szCs w:val="24"/>
          <w:vertAlign w:val="superscript"/>
        </w:rPr>
        <w:t>]</w:t>
      </w:r>
      <w:r w:rsidRPr="004824CE">
        <w:rPr>
          <w:rFonts w:ascii="Book Antiqua" w:hAnsi="Book Antiqua" w:cs="Times New Roman"/>
          <w:sz w:val="24"/>
          <w:szCs w:val="24"/>
        </w:rPr>
        <w:t xml:space="preserve">. Subjects </w:t>
      </w:r>
      <w:proofErr w:type="gramStart"/>
      <w:r w:rsidRPr="004824CE">
        <w:rPr>
          <w:rFonts w:ascii="Book Antiqua" w:hAnsi="Book Antiqua" w:cs="Times New Roman"/>
          <w:sz w:val="24"/>
          <w:szCs w:val="24"/>
        </w:rPr>
        <w:t>were considered</w:t>
      </w:r>
      <w:proofErr w:type="gramEnd"/>
      <w:r w:rsidRPr="004824CE">
        <w:rPr>
          <w:rFonts w:ascii="Book Antiqua" w:hAnsi="Book Antiqua" w:cs="Times New Roman"/>
          <w:sz w:val="24"/>
          <w:szCs w:val="24"/>
        </w:rPr>
        <w:t xml:space="preserve"> to have MAP presence when a 298 </w:t>
      </w:r>
      <w:proofErr w:type="spellStart"/>
      <w:r w:rsidRPr="004824CE">
        <w:rPr>
          <w:rFonts w:ascii="Book Antiqua" w:hAnsi="Book Antiqua" w:cs="Times New Roman"/>
          <w:sz w:val="24"/>
          <w:szCs w:val="24"/>
        </w:rPr>
        <w:t>bp</w:t>
      </w:r>
      <w:proofErr w:type="spellEnd"/>
      <w:r w:rsidRPr="004824CE">
        <w:rPr>
          <w:rFonts w:ascii="Book Antiqua" w:hAnsi="Book Antiqua" w:cs="Times New Roman"/>
          <w:sz w:val="24"/>
          <w:szCs w:val="24"/>
        </w:rPr>
        <w:t xml:space="preserve"> band on a 2% agarose gel is shown after </w:t>
      </w:r>
      <w:proofErr w:type="spellStart"/>
      <w:r w:rsidRPr="004824CE">
        <w:rPr>
          <w:rFonts w:ascii="Book Antiqua" w:hAnsi="Book Antiqua" w:cs="Times New Roman"/>
          <w:sz w:val="24"/>
          <w:szCs w:val="24"/>
        </w:rPr>
        <w:t>nPCR</w:t>
      </w:r>
      <w:proofErr w:type="spellEnd"/>
      <w:r w:rsidRPr="004824CE">
        <w:rPr>
          <w:rFonts w:ascii="Book Antiqua" w:hAnsi="Book Antiqua" w:cs="Times New Roman"/>
          <w:sz w:val="24"/>
          <w:szCs w:val="24"/>
        </w:rPr>
        <w:t xml:space="preserve"> reaction. The positive MAP DNA control that </w:t>
      </w:r>
      <w:proofErr w:type="gramStart"/>
      <w:r w:rsidRPr="004824CE">
        <w:rPr>
          <w:rFonts w:ascii="Book Antiqua" w:hAnsi="Book Antiqua" w:cs="Times New Roman"/>
          <w:sz w:val="24"/>
          <w:szCs w:val="24"/>
        </w:rPr>
        <w:t>was used</w:t>
      </w:r>
      <w:proofErr w:type="gramEnd"/>
      <w:r w:rsidRPr="004824CE">
        <w:rPr>
          <w:rFonts w:ascii="Book Antiqua" w:hAnsi="Book Antiqua" w:cs="Times New Roman"/>
          <w:sz w:val="24"/>
          <w:szCs w:val="24"/>
        </w:rPr>
        <w:t xml:space="preserve"> originated from our laboratory cultured clinical strain UCF4, which was isolated from a CD patient. The negative controls </w:t>
      </w:r>
      <w:r w:rsidR="00E3470C" w:rsidRPr="004824CE">
        <w:rPr>
          <w:rFonts w:ascii="Book Antiqua" w:hAnsi="Book Antiqua" w:cs="Times New Roman"/>
          <w:sz w:val="24"/>
          <w:szCs w:val="24"/>
        </w:rPr>
        <w:t xml:space="preserve">for each PCR step that </w:t>
      </w:r>
      <w:proofErr w:type="gramStart"/>
      <w:r w:rsidR="00E3470C" w:rsidRPr="004824CE">
        <w:rPr>
          <w:rFonts w:ascii="Book Antiqua" w:hAnsi="Book Antiqua" w:cs="Times New Roman"/>
          <w:sz w:val="24"/>
          <w:szCs w:val="24"/>
        </w:rPr>
        <w:t>was used</w:t>
      </w:r>
      <w:proofErr w:type="gramEnd"/>
      <w:r w:rsidR="00E3470C" w:rsidRPr="004824CE">
        <w:rPr>
          <w:rFonts w:ascii="Book Antiqua" w:hAnsi="Book Antiqua" w:cs="Times New Roman"/>
          <w:sz w:val="24"/>
          <w:szCs w:val="24"/>
        </w:rPr>
        <w:t xml:space="preserve"> </w:t>
      </w:r>
      <w:r w:rsidRPr="004824CE">
        <w:rPr>
          <w:rFonts w:ascii="Book Antiqua" w:hAnsi="Book Antiqua" w:cs="Times New Roman"/>
          <w:sz w:val="24"/>
          <w:szCs w:val="24"/>
        </w:rPr>
        <w:t>contained all PCR reagents except for the DNA template used in the reactions.</w:t>
      </w:r>
      <w:r w:rsidR="00671502" w:rsidRPr="004824CE">
        <w:rPr>
          <w:rFonts w:ascii="Book Antiqua" w:hAnsi="Book Antiqua" w:cs="Times New Roman"/>
          <w:sz w:val="24"/>
          <w:szCs w:val="24"/>
        </w:rPr>
        <w:t xml:space="preserve">  </w:t>
      </w:r>
      <w:r w:rsidR="002D3B60" w:rsidRPr="004824CE">
        <w:rPr>
          <w:rFonts w:ascii="Book Antiqua" w:hAnsi="Book Antiqua" w:cs="Times New Roman"/>
          <w:sz w:val="24"/>
          <w:szCs w:val="24"/>
        </w:rPr>
        <w:t xml:space="preserve"> </w:t>
      </w:r>
    </w:p>
    <w:p w14:paraId="6E645475" w14:textId="77777777" w:rsidR="00BE4AE6" w:rsidRPr="004824CE" w:rsidRDefault="00BE4AE6" w:rsidP="004824CE">
      <w:pPr>
        <w:snapToGrid w:val="0"/>
        <w:spacing w:after="0" w:line="360" w:lineRule="auto"/>
        <w:jc w:val="both"/>
        <w:rPr>
          <w:rFonts w:ascii="Book Antiqua" w:hAnsi="Book Antiqua" w:cs="Times New Roman"/>
          <w:b/>
          <w:i/>
          <w:sz w:val="24"/>
          <w:szCs w:val="24"/>
          <w:lang w:eastAsia="zh-CN"/>
        </w:rPr>
      </w:pPr>
    </w:p>
    <w:p w14:paraId="1A08EF56" w14:textId="77777777" w:rsidR="00EF25BD" w:rsidRPr="004824CE" w:rsidRDefault="0024450D"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T-cell isolation and proliferation a</w:t>
      </w:r>
      <w:r w:rsidR="00EF25BD" w:rsidRPr="004824CE">
        <w:rPr>
          <w:rFonts w:ascii="Book Antiqua" w:hAnsi="Book Antiqua" w:cs="Times New Roman"/>
          <w:b/>
          <w:i/>
          <w:sz w:val="24"/>
          <w:szCs w:val="24"/>
        </w:rPr>
        <w:t>ssay</w:t>
      </w:r>
    </w:p>
    <w:p w14:paraId="63D28032" w14:textId="1950D553" w:rsidR="0077423E" w:rsidRPr="004824CE" w:rsidRDefault="00EF25BD"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t xml:space="preserve">T-cells were fully isolated from subjects’ whole blood samples by the use of </w:t>
      </w:r>
      <w:proofErr w:type="spellStart"/>
      <w:r w:rsidRPr="004824CE">
        <w:rPr>
          <w:rFonts w:ascii="Book Antiqua" w:hAnsi="Book Antiqua" w:cs="Times New Roman"/>
          <w:sz w:val="24"/>
          <w:szCs w:val="24"/>
        </w:rPr>
        <w:t>RosetteSep</w:t>
      </w:r>
      <w:proofErr w:type="spellEnd"/>
      <w:r w:rsidRPr="004824CE">
        <w:rPr>
          <w:rFonts w:ascii="Book Antiqua" w:hAnsi="Book Antiqua" w:cs="Times New Roman"/>
          <w:sz w:val="24"/>
          <w:szCs w:val="24"/>
        </w:rPr>
        <w:t>™ Human T-cell Enrichment Cocktail (</w:t>
      </w:r>
      <w:proofErr w:type="spellStart"/>
      <w:r w:rsidRPr="004824CE">
        <w:rPr>
          <w:rFonts w:ascii="Book Antiqua" w:hAnsi="Book Antiqua" w:cs="Times New Roman"/>
          <w:sz w:val="24"/>
          <w:szCs w:val="24"/>
        </w:rPr>
        <w:t>StemCell</w:t>
      </w:r>
      <w:proofErr w:type="spellEnd"/>
      <w:r w:rsidRPr="004824CE">
        <w:rPr>
          <w:rFonts w:ascii="Book Antiqua" w:hAnsi="Book Antiqua" w:cs="Times New Roman"/>
          <w:sz w:val="24"/>
          <w:szCs w:val="24"/>
        </w:rPr>
        <w:t xml:space="preserve">™ Technology) as per manufacture’s instruction. </w:t>
      </w:r>
      <w:r w:rsidR="00794378" w:rsidRPr="004824CE">
        <w:rPr>
          <w:rFonts w:ascii="Book Antiqua" w:hAnsi="Book Antiqua" w:cs="Times New Roman"/>
          <w:sz w:val="24"/>
          <w:szCs w:val="24"/>
        </w:rPr>
        <w:t>For the T-cell isolation and proliferation</w:t>
      </w:r>
      <w:r w:rsidR="00412620" w:rsidRPr="004824CE">
        <w:rPr>
          <w:rFonts w:ascii="Book Antiqua" w:hAnsi="Book Antiqua" w:cs="Times New Roman"/>
          <w:sz w:val="24"/>
          <w:szCs w:val="24"/>
        </w:rPr>
        <w:t xml:space="preserve"> assays</w:t>
      </w:r>
      <w:r w:rsidR="00794378" w:rsidRPr="004824CE">
        <w:rPr>
          <w:rFonts w:ascii="Book Antiqua" w:hAnsi="Book Antiqua" w:cs="Times New Roman"/>
          <w:sz w:val="24"/>
          <w:szCs w:val="24"/>
        </w:rPr>
        <w:t xml:space="preserve">, the entire T-cell </w:t>
      </w:r>
      <w:r w:rsidR="00412620" w:rsidRPr="004824CE">
        <w:rPr>
          <w:rFonts w:ascii="Book Antiqua" w:hAnsi="Book Antiqua" w:cs="Times New Roman"/>
          <w:sz w:val="24"/>
          <w:szCs w:val="24"/>
        </w:rPr>
        <w:t xml:space="preserve">populations </w:t>
      </w:r>
      <w:proofErr w:type="gramStart"/>
      <w:r w:rsidR="00412620" w:rsidRPr="004824CE">
        <w:rPr>
          <w:rFonts w:ascii="Book Antiqua" w:hAnsi="Book Antiqua" w:cs="Times New Roman"/>
          <w:sz w:val="24"/>
          <w:szCs w:val="24"/>
        </w:rPr>
        <w:t>were examined</w:t>
      </w:r>
      <w:proofErr w:type="gramEnd"/>
      <w:r w:rsidR="00412620" w:rsidRPr="004824CE">
        <w:rPr>
          <w:rFonts w:ascii="Book Antiqua" w:hAnsi="Book Antiqua" w:cs="Times New Roman"/>
          <w:sz w:val="24"/>
          <w:szCs w:val="24"/>
        </w:rPr>
        <w:t xml:space="preserve"> in this study and were not segregated by </w:t>
      </w:r>
      <w:r w:rsidR="00880F90" w:rsidRPr="004824CE">
        <w:rPr>
          <w:rFonts w:ascii="Book Antiqua" w:hAnsi="Book Antiqua" w:cs="Times New Roman"/>
          <w:sz w:val="24"/>
          <w:szCs w:val="24"/>
        </w:rPr>
        <w:t>subpopulations</w:t>
      </w:r>
      <w:r w:rsidR="00794378" w:rsidRPr="004824CE">
        <w:rPr>
          <w:rFonts w:ascii="Book Antiqua" w:hAnsi="Book Antiqua" w:cs="Times New Roman"/>
          <w:sz w:val="24"/>
          <w:szCs w:val="24"/>
        </w:rPr>
        <w:t xml:space="preserve">. </w:t>
      </w:r>
      <w:r w:rsidRPr="004824CE">
        <w:rPr>
          <w:rFonts w:ascii="Book Antiqua" w:hAnsi="Book Antiqua" w:cs="Times New Roman"/>
          <w:sz w:val="24"/>
          <w:szCs w:val="24"/>
        </w:rPr>
        <w:t xml:space="preserve">Briefly, 50 </w:t>
      </w:r>
      <w:r w:rsidR="00370D30" w:rsidRPr="004824CE">
        <w:rPr>
          <w:rFonts w:ascii="Book Antiqua" w:hAnsi="Book Antiqua" w:cs="Times New Roman"/>
          <w:sz w:val="24"/>
          <w:szCs w:val="24"/>
        </w:rPr>
        <w:t>µ</w:t>
      </w:r>
      <w:r w:rsidR="00934793" w:rsidRPr="004824CE">
        <w:rPr>
          <w:rFonts w:ascii="Book Antiqua" w:hAnsi="Book Antiqua" w:cs="Times New Roman"/>
          <w:sz w:val="24"/>
          <w:szCs w:val="24"/>
        </w:rPr>
        <w:t>L</w:t>
      </w:r>
      <w:r w:rsidRPr="004824CE">
        <w:rPr>
          <w:rFonts w:ascii="Book Antiqua" w:hAnsi="Book Antiqua" w:cs="Times New Roman"/>
          <w:sz w:val="24"/>
          <w:szCs w:val="24"/>
        </w:rPr>
        <w:t xml:space="preserve">/mL of </w:t>
      </w:r>
      <w:proofErr w:type="spellStart"/>
      <w:r w:rsidRPr="004824CE">
        <w:rPr>
          <w:rFonts w:ascii="Book Antiqua" w:hAnsi="Book Antiqua" w:cs="Times New Roman"/>
          <w:sz w:val="24"/>
          <w:szCs w:val="24"/>
        </w:rPr>
        <w:t>RosetteSep</w:t>
      </w:r>
      <w:proofErr w:type="spellEnd"/>
      <w:r w:rsidRPr="004824CE">
        <w:rPr>
          <w:rFonts w:ascii="Book Antiqua" w:hAnsi="Book Antiqua" w:cs="Times New Roman"/>
          <w:sz w:val="24"/>
          <w:szCs w:val="24"/>
        </w:rPr>
        <w:t xml:space="preserve">™ Human T-cell Enrichment Cocktail was added to each subjects’ </w:t>
      </w:r>
      <w:proofErr w:type="gramStart"/>
      <w:r w:rsidRPr="004824CE">
        <w:rPr>
          <w:rFonts w:ascii="Book Antiqua" w:hAnsi="Book Antiqua" w:cs="Times New Roman"/>
          <w:sz w:val="24"/>
          <w:szCs w:val="24"/>
        </w:rPr>
        <w:t>whole</w:t>
      </w:r>
      <w:proofErr w:type="gramEnd"/>
      <w:r w:rsidRPr="004824CE">
        <w:rPr>
          <w:rFonts w:ascii="Book Antiqua" w:hAnsi="Book Antiqua" w:cs="Times New Roman"/>
          <w:sz w:val="24"/>
          <w:szCs w:val="24"/>
        </w:rPr>
        <w:t xml:space="preserve"> blood samples and was incubated at 20 min at room temperature. Samples </w:t>
      </w:r>
      <w:proofErr w:type="gramStart"/>
      <w:r w:rsidRPr="004824CE">
        <w:rPr>
          <w:rFonts w:ascii="Book Antiqua" w:hAnsi="Book Antiqua" w:cs="Times New Roman"/>
          <w:sz w:val="24"/>
          <w:szCs w:val="24"/>
        </w:rPr>
        <w:t xml:space="preserve">were then diluted </w:t>
      </w:r>
      <w:r w:rsidR="0077423E" w:rsidRPr="004824CE">
        <w:rPr>
          <w:rFonts w:ascii="Book Antiqua" w:hAnsi="Book Antiqua" w:cs="Times New Roman"/>
          <w:sz w:val="24"/>
          <w:szCs w:val="24"/>
        </w:rPr>
        <w:t>with equal volumes of PBS with 2%</w:t>
      </w:r>
      <w:r w:rsidRPr="004824CE">
        <w:rPr>
          <w:rFonts w:ascii="Book Antiqua" w:hAnsi="Book Antiqua" w:cs="Times New Roman"/>
          <w:sz w:val="24"/>
          <w:szCs w:val="24"/>
        </w:rPr>
        <w:t xml:space="preserve"> fetal bovine serum (FBS, Sigma-Aldrich</w:t>
      </w:r>
      <w:r w:rsidRPr="004824CE">
        <w:rPr>
          <w:rFonts w:ascii="Book Antiqua" w:hAnsi="Book Antiqua" w:cs="Times New Roman"/>
          <w:sz w:val="24"/>
          <w:szCs w:val="24"/>
          <w:vertAlign w:val="superscript"/>
        </w:rPr>
        <w:t>®</w:t>
      </w:r>
      <w:r w:rsidR="0077423E" w:rsidRPr="004824CE">
        <w:rPr>
          <w:rFonts w:ascii="Book Antiqua" w:hAnsi="Book Antiqua" w:cs="Times New Roman"/>
          <w:sz w:val="24"/>
          <w:szCs w:val="24"/>
        </w:rPr>
        <w:t>) and mixed gently</w:t>
      </w:r>
      <w:proofErr w:type="gramEnd"/>
      <w:r w:rsidR="0077423E" w:rsidRPr="004824CE">
        <w:rPr>
          <w:rFonts w:ascii="Book Antiqua" w:hAnsi="Book Antiqua" w:cs="Times New Roman"/>
          <w:sz w:val="24"/>
          <w:szCs w:val="24"/>
        </w:rPr>
        <w:t xml:space="preserve">. The mixtures from each subjects’ samples were then layered on top of a </w:t>
      </w:r>
      <w:proofErr w:type="spellStart"/>
      <w:r w:rsidR="0077423E" w:rsidRPr="004824CE">
        <w:rPr>
          <w:rFonts w:ascii="Book Antiqua" w:hAnsi="Book Antiqua" w:cs="Times New Roman"/>
          <w:sz w:val="24"/>
          <w:szCs w:val="24"/>
        </w:rPr>
        <w:t>Lymphoprep</w:t>
      </w:r>
      <w:proofErr w:type="spellEnd"/>
      <w:r w:rsidR="0077423E" w:rsidRPr="004824CE">
        <w:rPr>
          <w:rFonts w:ascii="Book Antiqua" w:hAnsi="Book Antiqua" w:cs="Times New Roman"/>
          <w:sz w:val="24"/>
          <w:szCs w:val="24"/>
        </w:rPr>
        <w:t>™ (Axis-Shield</w:t>
      </w:r>
      <w:r w:rsidR="0077423E" w:rsidRPr="004824CE">
        <w:rPr>
          <w:rFonts w:ascii="Book Antiqua" w:hAnsi="Book Antiqua" w:cs="Times New Roman"/>
          <w:sz w:val="24"/>
          <w:szCs w:val="24"/>
          <w:vertAlign w:val="superscript"/>
        </w:rPr>
        <w:t>®</w:t>
      </w:r>
      <w:r w:rsidR="0077423E" w:rsidRPr="004824CE">
        <w:rPr>
          <w:rFonts w:ascii="Book Antiqua" w:hAnsi="Book Antiqua" w:cs="Times New Roman"/>
          <w:sz w:val="24"/>
          <w:szCs w:val="24"/>
        </w:rPr>
        <w:t xml:space="preserve">) density </w:t>
      </w:r>
      <w:r w:rsidR="0077423E" w:rsidRPr="004824CE">
        <w:rPr>
          <w:rFonts w:ascii="Book Antiqua" w:hAnsi="Book Antiqua" w:cs="Times New Roman"/>
          <w:sz w:val="24"/>
          <w:szCs w:val="24"/>
        </w:rPr>
        <w:lastRenderedPageBreak/>
        <w:t xml:space="preserve">medium </w:t>
      </w:r>
      <w:r w:rsidR="00CE1DF0" w:rsidRPr="004824CE">
        <w:rPr>
          <w:rFonts w:ascii="Book Antiqua" w:hAnsi="Book Antiqua" w:cs="Times New Roman"/>
          <w:sz w:val="24"/>
          <w:szCs w:val="24"/>
        </w:rPr>
        <w:t xml:space="preserve">in a separated tube </w:t>
      </w:r>
      <w:r w:rsidR="0077423E" w:rsidRPr="004824CE">
        <w:rPr>
          <w:rFonts w:ascii="Book Antiqua" w:hAnsi="Book Antiqua" w:cs="Times New Roman"/>
          <w:sz w:val="24"/>
          <w:szCs w:val="24"/>
        </w:rPr>
        <w:t xml:space="preserve">and centrifuged for 20 min at 2500 </w:t>
      </w:r>
      <w:r w:rsidR="004824CE" w:rsidRPr="004824CE">
        <w:rPr>
          <w:rFonts w:ascii="Book Antiqua" w:hAnsi="Book Antiqua" w:cs="Times New Roman"/>
          <w:sz w:val="24"/>
          <w:szCs w:val="24"/>
        </w:rPr>
        <w:t>rpm</w:t>
      </w:r>
      <w:r w:rsidR="0077423E" w:rsidRPr="004824CE">
        <w:rPr>
          <w:rFonts w:ascii="Book Antiqua" w:hAnsi="Book Antiqua" w:cs="Times New Roman"/>
          <w:sz w:val="24"/>
          <w:szCs w:val="24"/>
        </w:rPr>
        <w:t xml:space="preserve"> at room temperature. Separated T-cells from each subjects’ samples were then found on top of the density medium layer and were collected into new sterile 2.0 mL </w:t>
      </w:r>
      <w:proofErr w:type="spellStart"/>
      <w:r w:rsidR="0077423E" w:rsidRPr="004824CE">
        <w:rPr>
          <w:rFonts w:ascii="Book Antiqua" w:hAnsi="Book Antiqua" w:cs="Times New Roman"/>
          <w:sz w:val="24"/>
          <w:szCs w:val="24"/>
        </w:rPr>
        <w:t>microcentrifuge</w:t>
      </w:r>
      <w:proofErr w:type="spellEnd"/>
      <w:r w:rsidR="0077423E" w:rsidRPr="004824CE">
        <w:rPr>
          <w:rFonts w:ascii="Book Antiqua" w:hAnsi="Book Antiqua" w:cs="Times New Roman"/>
          <w:sz w:val="24"/>
          <w:szCs w:val="24"/>
        </w:rPr>
        <w:t xml:space="preserve"> tubes and washed twice with PBS with 2% FBS. </w:t>
      </w:r>
    </w:p>
    <w:p w14:paraId="1D8CE2B8" w14:textId="4CE77A84" w:rsidR="00370D30" w:rsidRPr="004824CE" w:rsidRDefault="007F7793"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Subjects’ isolated T-cells were then plated on a 96-well</w:t>
      </w:r>
      <w:r w:rsidR="00CE1DF0" w:rsidRPr="004824CE">
        <w:rPr>
          <w:rFonts w:ascii="Book Antiqua" w:hAnsi="Book Antiqua" w:cs="Times New Roman"/>
          <w:sz w:val="24"/>
          <w:szCs w:val="24"/>
        </w:rPr>
        <w:t xml:space="preserve"> plate</w:t>
      </w:r>
      <w:r w:rsidRPr="004824CE">
        <w:rPr>
          <w:rFonts w:ascii="Book Antiqua" w:hAnsi="Book Antiqua" w:cs="Times New Roman"/>
          <w:sz w:val="24"/>
          <w:szCs w:val="24"/>
        </w:rPr>
        <w:t xml:space="preserve">, where T-cell proliferation assays were done using </w:t>
      </w:r>
      <w:proofErr w:type="spellStart"/>
      <w:r w:rsidRPr="004824CE">
        <w:rPr>
          <w:rFonts w:ascii="Book Antiqua" w:hAnsi="Book Antiqua" w:cs="Times New Roman"/>
          <w:sz w:val="24"/>
          <w:szCs w:val="24"/>
        </w:rPr>
        <w:t>bromodexoyuridine</w:t>
      </w:r>
      <w:proofErr w:type="spellEnd"/>
      <w:r w:rsidRPr="004824CE">
        <w:rPr>
          <w:rFonts w:ascii="Book Antiqua" w:hAnsi="Book Antiqua" w:cs="Times New Roman"/>
          <w:sz w:val="24"/>
          <w:szCs w:val="24"/>
        </w:rPr>
        <w:t xml:space="preserve"> (</w:t>
      </w:r>
      <w:proofErr w:type="spellStart"/>
      <w:r w:rsidRPr="004824CE">
        <w:rPr>
          <w:rFonts w:ascii="Book Antiqua" w:hAnsi="Book Antiqua" w:cs="Times New Roman"/>
          <w:sz w:val="24"/>
          <w:szCs w:val="24"/>
        </w:rPr>
        <w:t>BrdU</w:t>
      </w:r>
      <w:proofErr w:type="spellEnd"/>
      <w:r w:rsidRPr="004824CE">
        <w:rPr>
          <w:rFonts w:ascii="Book Antiqua" w:hAnsi="Book Antiqua" w:cs="Times New Roman"/>
          <w:sz w:val="24"/>
          <w:szCs w:val="24"/>
        </w:rPr>
        <w:t xml:space="preserve">) labeling proliferation ELISA kit (Roche Molecular </w:t>
      </w:r>
      <w:proofErr w:type="spellStart"/>
      <w:r w:rsidRPr="004824CE">
        <w:rPr>
          <w:rFonts w:ascii="Book Antiqua" w:hAnsi="Book Antiqua" w:cs="Times New Roman"/>
          <w:sz w:val="24"/>
          <w:szCs w:val="24"/>
        </w:rPr>
        <w:t>Biochemica</w:t>
      </w:r>
      <w:r w:rsidR="0024450D" w:rsidRPr="004824CE">
        <w:rPr>
          <w:rFonts w:ascii="Book Antiqua" w:hAnsi="Book Antiqua" w:cs="Times New Roman"/>
          <w:sz w:val="24"/>
          <w:szCs w:val="24"/>
        </w:rPr>
        <w:t>ls</w:t>
      </w:r>
      <w:proofErr w:type="spellEnd"/>
      <w:r w:rsidR="0024450D" w:rsidRPr="004824CE">
        <w:rPr>
          <w:rFonts w:ascii="Book Antiqua" w:hAnsi="Book Antiqua" w:cs="Times New Roman"/>
          <w:sz w:val="24"/>
          <w:szCs w:val="24"/>
          <w:vertAlign w:val="superscript"/>
        </w:rPr>
        <w:t>®</w:t>
      </w:r>
      <w:r w:rsidR="0024450D" w:rsidRPr="004824CE">
        <w:rPr>
          <w:rFonts w:ascii="Book Antiqua" w:hAnsi="Book Antiqua" w:cs="Times New Roman"/>
          <w:sz w:val="24"/>
          <w:szCs w:val="24"/>
        </w:rPr>
        <w:t xml:space="preserve">) as described </w:t>
      </w:r>
      <w:proofErr w:type="gramStart"/>
      <w:r w:rsidR="0024450D" w:rsidRPr="004824CE">
        <w:rPr>
          <w:rFonts w:ascii="Book Antiqua" w:hAnsi="Book Antiqua" w:cs="Times New Roman"/>
          <w:sz w:val="24"/>
          <w:szCs w:val="24"/>
        </w:rPr>
        <w:t>previously</w:t>
      </w:r>
      <w:r w:rsidR="007D55AB" w:rsidRPr="004824CE">
        <w:rPr>
          <w:rFonts w:ascii="Book Antiqua" w:hAnsi="Book Antiqua" w:cs="Times New Roman"/>
          <w:sz w:val="24"/>
          <w:szCs w:val="24"/>
          <w:vertAlign w:val="superscript"/>
        </w:rPr>
        <w:t>[</w:t>
      </w:r>
      <w:proofErr w:type="gramEnd"/>
      <w:r w:rsidR="007D55AB" w:rsidRPr="004824CE">
        <w:rPr>
          <w:rFonts w:ascii="Book Antiqua" w:hAnsi="Book Antiqua" w:cs="Times New Roman"/>
          <w:sz w:val="24"/>
          <w:szCs w:val="24"/>
          <w:vertAlign w:val="superscript"/>
        </w:rPr>
        <w:t>16</w:t>
      </w:r>
      <w:r w:rsidRPr="004824CE">
        <w:rPr>
          <w:rFonts w:ascii="Book Antiqua" w:hAnsi="Book Antiqua" w:cs="Times New Roman"/>
          <w:sz w:val="24"/>
          <w:szCs w:val="24"/>
          <w:vertAlign w:val="superscript"/>
        </w:rPr>
        <w:t>]</w:t>
      </w:r>
      <w:r w:rsidRPr="004824CE">
        <w:rPr>
          <w:rFonts w:ascii="Book Antiqua" w:hAnsi="Book Antiqua" w:cs="Times New Roman"/>
          <w:sz w:val="24"/>
          <w:szCs w:val="24"/>
        </w:rPr>
        <w:t xml:space="preserve">. To stimulate the subjects’ isolated T-cells, </w:t>
      </w:r>
      <w:proofErr w:type="spellStart"/>
      <w:r w:rsidRPr="004824CE">
        <w:rPr>
          <w:rFonts w:ascii="Book Antiqua" w:hAnsi="Book Antiqua" w:cs="Times New Roman"/>
          <w:sz w:val="24"/>
          <w:szCs w:val="24"/>
        </w:rPr>
        <w:t>phytohematoagglutunin</w:t>
      </w:r>
      <w:proofErr w:type="spellEnd"/>
      <w:r w:rsidRPr="004824CE">
        <w:rPr>
          <w:rFonts w:ascii="Book Antiqua" w:hAnsi="Book Antiqua" w:cs="Times New Roman"/>
          <w:sz w:val="24"/>
          <w:szCs w:val="24"/>
        </w:rPr>
        <w:t xml:space="preserve"> (PHA) </w:t>
      </w:r>
      <w:proofErr w:type="gramStart"/>
      <w:r w:rsidRPr="004824CE">
        <w:rPr>
          <w:rFonts w:ascii="Book Antiqua" w:hAnsi="Book Antiqua" w:cs="Times New Roman"/>
          <w:sz w:val="24"/>
          <w:szCs w:val="24"/>
        </w:rPr>
        <w:t>was used</w:t>
      </w:r>
      <w:proofErr w:type="gramEnd"/>
      <w:r w:rsidRPr="004824CE">
        <w:rPr>
          <w:rFonts w:ascii="Book Antiqua" w:hAnsi="Book Antiqua" w:cs="Times New Roman"/>
          <w:sz w:val="24"/>
          <w:szCs w:val="24"/>
        </w:rPr>
        <w:t xml:space="preserve"> as a positive control mitogen. The test mitogen used in the T-cell proliferation assays was purified protein derivative-like (PPD-like) from UCF4 MAP bacterial cultures that were prepared by purification of supernatant from sonicated protein extract. Briefly, 1 x 10</w:t>
      </w:r>
      <w:r w:rsidRPr="004824CE">
        <w:rPr>
          <w:rFonts w:ascii="Book Antiqua" w:hAnsi="Book Antiqua" w:cs="Times New Roman"/>
          <w:sz w:val="24"/>
          <w:szCs w:val="24"/>
          <w:vertAlign w:val="superscript"/>
        </w:rPr>
        <w:t>5</w:t>
      </w:r>
      <w:r w:rsidRPr="004824CE">
        <w:rPr>
          <w:rFonts w:ascii="Book Antiqua" w:hAnsi="Book Antiqua" w:cs="Times New Roman"/>
          <w:sz w:val="24"/>
          <w:szCs w:val="24"/>
        </w:rPr>
        <w:t xml:space="preserve"> isolated T-cells from each subjects’ samples were transferred in triplicates to 96-well plates and incubated in the following conditions: RPMI-1640 (Sigma-Aldrich</w:t>
      </w:r>
      <w:r w:rsidRPr="004824CE">
        <w:rPr>
          <w:rFonts w:ascii="Book Antiqua" w:hAnsi="Book Antiqua" w:cs="Times New Roman"/>
          <w:sz w:val="24"/>
          <w:szCs w:val="24"/>
          <w:vertAlign w:val="superscript"/>
        </w:rPr>
        <w:t>®</w:t>
      </w:r>
      <w:r w:rsidRPr="004824CE">
        <w:rPr>
          <w:rFonts w:ascii="Book Antiqua" w:hAnsi="Book Antiqua" w:cs="Times New Roman"/>
          <w:sz w:val="24"/>
          <w:szCs w:val="24"/>
        </w:rPr>
        <w:t>) only, PHA (10</w:t>
      </w:r>
      <w:r w:rsidR="00966D10" w:rsidRPr="004824CE">
        <w:rPr>
          <w:rFonts w:ascii="Book Antiqua" w:hAnsi="Book Antiqua" w:cs="Times New Roman"/>
          <w:sz w:val="24"/>
          <w:szCs w:val="24"/>
          <w:lang w:eastAsia="zh-CN"/>
        </w:rPr>
        <w:t xml:space="preserve"> </w:t>
      </w:r>
      <w:r w:rsidR="00966D10" w:rsidRPr="004824CE">
        <w:rPr>
          <w:rFonts w:ascii="Book Antiqua" w:hAnsi="Book Antiqua" w:cs="Times New Roman"/>
          <w:sz w:val="24"/>
          <w:szCs w:val="24"/>
        </w:rPr>
        <w:t>µ</w:t>
      </w:r>
      <w:r w:rsidRPr="004824CE">
        <w:rPr>
          <w:rFonts w:ascii="Book Antiqua" w:hAnsi="Book Antiqua" w:cs="Times New Roman"/>
          <w:sz w:val="24"/>
          <w:szCs w:val="24"/>
        </w:rPr>
        <w:t>g/mL, Sigma-Aldrich</w:t>
      </w:r>
      <w:r w:rsidRPr="004824CE">
        <w:rPr>
          <w:rFonts w:ascii="Book Antiqua" w:hAnsi="Book Antiqua" w:cs="Times New Roman"/>
          <w:sz w:val="24"/>
          <w:szCs w:val="24"/>
          <w:vertAlign w:val="superscript"/>
        </w:rPr>
        <w:t>®</w:t>
      </w:r>
      <w:r w:rsidRPr="004824CE">
        <w:rPr>
          <w:rFonts w:ascii="Book Antiqua" w:hAnsi="Book Antiqua" w:cs="Times New Roman"/>
          <w:sz w:val="24"/>
          <w:szCs w:val="24"/>
        </w:rPr>
        <w:t>) or MAP PPD-like (</w:t>
      </w:r>
      <w:proofErr w:type="gramStart"/>
      <w:r w:rsidRPr="004824CE">
        <w:rPr>
          <w:rFonts w:ascii="Book Antiqua" w:hAnsi="Book Antiqua" w:cs="Times New Roman"/>
          <w:sz w:val="24"/>
          <w:szCs w:val="24"/>
        </w:rPr>
        <w:t>5</w:t>
      </w:r>
      <w:proofErr w:type="gramEnd"/>
      <w:r w:rsidR="00966D10" w:rsidRPr="004824CE">
        <w:rPr>
          <w:rFonts w:ascii="Book Antiqua" w:hAnsi="Book Antiqua" w:cs="Times New Roman"/>
          <w:sz w:val="24"/>
          <w:szCs w:val="24"/>
          <w:lang w:eastAsia="zh-CN"/>
        </w:rPr>
        <w:t xml:space="preserve"> </w:t>
      </w:r>
      <w:r w:rsidR="00966D10" w:rsidRPr="004824CE">
        <w:rPr>
          <w:rFonts w:ascii="Book Antiqua" w:hAnsi="Book Antiqua" w:cs="Times New Roman"/>
          <w:sz w:val="24"/>
          <w:szCs w:val="24"/>
        </w:rPr>
        <w:t>µ</w:t>
      </w:r>
      <w:r w:rsidRPr="004824CE">
        <w:rPr>
          <w:rFonts w:ascii="Book Antiqua" w:hAnsi="Book Antiqua" w:cs="Times New Roman"/>
          <w:sz w:val="24"/>
          <w:szCs w:val="24"/>
        </w:rPr>
        <w:t xml:space="preserve">g/mL) along with respected subjects’ plasma. The plates </w:t>
      </w:r>
      <w:proofErr w:type="gramStart"/>
      <w:r w:rsidRPr="004824CE">
        <w:rPr>
          <w:rFonts w:ascii="Book Antiqua" w:hAnsi="Book Antiqua" w:cs="Times New Roman"/>
          <w:sz w:val="24"/>
          <w:szCs w:val="24"/>
        </w:rPr>
        <w:t>were then incubated for 72 h at 37°C and 5% CO</w:t>
      </w:r>
      <w:r w:rsidRPr="004824CE">
        <w:rPr>
          <w:rFonts w:ascii="Book Antiqua" w:hAnsi="Book Antiqua" w:cs="Times New Roman"/>
          <w:sz w:val="24"/>
          <w:szCs w:val="24"/>
          <w:vertAlign w:val="subscript"/>
        </w:rPr>
        <w:t>2</w:t>
      </w:r>
      <w:r w:rsidR="00934793" w:rsidRPr="004824CE">
        <w:rPr>
          <w:rFonts w:ascii="Book Antiqua" w:hAnsi="Book Antiqua" w:cs="Times New Roman"/>
          <w:sz w:val="24"/>
          <w:szCs w:val="24"/>
        </w:rPr>
        <w:t xml:space="preserve"> and then labeled with 20 µL</w:t>
      </w:r>
      <w:r w:rsidR="00370D30" w:rsidRPr="004824CE">
        <w:rPr>
          <w:rFonts w:ascii="Book Antiqua" w:hAnsi="Book Antiqua" w:cs="Times New Roman"/>
          <w:sz w:val="24"/>
          <w:szCs w:val="24"/>
        </w:rPr>
        <w:t xml:space="preserve">/well of </w:t>
      </w:r>
      <w:proofErr w:type="spellStart"/>
      <w:r w:rsidR="00370D30" w:rsidRPr="004824CE">
        <w:rPr>
          <w:rFonts w:ascii="Book Antiqua" w:hAnsi="Book Antiqua" w:cs="Times New Roman"/>
          <w:sz w:val="24"/>
          <w:szCs w:val="24"/>
        </w:rPr>
        <w:t>BrdU</w:t>
      </w:r>
      <w:proofErr w:type="spellEnd"/>
      <w:r w:rsidR="00370D30" w:rsidRPr="004824CE">
        <w:rPr>
          <w:rFonts w:ascii="Book Antiqua" w:hAnsi="Book Antiqua" w:cs="Times New Roman"/>
          <w:sz w:val="24"/>
          <w:szCs w:val="24"/>
        </w:rPr>
        <w:t xml:space="preserve"> and incubated again for 24 h at 37°C and 5% CO</w:t>
      </w:r>
      <w:r w:rsidR="00370D30" w:rsidRPr="004824CE">
        <w:rPr>
          <w:rFonts w:ascii="Book Antiqua" w:hAnsi="Book Antiqua" w:cs="Times New Roman"/>
          <w:sz w:val="24"/>
          <w:szCs w:val="24"/>
          <w:vertAlign w:val="subscript"/>
        </w:rPr>
        <w:t>2</w:t>
      </w:r>
      <w:proofErr w:type="gramEnd"/>
      <w:r w:rsidR="00370D30" w:rsidRPr="004824CE">
        <w:rPr>
          <w:rFonts w:ascii="Book Antiqua" w:hAnsi="Book Antiqua" w:cs="Times New Roman"/>
          <w:sz w:val="24"/>
          <w:szCs w:val="24"/>
        </w:rPr>
        <w:t xml:space="preserve">. The T-cell proliferation assay was done through the Roche </w:t>
      </w:r>
      <w:proofErr w:type="spellStart"/>
      <w:r w:rsidR="00370D30" w:rsidRPr="004824CE">
        <w:rPr>
          <w:rFonts w:ascii="Book Antiqua" w:hAnsi="Book Antiqua" w:cs="Times New Roman"/>
          <w:sz w:val="24"/>
          <w:szCs w:val="24"/>
        </w:rPr>
        <w:t>BrdU</w:t>
      </w:r>
      <w:proofErr w:type="spellEnd"/>
      <w:r w:rsidR="00370D30" w:rsidRPr="004824CE">
        <w:rPr>
          <w:rFonts w:ascii="Book Antiqua" w:hAnsi="Book Antiqua" w:cs="Times New Roman"/>
          <w:sz w:val="24"/>
          <w:szCs w:val="24"/>
        </w:rPr>
        <w:t xml:space="preserve"> proliferation ELISA</w:t>
      </w:r>
      <w:r w:rsidR="0024450D" w:rsidRPr="004824CE">
        <w:rPr>
          <w:rFonts w:ascii="Book Antiqua" w:hAnsi="Book Antiqua" w:cs="Times New Roman"/>
          <w:sz w:val="24"/>
          <w:szCs w:val="24"/>
        </w:rPr>
        <w:t xml:space="preserve"> kit as described </w:t>
      </w:r>
      <w:proofErr w:type="gramStart"/>
      <w:r w:rsidR="0024450D" w:rsidRPr="004824CE">
        <w:rPr>
          <w:rFonts w:ascii="Book Antiqua" w:hAnsi="Book Antiqua" w:cs="Times New Roman"/>
          <w:sz w:val="24"/>
          <w:szCs w:val="24"/>
        </w:rPr>
        <w:t>previously</w:t>
      </w:r>
      <w:r w:rsidR="0024450D" w:rsidRPr="004824CE">
        <w:rPr>
          <w:rFonts w:ascii="Book Antiqua" w:hAnsi="Book Antiqua" w:cs="Times New Roman"/>
          <w:sz w:val="24"/>
          <w:szCs w:val="24"/>
          <w:vertAlign w:val="superscript"/>
        </w:rPr>
        <w:t>[</w:t>
      </w:r>
      <w:proofErr w:type="gramEnd"/>
      <w:r w:rsidR="0024450D" w:rsidRPr="004824CE">
        <w:rPr>
          <w:rFonts w:ascii="Book Antiqua" w:hAnsi="Book Antiqua" w:cs="Times New Roman"/>
          <w:sz w:val="24"/>
          <w:szCs w:val="24"/>
          <w:vertAlign w:val="superscript"/>
        </w:rPr>
        <w:t>16</w:t>
      </w:r>
      <w:r w:rsidR="00370D30" w:rsidRPr="004824CE">
        <w:rPr>
          <w:rFonts w:ascii="Book Antiqua" w:hAnsi="Book Antiqua" w:cs="Times New Roman"/>
          <w:sz w:val="24"/>
          <w:szCs w:val="24"/>
          <w:vertAlign w:val="superscript"/>
        </w:rPr>
        <w:t>]</w:t>
      </w:r>
      <w:r w:rsidR="00370D30" w:rsidRPr="004824CE">
        <w:rPr>
          <w:rFonts w:ascii="Book Antiqua" w:hAnsi="Book Antiqua" w:cs="Times New Roman"/>
          <w:sz w:val="24"/>
          <w:szCs w:val="24"/>
        </w:rPr>
        <w:t xml:space="preserve">. Relative T-cell proliferation levels of samples </w:t>
      </w:r>
      <w:proofErr w:type="gramStart"/>
      <w:r w:rsidR="00370D30" w:rsidRPr="004824CE">
        <w:rPr>
          <w:rFonts w:ascii="Book Antiqua" w:hAnsi="Book Antiqua" w:cs="Times New Roman"/>
          <w:sz w:val="24"/>
          <w:szCs w:val="24"/>
        </w:rPr>
        <w:t>were compared</w:t>
      </w:r>
      <w:proofErr w:type="gramEnd"/>
      <w:r w:rsidR="00370D30" w:rsidRPr="004824CE">
        <w:rPr>
          <w:rFonts w:ascii="Book Antiqua" w:hAnsi="Book Antiqua" w:cs="Times New Roman"/>
          <w:sz w:val="24"/>
          <w:szCs w:val="24"/>
        </w:rPr>
        <w:t xml:space="preserve"> to the control group (isolated T-cells in RPMI only) by examining the fold change in the absorbance reading of each well at 450 nm. </w:t>
      </w:r>
    </w:p>
    <w:p w14:paraId="67540938" w14:textId="77777777" w:rsidR="00966D10" w:rsidRPr="004824CE" w:rsidRDefault="00966D10" w:rsidP="004824CE">
      <w:pPr>
        <w:snapToGrid w:val="0"/>
        <w:spacing w:after="0" w:line="360" w:lineRule="auto"/>
        <w:jc w:val="both"/>
        <w:rPr>
          <w:rFonts w:ascii="Book Antiqua" w:hAnsi="Book Antiqua" w:cs="Times New Roman"/>
          <w:b/>
          <w:i/>
          <w:sz w:val="24"/>
          <w:szCs w:val="24"/>
          <w:lang w:eastAsia="zh-CN"/>
        </w:rPr>
      </w:pPr>
    </w:p>
    <w:p w14:paraId="40E27D8B" w14:textId="77777777" w:rsidR="00370D30" w:rsidRPr="004824CE" w:rsidRDefault="0024450D"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Statistical a</w:t>
      </w:r>
      <w:r w:rsidR="00370D30" w:rsidRPr="004824CE">
        <w:rPr>
          <w:rFonts w:ascii="Book Antiqua" w:hAnsi="Book Antiqua" w:cs="Times New Roman"/>
          <w:b/>
          <w:i/>
          <w:sz w:val="24"/>
          <w:szCs w:val="24"/>
        </w:rPr>
        <w:t>nalysis</w:t>
      </w:r>
    </w:p>
    <w:p w14:paraId="4BF70906" w14:textId="285BD8B6" w:rsidR="0046483F" w:rsidRPr="004824CE" w:rsidRDefault="00370D30"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t>Samples</w:t>
      </w:r>
      <w:r w:rsidR="004824CE" w:rsidRPr="004824CE">
        <w:rPr>
          <w:rFonts w:ascii="Book Antiqua" w:hAnsi="Book Antiqua" w:cs="Times New Roman"/>
          <w:sz w:val="24"/>
          <w:szCs w:val="24"/>
          <w:lang w:eastAsia="zh-CN"/>
        </w:rPr>
        <w:t xml:space="preserve"> </w:t>
      </w:r>
      <w:proofErr w:type="gramStart"/>
      <w:r w:rsidRPr="004824CE">
        <w:rPr>
          <w:rFonts w:ascii="Book Antiqua" w:hAnsi="Book Antiqua" w:cs="Times New Roman"/>
          <w:sz w:val="24"/>
          <w:szCs w:val="24"/>
        </w:rPr>
        <w:t>were analyzed</w:t>
      </w:r>
      <w:proofErr w:type="gramEnd"/>
      <w:r w:rsidRPr="004824CE">
        <w:rPr>
          <w:rFonts w:ascii="Book Antiqua" w:hAnsi="Book Antiqua" w:cs="Times New Roman"/>
          <w:sz w:val="24"/>
          <w:szCs w:val="24"/>
        </w:rPr>
        <w:t xml:space="preserve"> for significance using unpaired, two-tailed </w:t>
      </w:r>
      <w:r w:rsidRPr="004824CE">
        <w:rPr>
          <w:rFonts w:ascii="Book Antiqua" w:hAnsi="Book Antiqua" w:cs="Times New Roman"/>
          <w:i/>
          <w:sz w:val="24"/>
          <w:szCs w:val="24"/>
        </w:rPr>
        <w:t>t</w:t>
      </w:r>
      <w:r w:rsidRPr="004824CE">
        <w:rPr>
          <w:rFonts w:ascii="Book Antiqua" w:hAnsi="Book Antiqua" w:cs="Times New Roman"/>
          <w:sz w:val="24"/>
          <w:szCs w:val="24"/>
        </w:rPr>
        <w:t xml:space="preserve">-tests; unpaired, two-tailed </w:t>
      </w:r>
      <w:r w:rsidRPr="004824CE">
        <w:rPr>
          <w:rFonts w:ascii="Book Antiqua" w:hAnsi="Book Antiqua" w:cs="Times New Roman"/>
          <w:i/>
          <w:sz w:val="24"/>
          <w:szCs w:val="24"/>
        </w:rPr>
        <w:t>z</w:t>
      </w:r>
      <w:r w:rsidRPr="004824CE">
        <w:rPr>
          <w:rFonts w:ascii="Book Antiqua" w:hAnsi="Book Antiqua" w:cs="Times New Roman"/>
          <w:sz w:val="24"/>
          <w:szCs w:val="24"/>
        </w:rPr>
        <w:t xml:space="preserve">-scores; and odds ratio. </w:t>
      </w:r>
      <w:proofErr w:type="spellStart"/>
      <w:r w:rsidRPr="004824CE">
        <w:rPr>
          <w:rFonts w:ascii="Book Antiqua" w:hAnsi="Book Antiqua" w:cs="Times New Roman"/>
          <w:sz w:val="24"/>
          <w:szCs w:val="24"/>
        </w:rPr>
        <w:t>GraphPad</w:t>
      </w:r>
      <w:proofErr w:type="spellEnd"/>
      <w:r w:rsidRPr="004824CE">
        <w:rPr>
          <w:rFonts w:ascii="Book Antiqua" w:hAnsi="Book Antiqua" w:cs="Times New Roman"/>
          <w:sz w:val="24"/>
          <w:szCs w:val="24"/>
        </w:rPr>
        <w:t xml:space="preserve"> Prism 7 </w:t>
      </w:r>
      <w:proofErr w:type="gramStart"/>
      <w:r w:rsidRPr="004824CE">
        <w:rPr>
          <w:rFonts w:ascii="Book Antiqua" w:hAnsi="Book Antiqua" w:cs="Times New Roman"/>
          <w:sz w:val="24"/>
          <w:szCs w:val="24"/>
        </w:rPr>
        <w:t>was used</w:t>
      </w:r>
      <w:proofErr w:type="gramEnd"/>
      <w:r w:rsidRPr="004824CE">
        <w:rPr>
          <w:rFonts w:ascii="Book Antiqua" w:hAnsi="Book Antiqua" w:cs="Times New Roman"/>
          <w:sz w:val="24"/>
          <w:szCs w:val="24"/>
        </w:rPr>
        <w:t xml:space="preserve"> for statistical analysis and creation of graphs. </w:t>
      </w:r>
      <w:r w:rsidR="00AA2606" w:rsidRPr="004824CE">
        <w:rPr>
          <w:rFonts w:ascii="Book Antiqua" w:hAnsi="Book Antiqua" w:cs="Times New Roman"/>
          <w:i/>
          <w:caps/>
          <w:sz w:val="24"/>
          <w:szCs w:val="24"/>
        </w:rPr>
        <w:t>P-</w:t>
      </w:r>
      <w:r w:rsidRPr="004824CE">
        <w:rPr>
          <w:rFonts w:ascii="Book Antiqua" w:hAnsi="Book Antiqua" w:cs="Times New Roman"/>
          <w:sz w:val="24"/>
          <w:szCs w:val="24"/>
        </w:rPr>
        <w:t xml:space="preserve">values </w:t>
      </w:r>
      <w:r w:rsidR="00A57B42" w:rsidRPr="004824CE">
        <w:rPr>
          <w:rFonts w:ascii="Book Antiqua" w:hAnsi="Book Antiqua" w:cs="Times New Roman"/>
          <w:sz w:val="24"/>
          <w:szCs w:val="24"/>
        </w:rPr>
        <w:t xml:space="preserve">&lt; </w:t>
      </w:r>
      <w:r w:rsidRPr="004824CE">
        <w:rPr>
          <w:rFonts w:ascii="Book Antiqua" w:hAnsi="Book Antiqua" w:cs="Times New Roman"/>
          <w:sz w:val="24"/>
          <w:szCs w:val="24"/>
        </w:rPr>
        <w:t xml:space="preserve">0.05 </w:t>
      </w:r>
      <w:proofErr w:type="gramStart"/>
      <w:r w:rsidRPr="004824CE">
        <w:rPr>
          <w:rFonts w:ascii="Book Antiqua" w:hAnsi="Book Antiqua" w:cs="Times New Roman"/>
          <w:sz w:val="24"/>
          <w:szCs w:val="24"/>
        </w:rPr>
        <w:t>were considered</w:t>
      </w:r>
      <w:proofErr w:type="gramEnd"/>
      <w:r w:rsidRPr="004824CE">
        <w:rPr>
          <w:rFonts w:ascii="Book Antiqua" w:hAnsi="Book Antiqua" w:cs="Times New Roman"/>
          <w:sz w:val="24"/>
          <w:szCs w:val="24"/>
        </w:rPr>
        <w:t xml:space="preserve"> significant.</w:t>
      </w:r>
      <w:r w:rsidR="00671502" w:rsidRPr="004824CE">
        <w:rPr>
          <w:rFonts w:ascii="Book Antiqua" w:hAnsi="Book Antiqua" w:cs="Times New Roman"/>
          <w:sz w:val="24"/>
          <w:szCs w:val="24"/>
        </w:rPr>
        <w:t xml:space="preserve"> </w:t>
      </w:r>
      <w:r w:rsidR="007F7793" w:rsidRPr="004824CE">
        <w:rPr>
          <w:rFonts w:ascii="Book Antiqua" w:hAnsi="Book Antiqua" w:cs="Times New Roman"/>
          <w:sz w:val="24"/>
          <w:szCs w:val="24"/>
        </w:rPr>
        <w:t xml:space="preserve"> </w:t>
      </w:r>
    </w:p>
    <w:p w14:paraId="37B15C48" w14:textId="77777777" w:rsidR="00412620" w:rsidRPr="004824CE" w:rsidRDefault="00412620" w:rsidP="004824CE">
      <w:pPr>
        <w:snapToGrid w:val="0"/>
        <w:spacing w:after="0" w:line="360" w:lineRule="auto"/>
        <w:jc w:val="both"/>
        <w:rPr>
          <w:rFonts w:ascii="Book Antiqua" w:hAnsi="Book Antiqua" w:cs="Times New Roman"/>
          <w:b/>
          <w:sz w:val="24"/>
          <w:szCs w:val="24"/>
          <w:lang w:eastAsia="zh-CN"/>
        </w:rPr>
      </w:pPr>
    </w:p>
    <w:p w14:paraId="2A2E098E" w14:textId="77777777" w:rsidR="0046483F" w:rsidRPr="004824CE" w:rsidRDefault="0046483F"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t>R</w:t>
      </w:r>
      <w:r w:rsidR="0024450D" w:rsidRPr="004824CE">
        <w:rPr>
          <w:rFonts w:ascii="Book Antiqua" w:hAnsi="Book Antiqua" w:cs="Times New Roman"/>
          <w:b/>
          <w:sz w:val="24"/>
          <w:szCs w:val="24"/>
        </w:rPr>
        <w:t>ESULTS</w:t>
      </w:r>
    </w:p>
    <w:p w14:paraId="4331466E" w14:textId="77777777" w:rsidR="0046483F" w:rsidRPr="004824CE" w:rsidRDefault="0046483F"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 xml:space="preserve">PTPN2/22 </w:t>
      </w:r>
      <w:r w:rsidR="0024450D" w:rsidRPr="004824CE">
        <w:rPr>
          <w:rFonts w:ascii="Book Antiqua" w:hAnsi="Book Antiqua" w:cs="Times New Roman"/>
          <w:b/>
          <w:i/>
          <w:sz w:val="24"/>
          <w:szCs w:val="24"/>
        </w:rPr>
        <w:t>SNP allele f</w:t>
      </w:r>
      <w:r w:rsidRPr="004824CE">
        <w:rPr>
          <w:rFonts w:ascii="Book Antiqua" w:hAnsi="Book Antiqua" w:cs="Times New Roman"/>
          <w:b/>
          <w:i/>
          <w:sz w:val="24"/>
          <w:szCs w:val="24"/>
        </w:rPr>
        <w:t>requency in CD</w:t>
      </w:r>
    </w:p>
    <w:p w14:paraId="5467CC7E" w14:textId="24441940" w:rsidR="0046483F" w:rsidRPr="004824CE" w:rsidRDefault="008E25AF"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lastRenderedPageBreak/>
        <w:t xml:space="preserve">Allele frequency of the nine SNPs examined in </w:t>
      </w:r>
      <w:r w:rsidRPr="004824CE">
        <w:rPr>
          <w:rFonts w:ascii="Book Antiqua" w:hAnsi="Book Antiqua" w:cs="Times New Roman"/>
          <w:i/>
          <w:sz w:val="24"/>
          <w:szCs w:val="24"/>
        </w:rPr>
        <w:t>PTPN2/22</w:t>
      </w:r>
      <w:r w:rsidRPr="004824CE">
        <w:rPr>
          <w:rFonts w:ascii="Book Antiqua" w:hAnsi="Book Antiqua" w:cs="Times New Roman"/>
          <w:sz w:val="24"/>
          <w:szCs w:val="24"/>
        </w:rPr>
        <w:t xml:space="preserve"> found in both </w:t>
      </w:r>
      <w:r w:rsidR="00437AFD" w:rsidRPr="004824CE">
        <w:rPr>
          <w:rFonts w:ascii="Book Antiqua" w:hAnsi="Book Antiqua" w:cs="Times New Roman"/>
          <w:sz w:val="24"/>
          <w:szCs w:val="24"/>
        </w:rPr>
        <w:t xml:space="preserve">CD </w:t>
      </w:r>
      <w:r w:rsidR="00B95E1A" w:rsidRPr="004824CE">
        <w:rPr>
          <w:rFonts w:ascii="Book Antiqua" w:hAnsi="Book Antiqua" w:cs="Times New Roman"/>
          <w:sz w:val="24"/>
          <w:szCs w:val="24"/>
        </w:rPr>
        <w:t xml:space="preserve">subjects </w:t>
      </w:r>
      <w:r w:rsidRPr="004824CE">
        <w:rPr>
          <w:rFonts w:ascii="Book Antiqua" w:hAnsi="Book Antiqua" w:cs="Times New Roman"/>
          <w:sz w:val="24"/>
          <w:szCs w:val="24"/>
        </w:rPr>
        <w:t xml:space="preserve">and </w:t>
      </w:r>
      <w:r w:rsidR="00437AFD" w:rsidRPr="004824CE">
        <w:rPr>
          <w:rFonts w:ascii="Book Antiqua" w:hAnsi="Book Antiqua" w:cs="Times New Roman"/>
          <w:sz w:val="24"/>
          <w:szCs w:val="24"/>
        </w:rPr>
        <w:t>healthy controls</w:t>
      </w:r>
      <w:r w:rsidRPr="004824CE">
        <w:rPr>
          <w:rFonts w:ascii="Book Antiqua" w:hAnsi="Book Antiqua" w:cs="Times New Roman"/>
          <w:sz w:val="24"/>
          <w:szCs w:val="24"/>
        </w:rPr>
        <w:t xml:space="preserve"> </w:t>
      </w:r>
      <w:proofErr w:type="gramStart"/>
      <w:r w:rsidRPr="004824CE">
        <w:rPr>
          <w:rFonts w:ascii="Book Antiqua" w:hAnsi="Book Antiqua" w:cs="Times New Roman"/>
          <w:sz w:val="24"/>
          <w:szCs w:val="24"/>
        </w:rPr>
        <w:t>are</w:t>
      </w:r>
      <w:r w:rsidR="001C1A9F" w:rsidRPr="004824CE">
        <w:rPr>
          <w:rFonts w:ascii="Book Antiqua" w:hAnsi="Book Antiqua" w:cs="Times New Roman"/>
          <w:sz w:val="24"/>
          <w:szCs w:val="24"/>
        </w:rPr>
        <w:t xml:space="preserve"> shown</w:t>
      </w:r>
      <w:proofErr w:type="gramEnd"/>
      <w:r w:rsidR="001C1A9F" w:rsidRPr="004824CE">
        <w:rPr>
          <w:rFonts w:ascii="Book Antiqua" w:hAnsi="Book Antiqua" w:cs="Times New Roman"/>
          <w:sz w:val="24"/>
          <w:szCs w:val="24"/>
        </w:rPr>
        <w:t xml:space="preserve"> in Figure 2</w:t>
      </w:r>
      <w:r w:rsidR="00527CE0" w:rsidRPr="004824CE">
        <w:rPr>
          <w:rFonts w:ascii="Book Antiqua" w:hAnsi="Book Antiqua" w:cs="Times New Roman"/>
          <w:sz w:val="24"/>
          <w:szCs w:val="24"/>
        </w:rPr>
        <w:t>.</w:t>
      </w:r>
      <w:r w:rsidR="00995319" w:rsidRPr="004824CE">
        <w:rPr>
          <w:rFonts w:ascii="Book Antiqua" w:hAnsi="Book Antiqua" w:cs="Times New Roman"/>
          <w:sz w:val="24"/>
          <w:szCs w:val="24"/>
        </w:rPr>
        <w:t xml:space="preserve"> All genotyped samples </w:t>
      </w:r>
      <w:proofErr w:type="gramStart"/>
      <w:r w:rsidR="00995319" w:rsidRPr="004824CE">
        <w:rPr>
          <w:rFonts w:ascii="Book Antiqua" w:hAnsi="Book Antiqua" w:cs="Times New Roman"/>
          <w:sz w:val="24"/>
          <w:szCs w:val="24"/>
        </w:rPr>
        <w:t>were found</w:t>
      </w:r>
      <w:proofErr w:type="gramEnd"/>
      <w:r w:rsidR="00995319" w:rsidRPr="004824CE">
        <w:rPr>
          <w:rFonts w:ascii="Book Antiqua" w:hAnsi="Book Antiqua" w:cs="Times New Roman"/>
          <w:sz w:val="24"/>
          <w:szCs w:val="24"/>
        </w:rPr>
        <w:t xml:space="preserve"> in Hardy-Weinberg equilibrium.</w:t>
      </w:r>
      <w:r w:rsidR="00527CE0" w:rsidRPr="004824CE">
        <w:rPr>
          <w:rFonts w:ascii="Book Antiqua" w:hAnsi="Book Antiqua" w:cs="Times New Roman"/>
          <w:sz w:val="24"/>
          <w:szCs w:val="24"/>
        </w:rPr>
        <w:t xml:space="preserve"> Out of the four</w:t>
      </w:r>
      <w:r w:rsidRPr="004824CE">
        <w:rPr>
          <w:rFonts w:ascii="Book Antiqua" w:hAnsi="Book Antiqua" w:cs="Times New Roman"/>
          <w:sz w:val="24"/>
          <w:szCs w:val="24"/>
        </w:rPr>
        <w:t xml:space="preserve"> SNPs found in </w:t>
      </w:r>
      <w:r w:rsidRPr="004824CE">
        <w:rPr>
          <w:rFonts w:ascii="Book Antiqua" w:hAnsi="Book Antiqua" w:cs="Times New Roman"/>
          <w:i/>
          <w:sz w:val="24"/>
          <w:szCs w:val="24"/>
        </w:rPr>
        <w:t xml:space="preserve">PTPN2 </w:t>
      </w:r>
      <w:r w:rsidRPr="004824CE">
        <w:rPr>
          <w:rFonts w:ascii="Book Antiqua" w:hAnsi="Book Antiqua" w:cs="Times New Roman"/>
          <w:sz w:val="24"/>
          <w:szCs w:val="24"/>
        </w:rPr>
        <w:t>(</w:t>
      </w:r>
      <w:r w:rsidRPr="004824CE">
        <w:rPr>
          <w:rFonts w:ascii="Book Antiqua" w:hAnsi="Book Antiqua" w:cs="Times New Roman"/>
          <w:i/>
          <w:sz w:val="24"/>
          <w:szCs w:val="24"/>
        </w:rPr>
        <w:t>rs1893217</w:t>
      </w:r>
      <w:r w:rsidRPr="004824CE">
        <w:rPr>
          <w:rFonts w:ascii="Book Antiqua" w:hAnsi="Book Antiqua" w:cs="Times New Roman"/>
          <w:sz w:val="24"/>
          <w:szCs w:val="24"/>
        </w:rPr>
        <w:t xml:space="preserve">, </w:t>
      </w:r>
      <w:r w:rsidRPr="004824CE">
        <w:rPr>
          <w:rFonts w:ascii="Book Antiqua" w:hAnsi="Book Antiqua" w:cs="Times New Roman"/>
          <w:i/>
          <w:sz w:val="24"/>
          <w:szCs w:val="24"/>
        </w:rPr>
        <w:t>rs2542151</w:t>
      </w:r>
      <w:r w:rsidRPr="004824CE">
        <w:rPr>
          <w:rFonts w:ascii="Book Antiqua" w:hAnsi="Book Antiqua" w:cs="Times New Roman"/>
          <w:sz w:val="24"/>
          <w:szCs w:val="24"/>
        </w:rPr>
        <w:t xml:space="preserve">, </w:t>
      </w:r>
      <w:r w:rsidRPr="004824CE">
        <w:rPr>
          <w:rFonts w:ascii="Book Antiqua" w:hAnsi="Book Antiqua" w:cs="Times New Roman"/>
          <w:i/>
          <w:sz w:val="24"/>
          <w:szCs w:val="24"/>
        </w:rPr>
        <w:t>rs7234029</w:t>
      </w:r>
      <w:r w:rsidRPr="004824CE">
        <w:rPr>
          <w:rFonts w:ascii="Book Antiqua" w:hAnsi="Book Antiqua" w:cs="Times New Roman"/>
          <w:sz w:val="24"/>
          <w:szCs w:val="24"/>
        </w:rPr>
        <w:t xml:space="preserve">, </w:t>
      </w:r>
      <w:r w:rsidR="007E583F" w:rsidRPr="004824CE">
        <w:rPr>
          <w:rFonts w:ascii="Book Antiqua" w:hAnsi="Book Antiqua" w:cs="Times New Roman"/>
          <w:sz w:val="24"/>
          <w:szCs w:val="24"/>
        </w:rPr>
        <w:t xml:space="preserve">and </w:t>
      </w:r>
      <w:r w:rsidRPr="004824CE">
        <w:rPr>
          <w:rFonts w:ascii="Book Antiqua" w:hAnsi="Book Antiqua" w:cs="Times New Roman"/>
          <w:i/>
          <w:sz w:val="24"/>
          <w:szCs w:val="24"/>
        </w:rPr>
        <w:t>rs478582</w:t>
      </w:r>
      <w:r w:rsidRPr="004824CE">
        <w:rPr>
          <w:rFonts w:ascii="Book Antiqua" w:hAnsi="Book Antiqua" w:cs="Times New Roman"/>
          <w:sz w:val="24"/>
          <w:szCs w:val="24"/>
        </w:rPr>
        <w:t xml:space="preserve">), </w:t>
      </w:r>
      <w:r w:rsidRPr="004824CE">
        <w:rPr>
          <w:rFonts w:ascii="Book Antiqua" w:hAnsi="Book Antiqua" w:cs="Times New Roman"/>
          <w:i/>
          <w:sz w:val="24"/>
          <w:szCs w:val="24"/>
        </w:rPr>
        <w:t xml:space="preserve">rs478582 </w:t>
      </w:r>
      <w:r w:rsidRPr="004824CE">
        <w:rPr>
          <w:rFonts w:ascii="Book Antiqua" w:hAnsi="Book Antiqua" w:cs="Times New Roman"/>
          <w:sz w:val="24"/>
          <w:szCs w:val="24"/>
        </w:rPr>
        <w:t>wa</w:t>
      </w:r>
      <w:r w:rsidR="00D52856" w:rsidRPr="004824CE">
        <w:rPr>
          <w:rFonts w:ascii="Book Antiqua" w:hAnsi="Book Antiqua" w:cs="Times New Roman"/>
          <w:sz w:val="24"/>
          <w:szCs w:val="24"/>
        </w:rPr>
        <w:t>s significant in the CD</w:t>
      </w:r>
      <w:r w:rsidRPr="004824CE">
        <w:rPr>
          <w:rFonts w:ascii="Book Antiqua" w:hAnsi="Book Antiqua" w:cs="Times New Roman"/>
          <w:sz w:val="24"/>
          <w:szCs w:val="24"/>
        </w:rPr>
        <w:t xml:space="preserve">, where heterozygous (TC) or minor (CC) alleles </w:t>
      </w:r>
      <w:r w:rsidR="002E16DF" w:rsidRPr="004824CE">
        <w:rPr>
          <w:rFonts w:ascii="Book Antiqua" w:hAnsi="Book Antiqua" w:cs="Times New Roman"/>
          <w:sz w:val="24"/>
          <w:szCs w:val="24"/>
        </w:rPr>
        <w:t xml:space="preserve">when examined together </w:t>
      </w:r>
      <w:proofErr w:type="gramStart"/>
      <w:r w:rsidRPr="004824CE">
        <w:rPr>
          <w:rFonts w:ascii="Book Antiqua" w:hAnsi="Book Antiqua" w:cs="Times New Roman"/>
          <w:sz w:val="24"/>
          <w:szCs w:val="24"/>
        </w:rPr>
        <w:t>were detected</w:t>
      </w:r>
      <w:proofErr w:type="gramEnd"/>
      <w:r w:rsidRPr="004824CE">
        <w:rPr>
          <w:rFonts w:ascii="Book Antiqua" w:hAnsi="Book Antiqua" w:cs="Times New Roman"/>
          <w:sz w:val="24"/>
          <w:szCs w:val="24"/>
        </w:rPr>
        <w:t xml:space="preserve"> in </w:t>
      </w:r>
      <w:r w:rsidR="00F423B7" w:rsidRPr="004824CE">
        <w:rPr>
          <w:rFonts w:ascii="Book Antiqua" w:hAnsi="Book Antiqua" w:cs="Times New Roman"/>
          <w:sz w:val="24"/>
          <w:szCs w:val="24"/>
        </w:rPr>
        <w:t xml:space="preserve">57/69 </w:t>
      </w:r>
      <w:r w:rsidR="00437AFD" w:rsidRPr="004824CE">
        <w:rPr>
          <w:rFonts w:ascii="Book Antiqua" w:hAnsi="Book Antiqua" w:cs="Times New Roman"/>
          <w:sz w:val="24"/>
          <w:szCs w:val="24"/>
        </w:rPr>
        <w:t>(82.6%)</w:t>
      </w:r>
      <w:r w:rsidR="00D52856" w:rsidRPr="004824CE">
        <w:rPr>
          <w:rFonts w:ascii="Book Antiqua" w:hAnsi="Book Antiqua" w:cs="Times New Roman"/>
          <w:sz w:val="24"/>
          <w:szCs w:val="24"/>
        </w:rPr>
        <w:t xml:space="preserve"> in CD</w:t>
      </w:r>
      <w:r w:rsidR="00437AFD" w:rsidRPr="004824CE">
        <w:rPr>
          <w:rFonts w:ascii="Book Antiqua" w:hAnsi="Book Antiqua" w:cs="Times New Roman"/>
          <w:sz w:val="24"/>
          <w:szCs w:val="24"/>
        </w:rPr>
        <w:t xml:space="preserve"> compared to 36/59 (</w:t>
      </w:r>
      <w:r w:rsidR="00D52856" w:rsidRPr="004824CE">
        <w:rPr>
          <w:rFonts w:ascii="Book Antiqua" w:hAnsi="Book Antiqua" w:cs="Times New Roman"/>
          <w:sz w:val="24"/>
          <w:szCs w:val="24"/>
        </w:rPr>
        <w:t>61.0%) healthy</w:t>
      </w:r>
      <w:r w:rsidR="00437AFD" w:rsidRPr="004824CE">
        <w:rPr>
          <w:rFonts w:ascii="Book Antiqua" w:hAnsi="Book Antiqua" w:cs="Times New Roman"/>
          <w:sz w:val="24"/>
          <w:szCs w:val="24"/>
        </w:rPr>
        <w:t xml:space="preserve"> </w:t>
      </w:r>
      <w:r w:rsidR="00D52856" w:rsidRPr="004824CE">
        <w:rPr>
          <w:rFonts w:ascii="Book Antiqua" w:hAnsi="Book Antiqua" w:cs="Times New Roman"/>
          <w:sz w:val="24"/>
          <w:szCs w:val="24"/>
        </w:rPr>
        <w:t xml:space="preserve">controls </w:t>
      </w:r>
      <w:r w:rsidR="00437AFD" w:rsidRPr="004824CE">
        <w:rPr>
          <w:rFonts w:ascii="Book Antiqua" w:hAnsi="Book Antiqua" w:cs="Times New Roman"/>
          <w:sz w:val="24"/>
          <w:szCs w:val="24"/>
        </w:rPr>
        <w:t>(</w:t>
      </w:r>
      <w:r w:rsidR="00677178" w:rsidRPr="004824CE">
        <w:rPr>
          <w:rFonts w:ascii="Book Antiqua" w:hAnsi="Book Antiqua" w:cs="Times New Roman"/>
          <w:sz w:val="24"/>
          <w:szCs w:val="24"/>
        </w:rPr>
        <w:t>OR</w:t>
      </w:r>
      <w:r w:rsidR="00C00EFE" w:rsidRPr="004824CE">
        <w:rPr>
          <w:rFonts w:ascii="Book Antiqua" w:hAnsi="Book Antiqua" w:cs="Times New Roman"/>
          <w:sz w:val="24"/>
          <w:szCs w:val="24"/>
        </w:rPr>
        <w:t xml:space="preserve"> </w:t>
      </w:r>
      <w:r w:rsidR="00677178" w:rsidRPr="004824CE">
        <w:rPr>
          <w:rFonts w:ascii="Book Antiqua" w:hAnsi="Book Antiqua" w:cs="Times New Roman"/>
          <w:sz w:val="24"/>
          <w:szCs w:val="24"/>
        </w:rPr>
        <w:t>=</w:t>
      </w:r>
      <w:r w:rsidR="00C00EFE" w:rsidRPr="004824CE">
        <w:rPr>
          <w:rFonts w:ascii="Book Antiqua" w:hAnsi="Book Antiqua" w:cs="Times New Roman"/>
          <w:sz w:val="24"/>
          <w:szCs w:val="24"/>
        </w:rPr>
        <w:t xml:space="preserve"> </w:t>
      </w:r>
      <w:r w:rsidR="00437AFD" w:rsidRPr="004824CE">
        <w:rPr>
          <w:rFonts w:ascii="Book Antiqua" w:hAnsi="Book Antiqua" w:cs="Times New Roman"/>
          <w:sz w:val="24"/>
          <w:szCs w:val="24"/>
        </w:rPr>
        <w:t xml:space="preserve">3.03, </w:t>
      </w:r>
      <w:r w:rsidR="00966D10" w:rsidRPr="004824CE">
        <w:rPr>
          <w:rFonts w:ascii="Book Antiqua" w:hAnsi="Book Antiqua" w:cs="Times New Roman"/>
          <w:sz w:val="24"/>
          <w:szCs w:val="24"/>
        </w:rPr>
        <w:t>95%CI:</w:t>
      </w:r>
      <w:r w:rsidR="0070221E" w:rsidRPr="004824CE">
        <w:rPr>
          <w:rFonts w:ascii="Book Antiqua" w:hAnsi="Book Antiqua" w:cs="Times New Roman"/>
          <w:sz w:val="24"/>
          <w:szCs w:val="24"/>
        </w:rPr>
        <w:t xml:space="preserve"> 1.35-6.84, </w:t>
      </w:r>
      <w:r w:rsidR="00AA2606" w:rsidRPr="004824CE">
        <w:rPr>
          <w:rFonts w:ascii="Book Antiqua" w:hAnsi="Book Antiqua" w:cs="Times New Roman"/>
          <w:i/>
          <w:caps/>
          <w:sz w:val="24"/>
          <w:szCs w:val="24"/>
        </w:rPr>
        <w:t>p-</w:t>
      </w:r>
      <w:r w:rsidR="001C1A9F"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1C1A9F" w:rsidRPr="004824CE">
        <w:rPr>
          <w:rFonts w:ascii="Book Antiqua" w:hAnsi="Book Antiqua" w:cs="Times New Roman"/>
          <w:sz w:val="24"/>
          <w:szCs w:val="24"/>
        </w:rPr>
        <w:t>0.05, Figure 2</w:t>
      </w:r>
      <w:r w:rsidR="00437AFD" w:rsidRPr="004824CE">
        <w:rPr>
          <w:rFonts w:ascii="Book Antiqua" w:hAnsi="Book Antiqua" w:cs="Times New Roman"/>
          <w:sz w:val="24"/>
          <w:szCs w:val="24"/>
        </w:rPr>
        <w:t>A).</w:t>
      </w:r>
      <w:r w:rsidR="002E16DF" w:rsidRPr="004824CE">
        <w:rPr>
          <w:rFonts w:ascii="Book Antiqua" w:hAnsi="Book Antiqua" w:cs="Times New Roman"/>
          <w:sz w:val="24"/>
          <w:szCs w:val="24"/>
        </w:rPr>
        <w:t xml:space="preserve"> Specifically, the heterozygous </w:t>
      </w:r>
      <w:r w:rsidR="00527CE0" w:rsidRPr="004824CE">
        <w:rPr>
          <w:rFonts w:ascii="Book Antiqua" w:hAnsi="Book Antiqua" w:cs="Times New Roman"/>
          <w:sz w:val="24"/>
          <w:szCs w:val="24"/>
        </w:rPr>
        <w:t xml:space="preserve">(TC) alleles </w:t>
      </w:r>
      <w:proofErr w:type="gramStart"/>
      <w:r w:rsidR="00527CE0" w:rsidRPr="004824CE">
        <w:rPr>
          <w:rFonts w:ascii="Book Antiqua" w:hAnsi="Book Antiqua" w:cs="Times New Roman"/>
          <w:sz w:val="24"/>
          <w:szCs w:val="24"/>
        </w:rPr>
        <w:t>were detected</w:t>
      </w:r>
      <w:proofErr w:type="gramEnd"/>
      <w:r w:rsidR="00527CE0" w:rsidRPr="004824CE">
        <w:rPr>
          <w:rFonts w:ascii="Book Antiqua" w:hAnsi="Book Antiqua" w:cs="Times New Roman"/>
          <w:sz w:val="24"/>
          <w:szCs w:val="24"/>
        </w:rPr>
        <w:t xml:space="preserve"> in 38/69 (55.1%) CD compared to the 28/59 (47.5%) of healthy controls, while homozygous (CC) alleles were detected in 19/69 (27.5%) CD compared to 8/59 (13.6%) healthy</w:t>
      </w:r>
      <w:r w:rsidR="002C3B6D" w:rsidRPr="004824CE">
        <w:rPr>
          <w:rFonts w:ascii="Book Antiqua" w:hAnsi="Book Antiqua" w:cs="Times New Roman"/>
          <w:sz w:val="24"/>
          <w:szCs w:val="24"/>
        </w:rPr>
        <w:t xml:space="preserve"> controls</w:t>
      </w:r>
      <w:r w:rsidR="00527CE0" w:rsidRPr="004824CE">
        <w:rPr>
          <w:rFonts w:ascii="Book Antiqua" w:hAnsi="Book Antiqua" w:cs="Times New Roman"/>
          <w:sz w:val="24"/>
          <w:szCs w:val="24"/>
        </w:rPr>
        <w:t xml:space="preserve">. </w:t>
      </w:r>
      <w:r w:rsidR="002E16DF" w:rsidRPr="004824CE">
        <w:rPr>
          <w:rFonts w:ascii="Book Antiqua" w:hAnsi="Book Antiqua" w:cs="Times New Roman"/>
          <w:sz w:val="24"/>
          <w:szCs w:val="24"/>
        </w:rPr>
        <w:t xml:space="preserve">SNPs </w:t>
      </w:r>
      <w:r w:rsidR="002E16DF" w:rsidRPr="004824CE">
        <w:rPr>
          <w:rFonts w:ascii="Book Antiqua" w:hAnsi="Book Antiqua" w:cs="Times New Roman"/>
          <w:i/>
          <w:sz w:val="24"/>
          <w:szCs w:val="24"/>
        </w:rPr>
        <w:t>rs1893217</w:t>
      </w:r>
      <w:r w:rsidR="002E16DF" w:rsidRPr="004824CE">
        <w:rPr>
          <w:rFonts w:ascii="Book Antiqua" w:hAnsi="Book Antiqua" w:cs="Times New Roman"/>
          <w:sz w:val="24"/>
          <w:szCs w:val="24"/>
        </w:rPr>
        <w:t xml:space="preserve">, </w:t>
      </w:r>
      <w:r w:rsidR="002E16DF" w:rsidRPr="004824CE">
        <w:rPr>
          <w:rFonts w:ascii="Book Antiqua" w:hAnsi="Book Antiqua" w:cs="Times New Roman"/>
          <w:i/>
          <w:sz w:val="24"/>
          <w:szCs w:val="24"/>
        </w:rPr>
        <w:t>rs2542151</w:t>
      </w:r>
      <w:r w:rsidR="002E16DF" w:rsidRPr="004824CE">
        <w:rPr>
          <w:rFonts w:ascii="Book Antiqua" w:hAnsi="Book Antiqua" w:cs="Times New Roman"/>
          <w:sz w:val="24"/>
          <w:szCs w:val="24"/>
        </w:rPr>
        <w:t xml:space="preserve">, and </w:t>
      </w:r>
      <w:r w:rsidR="002E16DF" w:rsidRPr="004824CE">
        <w:rPr>
          <w:rFonts w:ascii="Book Antiqua" w:hAnsi="Book Antiqua" w:cs="Times New Roman"/>
          <w:i/>
          <w:sz w:val="24"/>
          <w:szCs w:val="24"/>
        </w:rPr>
        <w:t>rs7234029</w:t>
      </w:r>
      <w:r w:rsidR="00527CE0" w:rsidRPr="004824CE">
        <w:rPr>
          <w:rFonts w:ascii="Book Antiqua" w:hAnsi="Book Antiqua" w:cs="Times New Roman"/>
          <w:sz w:val="24"/>
          <w:szCs w:val="24"/>
        </w:rPr>
        <w:t xml:space="preserve"> </w:t>
      </w:r>
      <w:proofErr w:type="gramStart"/>
      <w:r w:rsidR="00527CE0" w:rsidRPr="004824CE">
        <w:rPr>
          <w:rFonts w:ascii="Book Antiqua" w:hAnsi="Book Antiqua" w:cs="Times New Roman"/>
          <w:sz w:val="24"/>
          <w:szCs w:val="24"/>
        </w:rPr>
        <w:t xml:space="preserve">were </w:t>
      </w:r>
      <w:r w:rsidR="002E16DF" w:rsidRPr="004824CE">
        <w:rPr>
          <w:rFonts w:ascii="Book Antiqua" w:hAnsi="Book Antiqua" w:cs="Times New Roman"/>
          <w:sz w:val="24"/>
          <w:szCs w:val="24"/>
        </w:rPr>
        <w:t>found</w:t>
      </w:r>
      <w:proofErr w:type="gramEnd"/>
      <w:r w:rsidR="002E16DF" w:rsidRPr="004824CE">
        <w:rPr>
          <w:rFonts w:ascii="Book Antiqua" w:hAnsi="Book Antiqua" w:cs="Times New Roman"/>
          <w:sz w:val="24"/>
          <w:szCs w:val="24"/>
        </w:rPr>
        <w:t xml:space="preserve"> to be </w:t>
      </w:r>
      <w:r w:rsidR="00527CE0" w:rsidRPr="004824CE">
        <w:rPr>
          <w:rFonts w:ascii="Book Antiqua" w:hAnsi="Book Antiqua" w:cs="Times New Roman"/>
          <w:sz w:val="24"/>
          <w:szCs w:val="24"/>
        </w:rPr>
        <w:t xml:space="preserve">not </w:t>
      </w:r>
      <w:r w:rsidR="002E16DF" w:rsidRPr="004824CE">
        <w:rPr>
          <w:rFonts w:ascii="Book Antiqua" w:hAnsi="Book Antiqua" w:cs="Times New Roman"/>
          <w:sz w:val="24"/>
          <w:szCs w:val="24"/>
        </w:rPr>
        <w:t xml:space="preserve">significant in CD compared to the healthy controls. </w:t>
      </w:r>
      <w:r w:rsidR="007E583F" w:rsidRPr="004824CE">
        <w:rPr>
          <w:rFonts w:ascii="Book Antiqua" w:hAnsi="Book Antiqua" w:cs="Times New Roman"/>
          <w:sz w:val="24"/>
          <w:szCs w:val="24"/>
        </w:rPr>
        <w:t xml:space="preserve">Out of the five SNPs specific to </w:t>
      </w:r>
      <w:r w:rsidR="007E583F" w:rsidRPr="004824CE">
        <w:rPr>
          <w:rFonts w:ascii="Book Antiqua" w:hAnsi="Book Antiqua" w:cs="Times New Roman"/>
          <w:i/>
          <w:sz w:val="24"/>
          <w:szCs w:val="24"/>
        </w:rPr>
        <w:t xml:space="preserve">PTPN22 </w:t>
      </w:r>
      <w:r w:rsidR="007E583F" w:rsidRPr="004824CE">
        <w:rPr>
          <w:rFonts w:ascii="Book Antiqua" w:hAnsi="Book Antiqua" w:cs="Times New Roman"/>
          <w:sz w:val="24"/>
          <w:szCs w:val="24"/>
        </w:rPr>
        <w:t>(</w:t>
      </w:r>
      <w:r w:rsidR="007E583F" w:rsidRPr="004824CE">
        <w:rPr>
          <w:rFonts w:ascii="Book Antiqua" w:hAnsi="Book Antiqua" w:cs="Times New Roman"/>
          <w:i/>
          <w:sz w:val="24"/>
          <w:szCs w:val="24"/>
        </w:rPr>
        <w:t>rs2476601</w:t>
      </w:r>
      <w:r w:rsidR="007E583F" w:rsidRPr="004824CE">
        <w:rPr>
          <w:rFonts w:ascii="Book Antiqua" w:hAnsi="Book Antiqua" w:cs="Times New Roman"/>
          <w:sz w:val="24"/>
          <w:szCs w:val="24"/>
        </w:rPr>
        <w:t xml:space="preserve">, </w:t>
      </w:r>
      <w:r w:rsidR="007E583F" w:rsidRPr="004824CE">
        <w:rPr>
          <w:rFonts w:ascii="Book Antiqua" w:hAnsi="Book Antiqua" w:cs="Times New Roman"/>
          <w:i/>
          <w:sz w:val="24"/>
          <w:szCs w:val="24"/>
        </w:rPr>
        <w:t>rs2488457</w:t>
      </w:r>
      <w:r w:rsidR="007E583F" w:rsidRPr="004824CE">
        <w:rPr>
          <w:rFonts w:ascii="Book Antiqua" w:hAnsi="Book Antiqua" w:cs="Times New Roman"/>
          <w:sz w:val="24"/>
          <w:szCs w:val="24"/>
        </w:rPr>
        <w:t xml:space="preserve">, </w:t>
      </w:r>
      <w:r w:rsidR="007E583F" w:rsidRPr="004824CE">
        <w:rPr>
          <w:rFonts w:ascii="Book Antiqua" w:hAnsi="Book Antiqua" w:cs="Times New Roman"/>
          <w:i/>
          <w:sz w:val="24"/>
          <w:szCs w:val="24"/>
        </w:rPr>
        <w:t>rs33996649</w:t>
      </w:r>
      <w:r w:rsidR="007E583F" w:rsidRPr="004824CE">
        <w:rPr>
          <w:rFonts w:ascii="Book Antiqua" w:hAnsi="Book Antiqua" w:cs="Times New Roman"/>
          <w:sz w:val="24"/>
          <w:szCs w:val="24"/>
        </w:rPr>
        <w:t xml:space="preserve">, </w:t>
      </w:r>
      <w:r w:rsidR="007E583F" w:rsidRPr="004824CE">
        <w:rPr>
          <w:rFonts w:ascii="Book Antiqua" w:hAnsi="Book Antiqua" w:cs="Times New Roman"/>
          <w:i/>
          <w:sz w:val="24"/>
          <w:szCs w:val="24"/>
        </w:rPr>
        <w:t>rs34209542</w:t>
      </w:r>
      <w:r w:rsidR="007E583F" w:rsidRPr="004824CE">
        <w:rPr>
          <w:rFonts w:ascii="Book Antiqua" w:hAnsi="Book Antiqua" w:cs="Times New Roman"/>
          <w:sz w:val="24"/>
          <w:szCs w:val="24"/>
        </w:rPr>
        <w:t xml:space="preserve">, and </w:t>
      </w:r>
      <w:r w:rsidR="007E583F" w:rsidRPr="004824CE">
        <w:rPr>
          <w:rFonts w:ascii="Book Antiqua" w:hAnsi="Book Antiqua" w:cs="Times New Roman"/>
          <w:i/>
          <w:sz w:val="24"/>
          <w:szCs w:val="24"/>
        </w:rPr>
        <w:t>rs2476599</w:t>
      </w:r>
      <w:r w:rsidR="007E583F" w:rsidRPr="004824CE">
        <w:rPr>
          <w:rFonts w:ascii="Book Antiqua" w:hAnsi="Book Antiqua" w:cs="Times New Roman"/>
          <w:sz w:val="24"/>
          <w:szCs w:val="24"/>
        </w:rPr>
        <w:t>), none of SNPs were considered significant in CD compared to the healthy controls</w:t>
      </w:r>
      <w:r w:rsidR="001C1A9F" w:rsidRPr="004824CE">
        <w:rPr>
          <w:rFonts w:ascii="Book Antiqua" w:hAnsi="Book Antiqua" w:cs="Times New Roman"/>
          <w:sz w:val="24"/>
          <w:szCs w:val="24"/>
        </w:rPr>
        <w:t xml:space="preserve"> (Figure 2</w:t>
      </w:r>
      <w:r w:rsidR="00677178" w:rsidRPr="004824CE">
        <w:rPr>
          <w:rFonts w:ascii="Book Antiqua" w:hAnsi="Book Antiqua" w:cs="Times New Roman"/>
          <w:sz w:val="24"/>
          <w:szCs w:val="24"/>
        </w:rPr>
        <w:t>B)</w:t>
      </w:r>
      <w:r w:rsidR="007E583F" w:rsidRPr="004824CE">
        <w:rPr>
          <w:rFonts w:ascii="Book Antiqua" w:hAnsi="Book Antiqua" w:cs="Times New Roman"/>
          <w:sz w:val="24"/>
          <w:szCs w:val="24"/>
        </w:rPr>
        <w:t xml:space="preserve">. However, </w:t>
      </w:r>
      <w:r w:rsidR="00FF1034" w:rsidRPr="004824CE">
        <w:rPr>
          <w:rFonts w:ascii="Book Antiqua" w:hAnsi="Book Antiqua" w:cs="Times New Roman"/>
          <w:sz w:val="24"/>
          <w:szCs w:val="24"/>
        </w:rPr>
        <w:t xml:space="preserve">since </w:t>
      </w:r>
      <w:r w:rsidR="00FF1034" w:rsidRPr="004824CE">
        <w:rPr>
          <w:rFonts w:ascii="Book Antiqua" w:hAnsi="Book Antiqua" w:cs="Times New Roman"/>
          <w:i/>
          <w:sz w:val="24"/>
          <w:szCs w:val="24"/>
        </w:rPr>
        <w:t xml:space="preserve">PTPN22:rs2476601 </w:t>
      </w:r>
      <w:r w:rsidR="00FF1034" w:rsidRPr="004824CE">
        <w:rPr>
          <w:rFonts w:ascii="Book Antiqua" w:hAnsi="Book Antiqua" w:cs="Times New Roman"/>
          <w:sz w:val="24"/>
          <w:szCs w:val="24"/>
        </w:rPr>
        <w:t xml:space="preserve">is found significantly in various inflammatory autoimmune diseases, we continued to investigate the SNP in more detail </w:t>
      </w:r>
      <w:r w:rsidR="00A617E1" w:rsidRPr="004824CE">
        <w:rPr>
          <w:rFonts w:ascii="Book Antiqua" w:hAnsi="Book Antiqua" w:cs="Times New Roman"/>
          <w:sz w:val="24"/>
          <w:szCs w:val="24"/>
        </w:rPr>
        <w:t>along with</w:t>
      </w:r>
      <w:r w:rsidR="00FF1034" w:rsidRPr="004824CE">
        <w:rPr>
          <w:rFonts w:ascii="Book Antiqua" w:hAnsi="Book Antiqua" w:cs="Times New Roman"/>
          <w:sz w:val="24"/>
          <w:szCs w:val="24"/>
        </w:rPr>
        <w:t xml:space="preserve"> </w:t>
      </w:r>
      <w:proofErr w:type="gramStart"/>
      <w:r w:rsidR="00FF1034" w:rsidRPr="004824CE">
        <w:rPr>
          <w:rFonts w:ascii="Book Antiqua" w:hAnsi="Book Antiqua" w:cs="Times New Roman"/>
          <w:i/>
          <w:sz w:val="24"/>
          <w:szCs w:val="24"/>
        </w:rPr>
        <w:t>PTPN2:rs478582</w:t>
      </w:r>
      <w:r w:rsidR="00FF1034" w:rsidRPr="004824CE">
        <w:rPr>
          <w:rFonts w:ascii="Book Antiqua" w:hAnsi="Book Antiqua" w:cs="Times New Roman"/>
          <w:sz w:val="24"/>
          <w:szCs w:val="24"/>
          <w:vertAlign w:val="superscript"/>
        </w:rPr>
        <w:t>[</w:t>
      </w:r>
      <w:proofErr w:type="gramEnd"/>
      <w:r w:rsidR="00FF1034" w:rsidRPr="004824CE">
        <w:rPr>
          <w:rFonts w:ascii="Book Antiqua" w:hAnsi="Book Antiqua" w:cs="Times New Roman"/>
          <w:sz w:val="24"/>
          <w:szCs w:val="24"/>
          <w:vertAlign w:val="superscript"/>
        </w:rPr>
        <w:t>3-5,</w:t>
      </w:r>
      <w:r w:rsidR="007D55AB" w:rsidRPr="004824CE">
        <w:rPr>
          <w:rFonts w:ascii="Book Antiqua" w:hAnsi="Book Antiqua" w:cs="Times New Roman"/>
          <w:sz w:val="24"/>
          <w:szCs w:val="24"/>
          <w:vertAlign w:val="superscript"/>
        </w:rPr>
        <w:t>17-19</w:t>
      </w:r>
      <w:r w:rsidR="00677178" w:rsidRPr="004824CE">
        <w:rPr>
          <w:rFonts w:ascii="Book Antiqua" w:hAnsi="Book Antiqua" w:cs="Times New Roman"/>
          <w:sz w:val="24"/>
          <w:szCs w:val="24"/>
          <w:vertAlign w:val="superscript"/>
        </w:rPr>
        <w:t>]</w:t>
      </w:r>
      <w:r w:rsidR="00677178" w:rsidRPr="004824CE">
        <w:rPr>
          <w:rFonts w:ascii="Book Antiqua" w:hAnsi="Book Antiqua" w:cs="Times New Roman"/>
          <w:sz w:val="24"/>
          <w:szCs w:val="24"/>
        </w:rPr>
        <w:t xml:space="preserve">. For </w:t>
      </w:r>
      <w:r w:rsidR="00677178" w:rsidRPr="004824CE">
        <w:rPr>
          <w:rFonts w:ascii="Book Antiqua" w:hAnsi="Book Antiqua" w:cs="Times New Roman"/>
          <w:i/>
          <w:sz w:val="24"/>
          <w:szCs w:val="24"/>
        </w:rPr>
        <w:t>PTPN22:rs2476601</w:t>
      </w:r>
      <w:r w:rsidR="00677178" w:rsidRPr="004824CE">
        <w:rPr>
          <w:rFonts w:ascii="Book Antiqua" w:hAnsi="Book Antiqua" w:cs="Times New Roman"/>
          <w:sz w:val="24"/>
          <w:szCs w:val="24"/>
        </w:rPr>
        <w:t xml:space="preserve">, CD with either heterozygous (GA) or minor (AA) alleles </w:t>
      </w:r>
      <w:proofErr w:type="gramStart"/>
      <w:r w:rsidR="00677178" w:rsidRPr="004824CE">
        <w:rPr>
          <w:rFonts w:ascii="Book Antiqua" w:hAnsi="Book Antiqua" w:cs="Times New Roman"/>
          <w:sz w:val="24"/>
          <w:szCs w:val="24"/>
        </w:rPr>
        <w:t>were detected</w:t>
      </w:r>
      <w:proofErr w:type="gramEnd"/>
      <w:r w:rsidR="00677178" w:rsidRPr="004824CE">
        <w:rPr>
          <w:rFonts w:ascii="Book Antiqua" w:hAnsi="Book Antiqua" w:cs="Times New Roman"/>
          <w:sz w:val="24"/>
          <w:szCs w:val="24"/>
        </w:rPr>
        <w:t xml:space="preserve"> in 11/70 (15.7%) subjects, while 4/62 (6.45%) was detected in healthy controls (OR</w:t>
      </w:r>
      <w:r w:rsidR="00C00EFE" w:rsidRPr="004824CE">
        <w:rPr>
          <w:rFonts w:ascii="Book Antiqua" w:hAnsi="Book Antiqua" w:cs="Times New Roman"/>
          <w:sz w:val="24"/>
          <w:szCs w:val="24"/>
        </w:rPr>
        <w:t xml:space="preserve"> </w:t>
      </w:r>
      <w:r w:rsidR="00677178" w:rsidRPr="004824CE">
        <w:rPr>
          <w:rFonts w:ascii="Book Antiqua" w:hAnsi="Book Antiqua" w:cs="Times New Roman"/>
          <w:sz w:val="24"/>
          <w:szCs w:val="24"/>
        </w:rPr>
        <w:t>=</w:t>
      </w:r>
      <w:r w:rsidR="00C00EFE" w:rsidRPr="004824CE">
        <w:rPr>
          <w:rFonts w:ascii="Book Antiqua" w:hAnsi="Book Antiqua" w:cs="Times New Roman"/>
          <w:sz w:val="24"/>
          <w:szCs w:val="24"/>
        </w:rPr>
        <w:t xml:space="preserve"> </w:t>
      </w:r>
      <w:r w:rsidR="00677178" w:rsidRPr="004824CE">
        <w:rPr>
          <w:rFonts w:ascii="Book Antiqua" w:hAnsi="Book Antiqua" w:cs="Times New Roman"/>
          <w:sz w:val="24"/>
          <w:szCs w:val="24"/>
        </w:rPr>
        <w:t xml:space="preserve">2.7, </w:t>
      </w:r>
      <w:r w:rsidR="00966D10" w:rsidRPr="004824CE">
        <w:rPr>
          <w:rFonts w:ascii="Book Antiqua" w:hAnsi="Book Antiqua" w:cs="Times New Roman"/>
          <w:sz w:val="24"/>
          <w:szCs w:val="24"/>
        </w:rPr>
        <w:t>95%CI:</w:t>
      </w:r>
      <w:r w:rsidR="0070221E" w:rsidRPr="004824CE">
        <w:rPr>
          <w:rFonts w:ascii="Book Antiqua" w:hAnsi="Book Antiqua" w:cs="Times New Roman"/>
          <w:sz w:val="24"/>
          <w:szCs w:val="24"/>
        </w:rPr>
        <w:t xml:space="preserve"> 0.81-8.98, </w:t>
      </w:r>
      <w:r w:rsidR="00AA2606" w:rsidRPr="004824CE">
        <w:rPr>
          <w:rFonts w:ascii="Book Antiqua" w:hAnsi="Book Antiqua" w:cs="Times New Roman"/>
          <w:i/>
          <w:caps/>
          <w:sz w:val="24"/>
          <w:szCs w:val="24"/>
        </w:rPr>
        <w:t>p-</w:t>
      </w:r>
      <w:r w:rsidR="00677178" w:rsidRPr="004824CE">
        <w:rPr>
          <w:rFonts w:ascii="Book Antiqua" w:hAnsi="Book Antiqua" w:cs="Times New Roman"/>
          <w:sz w:val="24"/>
          <w:szCs w:val="24"/>
        </w:rPr>
        <w:t xml:space="preserve">values &gt; 0.05). Specifically, the heterozygous (GA) alleles </w:t>
      </w:r>
      <w:proofErr w:type="gramStart"/>
      <w:r w:rsidR="00677178" w:rsidRPr="004824CE">
        <w:rPr>
          <w:rFonts w:ascii="Book Antiqua" w:hAnsi="Book Antiqua" w:cs="Times New Roman"/>
          <w:sz w:val="24"/>
          <w:szCs w:val="24"/>
        </w:rPr>
        <w:t>were detected</w:t>
      </w:r>
      <w:proofErr w:type="gramEnd"/>
      <w:r w:rsidR="00677178" w:rsidRPr="004824CE">
        <w:rPr>
          <w:rFonts w:ascii="Book Antiqua" w:hAnsi="Book Antiqua" w:cs="Times New Roman"/>
          <w:sz w:val="24"/>
          <w:szCs w:val="24"/>
        </w:rPr>
        <w:t xml:space="preserve"> in 10/70 (14.3%) CD compared to the 4/62 (6.45%) of healthy controls, while homozygous (AA) alleles were</w:t>
      </w:r>
      <w:r w:rsidR="003965C7" w:rsidRPr="004824CE">
        <w:rPr>
          <w:rFonts w:ascii="Book Antiqua" w:hAnsi="Book Antiqua" w:cs="Times New Roman"/>
          <w:sz w:val="24"/>
          <w:szCs w:val="24"/>
        </w:rPr>
        <w:t xml:space="preserve"> rare in all samples</w:t>
      </w:r>
      <w:r w:rsidR="00677178" w:rsidRPr="004824CE">
        <w:rPr>
          <w:rFonts w:ascii="Book Antiqua" w:hAnsi="Book Antiqua" w:cs="Times New Roman"/>
          <w:sz w:val="24"/>
          <w:szCs w:val="24"/>
        </w:rPr>
        <w:t xml:space="preserve">. </w:t>
      </w:r>
    </w:p>
    <w:p w14:paraId="2D1CD225" w14:textId="72B6DC93" w:rsidR="008363FC" w:rsidRPr="004824CE" w:rsidRDefault="00A617E1"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For confirmation that CD subjects were significant in having SNP alleles for </w:t>
      </w:r>
      <w:r w:rsidRPr="004824CE">
        <w:rPr>
          <w:rFonts w:ascii="Book Antiqua" w:hAnsi="Book Antiqua" w:cs="Times New Roman"/>
          <w:i/>
          <w:sz w:val="24"/>
          <w:szCs w:val="24"/>
        </w:rPr>
        <w:t xml:space="preserve">PTPN2:rs478582 </w:t>
      </w:r>
      <w:r w:rsidRPr="004824CE">
        <w:rPr>
          <w:rFonts w:ascii="Book Antiqua" w:hAnsi="Book Antiqua" w:cs="Times New Roman"/>
          <w:sz w:val="24"/>
          <w:szCs w:val="24"/>
        </w:rPr>
        <w:t xml:space="preserve">and </w:t>
      </w:r>
      <w:r w:rsidRPr="004824CE">
        <w:rPr>
          <w:rFonts w:ascii="Book Antiqua" w:hAnsi="Book Antiqua" w:cs="Times New Roman"/>
          <w:i/>
          <w:sz w:val="24"/>
          <w:szCs w:val="24"/>
        </w:rPr>
        <w:t>PTPN22:rs2476601</w:t>
      </w:r>
      <w:r w:rsidRPr="004824CE">
        <w:rPr>
          <w:rFonts w:ascii="Book Antiqua" w:hAnsi="Book Antiqua" w:cs="Times New Roman"/>
          <w:sz w:val="24"/>
          <w:szCs w:val="24"/>
        </w:rPr>
        <w:t xml:space="preserve">, determination of haplotype combinations </w:t>
      </w:r>
      <w:proofErr w:type="gramStart"/>
      <w:r w:rsidRPr="004824CE">
        <w:rPr>
          <w:rFonts w:ascii="Book Antiqua" w:hAnsi="Book Antiqua" w:cs="Times New Roman"/>
          <w:sz w:val="24"/>
          <w:szCs w:val="24"/>
        </w:rPr>
        <w:t xml:space="preserve">were </w:t>
      </w:r>
      <w:r w:rsidR="001C1A9F" w:rsidRPr="004824CE">
        <w:rPr>
          <w:rFonts w:ascii="Book Antiqua" w:hAnsi="Book Antiqua" w:cs="Times New Roman"/>
          <w:sz w:val="24"/>
          <w:szCs w:val="24"/>
        </w:rPr>
        <w:t>done</w:t>
      </w:r>
      <w:proofErr w:type="gramEnd"/>
      <w:r w:rsidR="001C1A9F" w:rsidRPr="004824CE">
        <w:rPr>
          <w:rFonts w:ascii="Book Antiqua" w:hAnsi="Book Antiqua" w:cs="Times New Roman"/>
          <w:sz w:val="24"/>
          <w:szCs w:val="24"/>
        </w:rPr>
        <w:t xml:space="preserve"> (Figure 2</w:t>
      </w:r>
      <w:r w:rsidRPr="004824CE">
        <w:rPr>
          <w:rFonts w:ascii="Book Antiqua" w:hAnsi="Book Antiqua" w:cs="Times New Roman"/>
          <w:sz w:val="24"/>
          <w:szCs w:val="24"/>
        </w:rPr>
        <w:t xml:space="preserve">C). Examination of the following haplotype combinations between </w:t>
      </w:r>
      <w:r w:rsidRPr="004824CE">
        <w:rPr>
          <w:rFonts w:ascii="Book Antiqua" w:hAnsi="Book Antiqua" w:cs="Times New Roman"/>
          <w:i/>
          <w:sz w:val="24"/>
          <w:szCs w:val="24"/>
        </w:rPr>
        <w:t>PTPN2:rs478582</w:t>
      </w:r>
      <w:r w:rsidRPr="004824CE">
        <w:rPr>
          <w:rFonts w:ascii="Book Antiqua" w:hAnsi="Book Antiqua" w:cs="Times New Roman"/>
          <w:sz w:val="24"/>
          <w:szCs w:val="24"/>
        </w:rPr>
        <w:t xml:space="preserve"> and </w:t>
      </w:r>
      <w:r w:rsidRPr="004824CE">
        <w:rPr>
          <w:rFonts w:ascii="Book Antiqua" w:hAnsi="Book Antiqua" w:cs="Times New Roman"/>
          <w:i/>
          <w:sz w:val="24"/>
          <w:szCs w:val="24"/>
        </w:rPr>
        <w:t>PTPN22:rs2476601</w:t>
      </w:r>
      <w:r w:rsidR="00280F86" w:rsidRPr="004824CE">
        <w:rPr>
          <w:rFonts w:ascii="Book Antiqua" w:hAnsi="Book Antiqua" w:cs="Times New Roman"/>
          <w:sz w:val="24"/>
          <w:szCs w:val="24"/>
        </w:rPr>
        <w:t xml:space="preserve"> were examined: T-G, C-G, </w:t>
      </w:r>
      <w:proofErr w:type="gramStart"/>
      <w:r w:rsidR="00280F86" w:rsidRPr="004824CE">
        <w:rPr>
          <w:rFonts w:ascii="Book Antiqua" w:hAnsi="Book Antiqua" w:cs="Times New Roman"/>
          <w:sz w:val="24"/>
          <w:szCs w:val="24"/>
        </w:rPr>
        <w:t>T</w:t>
      </w:r>
      <w:proofErr w:type="gramEnd"/>
      <w:r w:rsidR="00280F86" w:rsidRPr="004824CE">
        <w:rPr>
          <w:rFonts w:ascii="Book Antiqua" w:hAnsi="Book Antiqua" w:cs="Times New Roman"/>
          <w:sz w:val="24"/>
          <w:szCs w:val="24"/>
        </w:rPr>
        <w:t>-A, and C-A. The T-G haplotype (major/major) was found more significantly in the healthy controls (21/59</w:t>
      </w:r>
      <w:r w:rsidR="00C27ED4" w:rsidRPr="004824CE">
        <w:rPr>
          <w:rFonts w:ascii="Book Antiqua" w:hAnsi="Book Antiqua" w:cs="Times New Roman"/>
          <w:sz w:val="24"/>
          <w:szCs w:val="24"/>
          <w:lang w:eastAsia="zh-CN"/>
        </w:rPr>
        <w:t xml:space="preserve"> </w:t>
      </w:r>
      <w:r w:rsidR="00280F86" w:rsidRPr="004824CE">
        <w:rPr>
          <w:rFonts w:ascii="Book Antiqua" w:hAnsi="Book Antiqua" w:cs="Times New Roman"/>
          <w:sz w:val="24"/>
          <w:szCs w:val="24"/>
        </w:rPr>
        <w:t>=</w:t>
      </w:r>
      <w:r w:rsidR="00C27ED4" w:rsidRPr="004824CE">
        <w:rPr>
          <w:rFonts w:ascii="Book Antiqua" w:hAnsi="Book Antiqua" w:cs="Times New Roman"/>
          <w:sz w:val="24"/>
          <w:szCs w:val="24"/>
          <w:lang w:eastAsia="zh-CN"/>
        </w:rPr>
        <w:t xml:space="preserve"> </w:t>
      </w:r>
      <w:r w:rsidR="00280F86" w:rsidRPr="004824CE">
        <w:rPr>
          <w:rFonts w:ascii="Book Antiqua" w:hAnsi="Book Antiqua" w:cs="Times New Roman"/>
          <w:sz w:val="24"/>
          <w:szCs w:val="24"/>
        </w:rPr>
        <w:t>35.6%) than in CD (10/69</w:t>
      </w:r>
      <w:r w:rsidR="00C00EFE" w:rsidRPr="004824CE">
        <w:rPr>
          <w:rFonts w:ascii="Book Antiqua" w:hAnsi="Book Antiqua" w:cs="Times New Roman"/>
          <w:sz w:val="24"/>
          <w:szCs w:val="24"/>
        </w:rPr>
        <w:t xml:space="preserve"> </w:t>
      </w:r>
      <w:r w:rsidR="00280F86" w:rsidRPr="004824CE">
        <w:rPr>
          <w:rFonts w:ascii="Book Antiqua" w:hAnsi="Book Antiqua" w:cs="Times New Roman"/>
          <w:sz w:val="24"/>
          <w:szCs w:val="24"/>
        </w:rPr>
        <w:t>=</w:t>
      </w:r>
      <w:r w:rsidR="00C00EFE" w:rsidRPr="004824CE">
        <w:rPr>
          <w:rFonts w:ascii="Book Antiqua" w:hAnsi="Book Antiqua" w:cs="Times New Roman"/>
          <w:sz w:val="24"/>
          <w:szCs w:val="24"/>
        </w:rPr>
        <w:t xml:space="preserve"> </w:t>
      </w:r>
      <w:r w:rsidR="00280F86" w:rsidRPr="004824CE">
        <w:rPr>
          <w:rFonts w:ascii="Book Antiqua" w:hAnsi="Book Antiqua" w:cs="Times New Roman"/>
          <w:sz w:val="24"/>
          <w:szCs w:val="24"/>
        </w:rPr>
        <w:t xml:space="preserve">14.5%, </w:t>
      </w:r>
      <w:r w:rsidR="00AA2606" w:rsidRPr="004824CE">
        <w:rPr>
          <w:rFonts w:ascii="Book Antiqua" w:hAnsi="Book Antiqua" w:cs="Times New Roman"/>
          <w:i/>
          <w:caps/>
          <w:sz w:val="24"/>
          <w:szCs w:val="24"/>
        </w:rPr>
        <w:t>p-</w:t>
      </w:r>
      <w:r w:rsidR="00280F86"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280F86" w:rsidRPr="004824CE">
        <w:rPr>
          <w:rFonts w:ascii="Book Antiqua" w:hAnsi="Book Antiqua" w:cs="Times New Roman"/>
          <w:sz w:val="24"/>
          <w:szCs w:val="24"/>
        </w:rPr>
        <w:t>0.05). The C-G haplotype (heterozygous or minor/major) and the C-A (heterozygous or minor/heterozygous or minor) were found more in CD (48/69</w:t>
      </w:r>
      <w:r w:rsidR="00C00EFE" w:rsidRPr="004824CE">
        <w:rPr>
          <w:rFonts w:ascii="Book Antiqua" w:hAnsi="Book Antiqua" w:cs="Times New Roman"/>
          <w:sz w:val="24"/>
          <w:szCs w:val="24"/>
        </w:rPr>
        <w:t xml:space="preserve"> </w:t>
      </w:r>
      <w:r w:rsidR="00280F86" w:rsidRPr="004824CE">
        <w:rPr>
          <w:rFonts w:ascii="Book Antiqua" w:hAnsi="Book Antiqua" w:cs="Times New Roman"/>
          <w:sz w:val="24"/>
          <w:szCs w:val="24"/>
        </w:rPr>
        <w:t>=</w:t>
      </w:r>
      <w:r w:rsidR="00C00EFE" w:rsidRPr="004824CE">
        <w:rPr>
          <w:rFonts w:ascii="Book Antiqua" w:hAnsi="Book Antiqua" w:cs="Times New Roman"/>
          <w:sz w:val="24"/>
          <w:szCs w:val="24"/>
        </w:rPr>
        <w:t xml:space="preserve"> </w:t>
      </w:r>
      <w:r w:rsidR="00280F86" w:rsidRPr="004824CE">
        <w:rPr>
          <w:rFonts w:ascii="Book Antiqua" w:hAnsi="Book Antiqua" w:cs="Times New Roman"/>
          <w:sz w:val="24"/>
          <w:szCs w:val="24"/>
        </w:rPr>
        <w:t>69.6%; 9/69</w:t>
      </w:r>
      <w:r w:rsidR="00C00EFE" w:rsidRPr="004824CE">
        <w:rPr>
          <w:rFonts w:ascii="Book Antiqua" w:hAnsi="Book Antiqua" w:cs="Times New Roman"/>
          <w:sz w:val="24"/>
          <w:szCs w:val="24"/>
        </w:rPr>
        <w:t xml:space="preserve"> </w:t>
      </w:r>
      <w:r w:rsidR="00280F86" w:rsidRPr="004824CE">
        <w:rPr>
          <w:rFonts w:ascii="Book Antiqua" w:hAnsi="Book Antiqua" w:cs="Times New Roman"/>
          <w:sz w:val="24"/>
          <w:szCs w:val="24"/>
        </w:rPr>
        <w:t>=</w:t>
      </w:r>
      <w:r w:rsidR="00C00EFE" w:rsidRPr="004824CE">
        <w:rPr>
          <w:rFonts w:ascii="Book Antiqua" w:hAnsi="Book Antiqua" w:cs="Times New Roman"/>
          <w:sz w:val="24"/>
          <w:szCs w:val="24"/>
        </w:rPr>
        <w:t xml:space="preserve"> </w:t>
      </w:r>
      <w:r w:rsidR="00280F86" w:rsidRPr="004824CE">
        <w:rPr>
          <w:rFonts w:ascii="Book Antiqua" w:hAnsi="Book Antiqua" w:cs="Times New Roman"/>
          <w:sz w:val="24"/>
          <w:szCs w:val="24"/>
        </w:rPr>
        <w:t>13.0%, respectively)</w:t>
      </w:r>
      <w:r w:rsidR="00C00EFE" w:rsidRPr="004824CE">
        <w:rPr>
          <w:rFonts w:ascii="Book Antiqua" w:hAnsi="Book Antiqua" w:cs="Times New Roman"/>
          <w:sz w:val="24"/>
          <w:szCs w:val="24"/>
        </w:rPr>
        <w:t xml:space="preserve"> than in healthy controls </w:t>
      </w:r>
      <w:r w:rsidR="00C00EFE" w:rsidRPr="004824CE">
        <w:rPr>
          <w:rFonts w:ascii="Book Antiqua" w:hAnsi="Book Antiqua" w:cs="Times New Roman"/>
          <w:sz w:val="24"/>
          <w:szCs w:val="24"/>
        </w:rPr>
        <w:lastRenderedPageBreak/>
        <w:t>(34/59 = 57.6%; 2/59 = 3.39%</w:t>
      </w:r>
      <w:r w:rsidR="00750F44" w:rsidRPr="004824CE">
        <w:rPr>
          <w:rFonts w:ascii="Book Antiqua" w:hAnsi="Book Antiqua" w:cs="Times New Roman"/>
          <w:sz w:val="24"/>
          <w:szCs w:val="24"/>
        </w:rPr>
        <w:t>, respectively</w:t>
      </w:r>
      <w:r w:rsidR="008363FC" w:rsidRPr="004824CE">
        <w:rPr>
          <w:rFonts w:ascii="Book Antiqua" w:hAnsi="Book Antiqua" w:cs="Times New Roman"/>
          <w:sz w:val="24"/>
          <w:szCs w:val="24"/>
        </w:rPr>
        <w:t xml:space="preserve">). The C-A haplotype </w:t>
      </w:r>
      <w:proofErr w:type="gramStart"/>
      <w:r w:rsidR="008363FC" w:rsidRPr="004824CE">
        <w:rPr>
          <w:rFonts w:ascii="Book Antiqua" w:hAnsi="Book Antiqua" w:cs="Times New Roman"/>
          <w:sz w:val="24"/>
          <w:szCs w:val="24"/>
        </w:rPr>
        <w:t>was found</w:t>
      </w:r>
      <w:proofErr w:type="gramEnd"/>
      <w:r w:rsidR="008363FC" w:rsidRPr="004824CE">
        <w:rPr>
          <w:rFonts w:ascii="Book Antiqua" w:hAnsi="Book Antiqua" w:cs="Times New Roman"/>
          <w:sz w:val="24"/>
          <w:szCs w:val="24"/>
        </w:rPr>
        <w:t xml:space="preserve"> more significantly in CD than the healthy controls (</w:t>
      </w:r>
      <w:r w:rsidR="00AA2606" w:rsidRPr="004824CE">
        <w:rPr>
          <w:rFonts w:ascii="Book Antiqua" w:hAnsi="Book Antiqua" w:cs="Times New Roman"/>
          <w:i/>
          <w:caps/>
          <w:sz w:val="24"/>
          <w:szCs w:val="24"/>
        </w:rPr>
        <w:t>p-</w:t>
      </w:r>
      <w:r w:rsidR="008363FC"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8363FC" w:rsidRPr="004824CE">
        <w:rPr>
          <w:rFonts w:ascii="Book Antiqua" w:hAnsi="Book Antiqua" w:cs="Times New Roman"/>
          <w:sz w:val="24"/>
          <w:szCs w:val="24"/>
        </w:rPr>
        <w:t xml:space="preserve">0.05). </w:t>
      </w:r>
    </w:p>
    <w:p w14:paraId="37857799" w14:textId="77777777" w:rsidR="00AE0955" w:rsidRPr="004824CE" w:rsidRDefault="00AE0955" w:rsidP="004824CE">
      <w:pPr>
        <w:snapToGrid w:val="0"/>
        <w:spacing w:after="0" w:line="360" w:lineRule="auto"/>
        <w:jc w:val="both"/>
        <w:rPr>
          <w:rFonts w:ascii="Book Antiqua" w:hAnsi="Book Antiqua" w:cs="Times New Roman"/>
          <w:b/>
          <w:i/>
          <w:sz w:val="24"/>
          <w:szCs w:val="24"/>
          <w:lang w:eastAsia="zh-CN"/>
        </w:rPr>
      </w:pPr>
    </w:p>
    <w:p w14:paraId="45B69D26" w14:textId="77777777" w:rsidR="00EF25BD" w:rsidRPr="004824CE" w:rsidRDefault="00750F44"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Relationship</w:t>
      </w:r>
      <w:r w:rsidR="00260C90" w:rsidRPr="004824CE">
        <w:rPr>
          <w:rFonts w:ascii="Book Antiqua" w:hAnsi="Book Antiqua" w:cs="Times New Roman"/>
          <w:b/>
          <w:i/>
          <w:sz w:val="24"/>
          <w:szCs w:val="24"/>
        </w:rPr>
        <w:t xml:space="preserve"> of </w:t>
      </w:r>
      <w:r w:rsidRPr="004824CE">
        <w:rPr>
          <w:rFonts w:ascii="Book Antiqua" w:hAnsi="Book Antiqua" w:cs="Times New Roman"/>
          <w:b/>
          <w:i/>
          <w:sz w:val="24"/>
          <w:szCs w:val="24"/>
        </w:rPr>
        <w:t>PTPN2:</w:t>
      </w:r>
      <w:r w:rsidR="00F85499" w:rsidRPr="004824CE">
        <w:rPr>
          <w:rFonts w:ascii="Book Antiqua" w:hAnsi="Book Antiqua" w:cs="Times New Roman"/>
          <w:b/>
          <w:i/>
          <w:sz w:val="24"/>
          <w:szCs w:val="24"/>
        </w:rPr>
        <w:t>rs</w:t>
      </w:r>
      <w:r w:rsidRPr="004824CE">
        <w:rPr>
          <w:rFonts w:ascii="Book Antiqua" w:hAnsi="Book Antiqua" w:cs="Times New Roman"/>
          <w:b/>
          <w:i/>
          <w:sz w:val="24"/>
          <w:szCs w:val="24"/>
        </w:rPr>
        <w:t xml:space="preserve">478582 and </w:t>
      </w:r>
      <w:r w:rsidR="00260C90" w:rsidRPr="004824CE">
        <w:rPr>
          <w:rFonts w:ascii="Book Antiqua" w:hAnsi="Book Antiqua" w:cs="Times New Roman"/>
          <w:b/>
          <w:i/>
          <w:sz w:val="24"/>
          <w:szCs w:val="24"/>
        </w:rPr>
        <w:t>PTPN22:</w:t>
      </w:r>
      <w:r w:rsidR="00F85499" w:rsidRPr="004824CE">
        <w:rPr>
          <w:rFonts w:ascii="Book Antiqua" w:hAnsi="Book Antiqua" w:cs="Times New Roman"/>
          <w:b/>
          <w:i/>
          <w:sz w:val="24"/>
          <w:szCs w:val="24"/>
        </w:rPr>
        <w:t>rs</w:t>
      </w:r>
      <w:r w:rsidR="00260C90" w:rsidRPr="004824CE">
        <w:rPr>
          <w:rFonts w:ascii="Book Antiqua" w:hAnsi="Book Antiqua" w:cs="Times New Roman"/>
          <w:b/>
          <w:i/>
          <w:sz w:val="24"/>
          <w:szCs w:val="24"/>
        </w:rPr>
        <w:t>2476601</w:t>
      </w:r>
      <w:r w:rsidRPr="004824CE">
        <w:rPr>
          <w:rFonts w:ascii="Book Antiqua" w:hAnsi="Book Antiqua" w:cs="Times New Roman"/>
          <w:b/>
          <w:i/>
          <w:sz w:val="24"/>
          <w:szCs w:val="24"/>
        </w:rPr>
        <w:t xml:space="preserve"> on</w:t>
      </w:r>
      <w:r w:rsidR="0024450D" w:rsidRPr="004824CE">
        <w:rPr>
          <w:rFonts w:ascii="Book Antiqua" w:hAnsi="Book Antiqua" w:cs="Times New Roman"/>
          <w:b/>
          <w:i/>
          <w:sz w:val="24"/>
          <w:szCs w:val="24"/>
        </w:rPr>
        <w:t xml:space="preserve"> e</w:t>
      </w:r>
      <w:r w:rsidR="00260C90" w:rsidRPr="004824CE">
        <w:rPr>
          <w:rFonts w:ascii="Book Antiqua" w:hAnsi="Book Antiqua" w:cs="Times New Roman"/>
          <w:b/>
          <w:i/>
          <w:sz w:val="24"/>
          <w:szCs w:val="24"/>
        </w:rPr>
        <w:t>xpression of PTPN2/22 and IFN-γ</w:t>
      </w:r>
      <w:r w:rsidR="00DD7374" w:rsidRPr="004824CE">
        <w:rPr>
          <w:rFonts w:ascii="Book Antiqua" w:hAnsi="Book Antiqua" w:cs="Times New Roman"/>
          <w:b/>
          <w:i/>
          <w:sz w:val="24"/>
          <w:szCs w:val="24"/>
        </w:rPr>
        <w:t xml:space="preserve"> in CD</w:t>
      </w:r>
      <w:r w:rsidR="00260C90" w:rsidRPr="004824CE">
        <w:rPr>
          <w:rFonts w:ascii="Book Antiqua" w:hAnsi="Book Antiqua" w:cs="Times New Roman"/>
          <w:b/>
          <w:i/>
          <w:sz w:val="24"/>
          <w:szCs w:val="24"/>
        </w:rPr>
        <w:t xml:space="preserve"> </w:t>
      </w:r>
    </w:p>
    <w:p w14:paraId="09B78E21" w14:textId="1DEEFBD8" w:rsidR="00EB3A14" w:rsidRPr="004824CE" w:rsidRDefault="00714A1F"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t xml:space="preserve">The </w:t>
      </w:r>
      <w:r w:rsidR="00AC0B6A" w:rsidRPr="004824CE">
        <w:rPr>
          <w:rFonts w:ascii="Book Antiqua" w:hAnsi="Book Antiqua" w:cs="Times New Roman"/>
          <w:sz w:val="24"/>
          <w:szCs w:val="24"/>
        </w:rPr>
        <w:t xml:space="preserve">average </w:t>
      </w:r>
      <w:r w:rsidRPr="004824CE">
        <w:rPr>
          <w:rFonts w:ascii="Book Antiqua" w:hAnsi="Book Antiqua" w:cs="Times New Roman"/>
          <w:sz w:val="24"/>
          <w:szCs w:val="24"/>
        </w:rPr>
        <w:t>relative gene expression (</w:t>
      </w:r>
      <w:proofErr w:type="gramStart"/>
      <w:r w:rsidRPr="004824CE">
        <w:rPr>
          <w:rFonts w:ascii="Book Antiqua" w:hAnsi="Book Antiqua" w:cs="Times New Roman"/>
          <w:sz w:val="24"/>
          <w:szCs w:val="24"/>
        </w:rPr>
        <w:t>2</w:t>
      </w:r>
      <w:proofErr w:type="gramEnd"/>
      <w:r w:rsidRPr="004824CE">
        <w:rPr>
          <w:rFonts w:ascii="Book Antiqua" w:hAnsi="Book Antiqua" w:cs="Times New Roman"/>
          <w:sz w:val="24"/>
          <w:szCs w:val="24"/>
          <w:vertAlign w:val="superscript"/>
        </w:rPr>
        <w:t>(-∆CT)</w:t>
      </w:r>
      <w:r w:rsidRPr="004824CE">
        <w:rPr>
          <w:rFonts w:ascii="Book Antiqua" w:hAnsi="Book Antiqua" w:cs="Times New Roman"/>
          <w:sz w:val="24"/>
          <w:szCs w:val="24"/>
        </w:rPr>
        <w:t xml:space="preserve"> x 1000) of </w:t>
      </w:r>
      <w:r w:rsidRPr="004824CE">
        <w:rPr>
          <w:rFonts w:ascii="Book Antiqua" w:hAnsi="Book Antiqua" w:cs="Times New Roman"/>
          <w:i/>
          <w:sz w:val="24"/>
          <w:szCs w:val="24"/>
        </w:rPr>
        <w:t>PTPN2</w:t>
      </w:r>
      <w:r w:rsidR="002E3E0A" w:rsidRPr="004824CE">
        <w:rPr>
          <w:rFonts w:ascii="Book Antiqua" w:hAnsi="Book Antiqua" w:cs="Times New Roman"/>
          <w:sz w:val="24"/>
          <w:szCs w:val="24"/>
        </w:rPr>
        <w:t>,</w:t>
      </w:r>
      <w:r w:rsidR="00D52856" w:rsidRPr="004824CE">
        <w:rPr>
          <w:rFonts w:ascii="Book Antiqua" w:hAnsi="Book Antiqua" w:cs="Times New Roman"/>
          <w:sz w:val="24"/>
          <w:szCs w:val="24"/>
        </w:rPr>
        <w:t xml:space="preserve"> </w:t>
      </w:r>
      <w:r w:rsidR="002E3E0A" w:rsidRPr="004824CE">
        <w:rPr>
          <w:rFonts w:ascii="Book Antiqua" w:hAnsi="Book Antiqua" w:cs="Times New Roman"/>
          <w:sz w:val="24"/>
          <w:szCs w:val="24"/>
        </w:rPr>
        <w:t xml:space="preserve">regardless of SNPs, </w:t>
      </w:r>
      <w:r w:rsidR="00D52856" w:rsidRPr="004824CE">
        <w:rPr>
          <w:rFonts w:ascii="Book Antiqua" w:hAnsi="Book Antiqua" w:cs="Times New Roman"/>
          <w:sz w:val="24"/>
          <w:szCs w:val="24"/>
        </w:rPr>
        <w:t>in CD was significantly lower (5.27 ± 2.68</w:t>
      </w:r>
      <w:r w:rsidR="00F85499" w:rsidRPr="004824CE">
        <w:rPr>
          <w:rFonts w:ascii="Book Antiqua" w:hAnsi="Book Antiqua" w:cs="Times New Roman"/>
          <w:sz w:val="24"/>
          <w:szCs w:val="24"/>
        </w:rPr>
        <w:t xml:space="preserve">, </w:t>
      </w:r>
      <w:r w:rsidR="00AE0955" w:rsidRPr="004824CE">
        <w:rPr>
          <w:rFonts w:ascii="Book Antiqua" w:hAnsi="Book Antiqua" w:cs="Times New Roman"/>
          <w:i/>
          <w:sz w:val="24"/>
          <w:szCs w:val="24"/>
        </w:rPr>
        <w:t>n</w:t>
      </w:r>
      <w:r w:rsidR="00F85499" w:rsidRPr="004824CE">
        <w:rPr>
          <w:rFonts w:ascii="Book Antiqua" w:hAnsi="Book Antiqua" w:cs="Times New Roman"/>
          <w:sz w:val="24"/>
          <w:szCs w:val="24"/>
        </w:rPr>
        <w:t xml:space="preserve"> = 38</w:t>
      </w:r>
      <w:r w:rsidR="00D52856" w:rsidRPr="004824CE">
        <w:rPr>
          <w:rFonts w:ascii="Book Antiqua" w:hAnsi="Book Antiqua" w:cs="Times New Roman"/>
          <w:sz w:val="24"/>
          <w:szCs w:val="24"/>
        </w:rPr>
        <w:t xml:space="preserve">) than in healthy controls (10.5 ± 6.95, </w:t>
      </w:r>
      <w:r w:rsidR="00AE0955" w:rsidRPr="004824CE">
        <w:rPr>
          <w:rFonts w:ascii="Book Antiqua" w:hAnsi="Book Antiqua" w:cs="Times New Roman"/>
          <w:i/>
          <w:sz w:val="24"/>
          <w:szCs w:val="24"/>
        </w:rPr>
        <w:t>n</w:t>
      </w:r>
      <w:r w:rsidR="00F85499" w:rsidRPr="004824CE">
        <w:rPr>
          <w:rFonts w:ascii="Book Antiqua" w:hAnsi="Book Antiqua" w:cs="Times New Roman"/>
          <w:sz w:val="24"/>
          <w:szCs w:val="24"/>
        </w:rPr>
        <w:t xml:space="preserve"> = 30, </w:t>
      </w:r>
      <w:r w:rsidR="00AA2606" w:rsidRPr="004824CE">
        <w:rPr>
          <w:rFonts w:ascii="Book Antiqua" w:hAnsi="Book Antiqua" w:cs="Times New Roman"/>
          <w:i/>
          <w:caps/>
          <w:sz w:val="24"/>
          <w:szCs w:val="24"/>
        </w:rPr>
        <w:t>p-</w:t>
      </w:r>
      <w:r w:rsidR="001C1A9F"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1C1A9F" w:rsidRPr="004824CE">
        <w:rPr>
          <w:rFonts w:ascii="Book Antiqua" w:hAnsi="Book Antiqua" w:cs="Times New Roman"/>
          <w:sz w:val="24"/>
          <w:szCs w:val="24"/>
        </w:rPr>
        <w:t>0.05, Figure 3</w:t>
      </w:r>
      <w:r w:rsidR="00D52856" w:rsidRPr="004824CE">
        <w:rPr>
          <w:rFonts w:ascii="Book Antiqua" w:hAnsi="Book Antiqua" w:cs="Times New Roman"/>
          <w:sz w:val="24"/>
          <w:szCs w:val="24"/>
        </w:rPr>
        <w:t xml:space="preserve">A). Similarly, the </w:t>
      </w:r>
      <w:r w:rsidR="00AC0B6A" w:rsidRPr="004824CE">
        <w:rPr>
          <w:rFonts w:ascii="Book Antiqua" w:hAnsi="Book Antiqua" w:cs="Times New Roman"/>
          <w:sz w:val="24"/>
          <w:szCs w:val="24"/>
        </w:rPr>
        <w:t xml:space="preserve">average </w:t>
      </w:r>
      <w:r w:rsidR="00D52856" w:rsidRPr="004824CE">
        <w:rPr>
          <w:rFonts w:ascii="Book Antiqua" w:hAnsi="Book Antiqua" w:cs="Times New Roman"/>
          <w:sz w:val="24"/>
          <w:szCs w:val="24"/>
        </w:rPr>
        <w:t xml:space="preserve">relative gene expression of </w:t>
      </w:r>
      <w:r w:rsidR="00D52856" w:rsidRPr="004824CE">
        <w:rPr>
          <w:rFonts w:ascii="Book Antiqua" w:hAnsi="Book Antiqua" w:cs="Times New Roman"/>
          <w:i/>
          <w:sz w:val="24"/>
          <w:szCs w:val="24"/>
        </w:rPr>
        <w:t>PTPN22</w:t>
      </w:r>
      <w:r w:rsidR="002E3E0A" w:rsidRPr="004824CE">
        <w:rPr>
          <w:rFonts w:ascii="Book Antiqua" w:hAnsi="Book Antiqua" w:cs="Times New Roman"/>
          <w:sz w:val="24"/>
          <w:szCs w:val="24"/>
        </w:rPr>
        <w:t>, regardless of SNPs,</w:t>
      </w:r>
      <w:r w:rsidR="00D52856" w:rsidRPr="004824CE">
        <w:rPr>
          <w:rFonts w:ascii="Book Antiqua" w:hAnsi="Book Antiqua" w:cs="Times New Roman"/>
          <w:i/>
          <w:sz w:val="24"/>
          <w:szCs w:val="24"/>
        </w:rPr>
        <w:t xml:space="preserve"> </w:t>
      </w:r>
      <w:r w:rsidR="00D52856" w:rsidRPr="004824CE">
        <w:rPr>
          <w:rFonts w:ascii="Book Antiqua" w:hAnsi="Book Antiqua" w:cs="Times New Roman"/>
          <w:sz w:val="24"/>
          <w:szCs w:val="24"/>
        </w:rPr>
        <w:t>was</w:t>
      </w:r>
      <w:r w:rsidR="00B95E1A" w:rsidRPr="004824CE">
        <w:rPr>
          <w:rFonts w:ascii="Book Antiqua" w:hAnsi="Book Antiqua" w:cs="Times New Roman"/>
          <w:sz w:val="24"/>
          <w:szCs w:val="24"/>
        </w:rPr>
        <w:t xml:space="preserve"> also significantly lower in CD (</w:t>
      </w:r>
      <w:r w:rsidR="00B21487" w:rsidRPr="004824CE">
        <w:rPr>
          <w:rFonts w:ascii="Book Antiqua" w:hAnsi="Book Antiqua" w:cs="Times New Roman"/>
          <w:sz w:val="24"/>
          <w:szCs w:val="24"/>
        </w:rPr>
        <w:t>1.76 ± 1.12</w:t>
      </w:r>
      <w:r w:rsidR="00F85499" w:rsidRPr="004824CE">
        <w:rPr>
          <w:rFonts w:ascii="Book Antiqua" w:hAnsi="Book Antiqua" w:cs="Times New Roman"/>
          <w:sz w:val="24"/>
          <w:szCs w:val="24"/>
        </w:rPr>
        <w:t xml:space="preserve">, </w:t>
      </w:r>
      <w:r w:rsidR="00AE0955" w:rsidRPr="004824CE">
        <w:rPr>
          <w:rFonts w:ascii="Book Antiqua" w:hAnsi="Book Antiqua" w:cs="Times New Roman"/>
          <w:i/>
          <w:sz w:val="24"/>
          <w:szCs w:val="24"/>
        </w:rPr>
        <w:t>n</w:t>
      </w:r>
      <w:r w:rsidR="00F85499" w:rsidRPr="004824CE">
        <w:rPr>
          <w:rFonts w:ascii="Book Antiqua" w:hAnsi="Book Antiqua" w:cs="Times New Roman"/>
          <w:sz w:val="24"/>
          <w:szCs w:val="24"/>
        </w:rPr>
        <w:t xml:space="preserve"> = 38</w:t>
      </w:r>
      <w:r w:rsidR="000C51C2" w:rsidRPr="004824CE">
        <w:rPr>
          <w:rFonts w:ascii="Book Antiqua" w:hAnsi="Book Antiqua" w:cs="Times New Roman"/>
          <w:sz w:val="24"/>
          <w:szCs w:val="24"/>
        </w:rPr>
        <w:t>) than in healthy controls (3.24 ±</w:t>
      </w:r>
      <w:r w:rsidR="00F85499" w:rsidRPr="004824CE">
        <w:rPr>
          <w:rFonts w:ascii="Book Antiqua" w:hAnsi="Book Antiqua" w:cs="Times New Roman"/>
          <w:sz w:val="24"/>
          <w:szCs w:val="24"/>
        </w:rPr>
        <w:t xml:space="preserve"> 1.84, </w:t>
      </w:r>
      <w:r w:rsidR="00AE0955" w:rsidRPr="004824CE">
        <w:rPr>
          <w:rFonts w:ascii="Book Antiqua" w:hAnsi="Book Antiqua" w:cs="Times New Roman"/>
          <w:i/>
          <w:sz w:val="24"/>
          <w:szCs w:val="24"/>
        </w:rPr>
        <w:t>n</w:t>
      </w:r>
      <w:r w:rsidR="00F85499" w:rsidRPr="004824CE">
        <w:rPr>
          <w:rFonts w:ascii="Book Antiqua" w:hAnsi="Book Antiqua" w:cs="Times New Roman"/>
          <w:sz w:val="24"/>
          <w:szCs w:val="24"/>
        </w:rPr>
        <w:t xml:space="preserve"> = 30</w:t>
      </w:r>
      <w:r w:rsidR="001C1A9F" w:rsidRPr="004824CE">
        <w:rPr>
          <w:rFonts w:ascii="Book Antiqua" w:hAnsi="Book Antiqua" w:cs="Times New Roman"/>
          <w:sz w:val="24"/>
          <w:szCs w:val="24"/>
        </w:rPr>
        <w:t xml:space="preserve">, </w:t>
      </w:r>
      <w:r w:rsidR="00AA2606" w:rsidRPr="004824CE">
        <w:rPr>
          <w:rFonts w:ascii="Book Antiqua" w:hAnsi="Book Antiqua" w:cs="Times New Roman"/>
          <w:i/>
          <w:caps/>
          <w:sz w:val="24"/>
          <w:szCs w:val="24"/>
        </w:rPr>
        <w:t>p-</w:t>
      </w:r>
      <w:r w:rsidR="001C1A9F"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1C1A9F" w:rsidRPr="004824CE">
        <w:rPr>
          <w:rFonts w:ascii="Book Antiqua" w:hAnsi="Book Antiqua" w:cs="Times New Roman"/>
          <w:sz w:val="24"/>
          <w:szCs w:val="24"/>
        </w:rPr>
        <w:t>0.05, Figure 3</w:t>
      </w:r>
      <w:r w:rsidR="000C51C2" w:rsidRPr="004824CE">
        <w:rPr>
          <w:rFonts w:ascii="Book Antiqua" w:hAnsi="Book Antiqua" w:cs="Times New Roman"/>
          <w:sz w:val="24"/>
          <w:szCs w:val="24"/>
        </w:rPr>
        <w:t>B).</w:t>
      </w:r>
      <w:r w:rsidR="00671502" w:rsidRPr="004824CE">
        <w:rPr>
          <w:rFonts w:ascii="Book Antiqua" w:hAnsi="Book Antiqua" w:cs="Times New Roman"/>
          <w:sz w:val="24"/>
          <w:szCs w:val="24"/>
        </w:rPr>
        <w:t xml:space="preserve"> </w:t>
      </w:r>
      <w:r w:rsidRPr="004824CE">
        <w:rPr>
          <w:rFonts w:ascii="Book Antiqua" w:hAnsi="Book Antiqua" w:cs="Times New Roman"/>
          <w:sz w:val="24"/>
          <w:szCs w:val="24"/>
        </w:rPr>
        <w:t xml:space="preserve"> </w:t>
      </w:r>
      <w:r w:rsidR="00750F44" w:rsidRPr="004824CE">
        <w:rPr>
          <w:rFonts w:ascii="Book Antiqua" w:hAnsi="Book Antiqua" w:cs="Times New Roman"/>
          <w:sz w:val="24"/>
          <w:szCs w:val="24"/>
        </w:rPr>
        <w:t xml:space="preserve">The evaluation of the effect of </w:t>
      </w:r>
      <w:r w:rsidR="00750F44" w:rsidRPr="004824CE">
        <w:rPr>
          <w:rFonts w:ascii="Book Antiqua" w:hAnsi="Book Antiqua" w:cs="Times New Roman"/>
          <w:i/>
          <w:sz w:val="24"/>
          <w:szCs w:val="24"/>
        </w:rPr>
        <w:t>PTPN2:rs478582</w:t>
      </w:r>
      <w:r w:rsidR="00750F44" w:rsidRPr="004824CE">
        <w:rPr>
          <w:rFonts w:ascii="Book Antiqua" w:hAnsi="Book Antiqua" w:cs="Times New Roman"/>
          <w:sz w:val="24"/>
          <w:szCs w:val="24"/>
        </w:rPr>
        <w:t xml:space="preserve"> and </w:t>
      </w:r>
      <w:r w:rsidR="00750F44" w:rsidRPr="004824CE">
        <w:rPr>
          <w:rFonts w:ascii="Book Antiqua" w:hAnsi="Book Antiqua" w:cs="Times New Roman"/>
          <w:i/>
          <w:sz w:val="24"/>
          <w:szCs w:val="24"/>
        </w:rPr>
        <w:t xml:space="preserve">PTPN22:rs2476601 </w:t>
      </w:r>
      <w:r w:rsidR="00750F44" w:rsidRPr="004824CE">
        <w:rPr>
          <w:rFonts w:ascii="Book Antiqua" w:hAnsi="Book Antiqua" w:cs="Times New Roman"/>
          <w:sz w:val="24"/>
          <w:szCs w:val="24"/>
        </w:rPr>
        <w:t xml:space="preserve">on expression of </w:t>
      </w:r>
      <w:r w:rsidR="00750F44" w:rsidRPr="004824CE">
        <w:rPr>
          <w:rFonts w:ascii="Book Antiqua" w:hAnsi="Book Antiqua" w:cs="Times New Roman"/>
          <w:i/>
          <w:sz w:val="24"/>
          <w:szCs w:val="24"/>
        </w:rPr>
        <w:t xml:space="preserve">PTPN2/22 </w:t>
      </w:r>
      <w:r w:rsidR="001706C0" w:rsidRPr="004824CE">
        <w:rPr>
          <w:rFonts w:ascii="Book Antiqua" w:hAnsi="Book Antiqua" w:cs="Times New Roman"/>
          <w:sz w:val="24"/>
          <w:szCs w:val="24"/>
        </w:rPr>
        <w:t xml:space="preserve">and </w:t>
      </w:r>
      <w:r w:rsidR="001706C0" w:rsidRPr="004824CE">
        <w:rPr>
          <w:rFonts w:ascii="Book Antiqua" w:hAnsi="Book Antiqua" w:cs="Times New Roman"/>
          <w:i/>
          <w:sz w:val="24"/>
          <w:szCs w:val="24"/>
        </w:rPr>
        <w:t xml:space="preserve">IFN-γ </w:t>
      </w:r>
      <w:r w:rsidR="00750F44" w:rsidRPr="004824CE">
        <w:rPr>
          <w:rFonts w:ascii="Book Antiqua" w:hAnsi="Book Antiqua" w:cs="Times New Roman"/>
          <w:sz w:val="24"/>
          <w:szCs w:val="24"/>
        </w:rPr>
        <w:t xml:space="preserve">was determined. </w:t>
      </w:r>
    </w:p>
    <w:p w14:paraId="61D43ADD" w14:textId="3B616400" w:rsidR="009B1B42" w:rsidRPr="004824CE" w:rsidRDefault="00750F44"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For subjects with either heterozygous</w:t>
      </w:r>
      <w:r w:rsidR="00AC0B6A" w:rsidRPr="004824CE">
        <w:rPr>
          <w:rFonts w:ascii="Book Antiqua" w:hAnsi="Book Antiqua" w:cs="Times New Roman"/>
          <w:sz w:val="24"/>
          <w:szCs w:val="24"/>
        </w:rPr>
        <w:t xml:space="preserve"> (TC)</w:t>
      </w:r>
      <w:r w:rsidRPr="004824CE">
        <w:rPr>
          <w:rFonts w:ascii="Book Antiqua" w:hAnsi="Book Antiqua" w:cs="Times New Roman"/>
          <w:sz w:val="24"/>
          <w:szCs w:val="24"/>
        </w:rPr>
        <w:t xml:space="preserve"> or minor </w:t>
      </w:r>
      <w:r w:rsidR="00AC0B6A" w:rsidRPr="004824CE">
        <w:rPr>
          <w:rFonts w:ascii="Book Antiqua" w:hAnsi="Book Antiqua" w:cs="Times New Roman"/>
          <w:sz w:val="24"/>
          <w:szCs w:val="24"/>
        </w:rPr>
        <w:t xml:space="preserve">(CC) </w:t>
      </w:r>
      <w:r w:rsidRPr="004824CE">
        <w:rPr>
          <w:rFonts w:ascii="Book Antiqua" w:hAnsi="Book Antiqua" w:cs="Times New Roman"/>
          <w:sz w:val="24"/>
          <w:szCs w:val="24"/>
        </w:rPr>
        <w:t xml:space="preserve">alleles in </w:t>
      </w:r>
      <w:r w:rsidRPr="004824CE">
        <w:rPr>
          <w:rFonts w:ascii="Book Antiqua" w:hAnsi="Book Antiqua" w:cs="Times New Roman"/>
          <w:i/>
          <w:sz w:val="24"/>
          <w:szCs w:val="24"/>
        </w:rPr>
        <w:t>PTPN2:rs478582</w:t>
      </w:r>
      <w:r w:rsidRPr="004824CE">
        <w:rPr>
          <w:rFonts w:ascii="Book Antiqua" w:hAnsi="Book Antiqua" w:cs="Times New Roman"/>
          <w:sz w:val="24"/>
          <w:szCs w:val="24"/>
        </w:rPr>
        <w:t xml:space="preserve">, </w:t>
      </w:r>
      <w:r w:rsidR="00AC0B6A" w:rsidRPr="004824CE">
        <w:rPr>
          <w:rFonts w:ascii="Book Antiqua" w:hAnsi="Book Antiqua" w:cs="Times New Roman"/>
          <w:sz w:val="24"/>
          <w:szCs w:val="24"/>
        </w:rPr>
        <w:t xml:space="preserve">regardless of disease, expression of </w:t>
      </w:r>
      <w:r w:rsidR="00AC0B6A" w:rsidRPr="004824CE">
        <w:rPr>
          <w:rFonts w:ascii="Book Antiqua" w:hAnsi="Book Antiqua" w:cs="Times New Roman"/>
          <w:i/>
          <w:sz w:val="24"/>
          <w:szCs w:val="24"/>
        </w:rPr>
        <w:t xml:space="preserve">PTPN2 </w:t>
      </w:r>
      <w:r w:rsidR="00AC0B6A" w:rsidRPr="004824CE">
        <w:rPr>
          <w:rFonts w:ascii="Book Antiqua" w:hAnsi="Book Antiqua" w:cs="Times New Roman"/>
          <w:sz w:val="24"/>
          <w:szCs w:val="24"/>
        </w:rPr>
        <w:t xml:space="preserve">did not change when compared to the normal (TT) subjects. However, when examining the CD and healthy control subjects in each allele group, CD overall had a lower average relative gene expression of </w:t>
      </w:r>
      <w:r w:rsidR="00AC0B6A" w:rsidRPr="004824CE">
        <w:rPr>
          <w:rFonts w:ascii="Book Antiqua" w:hAnsi="Book Antiqua" w:cs="Times New Roman"/>
          <w:i/>
          <w:sz w:val="24"/>
          <w:szCs w:val="24"/>
        </w:rPr>
        <w:t>PTPN2</w:t>
      </w:r>
      <w:r w:rsidR="00AC0B6A" w:rsidRPr="004824CE">
        <w:rPr>
          <w:rFonts w:ascii="Book Antiqua" w:hAnsi="Book Antiqua" w:cs="Times New Roman"/>
          <w:sz w:val="24"/>
          <w:szCs w:val="24"/>
        </w:rPr>
        <w:t>. The average relative gene expression in CD with heterozygou</w:t>
      </w:r>
      <w:r w:rsidR="00F85499" w:rsidRPr="004824CE">
        <w:rPr>
          <w:rFonts w:ascii="Book Antiqua" w:hAnsi="Book Antiqua" w:cs="Times New Roman"/>
          <w:sz w:val="24"/>
          <w:szCs w:val="24"/>
        </w:rPr>
        <w:t xml:space="preserve">s (TC) or minor (CC) alleles in </w:t>
      </w:r>
      <w:r w:rsidR="00F85499" w:rsidRPr="004824CE">
        <w:rPr>
          <w:rFonts w:ascii="Book Antiqua" w:hAnsi="Book Antiqua" w:cs="Times New Roman"/>
          <w:i/>
          <w:sz w:val="24"/>
          <w:szCs w:val="24"/>
        </w:rPr>
        <w:t>PTPN2:rs478582</w:t>
      </w:r>
      <w:r w:rsidR="00F85499" w:rsidRPr="004824CE">
        <w:rPr>
          <w:rFonts w:ascii="Book Antiqua" w:hAnsi="Book Antiqua" w:cs="Times New Roman"/>
          <w:sz w:val="24"/>
          <w:szCs w:val="24"/>
        </w:rPr>
        <w:t xml:space="preserve"> was </w:t>
      </w:r>
      <w:r w:rsidR="007B5715" w:rsidRPr="004824CE">
        <w:rPr>
          <w:rFonts w:ascii="Book Antiqua" w:hAnsi="Book Antiqua" w:cs="Times New Roman"/>
          <w:sz w:val="24"/>
          <w:szCs w:val="24"/>
        </w:rPr>
        <w:t>significantly lower (</w:t>
      </w:r>
      <w:r w:rsidR="00F85499" w:rsidRPr="004824CE">
        <w:rPr>
          <w:rFonts w:ascii="Book Antiqua" w:hAnsi="Book Antiqua" w:cs="Times New Roman"/>
          <w:sz w:val="24"/>
          <w:szCs w:val="24"/>
        </w:rPr>
        <w:t>5.34 ± 2.77</w:t>
      </w:r>
      <w:r w:rsidR="007B5715" w:rsidRPr="004824CE">
        <w:rPr>
          <w:rFonts w:ascii="Book Antiqua" w:hAnsi="Book Antiqua" w:cs="Times New Roman"/>
          <w:sz w:val="24"/>
          <w:szCs w:val="24"/>
        </w:rPr>
        <w:t xml:space="preserve">, </w:t>
      </w:r>
      <w:r w:rsidR="00AE0955" w:rsidRPr="004824CE">
        <w:rPr>
          <w:rFonts w:ascii="Book Antiqua" w:hAnsi="Book Antiqua" w:cs="Times New Roman"/>
          <w:i/>
          <w:sz w:val="24"/>
          <w:szCs w:val="24"/>
        </w:rPr>
        <w:t>n</w:t>
      </w:r>
      <w:r w:rsidR="00F85499" w:rsidRPr="004824CE">
        <w:rPr>
          <w:rFonts w:ascii="Book Antiqua" w:hAnsi="Book Antiqua" w:cs="Times New Roman"/>
          <w:sz w:val="24"/>
          <w:szCs w:val="24"/>
        </w:rPr>
        <w:t xml:space="preserve"> = 31) compared to 10.2 ± 7.15 (</w:t>
      </w:r>
      <w:r w:rsidR="00AE0955" w:rsidRPr="004824CE">
        <w:rPr>
          <w:rFonts w:ascii="Book Antiqua" w:hAnsi="Book Antiqua" w:cs="Times New Roman"/>
          <w:i/>
          <w:sz w:val="24"/>
          <w:szCs w:val="24"/>
        </w:rPr>
        <w:t>n</w:t>
      </w:r>
      <w:r w:rsidR="00F85499" w:rsidRPr="004824CE">
        <w:rPr>
          <w:rFonts w:ascii="Book Antiqua" w:hAnsi="Book Antiqua" w:cs="Times New Roman"/>
          <w:sz w:val="24"/>
          <w:szCs w:val="24"/>
        </w:rPr>
        <w:t xml:space="preserve"> = 21) in healthy controls with similar SNPs (</w:t>
      </w:r>
      <w:r w:rsidR="00AA2606" w:rsidRPr="004824CE">
        <w:rPr>
          <w:rFonts w:ascii="Book Antiqua" w:hAnsi="Book Antiqua" w:cs="Times New Roman"/>
          <w:i/>
          <w:caps/>
          <w:sz w:val="24"/>
          <w:szCs w:val="24"/>
        </w:rPr>
        <w:t>p-</w:t>
      </w:r>
      <w:r w:rsidR="00F85499"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F85499" w:rsidRPr="004824CE">
        <w:rPr>
          <w:rFonts w:ascii="Book Antiqua" w:hAnsi="Book Antiqua" w:cs="Times New Roman"/>
          <w:sz w:val="24"/>
          <w:szCs w:val="24"/>
        </w:rPr>
        <w:t xml:space="preserve">0.05). Specifically, when examining subjects with heterozygous (TC) alleles in </w:t>
      </w:r>
      <w:r w:rsidR="00F85499" w:rsidRPr="004824CE">
        <w:rPr>
          <w:rFonts w:ascii="Book Antiqua" w:hAnsi="Book Antiqua" w:cs="Times New Roman"/>
          <w:i/>
          <w:sz w:val="24"/>
          <w:szCs w:val="24"/>
        </w:rPr>
        <w:t>PTPN2:rs478582</w:t>
      </w:r>
      <w:r w:rsidR="0008016D" w:rsidRPr="004824CE">
        <w:rPr>
          <w:rFonts w:ascii="Book Antiqua" w:hAnsi="Book Antiqua" w:cs="Times New Roman"/>
          <w:sz w:val="24"/>
          <w:szCs w:val="24"/>
        </w:rPr>
        <w:t xml:space="preserve">, CD </w:t>
      </w:r>
      <w:r w:rsidR="00445F25" w:rsidRPr="004824CE">
        <w:rPr>
          <w:rFonts w:ascii="Book Antiqua" w:hAnsi="Book Antiqua" w:cs="Times New Roman"/>
          <w:sz w:val="24"/>
          <w:szCs w:val="24"/>
        </w:rPr>
        <w:t>average relative gene expression was 5.22 ± 2.57 (</w:t>
      </w:r>
      <w:r w:rsidR="00AE0955" w:rsidRPr="004824CE">
        <w:rPr>
          <w:rFonts w:ascii="Book Antiqua" w:hAnsi="Book Antiqua" w:cs="Times New Roman"/>
          <w:i/>
          <w:sz w:val="24"/>
          <w:szCs w:val="24"/>
        </w:rPr>
        <w:t>n</w:t>
      </w:r>
      <w:r w:rsidR="00445F25" w:rsidRPr="004824CE">
        <w:rPr>
          <w:rFonts w:ascii="Book Antiqua" w:hAnsi="Book Antiqua" w:cs="Times New Roman"/>
          <w:sz w:val="24"/>
          <w:szCs w:val="24"/>
        </w:rPr>
        <w:t xml:space="preserve"> = 22), which was significantly lower than the healthy controls with heterozygous (TC) alleles (10.5 ± 7.15, </w:t>
      </w:r>
      <w:r w:rsidR="00AE0955" w:rsidRPr="004824CE">
        <w:rPr>
          <w:rFonts w:ascii="Book Antiqua" w:hAnsi="Book Antiqua" w:cs="Times New Roman"/>
          <w:i/>
          <w:sz w:val="24"/>
          <w:szCs w:val="24"/>
        </w:rPr>
        <w:t>n</w:t>
      </w:r>
      <w:r w:rsidR="00445F25" w:rsidRPr="004824CE">
        <w:rPr>
          <w:rFonts w:ascii="Book Antiqua" w:hAnsi="Book Antiqua" w:cs="Times New Roman"/>
          <w:sz w:val="24"/>
          <w:szCs w:val="24"/>
        </w:rPr>
        <w:t xml:space="preserve"> = 17, </w:t>
      </w:r>
      <w:r w:rsidR="00AA2606" w:rsidRPr="004824CE">
        <w:rPr>
          <w:rFonts w:ascii="Book Antiqua" w:hAnsi="Book Antiqua" w:cs="Times New Roman"/>
          <w:i/>
          <w:caps/>
          <w:sz w:val="24"/>
          <w:szCs w:val="24"/>
        </w:rPr>
        <w:t>p-</w:t>
      </w:r>
      <w:r w:rsidR="00445F25"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445F25" w:rsidRPr="004824CE">
        <w:rPr>
          <w:rFonts w:ascii="Book Antiqua" w:hAnsi="Book Antiqua" w:cs="Times New Roman"/>
          <w:sz w:val="24"/>
          <w:szCs w:val="24"/>
        </w:rPr>
        <w:t xml:space="preserve">0.05). When examining subjects with homozygous (CC) alleles in </w:t>
      </w:r>
      <w:r w:rsidR="00445F25" w:rsidRPr="004824CE">
        <w:rPr>
          <w:rFonts w:ascii="Book Antiqua" w:hAnsi="Book Antiqua" w:cs="Times New Roman"/>
          <w:i/>
          <w:sz w:val="24"/>
          <w:szCs w:val="24"/>
        </w:rPr>
        <w:t>PTPN2:rs478582</w:t>
      </w:r>
      <w:r w:rsidR="00445F25" w:rsidRPr="004824CE">
        <w:rPr>
          <w:rFonts w:ascii="Book Antiqua" w:hAnsi="Book Antiqua" w:cs="Times New Roman"/>
          <w:sz w:val="24"/>
          <w:szCs w:val="24"/>
        </w:rPr>
        <w:t xml:space="preserve">, CD average relative gene expression was </w:t>
      </w:r>
      <w:r w:rsidR="00EB3A14" w:rsidRPr="004824CE">
        <w:rPr>
          <w:rFonts w:ascii="Book Antiqua" w:hAnsi="Book Antiqua" w:cs="Times New Roman"/>
          <w:sz w:val="24"/>
          <w:szCs w:val="24"/>
        </w:rPr>
        <w:t>5.64 ± 3.37 (</w:t>
      </w:r>
      <w:r w:rsidR="00AE0955" w:rsidRPr="004824CE">
        <w:rPr>
          <w:rFonts w:ascii="Book Antiqua" w:hAnsi="Book Antiqua" w:cs="Times New Roman"/>
          <w:i/>
          <w:sz w:val="24"/>
          <w:szCs w:val="24"/>
        </w:rPr>
        <w:t>n</w:t>
      </w:r>
      <w:r w:rsidR="00EB3A14" w:rsidRPr="004824CE">
        <w:rPr>
          <w:rFonts w:ascii="Book Antiqua" w:hAnsi="Book Antiqua" w:cs="Times New Roman"/>
          <w:sz w:val="24"/>
          <w:szCs w:val="24"/>
        </w:rPr>
        <w:t xml:space="preserve"> = 9), which was lower than the healthy controls with homozygous (CC) alleles (8.89 ± 8.03, </w:t>
      </w:r>
      <w:r w:rsidR="00AE0955" w:rsidRPr="004824CE">
        <w:rPr>
          <w:rFonts w:ascii="Book Antiqua" w:hAnsi="Book Antiqua" w:cs="Times New Roman"/>
          <w:i/>
          <w:sz w:val="24"/>
          <w:szCs w:val="24"/>
        </w:rPr>
        <w:t>n</w:t>
      </w:r>
      <w:r w:rsidR="00EB3A14" w:rsidRPr="004824CE">
        <w:rPr>
          <w:rFonts w:ascii="Book Antiqua" w:hAnsi="Book Antiqua" w:cs="Times New Roman"/>
          <w:sz w:val="24"/>
          <w:szCs w:val="24"/>
        </w:rPr>
        <w:t xml:space="preserve"> = 4). </w:t>
      </w:r>
    </w:p>
    <w:p w14:paraId="25E316F0" w14:textId="78F4EA9D" w:rsidR="006934F0" w:rsidRPr="004824CE" w:rsidRDefault="009B1B42"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For subjects with either heterozygous (GA) or minor (AA) alleles in </w:t>
      </w:r>
      <w:r w:rsidRPr="004824CE">
        <w:rPr>
          <w:rFonts w:ascii="Book Antiqua" w:hAnsi="Book Antiqua" w:cs="Times New Roman"/>
          <w:i/>
          <w:sz w:val="24"/>
          <w:szCs w:val="24"/>
        </w:rPr>
        <w:t>PTPN22:rs2476601</w:t>
      </w:r>
      <w:r w:rsidR="007B5715" w:rsidRPr="004824CE">
        <w:rPr>
          <w:rFonts w:ascii="Book Antiqua" w:hAnsi="Book Antiqua" w:cs="Times New Roman"/>
          <w:sz w:val="24"/>
          <w:szCs w:val="24"/>
        </w:rPr>
        <w:t xml:space="preserve">, regardless of disease, expression of </w:t>
      </w:r>
      <w:r w:rsidR="007B5715" w:rsidRPr="004824CE">
        <w:rPr>
          <w:rFonts w:ascii="Book Antiqua" w:hAnsi="Book Antiqua" w:cs="Times New Roman"/>
          <w:i/>
          <w:sz w:val="24"/>
          <w:szCs w:val="24"/>
        </w:rPr>
        <w:t xml:space="preserve">PTPN22 </w:t>
      </w:r>
      <w:r w:rsidR="007B5715" w:rsidRPr="004824CE">
        <w:rPr>
          <w:rFonts w:ascii="Book Antiqua" w:hAnsi="Book Antiqua" w:cs="Times New Roman"/>
          <w:sz w:val="24"/>
          <w:szCs w:val="24"/>
        </w:rPr>
        <w:t xml:space="preserve">did not change when compared to the normal (GG) subjects. However, when examining the CD and healthy control subjects in each allele group, CD overall had a lower average relative gene </w:t>
      </w:r>
      <w:r w:rsidR="007B5715" w:rsidRPr="004824CE">
        <w:rPr>
          <w:rFonts w:ascii="Book Antiqua" w:hAnsi="Book Antiqua" w:cs="Times New Roman"/>
          <w:sz w:val="24"/>
          <w:szCs w:val="24"/>
        </w:rPr>
        <w:lastRenderedPageBreak/>
        <w:t xml:space="preserve">expression of </w:t>
      </w:r>
      <w:r w:rsidR="007B5715" w:rsidRPr="004824CE">
        <w:rPr>
          <w:rFonts w:ascii="Book Antiqua" w:hAnsi="Book Antiqua" w:cs="Times New Roman"/>
          <w:i/>
          <w:sz w:val="24"/>
          <w:szCs w:val="24"/>
        </w:rPr>
        <w:t>PTPN22</w:t>
      </w:r>
      <w:r w:rsidR="007B5715" w:rsidRPr="004824CE">
        <w:rPr>
          <w:rFonts w:ascii="Book Antiqua" w:hAnsi="Book Antiqua" w:cs="Times New Roman"/>
          <w:sz w:val="24"/>
          <w:szCs w:val="24"/>
        </w:rPr>
        <w:t xml:space="preserve">. The average relative gene expression in CD with heterozygous (GA) or minor (AA) alleles in </w:t>
      </w:r>
      <w:r w:rsidR="007B5715" w:rsidRPr="004824CE">
        <w:rPr>
          <w:rFonts w:ascii="Book Antiqua" w:hAnsi="Book Antiqua" w:cs="Times New Roman"/>
          <w:i/>
          <w:sz w:val="24"/>
          <w:szCs w:val="24"/>
        </w:rPr>
        <w:t>PTPN22:rs2476601</w:t>
      </w:r>
      <w:r w:rsidR="007B5715" w:rsidRPr="004824CE">
        <w:rPr>
          <w:rFonts w:ascii="Book Antiqua" w:hAnsi="Book Antiqua" w:cs="Times New Roman"/>
          <w:sz w:val="24"/>
          <w:szCs w:val="24"/>
        </w:rPr>
        <w:t xml:space="preserve"> was </w:t>
      </w:r>
      <w:r w:rsidR="006C6A6B" w:rsidRPr="004824CE">
        <w:rPr>
          <w:rFonts w:ascii="Book Antiqua" w:hAnsi="Book Antiqua" w:cs="Times New Roman"/>
          <w:sz w:val="24"/>
          <w:szCs w:val="24"/>
        </w:rPr>
        <w:t>significantly lower (</w:t>
      </w:r>
      <w:r w:rsidR="007B5715" w:rsidRPr="004824CE">
        <w:rPr>
          <w:rFonts w:ascii="Book Antiqua" w:hAnsi="Book Antiqua" w:cs="Times New Roman"/>
          <w:sz w:val="24"/>
          <w:szCs w:val="24"/>
        </w:rPr>
        <w:t>1.58 ±</w:t>
      </w:r>
      <w:r w:rsidR="006C6A6B" w:rsidRPr="004824CE">
        <w:rPr>
          <w:rFonts w:ascii="Book Antiqua" w:hAnsi="Book Antiqua" w:cs="Times New Roman"/>
          <w:sz w:val="24"/>
          <w:szCs w:val="24"/>
        </w:rPr>
        <w:t xml:space="preserve"> 0.93, </w:t>
      </w:r>
      <w:r w:rsidR="00AE0955" w:rsidRPr="004824CE">
        <w:rPr>
          <w:rFonts w:ascii="Book Antiqua" w:hAnsi="Book Antiqua" w:cs="Times New Roman"/>
          <w:i/>
          <w:sz w:val="24"/>
          <w:szCs w:val="24"/>
        </w:rPr>
        <w:t>n</w:t>
      </w:r>
      <w:r w:rsidR="007B5715" w:rsidRPr="004824CE">
        <w:rPr>
          <w:rFonts w:ascii="Book Antiqua" w:hAnsi="Book Antiqua" w:cs="Times New Roman"/>
          <w:sz w:val="24"/>
          <w:szCs w:val="24"/>
        </w:rPr>
        <w:t xml:space="preserve"> = 6)</w:t>
      </w:r>
      <w:r w:rsidR="006C6A6B" w:rsidRPr="004824CE">
        <w:rPr>
          <w:rFonts w:ascii="Book Antiqua" w:hAnsi="Book Antiqua" w:cs="Times New Roman"/>
          <w:sz w:val="24"/>
          <w:szCs w:val="24"/>
        </w:rPr>
        <w:t xml:space="preserve"> compared to 3.40 ± 1.19 (</w:t>
      </w:r>
      <w:r w:rsidR="00AE0955" w:rsidRPr="004824CE">
        <w:rPr>
          <w:rFonts w:ascii="Book Antiqua" w:hAnsi="Book Antiqua" w:cs="Times New Roman"/>
          <w:i/>
          <w:sz w:val="24"/>
          <w:szCs w:val="24"/>
        </w:rPr>
        <w:t>n</w:t>
      </w:r>
      <w:r w:rsidR="006C6A6B" w:rsidRPr="004824CE">
        <w:rPr>
          <w:rFonts w:ascii="Book Antiqua" w:hAnsi="Book Antiqua" w:cs="Times New Roman"/>
          <w:sz w:val="24"/>
          <w:szCs w:val="24"/>
        </w:rPr>
        <w:t xml:space="preserve"> = 4) in healthy controls with similar SNPs (</w:t>
      </w:r>
      <w:r w:rsidR="00AA2606" w:rsidRPr="004824CE">
        <w:rPr>
          <w:rFonts w:ascii="Book Antiqua" w:hAnsi="Book Antiqua" w:cs="Times New Roman"/>
          <w:i/>
          <w:caps/>
          <w:sz w:val="24"/>
          <w:szCs w:val="24"/>
        </w:rPr>
        <w:t>p-</w:t>
      </w:r>
      <w:r w:rsidR="006C6A6B"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6C6A6B" w:rsidRPr="004824CE">
        <w:rPr>
          <w:rFonts w:ascii="Book Antiqua" w:hAnsi="Book Antiqua" w:cs="Times New Roman"/>
          <w:sz w:val="24"/>
          <w:szCs w:val="24"/>
        </w:rPr>
        <w:t>0.05). Specifically, when examinin</w:t>
      </w:r>
      <w:r w:rsidR="008D1FBA" w:rsidRPr="004824CE">
        <w:rPr>
          <w:rFonts w:ascii="Book Antiqua" w:hAnsi="Book Antiqua" w:cs="Times New Roman"/>
          <w:sz w:val="24"/>
          <w:szCs w:val="24"/>
        </w:rPr>
        <w:t>g subjects with heterozygous (GA</w:t>
      </w:r>
      <w:r w:rsidR="006C6A6B" w:rsidRPr="004824CE">
        <w:rPr>
          <w:rFonts w:ascii="Book Antiqua" w:hAnsi="Book Antiqua" w:cs="Times New Roman"/>
          <w:sz w:val="24"/>
          <w:szCs w:val="24"/>
        </w:rPr>
        <w:t xml:space="preserve">) alleles in </w:t>
      </w:r>
      <w:r w:rsidR="008D1FBA" w:rsidRPr="004824CE">
        <w:rPr>
          <w:rFonts w:ascii="Book Antiqua" w:hAnsi="Book Antiqua" w:cs="Times New Roman"/>
          <w:i/>
          <w:sz w:val="24"/>
          <w:szCs w:val="24"/>
        </w:rPr>
        <w:t>PTPN22:rs2476601</w:t>
      </w:r>
      <w:r w:rsidR="006C6A6B" w:rsidRPr="004824CE">
        <w:rPr>
          <w:rFonts w:ascii="Book Antiqua" w:hAnsi="Book Antiqua" w:cs="Times New Roman"/>
          <w:sz w:val="24"/>
          <w:szCs w:val="24"/>
        </w:rPr>
        <w:t>,</w:t>
      </w:r>
      <w:r w:rsidR="008D1FBA" w:rsidRPr="004824CE">
        <w:rPr>
          <w:rFonts w:ascii="Book Antiqua" w:hAnsi="Book Antiqua" w:cs="Times New Roman"/>
          <w:sz w:val="24"/>
          <w:szCs w:val="24"/>
        </w:rPr>
        <w:t xml:space="preserve"> CD average relative gene expression was </w:t>
      </w:r>
      <w:r w:rsidR="006934F0" w:rsidRPr="004824CE">
        <w:rPr>
          <w:rFonts w:ascii="Book Antiqua" w:hAnsi="Book Antiqua" w:cs="Times New Roman"/>
          <w:sz w:val="24"/>
          <w:szCs w:val="24"/>
        </w:rPr>
        <w:t>1.48 ± 1.00 (</w:t>
      </w:r>
      <w:r w:rsidR="00AE0955" w:rsidRPr="004824CE">
        <w:rPr>
          <w:rFonts w:ascii="Book Antiqua" w:hAnsi="Book Antiqua" w:cs="Times New Roman"/>
          <w:i/>
          <w:sz w:val="24"/>
          <w:szCs w:val="24"/>
        </w:rPr>
        <w:t>n</w:t>
      </w:r>
      <w:r w:rsidR="006934F0" w:rsidRPr="004824CE">
        <w:rPr>
          <w:rFonts w:ascii="Book Antiqua" w:hAnsi="Book Antiqua" w:cs="Times New Roman"/>
          <w:sz w:val="24"/>
          <w:szCs w:val="24"/>
        </w:rPr>
        <w:t xml:space="preserve"> = 5), which was significantly lower than the healthy controls with heterozygous (GA) alleles (3.40 ± 1.19, </w:t>
      </w:r>
      <w:r w:rsidR="00AE0955" w:rsidRPr="004824CE">
        <w:rPr>
          <w:rFonts w:ascii="Book Antiqua" w:hAnsi="Book Antiqua" w:cs="Times New Roman"/>
          <w:i/>
          <w:sz w:val="24"/>
          <w:szCs w:val="24"/>
        </w:rPr>
        <w:t xml:space="preserve">n </w:t>
      </w:r>
      <w:r w:rsidR="006934F0" w:rsidRPr="004824CE">
        <w:rPr>
          <w:rFonts w:ascii="Book Antiqua" w:hAnsi="Book Antiqua" w:cs="Times New Roman"/>
          <w:sz w:val="24"/>
          <w:szCs w:val="24"/>
        </w:rPr>
        <w:t xml:space="preserve">= </w:t>
      </w:r>
      <w:proofErr w:type="gramStart"/>
      <w:r w:rsidR="006934F0" w:rsidRPr="004824CE">
        <w:rPr>
          <w:rFonts w:ascii="Book Antiqua" w:hAnsi="Book Antiqua" w:cs="Times New Roman"/>
          <w:sz w:val="24"/>
          <w:szCs w:val="24"/>
        </w:rPr>
        <w:t>4</w:t>
      </w:r>
      <w:proofErr w:type="gramEnd"/>
      <w:r w:rsidR="006934F0" w:rsidRPr="004824CE">
        <w:rPr>
          <w:rFonts w:ascii="Book Antiqua" w:hAnsi="Book Antiqua" w:cs="Times New Roman"/>
          <w:sz w:val="24"/>
          <w:szCs w:val="24"/>
        </w:rPr>
        <w:t xml:space="preserve">,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6934F0" w:rsidRPr="004824CE">
        <w:rPr>
          <w:rFonts w:ascii="Book Antiqua" w:hAnsi="Book Antiqua" w:cs="Times New Roman"/>
          <w:sz w:val="24"/>
          <w:szCs w:val="24"/>
        </w:rPr>
        <w:t>0.05).</w:t>
      </w:r>
      <w:r w:rsidR="00F075AE" w:rsidRPr="004824CE">
        <w:rPr>
          <w:rFonts w:ascii="Book Antiqua" w:hAnsi="Book Antiqua" w:cs="Times New Roman"/>
          <w:sz w:val="24"/>
          <w:szCs w:val="24"/>
        </w:rPr>
        <w:t xml:space="preserve"> Minor</w:t>
      </w:r>
      <w:r w:rsidR="006934F0" w:rsidRPr="004824CE">
        <w:rPr>
          <w:rFonts w:ascii="Book Antiqua" w:hAnsi="Book Antiqua" w:cs="Times New Roman"/>
          <w:sz w:val="24"/>
          <w:szCs w:val="24"/>
        </w:rPr>
        <w:t xml:space="preserve"> (AA)</w:t>
      </w:r>
      <w:r w:rsidR="00F075AE" w:rsidRPr="004824CE">
        <w:rPr>
          <w:rFonts w:ascii="Book Antiqua" w:hAnsi="Book Antiqua" w:cs="Times New Roman"/>
          <w:sz w:val="24"/>
          <w:szCs w:val="24"/>
        </w:rPr>
        <w:t xml:space="preserve"> alleles</w:t>
      </w:r>
      <w:r w:rsidR="006934F0" w:rsidRPr="004824CE">
        <w:rPr>
          <w:rFonts w:ascii="Book Antiqua" w:hAnsi="Book Antiqua" w:cs="Times New Roman"/>
          <w:sz w:val="24"/>
          <w:szCs w:val="24"/>
        </w:rPr>
        <w:t xml:space="preserve"> in </w:t>
      </w:r>
      <w:r w:rsidR="006934F0" w:rsidRPr="004824CE">
        <w:rPr>
          <w:rFonts w:ascii="Book Antiqua" w:hAnsi="Book Antiqua" w:cs="Times New Roman"/>
          <w:i/>
          <w:sz w:val="24"/>
          <w:szCs w:val="24"/>
        </w:rPr>
        <w:t xml:space="preserve">PTPN22:rs2476601 </w:t>
      </w:r>
      <w:r w:rsidR="006934F0" w:rsidRPr="004824CE">
        <w:rPr>
          <w:rFonts w:ascii="Book Antiqua" w:hAnsi="Book Antiqua" w:cs="Times New Roman"/>
          <w:sz w:val="24"/>
          <w:szCs w:val="24"/>
        </w:rPr>
        <w:t>was rare in all subjects.</w:t>
      </w:r>
    </w:p>
    <w:p w14:paraId="13F3C92F" w14:textId="15D8C0BC" w:rsidR="00DD7374" w:rsidRPr="004824CE" w:rsidRDefault="00FA46B4"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Correlation analyses were performed to determine if e</w:t>
      </w:r>
      <w:r w:rsidR="001706C0" w:rsidRPr="004824CE">
        <w:rPr>
          <w:rFonts w:ascii="Book Antiqua" w:hAnsi="Book Antiqua" w:cs="Times New Roman"/>
          <w:sz w:val="24"/>
          <w:szCs w:val="24"/>
        </w:rPr>
        <w:t>xpression</w:t>
      </w:r>
      <w:r w:rsidRPr="004824CE">
        <w:rPr>
          <w:rFonts w:ascii="Book Antiqua" w:hAnsi="Book Antiqua" w:cs="Times New Roman"/>
          <w:sz w:val="24"/>
          <w:szCs w:val="24"/>
        </w:rPr>
        <w:t xml:space="preserve"> of relative gene expression of </w:t>
      </w:r>
      <w:r w:rsidRPr="004824CE">
        <w:rPr>
          <w:rFonts w:ascii="Book Antiqua" w:hAnsi="Book Antiqua" w:cs="Times New Roman"/>
          <w:i/>
          <w:sz w:val="24"/>
          <w:szCs w:val="24"/>
        </w:rPr>
        <w:t xml:space="preserve">IFN-γ </w:t>
      </w:r>
      <w:r w:rsidRPr="004824CE">
        <w:rPr>
          <w:rFonts w:ascii="Book Antiqua" w:hAnsi="Book Antiqua" w:cs="Times New Roman"/>
          <w:sz w:val="24"/>
          <w:szCs w:val="24"/>
        </w:rPr>
        <w:t xml:space="preserve">changed in subjects with </w:t>
      </w:r>
      <w:r w:rsidRPr="004824CE">
        <w:rPr>
          <w:rFonts w:ascii="Book Antiqua" w:hAnsi="Book Antiqua" w:cs="Times New Roman"/>
          <w:i/>
          <w:sz w:val="24"/>
          <w:szCs w:val="24"/>
        </w:rPr>
        <w:t xml:space="preserve">PTPN2:rs478582 </w:t>
      </w:r>
      <w:r w:rsidRPr="004824CE">
        <w:rPr>
          <w:rFonts w:ascii="Book Antiqua" w:hAnsi="Book Antiqua" w:cs="Times New Roman"/>
          <w:sz w:val="24"/>
          <w:szCs w:val="24"/>
        </w:rPr>
        <w:t xml:space="preserve">or </w:t>
      </w:r>
      <w:r w:rsidRPr="004824CE">
        <w:rPr>
          <w:rFonts w:ascii="Book Antiqua" w:hAnsi="Book Antiqua" w:cs="Times New Roman"/>
          <w:i/>
          <w:sz w:val="24"/>
          <w:szCs w:val="24"/>
        </w:rPr>
        <w:t>PTPN22:rs2476601</w:t>
      </w:r>
      <w:r w:rsidR="00B668FE" w:rsidRPr="004824CE">
        <w:rPr>
          <w:rFonts w:ascii="Book Antiqua" w:hAnsi="Book Antiqua" w:cs="Times New Roman"/>
          <w:i/>
          <w:sz w:val="24"/>
          <w:szCs w:val="24"/>
        </w:rPr>
        <w:t xml:space="preserve"> </w:t>
      </w:r>
      <w:r w:rsidR="001C1A9F" w:rsidRPr="004824CE">
        <w:rPr>
          <w:rFonts w:ascii="Book Antiqua" w:hAnsi="Book Antiqua" w:cs="Times New Roman"/>
          <w:sz w:val="24"/>
          <w:szCs w:val="24"/>
        </w:rPr>
        <w:t>(Figure 3C and 3</w:t>
      </w:r>
      <w:r w:rsidR="00B668FE" w:rsidRPr="004824CE">
        <w:rPr>
          <w:rFonts w:ascii="Book Antiqua" w:hAnsi="Book Antiqua" w:cs="Times New Roman"/>
          <w:sz w:val="24"/>
          <w:szCs w:val="24"/>
        </w:rPr>
        <w:t>D, respectively)</w:t>
      </w:r>
      <w:r w:rsidRPr="004824CE">
        <w:rPr>
          <w:rFonts w:ascii="Book Antiqua" w:hAnsi="Book Antiqua" w:cs="Times New Roman"/>
          <w:sz w:val="24"/>
          <w:szCs w:val="24"/>
        </w:rPr>
        <w:t xml:space="preserve">. The average relative gene expression of </w:t>
      </w:r>
      <w:r w:rsidRPr="004824CE">
        <w:rPr>
          <w:rFonts w:ascii="Book Antiqua" w:hAnsi="Book Antiqua" w:cs="Times New Roman"/>
          <w:i/>
          <w:sz w:val="24"/>
          <w:szCs w:val="24"/>
        </w:rPr>
        <w:t xml:space="preserve">IFN-γ </w:t>
      </w:r>
      <w:r w:rsidR="00837C3A" w:rsidRPr="004824CE">
        <w:rPr>
          <w:rFonts w:ascii="Book Antiqua" w:hAnsi="Book Antiqua" w:cs="Times New Roman"/>
          <w:sz w:val="24"/>
          <w:szCs w:val="24"/>
        </w:rPr>
        <w:t xml:space="preserve">in CD subjects with the </w:t>
      </w:r>
      <w:r w:rsidR="00837C3A" w:rsidRPr="004824CE">
        <w:rPr>
          <w:rFonts w:ascii="Book Antiqua" w:hAnsi="Book Antiqua" w:cs="Times New Roman"/>
          <w:i/>
          <w:sz w:val="24"/>
          <w:szCs w:val="24"/>
        </w:rPr>
        <w:t xml:space="preserve">PTPN2:rs478582 </w:t>
      </w:r>
      <w:r w:rsidR="00837C3A" w:rsidRPr="004824CE">
        <w:rPr>
          <w:rFonts w:ascii="Book Antiqua" w:hAnsi="Book Antiqua" w:cs="Times New Roman"/>
          <w:sz w:val="24"/>
          <w:szCs w:val="24"/>
        </w:rPr>
        <w:t xml:space="preserve">heterozygous (TC) or minor (CC) allele was </w:t>
      </w:r>
      <w:r w:rsidR="00450205" w:rsidRPr="004824CE">
        <w:rPr>
          <w:rFonts w:ascii="Book Antiqua" w:hAnsi="Book Antiqua" w:cs="Times New Roman"/>
          <w:sz w:val="24"/>
          <w:szCs w:val="24"/>
        </w:rPr>
        <w:t>0.41 ± 0.31 (</w:t>
      </w:r>
      <w:r w:rsidR="00AE0955" w:rsidRPr="004824CE">
        <w:rPr>
          <w:rFonts w:ascii="Book Antiqua" w:hAnsi="Book Antiqua" w:cs="Times New Roman"/>
          <w:i/>
          <w:sz w:val="24"/>
          <w:szCs w:val="24"/>
        </w:rPr>
        <w:t>n</w:t>
      </w:r>
      <w:r w:rsidR="00AE0955" w:rsidRPr="004824CE">
        <w:rPr>
          <w:rFonts w:ascii="Book Antiqua" w:hAnsi="Book Antiqua" w:cs="Times New Roman"/>
          <w:sz w:val="24"/>
          <w:szCs w:val="24"/>
          <w:lang w:eastAsia="zh-CN"/>
        </w:rPr>
        <w:t xml:space="preserve"> </w:t>
      </w:r>
      <w:r w:rsidR="00450205" w:rsidRPr="004824CE">
        <w:rPr>
          <w:rFonts w:ascii="Book Antiqua" w:hAnsi="Book Antiqua" w:cs="Times New Roman"/>
          <w:sz w:val="24"/>
          <w:szCs w:val="24"/>
        </w:rPr>
        <w:t>=</w:t>
      </w:r>
      <w:r w:rsidR="00AE0955" w:rsidRPr="004824CE">
        <w:rPr>
          <w:rFonts w:ascii="Book Antiqua" w:hAnsi="Book Antiqua" w:cs="Times New Roman"/>
          <w:sz w:val="24"/>
          <w:szCs w:val="24"/>
          <w:lang w:eastAsia="zh-CN"/>
        </w:rPr>
        <w:t xml:space="preserve"> </w:t>
      </w:r>
      <w:r w:rsidR="00450205" w:rsidRPr="004824CE">
        <w:rPr>
          <w:rFonts w:ascii="Book Antiqua" w:hAnsi="Book Antiqua" w:cs="Times New Roman"/>
          <w:sz w:val="24"/>
          <w:szCs w:val="24"/>
        </w:rPr>
        <w:t xml:space="preserve">38), which was significantly higher compared to the CD subjects with normal (TT) alleles (0.21 ± 0.22, </w:t>
      </w:r>
      <w:r w:rsidR="00AE0955" w:rsidRPr="004824CE">
        <w:rPr>
          <w:rFonts w:ascii="Book Antiqua" w:hAnsi="Book Antiqua" w:cs="Times New Roman"/>
          <w:i/>
          <w:sz w:val="24"/>
          <w:szCs w:val="24"/>
        </w:rPr>
        <w:t>n</w:t>
      </w:r>
      <w:r w:rsidR="00450205" w:rsidRPr="004824CE">
        <w:rPr>
          <w:rFonts w:ascii="Book Antiqua" w:hAnsi="Book Antiqua" w:cs="Times New Roman"/>
          <w:sz w:val="24"/>
          <w:szCs w:val="24"/>
        </w:rPr>
        <w:t xml:space="preserve"> = 12,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450205" w:rsidRPr="004824CE">
        <w:rPr>
          <w:rFonts w:ascii="Book Antiqua" w:hAnsi="Book Antiqua" w:cs="Times New Roman"/>
          <w:sz w:val="24"/>
          <w:szCs w:val="24"/>
        </w:rPr>
        <w:t xml:space="preserve">0.05). Specifically, </w:t>
      </w:r>
      <w:r w:rsidR="004E2862" w:rsidRPr="004824CE">
        <w:rPr>
          <w:rFonts w:ascii="Book Antiqua" w:hAnsi="Book Antiqua" w:cs="Times New Roman"/>
          <w:sz w:val="24"/>
          <w:szCs w:val="24"/>
        </w:rPr>
        <w:t xml:space="preserve">CD subjects with the heterozygous (TC) allele had significantly higher (0.41 ± 0.31, </w:t>
      </w:r>
      <w:r w:rsidR="00AE0955" w:rsidRPr="004824CE">
        <w:rPr>
          <w:rFonts w:ascii="Book Antiqua" w:hAnsi="Book Antiqua" w:cs="Times New Roman"/>
          <w:i/>
          <w:sz w:val="24"/>
          <w:szCs w:val="24"/>
        </w:rPr>
        <w:t>n</w:t>
      </w:r>
      <w:r w:rsidR="004E2862" w:rsidRPr="004824CE">
        <w:rPr>
          <w:rFonts w:ascii="Book Antiqua" w:hAnsi="Book Antiqua" w:cs="Times New Roman"/>
          <w:sz w:val="24"/>
          <w:szCs w:val="24"/>
        </w:rPr>
        <w:t xml:space="preserve"> = 24,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4E2862" w:rsidRPr="004824CE">
        <w:rPr>
          <w:rFonts w:ascii="Book Antiqua" w:hAnsi="Book Antiqua" w:cs="Times New Roman"/>
          <w:sz w:val="24"/>
          <w:szCs w:val="24"/>
        </w:rPr>
        <w:t xml:space="preserve">0.05) </w:t>
      </w:r>
      <w:r w:rsidR="004E2862" w:rsidRPr="004824CE">
        <w:rPr>
          <w:rFonts w:ascii="Book Antiqua" w:hAnsi="Book Antiqua" w:cs="Times New Roman"/>
          <w:i/>
          <w:sz w:val="24"/>
          <w:szCs w:val="24"/>
        </w:rPr>
        <w:t xml:space="preserve">IFN-γ </w:t>
      </w:r>
      <w:r w:rsidR="004E2862" w:rsidRPr="004824CE">
        <w:rPr>
          <w:rFonts w:ascii="Book Antiqua" w:hAnsi="Book Antiqua" w:cs="Times New Roman"/>
          <w:sz w:val="24"/>
          <w:szCs w:val="24"/>
        </w:rPr>
        <w:t xml:space="preserve">relative gene expression than CD subjects with normal (TT) alleles, while CD subjects with the minor (CC) alleles had higher </w:t>
      </w:r>
      <w:r w:rsidR="00CA173F" w:rsidRPr="004824CE">
        <w:rPr>
          <w:rFonts w:ascii="Book Antiqua" w:hAnsi="Book Antiqua" w:cs="Times New Roman"/>
          <w:sz w:val="24"/>
          <w:szCs w:val="24"/>
        </w:rPr>
        <w:t xml:space="preserve">gene expression </w:t>
      </w:r>
      <w:r w:rsidR="004E2862" w:rsidRPr="004824CE">
        <w:rPr>
          <w:rFonts w:ascii="Book Antiqua" w:hAnsi="Book Antiqua" w:cs="Times New Roman"/>
          <w:sz w:val="24"/>
          <w:szCs w:val="24"/>
        </w:rPr>
        <w:t xml:space="preserve">as well (0.40 ± 0.31, </w:t>
      </w:r>
      <w:r w:rsidR="00AE0955" w:rsidRPr="004824CE">
        <w:rPr>
          <w:rFonts w:ascii="Book Antiqua" w:hAnsi="Book Antiqua" w:cs="Times New Roman"/>
          <w:i/>
          <w:sz w:val="24"/>
          <w:szCs w:val="24"/>
        </w:rPr>
        <w:t>n</w:t>
      </w:r>
      <w:r w:rsidR="004E2862" w:rsidRPr="004824CE">
        <w:rPr>
          <w:rFonts w:ascii="Book Antiqua" w:hAnsi="Book Antiqua" w:cs="Times New Roman"/>
          <w:sz w:val="24"/>
          <w:szCs w:val="24"/>
        </w:rPr>
        <w:t xml:space="preserve"> = 14). </w:t>
      </w:r>
      <w:r w:rsidR="00CA173F" w:rsidRPr="004824CE">
        <w:rPr>
          <w:rFonts w:ascii="Book Antiqua" w:hAnsi="Book Antiqua" w:cs="Times New Roman"/>
          <w:sz w:val="24"/>
          <w:szCs w:val="24"/>
        </w:rPr>
        <w:t xml:space="preserve">There was no significant change in </w:t>
      </w:r>
      <w:r w:rsidR="00CA173F" w:rsidRPr="004824CE">
        <w:rPr>
          <w:rFonts w:ascii="Book Antiqua" w:hAnsi="Book Antiqua" w:cs="Times New Roman"/>
          <w:i/>
          <w:sz w:val="24"/>
          <w:szCs w:val="24"/>
        </w:rPr>
        <w:t xml:space="preserve">IFN-γ </w:t>
      </w:r>
      <w:r w:rsidR="001C3C79" w:rsidRPr="004824CE">
        <w:rPr>
          <w:rFonts w:ascii="Book Antiqua" w:hAnsi="Book Antiqua" w:cs="Times New Roman"/>
          <w:sz w:val="24"/>
          <w:szCs w:val="24"/>
        </w:rPr>
        <w:t xml:space="preserve">relative gene expression in the CD subjects with the </w:t>
      </w:r>
      <w:r w:rsidR="001C3C79" w:rsidRPr="004824CE">
        <w:rPr>
          <w:rFonts w:ascii="Book Antiqua" w:hAnsi="Book Antiqua" w:cs="Times New Roman"/>
          <w:i/>
          <w:sz w:val="24"/>
          <w:szCs w:val="24"/>
        </w:rPr>
        <w:t xml:space="preserve">PTPN22:rs2476601 </w:t>
      </w:r>
      <w:r w:rsidR="001C3C79" w:rsidRPr="004824CE">
        <w:rPr>
          <w:rFonts w:ascii="Book Antiqua" w:hAnsi="Book Antiqua" w:cs="Times New Roman"/>
          <w:sz w:val="24"/>
          <w:szCs w:val="24"/>
        </w:rPr>
        <w:t xml:space="preserve">heterozygous (GA) or minor (AA) alleles. However, in healthy controls, subjects with the heterozygous (GA) or minor (AA) alleles had a significantly higher gene expression (0.67 ± 0.28, </w:t>
      </w:r>
      <w:r w:rsidR="00AE0955" w:rsidRPr="004824CE">
        <w:rPr>
          <w:rFonts w:ascii="Book Antiqua" w:hAnsi="Book Antiqua" w:cs="Times New Roman"/>
          <w:i/>
          <w:sz w:val="24"/>
          <w:szCs w:val="24"/>
        </w:rPr>
        <w:t>n</w:t>
      </w:r>
      <w:r w:rsidR="001C3C79" w:rsidRPr="004824CE">
        <w:rPr>
          <w:rFonts w:ascii="Book Antiqua" w:hAnsi="Book Antiqua" w:cs="Times New Roman"/>
          <w:sz w:val="24"/>
          <w:szCs w:val="24"/>
        </w:rPr>
        <w:t xml:space="preserve"> = </w:t>
      </w:r>
      <w:proofErr w:type="gramStart"/>
      <w:r w:rsidR="001C3C79" w:rsidRPr="004824CE">
        <w:rPr>
          <w:rFonts w:ascii="Book Antiqua" w:hAnsi="Book Antiqua" w:cs="Times New Roman"/>
          <w:sz w:val="24"/>
          <w:szCs w:val="24"/>
        </w:rPr>
        <w:t>4</w:t>
      </w:r>
      <w:proofErr w:type="gramEnd"/>
      <w:r w:rsidR="001C3C79" w:rsidRPr="004824CE">
        <w:rPr>
          <w:rFonts w:ascii="Book Antiqua" w:hAnsi="Book Antiqua" w:cs="Times New Roman"/>
          <w:sz w:val="24"/>
          <w:szCs w:val="24"/>
        </w:rPr>
        <w:t xml:space="preserve">,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1C3C79" w:rsidRPr="004824CE">
        <w:rPr>
          <w:rFonts w:ascii="Book Antiqua" w:hAnsi="Book Antiqua" w:cs="Times New Roman"/>
          <w:sz w:val="24"/>
          <w:szCs w:val="24"/>
        </w:rPr>
        <w:t xml:space="preserve">0.05) than healthy controls with normal (GG) alleles (0.40 ± 0.21, </w:t>
      </w:r>
      <w:r w:rsidR="00AE0955" w:rsidRPr="004824CE">
        <w:rPr>
          <w:rFonts w:ascii="Book Antiqua" w:hAnsi="Book Antiqua" w:cs="Times New Roman"/>
          <w:i/>
          <w:sz w:val="24"/>
          <w:szCs w:val="24"/>
        </w:rPr>
        <w:t>n</w:t>
      </w:r>
      <w:r w:rsidR="001C3C79" w:rsidRPr="004824CE">
        <w:rPr>
          <w:rFonts w:ascii="Book Antiqua" w:hAnsi="Book Antiqua" w:cs="Times New Roman"/>
          <w:sz w:val="24"/>
          <w:szCs w:val="24"/>
        </w:rPr>
        <w:t xml:space="preserve"> = 20).</w:t>
      </w:r>
      <w:r w:rsidR="00671502" w:rsidRPr="004824CE">
        <w:rPr>
          <w:rFonts w:ascii="Book Antiqua" w:hAnsi="Book Antiqua" w:cs="Times New Roman"/>
          <w:sz w:val="24"/>
          <w:szCs w:val="24"/>
        </w:rPr>
        <w:t xml:space="preserve"> </w:t>
      </w:r>
    </w:p>
    <w:p w14:paraId="6310AD34" w14:textId="77777777" w:rsidR="00AE0955" w:rsidRPr="004824CE" w:rsidRDefault="00AE0955" w:rsidP="004824CE">
      <w:pPr>
        <w:snapToGrid w:val="0"/>
        <w:spacing w:after="0" w:line="360" w:lineRule="auto"/>
        <w:jc w:val="both"/>
        <w:rPr>
          <w:rFonts w:ascii="Book Antiqua" w:hAnsi="Book Antiqua" w:cs="Times New Roman"/>
          <w:b/>
          <w:i/>
          <w:sz w:val="24"/>
          <w:szCs w:val="24"/>
          <w:lang w:eastAsia="zh-CN"/>
        </w:rPr>
      </w:pPr>
    </w:p>
    <w:p w14:paraId="0A79DB4E" w14:textId="7A1A6E91" w:rsidR="00B943EF" w:rsidRPr="004824CE" w:rsidRDefault="00E36BB4"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caps/>
          <w:sz w:val="24"/>
          <w:szCs w:val="24"/>
        </w:rPr>
        <w:t>e</w:t>
      </w:r>
      <w:r w:rsidR="00DD7374" w:rsidRPr="004824CE">
        <w:rPr>
          <w:rFonts w:ascii="Book Antiqua" w:hAnsi="Book Antiqua" w:cs="Times New Roman"/>
          <w:b/>
          <w:i/>
          <w:sz w:val="24"/>
          <w:szCs w:val="24"/>
        </w:rPr>
        <w:t>ffect of PTPN2:rs478582 and PTPN22:rs2476601 on</w:t>
      </w:r>
      <w:r w:rsidR="00B943EF" w:rsidRPr="004824CE">
        <w:rPr>
          <w:rFonts w:ascii="Book Antiqua" w:hAnsi="Book Antiqua" w:cs="Times New Roman"/>
          <w:b/>
          <w:i/>
          <w:sz w:val="24"/>
          <w:szCs w:val="24"/>
        </w:rPr>
        <w:t xml:space="preserve"> </w:t>
      </w:r>
      <w:r w:rsidRPr="004824CE">
        <w:rPr>
          <w:rFonts w:ascii="Book Antiqua" w:hAnsi="Book Antiqua" w:cs="Times New Roman"/>
          <w:b/>
          <w:i/>
          <w:sz w:val="24"/>
          <w:szCs w:val="24"/>
        </w:rPr>
        <w:t>susceptibility of MAP i</w:t>
      </w:r>
      <w:r w:rsidR="00233B46" w:rsidRPr="004824CE">
        <w:rPr>
          <w:rFonts w:ascii="Book Antiqua" w:hAnsi="Book Antiqua" w:cs="Times New Roman"/>
          <w:b/>
          <w:i/>
          <w:sz w:val="24"/>
          <w:szCs w:val="24"/>
        </w:rPr>
        <w:t xml:space="preserve">nfection </w:t>
      </w:r>
      <w:r w:rsidR="00B943EF" w:rsidRPr="004824CE">
        <w:rPr>
          <w:rFonts w:ascii="Book Antiqua" w:hAnsi="Book Antiqua" w:cs="Times New Roman"/>
          <w:b/>
          <w:i/>
          <w:sz w:val="24"/>
          <w:szCs w:val="24"/>
        </w:rPr>
        <w:t>in CD</w:t>
      </w:r>
    </w:p>
    <w:p w14:paraId="7FDF00E5" w14:textId="12E52FD6" w:rsidR="003166A6" w:rsidRPr="004824CE" w:rsidRDefault="00FA72EB"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t xml:space="preserve">Overall detection of MAP </w:t>
      </w:r>
      <w:r w:rsidRPr="004824CE">
        <w:rPr>
          <w:rFonts w:ascii="Book Antiqua" w:hAnsi="Book Antiqua" w:cs="Times New Roman"/>
          <w:i/>
          <w:sz w:val="24"/>
          <w:szCs w:val="24"/>
        </w:rPr>
        <w:t xml:space="preserve">IS900 </w:t>
      </w:r>
      <w:r w:rsidRPr="004824CE">
        <w:rPr>
          <w:rFonts w:ascii="Book Antiqua" w:hAnsi="Book Antiqua" w:cs="Times New Roman"/>
          <w:sz w:val="24"/>
          <w:szCs w:val="24"/>
        </w:rPr>
        <w:t xml:space="preserve">DNA was found in CD and healthy control subjects and were correlated with </w:t>
      </w:r>
      <w:r w:rsidRPr="004824CE">
        <w:rPr>
          <w:rFonts w:ascii="Book Antiqua" w:hAnsi="Book Antiqua" w:cs="Times New Roman"/>
          <w:i/>
          <w:sz w:val="24"/>
          <w:szCs w:val="24"/>
        </w:rPr>
        <w:t xml:space="preserve">PTPN2:rs478582 </w:t>
      </w:r>
      <w:r w:rsidRPr="004824CE">
        <w:rPr>
          <w:rFonts w:ascii="Book Antiqua" w:hAnsi="Book Antiqua" w:cs="Times New Roman"/>
          <w:sz w:val="24"/>
          <w:szCs w:val="24"/>
        </w:rPr>
        <w:t xml:space="preserve">and </w:t>
      </w:r>
      <w:r w:rsidRPr="004824CE">
        <w:rPr>
          <w:rFonts w:ascii="Book Antiqua" w:hAnsi="Book Antiqua" w:cs="Times New Roman"/>
          <w:i/>
          <w:sz w:val="24"/>
          <w:szCs w:val="24"/>
        </w:rPr>
        <w:t xml:space="preserve">PTPN22:rs2476601 </w:t>
      </w:r>
      <w:r w:rsidRPr="004824CE">
        <w:rPr>
          <w:rFonts w:ascii="Book Antiqua" w:hAnsi="Book Antiqua" w:cs="Times New Roman"/>
          <w:sz w:val="24"/>
          <w:szCs w:val="24"/>
        </w:rPr>
        <w:t xml:space="preserve">(Table 2). Out of 70 CD subjects, 43 (61.4%) were positive for </w:t>
      </w:r>
      <w:proofErr w:type="spellStart"/>
      <w:r w:rsidRPr="004824CE">
        <w:rPr>
          <w:rFonts w:ascii="Book Antiqua" w:hAnsi="Book Antiqua" w:cs="Times New Roman"/>
          <w:i/>
          <w:sz w:val="24"/>
          <w:szCs w:val="24"/>
        </w:rPr>
        <w:t>MAPbacter</w:t>
      </w:r>
      <w:r w:rsidR="0002717A" w:rsidRPr="004824CE">
        <w:rPr>
          <w:rFonts w:ascii="Book Antiqua" w:hAnsi="Book Antiqua" w:cs="Times New Roman"/>
          <w:i/>
          <w:sz w:val="24"/>
          <w:szCs w:val="24"/>
        </w:rPr>
        <w:t>e</w:t>
      </w:r>
      <w:r w:rsidRPr="004824CE">
        <w:rPr>
          <w:rFonts w:ascii="Book Antiqua" w:hAnsi="Book Antiqua" w:cs="Times New Roman"/>
          <w:i/>
          <w:sz w:val="24"/>
          <w:szCs w:val="24"/>
        </w:rPr>
        <w:t>mia</w:t>
      </w:r>
      <w:proofErr w:type="spellEnd"/>
      <w:r w:rsidRPr="004824CE">
        <w:rPr>
          <w:rFonts w:ascii="Book Antiqua" w:hAnsi="Book Antiqua" w:cs="Times New Roman"/>
          <w:i/>
          <w:sz w:val="24"/>
          <w:szCs w:val="24"/>
        </w:rPr>
        <w:t xml:space="preserve"> </w:t>
      </w:r>
      <w:r w:rsidRPr="004824CE">
        <w:rPr>
          <w:rFonts w:ascii="Book Antiqua" w:hAnsi="Book Antiqua" w:cs="Times New Roman"/>
          <w:sz w:val="24"/>
          <w:szCs w:val="24"/>
        </w:rPr>
        <w:t>compared to only 4/48 (9.33%) of healthy controls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Pr="004824CE">
        <w:rPr>
          <w:rFonts w:ascii="Book Antiqua" w:hAnsi="Book Antiqua" w:cs="Times New Roman"/>
          <w:sz w:val="24"/>
          <w:szCs w:val="24"/>
        </w:rPr>
        <w:t xml:space="preserve">0.05, OR = 17.5, </w:t>
      </w:r>
      <w:r w:rsidR="00966D10" w:rsidRPr="004824CE">
        <w:rPr>
          <w:rFonts w:ascii="Book Antiqua" w:hAnsi="Book Antiqua" w:cs="Times New Roman"/>
          <w:sz w:val="24"/>
          <w:szCs w:val="24"/>
        </w:rPr>
        <w:t>95%CI:</w:t>
      </w:r>
      <w:r w:rsidRPr="004824CE">
        <w:rPr>
          <w:rFonts w:ascii="Book Antiqua" w:hAnsi="Book Antiqua" w:cs="Times New Roman"/>
          <w:sz w:val="24"/>
          <w:szCs w:val="24"/>
        </w:rPr>
        <w:t xml:space="preserve"> 5.65-54.3). </w:t>
      </w:r>
    </w:p>
    <w:p w14:paraId="29324EEC" w14:textId="65761F4B" w:rsidR="00171058" w:rsidRPr="004824CE" w:rsidRDefault="00A52CBB"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lastRenderedPageBreak/>
        <w:t xml:space="preserve">Correlation analyses with </w:t>
      </w:r>
      <w:r w:rsidRPr="004824CE">
        <w:rPr>
          <w:rFonts w:ascii="Book Antiqua" w:hAnsi="Book Antiqua" w:cs="Times New Roman"/>
          <w:i/>
          <w:sz w:val="24"/>
          <w:szCs w:val="24"/>
        </w:rPr>
        <w:t xml:space="preserve">PTPN2:rs478582 </w:t>
      </w:r>
      <w:r w:rsidRPr="004824CE">
        <w:rPr>
          <w:rFonts w:ascii="Book Antiqua" w:hAnsi="Book Antiqua" w:cs="Times New Roman"/>
          <w:sz w:val="24"/>
          <w:szCs w:val="24"/>
        </w:rPr>
        <w:t xml:space="preserve">and </w:t>
      </w:r>
      <w:r w:rsidRPr="004824CE">
        <w:rPr>
          <w:rFonts w:ascii="Book Antiqua" w:hAnsi="Book Antiqua" w:cs="Times New Roman"/>
          <w:i/>
          <w:sz w:val="24"/>
          <w:szCs w:val="24"/>
        </w:rPr>
        <w:t xml:space="preserve">PTPN22:rs2476601 </w:t>
      </w:r>
      <w:r w:rsidRPr="004824CE">
        <w:rPr>
          <w:rFonts w:ascii="Book Antiqua" w:hAnsi="Book Antiqua" w:cs="Times New Roman"/>
          <w:sz w:val="24"/>
          <w:szCs w:val="24"/>
        </w:rPr>
        <w:t xml:space="preserve">along with MAP infection </w:t>
      </w:r>
      <w:proofErr w:type="gramStart"/>
      <w:r w:rsidRPr="004824CE">
        <w:rPr>
          <w:rFonts w:ascii="Book Antiqua" w:hAnsi="Book Antiqua" w:cs="Times New Roman"/>
          <w:sz w:val="24"/>
          <w:szCs w:val="24"/>
        </w:rPr>
        <w:t>was done</w:t>
      </w:r>
      <w:proofErr w:type="gramEnd"/>
      <w:r w:rsidRPr="004824CE">
        <w:rPr>
          <w:rFonts w:ascii="Book Antiqua" w:hAnsi="Book Antiqua" w:cs="Times New Roman"/>
          <w:sz w:val="24"/>
          <w:szCs w:val="24"/>
        </w:rPr>
        <w:t xml:space="preserve"> on CD and healthy controls to see if these SNPs </w:t>
      </w:r>
      <w:r w:rsidR="00412620" w:rsidRPr="004824CE">
        <w:rPr>
          <w:rFonts w:ascii="Book Antiqua" w:hAnsi="Book Antiqua" w:cs="Times New Roman"/>
          <w:sz w:val="24"/>
          <w:szCs w:val="24"/>
        </w:rPr>
        <w:t>increase</w:t>
      </w:r>
      <w:r w:rsidRPr="004824CE">
        <w:rPr>
          <w:rFonts w:ascii="Book Antiqua" w:hAnsi="Book Antiqua" w:cs="Times New Roman"/>
          <w:sz w:val="24"/>
          <w:szCs w:val="24"/>
        </w:rPr>
        <w:t xml:space="preserve"> MAP susceptibility (Table 2). For CD subjects with heterozygous (TC) or minor (CC) alleles in </w:t>
      </w:r>
      <w:r w:rsidRPr="004824CE">
        <w:rPr>
          <w:rFonts w:ascii="Book Antiqua" w:hAnsi="Book Antiqua" w:cs="Times New Roman"/>
          <w:i/>
          <w:sz w:val="24"/>
          <w:szCs w:val="24"/>
        </w:rPr>
        <w:t>PTPN2:rs478582</w:t>
      </w:r>
      <w:r w:rsidRPr="004824CE">
        <w:rPr>
          <w:rFonts w:ascii="Book Antiqua" w:hAnsi="Book Antiqua" w:cs="Times New Roman"/>
          <w:sz w:val="24"/>
          <w:szCs w:val="24"/>
        </w:rPr>
        <w:t xml:space="preserve">, 34/56 (60.7%) had </w:t>
      </w:r>
      <w:proofErr w:type="spellStart"/>
      <w:r w:rsidRPr="004824CE">
        <w:rPr>
          <w:rFonts w:ascii="Book Antiqua" w:hAnsi="Book Antiqua" w:cs="Times New Roman"/>
          <w:i/>
          <w:sz w:val="24"/>
          <w:szCs w:val="24"/>
        </w:rPr>
        <w:t>MAPbacteremia</w:t>
      </w:r>
      <w:proofErr w:type="spellEnd"/>
      <w:r w:rsidRPr="004824CE">
        <w:rPr>
          <w:rFonts w:ascii="Book Antiqua" w:hAnsi="Book Antiqua" w:cs="Times New Roman"/>
          <w:i/>
          <w:sz w:val="24"/>
          <w:szCs w:val="24"/>
        </w:rPr>
        <w:t xml:space="preserve"> </w:t>
      </w:r>
      <w:r w:rsidR="000945D3" w:rsidRPr="004824CE">
        <w:rPr>
          <w:rFonts w:ascii="Book Antiqua" w:hAnsi="Book Antiqua" w:cs="Times New Roman"/>
          <w:sz w:val="24"/>
          <w:szCs w:val="24"/>
        </w:rPr>
        <w:t xml:space="preserve">presence </w:t>
      </w:r>
      <w:r w:rsidRPr="004824CE">
        <w:rPr>
          <w:rFonts w:ascii="Book Antiqua" w:hAnsi="Book Antiqua" w:cs="Times New Roman"/>
          <w:sz w:val="24"/>
          <w:szCs w:val="24"/>
        </w:rPr>
        <w:t xml:space="preserve">compared to only 2/30 (6.67%) in healthy controls </w:t>
      </w:r>
      <w:r w:rsidR="006441CC" w:rsidRPr="004824CE">
        <w:rPr>
          <w:rFonts w:ascii="Book Antiqua" w:hAnsi="Book Antiqua" w:cs="Times New Roman"/>
          <w:sz w:val="24"/>
          <w:szCs w:val="24"/>
        </w:rPr>
        <w:t xml:space="preserve">with similar SNPs </w:t>
      </w:r>
      <w:r w:rsidRPr="004824CE">
        <w:rPr>
          <w:rFonts w:ascii="Book Antiqua" w:hAnsi="Book Antiqua" w:cs="Times New Roman"/>
          <w:sz w:val="24"/>
          <w:szCs w:val="24"/>
        </w:rPr>
        <w:t>(</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Pr="004824CE">
        <w:rPr>
          <w:rFonts w:ascii="Book Antiqua" w:hAnsi="Book Antiqua" w:cs="Times New Roman"/>
          <w:sz w:val="24"/>
          <w:szCs w:val="24"/>
        </w:rPr>
        <w:t xml:space="preserve">0.05, OR = 21.6, </w:t>
      </w:r>
      <w:r w:rsidR="00966D10" w:rsidRPr="004824CE">
        <w:rPr>
          <w:rFonts w:ascii="Book Antiqua" w:hAnsi="Book Antiqua" w:cs="Times New Roman"/>
          <w:sz w:val="24"/>
          <w:szCs w:val="24"/>
        </w:rPr>
        <w:t>95%CI:</w:t>
      </w:r>
      <w:r w:rsidRPr="004824CE">
        <w:rPr>
          <w:rFonts w:ascii="Book Antiqua" w:hAnsi="Book Antiqua" w:cs="Times New Roman"/>
          <w:sz w:val="24"/>
          <w:szCs w:val="24"/>
        </w:rPr>
        <w:t xml:space="preserve"> 4.68-100.1). </w:t>
      </w:r>
      <w:r w:rsidR="00881C21" w:rsidRPr="004824CE">
        <w:rPr>
          <w:rFonts w:ascii="Book Antiqua" w:hAnsi="Book Antiqua" w:cs="Times New Roman"/>
          <w:sz w:val="24"/>
          <w:szCs w:val="24"/>
        </w:rPr>
        <w:t xml:space="preserve">Specifically, CD subjects with heterozygous (TC) alleles in </w:t>
      </w:r>
      <w:r w:rsidR="00881C21" w:rsidRPr="004824CE">
        <w:rPr>
          <w:rFonts w:ascii="Book Antiqua" w:hAnsi="Book Antiqua" w:cs="Times New Roman"/>
          <w:i/>
          <w:sz w:val="24"/>
          <w:szCs w:val="24"/>
        </w:rPr>
        <w:t xml:space="preserve">PTPN2:rs478582 </w:t>
      </w:r>
      <w:r w:rsidR="00881C21" w:rsidRPr="004824CE">
        <w:rPr>
          <w:rFonts w:ascii="Book Antiqua" w:hAnsi="Book Antiqua" w:cs="Times New Roman"/>
          <w:sz w:val="24"/>
          <w:szCs w:val="24"/>
        </w:rPr>
        <w:t>was 25/37 (67.6%) compared to 0/22 (0.00%)</w:t>
      </w:r>
      <w:r w:rsidR="00C42D77" w:rsidRPr="004824CE">
        <w:rPr>
          <w:rFonts w:ascii="Book Antiqua" w:hAnsi="Book Antiqua" w:cs="Times New Roman"/>
          <w:sz w:val="24"/>
          <w:szCs w:val="24"/>
        </w:rPr>
        <w:t xml:space="preserve"> in healthy controls </w:t>
      </w:r>
      <w:r w:rsidR="006441CC" w:rsidRPr="004824CE">
        <w:rPr>
          <w:rFonts w:ascii="Book Antiqua" w:hAnsi="Book Antiqua" w:cs="Times New Roman"/>
          <w:sz w:val="24"/>
          <w:szCs w:val="24"/>
        </w:rPr>
        <w:t xml:space="preserve">with heterozygous (TC) alleles </w:t>
      </w:r>
      <w:r w:rsidR="00C42D77" w:rsidRPr="004824CE">
        <w:rPr>
          <w:rFonts w:ascii="Book Antiqua" w:hAnsi="Book Antiqua" w:cs="Times New Roman"/>
          <w:sz w:val="24"/>
          <w:szCs w:val="24"/>
        </w:rPr>
        <w:t>(</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C42D77" w:rsidRPr="004824CE">
        <w:rPr>
          <w:rFonts w:ascii="Book Antiqua" w:hAnsi="Book Antiqua" w:cs="Times New Roman"/>
          <w:sz w:val="24"/>
          <w:szCs w:val="24"/>
        </w:rPr>
        <w:t xml:space="preserve">0.05, OR = 91.8, </w:t>
      </w:r>
      <w:r w:rsidR="00966D10" w:rsidRPr="004824CE">
        <w:rPr>
          <w:rFonts w:ascii="Book Antiqua" w:hAnsi="Book Antiqua" w:cs="Times New Roman"/>
          <w:sz w:val="24"/>
          <w:szCs w:val="24"/>
        </w:rPr>
        <w:t>95%CI:</w:t>
      </w:r>
      <w:r w:rsidR="00C42D77" w:rsidRPr="004824CE">
        <w:rPr>
          <w:rFonts w:ascii="Book Antiqua" w:hAnsi="Book Antiqua" w:cs="Times New Roman"/>
          <w:sz w:val="24"/>
          <w:szCs w:val="24"/>
        </w:rPr>
        <w:t xml:space="preserve"> 5.14-1640.3). </w:t>
      </w:r>
      <w:r w:rsidR="00171058" w:rsidRPr="004824CE">
        <w:rPr>
          <w:rFonts w:ascii="Book Antiqua" w:hAnsi="Book Antiqua" w:cs="Times New Roman"/>
          <w:sz w:val="24"/>
          <w:szCs w:val="24"/>
        </w:rPr>
        <w:t xml:space="preserve">The </w:t>
      </w:r>
      <w:r w:rsidR="00C42D77" w:rsidRPr="004824CE">
        <w:rPr>
          <w:rFonts w:ascii="Book Antiqua" w:hAnsi="Book Antiqua" w:cs="Times New Roman"/>
          <w:sz w:val="24"/>
          <w:szCs w:val="24"/>
        </w:rPr>
        <w:t xml:space="preserve">CD subjects with heterozygous (TC) or minor (CC) alleles group (34/56 = 60.7%) and CD subjects with heterozygous (TC) allele group (25/37 = 67.6%) in </w:t>
      </w:r>
      <w:r w:rsidR="00C42D77" w:rsidRPr="004824CE">
        <w:rPr>
          <w:rFonts w:ascii="Book Antiqua" w:hAnsi="Book Antiqua" w:cs="Times New Roman"/>
          <w:i/>
          <w:sz w:val="24"/>
          <w:szCs w:val="24"/>
        </w:rPr>
        <w:t>PTPN2:rs478582</w:t>
      </w:r>
      <w:r w:rsidR="00171058" w:rsidRPr="004824CE">
        <w:rPr>
          <w:rFonts w:ascii="Book Antiqua" w:hAnsi="Book Antiqua" w:cs="Times New Roman"/>
          <w:sz w:val="24"/>
          <w:szCs w:val="24"/>
        </w:rPr>
        <w:t xml:space="preserve"> had higher </w:t>
      </w:r>
      <w:proofErr w:type="spellStart"/>
      <w:r w:rsidR="00171058" w:rsidRPr="004824CE">
        <w:rPr>
          <w:rFonts w:ascii="Book Antiqua" w:hAnsi="Book Antiqua" w:cs="Times New Roman"/>
          <w:i/>
          <w:sz w:val="24"/>
          <w:szCs w:val="24"/>
        </w:rPr>
        <w:t>MAPbacteremia</w:t>
      </w:r>
      <w:proofErr w:type="spellEnd"/>
      <w:r w:rsidR="00171058" w:rsidRPr="004824CE">
        <w:rPr>
          <w:rFonts w:ascii="Book Antiqua" w:hAnsi="Book Antiqua" w:cs="Times New Roman"/>
          <w:i/>
          <w:sz w:val="24"/>
          <w:szCs w:val="24"/>
        </w:rPr>
        <w:t xml:space="preserve"> </w:t>
      </w:r>
      <w:r w:rsidR="00171058" w:rsidRPr="004824CE">
        <w:rPr>
          <w:rFonts w:ascii="Book Antiqua" w:hAnsi="Book Antiqua" w:cs="Times New Roman"/>
          <w:sz w:val="24"/>
          <w:szCs w:val="24"/>
        </w:rPr>
        <w:t xml:space="preserve">compared </w:t>
      </w:r>
      <w:r w:rsidR="00C42D77" w:rsidRPr="004824CE">
        <w:rPr>
          <w:rFonts w:ascii="Book Antiqua" w:hAnsi="Book Antiqua" w:cs="Times New Roman"/>
          <w:sz w:val="24"/>
          <w:szCs w:val="24"/>
        </w:rPr>
        <w:t>to CD subjects</w:t>
      </w:r>
      <w:r w:rsidR="00171058" w:rsidRPr="004824CE">
        <w:rPr>
          <w:rFonts w:ascii="Book Antiqua" w:hAnsi="Book Antiqua" w:cs="Times New Roman"/>
          <w:sz w:val="24"/>
          <w:szCs w:val="24"/>
        </w:rPr>
        <w:t xml:space="preserve"> with normal (TT) alleles (6/12 = 50%). </w:t>
      </w:r>
    </w:p>
    <w:p w14:paraId="0A0A85C9" w14:textId="25F00809" w:rsidR="00F075AE" w:rsidRPr="004824CE" w:rsidRDefault="00171058" w:rsidP="004824CE">
      <w:pPr>
        <w:snapToGrid w:val="0"/>
        <w:spacing w:after="0" w:line="360" w:lineRule="auto"/>
        <w:ind w:firstLine="720"/>
        <w:jc w:val="both"/>
        <w:rPr>
          <w:rFonts w:ascii="Book Antiqua" w:hAnsi="Book Antiqua" w:cs="Times New Roman"/>
          <w:sz w:val="24"/>
          <w:szCs w:val="24"/>
        </w:rPr>
      </w:pPr>
      <w:r w:rsidRPr="004824CE">
        <w:rPr>
          <w:rFonts w:ascii="Book Antiqua" w:hAnsi="Book Antiqua" w:cs="Times New Roman"/>
          <w:sz w:val="24"/>
          <w:szCs w:val="24"/>
        </w:rPr>
        <w:t xml:space="preserve">For CD subjects with heterozygous (GA) alleles in </w:t>
      </w:r>
      <w:r w:rsidRPr="004824CE">
        <w:rPr>
          <w:rFonts w:ascii="Book Antiqua" w:hAnsi="Book Antiqua" w:cs="Times New Roman"/>
          <w:i/>
          <w:sz w:val="24"/>
          <w:szCs w:val="24"/>
        </w:rPr>
        <w:t>PTPN22:rs2476601</w:t>
      </w:r>
      <w:r w:rsidRPr="004824CE">
        <w:rPr>
          <w:rFonts w:ascii="Book Antiqua" w:hAnsi="Book Antiqua" w:cs="Times New Roman"/>
          <w:sz w:val="24"/>
          <w:szCs w:val="24"/>
        </w:rPr>
        <w:t xml:space="preserve">, 3/10 (30.0%) had </w:t>
      </w:r>
      <w:proofErr w:type="spellStart"/>
      <w:r w:rsidRPr="004824CE">
        <w:rPr>
          <w:rFonts w:ascii="Book Antiqua" w:hAnsi="Book Antiqua" w:cs="Times New Roman"/>
          <w:i/>
          <w:sz w:val="24"/>
          <w:szCs w:val="24"/>
        </w:rPr>
        <w:t>MAPbacteremia</w:t>
      </w:r>
      <w:proofErr w:type="spellEnd"/>
      <w:r w:rsidRPr="004824CE">
        <w:rPr>
          <w:rFonts w:ascii="Book Antiqua" w:hAnsi="Book Antiqua" w:cs="Times New Roman"/>
          <w:i/>
          <w:sz w:val="24"/>
          <w:szCs w:val="24"/>
        </w:rPr>
        <w:t xml:space="preserve"> </w:t>
      </w:r>
      <w:r w:rsidRPr="004824CE">
        <w:rPr>
          <w:rFonts w:ascii="Book Antiqua" w:hAnsi="Book Antiqua" w:cs="Times New Roman"/>
          <w:sz w:val="24"/>
          <w:szCs w:val="24"/>
        </w:rPr>
        <w:t xml:space="preserve">compared to 0/4 (0.00%) in healthy controls </w:t>
      </w:r>
      <w:r w:rsidR="00DF1291" w:rsidRPr="004824CE">
        <w:rPr>
          <w:rFonts w:ascii="Book Antiqua" w:hAnsi="Book Antiqua" w:cs="Times New Roman"/>
          <w:sz w:val="24"/>
          <w:szCs w:val="24"/>
        </w:rPr>
        <w:t xml:space="preserve">with heterozygous (GA) alleles </w:t>
      </w:r>
      <w:r w:rsidR="00F075AE" w:rsidRPr="004824CE">
        <w:rPr>
          <w:rFonts w:ascii="Book Antiqua" w:hAnsi="Book Antiqua" w:cs="Times New Roman"/>
          <w:sz w:val="24"/>
          <w:szCs w:val="24"/>
        </w:rPr>
        <w:t>(</w:t>
      </w:r>
      <w:r w:rsidRPr="004824CE">
        <w:rPr>
          <w:rFonts w:ascii="Book Antiqua" w:hAnsi="Book Antiqua" w:cs="Times New Roman"/>
          <w:sz w:val="24"/>
          <w:szCs w:val="24"/>
        </w:rPr>
        <w:t xml:space="preserve">OR = 4.2, </w:t>
      </w:r>
      <w:r w:rsidR="00966D10" w:rsidRPr="004824CE">
        <w:rPr>
          <w:rFonts w:ascii="Book Antiqua" w:hAnsi="Book Antiqua" w:cs="Times New Roman"/>
          <w:sz w:val="24"/>
          <w:szCs w:val="24"/>
        </w:rPr>
        <w:t>95%CI:</w:t>
      </w:r>
      <w:r w:rsidRPr="004824CE">
        <w:rPr>
          <w:rFonts w:ascii="Book Antiqua" w:hAnsi="Book Antiqua" w:cs="Times New Roman"/>
          <w:sz w:val="24"/>
          <w:szCs w:val="24"/>
        </w:rPr>
        <w:t xml:space="preserve"> 0.17-101.5). </w:t>
      </w:r>
      <w:r w:rsidR="003731F0" w:rsidRPr="004824CE">
        <w:rPr>
          <w:rFonts w:ascii="Book Antiqua" w:hAnsi="Book Antiqua" w:cs="Times New Roman"/>
          <w:sz w:val="24"/>
          <w:szCs w:val="24"/>
        </w:rPr>
        <w:t xml:space="preserve">Presence of </w:t>
      </w:r>
      <w:proofErr w:type="spellStart"/>
      <w:r w:rsidR="003731F0" w:rsidRPr="004824CE">
        <w:rPr>
          <w:rFonts w:ascii="Book Antiqua" w:hAnsi="Book Antiqua" w:cs="Times New Roman"/>
          <w:i/>
          <w:sz w:val="24"/>
          <w:szCs w:val="24"/>
        </w:rPr>
        <w:t>MAPbacteremia</w:t>
      </w:r>
      <w:proofErr w:type="spellEnd"/>
      <w:r w:rsidR="003731F0" w:rsidRPr="004824CE">
        <w:rPr>
          <w:rFonts w:ascii="Book Antiqua" w:hAnsi="Book Antiqua" w:cs="Times New Roman"/>
          <w:i/>
          <w:sz w:val="24"/>
          <w:szCs w:val="24"/>
        </w:rPr>
        <w:t xml:space="preserve"> </w:t>
      </w:r>
      <w:r w:rsidR="003731F0" w:rsidRPr="004824CE">
        <w:rPr>
          <w:rFonts w:ascii="Book Antiqua" w:hAnsi="Book Antiqua" w:cs="Times New Roman"/>
          <w:sz w:val="24"/>
          <w:szCs w:val="24"/>
        </w:rPr>
        <w:t xml:space="preserve">was rare in </w:t>
      </w:r>
      <w:r w:rsidR="00DF1291" w:rsidRPr="004824CE">
        <w:rPr>
          <w:rFonts w:ascii="Book Antiqua" w:hAnsi="Book Antiqua" w:cs="Times New Roman"/>
          <w:sz w:val="24"/>
          <w:szCs w:val="24"/>
        </w:rPr>
        <w:t xml:space="preserve">all </w:t>
      </w:r>
      <w:r w:rsidR="003731F0" w:rsidRPr="004824CE">
        <w:rPr>
          <w:rFonts w:ascii="Book Antiqua" w:hAnsi="Book Antiqua" w:cs="Times New Roman"/>
          <w:sz w:val="24"/>
          <w:szCs w:val="24"/>
        </w:rPr>
        <w:t>subjects with the minor (AA) allele.</w:t>
      </w:r>
      <w:r w:rsidR="00F075AE" w:rsidRPr="004824CE">
        <w:rPr>
          <w:rFonts w:ascii="Book Antiqua" w:hAnsi="Book Antiqua" w:cs="Times New Roman"/>
          <w:sz w:val="24"/>
          <w:szCs w:val="24"/>
        </w:rPr>
        <w:t xml:space="preserve"> </w:t>
      </w:r>
    </w:p>
    <w:p w14:paraId="50BB1F86" w14:textId="7CE2CFA0" w:rsidR="009C2606" w:rsidRPr="004824CE" w:rsidRDefault="006441CC" w:rsidP="004824CE">
      <w:pPr>
        <w:snapToGrid w:val="0"/>
        <w:spacing w:after="0" w:line="360" w:lineRule="auto"/>
        <w:ind w:firstLine="720"/>
        <w:jc w:val="both"/>
        <w:rPr>
          <w:rFonts w:ascii="Book Antiqua" w:hAnsi="Book Antiqua" w:cs="Times New Roman"/>
          <w:sz w:val="24"/>
          <w:szCs w:val="24"/>
        </w:rPr>
      </w:pPr>
      <w:r w:rsidRPr="004824CE">
        <w:rPr>
          <w:rFonts w:ascii="Book Antiqua" w:hAnsi="Book Antiqua" w:cs="Times New Roman"/>
          <w:sz w:val="24"/>
          <w:szCs w:val="24"/>
        </w:rPr>
        <w:t xml:space="preserve">Correlation of haplotype combinations of </w:t>
      </w:r>
      <w:r w:rsidRPr="004824CE">
        <w:rPr>
          <w:rFonts w:ascii="Book Antiqua" w:hAnsi="Book Antiqua" w:cs="Times New Roman"/>
          <w:i/>
          <w:sz w:val="24"/>
          <w:szCs w:val="24"/>
        </w:rPr>
        <w:t xml:space="preserve">PTPN2:rs478582 </w:t>
      </w:r>
      <w:r w:rsidRPr="004824CE">
        <w:rPr>
          <w:rFonts w:ascii="Book Antiqua" w:hAnsi="Book Antiqua" w:cs="Times New Roman"/>
          <w:sz w:val="24"/>
          <w:szCs w:val="24"/>
        </w:rPr>
        <w:t xml:space="preserve">and </w:t>
      </w:r>
      <w:r w:rsidRPr="004824CE">
        <w:rPr>
          <w:rFonts w:ascii="Book Antiqua" w:hAnsi="Book Antiqua" w:cs="Times New Roman"/>
          <w:i/>
          <w:sz w:val="24"/>
          <w:szCs w:val="24"/>
        </w:rPr>
        <w:t xml:space="preserve">PTPN22:rs2476601 </w:t>
      </w:r>
      <w:r w:rsidRPr="004824CE">
        <w:rPr>
          <w:rFonts w:ascii="Book Antiqua" w:hAnsi="Book Antiqua" w:cs="Times New Roman"/>
          <w:sz w:val="24"/>
          <w:szCs w:val="24"/>
        </w:rPr>
        <w:t xml:space="preserve">alleles on susceptibility to </w:t>
      </w:r>
      <w:proofErr w:type="spellStart"/>
      <w:r w:rsidRPr="004824CE">
        <w:rPr>
          <w:rFonts w:ascii="Book Antiqua" w:hAnsi="Book Antiqua" w:cs="Times New Roman"/>
          <w:i/>
          <w:sz w:val="24"/>
          <w:szCs w:val="24"/>
        </w:rPr>
        <w:t>MAPbacteremia</w:t>
      </w:r>
      <w:proofErr w:type="spellEnd"/>
      <w:r w:rsidRPr="004824CE">
        <w:rPr>
          <w:rFonts w:ascii="Book Antiqua" w:hAnsi="Book Antiqua" w:cs="Times New Roman"/>
          <w:i/>
          <w:sz w:val="24"/>
          <w:szCs w:val="24"/>
        </w:rPr>
        <w:t xml:space="preserve"> </w:t>
      </w:r>
      <w:proofErr w:type="gramStart"/>
      <w:r w:rsidRPr="004824CE">
        <w:rPr>
          <w:rFonts w:ascii="Book Antiqua" w:hAnsi="Book Antiqua" w:cs="Times New Roman"/>
          <w:sz w:val="24"/>
          <w:szCs w:val="24"/>
        </w:rPr>
        <w:t>was analyzed</w:t>
      </w:r>
      <w:proofErr w:type="gramEnd"/>
      <w:r w:rsidRPr="004824CE">
        <w:rPr>
          <w:rFonts w:ascii="Book Antiqua" w:hAnsi="Book Antiqua" w:cs="Times New Roman"/>
          <w:sz w:val="24"/>
          <w:szCs w:val="24"/>
        </w:rPr>
        <w:t xml:space="preserve">, where CD subjects with the C-G haplotype (heterozygous or minor/major) had 31/46 (67.4%) with </w:t>
      </w:r>
      <w:proofErr w:type="spellStart"/>
      <w:r w:rsidRPr="004824CE">
        <w:rPr>
          <w:rFonts w:ascii="Book Antiqua" w:hAnsi="Book Antiqua" w:cs="Times New Roman"/>
          <w:i/>
          <w:sz w:val="24"/>
          <w:szCs w:val="24"/>
        </w:rPr>
        <w:t>MAPbacteremia</w:t>
      </w:r>
      <w:proofErr w:type="spellEnd"/>
      <w:r w:rsidRPr="004824CE">
        <w:rPr>
          <w:rFonts w:ascii="Book Antiqua" w:hAnsi="Book Antiqua" w:cs="Times New Roman"/>
          <w:i/>
          <w:sz w:val="24"/>
          <w:szCs w:val="24"/>
        </w:rPr>
        <w:t xml:space="preserve"> </w:t>
      </w:r>
      <w:r w:rsidR="000945D3" w:rsidRPr="004824CE">
        <w:rPr>
          <w:rFonts w:ascii="Book Antiqua" w:hAnsi="Book Antiqua" w:cs="Times New Roman"/>
          <w:sz w:val="24"/>
          <w:szCs w:val="24"/>
        </w:rPr>
        <w:t>presence compared to</w:t>
      </w:r>
      <w:r w:rsidRPr="004824CE">
        <w:rPr>
          <w:rFonts w:ascii="Book Antiqua" w:hAnsi="Book Antiqua" w:cs="Times New Roman"/>
          <w:sz w:val="24"/>
          <w:szCs w:val="24"/>
        </w:rPr>
        <w:t xml:space="preserve"> 2/29 (6.90%) of healthy controls</w:t>
      </w:r>
      <w:r w:rsidR="00DF1291" w:rsidRPr="004824CE">
        <w:rPr>
          <w:rFonts w:ascii="Book Antiqua" w:hAnsi="Book Antiqua" w:cs="Times New Roman"/>
          <w:sz w:val="24"/>
          <w:szCs w:val="24"/>
        </w:rPr>
        <w:t xml:space="preserve"> with the C-G haplotype (</w:t>
      </w:r>
      <w:r w:rsidR="00AA2606" w:rsidRPr="004824CE">
        <w:rPr>
          <w:rFonts w:ascii="Book Antiqua" w:hAnsi="Book Antiqua" w:cs="Times New Roman"/>
          <w:i/>
          <w:caps/>
          <w:sz w:val="24"/>
          <w:szCs w:val="24"/>
        </w:rPr>
        <w:t>p-</w:t>
      </w:r>
      <w:r w:rsidR="00DF1291"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DF1291" w:rsidRPr="004824CE">
        <w:rPr>
          <w:rFonts w:ascii="Book Antiqua" w:hAnsi="Book Antiqua" w:cs="Times New Roman"/>
          <w:sz w:val="24"/>
          <w:szCs w:val="24"/>
        </w:rPr>
        <w:t xml:space="preserve">0.05, OR = 30.0, </w:t>
      </w:r>
      <w:r w:rsidR="00966D10" w:rsidRPr="004824CE">
        <w:rPr>
          <w:rFonts w:ascii="Book Antiqua" w:hAnsi="Book Antiqua" w:cs="Times New Roman"/>
          <w:sz w:val="24"/>
          <w:szCs w:val="24"/>
        </w:rPr>
        <w:t>95%CI:</w:t>
      </w:r>
      <w:r w:rsidR="00DF1291" w:rsidRPr="004824CE">
        <w:rPr>
          <w:rFonts w:ascii="Book Antiqua" w:hAnsi="Book Antiqua" w:cs="Times New Roman"/>
          <w:sz w:val="24"/>
          <w:szCs w:val="24"/>
        </w:rPr>
        <w:t xml:space="preserve"> 6.3-142.6). The T-A haplotype (major/heterozygous or minor) and the C-A haplotype (</w:t>
      </w:r>
      <w:proofErr w:type="gramStart"/>
      <w:r w:rsidR="00DF1291" w:rsidRPr="004824CE">
        <w:rPr>
          <w:rFonts w:ascii="Book Antiqua" w:hAnsi="Book Antiqua" w:cs="Times New Roman"/>
          <w:sz w:val="24"/>
          <w:szCs w:val="24"/>
        </w:rPr>
        <w:t>heterozygous or minor/heterozygous</w:t>
      </w:r>
      <w:proofErr w:type="gramEnd"/>
      <w:r w:rsidR="00DF1291" w:rsidRPr="004824CE">
        <w:rPr>
          <w:rFonts w:ascii="Book Antiqua" w:hAnsi="Book Antiqua" w:cs="Times New Roman"/>
          <w:sz w:val="24"/>
          <w:szCs w:val="24"/>
        </w:rPr>
        <w:t xml:space="preserve"> or minor) was </w:t>
      </w:r>
      <w:r w:rsidR="00E36BB4" w:rsidRPr="004824CE">
        <w:rPr>
          <w:rFonts w:ascii="Book Antiqua" w:hAnsi="Book Antiqua" w:cs="Times New Roman"/>
          <w:sz w:val="24"/>
          <w:szCs w:val="24"/>
        </w:rPr>
        <w:t xml:space="preserve">rare in all samples. </w:t>
      </w:r>
      <w:r w:rsidR="00DF1291" w:rsidRPr="004824CE">
        <w:rPr>
          <w:rFonts w:ascii="Book Antiqua" w:hAnsi="Book Antiqua" w:cs="Times New Roman"/>
          <w:sz w:val="24"/>
          <w:szCs w:val="24"/>
        </w:rPr>
        <w:t xml:space="preserve">However, CD subjects with the T-A haplotype had 1/2 (50.0%) with </w:t>
      </w:r>
      <w:proofErr w:type="spellStart"/>
      <w:r w:rsidR="00DF1291" w:rsidRPr="004824CE">
        <w:rPr>
          <w:rFonts w:ascii="Book Antiqua" w:hAnsi="Book Antiqua" w:cs="Times New Roman"/>
          <w:i/>
          <w:sz w:val="24"/>
          <w:szCs w:val="24"/>
        </w:rPr>
        <w:t>MAPbacteremia</w:t>
      </w:r>
      <w:proofErr w:type="spellEnd"/>
      <w:r w:rsidR="00DF1291" w:rsidRPr="004824CE">
        <w:rPr>
          <w:rFonts w:ascii="Book Antiqua" w:hAnsi="Book Antiqua" w:cs="Times New Roman"/>
          <w:sz w:val="24"/>
          <w:szCs w:val="24"/>
        </w:rPr>
        <w:t xml:space="preserve"> presence compared to the 0/2 (0.00%) in healthy con</w:t>
      </w:r>
      <w:r w:rsidR="00950D72" w:rsidRPr="004824CE">
        <w:rPr>
          <w:rFonts w:ascii="Book Antiqua" w:hAnsi="Book Antiqua" w:cs="Times New Roman"/>
          <w:sz w:val="24"/>
          <w:szCs w:val="24"/>
        </w:rPr>
        <w:t>trols with the T-A haplotype, while</w:t>
      </w:r>
      <w:r w:rsidR="00DF1291" w:rsidRPr="004824CE">
        <w:rPr>
          <w:rFonts w:ascii="Book Antiqua" w:hAnsi="Book Antiqua" w:cs="Times New Roman"/>
          <w:sz w:val="24"/>
          <w:szCs w:val="24"/>
        </w:rPr>
        <w:t xml:space="preserve"> CD subjects with the C-A haplotype had 3/9 (33.3%) with </w:t>
      </w:r>
      <w:proofErr w:type="spellStart"/>
      <w:r w:rsidR="00DF1291" w:rsidRPr="004824CE">
        <w:rPr>
          <w:rFonts w:ascii="Book Antiqua" w:hAnsi="Book Antiqua" w:cs="Times New Roman"/>
          <w:i/>
          <w:sz w:val="24"/>
          <w:szCs w:val="24"/>
        </w:rPr>
        <w:t>MAPbacteremia</w:t>
      </w:r>
      <w:proofErr w:type="spellEnd"/>
      <w:r w:rsidR="00DF1291" w:rsidRPr="004824CE">
        <w:rPr>
          <w:rFonts w:ascii="Book Antiqua" w:hAnsi="Book Antiqua" w:cs="Times New Roman"/>
          <w:i/>
          <w:sz w:val="24"/>
          <w:szCs w:val="24"/>
        </w:rPr>
        <w:t xml:space="preserve"> </w:t>
      </w:r>
      <w:r w:rsidR="00DF1291" w:rsidRPr="004824CE">
        <w:rPr>
          <w:rFonts w:ascii="Book Antiqua" w:hAnsi="Book Antiqua" w:cs="Times New Roman"/>
          <w:sz w:val="24"/>
          <w:szCs w:val="24"/>
        </w:rPr>
        <w:t>presence compared to the 0/2 (0.00%) in healthy controls with the C-A haplotype.</w:t>
      </w:r>
      <w:r w:rsidR="00950D72" w:rsidRPr="004824CE">
        <w:rPr>
          <w:rFonts w:ascii="Book Antiqua" w:hAnsi="Book Antiqua" w:cs="Times New Roman"/>
          <w:sz w:val="24"/>
          <w:szCs w:val="24"/>
        </w:rPr>
        <w:t xml:space="preserve"> </w:t>
      </w:r>
    </w:p>
    <w:p w14:paraId="11D19FC0" w14:textId="77777777" w:rsidR="00AE0955" w:rsidRPr="004824CE" w:rsidRDefault="00AE0955" w:rsidP="004824CE">
      <w:pPr>
        <w:snapToGrid w:val="0"/>
        <w:spacing w:after="0" w:line="360" w:lineRule="auto"/>
        <w:jc w:val="both"/>
        <w:rPr>
          <w:rFonts w:ascii="Book Antiqua" w:hAnsi="Book Antiqua" w:cs="Times New Roman"/>
          <w:b/>
          <w:i/>
          <w:sz w:val="24"/>
          <w:szCs w:val="24"/>
          <w:lang w:eastAsia="zh-CN"/>
        </w:rPr>
      </w:pPr>
    </w:p>
    <w:p w14:paraId="35B537AA" w14:textId="77777777" w:rsidR="009C2606" w:rsidRPr="004824CE" w:rsidRDefault="00E36BB4"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Relationship of combined MAP presence with</w:t>
      </w:r>
      <w:r w:rsidR="009C2606" w:rsidRPr="004824CE">
        <w:rPr>
          <w:rFonts w:ascii="Book Antiqua" w:hAnsi="Book Antiqua" w:cs="Times New Roman"/>
          <w:b/>
          <w:i/>
          <w:sz w:val="24"/>
          <w:szCs w:val="24"/>
        </w:rPr>
        <w:t xml:space="preserve"> PTPN2:rs</w:t>
      </w:r>
      <w:r w:rsidRPr="004824CE">
        <w:rPr>
          <w:rFonts w:ascii="Book Antiqua" w:hAnsi="Book Antiqua" w:cs="Times New Roman"/>
          <w:b/>
          <w:i/>
          <w:sz w:val="24"/>
          <w:szCs w:val="24"/>
        </w:rPr>
        <w:t xml:space="preserve">478582 and </w:t>
      </w:r>
      <w:r w:rsidR="009C2606" w:rsidRPr="004824CE">
        <w:rPr>
          <w:rFonts w:ascii="Book Antiqua" w:hAnsi="Book Antiqua" w:cs="Times New Roman"/>
          <w:b/>
          <w:i/>
          <w:sz w:val="24"/>
          <w:szCs w:val="24"/>
        </w:rPr>
        <w:t xml:space="preserve">PTPN22:rs2476601 </w:t>
      </w:r>
      <w:r w:rsidRPr="004824CE">
        <w:rPr>
          <w:rFonts w:ascii="Book Antiqua" w:hAnsi="Book Antiqua" w:cs="Times New Roman"/>
          <w:b/>
          <w:i/>
          <w:sz w:val="24"/>
          <w:szCs w:val="24"/>
        </w:rPr>
        <w:t>on e</w:t>
      </w:r>
      <w:r w:rsidR="009C2606" w:rsidRPr="004824CE">
        <w:rPr>
          <w:rFonts w:ascii="Book Antiqua" w:hAnsi="Book Antiqua" w:cs="Times New Roman"/>
          <w:b/>
          <w:i/>
          <w:sz w:val="24"/>
          <w:szCs w:val="24"/>
        </w:rPr>
        <w:t>xpression of PTPN2/22 and IFN-</w:t>
      </w:r>
      <w:r w:rsidR="00877226" w:rsidRPr="004824CE">
        <w:rPr>
          <w:rFonts w:ascii="Book Antiqua" w:hAnsi="Book Antiqua" w:cs="Times New Roman"/>
          <w:b/>
          <w:i/>
          <w:sz w:val="24"/>
          <w:szCs w:val="24"/>
        </w:rPr>
        <w:t>γ</w:t>
      </w:r>
      <w:r w:rsidR="009C2606" w:rsidRPr="004824CE">
        <w:rPr>
          <w:rFonts w:ascii="Book Antiqua" w:hAnsi="Book Antiqua" w:cs="Times New Roman"/>
          <w:b/>
          <w:i/>
          <w:sz w:val="24"/>
          <w:szCs w:val="24"/>
        </w:rPr>
        <w:t xml:space="preserve"> in CD</w:t>
      </w:r>
    </w:p>
    <w:p w14:paraId="04254263" w14:textId="4070C188" w:rsidR="007C3D60" w:rsidRPr="004824CE" w:rsidRDefault="009C2606"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lastRenderedPageBreak/>
        <w:t xml:space="preserve">When examining CD and healthy control subjects with or without </w:t>
      </w:r>
      <w:proofErr w:type="spellStart"/>
      <w:r w:rsidRPr="004824CE">
        <w:rPr>
          <w:rFonts w:ascii="Book Antiqua" w:hAnsi="Book Antiqua" w:cs="Times New Roman"/>
          <w:i/>
          <w:sz w:val="24"/>
          <w:szCs w:val="24"/>
        </w:rPr>
        <w:t>MAPbacteremia</w:t>
      </w:r>
      <w:proofErr w:type="spellEnd"/>
      <w:r w:rsidRPr="004824CE">
        <w:rPr>
          <w:rFonts w:ascii="Book Antiqua" w:hAnsi="Book Antiqua" w:cs="Times New Roman"/>
          <w:i/>
          <w:sz w:val="24"/>
          <w:szCs w:val="24"/>
        </w:rPr>
        <w:t xml:space="preserve"> </w:t>
      </w:r>
      <w:r w:rsidRPr="004824CE">
        <w:rPr>
          <w:rFonts w:ascii="Book Antiqua" w:hAnsi="Book Antiqua" w:cs="Times New Roman"/>
          <w:sz w:val="24"/>
          <w:szCs w:val="24"/>
        </w:rPr>
        <w:t xml:space="preserve">presence alone, there was no change in </w:t>
      </w:r>
      <w:r w:rsidRPr="004824CE">
        <w:rPr>
          <w:rFonts w:ascii="Book Antiqua" w:hAnsi="Book Antiqua" w:cs="Times New Roman"/>
          <w:i/>
          <w:sz w:val="24"/>
          <w:szCs w:val="24"/>
        </w:rPr>
        <w:t xml:space="preserve">PTPN2/22 </w:t>
      </w:r>
      <w:r w:rsidRPr="004824CE">
        <w:rPr>
          <w:rFonts w:ascii="Book Antiqua" w:hAnsi="Book Antiqua" w:cs="Times New Roman"/>
          <w:sz w:val="24"/>
          <w:szCs w:val="24"/>
        </w:rPr>
        <w:t xml:space="preserve">and </w:t>
      </w:r>
      <w:r w:rsidRPr="004824CE">
        <w:rPr>
          <w:rFonts w:ascii="Book Antiqua" w:hAnsi="Book Antiqua" w:cs="Times New Roman"/>
          <w:i/>
          <w:sz w:val="24"/>
          <w:szCs w:val="24"/>
        </w:rPr>
        <w:t xml:space="preserve">IFN-γ </w:t>
      </w:r>
      <w:r w:rsidRPr="004824CE">
        <w:rPr>
          <w:rFonts w:ascii="Book Antiqua" w:hAnsi="Book Antiqua" w:cs="Times New Roman"/>
          <w:sz w:val="24"/>
          <w:szCs w:val="24"/>
        </w:rPr>
        <w:t>relative gene expression</w:t>
      </w:r>
      <w:r w:rsidR="007C3D60" w:rsidRPr="004824CE">
        <w:rPr>
          <w:rFonts w:ascii="Book Antiqua" w:hAnsi="Book Antiqua" w:cs="Times New Roman"/>
          <w:sz w:val="24"/>
          <w:szCs w:val="24"/>
        </w:rPr>
        <w:t xml:space="preserve"> when examining correlation data</w:t>
      </w:r>
      <w:r w:rsidR="00021764" w:rsidRPr="004824CE">
        <w:rPr>
          <w:rFonts w:ascii="Book Antiqua" w:hAnsi="Book Antiqua" w:cs="Times New Roman"/>
          <w:sz w:val="24"/>
          <w:szCs w:val="24"/>
        </w:rPr>
        <w:t xml:space="preserve">. However, </w:t>
      </w:r>
      <w:r w:rsidR="00021764" w:rsidRPr="004824CE">
        <w:rPr>
          <w:rFonts w:ascii="Book Antiqua" w:hAnsi="Book Antiqua" w:cs="Times New Roman"/>
          <w:i/>
          <w:sz w:val="24"/>
          <w:szCs w:val="24"/>
        </w:rPr>
        <w:t xml:space="preserve">PTPN2 </w:t>
      </w:r>
      <w:r w:rsidR="00021764" w:rsidRPr="004824CE">
        <w:rPr>
          <w:rFonts w:ascii="Book Antiqua" w:hAnsi="Book Antiqua" w:cs="Times New Roman"/>
          <w:sz w:val="24"/>
          <w:szCs w:val="24"/>
        </w:rPr>
        <w:t xml:space="preserve">was significantly lower in CD subjects than in the health control subjects regardless of </w:t>
      </w:r>
      <w:proofErr w:type="spellStart"/>
      <w:r w:rsidR="00021764" w:rsidRPr="004824CE">
        <w:rPr>
          <w:rFonts w:ascii="Book Antiqua" w:hAnsi="Book Antiqua" w:cs="Times New Roman"/>
          <w:i/>
          <w:sz w:val="24"/>
          <w:szCs w:val="24"/>
        </w:rPr>
        <w:t>MAPbacteremia</w:t>
      </w:r>
      <w:proofErr w:type="spellEnd"/>
      <w:r w:rsidR="00021764" w:rsidRPr="004824CE">
        <w:rPr>
          <w:rFonts w:ascii="Book Antiqua" w:hAnsi="Book Antiqua" w:cs="Times New Roman"/>
          <w:i/>
          <w:sz w:val="24"/>
          <w:szCs w:val="24"/>
        </w:rPr>
        <w:t xml:space="preserve"> </w:t>
      </w:r>
      <w:r w:rsidR="00021764" w:rsidRPr="004824CE">
        <w:rPr>
          <w:rFonts w:ascii="Book Antiqua" w:hAnsi="Book Antiqua" w:cs="Times New Roman"/>
          <w:sz w:val="24"/>
          <w:szCs w:val="24"/>
        </w:rPr>
        <w:t xml:space="preserve">presence or not. CD subjects who had </w:t>
      </w:r>
      <w:proofErr w:type="spellStart"/>
      <w:r w:rsidR="00021764" w:rsidRPr="004824CE">
        <w:rPr>
          <w:rFonts w:ascii="Book Antiqua" w:hAnsi="Book Antiqua" w:cs="Times New Roman"/>
          <w:i/>
          <w:sz w:val="24"/>
          <w:szCs w:val="24"/>
        </w:rPr>
        <w:t>MAPbacteremia</w:t>
      </w:r>
      <w:proofErr w:type="spellEnd"/>
      <w:r w:rsidR="00021764" w:rsidRPr="004824CE">
        <w:rPr>
          <w:rFonts w:ascii="Book Antiqua" w:hAnsi="Book Antiqua" w:cs="Times New Roman"/>
          <w:i/>
          <w:sz w:val="24"/>
          <w:szCs w:val="24"/>
        </w:rPr>
        <w:t xml:space="preserve"> </w:t>
      </w:r>
      <w:r w:rsidR="00021764" w:rsidRPr="004824CE">
        <w:rPr>
          <w:rFonts w:ascii="Book Antiqua" w:hAnsi="Book Antiqua" w:cs="Times New Roman"/>
          <w:sz w:val="24"/>
          <w:szCs w:val="24"/>
        </w:rPr>
        <w:t>presence had an average relative gene expression of 5.25 ± 2.58 (</w:t>
      </w:r>
      <w:r w:rsidR="00AE0955" w:rsidRPr="004824CE">
        <w:rPr>
          <w:rFonts w:ascii="Book Antiqua" w:hAnsi="Book Antiqua" w:cs="Times New Roman"/>
          <w:i/>
          <w:sz w:val="24"/>
          <w:szCs w:val="24"/>
        </w:rPr>
        <w:t>n</w:t>
      </w:r>
      <w:r w:rsidR="00021764" w:rsidRPr="004824CE">
        <w:rPr>
          <w:rFonts w:ascii="Book Antiqua" w:hAnsi="Book Antiqua" w:cs="Times New Roman"/>
          <w:sz w:val="24"/>
          <w:szCs w:val="24"/>
        </w:rPr>
        <w:t xml:space="preserve"> = 21) in </w:t>
      </w:r>
      <w:r w:rsidR="00021764" w:rsidRPr="004824CE">
        <w:rPr>
          <w:rFonts w:ascii="Book Antiqua" w:hAnsi="Book Antiqua" w:cs="Times New Roman"/>
          <w:i/>
          <w:sz w:val="24"/>
          <w:szCs w:val="24"/>
        </w:rPr>
        <w:t xml:space="preserve">PTPN2 </w:t>
      </w:r>
      <w:r w:rsidR="00021764" w:rsidRPr="004824CE">
        <w:rPr>
          <w:rFonts w:ascii="Book Antiqua" w:hAnsi="Book Antiqua" w:cs="Times New Roman"/>
          <w:sz w:val="24"/>
          <w:szCs w:val="24"/>
        </w:rPr>
        <w:t>compared to the healthy controls</w:t>
      </w:r>
      <w:r w:rsidR="007C3D60" w:rsidRPr="004824CE">
        <w:rPr>
          <w:rFonts w:ascii="Book Antiqua" w:hAnsi="Book Antiqua" w:cs="Times New Roman"/>
          <w:sz w:val="24"/>
          <w:szCs w:val="24"/>
        </w:rPr>
        <w:t xml:space="preserve"> with </w:t>
      </w:r>
      <w:proofErr w:type="spellStart"/>
      <w:r w:rsidR="007C3D60" w:rsidRPr="004824CE">
        <w:rPr>
          <w:rFonts w:ascii="Book Antiqua" w:hAnsi="Book Antiqua" w:cs="Times New Roman"/>
          <w:i/>
          <w:sz w:val="24"/>
          <w:szCs w:val="24"/>
        </w:rPr>
        <w:t>MAPbacteremia</w:t>
      </w:r>
      <w:proofErr w:type="spellEnd"/>
      <w:r w:rsidR="007C3D60" w:rsidRPr="004824CE">
        <w:rPr>
          <w:rFonts w:ascii="Book Antiqua" w:hAnsi="Book Antiqua" w:cs="Times New Roman"/>
          <w:i/>
          <w:sz w:val="24"/>
          <w:szCs w:val="24"/>
        </w:rPr>
        <w:t xml:space="preserve"> </w:t>
      </w:r>
      <w:r w:rsidR="007C3D60" w:rsidRPr="004824CE">
        <w:rPr>
          <w:rFonts w:ascii="Book Antiqua" w:hAnsi="Book Antiqua" w:cs="Times New Roman"/>
          <w:sz w:val="24"/>
          <w:szCs w:val="24"/>
        </w:rPr>
        <w:t>presence</w:t>
      </w:r>
      <w:r w:rsidR="00021764" w:rsidRPr="004824CE">
        <w:rPr>
          <w:rFonts w:ascii="Book Antiqua" w:hAnsi="Book Antiqua" w:cs="Times New Roman"/>
          <w:sz w:val="24"/>
          <w:szCs w:val="24"/>
        </w:rPr>
        <w:t xml:space="preserve"> (11.9 ± 10.5, </w:t>
      </w:r>
      <w:r w:rsidR="00AE0955" w:rsidRPr="004824CE">
        <w:rPr>
          <w:rFonts w:ascii="Book Antiqua" w:hAnsi="Book Antiqua" w:cs="Times New Roman"/>
          <w:i/>
          <w:sz w:val="24"/>
          <w:szCs w:val="24"/>
        </w:rPr>
        <w:t>n</w:t>
      </w:r>
      <w:r w:rsidR="00021764" w:rsidRPr="004824CE">
        <w:rPr>
          <w:rFonts w:ascii="Book Antiqua" w:hAnsi="Book Antiqua" w:cs="Times New Roman"/>
          <w:sz w:val="24"/>
          <w:szCs w:val="24"/>
        </w:rPr>
        <w:t xml:space="preserve"> =</w:t>
      </w:r>
      <w:proofErr w:type="gramStart"/>
      <w:r w:rsidR="00021764" w:rsidRPr="004824CE">
        <w:rPr>
          <w:rFonts w:ascii="Book Antiqua" w:hAnsi="Book Antiqua" w:cs="Times New Roman"/>
          <w:sz w:val="24"/>
          <w:szCs w:val="24"/>
        </w:rPr>
        <w:t>3</w:t>
      </w:r>
      <w:proofErr w:type="gramEnd"/>
      <w:r w:rsidR="00021764" w:rsidRPr="004824CE">
        <w:rPr>
          <w:rFonts w:ascii="Book Antiqua" w:hAnsi="Book Antiqua" w:cs="Times New Roman"/>
          <w:sz w:val="24"/>
          <w:szCs w:val="24"/>
        </w:rPr>
        <w:t xml:space="preserve">,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021764" w:rsidRPr="004824CE">
        <w:rPr>
          <w:rFonts w:ascii="Book Antiqua" w:hAnsi="Book Antiqua" w:cs="Times New Roman"/>
          <w:sz w:val="24"/>
          <w:szCs w:val="24"/>
        </w:rPr>
        <w:t xml:space="preserve">0.05). CD subjects who had an absence of </w:t>
      </w:r>
      <w:proofErr w:type="spellStart"/>
      <w:r w:rsidR="00021764" w:rsidRPr="004824CE">
        <w:rPr>
          <w:rFonts w:ascii="Book Antiqua" w:hAnsi="Book Antiqua" w:cs="Times New Roman"/>
          <w:i/>
          <w:sz w:val="24"/>
          <w:szCs w:val="24"/>
        </w:rPr>
        <w:t>MAPbacteremia</w:t>
      </w:r>
      <w:proofErr w:type="spellEnd"/>
      <w:r w:rsidR="00021764" w:rsidRPr="004824CE">
        <w:rPr>
          <w:rFonts w:ascii="Book Antiqua" w:hAnsi="Book Antiqua" w:cs="Times New Roman"/>
          <w:i/>
          <w:sz w:val="24"/>
          <w:szCs w:val="24"/>
        </w:rPr>
        <w:t xml:space="preserve"> </w:t>
      </w:r>
      <w:r w:rsidR="00021764" w:rsidRPr="004824CE">
        <w:rPr>
          <w:rFonts w:ascii="Book Antiqua" w:hAnsi="Book Antiqua" w:cs="Times New Roman"/>
          <w:sz w:val="24"/>
          <w:szCs w:val="24"/>
        </w:rPr>
        <w:t>presence had an average relative gene expression of 5.28 ± 2.87 (</w:t>
      </w:r>
      <w:r w:rsidR="00AE0955" w:rsidRPr="004824CE">
        <w:rPr>
          <w:rFonts w:ascii="Book Antiqua" w:hAnsi="Book Antiqua" w:cs="Times New Roman"/>
          <w:i/>
          <w:sz w:val="24"/>
          <w:szCs w:val="24"/>
        </w:rPr>
        <w:t>n</w:t>
      </w:r>
      <w:r w:rsidR="00021764" w:rsidRPr="004824CE">
        <w:rPr>
          <w:rFonts w:ascii="Book Antiqua" w:hAnsi="Book Antiqua" w:cs="Times New Roman"/>
          <w:sz w:val="24"/>
          <w:szCs w:val="24"/>
        </w:rPr>
        <w:t xml:space="preserve"> = 17) in </w:t>
      </w:r>
      <w:r w:rsidR="00021764" w:rsidRPr="004824CE">
        <w:rPr>
          <w:rFonts w:ascii="Book Antiqua" w:hAnsi="Book Antiqua" w:cs="Times New Roman"/>
          <w:i/>
          <w:sz w:val="24"/>
          <w:szCs w:val="24"/>
        </w:rPr>
        <w:t xml:space="preserve">PTPN2 </w:t>
      </w:r>
      <w:r w:rsidR="00021764" w:rsidRPr="004824CE">
        <w:rPr>
          <w:rFonts w:ascii="Book Antiqua" w:hAnsi="Book Antiqua" w:cs="Times New Roman"/>
          <w:sz w:val="24"/>
          <w:szCs w:val="24"/>
        </w:rPr>
        <w:t xml:space="preserve">compared to the healthy controls </w:t>
      </w:r>
      <w:r w:rsidR="007C3D60" w:rsidRPr="004824CE">
        <w:rPr>
          <w:rFonts w:ascii="Book Antiqua" w:hAnsi="Book Antiqua" w:cs="Times New Roman"/>
          <w:sz w:val="24"/>
          <w:szCs w:val="24"/>
        </w:rPr>
        <w:t xml:space="preserve">without </w:t>
      </w:r>
      <w:proofErr w:type="spellStart"/>
      <w:r w:rsidR="007C3D60" w:rsidRPr="004824CE">
        <w:rPr>
          <w:rFonts w:ascii="Book Antiqua" w:hAnsi="Book Antiqua" w:cs="Times New Roman"/>
          <w:i/>
          <w:sz w:val="24"/>
          <w:szCs w:val="24"/>
        </w:rPr>
        <w:t>MAPbacteremia</w:t>
      </w:r>
      <w:proofErr w:type="spellEnd"/>
      <w:r w:rsidR="007C3D60" w:rsidRPr="004824CE">
        <w:rPr>
          <w:rFonts w:ascii="Book Antiqua" w:hAnsi="Book Antiqua" w:cs="Times New Roman"/>
          <w:i/>
          <w:sz w:val="24"/>
          <w:szCs w:val="24"/>
        </w:rPr>
        <w:t xml:space="preserve"> </w:t>
      </w:r>
      <w:r w:rsidR="007C3D60" w:rsidRPr="004824CE">
        <w:rPr>
          <w:rFonts w:ascii="Book Antiqua" w:hAnsi="Book Antiqua" w:cs="Times New Roman"/>
          <w:sz w:val="24"/>
          <w:szCs w:val="24"/>
        </w:rPr>
        <w:t xml:space="preserve">presence </w:t>
      </w:r>
      <w:r w:rsidR="00021764" w:rsidRPr="004824CE">
        <w:rPr>
          <w:rFonts w:ascii="Book Antiqua" w:hAnsi="Book Antiqua" w:cs="Times New Roman"/>
          <w:sz w:val="24"/>
          <w:szCs w:val="24"/>
        </w:rPr>
        <w:t xml:space="preserve">(10.3 ± 6.71, </w:t>
      </w:r>
      <w:r w:rsidR="00AE0955" w:rsidRPr="004824CE">
        <w:rPr>
          <w:rFonts w:ascii="Book Antiqua" w:hAnsi="Book Antiqua" w:cs="Times New Roman"/>
          <w:i/>
          <w:sz w:val="24"/>
          <w:szCs w:val="24"/>
        </w:rPr>
        <w:t>n</w:t>
      </w:r>
      <w:r w:rsidR="00021764" w:rsidRPr="004824CE">
        <w:rPr>
          <w:rFonts w:ascii="Book Antiqua" w:hAnsi="Book Antiqua" w:cs="Times New Roman"/>
          <w:sz w:val="24"/>
          <w:szCs w:val="24"/>
        </w:rPr>
        <w:t xml:space="preserve"> = 27,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021764" w:rsidRPr="004824CE">
        <w:rPr>
          <w:rFonts w:ascii="Book Antiqua" w:hAnsi="Book Antiqua" w:cs="Times New Roman"/>
          <w:sz w:val="24"/>
          <w:szCs w:val="24"/>
        </w:rPr>
        <w:t xml:space="preserve">0.05). </w:t>
      </w:r>
      <w:r w:rsidR="00FA6EF9" w:rsidRPr="004824CE">
        <w:rPr>
          <w:rFonts w:ascii="Book Antiqua" w:hAnsi="Book Antiqua" w:cs="Times New Roman"/>
          <w:sz w:val="24"/>
          <w:szCs w:val="24"/>
        </w:rPr>
        <w:t xml:space="preserve">For </w:t>
      </w:r>
      <w:r w:rsidR="00FA6EF9" w:rsidRPr="004824CE">
        <w:rPr>
          <w:rFonts w:ascii="Book Antiqua" w:hAnsi="Book Antiqua" w:cs="Times New Roman"/>
          <w:i/>
          <w:sz w:val="24"/>
          <w:szCs w:val="24"/>
        </w:rPr>
        <w:t>PTPN22</w:t>
      </w:r>
      <w:r w:rsidR="00FA6EF9" w:rsidRPr="004824CE">
        <w:rPr>
          <w:rFonts w:ascii="Book Antiqua" w:hAnsi="Book Antiqua" w:cs="Times New Roman"/>
          <w:sz w:val="24"/>
          <w:szCs w:val="24"/>
        </w:rPr>
        <w:t xml:space="preserve"> average relative gene expression, CD subjects with </w:t>
      </w:r>
      <w:proofErr w:type="spellStart"/>
      <w:r w:rsidR="00FA6EF9" w:rsidRPr="004824CE">
        <w:rPr>
          <w:rFonts w:ascii="Book Antiqua" w:hAnsi="Book Antiqua" w:cs="Times New Roman"/>
          <w:i/>
          <w:sz w:val="24"/>
          <w:szCs w:val="24"/>
        </w:rPr>
        <w:t>MAPbacteremia</w:t>
      </w:r>
      <w:proofErr w:type="spellEnd"/>
      <w:r w:rsidR="00FA6EF9" w:rsidRPr="004824CE">
        <w:rPr>
          <w:rFonts w:ascii="Book Antiqua" w:hAnsi="Book Antiqua" w:cs="Times New Roman"/>
          <w:i/>
          <w:sz w:val="24"/>
          <w:szCs w:val="24"/>
        </w:rPr>
        <w:t xml:space="preserve"> </w:t>
      </w:r>
      <w:r w:rsidR="00FA6EF9" w:rsidRPr="004824CE">
        <w:rPr>
          <w:rFonts w:ascii="Book Antiqua" w:hAnsi="Book Antiqua" w:cs="Times New Roman"/>
          <w:sz w:val="24"/>
          <w:szCs w:val="24"/>
        </w:rPr>
        <w:t>presence had 1.73 ± 0.97 (</w:t>
      </w:r>
      <w:r w:rsidR="00AE0955" w:rsidRPr="004824CE">
        <w:rPr>
          <w:rFonts w:ascii="Book Antiqua" w:hAnsi="Book Antiqua" w:cs="Times New Roman"/>
          <w:i/>
          <w:sz w:val="24"/>
          <w:szCs w:val="24"/>
        </w:rPr>
        <w:t>n</w:t>
      </w:r>
      <w:r w:rsidR="00FA6EF9" w:rsidRPr="004824CE">
        <w:rPr>
          <w:rFonts w:ascii="Book Antiqua" w:hAnsi="Book Antiqua" w:cs="Times New Roman"/>
          <w:sz w:val="24"/>
          <w:szCs w:val="24"/>
        </w:rPr>
        <w:t xml:space="preserve"> = 21)</w:t>
      </w:r>
      <w:r w:rsidR="007C3D60" w:rsidRPr="004824CE">
        <w:rPr>
          <w:rFonts w:ascii="Book Antiqua" w:hAnsi="Book Antiqua" w:cs="Times New Roman"/>
          <w:sz w:val="24"/>
          <w:szCs w:val="24"/>
        </w:rPr>
        <w:t xml:space="preserve"> compared to healthy controls with </w:t>
      </w:r>
      <w:proofErr w:type="spellStart"/>
      <w:r w:rsidR="007C3D60" w:rsidRPr="004824CE">
        <w:rPr>
          <w:rFonts w:ascii="Book Antiqua" w:hAnsi="Book Antiqua" w:cs="Times New Roman"/>
          <w:i/>
          <w:sz w:val="24"/>
          <w:szCs w:val="24"/>
        </w:rPr>
        <w:t>MAPbacteremia</w:t>
      </w:r>
      <w:proofErr w:type="spellEnd"/>
      <w:r w:rsidR="007C3D60" w:rsidRPr="004824CE">
        <w:rPr>
          <w:rFonts w:ascii="Book Antiqua" w:hAnsi="Book Antiqua" w:cs="Times New Roman"/>
          <w:i/>
          <w:sz w:val="24"/>
          <w:szCs w:val="24"/>
        </w:rPr>
        <w:t xml:space="preserve"> </w:t>
      </w:r>
      <w:r w:rsidR="007C3D60" w:rsidRPr="004824CE">
        <w:rPr>
          <w:rFonts w:ascii="Book Antiqua" w:hAnsi="Book Antiqua" w:cs="Times New Roman"/>
          <w:sz w:val="24"/>
          <w:szCs w:val="24"/>
        </w:rPr>
        <w:t xml:space="preserve">presence (2.83 ± 1.94, </w:t>
      </w:r>
      <w:r w:rsidR="00AE0955" w:rsidRPr="004824CE">
        <w:rPr>
          <w:rFonts w:ascii="Book Antiqua" w:hAnsi="Book Antiqua" w:cs="Times New Roman"/>
          <w:i/>
          <w:sz w:val="24"/>
          <w:szCs w:val="24"/>
        </w:rPr>
        <w:t>n</w:t>
      </w:r>
      <w:r w:rsidR="007C3D60" w:rsidRPr="004824CE">
        <w:rPr>
          <w:rFonts w:ascii="Book Antiqua" w:hAnsi="Book Antiqua" w:cs="Times New Roman"/>
          <w:sz w:val="24"/>
          <w:szCs w:val="24"/>
        </w:rPr>
        <w:t xml:space="preserve"> = 3). CD subjects without </w:t>
      </w:r>
      <w:proofErr w:type="spellStart"/>
      <w:r w:rsidR="007C3D60" w:rsidRPr="004824CE">
        <w:rPr>
          <w:rFonts w:ascii="Book Antiqua" w:hAnsi="Book Antiqua" w:cs="Times New Roman"/>
          <w:i/>
          <w:sz w:val="24"/>
          <w:szCs w:val="24"/>
        </w:rPr>
        <w:t>MAPbacteremia</w:t>
      </w:r>
      <w:proofErr w:type="spellEnd"/>
      <w:r w:rsidR="007C3D60" w:rsidRPr="004824CE">
        <w:rPr>
          <w:rFonts w:ascii="Book Antiqua" w:hAnsi="Book Antiqua" w:cs="Times New Roman"/>
          <w:i/>
          <w:sz w:val="24"/>
          <w:szCs w:val="24"/>
        </w:rPr>
        <w:t xml:space="preserve"> </w:t>
      </w:r>
      <w:r w:rsidR="007C3D60" w:rsidRPr="004824CE">
        <w:rPr>
          <w:rFonts w:ascii="Book Antiqua" w:hAnsi="Book Antiqua" w:cs="Times New Roman"/>
          <w:sz w:val="24"/>
          <w:szCs w:val="24"/>
        </w:rPr>
        <w:t>presence had an average relative gene expression of 1.81 ± 1.31 (</w:t>
      </w:r>
      <w:r w:rsidR="00AE0955" w:rsidRPr="004824CE">
        <w:rPr>
          <w:rFonts w:ascii="Book Antiqua" w:hAnsi="Book Antiqua" w:cs="Times New Roman"/>
          <w:i/>
          <w:sz w:val="24"/>
          <w:szCs w:val="24"/>
        </w:rPr>
        <w:t>n</w:t>
      </w:r>
      <w:r w:rsidR="007C3D60" w:rsidRPr="004824CE">
        <w:rPr>
          <w:rFonts w:ascii="Book Antiqua" w:hAnsi="Book Antiqua" w:cs="Times New Roman"/>
          <w:sz w:val="24"/>
          <w:szCs w:val="24"/>
        </w:rPr>
        <w:t xml:space="preserve"> = 17) in </w:t>
      </w:r>
      <w:r w:rsidR="007C3D60" w:rsidRPr="004824CE">
        <w:rPr>
          <w:rFonts w:ascii="Book Antiqua" w:hAnsi="Book Antiqua" w:cs="Times New Roman"/>
          <w:i/>
          <w:sz w:val="24"/>
          <w:szCs w:val="24"/>
        </w:rPr>
        <w:t>PTPN22</w:t>
      </w:r>
      <w:r w:rsidR="007C3D60" w:rsidRPr="004824CE">
        <w:rPr>
          <w:rFonts w:ascii="Book Antiqua" w:hAnsi="Book Antiqua" w:cs="Times New Roman"/>
          <w:sz w:val="24"/>
          <w:szCs w:val="24"/>
        </w:rPr>
        <w:t xml:space="preserve"> compared to the healthy controls without </w:t>
      </w:r>
      <w:proofErr w:type="spellStart"/>
      <w:r w:rsidR="007C3D60" w:rsidRPr="004824CE">
        <w:rPr>
          <w:rFonts w:ascii="Book Antiqua" w:hAnsi="Book Antiqua" w:cs="Times New Roman"/>
          <w:i/>
          <w:sz w:val="24"/>
          <w:szCs w:val="24"/>
        </w:rPr>
        <w:t>MAPbacteremia</w:t>
      </w:r>
      <w:proofErr w:type="spellEnd"/>
      <w:r w:rsidR="007C3D60" w:rsidRPr="004824CE">
        <w:rPr>
          <w:rFonts w:ascii="Book Antiqua" w:hAnsi="Book Antiqua" w:cs="Times New Roman"/>
          <w:i/>
          <w:sz w:val="24"/>
          <w:szCs w:val="24"/>
        </w:rPr>
        <w:t xml:space="preserve"> </w:t>
      </w:r>
      <w:r w:rsidR="007C3D60" w:rsidRPr="004824CE">
        <w:rPr>
          <w:rFonts w:ascii="Book Antiqua" w:hAnsi="Book Antiqua" w:cs="Times New Roman"/>
          <w:sz w:val="24"/>
          <w:szCs w:val="24"/>
        </w:rPr>
        <w:t>presence</w:t>
      </w:r>
      <w:r w:rsidR="00021764" w:rsidRPr="004824CE">
        <w:rPr>
          <w:rFonts w:ascii="Book Antiqua" w:hAnsi="Book Antiqua" w:cs="Times New Roman"/>
          <w:sz w:val="24"/>
          <w:szCs w:val="24"/>
        </w:rPr>
        <w:t xml:space="preserve"> </w:t>
      </w:r>
      <w:r w:rsidR="007C3D60" w:rsidRPr="004824CE">
        <w:rPr>
          <w:rFonts w:ascii="Book Antiqua" w:hAnsi="Book Antiqua" w:cs="Times New Roman"/>
          <w:sz w:val="24"/>
          <w:szCs w:val="24"/>
        </w:rPr>
        <w:t xml:space="preserve">(3.29 ± 1.86, </w:t>
      </w:r>
      <w:r w:rsidR="00AE0955" w:rsidRPr="004824CE">
        <w:rPr>
          <w:rFonts w:ascii="Book Antiqua" w:hAnsi="Book Antiqua" w:cs="Times New Roman"/>
          <w:i/>
          <w:sz w:val="24"/>
          <w:szCs w:val="24"/>
        </w:rPr>
        <w:t>n</w:t>
      </w:r>
      <w:r w:rsidR="007C3D60" w:rsidRPr="004824CE">
        <w:rPr>
          <w:rFonts w:ascii="Book Antiqua" w:hAnsi="Book Antiqua" w:cs="Times New Roman"/>
          <w:sz w:val="24"/>
          <w:szCs w:val="24"/>
        </w:rPr>
        <w:t xml:space="preserve"> = 27, </w:t>
      </w:r>
      <w:r w:rsidR="00AA2606" w:rsidRPr="004824CE">
        <w:rPr>
          <w:rFonts w:ascii="Book Antiqua" w:hAnsi="Book Antiqua" w:cs="Times New Roman"/>
          <w:i/>
          <w:caps/>
          <w:sz w:val="24"/>
          <w:szCs w:val="24"/>
        </w:rPr>
        <w:t>p-</w:t>
      </w:r>
      <w:r w:rsidR="007C3D60"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7C3D60" w:rsidRPr="004824CE">
        <w:rPr>
          <w:rFonts w:ascii="Book Antiqua" w:hAnsi="Book Antiqua" w:cs="Times New Roman"/>
          <w:sz w:val="24"/>
          <w:szCs w:val="24"/>
        </w:rPr>
        <w:t xml:space="preserve">0.05). </w:t>
      </w:r>
    </w:p>
    <w:p w14:paraId="24708A56" w14:textId="6056F785" w:rsidR="006441CC" w:rsidRPr="004824CE" w:rsidRDefault="007C3D60" w:rsidP="004824CE">
      <w:pPr>
        <w:snapToGrid w:val="0"/>
        <w:spacing w:after="0" w:line="360" w:lineRule="auto"/>
        <w:ind w:firstLine="720"/>
        <w:jc w:val="both"/>
        <w:rPr>
          <w:rFonts w:ascii="Book Antiqua" w:hAnsi="Book Antiqua" w:cs="Times New Roman"/>
          <w:i/>
          <w:sz w:val="24"/>
          <w:szCs w:val="24"/>
        </w:rPr>
      </w:pPr>
      <w:r w:rsidRPr="004824CE">
        <w:rPr>
          <w:rFonts w:ascii="Book Antiqua" w:hAnsi="Book Antiqua" w:cs="Times New Roman"/>
          <w:sz w:val="24"/>
          <w:szCs w:val="24"/>
        </w:rPr>
        <w:t xml:space="preserve">The effect of combined </w:t>
      </w:r>
      <w:proofErr w:type="spellStart"/>
      <w:r w:rsidRPr="004824CE">
        <w:rPr>
          <w:rFonts w:ascii="Book Antiqua" w:hAnsi="Book Antiqua" w:cs="Times New Roman"/>
          <w:i/>
          <w:sz w:val="24"/>
          <w:szCs w:val="24"/>
        </w:rPr>
        <w:t>MAPbacteremia</w:t>
      </w:r>
      <w:proofErr w:type="spellEnd"/>
      <w:r w:rsidRPr="004824CE">
        <w:rPr>
          <w:rFonts w:ascii="Book Antiqua" w:hAnsi="Book Antiqua" w:cs="Times New Roman"/>
          <w:i/>
          <w:sz w:val="24"/>
          <w:szCs w:val="24"/>
        </w:rPr>
        <w:t xml:space="preserve"> </w:t>
      </w:r>
      <w:r w:rsidRPr="004824CE">
        <w:rPr>
          <w:rFonts w:ascii="Book Antiqua" w:hAnsi="Book Antiqua" w:cs="Times New Roman"/>
          <w:sz w:val="24"/>
          <w:szCs w:val="24"/>
        </w:rPr>
        <w:t xml:space="preserve">presence and either </w:t>
      </w:r>
      <w:r w:rsidRPr="004824CE">
        <w:rPr>
          <w:rFonts w:ascii="Book Antiqua" w:hAnsi="Book Antiqua" w:cs="Times New Roman"/>
          <w:i/>
          <w:sz w:val="24"/>
          <w:szCs w:val="24"/>
        </w:rPr>
        <w:t xml:space="preserve">PTPN2:rs478582 </w:t>
      </w:r>
      <w:r w:rsidRPr="004824CE">
        <w:rPr>
          <w:rFonts w:ascii="Book Antiqua" w:hAnsi="Book Antiqua" w:cs="Times New Roman"/>
          <w:sz w:val="24"/>
          <w:szCs w:val="24"/>
        </w:rPr>
        <w:t xml:space="preserve">or </w:t>
      </w:r>
      <w:r w:rsidRPr="004824CE">
        <w:rPr>
          <w:rFonts w:ascii="Book Antiqua" w:hAnsi="Book Antiqua" w:cs="Times New Roman"/>
          <w:i/>
          <w:sz w:val="24"/>
          <w:szCs w:val="24"/>
        </w:rPr>
        <w:t xml:space="preserve">PTPN22:rs2476601 </w:t>
      </w:r>
      <w:r w:rsidRPr="004824CE">
        <w:rPr>
          <w:rFonts w:ascii="Book Antiqua" w:hAnsi="Book Antiqua" w:cs="Times New Roman"/>
          <w:sz w:val="24"/>
          <w:szCs w:val="24"/>
        </w:rPr>
        <w:t xml:space="preserve">did not significantly change </w:t>
      </w:r>
      <w:r w:rsidRPr="004824CE">
        <w:rPr>
          <w:rFonts w:ascii="Book Antiqua" w:hAnsi="Book Antiqua" w:cs="Times New Roman"/>
          <w:i/>
          <w:sz w:val="24"/>
          <w:szCs w:val="24"/>
        </w:rPr>
        <w:t xml:space="preserve">PTPN2/22 </w:t>
      </w:r>
      <w:r w:rsidRPr="004824CE">
        <w:rPr>
          <w:rFonts w:ascii="Book Antiqua" w:hAnsi="Book Antiqua" w:cs="Times New Roman"/>
          <w:sz w:val="24"/>
          <w:szCs w:val="24"/>
        </w:rPr>
        <w:t>expression in all CD and healthy control samples.</w:t>
      </w:r>
      <w:r w:rsidR="005857CD" w:rsidRPr="004824CE">
        <w:rPr>
          <w:rFonts w:ascii="Book Antiqua" w:hAnsi="Book Antiqua" w:cs="Times New Roman"/>
          <w:sz w:val="24"/>
          <w:szCs w:val="24"/>
        </w:rPr>
        <w:t xml:space="preserve"> However, when examining the combined effects of </w:t>
      </w:r>
      <w:proofErr w:type="spellStart"/>
      <w:r w:rsidR="005857CD" w:rsidRPr="004824CE">
        <w:rPr>
          <w:rFonts w:ascii="Book Antiqua" w:hAnsi="Book Antiqua" w:cs="Times New Roman"/>
          <w:i/>
          <w:sz w:val="24"/>
          <w:szCs w:val="24"/>
        </w:rPr>
        <w:t>MAPbacteremia</w:t>
      </w:r>
      <w:proofErr w:type="spellEnd"/>
      <w:r w:rsidR="005857CD" w:rsidRPr="004824CE">
        <w:rPr>
          <w:rFonts w:ascii="Book Antiqua" w:hAnsi="Book Antiqua" w:cs="Times New Roman"/>
          <w:i/>
          <w:sz w:val="24"/>
          <w:szCs w:val="24"/>
        </w:rPr>
        <w:t xml:space="preserve"> </w:t>
      </w:r>
      <w:r w:rsidR="005857CD" w:rsidRPr="004824CE">
        <w:rPr>
          <w:rFonts w:ascii="Book Antiqua" w:hAnsi="Book Antiqua" w:cs="Times New Roman"/>
          <w:sz w:val="24"/>
          <w:szCs w:val="24"/>
        </w:rPr>
        <w:t xml:space="preserve">presence and either </w:t>
      </w:r>
      <w:r w:rsidR="005857CD" w:rsidRPr="004824CE">
        <w:rPr>
          <w:rFonts w:ascii="Book Antiqua" w:hAnsi="Book Antiqua" w:cs="Times New Roman"/>
          <w:i/>
          <w:sz w:val="24"/>
          <w:szCs w:val="24"/>
        </w:rPr>
        <w:t xml:space="preserve">PTPN2:rs478582 </w:t>
      </w:r>
      <w:r w:rsidR="005857CD" w:rsidRPr="004824CE">
        <w:rPr>
          <w:rFonts w:ascii="Book Antiqua" w:hAnsi="Book Antiqua" w:cs="Times New Roman"/>
          <w:sz w:val="24"/>
          <w:szCs w:val="24"/>
        </w:rPr>
        <w:t xml:space="preserve">or </w:t>
      </w:r>
      <w:r w:rsidR="005857CD" w:rsidRPr="004824CE">
        <w:rPr>
          <w:rFonts w:ascii="Book Antiqua" w:hAnsi="Book Antiqua" w:cs="Times New Roman"/>
          <w:i/>
          <w:sz w:val="24"/>
          <w:szCs w:val="24"/>
        </w:rPr>
        <w:t>PTPN22:rs2476601</w:t>
      </w:r>
      <w:r w:rsidR="005857CD" w:rsidRPr="004824CE">
        <w:rPr>
          <w:rFonts w:ascii="Book Antiqua" w:hAnsi="Book Antiqua" w:cs="Times New Roman"/>
          <w:sz w:val="24"/>
          <w:szCs w:val="24"/>
        </w:rPr>
        <w:t xml:space="preserve">, the average relative gene expression of </w:t>
      </w:r>
      <w:r w:rsidR="005857CD" w:rsidRPr="004824CE">
        <w:rPr>
          <w:rFonts w:ascii="Book Antiqua" w:hAnsi="Book Antiqua" w:cs="Times New Roman"/>
          <w:i/>
          <w:sz w:val="24"/>
          <w:szCs w:val="24"/>
        </w:rPr>
        <w:t xml:space="preserve">IFN-γ </w:t>
      </w:r>
      <w:r w:rsidR="005857CD" w:rsidRPr="004824CE">
        <w:rPr>
          <w:rFonts w:ascii="Book Antiqua" w:hAnsi="Book Antiqua" w:cs="Times New Roman"/>
          <w:sz w:val="24"/>
          <w:szCs w:val="24"/>
        </w:rPr>
        <w:t xml:space="preserve">does increase in subjects compared to subjects without </w:t>
      </w:r>
      <w:proofErr w:type="spellStart"/>
      <w:r w:rsidR="0002717A" w:rsidRPr="004824CE">
        <w:rPr>
          <w:rFonts w:ascii="Book Antiqua" w:hAnsi="Book Antiqua" w:cs="Times New Roman"/>
          <w:i/>
          <w:sz w:val="24"/>
          <w:szCs w:val="24"/>
        </w:rPr>
        <w:t>MAPbactere</w:t>
      </w:r>
      <w:r w:rsidR="005857CD" w:rsidRPr="004824CE">
        <w:rPr>
          <w:rFonts w:ascii="Book Antiqua" w:hAnsi="Book Antiqua" w:cs="Times New Roman"/>
          <w:i/>
          <w:sz w:val="24"/>
          <w:szCs w:val="24"/>
        </w:rPr>
        <w:t>mia</w:t>
      </w:r>
      <w:proofErr w:type="spellEnd"/>
      <w:r w:rsidR="005857CD" w:rsidRPr="004824CE">
        <w:rPr>
          <w:rFonts w:ascii="Book Antiqua" w:hAnsi="Book Antiqua" w:cs="Times New Roman"/>
          <w:i/>
          <w:sz w:val="24"/>
          <w:szCs w:val="24"/>
        </w:rPr>
        <w:t xml:space="preserve"> </w:t>
      </w:r>
      <w:r w:rsidR="005857CD" w:rsidRPr="004824CE">
        <w:rPr>
          <w:rFonts w:ascii="Book Antiqua" w:hAnsi="Book Antiqua" w:cs="Times New Roman"/>
          <w:sz w:val="24"/>
          <w:szCs w:val="24"/>
        </w:rPr>
        <w:t>presence and no SNPs</w:t>
      </w:r>
      <w:r w:rsidR="009E5B3E" w:rsidRPr="004824CE">
        <w:rPr>
          <w:rFonts w:ascii="Book Antiqua" w:hAnsi="Book Antiqua" w:cs="Times New Roman"/>
          <w:sz w:val="24"/>
          <w:szCs w:val="24"/>
        </w:rPr>
        <w:t xml:space="preserve">. </w:t>
      </w:r>
      <w:r w:rsidR="00926BE9" w:rsidRPr="004824CE">
        <w:rPr>
          <w:rFonts w:ascii="Book Antiqua" w:hAnsi="Book Antiqua" w:cs="Times New Roman"/>
          <w:sz w:val="24"/>
          <w:szCs w:val="24"/>
        </w:rPr>
        <w:t xml:space="preserve">For CD subjects with both </w:t>
      </w:r>
      <w:proofErr w:type="spellStart"/>
      <w:r w:rsidR="00926BE9" w:rsidRPr="004824CE">
        <w:rPr>
          <w:rFonts w:ascii="Book Antiqua" w:hAnsi="Book Antiqua" w:cs="Times New Roman"/>
          <w:i/>
          <w:sz w:val="24"/>
          <w:szCs w:val="24"/>
        </w:rPr>
        <w:t>MAPbacteremia</w:t>
      </w:r>
      <w:proofErr w:type="spellEnd"/>
      <w:r w:rsidR="00926BE9" w:rsidRPr="004824CE">
        <w:rPr>
          <w:rFonts w:ascii="Book Antiqua" w:hAnsi="Book Antiqua" w:cs="Times New Roman"/>
          <w:i/>
          <w:sz w:val="24"/>
          <w:szCs w:val="24"/>
        </w:rPr>
        <w:t xml:space="preserve"> </w:t>
      </w:r>
      <w:r w:rsidR="00926BE9" w:rsidRPr="004824CE">
        <w:rPr>
          <w:rFonts w:ascii="Book Antiqua" w:hAnsi="Book Antiqua" w:cs="Times New Roman"/>
          <w:sz w:val="24"/>
          <w:szCs w:val="24"/>
        </w:rPr>
        <w:t xml:space="preserve">and heterozygous (TC) or minor (CC) alleles in </w:t>
      </w:r>
      <w:r w:rsidR="00926BE9" w:rsidRPr="004824CE">
        <w:rPr>
          <w:rFonts w:ascii="Book Antiqua" w:hAnsi="Book Antiqua" w:cs="Times New Roman"/>
          <w:i/>
          <w:sz w:val="24"/>
          <w:szCs w:val="24"/>
        </w:rPr>
        <w:t>PTPN2:rs478582</w:t>
      </w:r>
      <w:r w:rsidR="00926BE9" w:rsidRPr="004824CE">
        <w:rPr>
          <w:rFonts w:ascii="Book Antiqua" w:hAnsi="Book Antiqua" w:cs="Times New Roman"/>
          <w:sz w:val="24"/>
          <w:szCs w:val="24"/>
        </w:rPr>
        <w:t xml:space="preserve">, the average relative gene expression of </w:t>
      </w:r>
      <w:r w:rsidR="00926BE9" w:rsidRPr="004824CE">
        <w:rPr>
          <w:rFonts w:ascii="Book Antiqua" w:hAnsi="Book Antiqua" w:cs="Times New Roman"/>
          <w:i/>
          <w:sz w:val="24"/>
          <w:szCs w:val="24"/>
        </w:rPr>
        <w:t>IFN-γ</w:t>
      </w:r>
      <w:r w:rsidR="00926BE9" w:rsidRPr="004824CE">
        <w:rPr>
          <w:rFonts w:ascii="Book Antiqua" w:hAnsi="Book Antiqua" w:cs="Times New Roman"/>
          <w:sz w:val="24"/>
          <w:szCs w:val="24"/>
        </w:rPr>
        <w:t xml:space="preserve"> was </w:t>
      </w:r>
      <w:r w:rsidR="00B26948" w:rsidRPr="004824CE">
        <w:rPr>
          <w:rFonts w:ascii="Book Antiqua" w:hAnsi="Book Antiqua" w:cs="Times New Roman"/>
          <w:sz w:val="24"/>
          <w:szCs w:val="24"/>
        </w:rPr>
        <w:t>higher (</w:t>
      </w:r>
      <w:r w:rsidR="00926BE9" w:rsidRPr="004824CE">
        <w:rPr>
          <w:rFonts w:ascii="Book Antiqua" w:hAnsi="Book Antiqua" w:cs="Times New Roman"/>
          <w:sz w:val="24"/>
          <w:szCs w:val="24"/>
        </w:rPr>
        <w:t>0.40 ± 0.29</w:t>
      </w:r>
      <w:r w:rsidR="00B26948" w:rsidRPr="004824CE">
        <w:rPr>
          <w:rFonts w:ascii="Book Antiqua" w:hAnsi="Book Antiqua" w:cs="Times New Roman"/>
          <w:sz w:val="24"/>
          <w:szCs w:val="24"/>
        </w:rPr>
        <w:t xml:space="preserve"> </w:t>
      </w:r>
      <w:r w:rsidR="00AE0955" w:rsidRPr="004824CE">
        <w:rPr>
          <w:rFonts w:ascii="Book Antiqua" w:hAnsi="Book Antiqua" w:cs="Times New Roman"/>
          <w:i/>
          <w:sz w:val="24"/>
          <w:szCs w:val="24"/>
        </w:rPr>
        <w:t>n</w:t>
      </w:r>
      <w:r w:rsidR="00926BE9" w:rsidRPr="004824CE">
        <w:rPr>
          <w:rFonts w:ascii="Book Antiqua" w:hAnsi="Book Antiqua" w:cs="Times New Roman"/>
          <w:sz w:val="24"/>
          <w:szCs w:val="24"/>
        </w:rPr>
        <w:t xml:space="preserve"> = 22) compared to the CD subjects without </w:t>
      </w:r>
      <w:proofErr w:type="spellStart"/>
      <w:r w:rsidR="00926BE9" w:rsidRPr="004824CE">
        <w:rPr>
          <w:rFonts w:ascii="Book Antiqua" w:hAnsi="Book Antiqua" w:cs="Times New Roman"/>
          <w:i/>
          <w:sz w:val="24"/>
          <w:szCs w:val="24"/>
        </w:rPr>
        <w:t>MAPbacteremia</w:t>
      </w:r>
      <w:proofErr w:type="spellEnd"/>
      <w:r w:rsidR="00926BE9" w:rsidRPr="004824CE">
        <w:rPr>
          <w:rFonts w:ascii="Book Antiqua" w:hAnsi="Book Antiqua" w:cs="Times New Roman"/>
          <w:i/>
          <w:sz w:val="24"/>
          <w:szCs w:val="24"/>
        </w:rPr>
        <w:t xml:space="preserve"> </w:t>
      </w:r>
      <w:r w:rsidR="009E5B3E" w:rsidRPr="004824CE">
        <w:rPr>
          <w:rFonts w:ascii="Book Antiqua" w:hAnsi="Book Antiqua" w:cs="Times New Roman"/>
          <w:sz w:val="24"/>
          <w:szCs w:val="24"/>
        </w:rPr>
        <w:t xml:space="preserve">and </w:t>
      </w:r>
      <w:r w:rsidR="009E5B3E" w:rsidRPr="004824CE">
        <w:rPr>
          <w:rFonts w:ascii="Book Antiqua" w:hAnsi="Book Antiqua" w:cs="Times New Roman"/>
          <w:i/>
          <w:sz w:val="24"/>
          <w:szCs w:val="24"/>
        </w:rPr>
        <w:t xml:space="preserve">PTPN2:rs478582 </w:t>
      </w:r>
      <w:r w:rsidR="001C1A9F" w:rsidRPr="004824CE">
        <w:rPr>
          <w:rFonts w:ascii="Book Antiqua" w:hAnsi="Book Antiqua" w:cs="Times New Roman"/>
          <w:sz w:val="24"/>
          <w:szCs w:val="24"/>
        </w:rPr>
        <w:t xml:space="preserve">(0.23 ± 0.31, </w:t>
      </w:r>
      <w:r w:rsidR="00AE0955" w:rsidRPr="004824CE">
        <w:rPr>
          <w:rFonts w:ascii="Book Antiqua" w:hAnsi="Book Antiqua" w:cs="Times New Roman"/>
          <w:i/>
          <w:sz w:val="24"/>
          <w:szCs w:val="24"/>
        </w:rPr>
        <w:t>n</w:t>
      </w:r>
      <w:r w:rsidR="001C1A9F" w:rsidRPr="004824CE">
        <w:rPr>
          <w:rFonts w:ascii="Book Antiqua" w:hAnsi="Book Antiqua" w:cs="Times New Roman"/>
          <w:sz w:val="24"/>
          <w:szCs w:val="24"/>
        </w:rPr>
        <w:t xml:space="preserve"> = </w:t>
      </w:r>
      <w:proofErr w:type="gramStart"/>
      <w:r w:rsidR="001C1A9F" w:rsidRPr="004824CE">
        <w:rPr>
          <w:rFonts w:ascii="Book Antiqua" w:hAnsi="Book Antiqua" w:cs="Times New Roman"/>
          <w:sz w:val="24"/>
          <w:szCs w:val="24"/>
        </w:rPr>
        <w:t>5</w:t>
      </w:r>
      <w:proofErr w:type="gramEnd"/>
      <w:r w:rsidR="001C1A9F" w:rsidRPr="004824CE">
        <w:rPr>
          <w:rFonts w:ascii="Book Antiqua" w:hAnsi="Book Antiqua" w:cs="Times New Roman"/>
          <w:sz w:val="24"/>
          <w:szCs w:val="24"/>
        </w:rPr>
        <w:t>, Figure 4</w:t>
      </w:r>
      <w:r w:rsidR="009E5B3E" w:rsidRPr="004824CE">
        <w:rPr>
          <w:rFonts w:ascii="Book Antiqua" w:hAnsi="Book Antiqua" w:cs="Times New Roman"/>
          <w:sz w:val="24"/>
          <w:szCs w:val="24"/>
        </w:rPr>
        <w:t xml:space="preserve">). For CD subjects with both </w:t>
      </w:r>
      <w:proofErr w:type="spellStart"/>
      <w:r w:rsidR="009E5B3E" w:rsidRPr="004824CE">
        <w:rPr>
          <w:rFonts w:ascii="Book Antiqua" w:hAnsi="Book Antiqua" w:cs="Times New Roman"/>
          <w:i/>
          <w:sz w:val="24"/>
          <w:szCs w:val="24"/>
        </w:rPr>
        <w:t>MAPbacteremia</w:t>
      </w:r>
      <w:proofErr w:type="spellEnd"/>
      <w:r w:rsidR="009E5B3E" w:rsidRPr="004824CE">
        <w:rPr>
          <w:rFonts w:ascii="Book Antiqua" w:hAnsi="Book Antiqua" w:cs="Times New Roman"/>
          <w:i/>
          <w:sz w:val="24"/>
          <w:szCs w:val="24"/>
        </w:rPr>
        <w:t xml:space="preserve"> </w:t>
      </w:r>
      <w:r w:rsidR="009E5B3E" w:rsidRPr="004824CE">
        <w:rPr>
          <w:rFonts w:ascii="Book Antiqua" w:hAnsi="Book Antiqua" w:cs="Times New Roman"/>
          <w:sz w:val="24"/>
          <w:szCs w:val="24"/>
        </w:rPr>
        <w:t xml:space="preserve">and heterozygous (GA) or minor (CC) alleles in </w:t>
      </w:r>
      <w:r w:rsidR="009E5B3E" w:rsidRPr="004824CE">
        <w:rPr>
          <w:rFonts w:ascii="Book Antiqua" w:hAnsi="Book Antiqua" w:cs="Times New Roman"/>
          <w:i/>
          <w:sz w:val="24"/>
          <w:szCs w:val="24"/>
        </w:rPr>
        <w:t>PTPN22:rs2476601</w:t>
      </w:r>
      <w:r w:rsidR="009E5B3E" w:rsidRPr="004824CE">
        <w:rPr>
          <w:rFonts w:ascii="Book Antiqua" w:hAnsi="Book Antiqua" w:cs="Times New Roman"/>
          <w:sz w:val="24"/>
          <w:szCs w:val="24"/>
        </w:rPr>
        <w:t xml:space="preserve">, the average relative gene expression of </w:t>
      </w:r>
      <w:r w:rsidR="009E5B3E" w:rsidRPr="004824CE">
        <w:rPr>
          <w:rFonts w:ascii="Book Antiqua" w:hAnsi="Book Antiqua" w:cs="Times New Roman"/>
          <w:i/>
          <w:sz w:val="24"/>
          <w:szCs w:val="24"/>
        </w:rPr>
        <w:t>IFN-γ</w:t>
      </w:r>
      <w:r w:rsidR="009E5B3E" w:rsidRPr="004824CE">
        <w:rPr>
          <w:rFonts w:ascii="Book Antiqua" w:hAnsi="Book Antiqua" w:cs="Times New Roman"/>
          <w:sz w:val="24"/>
          <w:szCs w:val="24"/>
        </w:rPr>
        <w:t xml:space="preserve"> was </w:t>
      </w:r>
      <w:r w:rsidR="00B26948" w:rsidRPr="004824CE">
        <w:rPr>
          <w:rFonts w:ascii="Book Antiqua" w:hAnsi="Book Antiqua" w:cs="Times New Roman"/>
          <w:sz w:val="24"/>
          <w:szCs w:val="24"/>
        </w:rPr>
        <w:t>higher (</w:t>
      </w:r>
      <w:r w:rsidR="009E5B3E" w:rsidRPr="004824CE">
        <w:rPr>
          <w:rFonts w:ascii="Book Antiqua" w:hAnsi="Book Antiqua" w:cs="Times New Roman"/>
          <w:sz w:val="24"/>
          <w:szCs w:val="24"/>
        </w:rPr>
        <w:t>0.42 ± 0.32</w:t>
      </w:r>
      <w:r w:rsidR="00B26948" w:rsidRPr="004824CE">
        <w:rPr>
          <w:rFonts w:ascii="Book Antiqua" w:hAnsi="Book Antiqua" w:cs="Times New Roman"/>
          <w:sz w:val="24"/>
          <w:szCs w:val="24"/>
        </w:rPr>
        <w:t xml:space="preserve">, </w:t>
      </w:r>
      <w:r w:rsidR="00AE0955" w:rsidRPr="004824CE">
        <w:rPr>
          <w:rFonts w:ascii="Book Antiqua" w:hAnsi="Book Antiqua" w:cs="Times New Roman"/>
          <w:i/>
          <w:sz w:val="24"/>
          <w:szCs w:val="24"/>
        </w:rPr>
        <w:t>n</w:t>
      </w:r>
      <w:r w:rsidR="009E5B3E" w:rsidRPr="004824CE">
        <w:rPr>
          <w:rFonts w:ascii="Book Antiqua" w:hAnsi="Book Antiqua" w:cs="Times New Roman"/>
          <w:sz w:val="24"/>
          <w:szCs w:val="24"/>
        </w:rPr>
        <w:t xml:space="preserve"> = 4) compared to the CD subjects without </w:t>
      </w:r>
      <w:proofErr w:type="spellStart"/>
      <w:r w:rsidR="009E5B3E" w:rsidRPr="004824CE">
        <w:rPr>
          <w:rFonts w:ascii="Book Antiqua" w:hAnsi="Book Antiqua" w:cs="Times New Roman"/>
          <w:i/>
          <w:sz w:val="24"/>
          <w:szCs w:val="24"/>
        </w:rPr>
        <w:t>MAPbacteremia</w:t>
      </w:r>
      <w:proofErr w:type="spellEnd"/>
      <w:r w:rsidR="009E5B3E" w:rsidRPr="004824CE">
        <w:rPr>
          <w:rFonts w:ascii="Book Antiqua" w:hAnsi="Book Antiqua" w:cs="Times New Roman"/>
          <w:i/>
          <w:sz w:val="24"/>
          <w:szCs w:val="24"/>
        </w:rPr>
        <w:t xml:space="preserve"> </w:t>
      </w:r>
      <w:r w:rsidR="009E5B3E" w:rsidRPr="004824CE">
        <w:rPr>
          <w:rFonts w:ascii="Book Antiqua" w:hAnsi="Book Antiqua" w:cs="Times New Roman"/>
          <w:sz w:val="24"/>
          <w:szCs w:val="24"/>
        </w:rPr>
        <w:t xml:space="preserve">and </w:t>
      </w:r>
      <w:r w:rsidR="009E5B3E" w:rsidRPr="004824CE">
        <w:rPr>
          <w:rFonts w:ascii="Book Antiqua" w:hAnsi="Book Antiqua" w:cs="Times New Roman"/>
          <w:i/>
          <w:sz w:val="24"/>
          <w:szCs w:val="24"/>
        </w:rPr>
        <w:t xml:space="preserve">PTPN22:rs2476601 </w:t>
      </w:r>
      <w:r w:rsidR="009E5B3E" w:rsidRPr="004824CE">
        <w:rPr>
          <w:rFonts w:ascii="Book Antiqua" w:hAnsi="Book Antiqua" w:cs="Times New Roman"/>
          <w:sz w:val="24"/>
          <w:szCs w:val="24"/>
        </w:rPr>
        <w:t xml:space="preserve">(0.37 ± 0.31, </w:t>
      </w:r>
      <w:r w:rsidR="00AE0955" w:rsidRPr="004824CE">
        <w:rPr>
          <w:rFonts w:ascii="Book Antiqua" w:hAnsi="Book Antiqua" w:cs="Times New Roman"/>
          <w:i/>
          <w:sz w:val="24"/>
          <w:szCs w:val="24"/>
        </w:rPr>
        <w:t>n</w:t>
      </w:r>
      <w:r w:rsidR="009E5B3E" w:rsidRPr="004824CE">
        <w:rPr>
          <w:rFonts w:ascii="Book Antiqua" w:hAnsi="Book Antiqua" w:cs="Times New Roman"/>
          <w:sz w:val="24"/>
          <w:szCs w:val="24"/>
        </w:rPr>
        <w:t xml:space="preserve"> = 18).</w:t>
      </w:r>
      <w:r w:rsidR="00671502" w:rsidRPr="004824CE">
        <w:rPr>
          <w:rFonts w:ascii="Book Antiqua" w:hAnsi="Book Antiqua" w:cs="Times New Roman"/>
          <w:sz w:val="24"/>
          <w:szCs w:val="24"/>
        </w:rPr>
        <w:t xml:space="preserve">  </w:t>
      </w:r>
      <w:r w:rsidRPr="004824CE">
        <w:rPr>
          <w:rFonts w:ascii="Book Antiqua" w:hAnsi="Book Antiqua" w:cs="Times New Roman"/>
          <w:sz w:val="24"/>
          <w:szCs w:val="24"/>
        </w:rPr>
        <w:t xml:space="preserve"> </w:t>
      </w:r>
    </w:p>
    <w:p w14:paraId="42CDC7EB" w14:textId="77777777" w:rsidR="00AE0955" w:rsidRPr="004824CE" w:rsidRDefault="00AE0955" w:rsidP="004824CE">
      <w:pPr>
        <w:snapToGrid w:val="0"/>
        <w:spacing w:after="0" w:line="360" w:lineRule="auto"/>
        <w:jc w:val="both"/>
        <w:rPr>
          <w:rFonts w:ascii="Book Antiqua" w:hAnsi="Book Antiqua" w:cs="Times New Roman"/>
          <w:b/>
          <w:i/>
          <w:sz w:val="24"/>
          <w:szCs w:val="24"/>
          <w:lang w:eastAsia="zh-CN"/>
        </w:rPr>
      </w:pPr>
    </w:p>
    <w:p w14:paraId="0C77CBD4" w14:textId="77777777" w:rsidR="000A17DA" w:rsidRPr="004824CE" w:rsidRDefault="000A17DA"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T-c</w:t>
      </w:r>
      <w:r w:rsidR="00E36BB4" w:rsidRPr="004824CE">
        <w:rPr>
          <w:rFonts w:ascii="Book Antiqua" w:hAnsi="Book Antiqua" w:cs="Times New Roman"/>
          <w:b/>
          <w:i/>
          <w:sz w:val="24"/>
          <w:szCs w:val="24"/>
        </w:rPr>
        <w:t>ell proliferation r</w:t>
      </w:r>
      <w:r w:rsidRPr="004824CE">
        <w:rPr>
          <w:rFonts w:ascii="Book Antiqua" w:hAnsi="Book Antiqua" w:cs="Times New Roman"/>
          <w:b/>
          <w:i/>
          <w:sz w:val="24"/>
          <w:szCs w:val="24"/>
        </w:rPr>
        <w:t>esponse in CD</w:t>
      </w:r>
    </w:p>
    <w:p w14:paraId="6AD33B89" w14:textId="3DACFCDA" w:rsidR="00615C3E" w:rsidRPr="004824CE" w:rsidRDefault="00A340C9"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lastRenderedPageBreak/>
        <w:t xml:space="preserve">T-cell functionality when SNPs and </w:t>
      </w:r>
      <w:proofErr w:type="spellStart"/>
      <w:r w:rsidRPr="004824CE">
        <w:rPr>
          <w:rFonts w:ascii="Book Antiqua" w:hAnsi="Book Antiqua" w:cs="Times New Roman"/>
          <w:i/>
          <w:sz w:val="24"/>
          <w:szCs w:val="24"/>
        </w:rPr>
        <w:t>MAPbacteremia</w:t>
      </w:r>
      <w:proofErr w:type="spellEnd"/>
      <w:r w:rsidRPr="004824CE">
        <w:rPr>
          <w:rFonts w:ascii="Book Antiqua" w:hAnsi="Book Antiqua" w:cs="Times New Roman"/>
          <w:sz w:val="24"/>
          <w:szCs w:val="24"/>
        </w:rPr>
        <w:t xml:space="preserve"> </w:t>
      </w:r>
      <w:proofErr w:type="gramStart"/>
      <w:r w:rsidRPr="004824CE">
        <w:rPr>
          <w:rFonts w:ascii="Book Antiqua" w:hAnsi="Book Antiqua" w:cs="Times New Roman"/>
          <w:sz w:val="24"/>
          <w:szCs w:val="24"/>
        </w:rPr>
        <w:t>was presented</w:t>
      </w:r>
      <w:proofErr w:type="gramEnd"/>
      <w:r w:rsidRPr="004824CE">
        <w:rPr>
          <w:rFonts w:ascii="Book Antiqua" w:hAnsi="Book Antiqua" w:cs="Times New Roman"/>
          <w:sz w:val="24"/>
          <w:szCs w:val="24"/>
        </w:rPr>
        <w:t xml:space="preserve"> in subjects was determined in five CD and five healthy control subjects. All five CD subjects that had their T-cell response tested had SNPs in either </w:t>
      </w:r>
      <w:r w:rsidRPr="004824CE">
        <w:rPr>
          <w:rFonts w:ascii="Book Antiqua" w:hAnsi="Book Antiqua" w:cs="Times New Roman"/>
          <w:i/>
          <w:sz w:val="24"/>
          <w:szCs w:val="24"/>
        </w:rPr>
        <w:t xml:space="preserve">PTPN2:rs478582 </w:t>
      </w:r>
      <w:r w:rsidR="00233B46" w:rsidRPr="004824CE">
        <w:rPr>
          <w:rFonts w:ascii="Book Antiqua" w:hAnsi="Book Antiqua" w:cs="Times New Roman"/>
          <w:sz w:val="24"/>
          <w:szCs w:val="24"/>
        </w:rPr>
        <w:t>and/</w:t>
      </w:r>
      <w:r w:rsidRPr="004824CE">
        <w:rPr>
          <w:rFonts w:ascii="Book Antiqua" w:hAnsi="Book Antiqua" w:cs="Times New Roman"/>
          <w:sz w:val="24"/>
          <w:szCs w:val="24"/>
        </w:rPr>
        <w:t xml:space="preserve">or </w:t>
      </w:r>
      <w:r w:rsidRPr="004824CE">
        <w:rPr>
          <w:rFonts w:ascii="Book Antiqua" w:hAnsi="Book Antiqua" w:cs="Times New Roman"/>
          <w:i/>
          <w:sz w:val="24"/>
          <w:szCs w:val="24"/>
        </w:rPr>
        <w:t>PTPN22:rs2476601</w:t>
      </w:r>
      <w:r w:rsidRPr="004824CE">
        <w:rPr>
          <w:rFonts w:ascii="Book Antiqua" w:hAnsi="Book Antiqua" w:cs="Times New Roman"/>
          <w:sz w:val="24"/>
          <w:szCs w:val="24"/>
        </w:rPr>
        <w:t xml:space="preserve">, while the five healthy control subjects had no </w:t>
      </w:r>
      <w:r w:rsidR="00C623FF" w:rsidRPr="004824CE">
        <w:rPr>
          <w:rFonts w:ascii="Book Antiqua" w:hAnsi="Book Antiqua" w:cs="Times New Roman"/>
          <w:sz w:val="24"/>
          <w:szCs w:val="24"/>
        </w:rPr>
        <w:t>observed</w:t>
      </w:r>
      <w:r w:rsidRPr="004824CE">
        <w:rPr>
          <w:rFonts w:ascii="Book Antiqua" w:hAnsi="Book Antiqua" w:cs="Times New Roman"/>
          <w:sz w:val="24"/>
          <w:szCs w:val="24"/>
        </w:rPr>
        <w:t xml:space="preserve"> SNPs present. Overall, when the subjects</w:t>
      </w:r>
      <w:r w:rsidR="00615C3E" w:rsidRPr="004824CE">
        <w:rPr>
          <w:rFonts w:ascii="Book Antiqua" w:hAnsi="Book Antiqua" w:cs="Times New Roman"/>
          <w:sz w:val="24"/>
          <w:szCs w:val="24"/>
        </w:rPr>
        <w:t>’</w:t>
      </w:r>
      <w:r w:rsidRPr="004824CE">
        <w:rPr>
          <w:rFonts w:ascii="Book Antiqua" w:hAnsi="Book Antiqua" w:cs="Times New Roman"/>
          <w:sz w:val="24"/>
          <w:szCs w:val="24"/>
        </w:rPr>
        <w:t xml:space="preserve"> T-cells were treated with</w:t>
      </w:r>
      <w:r w:rsidR="00615C3E" w:rsidRPr="004824CE">
        <w:rPr>
          <w:rFonts w:ascii="Book Antiqua" w:hAnsi="Book Antiqua" w:cs="Times New Roman"/>
          <w:sz w:val="24"/>
          <w:szCs w:val="24"/>
        </w:rPr>
        <w:t xml:space="preserve"> PHA, </w:t>
      </w:r>
      <w:r w:rsidRPr="004824CE">
        <w:rPr>
          <w:rFonts w:ascii="Book Antiqua" w:hAnsi="Book Antiqua" w:cs="Times New Roman"/>
          <w:sz w:val="24"/>
          <w:szCs w:val="24"/>
        </w:rPr>
        <w:t xml:space="preserve">the </w:t>
      </w:r>
      <w:r w:rsidR="001A14E2" w:rsidRPr="004824CE">
        <w:rPr>
          <w:rFonts w:ascii="Book Antiqua" w:hAnsi="Book Antiqua" w:cs="Times New Roman"/>
          <w:sz w:val="24"/>
          <w:szCs w:val="24"/>
        </w:rPr>
        <w:t xml:space="preserve">average </w:t>
      </w:r>
      <w:r w:rsidRPr="004824CE">
        <w:rPr>
          <w:rFonts w:ascii="Book Antiqua" w:hAnsi="Book Antiqua" w:cs="Times New Roman"/>
          <w:sz w:val="24"/>
          <w:szCs w:val="24"/>
        </w:rPr>
        <w:t>overall fold change</w:t>
      </w:r>
      <w:r w:rsidR="00615C3E" w:rsidRPr="004824CE">
        <w:rPr>
          <w:rFonts w:ascii="Book Antiqua" w:hAnsi="Book Antiqua" w:cs="Times New Roman"/>
          <w:sz w:val="24"/>
          <w:szCs w:val="24"/>
        </w:rPr>
        <w:t xml:space="preserve"> in the CD subjects was 2.22 ± 1.36 (</w:t>
      </w:r>
      <w:r w:rsidR="00AE0955" w:rsidRPr="004824CE">
        <w:rPr>
          <w:rFonts w:ascii="Book Antiqua" w:hAnsi="Book Antiqua" w:cs="Times New Roman"/>
          <w:i/>
          <w:sz w:val="24"/>
          <w:szCs w:val="24"/>
        </w:rPr>
        <w:t>n</w:t>
      </w:r>
      <w:r w:rsidR="00615C3E" w:rsidRPr="004824CE">
        <w:rPr>
          <w:rFonts w:ascii="Book Antiqua" w:hAnsi="Book Antiqua" w:cs="Times New Roman"/>
          <w:sz w:val="24"/>
          <w:szCs w:val="24"/>
        </w:rPr>
        <w:t xml:space="preserve"> = 5) fold increase c</w:t>
      </w:r>
      <w:r w:rsidR="00877226" w:rsidRPr="004824CE">
        <w:rPr>
          <w:rFonts w:ascii="Book Antiqua" w:hAnsi="Book Antiqua" w:cs="Times New Roman"/>
          <w:sz w:val="24"/>
          <w:szCs w:val="24"/>
        </w:rPr>
        <w:t>ompared to the healthy controls</w:t>
      </w:r>
      <w:r w:rsidR="00615C3E" w:rsidRPr="004824CE">
        <w:rPr>
          <w:rFonts w:ascii="Book Antiqua" w:hAnsi="Book Antiqua" w:cs="Times New Roman"/>
          <w:sz w:val="24"/>
          <w:szCs w:val="24"/>
        </w:rPr>
        <w:t xml:space="preserve"> (1.67 ± 0.51 fold increase, </w:t>
      </w:r>
      <w:r w:rsidR="00AE0955" w:rsidRPr="004824CE">
        <w:rPr>
          <w:rFonts w:ascii="Book Antiqua" w:hAnsi="Book Antiqua" w:cs="Times New Roman"/>
          <w:i/>
          <w:sz w:val="24"/>
          <w:szCs w:val="24"/>
        </w:rPr>
        <w:t>n</w:t>
      </w:r>
      <w:r w:rsidR="00615C3E" w:rsidRPr="004824CE">
        <w:rPr>
          <w:rFonts w:ascii="Book Antiqua" w:hAnsi="Book Antiqua" w:cs="Times New Roman"/>
          <w:sz w:val="24"/>
          <w:szCs w:val="24"/>
        </w:rPr>
        <w:t xml:space="preserve"> = 5). Similarly, when the same T-cells were treated with MAP PPD-like, the </w:t>
      </w:r>
      <w:r w:rsidR="001A14E2" w:rsidRPr="004824CE">
        <w:rPr>
          <w:rFonts w:ascii="Book Antiqua" w:hAnsi="Book Antiqua" w:cs="Times New Roman"/>
          <w:sz w:val="24"/>
          <w:szCs w:val="24"/>
        </w:rPr>
        <w:t xml:space="preserve">average </w:t>
      </w:r>
      <w:r w:rsidR="00615C3E" w:rsidRPr="004824CE">
        <w:rPr>
          <w:rFonts w:ascii="Book Antiqua" w:hAnsi="Book Antiqua" w:cs="Times New Roman"/>
          <w:sz w:val="24"/>
          <w:szCs w:val="24"/>
        </w:rPr>
        <w:t>overall fold change in CD subjects was 2.01 ± 0.79 (</w:t>
      </w:r>
      <w:r w:rsidR="00AE0955" w:rsidRPr="004824CE">
        <w:rPr>
          <w:rFonts w:ascii="Book Antiqua" w:hAnsi="Book Antiqua" w:cs="Times New Roman"/>
          <w:i/>
          <w:sz w:val="24"/>
          <w:szCs w:val="24"/>
        </w:rPr>
        <w:t>n</w:t>
      </w:r>
      <w:r w:rsidR="00615C3E" w:rsidRPr="004824CE">
        <w:rPr>
          <w:rFonts w:ascii="Book Antiqua" w:hAnsi="Book Antiqua" w:cs="Times New Roman"/>
          <w:sz w:val="24"/>
          <w:szCs w:val="24"/>
        </w:rPr>
        <w:t xml:space="preserve"> = 5) co</w:t>
      </w:r>
      <w:r w:rsidR="00877226" w:rsidRPr="004824CE">
        <w:rPr>
          <w:rFonts w:ascii="Book Antiqua" w:hAnsi="Book Antiqua" w:cs="Times New Roman"/>
          <w:sz w:val="24"/>
          <w:szCs w:val="24"/>
        </w:rPr>
        <w:t>mpared to the healthy controls</w:t>
      </w:r>
      <w:r w:rsidR="00615C3E" w:rsidRPr="004824CE">
        <w:rPr>
          <w:rFonts w:ascii="Book Antiqua" w:hAnsi="Book Antiqua" w:cs="Times New Roman"/>
          <w:sz w:val="24"/>
          <w:szCs w:val="24"/>
        </w:rPr>
        <w:t xml:space="preserve"> (1.39 ± 0.24</w:t>
      </w:r>
      <w:r w:rsidR="00877226" w:rsidRPr="004824CE">
        <w:rPr>
          <w:rFonts w:ascii="Book Antiqua" w:hAnsi="Book Antiqua" w:cs="Times New Roman"/>
          <w:sz w:val="24"/>
          <w:szCs w:val="24"/>
        </w:rPr>
        <w:t xml:space="preserve"> fold increase</w:t>
      </w:r>
      <w:r w:rsidR="00615C3E" w:rsidRPr="004824CE">
        <w:rPr>
          <w:rFonts w:ascii="Book Antiqua" w:hAnsi="Book Antiqua" w:cs="Times New Roman"/>
          <w:sz w:val="24"/>
          <w:szCs w:val="24"/>
        </w:rPr>
        <w:t xml:space="preserve">, </w:t>
      </w:r>
      <w:r w:rsidR="00AE0955" w:rsidRPr="004824CE">
        <w:rPr>
          <w:rFonts w:ascii="Book Antiqua" w:hAnsi="Book Antiqua" w:cs="Times New Roman"/>
          <w:i/>
          <w:sz w:val="24"/>
          <w:szCs w:val="24"/>
        </w:rPr>
        <w:t>n</w:t>
      </w:r>
      <w:r w:rsidR="00615C3E" w:rsidRPr="004824CE">
        <w:rPr>
          <w:rFonts w:ascii="Book Antiqua" w:hAnsi="Book Antiqua" w:cs="Times New Roman"/>
          <w:sz w:val="24"/>
          <w:szCs w:val="24"/>
        </w:rPr>
        <w:t xml:space="preserve"> = 5). </w:t>
      </w:r>
    </w:p>
    <w:p w14:paraId="449FE776" w14:textId="04848224" w:rsidR="00877226" w:rsidRPr="004824CE" w:rsidRDefault="00615C3E" w:rsidP="004824CE">
      <w:pPr>
        <w:snapToGrid w:val="0"/>
        <w:spacing w:after="0" w:line="360" w:lineRule="auto"/>
        <w:ind w:firstLine="720"/>
        <w:jc w:val="both"/>
        <w:rPr>
          <w:rFonts w:ascii="Book Antiqua" w:hAnsi="Book Antiqua" w:cs="Times New Roman"/>
          <w:sz w:val="24"/>
          <w:szCs w:val="24"/>
        </w:rPr>
      </w:pPr>
      <w:r w:rsidRPr="004824CE">
        <w:rPr>
          <w:rFonts w:ascii="Book Antiqua" w:hAnsi="Book Antiqua" w:cs="Times New Roman"/>
          <w:sz w:val="24"/>
          <w:szCs w:val="24"/>
        </w:rPr>
        <w:t>Out of the five CD subjects</w:t>
      </w:r>
      <w:r w:rsidR="001A14E2" w:rsidRPr="004824CE">
        <w:rPr>
          <w:rFonts w:ascii="Book Antiqua" w:hAnsi="Book Antiqua" w:cs="Times New Roman"/>
          <w:sz w:val="24"/>
          <w:szCs w:val="24"/>
        </w:rPr>
        <w:t>,</w:t>
      </w:r>
      <w:r w:rsidRPr="004824CE">
        <w:rPr>
          <w:rFonts w:ascii="Book Antiqua" w:hAnsi="Book Antiqua" w:cs="Times New Roman"/>
          <w:sz w:val="24"/>
          <w:szCs w:val="24"/>
        </w:rPr>
        <w:t xml:space="preserve"> </w:t>
      </w:r>
      <w:r w:rsidR="001A14E2" w:rsidRPr="004824CE">
        <w:rPr>
          <w:rFonts w:ascii="Book Antiqua" w:hAnsi="Book Antiqua" w:cs="Times New Roman"/>
          <w:sz w:val="24"/>
          <w:szCs w:val="24"/>
        </w:rPr>
        <w:t xml:space="preserve">3/5 </w:t>
      </w:r>
      <w:proofErr w:type="gramStart"/>
      <w:r w:rsidR="001A14E2" w:rsidRPr="004824CE">
        <w:rPr>
          <w:rFonts w:ascii="Book Antiqua" w:hAnsi="Book Antiqua" w:cs="Times New Roman"/>
          <w:sz w:val="24"/>
          <w:szCs w:val="24"/>
        </w:rPr>
        <w:t>were tested</w:t>
      </w:r>
      <w:proofErr w:type="gramEnd"/>
      <w:r w:rsidR="001A14E2" w:rsidRPr="004824CE">
        <w:rPr>
          <w:rFonts w:ascii="Book Antiqua" w:hAnsi="Book Antiqua" w:cs="Times New Roman"/>
          <w:sz w:val="24"/>
          <w:szCs w:val="24"/>
        </w:rPr>
        <w:t xml:space="preserve"> for having </w:t>
      </w:r>
      <w:proofErr w:type="spellStart"/>
      <w:r w:rsidR="001A14E2" w:rsidRPr="004824CE">
        <w:rPr>
          <w:rFonts w:ascii="Book Antiqua" w:hAnsi="Book Antiqua" w:cs="Times New Roman"/>
          <w:i/>
          <w:sz w:val="24"/>
          <w:szCs w:val="24"/>
        </w:rPr>
        <w:t>MAPbacteremia</w:t>
      </w:r>
      <w:proofErr w:type="spellEnd"/>
      <w:r w:rsidR="001A14E2" w:rsidRPr="004824CE">
        <w:rPr>
          <w:rFonts w:ascii="Book Antiqua" w:hAnsi="Book Antiqua" w:cs="Times New Roman"/>
          <w:i/>
          <w:sz w:val="24"/>
          <w:szCs w:val="24"/>
        </w:rPr>
        <w:t xml:space="preserve"> </w:t>
      </w:r>
      <w:r w:rsidR="001A14E2" w:rsidRPr="004824CE">
        <w:rPr>
          <w:rFonts w:ascii="Book Antiqua" w:hAnsi="Book Antiqua" w:cs="Times New Roman"/>
          <w:sz w:val="24"/>
          <w:szCs w:val="24"/>
        </w:rPr>
        <w:t xml:space="preserve">presence. When examining T-cells treated with PHA from CD subjects tested positive for </w:t>
      </w:r>
      <w:proofErr w:type="spellStart"/>
      <w:r w:rsidR="001A14E2" w:rsidRPr="004824CE">
        <w:rPr>
          <w:rFonts w:ascii="Book Antiqua" w:hAnsi="Book Antiqua" w:cs="Times New Roman"/>
          <w:i/>
          <w:sz w:val="24"/>
          <w:szCs w:val="24"/>
        </w:rPr>
        <w:t>MAPbacteremia</w:t>
      </w:r>
      <w:proofErr w:type="spellEnd"/>
      <w:r w:rsidR="001A14E2" w:rsidRPr="004824CE">
        <w:rPr>
          <w:rFonts w:ascii="Book Antiqua" w:hAnsi="Book Antiqua" w:cs="Times New Roman"/>
          <w:i/>
          <w:sz w:val="24"/>
          <w:szCs w:val="24"/>
        </w:rPr>
        <w:t xml:space="preserve"> </w:t>
      </w:r>
      <w:r w:rsidR="001A14E2" w:rsidRPr="004824CE">
        <w:rPr>
          <w:rFonts w:ascii="Book Antiqua" w:hAnsi="Book Antiqua" w:cs="Times New Roman"/>
          <w:sz w:val="24"/>
          <w:szCs w:val="24"/>
        </w:rPr>
        <w:t>presence, the average overall fold change was 2.7 ± 1.65 (</w:t>
      </w:r>
      <w:r w:rsidR="00AE0955" w:rsidRPr="004824CE">
        <w:rPr>
          <w:rFonts w:ascii="Book Antiqua" w:hAnsi="Book Antiqua" w:cs="Times New Roman"/>
          <w:i/>
          <w:sz w:val="24"/>
          <w:szCs w:val="24"/>
        </w:rPr>
        <w:t>n</w:t>
      </w:r>
      <w:r w:rsidR="001A14E2" w:rsidRPr="004824CE">
        <w:rPr>
          <w:rFonts w:ascii="Book Antiqua" w:hAnsi="Book Antiqua" w:cs="Times New Roman"/>
          <w:sz w:val="24"/>
          <w:szCs w:val="24"/>
        </w:rPr>
        <w:t xml:space="preserve"> = 3) compared to the CD subjects</w:t>
      </w:r>
      <w:r w:rsidR="00877226" w:rsidRPr="004824CE">
        <w:rPr>
          <w:rFonts w:ascii="Book Antiqua" w:hAnsi="Book Antiqua" w:cs="Times New Roman"/>
          <w:sz w:val="24"/>
          <w:szCs w:val="24"/>
        </w:rPr>
        <w:t>’ T-cells</w:t>
      </w:r>
      <w:r w:rsidR="001A14E2" w:rsidRPr="004824CE">
        <w:rPr>
          <w:rFonts w:ascii="Book Antiqua" w:hAnsi="Book Antiqua" w:cs="Times New Roman"/>
          <w:sz w:val="24"/>
          <w:szCs w:val="24"/>
        </w:rPr>
        <w:t xml:space="preserve"> that were absence of </w:t>
      </w:r>
      <w:proofErr w:type="spellStart"/>
      <w:r w:rsidR="001A14E2" w:rsidRPr="004824CE">
        <w:rPr>
          <w:rFonts w:ascii="Book Antiqua" w:hAnsi="Book Antiqua" w:cs="Times New Roman"/>
          <w:i/>
          <w:sz w:val="24"/>
          <w:szCs w:val="24"/>
        </w:rPr>
        <w:t>MAPbacteremia</w:t>
      </w:r>
      <w:proofErr w:type="spellEnd"/>
      <w:r w:rsidR="001A14E2" w:rsidRPr="004824CE">
        <w:rPr>
          <w:rFonts w:ascii="Book Antiqua" w:hAnsi="Book Antiqua" w:cs="Times New Roman"/>
          <w:i/>
          <w:sz w:val="24"/>
          <w:szCs w:val="24"/>
        </w:rPr>
        <w:t xml:space="preserve"> </w:t>
      </w:r>
      <w:r w:rsidR="001A14E2" w:rsidRPr="004824CE">
        <w:rPr>
          <w:rFonts w:ascii="Book Antiqua" w:hAnsi="Book Antiqua" w:cs="Times New Roman"/>
          <w:sz w:val="24"/>
          <w:szCs w:val="24"/>
        </w:rPr>
        <w:t>presence and treated with PHA (1.51 ± 0.51</w:t>
      </w:r>
      <w:r w:rsidR="00877226" w:rsidRPr="004824CE">
        <w:rPr>
          <w:rFonts w:ascii="Book Antiqua" w:hAnsi="Book Antiqua" w:cs="Times New Roman"/>
          <w:sz w:val="24"/>
          <w:szCs w:val="24"/>
        </w:rPr>
        <w:t xml:space="preserve"> fold increase</w:t>
      </w:r>
      <w:r w:rsidR="001A14E2" w:rsidRPr="004824CE">
        <w:rPr>
          <w:rFonts w:ascii="Book Antiqua" w:hAnsi="Book Antiqua" w:cs="Times New Roman"/>
          <w:sz w:val="24"/>
          <w:szCs w:val="24"/>
        </w:rPr>
        <w:t xml:space="preserve">, </w:t>
      </w:r>
      <w:r w:rsidR="00AE0955" w:rsidRPr="004824CE">
        <w:rPr>
          <w:rFonts w:ascii="Book Antiqua" w:hAnsi="Book Antiqua" w:cs="Times New Roman"/>
          <w:i/>
          <w:sz w:val="24"/>
          <w:szCs w:val="24"/>
        </w:rPr>
        <w:t>n</w:t>
      </w:r>
      <w:r w:rsidR="001A14E2" w:rsidRPr="004824CE">
        <w:rPr>
          <w:rFonts w:ascii="Book Antiqua" w:hAnsi="Book Antiqua" w:cs="Times New Roman"/>
          <w:sz w:val="24"/>
          <w:szCs w:val="24"/>
        </w:rPr>
        <w:t xml:space="preserve"> = 2). Similarly, when the same T-cells were treated with MAP PPD-like, the average overall fold change in CD subjects with </w:t>
      </w:r>
      <w:proofErr w:type="spellStart"/>
      <w:r w:rsidR="001A14E2" w:rsidRPr="004824CE">
        <w:rPr>
          <w:rFonts w:ascii="Book Antiqua" w:hAnsi="Book Antiqua" w:cs="Times New Roman"/>
          <w:i/>
          <w:sz w:val="24"/>
          <w:szCs w:val="24"/>
        </w:rPr>
        <w:t>MAPbacteremia</w:t>
      </w:r>
      <w:proofErr w:type="spellEnd"/>
      <w:r w:rsidR="001A14E2" w:rsidRPr="004824CE">
        <w:rPr>
          <w:rFonts w:ascii="Book Antiqua" w:hAnsi="Book Antiqua" w:cs="Times New Roman"/>
          <w:i/>
          <w:sz w:val="24"/>
          <w:szCs w:val="24"/>
        </w:rPr>
        <w:t xml:space="preserve"> </w:t>
      </w:r>
      <w:r w:rsidR="001A14E2" w:rsidRPr="004824CE">
        <w:rPr>
          <w:rFonts w:ascii="Book Antiqua" w:hAnsi="Book Antiqua" w:cs="Times New Roman"/>
          <w:sz w:val="24"/>
          <w:szCs w:val="24"/>
        </w:rPr>
        <w:t>was 2.5 ± 0.59 (</w:t>
      </w:r>
      <w:r w:rsidR="00AE0955" w:rsidRPr="004824CE">
        <w:rPr>
          <w:rFonts w:ascii="Book Antiqua" w:hAnsi="Book Antiqua" w:cs="Times New Roman"/>
          <w:i/>
          <w:sz w:val="24"/>
          <w:szCs w:val="24"/>
        </w:rPr>
        <w:t>n</w:t>
      </w:r>
      <w:r w:rsidR="001A14E2" w:rsidRPr="004824CE">
        <w:rPr>
          <w:rFonts w:ascii="Book Antiqua" w:hAnsi="Book Antiqua" w:cs="Times New Roman"/>
          <w:sz w:val="24"/>
          <w:szCs w:val="24"/>
        </w:rPr>
        <w:t xml:space="preserve"> = 3) compared to the CD subjects</w:t>
      </w:r>
      <w:r w:rsidR="00877226" w:rsidRPr="004824CE">
        <w:rPr>
          <w:rFonts w:ascii="Book Antiqua" w:hAnsi="Book Antiqua" w:cs="Times New Roman"/>
          <w:sz w:val="24"/>
          <w:szCs w:val="24"/>
        </w:rPr>
        <w:t>’ T-cells</w:t>
      </w:r>
      <w:r w:rsidR="001A14E2" w:rsidRPr="004824CE">
        <w:rPr>
          <w:rFonts w:ascii="Book Antiqua" w:hAnsi="Book Antiqua" w:cs="Times New Roman"/>
          <w:sz w:val="24"/>
          <w:szCs w:val="24"/>
        </w:rPr>
        <w:t xml:space="preserve"> without </w:t>
      </w:r>
      <w:proofErr w:type="spellStart"/>
      <w:r w:rsidR="001A14E2" w:rsidRPr="004824CE">
        <w:rPr>
          <w:rFonts w:ascii="Book Antiqua" w:hAnsi="Book Antiqua" w:cs="Times New Roman"/>
          <w:i/>
          <w:sz w:val="24"/>
          <w:szCs w:val="24"/>
        </w:rPr>
        <w:t>MAPbacteremia</w:t>
      </w:r>
      <w:proofErr w:type="spellEnd"/>
      <w:r w:rsidR="001A14E2" w:rsidRPr="004824CE">
        <w:rPr>
          <w:rFonts w:ascii="Book Antiqua" w:hAnsi="Book Antiqua" w:cs="Times New Roman"/>
          <w:i/>
          <w:sz w:val="24"/>
          <w:szCs w:val="24"/>
        </w:rPr>
        <w:t xml:space="preserve"> </w:t>
      </w:r>
      <w:r w:rsidR="00877226" w:rsidRPr="004824CE">
        <w:rPr>
          <w:rFonts w:ascii="Book Antiqua" w:hAnsi="Book Antiqua" w:cs="Times New Roman"/>
          <w:sz w:val="24"/>
          <w:szCs w:val="24"/>
        </w:rPr>
        <w:t xml:space="preserve">presence (1.27 ± 0.12 fold increase, </w:t>
      </w:r>
      <w:r w:rsidR="00AE0955" w:rsidRPr="004824CE">
        <w:rPr>
          <w:rFonts w:ascii="Book Antiqua" w:hAnsi="Book Antiqua" w:cs="Times New Roman"/>
          <w:i/>
          <w:sz w:val="24"/>
          <w:szCs w:val="24"/>
        </w:rPr>
        <w:t>n</w:t>
      </w:r>
      <w:r w:rsidR="00877226" w:rsidRPr="004824CE">
        <w:rPr>
          <w:rFonts w:ascii="Book Antiqua" w:hAnsi="Book Antiqua" w:cs="Times New Roman"/>
          <w:sz w:val="24"/>
          <w:szCs w:val="24"/>
        </w:rPr>
        <w:t xml:space="preserve"> = 2). </w:t>
      </w:r>
    </w:p>
    <w:p w14:paraId="6A815B05" w14:textId="77777777" w:rsidR="00AE0955" w:rsidRPr="004824CE" w:rsidRDefault="00AE0955" w:rsidP="004824CE">
      <w:pPr>
        <w:snapToGrid w:val="0"/>
        <w:spacing w:after="0" w:line="360" w:lineRule="auto"/>
        <w:jc w:val="both"/>
        <w:rPr>
          <w:rFonts w:ascii="Book Antiqua" w:hAnsi="Book Antiqua" w:cs="Times New Roman"/>
          <w:b/>
          <w:sz w:val="24"/>
          <w:szCs w:val="24"/>
          <w:lang w:eastAsia="zh-CN"/>
        </w:rPr>
      </w:pPr>
    </w:p>
    <w:p w14:paraId="457F7AE6" w14:textId="77777777" w:rsidR="00877226" w:rsidRPr="004824CE" w:rsidRDefault="00E36BB4"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t>DISCUSSION</w:t>
      </w:r>
    </w:p>
    <w:p w14:paraId="469AAC03" w14:textId="77777777" w:rsidR="00224370" w:rsidRPr="004824CE" w:rsidRDefault="00BD005F"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t>The pathogenesis of CD, as with</w:t>
      </w:r>
      <w:r w:rsidR="007D55AB" w:rsidRPr="004824CE">
        <w:rPr>
          <w:rFonts w:ascii="Book Antiqua" w:hAnsi="Book Antiqua" w:cs="Times New Roman"/>
          <w:sz w:val="24"/>
          <w:szCs w:val="24"/>
        </w:rPr>
        <w:t xml:space="preserve"> other in</w:t>
      </w:r>
      <w:r w:rsidR="00233B46" w:rsidRPr="004824CE">
        <w:rPr>
          <w:rFonts w:ascii="Book Antiqua" w:hAnsi="Book Antiqua" w:cs="Times New Roman"/>
          <w:sz w:val="24"/>
          <w:szCs w:val="24"/>
        </w:rPr>
        <w:t>flammatory autoimmune disorders</w:t>
      </w:r>
      <w:r w:rsidR="007D55AB" w:rsidRPr="004824CE">
        <w:rPr>
          <w:rFonts w:ascii="Book Antiqua" w:hAnsi="Book Antiqua" w:cs="Times New Roman"/>
          <w:sz w:val="24"/>
          <w:szCs w:val="24"/>
        </w:rPr>
        <w:t>, involves both genetic pre</w:t>
      </w:r>
      <w:r w:rsidR="001821CC" w:rsidRPr="004824CE">
        <w:rPr>
          <w:rFonts w:ascii="Book Antiqua" w:hAnsi="Book Antiqua" w:cs="Times New Roman"/>
          <w:sz w:val="24"/>
          <w:szCs w:val="24"/>
        </w:rPr>
        <w:t>-</w:t>
      </w:r>
      <w:r w:rsidR="007D55AB" w:rsidRPr="004824CE">
        <w:rPr>
          <w:rFonts w:ascii="Book Antiqua" w:hAnsi="Book Antiqua" w:cs="Times New Roman"/>
          <w:sz w:val="24"/>
          <w:szCs w:val="24"/>
        </w:rPr>
        <w:t xml:space="preserve">disposition leading to higher immune responses and an environmental trigger that exacerbates </w:t>
      </w:r>
      <w:r w:rsidR="00233B46" w:rsidRPr="004824CE">
        <w:rPr>
          <w:rFonts w:ascii="Book Antiqua" w:hAnsi="Book Antiqua" w:cs="Times New Roman"/>
          <w:sz w:val="24"/>
          <w:szCs w:val="24"/>
        </w:rPr>
        <w:t xml:space="preserve">the </w:t>
      </w:r>
      <w:r w:rsidR="007D55AB" w:rsidRPr="004824CE">
        <w:rPr>
          <w:rFonts w:ascii="Book Antiqua" w:hAnsi="Book Antiqua" w:cs="Times New Roman"/>
          <w:sz w:val="24"/>
          <w:szCs w:val="24"/>
        </w:rPr>
        <w:t xml:space="preserve">immune response. </w:t>
      </w:r>
      <w:r w:rsidR="00233B46" w:rsidRPr="004824CE">
        <w:rPr>
          <w:rFonts w:ascii="Book Antiqua" w:hAnsi="Book Antiqua" w:cs="Times New Roman"/>
          <w:sz w:val="24"/>
          <w:szCs w:val="24"/>
        </w:rPr>
        <w:t>However, w</w:t>
      </w:r>
      <w:r w:rsidR="00B16ADD" w:rsidRPr="004824CE">
        <w:rPr>
          <w:rFonts w:ascii="Book Antiqua" w:hAnsi="Book Antiqua" w:cs="Times New Roman"/>
          <w:sz w:val="24"/>
          <w:szCs w:val="24"/>
        </w:rPr>
        <w:t>ith current diagnosis and treatment,</w:t>
      </w:r>
      <w:r w:rsidR="00FD733F" w:rsidRPr="004824CE">
        <w:rPr>
          <w:rFonts w:ascii="Book Antiqua" w:hAnsi="Book Antiqua" w:cs="Times New Roman"/>
          <w:sz w:val="24"/>
          <w:szCs w:val="24"/>
        </w:rPr>
        <w:t xml:space="preserve"> it has been difficult to </w:t>
      </w:r>
      <w:r w:rsidR="00B16ADD" w:rsidRPr="004824CE">
        <w:rPr>
          <w:rFonts w:ascii="Book Antiqua" w:hAnsi="Book Antiqua" w:cs="Times New Roman"/>
          <w:sz w:val="24"/>
          <w:szCs w:val="24"/>
        </w:rPr>
        <w:t xml:space="preserve">treat CD symptoms due to </w:t>
      </w:r>
      <w:r w:rsidR="00233B46" w:rsidRPr="004824CE">
        <w:rPr>
          <w:rFonts w:ascii="Book Antiqua" w:hAnsi="Book Antiqua" w:cs="Times New Roman"/>
          <w:sz w:val="24"/>
          <w:szCs w:val="24"/>
        </w:rPr>
        <w:t xml:space="preserve">loss of treatment response and many side </w:t>
      </w:r>
      <w:proofErr w:type="gramStart"/>
      <w:r w:rsidR="00233B46" w:rsidRPr="004824CE">
        <w:rPr>
          <w:rFonts w:ascii="Book Antiqua" w:hAnsi="Book Antiqua" w:cs="Times New Roman"/>
          <w:sz w:val="24"/>
          <w:szCs w:val="24"/>
        </w:rPr>
        <w:t>effect</w:t>
      </w:r>
      <w:r w:rsidR="00E36BB4" w:rsidRPr="004824CE">
        <w:rPr>
          <w:rFonts w:ascii="Book Antiqua" w:hAnsi="Book Antiqua" w:cs="Times New Roman"/>
          <w:sz w:val="24"/>
          <w:szCs w:val="24"/>
        </w:rPr>
        <w:t>s</w:t>
      </w:r>
      <w:r w:rsidR="00B16ADD" w:rsidRPr="004824CE">
        <w:rPr>
          <w:rFonts w:ascii="Book Antiqua" w:hAnsi="Book Antiqua" w:cs="Times New Roman"/>
          <w:sz w:val="24"/>
          <w:szCs w:val="24"/>
          <w:vertAlign w:val="superscript"/>
        </w:rPr>
        <w:t>[</w:t>
      </w:r>
      <w:proofErr w:type="gramEnd"/>
      <w:r w:rsidR="00B16ADD" w:rsidRPr="004824CE">
        <w:rPr>
          <w:rFonts w:ascii="Book Antiqua" w:hAnsi="Book Antiqua" w:cs="Times New Roman"/>
          <w:sz w:val="24"/>
          <w:szCs w:val="24"/>
          <w:vertAlign w:val="superscript"/>
        </w:rPr>
        <w:t>6-10]</w:t>
      </w:r>
      <w:r w:rsidR="00B16ADD" w:rsidRPr="004824CE">
        <w:rPr>
          <w:rFonts w:ascii="Book Antiqua" w:hAnsi="Book Antiqua" w:cs="Times New Roman"/>
          <w:sz w:val="24"/>
          <w:szCs w:val="24"/>
        </w:rPr>
        <w:t xml:space="preserve">. </w:t>
      </w:r>
      <w:r w:rsidR="00DC4267" w:rsidRPr="004824CE">
        <w:rPr>
          <w:rFonts w:ascii="Book Antiqua" w:hAnsi="Book Antiqua" w:cs="Times New Roman"/>
          <w:sz w:val="24"/>
          <w:szCs w:val="24"/>
        </w:rPr>
        <w:t>Thus, understanding the key elements of CD pathogenesis (genetic SNPs and environmental triggers),</w:t>
      </w:r>
      <w:r w:rsidR="001821CC" w:rsidRPr="004824CE">
        <w:rPr>
          <w:rFonts w:ascii="Book Antiqua" w:hAnsi="Book Antiqua" w:cs="Times New Roman"/>
          <w:sz w:val="24"/>
          <w:szCs w:val="24"/>
        </w:rPr>
        <w:t xml:space="preserve"> it is possible to find new </w:t>
      </w:r>
      <w:r w:rsidR="00DC4267" w:rsidRPr="004824CE">
        <w:rPr>
          <w:rFonts w:ascii="Book Antiqua" w:hAnsi="Book Antiqua" w:cs="Times New Roman"/>
          <w:sz w:val="24"/>
          <w:szCs w:val="24"/>
        </w:rPr>
        <w:t xml:space="preserve">treatment </w:t>
      </w:r>
      <w:r w:rsidR="001821CC" w:rsidRPr="004824CE">
        <w:rPr>
          <w:rFonts w:ascii="Book Antiqua" w:hAnsi="Book Antiqua" w:cs="Times New Roman"/>
          <w:sz w:val="24"/>
          <w:szCs w:val="24"/>
        </w:rPr>
        <w:t xml:space="preserve">targets </w:t>
      </w:r>
      <w:r w:rsidR="00DC4267" w:rsidRPr="004824CE">
        <w:rPr>
          <w:rFonts w:ascii="Book Antiqua" w:hAnsi="Book Antiqua" w:cs="Times New Roman"/>
          <w:sz w:val="24"/>
          <w:szCs w:val="24"/>
        </w:rPr>
        <w:t xml:space="preserve">for </w:t>
      </w:r>
      <w:r w:rsidR="001821CC" w:rsidRPr="004824CE">
        <w:rPr>
          <w:rFonts w:ascii="Book Antiqua" w:hAnsi="Book Antiqua" w:cs="Times New Roman"/>
          <w:sz w:val="24"/>
          <w:szCs w:val="24"/>
        </w:rPr>
        <w:t xml:space="preserve">the </w:t>
      </w:r>
      <w:r w:rsidR="00DC4267" w:rsidRPr="004824CE">
        <w:rPr>
          <w:rFonts w:ascii="Book Antiqua" w:hAnsi="Book Antiqua" w:cs="Times New Roman"/>
          <w:sz w:val="24"/>
          <w:szCs w:val="24"/>
        </w:rPr>
        <w:t>disease and</w:t>
      </w:r>
      <w:r w:rsidR="001821CC" w:rsidRPr="004824CE">
        <w:rPr>
          <w:rFonts w:ascii="Book Antiqua" w:hAnsi="Book Antiqua" w:cs="Times New Roman"/>
          <w:sz w:val="24"/>
          <w:szCs w:val="24"/>
        </w:rPr>
        <w:t xml:space="preserve"> new diagnosis techniques</w:t>
      </w:r>
      <w:r w:rsidR="00DC4267" w:rsidRPr="004824CE">
        <w:rPr>
          <w:rFonts w:ascii="Book Antiqua" w:hAnsi="Book Antiqua" w:cs="Times New Roman"/>
          <w:sz w:val="24"/>
          <w:szCs w:val="24"/>
        </w:rPr>
        <w:t xml:space="preserve"> as well</w:t>
      </w:r>
      <w:r w:rsidR="001821CC" w:rsidRPr="004824CE">
        <w:rPr>
          <w:rFonts w:ascii="Book Antiqua" w:hAnsi="Book Antiqua" w:cs="Times New Roman"/>
          <w:sz w:val="24"/>
          <w:szCs w:val="24"/>
        </w:rPr>
        <w:t>.</w:t>
      </w:r>
      <w:r w:rsidR="009746F3" w:rsidRPr="004824CE">
        <w:rPr>
          <w:rFonts w:ascii="Book Antiqua" w:hAnsi="Book Antiqua" w:cs="Times New Roman"/>
          <w:sz w:val="24"/>
          <w:szCs w:val="24"/>
        </w:rPr>
        <w:t xml:space="preserve"> CD </w:t>
      </w:r>
      <w:r w:rsidR="00A47BDC" w:rsidRPr="004824CE">
        <w:rPr>
          <w:rFonts w:ascii="Book Antiqua" w:hAnsi="Book Antiqua" w:cs="Times New Roman"/>
          <w:sz w:val="24"/>
          <w:szCs w:val="24"/>
        </w:rPr>
        <w:t>pathogenesis</w:t>
      </w:r>
      <w:r w:rsidR="009746F3" w:rsidRPr="004824CE">
        <w:rPr>
          <w:rFonts w:ascii="Book Antiqua" w:hAnsi="Book Antiqua" w:cs="Times New Roman"/>
          <w:sz w:val="24"/>
          <w:szCs w:val="24"/>
        </w:rPr>
        <w:t xml:space="preserve"> is </w:t>
      </w:r>
      <w:r w:rsidR="007754E6" w:rsidRPr="004824CE">
        <w:rPr>
          <w:rFonts w:ascii="Book Antiqua" w:hAnsi="Book Antiqua" w:cs="Times New Roman"/>
          <w:sz w:val="24"/>
          <w:szCs w:val="24"/>
        </w:rPr>
        <w:t xml:space="preserve">very dependent </w:t>
      </w:r>
      <w:r w:rsidR="009746F3" w:rsidRPr="004824CE">
        <w:rPr>
          <w:rFonts w:ascii="Book Antiqua" w:hAnsi="Book Antiqua" w:cs="Times New Roman"/>
          <w:sz w:val="24"/>
          <w:szCs w:val="24"/>
        </w:rPr>
        <w:t>on the overproduction of pro-</w:t>
      </w:r>
      <w:r w:rsidR="00FD733F" w:rsidRPr="004824CE">
        <w:rPr>
          <w:rFonts w:ascii="Book Antiqua" w:hAnsi="Book Antiqua" w:cs="Times New Roman"/>
          <w:sz w:val="24"/>
          <w:szCs w:val="24"/>
        </w:rPr>
        <w:t>inflammatory</w:t>
      </w:r>
      <w:r w:rsidR="009746F3" w:rsidRPr="004824CE">
        <w:rPr>
          <w:rFonts w:ascii="Book Antiqua" w:hAnsi="Book Antiqua" w:cs="Times New Roman"/>
          <w:sz w:val="24"/>
          <w:szCs w:val="24"/>
        </w:rPr>
        <w:t xml:space="preserve"> cytokines such as TNF-α and IFN-γ</w:t>
      </w:r>
      <w:r w:rsidR="007754E6" w:rsidRPr="004824CE">
        <w:rPr>
          <w:rFonts w:ascii="Book Antiqua" w:hAnsi="Book Antiqua" w:cs="Times New Roman"/>
          <w:sz w:val="24"/>
          <w:szCs w:val="24"/>
        </w:rPr>
        <w:t>, which promote</w:t>
      </w:r>
      <w:r w:rsidR="00F3670A" w:rsidRPr="004824CE">
        <w:rPr>
          <w:rFonts w:ascii="Book Antiqua" w:hAnsi="Book Antiqua" w:cs="Times New Roman"/>
          <w:sz w:val="24"/>
          <w:szCs w:val="24"/>
        </w:rPr>
        <w:t xml:space="preserve"> chronic inflammation</w:t>
      </w:r>
      <w:r w:rsidR="007754E6" w:rsidRPr="004824CE">
        <w:rPr>
          <w:rFonts w:ascii="Book Antiqua" w:hAnsi="Book Antiqua" w:cs="Times New Roman"/>
          <w:sz w:val="24"/>
          <w:szCs w:val="24"/>
        </w:rPr>
        <w:t>, increased granuloma formation</w:t>
      </w:r>
      <w:r w:rsidR="00A47BDC" w:rsidRPr="004824CE">
        <w:rPr>
          <w:rFonts w:ascii="Book Antiqua" w:hAnsi="Book Antiqua" w:cs="Times New Roman"/>
          <w:sz w:val="24"/>
          <w:szCs w:val="24"/>
        </w:rPr>
        <w:t>,</w:t>
      </w:r>
      <w:r w:rsidR="00F3670A" w:rsidRPr="004824CE">
        <w:rPr>
          <w:rFonts w:ascii="Book Antiqua" w:hAnsi="Book Antiqua" w:cs="Times New Roman"/>
          <w:sz w:val="24"/>
          <w:szCs w:val="24"/>
        </w:rPr>
        <w:t xml:space="preserve"> and increased </w:t>
      </w:r>
      <w:r w:rsidR="00E36BB4" w:rsidRPr="004824CE">
        <w:rPr>
          <w:rFonts w:ascii="Book Antiqua" w:hAnsi="Book Antiqua" w:cs="Times New Roman"/>
          <w:sz w:val="24"/>
          <w:szCs w:val="24"/>
        </w:rPr>
        <w:t xml:space="preserve">apoptosis of intestinal </w:t>
      </w:r>
      <w:proofErr w:type="gramStart"/>
      <w:r w:rsidR="00E36BB4" w:rsidRPr="004824CE">
        <w:rPr>
          <w:rFonts w:ascii="Book Antiqua" w:hAnsi="Book Antiqua" w:cs="Times New Roman"/>
          <w:sz w:val="24"/>
          <w:szCs w:val="24"/>
        </w:rPr>
        <w:t>tissues</w:t>
      </w:r>
      <w:r w:rsidR="00F3670A" w:rsidRPr="004824CE">
        <w:rPr>
          <w:rFonts w:ascii="Book Antiqua" w:hAnsi="Book Antiqua" w:cs="Times New Roman"/>
          <w:sz w:val="24"/>
          <w:szCs w:val="24"/>
          <w:vertAlign w:val="superscript"/>
        </w:rPr>
        <w:t>[</w:t>
      </w:r>
      <w:proofErr w:type="gramEnd"/>
      <w:r w:rsidR="00D065FB" w:rsidRPr="004824CE">
        <w:rPr>
          <w:rFonts w:ascii="Book Antiqua" w:hAnsi="Book Antiqua" w:cs="Times New Roman"/>
          <w:sz w:val="24"/>
          <w:szCs w:val="24"/>
          <w:vertAlign w:val="superscript"/>
        </w:rPr>
        <w:t>8,9,20,21]</w:t>
      </w:r>
      <w:r w:rsidR="00D065FB" w:rsidRPr="004824CE">
        <w:rPr>
          <w:rFonts w:ascii="Book Antiqua" w:hAnsi="Book Antiqua" w:cs="Times New Roman"/>
          <w:sz w:val="24"/>
          <w:szCs w:val="24"/>
        </w:rPr>
        <w:t>.</w:t>
      </w:r>
      <w:r w:rsidR="007754E6" w:rsidRPr="004824CE">
        <w:rPr>
          <w:rFonts w:ascii="Book Antiqua" w:hAnsi="Book Antiqua" w:cs="Times New Roman"/>
          <w:sz w:val="24"/>
          <w:szCs w:val="24"/>
        </w:rPr>
        <w:t xml:space="preserve"> Since the</w:t>
      </w:r>
      <w:r w:rsidR="00A47BDC" w:rsidRPr="004824CE">
        <w:rPr>
          <w:rFonts w:ascii="Book Antiqua" w:hAnsi="Book Antiqua" w:cs="Times New Roman"/>
          <w:sz w:val="24"/>
          <w:szCs w:val="24"/>
        </w:rPr>
        <w:t xml:space="preserve"> majority </w:t>
      </w:r>
      <w:r w:rsidR="007754E6" w:rsidRPr="004824CE">
        <w:rPr>
          <w:rFonts w:ascii="Book Antiqua" w:hAnsi="Book Antiqua" w:cs="Times New Roman"/>
          <w:sz w:val="24"/>
          <w:szCs w:val="24"/>
        </w:rPr>
        <w:t xml:space="preserve">of </w:t>
      </w:r>
      <w:r w:rsidR="00A47BDC" w:rsidRPr="004824CE">
        <w:rPr>
          <w:rFonts w:ascii="Book Antiqua" w:hAnsi="Book Antiqua" w:cs="Times New Roman"/>
          <w:sz w:val="24"/>
          <w:szCs w:val="24"/>
        </w:rPr>
        <w:t xml:space="preserve">CD medications </w:t>
      </w:r>
      <w:r w:rsidR="007754E6" w:rsidRPr="004824CE">
        <w:rPr>
          <w:rFonts w:ascii="Book Antiqua" w:hAnsi="Book Antiqua" w:cs="Times New Roman"/>
          <w:sz w:val="24"/>
          <w:szCs w:val="24"/>
        </w:rPr>
        <w:t>are</w:t>
      </w:r>
      <w:r w:rsidR="00A47BDC" w:rsidRPr="004824CE">
        <w:rPr>
          <w:rFonts w:ascii="Book Antiqua" w:hAnsi="Book Antiqua" w:cs="Times New Roman"/>
          <w:sz w:val="24"/>
          <w:szCs w:val="24"/>
        </w:rPr>
        <w:t xml:space="preserve"> </w:t>
      </w:r>
      <w:r w:rsidR="00A47BDC" w:rsidRPr="004824CE">
        <w:rPr>
          <w:rFonts w:ascii="Book Antiqua" w:hAnsi="Book Antiqua" w:cs="Times New Roman"/>
          <w:sz w:val="24"/>
          <w:szCs w:val="24"/>
        </w:rPr>
        <w:lastRenderedPageBreak/>
        <w:t>blocking pro-inflammatory cytokines such as TNF-α and IFN-γ, other typ</w:t>
      </w:r>
      <w:r w:rsidR="00E36BB4" w:rsidRPr="004824CE">
        <w:rPr>
          <w:rFonts w:ascii="Book Antiqua" w:hAnsi="Book Antiqua" w:cs="Times New Roman"/>
          <w:sz w:val="24"/>
          <w:szCs w:val="24"/>
        </w:rPr>
        <w:t>es of targets ha</w:t>
      </w:r>
      <w:r w:rsidR="00BB7476" w:rsidRPr="004824CE">
        <w:rPr>
          <w:rFonts w:ascii="Book Antiqua" w:hAnsi="Book Antiqua" w:cs="Times New Roman"/>
          <w:sz w:val="24"/>
          <w:szCs w:val="24"/>
        </w:rPr>
        <w:t>s</w:t>
      </w:r>
      <w:r w:rsidR="00E36BB4" w:rsidRPr="004824CE">
        <w:rPr>
          <w:rFonts w:ascii="Book Antiqua" w:hAnsi="Book Antiqua" w:cs="Times New Roman"/>
          <w:sz w:val="24"/>
          <w:szCs w:val="24"/>
        </w:rPr>
        <w:t xml:space="preserve"> been </w:t>
      </w:r>
      <w:proofErr w:type="gramStart"/>
      <w:r w:rsidR="00E36BB4" w:rsidRPr="004824CE">
        <w:rPr>
          <w:rFonts w:ascii="Book Antiqua" w:hAnsi="Book Antiqua" w:cs="Times New Roman"/>
          <w:sz w:val="24"/>
          <w:szCs w:val="24"/>
        </w:rPr>
        <w:t>ignored</w:t>
      </w:r>
      <w:r w:rsidR="00A47BDC" w:rsidRPr="004824CE">
        <w:rPr>
          <w:rFonts w:ascii="Book Antiqua" w:hAnsi="Book Antiqua" w:cs="Times New Roman"/>
          <w:sz w:val="24"/>
          <w:szCs w:val="24"/>
          <w:vertAlign w:val="superscript"/>
        </w:rPr>
        <w:t>[</w:t>
      </w:r>
      <w:proofErr w:type="gramEnd"/>
      <w:r w:rsidR="00A47BDC" w:rsidRPr="004824CE">
        <w:rPr>
          <w:rFonts w:ascii="Book Antiqua" w:hAnsi="Book Antiqua" w:cs="Times New Roman"/>
          <w:sz w:val="24"/>
          <w:szCs w:val="24"/>
          <w:vertAlign w:val="superscript"/>
        </w:rPr>
        <w:t>6-10,20,21]</w:t>
      </w:r>
      <w:r w:rsidR="00A47BDC" w:rsidRPr="004824CE">
        <w:rPr>
          <w:rFonts w:ascii="Book Antiqua" w:hAnsi="Book Antiqua" w:cs="Times New Roman"/>
          <w:sz w:val="24"/>
          <w:szCs w:val="24"/>
        </w:rPr>
        <w:t xml:space="preserve">. This study </w:t>
      </w:r>
      <w:proofErr w:type="gramStart"/>
      <w:r w:rsidR="00A47BDC" w:rsidRPr="004824CE">
        <w:rPr>
          <w:rFonts w:ascii="Book Antiqua" w:hAnsi="Book Antiqua" w:cs="Times New Roman"/>
          <w:sz w:val="24"/>
          <w:szCs w:val="24"/>
        </w:rPr>
        <w:t>is focuse</w:t>
      </w:r>
      <w:r w:rsidR="007754E6" w:rsidRPr="004824CE">
        <w:rPr>
          <w:rFonts w:ascii="Book Antiqua" w:hAnsi="Book Antiqua" w:cs="Times New Roman"/>
          <w:sz w:val="24"/>
          <w:szCs w:val="24"/>
        </w:rPr>
        <w:t>d</w:t>
      </w:r>
      <w:proofErr w:type="gramEnd"/>
      <w:r w:rsidR="007754E6" w:rsidRPr="004824CE">
        <w:rPr>
          <w:rFonts w:ascii="Book Antiqua" w:hAnsi="Book Antiqua" w:cs="Times New Roman"/>
          <w:sz w:val="24"/>
          <w:szCs w:val="24"/>
        </w:rPr>
        <w:t xml:space="preserve"> on</w:t>
      </w:r>
      <w:r w:rsidR="00A47BDC" w:rsidRPr="004824CE">
        <w:rPr>
          <w:rFonts w:ascii="Book Antiqua" w:hAnsi="Book Antiqua" w:cs="Times New Roman"/>
          <w:sz w:val="24"/>
          <w:szCs w:val="24"/>
        </w:rPr>
        <w:t xml:space="preserve"> finding new targets for both diagnosis and treatment of CD, where we looked into </w:t>
      </w:r>
      <w:r w:rsidR="009F5D5A" w:rsidRPr="004824CE">
        <w:rPr>
          <w:rFonts w:ascii="Book Antiqua" w:hAnsi="Book Antiqua" w:cs="Times New Roman"/>
          <w:sz w:val="24"/>
          <w:szCs w:val="24"/>
        </w:rPr>
        <w:t xml:space="preserve">the SNPs of negative regulatory genes </w:t>
      </w:r>
      <w:r w:rsidR="009F5D5A" w:rsidRPr="004824CE">
        <w:rPr>
          <w:rFonts w:ascii="Book Antiqua" w:hAnsi="Book Antiqua" w:cs="Times New Roman"/>
          <w:i/>
          <w:sz w:val="24"/>
          <w:szCs w:val="24"/>
        </w:rPr>
        <w:t>PTPN2/22</w:t>
      </w:r>
      <w:r w:rsidR="009F5D5A" w:rsidRPr="004824CE">
        <w:rPr>
          <w:rFonts w:ascii="Book Antiqua" w:hAnsi="Book Antiqua" w:cs="Times New Roman"/>
          <w:sz w:val="24"/>
          <w:szCs w:val="24"/>
        </w:rPr>
        <w:t xml:space="preserve"> and their impact on: increased production of pro-inflammatory cytokines, apoptosis, mycobacterial susceptibility, and inflammation. To our knowledge, this is the first study to look into SNPs in both </w:t>
      </w:r>
      <w:r w:rsidR="009F5D5A" w:rsidRPr="004824CE">
        <w:rPr>
          <w:rFonts w:ascii="Book Antiqua" w:hAnsi="Book Antiqua" w:cs="Times New Roman"/>
          <w:i/>
          <w:sz w:val="24"/>
          <w:szCs w:val="24"/>
        </w:rPr>
        <w:t xml:space="preserve">PTPN2/22 </w:t>
      </w:r>
      <w:r w:rsidR="009F5D5A" w:rsidRPr="004824CE">
        <w:rPr>
          <w:rFonts w:ascii="Book Antiqua" w:hAnsi="Book Antiqua" w:cs="Times New Roman"/>
          <w:sz w:val="24"/>
          <w:szCs w:val="24"/>
        </w:rPr>
        <w:t xml:space="preserve">together along with correlation with gene expression and MAP susceptibility in CD. </w:t>
      </w:r>
    </w:p>
    <w:p w14:paraId="36C5BC7E" w14:textId="3CC0E59C" w:rsidR="00995319" w:rsidRPr="004824CE" w:rsidRDefault="00995319"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The effect of SNPs in </w:t>
      </w:r>
      <w:r w:rsidRPr="004824CE">
        <w:rPr>
          <w:rFonts w:ascii="Book Antiqua" w:hAnsi="Book Antiqua" w:cs="Times New Roman"/>
          <w:i/>
          <w:sz w:val="24"/>
          <w:szCs w:val="24"/>
        </w:rPr>
        <w:t xml:space="preserve">PTPN2/22 </w:t>
      </w:r>
      <w:r w:rsidRPr="004824CE">
        <w:rPr>
          <w:rFonts w:ascii="Book Antiqua" w:hAnsi="Book Antiqua" w:cs="Times New Roman"/>
          <w:sz w:val="24"/>
          <w:szCs w:val="24"/>
        </w:rPr>
        <w:t xml:space="preserve">in CD pathogenesis </w:t>
      </w:r>
      <w:r w:rsidR="007754E6" w:rsidRPr="004824CE">
        <w:rPr>
          <w:rFonts w:ascii="Book Antiqua" w:hAnsi="Book Antiqua" w:cs="Times New Roman"/>
          <w:sz w:val="24"/>
          <w:szCs w:val="24"/>
        </w:rPr>
        <w:t>has</w:t>
      </w:r>
      <w:r w:rsidRPr="004824CE">
        <w:rPr>
          <w:rFonts w:ascii="Book Antiqua" w:hAnsi="Book Antiqua" w:cs="Times New Roman"/>
          <w:sz w:val="24"/>
          <w:szCs w:val="24"/>
        </w:rPr>
        <w:t xml:space="preserve"> been highly debated in th</w:t>
      </w:r>
      <w:r w:rsidR="00AD28C5" w:rsidRPr="004824CE">
        <w:rPr>
          <w:rFonts w:ascii="Book Antiqua" w:hAnsi="Book Antiqua" w:cs="Times New Roman"/>
          <w:sz w:val="24"/>
          <w:szCs w:val="24"/>
        </w:rPr>
        <w:t>e literature, thus we selected nine</w:t>
      </w:r>
      <w:r w:rsidRPr="004824CE">
        <w:rPr>
          <w:rFonts w:ascii="Book Antiqua" w:hAnsi="Book Antiqua" w:cs="Times New Roman"/>
          <w:sz w:val="24"/>
          <w:szCs w:val="24"/>
        </w:rPr>
        <w:t xml:space="preserve"> SNPs that not only was found associated with CD, </w:t>
      </w:r>
      <w:r w:rsidR="00E36BB4" w:rsidRPr="004824CE">
        <w:rPr>
          <w:rFonts w:ascii="Book Antiqua" w:hAnsi="Book Antiqua" w:cs="Times New Roman"/>
          <w:sz w:val="24"/>
          <w:szCs w:val="24"/>
        </w:rPr>
        <w:t xml:space="preserve">but with other diseases as </w:t>
      </w:r>
      <w:proofErr w:type="gramStart"/>
      <w:r w:rsidR="00E36BB4" w:rsidRPr="004824CE">
        <w:rPr>
          <w:rFonts w:ascii="Book Antiqua" w:hAnsi="Book Antiqua" w:cs="Times New Roman"/>
          <w:sz w:val="24"/>
          <w:szCs w:val="24"/>
        </w:rPr>
        <w:t>well</w:t>
      </w:r>
      <w:r w:rsidRPr="004824CE">
        <w:rPr>
          <w:rFonts w:ascii="Book Antiqua" w:hAnsi="Book Antiqua" w:cs="Times New Roman"/>
          <w:sz w:val="24"/>
          <w:szCs w:val="24"/>
          <w:vertAlign w:val="superscript"/>
        </w:rPr>
        <w:t>[</w:t>
      </w:r>
      <w:proofErr w:type="gramEnd"/>
      <w:r w:rsidRPr="004824CE">
        <w:rPr>
          <w:rFonts w:ascii="Book Antiqua" w:hAnsi="Book Antiqua" w:cs="Times New Roman"/>
          <w:sz w:val="24"/>
          <w:szCs w:val="24"/>
          <w:vertAlign w:val="superscript"/>
        </w:rPr>
        <w:t>4,5,17-19,</w:t>
      </w:r>
      <w:r w:rsidR="00EC1A20" w:rsidRPr="004824CE">
        <w:rPr>
          <w:rFonts w:ascii="Book Antiqua" w:hAnsi="Book Antiqua" w:cs="Times New Roman"/>
          <w:sz w:val="24"/>
          <w:szCs w:val="24"/>
          <w:vertAlign w:val="superscript"/>
        </w:rPr>
        <w:t>22-24</w:t>
      </w:r>
      <w:r w:rsidR="009B6F13" w:rsidRPr="004824CE">
        <w:rPr>
          <w:rFonts w:ascii="Book Antiqua" w:hAnsi="Book Antiqua" w:cs="Times New Roman"/>
          <w:sz w:val="24"/>
          <w:szCs w:val="24"/>
          <w:vertAlign w:val="superscript"/>
        </w:rPr>
        <w:t>]</w:t>
      </w:r>
      <w:r w:rsidR="009B6F13" w:rsidRPr="004824CE">
        <w:rPr>
          <w:rFonts w:ascii="Book Antiqua" w:hAnsi="Book Antiqua" w:cs="Times New Roman"/>
          <w:sz w:val="24"/>
          <w:szCs w:val="24"/>
        </w:rPr>
        <w:t xml:space="preserve">. </w:t>
      </w:r>
      <w:r w:rsidR="00EC1A20" w:rsidRPr="004824CE">
        <w:rPr>
          <w:rFonts w:ascii="Book Antiqua" w:hAnsi="Book Antiqua" w:cs="Times New Roman"/>
          <w:sz w:val="24"/>
          <w:szCs w:val="24"/>
        </w:rPr>
        <w:t xml:space="preserve">Out of the </w:t>
      </w:r>
      <w:r w:rsidR="00AD28C5" w:rsidRPr="004824CE">
        <w:rPr>
          <w:rFonts w:ascii="Book Antiqua" w:hAnsi="Book Antiqua" w:cs="Times New Roman"/>
          <w:sz w:val="24"/>
          <w:szCs w:val="24"/>
        </w:rPr>
        <w:t>nine</w:t>
      </w:r>
      <w:r w:rsidR="00EC1A20" w:rsidRPr="004824CE">
        <w:rPr>
          <w:rFonts w:ascii="Book Antiqua" w:hAnsi="Book Antiqua" w:cs="Times New Roman"/>
          <w:sz w:val="24"/>
          <w:szCs w:val="24"/>
        </w:rPr>
        <w:t xml:space="preserve"> SNPs examined in this study, </w:t>
      </w:r>
      <w:r w:rsidR="00EC1A20" w:rsidRPr="004824CE">
        <w:rPr>
          <w:rFonts w:ascii="Book Antiqua" w:hAnsi="Book Antiqua" w:cs="Times New Roman"/>
          <w:i/>
          <w:sz w:val="24"/>
          <w:szCs w:val="24"/>
        </w:rPr>
        <w:t xml:space="preserve">PTPN2:rs478582 </w:t>
      </w:r>
      <w:proofErr w:type="gramStart"/>
      <w:r w:rsidR="00EC1A20" w:rsidRPr="004824CE">
        <w:rPr>
          <w:rFonts w:ascii="Book Antiqua" w:hAnsi="Book Antiqua" w:cs="Times New Roman"/>
          <w:sz w:val="24"/>
          <w:szCs w:val="24"/>
        </w:rPr>
        <w:t>was found</w:t>
      </w:r>
      <w:proofErr w:type="gramEnd"/>
      <w:r w:rsidR="00EC1A20" w:rsidRPr="004824CE">
        <w:rPr>
          <w:rFonts w:ascii="Book Antiqua" w:hAnsi="Book Antiqua" w:cs="Times New Roman"/>
          <w:sz w:val="24"/>
          <w:szCs w:val="24"/>
        </w:rPr>
        <w:t xml:space="preserve"> to be significant in CD (</w:t>
      </w:r>
      <w:r w:rsidR="00AA2606" w:rsidRPr="004824CE">
        <w:rPr>
          <w:rFonts w:ascii="Book Antiqua" w:hAnsi="Book Antiqua" w:cs="Times New Roman"/>
          <w:i/>
          <w:caps/>
          <w:sz w:val="24"/>
          <w:szCs w:val="24"/>
        </w:rPr>
        <w:t>p-</w:t>
      </w:r>
      <w:r w:rsidR="00EC1A20" w:rsidRPr="004824CE">
        <w:rPr>
          <w:rFonts w:ascii="Book Antiqua" w:hAnsi="Book Antiqua" w:cs="Times New Roman"/>
          <w:sz w:val="24"/>
          <w:szCs w:val="24"/>
        </w:rPr>
        <w:t xml:space="preserve">values </w:t>
      </w:r>
      <w:r w:rsidR="00721226" w:rsidRPr="004824CE">
        <w:rPr>
          <w:rFonts w:ascii="Book Antiqua" w:hAnsi="Book Antiqua" w:cs="Times New Roman"/>
          <w:sz w:val="24"/>
          <w:szCs w:val="24"/>
        </w:rPr>
        <w:t xml:space="preserve">&lt; </w:t>
      </w:r>
      <w:r w:rsidR="00EC1A20" w:rsidRPr="004824CE">
        <w:rPr>
          <w:rFonts w:ascii="Book Antiqua" w:hAnsi="Book Antiqua" w:cs="Times New Roman"/>
          <w:sz w:val="24"/>
          <w:szCs w:val="24"/>
        </w:rPr>
        <w:t>0.05, OR = 3.03) compared t</w:t>
      </w:r>
      <w:r w:rsidR="00B2257C" w:rsidRPr="004824CE">
        <w:rPr>
          <w:rFonts w:ascii="Book Antiqua" w:hAnsi="Book Antiqua" w:cs="Times New Roman"/>
          <w:sz w:val="24"/>
          <w:szCs w:val="24"/>
        </w:rPr>
        <w:t>o the healthy controls (Figure 2</w:t>
      </w:r>
      <w:r w:rsidR="00EC1A20" w:rsidRPr="004824CE">
        <w:rPr>
          <w:rFonts w:ascii="Book Antiqua" w:hAnsi="Book Antiqua" w:cs="Times New Roman"/>
          <w:sz w:val="24"/>
          <w:szCs w:val="24"/>
        </w:rPr>
        <w:t xml:space="preserve">A). Although </w:t>
      </w:r>
      <w:r w:rsidR="00EC1A20" w:rsidRPr="004824CE">
        <w:rPr>
          <w:rFonts w:ascii="Book Antiqua" w:hAnsi="Book Antiqua" w:cs="Times New Roman"/>
          <w:i/>
          <w:sz w:val="24"/>
          <w:szCs w:val="24"/>
        </w:rPr>
        <w:t xml:space="preserve">PTPN22:rs2476601 </w:t>
      </w:r>
      <w:r w:rsidR="00EC1A20" w:rsidRPr="004824CE">
        <w:rPr>
          <w:rFonts w:ascii="Book Antiqua" w:hAnsi="Book Antiqua" w:cs="Times New Roman"/>
          <w:sz w:val="24"/>
          <w:szCs w:val="24"/>
        </w:rPr>
        <w:t>was found to not be significant to CD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EC1A20" w:rsidRPr="004824CE">
        <w:rPr>
          <w:rFonts w:ascii="Book Antiqua" w:hAnsi="Book Antiqua" w:cs="Times New Roman"/>
          <w:sz w:val="24"/>
          <w:szCs w:val="24"/>
        </w:rPr>
        <w:t>&gt; 0.05, OR = 2.7) compared to the healthy control</w:t>
      </w:r>
      <w:r w:rsidR="00FD733F" w:rsidRPr="004824CE">
        <w:rPr>
          <w:rFonts w:ascii="Book Antiqua" w:hAnsi="Book Antiqua" w:cs="Times New Roman"/>
          <w:sz w:val="24"/>
          <w:szCs w:val="24"/>
        </w:rPr>
        <w:t>s</w:t>
      </w:r>
      <w:r w:rsidR="00EC1A20" w:rsidRPr="004824CE">
        <w:rPr>
          <w:rFonts w:ascii="Book Antiqua" w:hAnsi="Book Antiqua" w:cs="Times New Roman"/>
          <w:sz w:val="24"/>
          <w:szCs w:val="24"/>
        </w:rPr>
        <w:t xml:space="preserve">, we continued to study the effects of the SNP along with </w:t>
      </w:r>
      <w:r w:rsidR="00EC1A20" w:rsidRPr="004824CE">
        <w:rPr>
          <w:rFonts w:ascii="Book Antiqua" w:hAnsi="Book Antiqua" w:cs="Times New Roman"/>
          <w:i/>
          <w:sz w:val="24"/>
          <w:szCs w:val="24"/>
        </w:rPr>
        <w:t xml:space="preserve">PTPN2:rs478582 </w:t>
      </w:r>
      <w:r w:rsidR="00EC1A20" w:rsidRPr="004824CE">
        <w:rPr>
          <w:rFonts w:ascii="Book Antiqua" w:hAnsi="Book Antiqua" w:cs="Times New Roman"/>
          <w:sz w:val="24"/>
          <w:szCs w:val="24"/>
        </w:rPr>
        <w:t xml:space="preserve">due to </w:t>
      </w:r>
      <w:r w:rsidR="00EC1A20" w:rsidRPr="004824CE">
        <w:rPr>
          <w:rFonts w:ascii="Book Antiqua" w:hAnsi="Book Antiqua" w:cs="Times New Roman"/>
          <w:i/>
          <w:sz w:val="24"/>
          <w:szCs w:val="24"/>
        </w:rPr>
        <w:t xml:space="preserve">PTPN22:rs2476601 </w:t>
      </w:r>
      <w:r w:rsidR="00EC1A20" w:rsidRPr="004824CE">
        <w:rPr>
          <w:rFonts w:ascii="Book Antiqua" w:hAnsi="Book Antiqua" w:cs="Times New Roman"/>
          <w:sz w:val="24"/>
          <w:szCs w:val="24"/>
        </w:rPr>
        <w:t xml:space="preserve">being associated with inflammatory autoimmune diseases in general </w:t>
      </w:r>
      <w:r w:rsidR="00F55F86" w:rsidRPr="004824CE">
        <w:rPr>
          <w:rFonts w:ascii="Book Antiqua" w:hAnsi="Book Antiqua" w:cs="Times New Roman"/>
          <w:sz w:val="24"/>
          <w:szCs w:val="24"/>
        </w:rPr>
        <w:t>(Fig</w:t>
      </w:r>
      <w:r w:rsidR="00B2257C" w:rsidRPr="004824CE">
        <w:rPr>
          <w:rFonts w:ascii="Book Antiqua" w:hAnsi="Book Antiqua" w:cs="Times New Roman"/>
          <w:sz w:val="24"/>
          <w:szCs w:val="24"/>
        </w:rPr>
        <w:t>ure 2</w:t>
      </w:r>
      <w:r w:rsidR="00E36BB4" w:rsidRPr="004824CE">
        <w:rPr>
          <w:rFonts w:ascii="Book Antiqua" w:hAnsi="Book Antiqua" w:cs="Times New Roman"/>
          <w:sz w:val="24"/>
          <w:szCs w:val="24"/>
        </w:rPr>
        <w:t>B</w:t>
      </w:r>
      <w:proofErr w:type="gramStart"/>
      <w:r w:rsidR="00E36BB4" w:rsidRPr="004824CE">
        <w:rPr>
          <w:rFonts w:ascii="Book Antiqua" w:hAnsi="Book Antiqua" w:cs="Times New Roman"/>
          <w:sz w:val="24"/>
          <w:szCs w:val="24"/>
        </w:rPr>
        <w:t>)</w:t>
      </w:r>
      <w:r w:rsidR="00AE0955" w:rsidRPr="004824CE">
        <w:rPr>
          <w:rFonts w:ascii="Book Antiqua" w:hAnsi="Book Antiqua" w:cs="Times New Roman"/>
          <w:sz w:val="24"/>
          <w:szCs w:val="24"/>
          <w:vertAlign w:val="superscript"/>
        </w:rPr>
        <w:t>[</w:t>
      </w:r>
      <w:proofErr w:type="gramEnd"/>
      <w:r w:rsidR="00AE0955" w:rsidRPr="004824CE">
        <w:rPr>
          <w:rFonts w:ascii="Book Antiqua" w:hAnsi="Book Antiqua" w:cs="Times New Roman"/>
          <w:sz w:val="24"/>
          <w:szCs w:val="24"/>
          <w:vertAlign w:val="superscript"/>
        </w:rPr>
        <w:t>3-5,17-19,</w:t>
      </w:r>
      <w:r w:rsidR="00EC1A20" w:rsidRPr="004824CE">
        <w:rPr>
          <w:rFonts w:ascii="Book Antiqua" w:hAnsi="Book Antiqua" w:cs="Times New Roman"/>
          <w:sz w:val="24"/>
          <w:szCs w:val="24"/>
          <w:vertAlign w:val="superscript"/>
        </w:rPr>
        <w:t>22-24]</w:t>
      </w:r>
      <w:r w:rsidR="00EC1A20" w:rsidRPr="004824CE">
        <w:rPr>
          <w:rFonts w:ascii="Book Antiqua" w:hAnsi="Book Antiqua" w:cs="Times New Roman"/>
          <w:sz w:val="24"/>
          <w:szCs w:val="24"/>
        </w:rPr>
        <w:t>.</w:t>
      </w:r>
      <w:r w:rsidR="00B12BC8" w:rsidRPr="004824CE">
        <w:rPr>
          <w:rFonts w:ascii="Book Antiqua" w:hAnsi="Book Antiqua" w:cs="Times New Roman"/>
          <w:sz w:val="24"/>
          <w:szCs w:val="24"/>
        </w:rPr>
        <w:t xml:space="preserve"> </w:t>
      </w:r>
      <w:r w:rsidR="00A34A8B" w:rsidRPr="004824CE">
        <w:rPr>
          <w:rFonts w:ascii="Book Antiqua" w:hAnsi="Book Antiqua" w:cs="Times New Roman"/>
          <w:sz w:val="24"/>
          <w:szCs w:val="24"/>
        </w:rPr>
        <w:t>Since a diverse population (no restriction on race, place of origin, age, or gender) was used in this study, alterations of allele distribution in the SNPs could possibly happen due to SNPs overall fluctuating betwe</w:t>
      </w:r>
      <w:r w:rsidR="006B3553" w:rsidRPr="004824CE">
        <w:rPr>
          <w:rFonts w:ascii="Book Antiqua" w:hAnsi="Book Antiqua" w:cs="Times New Roman"/>
          <w:sz w:val="24"/>
          <w:szCs w:val="24"/>
        </w:rPr>
        <w:t>en different</w:t>
      </w:r>
      <w:r w:rsidR="00A34A8B" w:rsidRPr="004824CE">
        <w:rPr>
          <w:rFonts w:ascii="Book Antiqua" w:hAnsi="Book Antiqua" w:cs="Times New Roman"/>
          <w:sz w:val="24"/>
          <w:szCs w:val="24"/>
        </w:rPr>
        <w:t xml:space="preserve"> population groups</w:t>
      </w:r>
      <w:r w:rsidR="00A34A8B" w:rsidRPr="004824CE">
        <w:rPr>
          <w:rFonts w:ascii="Book Antiqua" w:hAnsi="Book Antiqua" w:cs="Times New Roman"/>
          <w:sz w:val="24"/>
          <w:szCs w:val="24"/>
          <w:vertAlign w:val="superscript"/>
        </w:rPr>
        <w:t>{3-5,17-19,22-24]</w:t>
      </w:r>
      <w:r w:rsidR="00A34A8B" w:rsidRPr="004824CE">
        <w:rPr>
          <w:rFonts w:ascii="Book Antiqua" w:hAnsi="Book Antiqua" w:cs="Times New Roman"/>
          <w:sz w:val="24"/>
          <w:szCs w:val="24"/>
        </w:rPr>
        <w:t xml:space="preserve">. </w:t>
      </w:r>
      <w:r w:rsidR="006B3553" w:rsidRPr="004824CE">
        <w:rPr>
          <w:rFonts w:ascii="Book Antiqua" w:hAnsi="Book Antiqua" w:cs="Times New Roman"/>
          <w:sz w:val="24"/>
          <w:szCs w:val="24"/>
        </w:rPr>
        <w:t xml:space="preserve">Further isolated population studies on </w:t>
      </w:r>
      <w:r w:rsidR="006B3553" w:rsidRPr="004824CE">
        <w:rPr>
          <w:rFonts w:ascii="Book Antiqua" w:hAnsi="Book Antiqua" w:cs="Times New Roman"/>
          <w:i/>
          <w:sz w:val="24"/>
          <w:szCs w:val="24"/>
        </w:rPr>
        <w:t xml:space="preserve">PTPN2/22 </w:t>
      </w:r>
      <w:r w:rsidR="006B3553" w:rsidRPr="004824CE">
        <w:rPr>
          <w:rFonts w:ascii="Book Antiqua" w:hAnsi="Book Antiqua" w:cs="Times New Roman"/>
          <w:sz w:val="24"/>
          <w:szCs w:val="24"/>
        </w:rPr>
        <w:t xml:space="preserve">SNPs in CD subjects need to </w:t>
      </w:r>
      <w:proofErr w:type="gramStart"/>
      <w:r w:rsidR="006B3553" w:rsidRPr="004824CE">
        <w:rPr>
          <w:rFonts w:ascii="Book Antiqua" w:hAnsi="Book Antiqua" w:cs="Times New Roman"/>
          <w:sz w:val="24"/>
          <w:szCs w:val="24"/>
        </w:rPr>
        <w:t>be investigated</w:t>
      </w:r>
      <w:proofErr w:type="gramEnd"/>
      <w:r w:rsidR="006B3553" w:rsidRPr="004824CE">
        <w:rPr>
          <w:rFonts w:ascii="Book Antiqua" w:hAnsi="Book Antiqua" w:cs="Times New Roman"/>
          <w:sz w:val="24"/>
          <w:szCs w:val="24"/>
        </w:rPr>
        <w:t xml:space="preserve"> more.</w:t>
      </w:r>
      <w:r w:rsidR="00A34A8B" w:rsidRPr="004824CE">
        <w:rPr>
          <w:rFonts w:ascii="Book Antiqua" w:hAnsi="Book Antiqua" w:cs="Times New Roman"/>
          <w:sz w:val="24"/>
          <w:szCs w:val="24"/>
        </w:rPr>
        <w:t xml:space="preserve"> </w:t>
      </w:r>
      <w:r w:rsidR="00F55F86" w:rsidRPr="004824CE">
        <w:rPr>
          <w:rFonts w:ascii="Book Antiqua" w:hAnsi="Book Antiqua" w:cs="Times New Roman"/>
          <w:sz w:val="24"/>
          <w:szCs w:val="24"/>
        </w:rPr>
        <w:t xml:space="preserve">Knowledge of which SNP is more associated with CD </w:t>
      </w:r>
      <w:proofErr w:type="gramStart"/>
      <w:r w:rsidR="00F55F86" w:rsidRPr="004824CE">
        <w:rPr>
          <w:rFonts w:ascii="Book Antiqua" w:hAnsi="Book Antiqua" w:cs="Times New Roman"/>
          <w:sz w:val="24"/>
          <w:szCs w:val="24"/>
        </w:rPr>
        <w:t>could possibly be used</w:t>
      </w:r>
      <w:proofErr w:type="gramEnd"/>
      <w:r w:rsidR="00F55F86" w:rsidRPr="004824CE">
        <w:rPr>
          <w:rFonts w:ascii="Book Antiqua" w:hAnsi="Book Antiqua" w:cs="Times New Roman"/>
          <w:sz w:val="24"/>
          <w:szCs w:val="24"/>
        </w:rPr>
        <w:t xml:space="preserve"> as a diagnosis tool for clinicians when examining </w:t>
      </w:r>
      <w:r w:rsidR="00B12BC8" w:rsidRPr="004824CE">
        <w:rPr>
          <w:rFonts w:ascii="Book Antiqua" w:hAnsi="Book Antiqua" w:cs="Times New Roman"/>
          <w:sz w:val="24"/>
          <w:szCs w:val="24"/>
        </w:rPr>
        <w:t xml:space="preserve">patients with CD like symptoms. </w:t>
      </w:r>
    </w:p>
    <w:p w14:paraId="4A6CECF4" w14:textId="23FD422D" w:rsidR="00E621E5" w:rsidRPr="004824CE" w:rsidRDefault="00B12BC8"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Gene expression of </w:t>
      </w:r>
      <w:r w:rsidRPr="004824CE">
        <w:rPr>
          <w:rFonts w:ascii="Book Antiqua" w:hAnsi="Book Antiqua" w:cs="Times New Roman"/>
          <w:i/>
          <w:sz w:val="24"/>
          <w:szCs w:val="24"/>
        </w:rPr>
        <w:t xml:space="preserve">PTPN2/22 </w:t>
      </w:r>
      <w:r w:rsidRPr="004824CE">
        <w:rPr>
          <w:rFonts w:ascii="Book Antiqua" w:hAnsi="Book Antiqua" w:cs="Times New Roman"/>
          <w:sz w:val="24"/>
          <w:szCs w:val="24"/>
        </w:rPr>
        <w:t xml:space="preserve">correlated with the SNPs </w:t>
      </w:r>
      <w:r w:rsidRPr="004824CE">
        <w:rPr>
          <w:rFonts w:ascii="Book Antiqua" w:hAnsi="Book Antiqua" w:cs="Times New Roman"/>
          <w:i/>
          <w:sz w:val="24"/>
          <w:szCs w:val="24"/>
        </w:rPr>
        <w:t xml:space="preserve">PTPN2:rs478582 </w:t>
      </w:r>
      <w:r w:rsidRPr="004824CE">
        <w:rPr>
          <w:rFonts w:ascii="Book Antiqua" w:hAnsi="Book Antiqua" w:cs="Times New Roman"/>
          <w:sz w:val="24"/>
          <w:szCs w:val="24"/>
        </w:rPr>
        <w:t xml:space="preserve">and </w:t>
      </w:r>
      <w:r w:rsidRPr="004824CE">
        <w:rPr>
          <w:rFonts w:ascii="Book Antiqua" w:hAnsi="Book Antiqua" w:cs="Times New Roman"/>
          <w:i/>
          <w:sz w:val="24"/>
          <w:szCs w:val="24"/>
        </w:rPr>
        <w:t xml:space="preserve">PTPN22:rs2476601 </w:t>
      </w:r>
      <w:proofErr w:type="gramStart"/>
      <w:r w:rsidRPr="004824CE">
        <w:rPr>
          <w:rFonts w:ascii="Book Antiqua" w:hAnsi="Book Antiqua" w:cs="Times New Roman"/>
          <w:sz w:val="24"/>
          <w:szCs w:val="24"/>
        </w:rPr>
        <w:t>was also done</w:t>
      </w:r>
      <w:proofErr w:type="gramEnd"/>
      <w:r w:rsidRPr="004824CE">
        <w:rPr>
          <w:rFonts w:ascii="Book Antiqua" w:hAnsi="Book Antiqua" w:cs="Times New Roman"/>
          <w:sz w:val="24"/>
          <w:szCs w:val="24"/>
        </w:rPr>
        <w:t xml:space="preserve"> to determine if the SNPs did change </w:t>
      </w:r>
      <w:r w:rsidRPr="004824CE">
        <w:rPr>
          <w:rFonts w:ascii="Book Antiqua" w:hAnsi="Book Antiqua" w:cs="Times New Roman"/>
          <w:i/>
          <w:sz w:val="24"/>
          <w:szCs w:val="24"/>
        </w:rPr>
        <w:t xml:space="preserve">PTPN2/22 </w:t>
      </w:r>
      <w:r w:rsidRPr="004824CE">
        <w:rPr>
          <w:rFonts w:ascii="Book Antiqua" w:hAnsi="Book Antiqua" w:cs="Times New Roman"/>
          <w:sz w:val="24"/>
          <w:szCs w:val="24"/>
        </w:rPr>
        <w:t xml:space="preserve">levels. Although overall </w:t>
      </w:r>
      <w:r w:rsidRPr="004824CE">
        <w:rPr>
          <w:rFonts w:ascii="Book Antiqua" w:hAnsi="Book Antiqua" w:cs="Times New Roman"/>
          <w:i/>
          <w:sz w:val="24"/>
          <w:szCs w:val="24"/>
        </w:rPr>
        <w:t xml:space="preserve">PTPN2/22 </w:t>
      </w:r>
      <w:r w:rsidRPr="004824CE">
        <w:rPr>
          <w:rFonts w:ascii="Book Antiqua" w:hAnsi="Book Antiqua" w:cs="Times New Roman"/>
          <w:sz w:val="24"/>
          <w:szCs w:val="24"/>
        </w:rPr>
        <w:t xml:space="preserve">expression </w:t>
      </w:r>
      <w:proofErr w:type="gramStart"/>
      <w:r w:rsidRPr="004824CE">
        <w:rPr>
          <w:rFonts w:ascii="Book Antiqua" w:hAnsi="Book Antiqua" w:cs="Times New Roman"/>
          <w:sz w:val="24"/>
          <w:szCs w:val="24"/>
        </w:rPr>
        <w:t>was significantly decreased</w:t>
      </w:r>
      <w:proofErr w:type="gramEnd"/>
      <w:r w:rsidRPr="004824CE">
        <w:rPr>
          <w:rFonts w:ascii="Book Antiqua" w:hAnsi="Book Antiqua" w:cs="Times New Roman"/>
          <w:sz w:val="24"/>
          <w:szCs w:val="24"/>
        </w:rPr>
        <w:t xml:space="preserve"> in CD sub</w:t>
      </w:r>
      <w:r w:rsidR="00B2257C" w:rsidRPr="004824CE">
        <w:rPr>
          <w:rFonts w:ascii="Book Antiqua" w:hAnsi="Book Antiqua" w:cs="Times New Roman"/>
          <w:sz w:val="24"/>
          <w:szCs w:val="24"/>
        </w:rPr>
        <w:t>jects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B2257C" w:rsidRPr="004824CE">
        <w:rPr>
          <w:rFonts w:ascii="Book Antiqua" w:hAnsi="Book Antiqua" w:cs="Times New Roman"/>
          <w:sz w:val="24"/>
          <w:szCs w:val="24"/>
        </w:rPr>
        <w:t>0.05, Figure 3A and 3</w:t>
      </w:r>
      <w:r w:rsidRPr="004824CE">
        <w:rPr>
          <w:rFonts w:ascii="Book Antiqua" w:hAnsi="Book Antiqua" w:cs="Times New Roman"/>
          <w:sz w:val="24"/>
          <w:szCs w:val="24"/>
        </w:rPr>
        <w:t xml:space="preserve">B), the SNPs </w:t>
      </w:r>
      <w:r w:rsidRPr="004824CE">
        <w:rPr>
          <w:rFonts w:ascii="Book Antiqua" w:hAnsi="Book Antiqua" w:cs="Times New Roman"/>
          <w:i/>
          <w:sz w:val="24"/>
          <w:szCs w:val="24"/>
        </w:rPr>
        <w:t xml:space="preserve">PTPN2:rs478582 </w:t>
      </w:r>
      <w:r w:rsidRPr="004824CE">
        <w:rPr>
          <w:rFonts w:ascii="Book Antiqua" w:hAnsi="Book Antiqua" w:cs="Times New Roman"/>
          <w:sz w:val="24"/>
          <w:szCs w:val="24"/>
        </w:rPr>
        <w:t xml:space="preserve">and </w:t>
      </w:r>
      <w:r w:rsidRPr="004824CE">
        <w:rPr>
          <w:rFonts w:ascii="Book Antiqua" w:hAnsi="Book Antiqua" w:cs="Times New Roman"/>
          <w:i/>
          <w:sz w:val="24"/>
          <w:szCs w:val="24"/>
        </w:rPr>
        <w:t xml:space="preserve">PTPN22:rs2476601 </w:t>
      </w:r>
      <w:r w:rsidRPr="004824CE">
        <w:rPr>
          <w:rFonts w:ascii="Book Antiqua" w:hAnsi="Book Antiqua" w:cs="Times New Roman"/>
          <w:sz w:val="24"/>
          <w:szCs w:val="24"/>
        </w:rPr>
        <w:t xml:space="preserve">did not change gene expression between normal, heterozygous, or minor alleles. However, </w:t>
      </w:r>
      <w:r w:rsidRPr="004824CE">
        <w:rPr>
          <w:rFonts w:ascii="Book Antiqua" w:hAnsi="Book Antiqua" w:cs="Times New Roman"/>
          <w:i/>
          <w:sz w:val="24"/>
          <w:szCs w:val="24"/>
        </w:rPr>
        <w:t xml:space="preserve">IFN-γ </w:t>
      </w:r>
      <w:r w:rsidRPr="004824CE">
        <w:rPr>
          <w:rFonts w:ascii="Book Antiqua" w:hAnsi="Book Antiqua" w:cs="Times New Roman"/>
          <w:sz w:val="24"/>
          <w:szCs w:val="24"/>
        </w:rPr>
        <w:t xml:space="preserve">gene expression was found </w:t>
      </w:r>
      <w:r w:rsidR="00DF7BD0" w:rsidRPr="004824CE">
        <w:rPr>
          <w:rFonts w:ascii="Book Antiqua" w:hAnsi="Book Antiqua" w:cs="Times New Roman"/>
          <w:sz w:val="24"/>
          <w:szCs w:val="24"/>
        </w:rPr>
        <w:t>significantly higher in both CD and healthy controls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DF7BD0" w:rsidRPr="004824CE">
        <w:rPr>
          <w:rFonts w:ascii="Book Antiqua" w:hAnsi="Book Antiqua" w:cs="Times New Roman"/>
          <w:sz w:val="24"/>
          <w:szCs w:val="24"/>
        </w:rPr>
        <w:t xml:space="preserve">0.05) </w:t>
      </w:r>
      <w:r w:rsidR="00CA5F9B" w:rsidRPr="004824CE">
        <w:rPr>
          <w:rFonts w:ascii="Book Antiqua" w:hAnsi="Book Antiqua" w:cs="Times New Roman"/>
          <w:sz w:val="24"/>
          <w:szCs w:val="24"/>
        </w:rPr>
        <w:t xml:space="preserve">along with an overall increased T-cell activity in subjects </w:t>
      </w:r>
      <w:r w:rsidR="00DF7BD0" w:rsidRPr="004824CE">
        <w:rPr>
          <w:rFonts w:ascii="Book Antiqua" w:hAnsi="Book Antiqua" w:cs="Times New Roman"/>
          <w:sz w:val="24"/>
          <w:szCs w:val="24"/>
        </w:rPr>
        <w:t xml:space="preserve">that had </w:t>
      </w:r>
      <w:r w:rsidR="00DF7BD0" w:rsidRPr="004824CE">
        <w:rPr>
          <w:rFonts w:ascii="Book Antiqua" w:hAnsi="Book Antiqua" w:cs="Times New Roman"/>
          <w:sz w:val="24"/>
          <w:szCs w:val="24"/>
        </w:rPr>
        <w:lastRenderedPageBreak/>
        <w:t xml:space="preserve">heterozygous/minor alleles in either </w:t>
      </w:r>
      <w:r w:rsidR="00DF7BD0" w:rsidRPr="004824CE">
        <w:rPr>
          <w:rFonts w:ascii="Book Antiqua" w:hAnsi="Book Antiqua" w:cs="Times New Roman"/>
          <w:i/>
          <w:sz w:val="24"/>
          <w:szCs w:val="24"/>
        </w:rPr>
        <w:t xml:space="preserve">PTPN2:rs478582 </w:t>
      </w:r>
      <w:r w:rsidR="00DF7BD0" w:rsidRPr="004824CE">
        <w:rPr>
          <w:rFonts w:ascii="Book Antiqua" w:hAnsi="Book Antiqua" w:cs="Times New Roman"/>
          <w:sz w:val="24"/>
          <w:szCs w:val="24"/>
        </w:rPr>
        <w:t>and</w:t>
      </w:r>
      <w:r w:rsidR="00275CEA" w:rsidRPr="004824CE">
        <w:rPr>
          <w:rFonts w:ascii="Book Antiqua" w:hAnsi="Book Antiqua" w:cs="Times New Roman"/>
          <w:sz w:val="24"/>
          <w:szCs w:val="24"/>
        </w:rPr>
        <w:t>/or</w:t>
      </w:r>
      <w:r w:rsidR="00DF7BD0" w:rsidRPr="004824CE">
        <w:rPr>
          <w:rFonts w:ascii="Book Antiqua" w:hAnsi="Book Antiqua" w:cs="Times New Roman"/>
          <w:sz w:val="24"/>
          <w:szCs w:val="24"/>
        </w:rPr>
        <w:t xml:space="preserve"> </w:t>
      </w:r>
      <w:r w:rsidR="00DF7BD0" w:rsidRPr="004824CE">
        <w:rPr>
          <w:rFonts w:ascii="Book Antiqua" w:hAnsi="Book Antiqua" w:cs="Times New Roman"/>
          <w:i/>
          <w:sz w:val="24"/>
          <w:szCs w:val="24"/>
        </w:rPr>
        <w:t>PTPN22:rs2476601</w:t>
      </w:r>
      <w:r w:rsidR="00CD2BCC" w:rsidRPr="004824CE">
        <w:rPr>
          <w:rFonts w:ascii="Book Antiqua" w:hAnsi="Book Antiqua" w:cs="Times New Roman"/>
          <w:i/>
          <w:sz w:val="24"/>
          <w:szCs w:val="24"/>
        </w:rPr>
        <w:t xml:space="preserve"> </w:t>
      </w:r>
      <w:r w:rsidR="00B2257C" w:rsidRPr="004824CE">
        <w:rPr>
          <w:rFonts w:ascii="Book Antiqua" w:hAnsi="Book Antiqua" w:cs="Times New Roman"/>
          <w:sz w:val="24"/>
          <w:szCs w:val="24"/>
        </w:rPr>
        <w:t>(Figure 3C and 3</w:t>
      </w:r>
      <w:r w:rsidR="00C63632" w:rsidRPr="004824CE">
        <w:rPr>
          <w:rFonts w:ascii="Book Antiqua" w:hAnsi="Book Antiqua" w:cs="Times New Roman"/>
          <w:sz w:val="24"/>
          <w:szCs w:val="24"/>
        </w:rPr>
        <w:t>D). These</w:t>
      </w:r>
      <w:r w:rsidR="00CD2BCC" w:rsidRPr="004824CE">
        <w:rPr>
          <w:rFonts w:ascii="Book Antiqua" w:hAnsi="Book Antiqua" w:cs="Times New Roman"/>
          <w:sz w:val="24"/>
          <w:szCs w:val="24"/>
        </w:rPr>
        <w:t xml:space="preserve"> correlation analyzes shows that the SNPs </w:t>
      </w:r>
      <w:r w:rsidR="00CD2BCC" w:rsidRPr="004824CE">
        <w:rPr>
          <w:rFonts w:ascii="Book Antiqua" w:hAnsi="Book Antiqua" w:cs="Times New Roman"/>
          <w:i/>
          <w:sz w:val="24"/>
          <w:szCs w:val="24"/>
        </w:rPr>
        <w:t xml:space="preserve">PTPN2:rs478582 </w:t>
      </w:r>
      <w:r w:rsidR="00CD2BCC" w:rsidRPr="004824CE">
        <w:rPr>
          <w:rFonts w:ascii="Book Antiqua" w:hAnsi="Book Antiqua" w:cs="Times New Roman"/>
          <w:sz w:val="24"/>
          <w:szCs w:val="24"/>
        </w:rPr>
        <w:t xml:space="preserve">and </w:t>
      </w:r>
      <w:r w:rsidR="00CD2BCC" w:rsidRPr="004824CE">
        <w:rPr>
          <w:rFonts w:ascii="Book Antiqua" w:hAnsi="Book Antiqua" w:cs="Times New Roman"/>
          <w:i/>
          <w:sz w:val="24"/>
          <w:szCs w:val="24"/>
        </w:rPr>
        <w:t xml:space="preserve">PTPN22:rs2476601 </w:t>
      </w:r>
      <w:r w:rsidR="00CD2BCC" w:rsidRPr="004824CE">
        <w:rPr>
          <w:rFonts w:ascii="Book Antiqua" w:hAnsi="Book Antiqua" w:cs="Times New Roman"/>
          <w:sz w:val="24"/>
          <w:szCs w:val="24"/>
        </w:rPr>
        <w:t xml:space="preserve">may not necessarily change the regulation of the </w:t>
      </w:r>
      <w:r w:rsidR="00CD2BCC" w:rsidRPr="004824CE">
        <w:rPr>
          <w:rFonts w:ascii="Book Antiqua" w:hAnsi="Book Antiqua" w:cs="Times New Roman"/>
          <w:i/>
          <w:sz w:val="24"/>
          <w:szCs w:val="24"/>
        </w:rPr>
        <w:t>PTPN2/22</w:t>
      </w:r>
      <w:r w:rsidR="00CD2BCC" w:rsidRPr="004824CE">
        <w:rPr>
          <w:rFonts w:ascii="Book Antiqua" w:hAnsi="Book Antiqua" w:cs="Times New Roman"/>
          <w:sz w:val="24"/>
          <w:szCs w:val="24"/>
        </w:rPr>
        <w:t xml:space="preserve"> gene, but could possible disrupt the </w:t>
      </w:r>
      <w:r w:rsidR="007263E6" w:rsidRPr="004824CE">
        <w:rPr>
          <w:rFonts w:ascii="Book Antiqua" w:hAnsi="Book Antiqua" w:cs="Times New Roman"/>
          <w:sz w:val="24"/>
          <w:szCs w:val="24"/>
        </w:rPr>
        <w:t xml:space="preserve">protein activity of PTPN2/22. For the </w:t>
      </w:r>
      <w:r w:rsidR="007263E6" w:rsidRPr="004824CE">
        <w:rPr>
          <w:rFonts w:ascii="Book Antiqua" w:hAnsi="Book Antiqua" w:cs="Times New Roman"/>
          <w:i/>
          <w:sz w:val="24"/>
          <w:szCs w:val="24"/>
        </w:rPr>
        <w:t xml:space="preserve">PTPN2:rs478582 </w:t>
      </w:r>
      <w:r w:rsidR="007263E6" w:rsidRPr="004824CE">
        <w:rPr>
          <w:rFonts w:ascii="Book Antiqua" w:hAnsi="Book Antiqua" w:cs="Times New Roman"/>
          <w:sz w:val="24"/>
          <w:szCs w:val="24"/>
        </w:rPr>
        <w:t>SNP, a base change</w:t>
      </w:r>
      <w:r w:rsidR="00FA27D2" w:rsidRPr="004824CE">
        <w:rPr>
          <w:rFonts w:ascii="Book Antiqua" w:hAnsi="Book Antiqua" w:cs="Times New Roman"/>
          <w:sz w:val="24"/>
          <w:szCs w:val="24"/>
        </w:rPr>
        <w:t xml:space="preserve"> (T&gt;C)</w:t>
      </w:r>
      <w:r w:rsidR="007263E6" w:rsidRPr="004824CE">
        <w:rPr>
          <w:rFonts w:ascii="Book Antiqua" w:hAnsi="Book Antiqua" w:cs="Times New Roman"/>
          <w:sz w:val="24"/>
          <w:szCs w:val="24"/>
        </w:rPr>
        <w:t xml:space="preserve"> in intron 3 occurs, where it is theorized that splicing problems coul</w:t>
      </w:r>
      <w:r w:rsidR="00E36BB4" w:rsidRPr="004824CE">
        <w:rPr>
          <w:rFonts w:ascii="Book Antiqua" w:hAnsi="Book Antiqua" w:cs="Times New Roman"/>
          <w:sz w:val="24"/>
          <w:szCs w:val="24"/>
        </w:rPr>
        <w:t xml:space="preserve">d occur during the RNA </w:t>
      </w:r>
      <w:proofErr w:type="gramStart"/>
      <w:r w:rsidR="00E36BB4" w:rsidRPr="004824CE">
        <w:rPr>
          <w:rFonts w:ascii="Book Antiqua" w:hAnsi="Book Antiqua" w:cs="Times New Roman"/>
          <w:sz w:val="24"/>
          <w:szCs w:val="24"/>
        </w:rPr>
        <w:t>splicing</w:t>
      </w:r>
      <w:r w:rsidR="007263E6" w:rsidRPr="004824CE">
        <w:rPr>
          <w:rFonts w:ascii="Book Antiqua" w:hAnsi="Book Antiqua" w:cs="Times New Roman"/>
          <w:sz w:val="24"/>
          <w:szCs w:val="24"/>
          <w:vertAlign w:val="superscript"/>
        </w:rPr>
        <w:t>[</w:t>
      </w:r>
      <w:proofErr w:type="gramEnd"/>
      <w:r w:rsidR="006A27ED" w:rsidRPr="004824CE">
        <w:rPr>
          <w:rFonts w:ascii="Book Antiqua" w:hAnsi="Book Antiqua" w:cs="Times New Roman"/>
          <w:sz w:val="24"/>
          <w:szCs w:val="24"/>
          <w:vertAlign w:val="superscript"/>
        </w:rPr>
        <w:t>25-28]</w:t>
      </w:r>
      <w:r w:rsidR="006A27ED" w:rsidRPr="004824CE">
        <w:rPr>
          <w:rFonts w:ascii="Book Antiqua" w:hAnsi="Book Antiqua" w:cs="Times New Roman"/>
          <w:sz w:val="24"/>
          <w:szCs w:val="24"/>
        </w:rPr>
        <w:t xml:space="preserve">. </w:t>
      </w:r>
      <w:r w:rsidR="00114C71" w:rsidRPr="004824CE">
        <w:rPr>
          <w:rFonts w:ascii="Book Antiqua" w:hAnsi="Book Antiqua" w:cs="Times New Roman"/>
          <w:sz w:val="24"/>
          <w:szCs w:val="24"/>
        </w:rPr>
        <w:t xml:space="preserve">This could lead </w:t>
      </w:r>
      <w:r w:rsidR="008C4F89" w:rsidRPr="004824CE">
        <w:rPr>
          <w:rFonts w:ascii="Book Antiqua" w:hAnsi="Book Antiqua" w:cs="Times New Roman"/>
          <w:sz w:val="24"/>
          <w:szCs w:val="24"/>
        </w:rPr>
        <w:t xml:space="preserve">to </w:t>
      </w:r>
      <w:r w:rsidR="00114C71" w:rsidRPr="004824CE">
        <w:rPr>
          <w:rFonts w:ascii="Book Antiqua" w:hAnsi="Book Antiqua" w:cs="Times New Roman"/>
          <w:sz w:val="24"/>
          <w:szCs w:val="24"/>
        </w:rPr>
        <w:t>loss of activity in the protein once fully</w:t>
      </w:r>
      <w:r w:rsidR="00E36BB4" w:rsidRPr="004824CE">
        <w:rPr>
          <w:rFonts w:ascii="Book Antiqua" w:hAnsi="Book Antiqua" w:cs="Times New Roman"/>
          <w:sz w:val="24"/>
          <w:szCs w:val="24"/>
        </w:rPr>
        <w:t xml:space="preserve"> </w:t>
      </w:r>
      <w:proofErr w:type="gramStart"/>
      <w:r w:rsidR="00E36BB4" w:rsidRPr="004824CE">
        <w:rPr>
          <w:rFonts w:ascii="Book Antiqua" w:hAnsi="Book Antiqua" w:cs="Times New Roman"/>
          <w:sz w:val="24"/>
          <w:szCs w:val="24"/>
        </w:rPr>
        <w:t>translated</w:t>
      </w:r>
      <w:r w:rsidR="00114C71" w:rsidRPr="004824CE">
        <w:rPr>
          <w:rFonts w:ascii="Book Antiqua" w:hAnsi="Book Antiqua" w:cs="Times New Roman"/>
          <w:sz w:val="24"/>
          <w:szCs w:val="24"/>
          <w:vertAlign w:val="superscript"/>
        </w:rPr>
        <w:t>[</w:t>
      </w:r>
      <w:proofErr w:type="gramEnd"/>
      <w:r w:rsidR="00114C71" w:rsidRPr="004824CE">
        <w:rPr>
          <w:rFonts w:ascii="Book Antiqua" w:hAnsi="Book Antiqua" w:cs="Times New Roman"/>
          <w:sz w:val="24"/>
          <w:szCs w:val="24"/>
          <w:vertAlign w:val="superscript"/>
        </w:rPr>
        <w:t>25-28]</w:t>
      </w:r>
      <w:r w:rsidR="00114C71" w:rsidRPr="004824CE">
        <w:rPr>
          <w:rFonts w:ascii="Book Antiqua" w:hAnsi="Book Antiqua" w:cs="Times New Roman"/>
          <w:sz w:val="24"/>
          <w:szCs w:val="24"/>
        </w:rPr>
        <w:t xml:space="preserve">. The </w:t>
      </w:r>
      <w:r w:rsidR="00114C71" w:rsidRPr="004824CE">
        <w:rPr>
          <w:rFonts w:ascii="Book Antiqua" w:hAnsi="Book Antiqua" w:cs="Times New Roman"/>
          <w:i/>
          <w:sz w:val="24"/>
          <w:szCs w:val="24"/>
        </w:rPr>
        <w:t xml:space="preserve">PTPN22:rs2476601 </w:t>
      </w:r>
      <w:r w:rsidR="00FA27D2" w:rsidRPr="004824CE">
        <w:rPr>
          <w:rFonts w:ascii="Book Antiqua" w:hAnsi="Book Antiqua" w:cs="Times New Roman"/>
          <w:sz w:val="24"/>
          <w:szCs w:val="24"/>
        </w:rPr>
        <w:t xml:space="preserve">SNP is a base change (G&gt;A) that occurs in </w:t>
      </w:r>
      <w:r w:rsidR="00F11217" w:rsidRPr="004824CE">
        <w:rPr>
          <w:rFonts w:ascii="Book Antiqua" w:hAnsi="Book Antiqua" w:cs="Times New Roman"/>
          <w:sz w:val="24"/>
          <w:szCs w:val="24"/>
        </w:rPr>
        <w:t>exon 14, which physically changes the amino acid arginine (R) to a tryptophan (W) on the 620 amino acid residue on the catalyti</w:t>
      </w:r>
      <w:r w:rsidR="00E36BB4" w:rsidRPr="004824CE">
        <w:rPr>
          <w:rFonts w:ascii="Book Antiqua" w:hAnsi="Book Antiqua" w:cs="Times New Roman"/>
          <w:sz w:val="24"/>
          <w:szCs w:val="24"/>
        </w:rPr>
        <w:t>c portion of the PTPN22 protein</w:t>
      </w:r>
      <w:r w:rsidR="00F11217" w:rsidRPr="004824CE">
        <w:rPr>
          <w:rFonts w:ascii="Book Antiqua" w:hAnsi="Book Antiqua" w:cs="Times New Roman"/>
          <w:sz w:val="24"/>
          <w:szCs w:val="24"/>
          <w:vertAlign w:val="superscript"/>
        </w:rPr>
        <w:t>[</w:t>
      </w:r>
      <w:r w:rsidR="00E968CD" w:rsidRPr="004824CE">
        <w:rPr>
          <w:rFonts w:ascii="Book Antiqua" w:hAnsi="Book Antiqua" w:cs="Times New Roman"/>
          <w:sz w:val="24"/>
          <w:szCs w:val="24"/>
          <w:vertAlign w:val="superscript"/>
        </w:rPr>
        <w:t>19,</w:t>
      </w:r>
      <w:r w:rsidR="00F11217" w:rsidRPr="004824CE">
        <w:rPr>
          <w:rFonts w:ascii="Book Antiqua" w:hAnsi="Book Antiqua" w:cs="Times New Roman"/>
          <w:sz w:val="24"/>
          <w:szCs w:val="24"/>
          <w:vertAlign w:val="superscript"/>
        </w:rPr>
        <w:t>26-2</w:t>
      </w:r>
      <w:r w:rsidR="0015431E" w:rsidRPr="004824CE">
        <w:rPr>
          <w:rFonts w:ascii="Book Antiqua" w:hAnsi="Book Antiqua" w:cs="Times New Roman"/>
          <w:sz w:val="24"/>
          <w:szCs w:val="24"/>
          <w:vertAlign w:val="superscript"/>
        </w:rPr>
        <w:t>8</w:t>
      </w:r>
      <w:r w:rsidR="00F11217" w:rsidRPr="004824CE">
        <w:rPr>
          <w:rFonts w:ascii="Book Antiqua" w:hAnsi="Book Antiqua" w:cs="Times New Roman"/>
          <w:sz w:val="24"/>
          <w:szCs w:val="24"/>
          <w:vertAlign w:val="superscript"/>
        </w:rPr>
        <w:t>]</w:t>
      </w:r>
      <w:r w:rsidR="00F11217" w:rsidRPr="004824CE">
        <w:rPr>
          <w:rFonts w:ascii="Book Antiqua" w:hAnsi="Book Antiqua" w:cs="Times New Roman"/>
          <w:sz w:val="24"/>
          <w:szCs w:val="24"/>
        </w:rPr>
        <w:t>. It has been highly debated what the R620W does to the PTPN22 protein, but it is suspected to caus</w:t>
      </w:r>
      <w:r w:rsidR="00E36BB4" w:rsidRPr="004824CE">
        <w:rPr>
          <w:rFonts w:ascii="Book Antiqua" w:hAnsi="Book Antiqua" w:cs="Times New Roman"/>
          <w:sz w:val="24"/>
          <w:szCs w:val="24"/>
        </w:rPr>
        <w:t xml:space="preserve">e the protein to be less </w:t>
      </w:r>
      <w:proofErr w:type="gramStart"/>
      <w:r w:rsidR="00E36BB4" w:rsidRPr="004824CE">
        <w:rPr>
          <w:rFonts w:ascii="Book Antiqua" w:hAnsi="Book Antiqua" w:cs="Times New Roman"/>
          <w:sz w:val="24"/>
          <w:szCs w:val="24"/>
        </w:rPr>
        <w:t>active</w:t>
      </w:r>
      <w:r w:rsidR="00F11217" w:rsidRPr="004824CE">
        <w:rPr>
          <w:rFonts w:ascii="Book Antiqua" w:hAnsi="Book Antiqua" w:cs="Times New Roman"/>
          <w:sz w:val="24"/>
          <w:szCs w:val="24"/>
          <w:vertAlign w:val="superscript"/>
        </w:rPr>
        <w:t>[</w:t>
      </w:r>
      <w:proofErr w:type="gramEnd"/>
      <w:r w:rsidR="0015431E" w:rsidRPr="004824CE">
        <w:rPr>
          <w:rFonts w:ascii="Book Antiqua" w:hAnsi="Book Antiqua" w:cs="Times New Roman"/>
          <w:sz w:val="24"/>
          <w:szCs w:val="24"/>
          <w:vertAlign w:val="superscript"/>
        </w:rPr>
        <w:t>19,</w:t>
      </w:r>
      <w:r w:rsidR="00F11217" w:rsidRPr="004824CE">
        <w:rPr>
          <w:rFonts w:ascii="Book Antiqua" w:hAnsi="Book Antiqua" w:cs="Times New Roman"/>
          <w:sz w:val="24"/>
          <w:szCs w:val="24"/>
          <w:vertAlign w:val="superscript"/>
        </w:rPr>
        <w:t>26-2</w:t>
      </w:r>
      <w:r w:rsidR="0015431E" w:rsidRPr="004824CE">
        <w:rPr>
          <w:rFonts w:ascii="Book Antiqua" w:hAnsi="Book Antiqua" w:cs="Times New Roman"/>
          <w:sz w:val="24"/>
          <w:szCs w:val="24"/>
          <w:vertAlign w:val="superscript"/>
        </w:rPr>
        <w:t>8</w:t>
      </w:r>
      <w:r w:rsidR="00F11217" w:rsidRPr="004824CE">
        <w:rPr>
          <w:rFonts w:ascii="Book Antiqua" w:hAnsi="Book Antiqua" w:cs="Times New Roman"/>
          <w:sz w:val="24"/>
          <w:szCs w:val="24"/>
          <w:vertAlign w:val="superscript"/>
        </w:rPr>
        <w:t>]</w:t>
      </w:r>
      <w:r w:rsidR="00F11217" w:rsidRPr="004824CE">
        <w:rPr>
          <w:rFonts w:ascii="Book Antiqua" w:hAnsi="Book Antiqua" w:cs="Times New Roman"/>
          <w:sz w:val="24"/>
          <w:szCs w:val="24"/>
        </w:rPr>
        <w:t xml:space="preserve">. </w:t>
      </w:r>
      <w:r w:rsidR="003A56C9" w:rsidRPr="004824CE">
        <w:rPr>
          <w:rFonts w:ascii="Book Antiqua" w:hAnsi="Book Antiqua" w:cs="Times New Roman"/>
          <w:sz w:val="24"/>
          <w:szCs w:val="24"/>
        </w:rPr>
        <w:t xml:space="preserve">Overall, the SNPs </w:t>
      </w:r>
      <w:r w:rsidR="003A56C9" w:rsidRPr="004824CE">
        <w:rPr>
          <w:rFonts w:ascii="Book Antiqua" w:hAnsi="Book Antiqua" w:cs="Times New Roman"/>
          <w:i/>
          <w:sz w:val="24"/>
          <w:szCs w:val="24"/>
        </w:rPr>
        <w:t xml:space="preserve">PTPN2:rs478582 </w:t>
      </w:r>
      <w:r w:rsidR="003A56C9" w:rsidRPr="004824CE">
        <w:rPr>
          <w:rFonts w:ascii="Book Antiqua" w:hAnsi="Book Antiqua" w:cs="Times New Roman"/>
          <w:sz w:val="24"/>
          <w:szCs w:val="24"/>
        </w:rPr>
        <w:t xml:space="preserve">and </w:t>
      </w:r>
      <w:r w:rsidR="003A56C9" w:rsidRPr="004824CE">
        <w:rPr>
          <w:rFonts w:ascii="Book Antiqua" w:hAnsi="Book Antiqua" w:cs="Times New Roman"/>
          <w:i/>
          <w:sz w:val="24"/>
          <w:szCs w:val="24"/>
        </w:rPr>
        <w:t xml:space="preserve">PTPN22:rs2476601 </w:t>
      </w:r>
      <w:r w:rsidR="003A56C9" w:rsidRPr="004824CE">
        <w:rPr>
          <w:rFonts w:ascii="Book Antiqua" w:hAnsi="Book Antiqua" w:cs="Times New Roman"/>
          <w:sz w:val="24"/>
          <w:szCs w:val="24"/>
        </w:rPr>
        <w:t>seem to cause a loss of function in PTPN2/22, thus leading to less negative regulated T-cells</w:t>
      </w:r>
      <w:r w:rsidR="001216A3" w:rsidRPr="004824CE">
        <w:rPr>
          <w:rFonts w:ascii="Book Antiqua" w:hAnsi="Book Antiqua" w:cs="Times New Roman"/>
          <w:sz w:val="24"/>
          <w:szCs w:val="24"/>
        </w:rPr>
        <w:t xml:space="preserve">. This will lead to a high production of pro-inflammatory cytokines, which will </w:t>
      </w:r>
      <w:r w:rsidR="003A56C9" w:rsidRPr="004824CE">
        <w:rPr>
          <w:rFonts w:ascii="Book Antiqua" w:hAnsi="Book Antiqua" w:cs="Times New Roman"/>
          <w:sz w:val="24"/>
          <w:szCs w:val="24"/>
        </w:rPr>
        <w:t>lead</w:t>
      </w:r>
      <w:r w:rsidR="001216A3" w:rsidRPr="004824CE">
        <w:rPr>
          <w:rFonts w:ascii="Book Antiqua" w:hAnsi="Book Antiqua" w:cs="Times New Roman"/>
          <w:sz w:val="24"/>
          <w:szCs w:val="24"/>
        </w:rPr>
        <w:t xml:space="preserve"> </w:t>
      </w:r>
      <w:r w:rsidR="003A56C9" w:rsidRPr="004824CE">
        <w:rPr>
          <w:rFonts w:ascii="Book Antiqua" w:hAnsi="Book Antiqua" w:cs="Times New Roman"/>
          <w:sz w:val="24"/>
          <w:szCs w:val="24"/>
        </w:rPr>
        <w:t xml:space="preserve">to increased inflammation/apoptosis in intestinal tissues in CD subjects. </w:t>
      </w:r>
      <w:r w:rsidR="00C63632" w:rsidRPr="004824CE">
        <w:rPr>
          <w:rFonts w:ascii="Book Antiqua" w:hAnsi="Book Antiqua" w:cs="Times New Roman"/>
          <w:sz w:val="24"/>
          <w:szCs w:val="24"/>
        </w:rPr>
        <w:t xml:space="preserve">Other SNPs in </w:t>
      </w:r>
      <w:r w:rsidR="00C63632" w:rsidRPr="004824CE">
        <w:rPr>
          <w:rFonts w:ascii="Book Antiqua" w:hAnsi="Book Antiqua" w:cs="Times New Roman"/>
          <w:i/>
          <w:sz w:val="24"/>
          <w:szCs w:val="24"/>
        </w:rPr>
        <w:t>PTPN2/22</w:t>
      </w:r>
      <w:r w:rsidR="00C63632" w:rsidRPr="004824CE">
        <w:rPr>
          <w:rFonts w:ascii="Book Antiqua" w:hAnsi="Book Antiqua" w:cs="Times New Roman"/>
          <w:sz w:val="24"/>
          <w:szCs w:val="24"/>
        </w:rPr>
        <w:t xml:space="preserve"> </w:t>
      </w:r>
      <w:r w:rsidR="00CA5F9B" w:rsidRPr="004824CE">
        <w:rPr>
          <w:rFonts w:ascii="Book Antiqua" w:hAnsi="Book Antiqua" w:cs="Times New Roman"/>
          <w:sz w:val="24"/>
          <w:szCs w:val="24"/>
        </w:rPr>
        <w:t xml:space="preserve">will </w:t>
      </w:r>
      <w:r w:rsidR="00C63632" w:rsidRPr="004824CE">
        <w:rPr>
          <w:rFonts w:ascii="Book Antiqua" w:hAnsi="Book Antiqua" w:cs="Times New Roman"/>
          <w:sz w:val="24"/>
          <w:szCs w:val="24"/>
        </w:rPr>
        <w:t xml:space="preserve">need to </w:t>
      </w:r>
      <w:proofErr w:type="gramStart"/>
      <w:r w:rsidR="00C63632" w:rsidRPr="004824CE">
        <w:rPr>
          <w:rFonts w:ascii="Book Antiqua" w:hAnsi="Book Antiqua" w:cs="Times New Roman"/>
          <w:sz w:val="24"/>
          <w:szCs w:val="24"/>
        </w:rPr>
        <w:t>be studied</w:t>
      </w:r>
      <w:proofErr w:type="gramEnd"/>
      <w:r w:rsidR="00C63632" w:rsidRPr="004824CE">
        <w:rPr>
          <w:rFonts w:ascii="Book Antiqua" w:hAnsi="Book Antiqua" w:cs="Times New Roman"/>
          <w:sz w:val="24"/>
          <w:szCs w:val="24"/>
        </w:rPr>
        <w:t xml:space="preserve"> further to see if those SNPs will alter gene expression of </w:t>
      </w:r>
      <w:r w:rsidR="00C63632" w:rsidRPr="004824CE">
        <w:rPr>
          <w:rFonts w:ascii="Book Antiqua" w:hAnsi="Book Antiqua" w:cs="Times New Roman"/>
          <w:i/>
          <w:sz w:val="24"/>
          <w:szCs w:val="24"/>
        </w:rPr>
        <w:t>PTPN2/22</w:t>
      </w:r>
      <w:r w:rsidR="00C63632" w:rsidRPr="004824CE">
        <w:rPr>
          <w:rFonts w:ascii="Book Antiqua" w:hAnsi="Book Antiqua" w:cs="Times New Roman"/>
          <w:sz w:val="24"/>
          <w:szCs w:val="24"/>
        </w:rPr>
        <w:t xml:space="preserve"> instead of </w:t>
      </w:r>
      <w:r w:rsidR="00C63632" w:rsidRPr="004824CE">
        <w:rPr>
          <w:rFonts w:ascii="Book Antiqua" w:hAnsi="Book Antiqua" w:cs="Times New Roman"/>
          <w:i/>
          <w:sz w:val="24"/>
          <w:szCs w:val="24"/>
        </w:rPr>
        <w:t>PTPN2:rs478582</w:t>
      </w:r>
      <w:r w:rsidR="00C63632" w:rsidRPr="004824CE">
        <w:rPr>
          <w:rFonts w:ascii="Book Antiqua" w:hAnsi="Book Antiqua" w:cs="Times New Roman"/>
          <w:sz w:val="24"/>
          <w:szCs w:val="24"/>
        </w:rPr>
        <w:t xml:space="preserve"> and </w:t>
      </w:r>
      <w:r w:rsidR="00C63632" w:rsidRPr="004824CE">
        <w:rPr>
          <w:rFonts w:ascii="Book Antiqua" w:hAnsi="Book Antiqua" w:cs="Times New Roman"/>
          <w:i/>
          <w:sz w:val="24"/>
          <w:szCs w:val="24"/>
        </w:rPr>
        <w:t>PTPN22:rs2476601</w:t>
      </w:r>
      <w:r w:rsidR="00CA5F9B" w:rsidRPr="004824CE">
        <w:rPr>
          <w:rFonts w:ascii="Book Antiqua" w:hAnsi="Book Antiqua" w:cs="Times New Roman"/>
          <w:sz w:val="24"/>
          <w:szCs w:val="24"/>
        </w:rPr>
        <w:t xml:space="preserve"> just altering protein activity. </w:t>
      </w:r>
      <w:r w:rsidR="00357543" w:rsidRPr="004824CE">
        <w:rPr>
          <w:rFonts w:ascii="Book Antiqua" w:hAnsi="Book Antiqua" w:cs="Times New Roman"/>
          <w:sz w:val="24"/>
          <w:szCs w:val="24"/>
        </w:rPr>
        <w:t xml:space="preserve">Although we only examined the effect of PTPN2/22 on the expression of </w:t>
      </w:r>
      <w:r w:rsidR="00357543" w:rsidRPr="004824CE">
        <w:rPr>
          <w:rFonts w:ascii="Book Antiqua" w:hAnsi="Book Antiqua" w:cs="Times New Roman"/>
          <w:i/>
          <w:sz w:val="24"/>
          <w:szCs w:val="24"/>
        </w:rPr>
        <w:t>IFN-γ</w:t>
      </w:r>
      <w:r w:rsidR="00357543" w:rsidRPr="004824CE">
        <w:rPr>
          <w:rFonts w:ascii="Book Antiqua" w:hAnsi="Book Antiqua" w:cs="Times New Roman"/>
          <w:sz w:val="24"/>
          <w:szCs w:val="24"/>
        </w:rPr>
        <w:t xml:space="preserve">, other factors do control </w:t>
      </w:r>
      <w:r w:rsidR="00357543" w:rsidRPr="004824CE">
        <w:rPr>
          <w:rFonts w:ascii="Book Antiqua" w:hAnsi="Book Antiqua" w:cs="Times New Roman"/>
          <w:i/>
          <w:sz w:val="24"/>
          <w:szCs w:val="24"/>
        </w:rPr>
        <w:softHyphen/>
        <w:t xml:space="preserve">IFN-γ </w:t>
      </w:r>
      <w:r w:rsidR="00357543" w:rsidRPr="004824CE">
        <w:rPr>
          <w:rFonts w:ascii="Book Antiqua" w:hAnsi="Book Antiqua" w:cs="Times New Roman"/>
          <w:sz w:val="24"/>
          <w:szCs w:val="24"/>
        </w:rPr>
        <w:t>expression and production. These include cytokines</w:t>
      </w:r>
      <w:r w:rsidR="00044BCA" w:rsidRPr="004824CE">
        <w:rPr>
          <w:rFonts w:ascii="Book Antiqua" w:hAnsi="Book Antiqua" w:cs="Times New Roman"/>
          <w:sz w:val="24"/>
          <w:szCs w:val="24"/>
        </w:rPr>
        <w:t>,</w:t>
      </w:r>
      <w:r w:rsidR="00357543" w:rsidRPr="004824CE">
        <w:rPr>
          <w:rFonts w:ascii="Book Antiqua" w:hAnsi="Book Antiqua" w:cs="Times New Roman"/>
          <w:sz w:val="24"/>
          <w:szCs w:val="24"/>
        </w:rPr>
        <w:t xml:space="preserve"> such </w:t>
      </w:r>
      <w:r w:rsidR="00E1530D" w:rsidRPr="004824CE">
        <w:rPr>
          <w:rFonts w:ascii="Book Antiqua" w:hAnsi="Book Antiqua" w:cs="Times New Roman"/>
          <w:sz w:val="24"/>
          <w:szCs w:val="24"/>
        </w:rPr>
        <w:t>as TNF</w:t>
      </w:r>
      <w:r w:rsidR="00357543" w:rsidRPr="004824CE">
        <w:rPr>
          <w:rFonts w:ascii="Book Antiqua" w:hAnsi="Book Antiqua" w:cs="Times New Roman"/>
          <w:sz w:val="24"/>
          <w:szCs w:val="24"/>
        </w:rPr>
        <w:t>-α and IL-</w:t>
      </w:r>
      <w:r w:rsidR="00505822" w:rsidRPr="004824CE">
        <w:rPr>
          <w:rFonts w:ascii="Book Antiqua" w:hAnsi="Book Antiqua" w:cs="Times New Roman"/>
          <w:sz w:val="24"/>
          <w:szCs w:val="24"/>
        </w:rPr>
        <w:t>12, which stimulate T-cell production of IFN-γ and cytokines, such as IL-6 and IL-10, which decrease T-cell production of IFN-</w:t>
      </w:r>
      <w:proofErr w:type="gramStart"/>
      <w:r w:rsidR="00505822" w:rsidRPr="004824CE">
        <w:rPr>
          <w:rFonts w:ascii="Book Antiqua" w:hAnsi="Book Antiqua" w:cs="Times New Roman"/>
          <w:sz w:val="24"/>
          <w:szCs w:val="24"/>
        </w:rPr>
        <w:t>γ</w:t>
      </w:r>
      <w:r w:rsidR="00505822" w:rsidRPr="004824CE">
        <w:rPr>
          <w:rFonts w:ascii="Book Antiqua" w:hAnsi="Book Antiqua" w:cs="Times New Roman"/>
          <w:sz w:val="24"/>
          <w:szCs w:val="24"/>
          <w:vertAlign w:val="superscript"/>
        </w:rPr>
        <w:t>[</w:t>
      </w:r>
      <w:proofErr w:type="gramEnd"/>
      <w:r w:rsidR="00505822" w:rsidRPr="004824CE">
        <w:rPr>
          <w:rFonts w:ascii="Book Antiqua" w:hAnsi="Book Antiqua" w:cs="Times New Roman"/>
          <w:sz w:val="24"/>
          <w:szCs w:val="24"/>
          <w:vertAlign w:val="superscript"/>
        </w:rPr>
        <w:t>29</w:t>
      </w:r>
      <w:r w:rsidR="00D5205A" w:rsidRPr="004824CE">
        <w:rPr>
          <w:rFonts w:ascii="Book Antiqua" w:hAnsi="Book Antiqua" w:cs="Times New Roman"/>
          <w:sz w:val="24"/>
          <w:szCs w:val="24"/>
          <w:vertAlign w:val="superscript"/>
        </w:rPr>
        <w:t>]</w:t>
      </w:r>
      <w:r w:rsidR="00E1530D" w:rsidRPr="004824CE">
        <w:rPr>
          <w:rFonts w:ascii="Book Antiqua" w:hAnsi="Book Antiqua" w:cs="Times New Roman"/>
          <w:sz w:val="24"/>
          <w:szCs w:val="24"/>
        </w:rPr>
        <w:t xml:space="preserve">. However, since CD and other inflammatory autoimmune disorders are T-cell mediated, we focused only on PTPN2/22 regulation on </w:t>
      </w:r>
      <w:r w:rsidR="00E1530D" w:rsidRPr="004824CE">
        <w:rPr>
          <w:rFonts w:ascii="Book Antiqua" w:hAnsi="Book Antiqua" w:cs="Times New Roman"/>
          <w:i/>
          <w:sz w:val="24"/>
          <w:szCs w:val="24"/>
        </w:rPr>
        <w:t xml:space="preserve">IFN-γ </w:t>
      </w:r>
      <w:r w:rsidR="00E1530D" w:rsidRPr="004824CE">
        <w:rPr>
          <w:rFonts w:ascii="Book Antiqua" w:hAnsi="Book Antiqua" w:cs="Times New Roman"/>
          <w:sz w:val="24"/>
          <w:szCs w:val="24"/>
        </w:rPr>
        <w:t xml:space="preserve">expression. This is due to PTPN2/22 ultimately acting as negative regulators of T-cell activity and thus controlling IFN-γ production from T-cells. Further investigation </w:t>
      </w:r>
      <w:r w:rsidR="00044BCA" w:rsidRPr="004824CE">
        <w:rPr>
          <w:rFonts w:ascii="Book Antiqua" w:hAnsi="Book Antiqua" w:cs="Times New Roman"/>
          <w:sz w:val="24"/>
          <w:szCs w:val="24"/>
        </w:rPr>
        <w:t>of the effect of these</w:t>
      </w:r>
      <w:r w:rsidR="00E1530D" w:rsidRPr="004824CE">
        <w:rPr>
          <w:rFonts w:ascii="Book Antiqua" w:hAnsi="Book Antiqua" w:cs="Times New Roman"/>
          <w:sz w:val="24"/>
          <w:szCs w:val="24"/>
        </w:rPr>
        <w:t xml:space="preserve"> other regulatory IFN-γ production </w:t>
      </w:r>
      <w:r w:rsidR="00044BCA" w:rsidRPr="004824CE">
        <w:rPr>
          <w:rFonts w:ascii="Book Antiqua" w:hAnsi="Book Antiqua" w:cs="Times New Roman"/>
          <w:sz w:val="24"/>
          <w:szCs w:val="24"/>
        </w:rPr>
        <w:t xml:space="preserve">cytokines in subjects with SNPs in </w:t>
      </w:r>
      <w:r w:rsidR="00044BCA" w:rsidRPr="004824CE">
        <w:rPr>
          <w:rFonts w:ascii="Book Antiqua" w:hAnsi="Book Antiqua" w:cs="Times New Roman"/>
          <w:i/>
          <w:sz w:val="24"/>
          <w:szCs w:val="24"/>
        </w:rPr>
        <w:t xml:space="preserve">PTPN2/22 </w:t>
      </w:r>
      <w:proofErr w:type="gramStart"/>
      <w:r w:rsidR="00044BCA" w:rsidRPr="004824CE">
        <w:rPr>
          <w:rFonts w:ascii="Book Antiqua" w:hAnsi="Book Antiqua" w:cs="Times New Roman"/>
          <w:sz w:val="24"/>
          <w:szCs w:val="24"/>
        </w:rPr>
        <w:t>is needed</w:t>
      </w:r>
      <w:proofErr w:type="gramEnd"/>
      <w:r w:rsidR="00044BCA" w:rsidRPr="004824CE">
        <w:rPr>
          <w:rFonts w:ascii="Book Antiqua" w:hAnsi="Book Antiqua" w:cs="Times New Roman"/>
          <w:sz w:val="24"/>
          <w:szCs w:val="24"/>
        </w:rPr>
        <w:t xml:space="preserve">. </w:t>
      </w:r>
    </w:p>
    <w:p w14:paraId="666BA2A6" w14:textId="2144D74C" w:rsidR="005450AE" w:rsidRPr="004824CE" w:rsidRDefault="00CA5F9B"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Although </w:t>
      </w:r>
      <w:r w:rsidR="007754E6" w:rsidRPr="004824CE">
        <w:rPr>
          <w:rFonts w:ascii="Book Antiqua" w:hAnsi="Book Antiqua" w:cs="Times New Roman"/>
          <w:sz w:val="24"/>
          <w:szCs w:val="24"/>
        </w:rPr>
        <w:t xml:space="preserve">the role </w:t>
      </w:r>
      <w:r w:rsidRPr="004824CE">
        <w:rPr>
          <w:rFonts w:ascii="Book Antiqua" w:hAnsi="Book Antiqua" w:cs="Times New Roman"/>
          <w:sz w:val="24"/>
          <w:szCs w:val="24"/>
        </w:rPr>
        <w:t xml:space="preserve">MAP has been studied </w:t>
      </w:r>
      <w:r w:rsidR="00C623FF" w:rsidRPr="004824CE">
        <w:rPr>
          <w:rFonts w:ascii="Book Antiqua" w:hAnsi="Book Antiqua" w:cs="Times New Roman"/>
          <w:sz w:val="24"/>
          <w:szCs w:val="24"/>
        </w:rPr>
        <w:t>in CD pathogenesis</w:t>
      </w:r>
      <w:r w:rsidR="007754E6" w:rsidRPr="004824CE">
        <w:rPr>
          <w:rFonts w:ascii="Book Antiqua" w:hAnsi="Book Antiqua" w:cs="Times New Roman"/>
          <w:sz w:val="24"/>
          <w:szCs w:val="24"/>
        </w:rPr>
        <w:t xml:space="preserve"> extensively,</w:t>
      </w:r>
      <w:r w:rsidRPr="004824CE">
        <w:rPr>
          <w:rFonts w:ascii="Book Antiqua" w:hAnsi="Book Antiqua" w:cs="Times New Roman"/>
          <w:sz w:val="24"/>
          <w:szCs w:val="24"/>
        </w:rPr>
        <w:t xml:space="preserve"> correlation studies with SNPs in </w:t>
      </w:r>
      <w:r w:rsidRPr="004824CE">
        <w:rPr>
          <w:rFonts w:ascii="Book Antiqua" w:hAnsi="Book Antiqua" w:cs="Times New Roman"/>
          <w:i/>
          <w:sz w:val="24"/>
          <w:szCs w:val="24"/>
        </w:rPr>
        <w:t>PTPN2/22</w:t>
      </w:r>
      <w:r w:rsidRPr="004824CE">
        <w:rPr>
          <w:rFonts w:ascii="Book Antiqua" w:hAnsi="Book Antiqua" w:cs="Times New Roman"/>
          <w:sz w:val="24"/>
          <w:szCs w:val="24"/>
        </w:rPr>
        <w:t xml:space="preserve"> and MAP susceptibility have not be</w:t>
      </w:r>
      <w:r w:rsidR="00867D0D" w:rsidRPr="004824CE">
        <w:rPr>
          <w:rFonts w:ascii="Book Antiqua" w:hAnsi="Book Antiqua" w:cs="Times New Roman"/>
          <w:sz w:val="24"/>
          <w:szCs w:val="24"/>
        </w:rPr>
        <w:t xml:space="preserve">en done before until this </w:t>
      </w:r>
      <w:proofErr w:type="gramStart"/>
      <w:r w:rsidR="00867D0D" w:rsidRPr="004824CE">
        <w:rPr>
          <w:rFonts w:ascii="Book Antiqua" w:hAnsi="Book Antiqua" w:cs="Times New Roman"/>
          <w:sz w:val="24"/>
          <w:szCs w:val="24"/>
        </w:rPr>
        <w:t>study</w:t>
      </w:r>
      <w:r w:rsidRPr="004824CE">
        <w:rPr>
          <w:rFonts w:ascii="Book Antiqua" w:hAnsi="Book Antiqua" w:cs="Times New Roman"/>
          <w:sz w:val="24"/>
          <w:szCs w:val="24"/>
          <w:vertAlign w:val="superscript"/>
        </w:rPr>
        <w:t>[</w:t>
      </w:r>
      <w:proofErr w:type="gramEnd"/>
      <w:r w:rsidRPr="004824CE">
        <w:rPr>
          <w:rFonts w:ascii="Book Antiqua" w:hAnsi="Book Antiqua" w:cs="Times New Roman"/>
          <w:sz w:val="24"/>
          <w:szCs w:val="24"/>
          <w:vertAlign w:val="superscript"/>
        </w:rPr>
        <w:t>4,9,11-16</w:t>
      </w:r>
      <w:r w:rsidR="003A56C9" w:rsidRPr="004824CE">
        <w:rPr>
          <w:rFonts w:ascii="Book Antiqua" w:hAnsi="Book Antiqua" w:cs="Times New Roman"/>
          <w:sz w:val="24"/>
          <w:szCs w:val="24"/>
          <w:vertAlign w:val="superscript"/>
        </w:rPr>
        <w:t>,20]</w:t>
      </w:r>
      <w:r w:rsidR="003A56C9" w:rsidRPr="004824CE">
        <w:rPr>
          <w:rFonts w:ascii="Book Antiqua" w:hAnsi="Book Antiqua" w:cs="Times New Roman"/>
          <w:sz w:val="24"/>
          <w:szCs w:val="24"/>
        </w:rPr>
        <w:t>.</w:t>
      </w:r>
      <w:r w:rsidR="001216A3" w:rsidRPr="004824CE">
        <w:rPr>
          <w:rFonts w:ascii="Book Antiqua" w:hAnsi="Book Antiqua" w:cs="Times New Roman"/>
          <w:sz w:val="24"/>
          <w:szCs w:val="24"/>
        </w:rPr>
        <w:t xml:space="preserve"> </w:t>
      </w:r>
      <w:r w:rsidR="009B78CE" w:rsidRPr="004824CE">
        <w:rPr>
          <w:rFonts w:ascii="Book Antiqua" w:hAnsi="Book Antiqua" w:cs="Times New Roman"/>
          <w:sz w:val="24"/>
          <w:szCs w:val="24"/>
        </w:rPr>
        <w:t xml:space="preserve">Overall, the correlation analyzes of SNPs in </w:t>
      </w:r>
      <w:r w:rsidR="009B78CE" w:rsidRPr="004824CE">
        <w:rPr>
          <w:rFonts w:ascii="Book Antiqua" w:hAnsi="Book Antiqua" w:cs="Times New Roman"/>
          <w:i/>
          <w:sz w:val="24"/>
          <w:szCs w:val="24"/>
        </w:rPr>
        <w:t>PTPN2/22</w:t>
      </w:r>
      <w:r w:rsidR="009B78CE" w:rsidRPr="004824CE">
        <w:rPr>
          <w:rFonts w:ascii="Book Antiqua" w:hAnsi="Book Antiqua" w:cs="Times New Roman"/>
          <w:sz w:val="24"/>
          <w:szCs w:val="24"/>
        </w:rPr>
        <w:t xml:space="preserve"> and </w:t>
      </w:r>
      <w:proofErr w:type="spellStart"/>
      <w:r w:rsidR="009B78CE" w:rsidRPr="004824CE">
        <w:rPr>
          <w:rFonts w:ascii="Book Antiqua" w:hAnsi="Book Antiqua" w:cs="Times New Roman"/>
          <w:i/>
          <w:sz w:val="24"/>
          <w:szCs w:val="24"/>
        </w:rPr>
        <w:lastRenderedPageBreak/>
        <w:t>MAPbacteremia</w:t>
      </w:r>
      <w:proofErr w:type="spellEnd"/>
      <w:r w:rsidR="009B78CE" w:rsidRPr="004824CE">
        <w:rPr>
          <w:rFonts w:ascii="Book Antiqua" w:hAnsi="Book Antiqua" w:cs="Times New Roman"/>
          <w:i/>
          <w:sz w:val="24"/>
          <w:szCs w:val="24"/>
        </w:rPr>
        <w:t xml:space="preserve"> </w:t>
      </w:r>
      <w:r w:rsidR="009B78CE" w:rsidRPr="004824CE">
        <w:rPr>
          <w:rFonts w:ascii="Book Antiqua" w:hAnsi="Book Antiqua" w:cs="Times New Roman"/>
          <w:sz w:val="24"/>
          <w:szCs w:val="24"/>
        </w:rPr>
        <w:t xml:space="preserve">presence showed that the SNPs might have increased susceptibility in CD subjects (Table 2). Specifically, 60.7% (OR = 21.6, </w:t>
      </w:r>
      <w:r w:rsidR="00AA2606" w:rsidRPr="004824CE">
        <w:rPr>
          <w:rFonts w:ascii="Book Antiqua" w:hAnsi="Book Antiqua" w:cs="Times New Roman"/>
          <w:i/>
          <w:caps/>
          <w:sz w:val="24"/>
          <w:szCs w:val="24"/>
        </w:rPr>
        <w:t>p</w:t>
      </w:r>
      <w:r w:rsidR="004824CE" w:rsidRPr="004824CE">
        <w:rPr>
          <w:rFonts w:ascii="Book Antiqua" w:hAnsi="Book Antiqua" w:cs="Times New Roman"/>
          <w:i/>
          <w:caps/>
          <w:sz w:val="24"/>
          <w:szCs w:val="24"/>
          <w:lang w:eastAsia="zh-CN"/>
        </w:rPr>
        <w:t xml:space="preserve"> </w:t>
      </w:r>
      <w:r w:rsidR="00721226" w:rsidRPr="004824CE">
        <w:rPr>
          <w:rFonts w:ascii="Book Antiqua" w:hAnsi="Book Antiqua" w:cs="Times New Roman"/>
          <w:sz w:val="24"/>
          <w:szCs w:val="24"/>
        </w:rPr>
        <w:t xml:space="preserve">&lt; </w:t>
      </w:r>
      <w:r w:rsidR="009B78CE" w:rsidRPr="004824CE">
        <w:rPr>
          <w:rFonts w:ascii="Book Antiqua" w:hAnsi="Book Antiqua" w:cs="Times New Roman"/>
          <w:sz w:val="24"/>
          <w:szCs w:val="24"/>
        </w:rPr>
        <w:t xml:space="preserve">0.05) of CD subjects with </w:t>
      </w:r>
      <w:r w:rsidR="009B78CE" w:rsidRPr="004824CE">
        <w:rPr>
          <w:rFonts w:ascii="Book Antiqua" w:hAnsi="Book Antiqua" w:cs="Times New Roman"/>
          <w:i/>
          <w:sz w:val="24"/>
          <w:szCs w:val="24"/>
        </w:rPr>
        <w:t>PTPN2:rs478582</w:t>
      </w:r>
      <w:r w:rsidR="009B78CE" w:rsidRPr="004824CE">
        <w:rPr>
          <w:rFonts w:ascii="Book Antiqua" w:hAnsi="Book Antiqua" w:cs="Times New Roman"/>
          <w:sz w:val="24"/>
          <w:szCs w:val="24"/>
        </w:rPr>
        <w:t xml:space="preserve"> SNP (heterozygous or minor group) had </w:t>
      </w:r>
      <w:proofErr w:type="spellStart"/>
      <w:r w:rsidR="009B78CE" w:rsidRPr="004824CE">
        <w:rPr>
          <w:rFonts w:ascii="Book Antiqua" w:hAnsi="Book Antiqua" w:cs="Times New Roman"/>
          <w:i/>
          <w:sz w:val="24"/>
          <w:szCs w:val="24"/>
        </w:rPr>
        <w:t>MAPbacteremia</w:t>
      </w:r>
      <w:proofErr w:type="spellEnd"/>
      <w:r w:rsidR="009B78CE" w:rsidRPr="004824CE">
        <w:rPr>
          <w:rFonts w:ascii="Book Antiqua" w:hAnsi="Book Antiqua" w:cs="Times New Roman"/>
          <w:i/>
          <w:sz w:val="24"/>
          <w:szCs w:val="24"/>
        </w:rPr>
        <w:t xml:space="preserve"> </w:t>
      </w:r>
      <w:r w:rsidR="009B78CE" w:rsidRPr="004824CE">
        <w:rPr>
          <w:rFonts w:ascii="Book Antiqua" w:hAnsi="Book Antiqua" w:cs="Times New Roman"/>
          <w:sz w:val="24"/>
          <w:szCs w:val="24"/>
        </w:rPr>
        <w:t xml:space="preserve">presence, while 27.3% (OR = 4.53) subjects with the </w:t>
      </w:r>
      <w:r w:rsidR="009B78CE" w:rsidRPr="004824CE">
        <w:rPr>
          <w:rFonts w:ascii="Book Antiqua" w:hAnsi="Book Antiqua" w:cs="Times New Roman"/>
          <w:i/>
          <w:sz w:val="24"/>
          <w:szCs w:val="24"/>
        </w:rPr>
        <w:t xml:space="preserve">PTPN22:rs2476601 </w:t>
      </w:r>
      <w:r w:rsidR="009B78CE" w:rsidRPr="004824CE">
        <w:rPr>
          <w:rFonts w:ascii="Book Antiqua" w:hAnsi="Book Antiqua" w:cs="Times New Roman"/>
          <w:sz w:val="24"/>
          <w:szCs w:val="24"/>
        </w:rPr>
        <w:t xml:space="preserve">SNP (heterozygous or minor group) had </w:t>
      </w:r>
      <w:proofErr w:type="spellStart"/>
      <w:r w:rsidR="009B78CE" w:rsidRPr="004824CE">
        <w:rPr>
          <w:rFonts w:ascii="Book Antiqua" w:hAnsi="Book Antiqua" w:cs="Times New Roman"/>
          <w:i/>
          <w:sz w:val="24"/>
          <w:szCs w:val="24"/>
        </w:rPr>
        <w:t>MAPbacteremia</w:t>
      </w:r>
      <w:proofErr w:type="spellEnd"/>
      <w:r w:rsidR="009B78CE" w:rsidRPr="004824CE">
        <w:rPr>
          <w:rFonts w:ascii="Book Antiqua" w:hAnsi="Book Antiqua" w:cs="Times New Roman"/>
          <w:sz w:val="24"/>
          <w:szCs w:val="24"/>
        </w:rPr>
        <w:t>.</w:t>
      </w:r>
      <w:r w:rsidR="00CA01DE" w:rsidRPr="004824CE">
        <w:rPr>
          <w:rFonts w:ascii="Book Antiqua" w:hAnsi="Book Antiqua" w:cs="Times New Roman"/>
          <w:sz w:val="24"/>
          <w:szCs w:val="24"/>
        </w:rPr>
        <w:t xml:space="preserve"> Limitations however in the detection of MAP </w:t>
      </w:r>
      <w:r w:rsidR="00CA01DE" w:rsidRPr="004824CE">
        <w:rPr>
          <w:rFonts w:ascii="Book Antiqua" w:hAnsi="Book Antiqua" w:cs="Times New Roman"/>
          <w:i/>
          <w:sz w:val="24"/>
          <w:szCs w:val="24"/>
        </w:rPr>
        <w:t xml:space="preserve">IS900 </w:t>
      </w:r>
      <w:r w:rsidR="00CA01DE" w:rsidRPr="004824CE">
        <w:rPr>
          <w:rFonts w:ascii="Book Antiqua" w:hAnsi="Book Antiqua" w:cs="Times New Roman"/>
          <w:sz w:val="24"/>
          <w:szCs w:val="24"/>
        </w:rPr>
        <w:t>DNA from the blood of subjects’ samples do not provided the information that the MAP bacteria is alive or dead, thus does not show active infection or previous infection.</w:t>
      </w:r>
      <w:r w:rsidR="00671502" w:rsidRPr="004824CE">
        <w:rPr>
          <w:rFonts w:ascii="Book Antiqua" w:hAnsi="Book Antiqua" w:cs="Times New Roman"/>
          <w:sz w:val="24"/>
          <w:szCs w:val="24"/>
        </w:rPr>
        <w:t xml:space="preserve"> </w:t>
      </w:r>
      <w:r w:rsidR="00CA01DE" w:rsidRPr="004824CE">
        <w:rPr>
          <w:rFonts w:ascii="Book Antiqua" w:hAnsi="Book Antiqua" w:cs="Times New Roman"/>
          <w:sz w:val="24"/>
          <w:szCs w:val="24"/>
        </w:rPr>
        <w:t xml:space="preserve">Further culturing of the blood from the subjects is necessary to determine live MAP infection in the subjects examined. </w:t>
      </w:r>
      <w:r w:rsidR="005359B8" w:rsidRPr="004824CE">
        <w:rPr>
          <w:rFonts w:ascii="Book Antiqua" w:hAnsi="Book Antiqua" w:cs="Times New Roman"/>
          <w:sz w:val="24"/>
          <w:szCs w:val="24"/>
        </w:rPr>
        <w:t xml:space="preserve">The findings </w:t>
      </w:r>
      <w:r w:rsidR="00CA01DE" w:rsidRPr="004824CE">
        <w:rPr>
          <w:rFonts w:ascii="Book Antiqua" w:hAnsi="Book Antiqua" w:cs="Times New Roman"/>
          <w:sz w:val="24"/>
          <w:szCs w:val="24"/>
        </w:rPr>
        <w:t xml:space="preserve">found in this study </w:t>
      </w:r>
      <w:r w:rsidR="005359B8" w:rsidRPr="004824CE">
        <w:rPr>
          <w:rFonts w:ascii="Book Antiqua" w:hAnsi="Book Antiqua" w:cs="Times New Roman"/>
          <w:sz w:val="24"/>
          <w:szCs w:val="24"/>
        </w:rPr>
        <w:t xml:space="preserve">suggest that SNPs in </w:t>
      </w:r>
      <w:r w:rsidR="005359B8" w:rsidRPr="004824CE">
        <w:rPr>
          <w:rFonts w:ascii="Book Antiqua" w:hAnsi="Book Antiqua" w:cs="Times New Roman"/>
          <w:i/>
          <w:sz w:val="24"/>
          <w:szCs w:val="24"/>
        </w:rPr>
        <w:t xml:space="preserve">PTPN2/22 </w:t>
      </w:r>
      <w:r w:rsidR="005359B8" w:rsidRPr="004824CE">
        <w:rPr>
          <w:rFonts w:ascii="Book Antiqua" w:hAnsi="Book Antiqua" w:cs="Times New Roman"/>
          <w:sz w:val="24"/>
          <w:szCs w:val="24"/>
        </w:rPr>
        <w:t xml:space="preserve">increases susceptibility to </w:t>
      </w:r>
      <w:proofErr w:type="spellStart"/>
      <w:r w:rsidR="005359B8" w:rsidRPr="004824CE">
        <w:rPr>
          <w:rFonts w:ascii="Book Antiqua" w:hAnsi="Book Antiqua" w:cs="Times New Roman"/>
          <w:i/>
          <w:sz w:val="24"/>
          <w:szCs w:val="24"/>
        </w:rPr>
        <w:t>MAPbacteremia</w:t>
      </w:r>
      <w:proofErr w:type="spellEnd"/>
      <w:r w:rsidR="006B23DF" w:rsidRPr="004824CE">
        <w:rPr>
          <w:rFonts w:ascii="Book Antiqua" w:hAnsi="Book Antiqua" w:cs="Times New Roman"/>
          <w:sz w:val="24"/>
          <w:szCs w:val="24"/>
        </w:rPr>
        <w:t xml:space="preserve">, which is possible due to the lack of negative regulation in the T-cells. Since T-cells control macrophage activity and mycobacterial species such as MAP can survive in </w:t>
      </w:r>
      <w:r w:rsidR="007754E6" w:rsidRPr="004824CE">
        <w:rPr>
          <w:rFonts w:ascii="Book Antiqua" w:hAnsi="Book Antiqua" w:cs="Times New Roman"/>
          <w:sz w:val="24"/>
          <w:szCs w:val="24"/>
        </w:rPr>
        <w:t xml:space="preserve">infected </w:t>
      </w:r>
      <w:r w:rsidR="006B23DF" w:rsidRPr="004824CE">
        <w:rPr>
          <w:rFonts w:ascii="Book Antiqua" w:hAnsi="Book Antiqua" w:cs="Times New Roman"/>
          <w:sz w:val="24"/>
          <w:szCs w:val="24"/>
        </w:rPr>
        <w:t>macrophages, it is important that the T-cells are regulated correctly in</w:t>
      </w:r>
      <w:r w:rsidR="00867D0D" w:rsidRPr="004824CE">
        <w:rPr>
          <w:rFonts w:ascii="Book Antiqua" w:hAnsi="Book Antiqua" w:cs="Times New Roman"/>
          <w:sz w:val="24"/>
          <w:szCs w:val="24"/>
        </w:rPr>
        <w:t xml:space="preserve"> order to prevent MAP </w:t>
      </w:r>
      <w:proofErr w:type="gramStart"/>
      <w:r w:rsidR="00867D0D" w:rsidRPr="004824CE">
        <w:rPr>
          <w:rFonts w:ascii="Book Antiqua" w:hAnsi="Book Antiqua" w:cs="Times New Roman"/>
          <w:sz w:val="24"/>
          <w:szCs w:val="24"/>
        </w:rPr>
        <w:t>infection</w:t>
      </w:r>
      <w:r w:rsidR="006B23DF" w:rsidRPr="004824CE">
        <w:rPr>
          <w:rFonts w:ascii="Book Antiqua" w:hAnsi="Book Antiqua" w:cs="Times New Roman"/>
          <w:sz w:val="24"/>
          <w:szCs w:val="24"/>
          <w:vertAlign w:val="superscript"/>
        </w:rPr>
        <w:t>[</w:t>
      </w:r>
      <w:proofErr w:type="gramEnd"/>
      <w:r w:rsidR="00D5205A" w:rsidRPr="004824CE">
        <w:rPr>
          <w:rFonts w:ascii="Book Antiqua" w:hAnsi="Book Antiqua" w:cs="Times New Roman"/>
          <w:sz w:val="24"/>
          <w:szCs w:val="24"/>
          <w:vertAlign w:val="superscript"/>
        </w:rPr>
        <w:t>30</w:t>
      </w:r>
      <w:r w:rsidR="009D1DCC" w:rsidRPr="004824CE">
        <w:rPr>
          <w:rFonts w:ascii="Book Antiqua" w:hAnsi="Book Antiqua" w:cs="Times New Roman"/>
          <w:sz w:val="24"/>
          <w:szCs w:val="24"/>
          <w:vertAlign w:val="superscript"/>
        </w:rPr>
        <w:t>-3</w:t>
      </w:r>
      <w:r w:rsidR="00D5205A" w:rsidRPr="004824CE">
        <w:rPr>
          <w:rFonts w:ascii="Book Antiqua" w:hAnsi="Book Antiqua" w:cs="Times New Roman"/>
          <w:sz w:val="24"/>
          <w:szCs w:val="24"/>
          <w:vertAlign w:val="superscript"/>
        </w:rPr>
        <w:t>4</w:t>
      </w:r>
      <w:r w:rsidR="009D1DCC" w:rsidRPr="004824CE">
        <w:rPr>
          <w:rFonts w:ascii="Book Antiqua" w:hAnsi="Book Antiqua" w:cs="Times New Roman"/>
          <w:sz w:val="24"/>
          <w:szCs w:val="24"/>
          <w:vertAlign w:val="superscript"/>
        </w:rPr>
        <w:t>]</w:t>
      </w:r>
      <w:r w:rsidR="009D1DCC" w:rsidRPr="004824CE">
        <w:rPr>
          <w:rFonts w:ascii="Book Antiqua" w:hAnsi="Book Antiqua" w:cs="Times New Roman"/>
          <w:sz w:val="24"/>
          <w:szCs w:val="24"/>
        </w:rPr>
        <w:t xml:space="preserve">. </w:t>
      </w:r>
      <w:r w:rsidR="007754E6" w:rsidRPr="004824CE">
        <w:rPr>
          <w:rFonts w:ascii="Book Antiqua" w:hAnsi="Book Antiqua" w:cs="Times New Roman"/>
          <w:sz w:val="24"/>
          <w:szCs w:val="24"/>
        </w:rPr>
        <w:t>If problems involving</w:t>
      </w:r>
      <w:r w:rsidR="00B918D7" w:rsidRPr="004824CE">
        <w:rPr>
          <w:rFonts w:ascii="Book Antiqua" w:hAnsi="Book Antiqua" w:cs="Times New Roman"/>
          <w:sz w:val="24"/>
          <w:szCs w:val="24"/>
        </w:rPr>
        <w:t xml:space="preserve"> the </w:t>
      </w:r>
      <w:r w:rsidR="00B918D7" w:rsidRPr="004824CE">
        <w:rPr>
          <w:rFonts w:ascii="Book Antiqua" w:hAnsi="Book Antiqua" w:cs="Times New Roman"/>
          <w:i/>
          <w:sz w:val="24"/>
          <w:szCs w:val="24"/>
        </w:rPr>
        <w:t xml:space="preserve">PTPN2/22 </w:t>
      </w:r>
      <w:r w:rsidR="007754E6" w:rsidRPr="004824CE">
        <w:rPr>
          <w:rFonts w:ascii="Book Antiqua" w:hAnsi="Book Antiqua" w:cs="Times New Roman"/>
          <w:sz w:val="24"/>
          <w:szCs w:val="24"/>
        </w:rPr>
        <w:t>gene regulation or function</w:t>
      </w:r>
      <w:r w:rsidR="00B918D7" w:rsidRPr="004824CE">
        <w:rPr>
          <w:rFonts w:ascii="Book Antiqua" w:hAnsi="Book Antiqua" w:cs="Times New Roman"/>
          <w:sz w:val="24"/>
          <w:szCs w:val="24"/>
        </w:rPr>
        <w:t xml:space="preserve"> the PTPN2/22 protein</w:t>
      </w:r>
      <w:r w:rsidR="007754E6" w:rsidRPr="004824CE">
        <w:rPr>
          <w:rFonts w:ascii="Book Antiqua" w:hAnsi="Book Antiqua" w:cs="Times New Roman"/>
          <w:sz w:val="24"/>
          <w:szCs w:val="24"/>
        </w:rPr>
        <w:t xml:space="preserve"> occurs</w:t>
      </w:r>
      <w:r w:rsidR="00B918D7" w:rsidRPr="004824CE">
        <w:rPr>
          <w:rFonts w:ascii="Book Antiqua" w:hAnsi="Book Antiqua" w:cs="Times New Roman"/>
          <w:sz w:val="24"/>
          <w:szCs w:val="24"/>
        </w:rPr>
        <w:t>, T-cells will be overactive and in turn will make macrophages ove</w:t>
      </w:r>
      <w:r w:rsidR="00867D0D" w:rsidRPr="004824CE">
        <w:rPr>
          <w:rFonts w:ascii="Book Antiqua" w:hAnsi="Book Antiqua" w:cs="Times New Roman"/>
          <w:sz w:val="24"/>
          <w:szCs w:val="24"/>
        </w:rPr>
        <w:t>ractive as well</w:t>
      </w:r>
      <w:r w:rsidR="00B2257C" w:rsidRPr="004824CE">
        <w:rPr>
          <w:rFonts w:ascii="Book Antiqua" w:hAnsi="Book Antiqua" w:cs="Times New Roman"/>
          <w:sz w:val="24"/>
          <w:szCs w:val="24"/>
        </w:rPr>
        <w:t xml:space="preserve"> (Figure 5)</w:t>
      </w:r>
      <w:r w:rsidR="00B918D7" w:rsidRPr="004824CE">
        <w:rPr>
          <w:rFonts w:ascii="Book Antiqua" w:hAnsi="Book Antiqua" w:cs="Times New Roman"/>
          <w:sz w:val="24"/>
          <w:szCs w:val="24"/>
          <w:vertAlign w:val="superscript"/>
        </w:rPr>
        <w:t>[</w:t>
      </w:r>
      <w:r w:rsidR="00D5205A" w:rsidRPr="004824CE">
        <w:rPr>
          <w:rFonts w:ascii="Book Antiqua" w:hAnsi="Book Antiqua" w:cs="Times New Roman"/>
          <w:sz w:val="24"/>
          <w:szCs w:val="24"/>
          <w:vertAlign w:val="superscript"/>
        </w:rPr>
        <w:t>30</w:t>
      </w:r>
      <w:r w:rsidR="00B918D7" w:rsidRPr="004824CE">
        <w:rPr>
          <w:rFonts w:ascii="Book Antiqua" w:hAnsi="Book Antiqua" w:cs="Times New Roman"/>
          <w:sz w:val="24"/>
          <w:szCs w:val="24"/>
          <w:vertAlign w:val="superscript"/>
        </w:rPr>
        <w:t>-3</w:t>
      </w:r>
      <w:r w:rsidR="00D5205A" w:rsidRPr="004824CE">
        <w:rPr>
          <w:rFonts w:ascii="Book Antiqua" w:hAnsi="Book Antiqua" w:cs="Times New Roman"/>
          <w:sz w:val="24"/>
          <w:szCs w:val="24"/>
          <w:vertAlign w:val="superscript"/>
        </w:rPr>
        <w:t>4</w:t>
      </w:r>
      <w:r w:rsidR="00B918D7" w:rsidRPr="004824CE">
        <w:rPr>
          <w:rFonts w:ascii="Book Antiqua" w:hAnsi="Book Antiqua" w:cs="Times New Roman"/>
          <w:sz w:val="24"/>
          <w:szCs w:val="24"/>
          <w:vertAlign w:val="superscript"/>
        </w:rPr>
        <w:t>]</w:t>
      </w:r>
      <w:r w:rsidR="00B918D7" w:rsidRPr="004824CE">
        <w:rPr>
          <w:rFonts w:ascii="Book Antiqua" w:hAnsi="Book Antiqua" w:cs="Times New Roman"/>
          <w:sz w:val="24"/>
          <w:szCs w:val="24"/>
        </w:rPr>
        <w:t xml:space="preserve">. This increased activity of macrophages will not only lead to increased pro-inflammatory cytokines like TNF-α, but </w:t>
      </w:r>
      <w:r w:rsidR="00741B0C" w:rsidRPr="004824CE">
        <w:rPr>
          <w:rFonts w:ascii="Book Antiqua" w:hAnsi="Book Antiqua" w:cs="Times New Roman"/>
          <w:sz w:val="24"/>
          <w:szCs w:val="24"/>
        </w:rPr>
        <w:t>could</w:t>
      </w:r>
      <w:r w:rsidR="00B918D7" w:rsidRPr="004824CE">
        <w:rPr>
          <w:rFonts w:ascii="Book Antiqua" w:hAnsi="Book Antiqua" w:cs="Times New Roman"/>
          <w:sz w:val="24"/>
          <w:szCs w:val="24"/>
        </w:rPr>
        <w:t xml:space="preserve"> allow MAP and other intracellular pathogens to survive and grow faster due to the increased activation of newer</w:t>
      </w:r>
      <w:r w:rsidR="00867D0D" w:rsidRPr="004824CE">
        <w:rPr>
          <w:rFonts w:ascii="Book Antiqua" w:hAnsi="Book Antiqua" w:cs="Times New Roman"/>
          <w:sz w:val="24"/>
          <w:szCs w:val="24"/>
        </w:rPr>
        <w:t xml:space="preserve"> macrophages</w:t>
      </w:r>
      <w:r w:rsidR="00B918D7" w:rsidRPr="004824CE">
        <w:rPr>
          <w:rFonts w:ascii="Book Antiqua" w:hAnsi="Book Antiqua" w:cs="Times New Roman"/>
          <w:sz w:val="24"/>
          <w:szCs w:val="24"/>
          <w:vertAlign w:val="superscript"/>
        </w:rPr>
        <w:t>[</w:t>
      </w:r>
      <w:r w:rsidR="00D5205A" w:rsidRPr="004824CE">
        <w:rPr>
          <w:rFonts w:ascii="Book Antiqua" w:hAnsi="Book Antiqua" w:cs="Times New Roman"/>
          <w:sz w:val="24"/>
          <w:szCs w:val="24"/>
          <w:vertAlign w:val="superscript"/>
        </w:rPr>
        <w:t>30</w:t>
      </w:r>
      <w:r w:rsidR="00B918D7" w:rsidRPr="004824CE">
        <w:rPr>
          <w:rFonts w:ascii="Book Antiqua" w:hAnsi="Book Antiqua" w:cs="Times New Roman"/>
          <w:sz w:val="24"/>
          <w:szCs w:val="24"/>
          <w:vertAlign w:val="superscript"/>
        </w:rPr>
        <w:t>-3</w:t>
      </w:r>
      <w:r w:rsidR="00D5205A" w:rsidRPr="004824CE">
        <w:rPr>
          <w:rFonts w:ascii="Book Antiqua" w:hAnsi="Book Antiqua" w:cs="Times New Roman"/>
          <w:sz w:val="24"/>
          <w:szCs w:val="24"/>
          <w:vertAlign w:val="superscript"/>
        </w:rPr>
        <w:t>4</w:t>
      </w:r>
      <w:r w:rsidR="00B918D7" w:rsidRPr="004824CE">
        <w:rPr>
          <w:rFonts w:ascii="Book Antiqua" w:hAnsi="Book Antiqua" w:cs="Times New Roman"/>
          <w:sz w:val="24"/>
          <w:szCs w:val="24"/>
          <w:vertAlign w:val="superscript"/>
        </w:rPr>
        <w:t>]</w:t>
      </w:r>
      <w:r w:rsidR="00B918D7" w:rsidRPr="004824CE">
        <w:rPr>
          <w:rFonts w:ascii="Book Antiqua" w:hAnsi="Book Antiqua" w:cs="Times New Roman"/>
          <w:sz w:val="24"/>
          <w:szCs w:val="24"/>
        </w:rPr>
        <w:t xml:space="preserve">. This is why SNPs in </w:t>
      </w:r>
      <w:r w:rsidR="00B918D7" w:rsidRPr="004824CE">
        <w:rPr>
          <w:rFonts w:ascii="Book Antiqua" w:hAnsi="Book Antiqua" w:cs="Times New Roman"/>
          <w:i/>
          <w:sz w:val="24"/>
          <w:szCs w:val="24"/>
        </w:rPr>
        <w:t xml:space="preserve">PTPN2/22 </w:t>
      </w:r>
      <w:r w:rsidR="00B918D7" w:rsidRPr="004824CE">
        <w:rPr>
          <w:rFonts w:ascii="Book Antiqua" w:hAnsi="Book Antiqua" w:cs="Times New Roman"/>
          <w:sz w:val="24"/>
          <w:szCs w:val="24"/>
        </w:rPr>
        <w:t xml:space="preserve">and the hyperactivity of T-cells </w:t>
      </w:r>
      <w:r w:rsidR="00741B0C" w:rsidRPr="004824CE">
        <w:rPr>
          <w:rFonts w:ascii="Book Antiqua" w:hAnsi="Book Antiqua" w:cs="Times New Roman"/>
          <w:sz w:val="24"/>
          <w:szCs w:val="24"/>
        </w:rPr>
        <w:t>should</w:t>
      </w:r>
      <w:r w:rsidR="00B918D7" w:rsidRPr="004824CE">
        <w:rPr>
          <w:rFonts w:ascii="Book Antiqua" w:hAnsi="Book Antiqua" w:cs="Times New Roman"/>
          <w:sz w:val="24"/>
          <w:szCs w:val="24"/>
        </w:rPr>
        <w:t xml:space="preserve"> increase susceptibility to intracellular pathogens such as MAP.</w:t>
      </w:r>
      <w:r w:rsidR="00CA01DE" w:rsidRPr="004824CE">
        <w:rPr>
          <w:rFonts w:ascii="Book Antiqua" w:hAnsi="Book Antiqua" w:cs="Times New Roman"/>
          <w:sz w:val="24"/>
          <w:szCs w:val="24"/>
        </w:rPr>
        <w:t xml:space="preserve"> </w:t>
      </w:r>
    </w:p>
    <w:p w14:paraId="0DB21698" w14:textId="5DF67332" w:rsidR="00867D0D" w:rsidRPr="004824CE" w:rsidRDefault="00B918D7"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To further test if T-cel</w:t>
      </w:r>
      <w:r w:rsidR="00047E1A" w:rsidRPr="004824CE">
        <w:rPr>
          <w:rFonts w:ascii="Book Antiqua" w:hAnsi="Book Antiqua" w:cs="Times New Roman"/>
          <w:sz w:val="24"/>
          <w:szCs w:val="24"/>
        </w:rPr>
        <w:t xml:space="preserve">ls from the CD subjects with the </w:t>
      </w:r>
      <w:r w:rsidR="00047E1A" w:rsidRPr="004824CE">
        <w:rPr>
          <w:rFonts w:ascii="Book Antiqua" w:hAnsi="Book Antiqua" w:cs="Times New Roman"/>
          <w:i/>
          <w:sz w:val="24"/>
          <w:szCs w:val="24"/>
        </w:rPr>
        <w:t xml:space="preserve">PTPN2:rs478582 </w:t>
      </w:r>
      <w:r w:rsidR="00047E1A" w:rsidRPr="004824CE">
        <w:rPr>
          <w:rFonts w:ascii="Book Antiqua" w:hAnsi="Book Antiqua" w:cs="Times New Roman"/>
          <w:sz w:val="24"/>
          <w:szCs w:val="24"/>
        </w:rPr>
        <w:t xml:space="preserve">and the </w:t>
      </w:r>
      <w:r w:rsidR="00047E1A" w:rsidRPr="004824CE">
        <w:rPr>
          <w:rFonts w:ascii="Book Antiqua" w:hAnsi="Book Antiqua" w:cs="Times New Roman"/>
          <w:i/>
          <w:sz w:val="24"/>
          <w:szCs w:val="24"/>
        </w:rPr>
        <w:t>PTPN22:rs2476601</w:t>
      </w:r>
      <w:r w:rsidR="00047E1A" w:rsidRPr="004824CE">
        <w:rPr>
          <w:rFonts w:ascii="Book Antiqua" w:hAnsi="Book Antiqua" w:cs="Times New Roman"/>
          <w:sz w:val="24"/>
          <w:szCs w:val="24"/>
        </w:rPr>
        <w:t xml:space="preserve"> were overactive, we induced isolated T-cells from CD subjects with either PHA or MAP PPD-like. </w:t>
      </w:r>
      <w:r w:rsidR="009C3A00" w:rsidRPr="004824CE">
        <w:rPr>
          <w:rFonts w:ascii="Book Antiqua" w:hAnsi="Book Antiqua" w:cs="Times New Roman"/>
          <w:sz w:val="24"/>
          <w:szCs w:val="24"/>
        </w:rPr>
        <w:t xml:space="preserve">Although we did not isolate out total T-cell populations from mucosal intestinal tissues and instead from peripheral blood draws, we </w:t>
      </w:r>
      <w:proofErr w:type="gramStart"/>
      <w:r w:rsidR="009C3A00" w:rsidRPr="004824CE">
        <w:rPr>
          <w:rFonts w:ascii="Book Antiqua" w:hAnsi="Book Antiqua" w:cs="Times New Roman"/>
          <w:sz w:val="24"/>
          <w:szCs w:val="24"/>
        </w:rPr>
        <w:t>believe</w:t>
      </w:r>
      <w:proofErr w:type="gramEnd"/>
      <w:r w:rsidR="009C3A00" w:rsidRPr="004824CE">
        <w:rPr>
          <w:rFonts w:ascii="Book Antiqua" w:hAnsi="Book Antiqua" w:cs="Times New Roman"/>
          <w:sz w:val="24"/>
          <w:szCs w:val="24"/>
        </w:rPr>
        <w:t xml:space="preserve"> </w:t>
      </w:r>
      <w:r w:rsidR="001B7C64" w:rsidRPr="004824CE">
        <w:rPr>
          <w:rFonts w:ascii="Book Antiqua" w:hAnsi="Book Antiqua" w:cs="Times New Roman"/>
          <w:sz w:val="24"/>
          <w:szCs w:val="24"/>
        </w:rPr>
        <w:t>that</w:t>
      </w:r>
      <w:r w:rsidR="009C3A00" w:rsidRPr="004824CE">
        <w:rPr>
          <w:rFonts w:ascii="Book Antiqua" w:hAnsi="Book Antiqua" w:cs="Times New Roman"/>
          <w:sz w:val="24"/>
          <w:szCs w:val="24"/>
        </w:rPr>
        <w:t xml:space="preserve"> T-cell proliferation will be the same regardless of the source of origin. This is possible due to </w:t>
      </w:r>
      <w:r w:rsidR="009C3A00" w:rsidRPr="004824CE">
        <w:rPr>
          <w:rFonts w:ascii="Book Antiqua" w:hAnsi="Book Antiqua" w:cs="Times New Roman"/>
          <w:i/>
          <w:sz w:val="24"/>
          <w:szCs w:val="24"/>
        </w:rPr>
        <w:t xml:space="preserve">PTPN2/22 </w:t>
      </w:r>
      <w:proofErr w:type="gramStart"/>
      <w:r w:rsidR="009C3A00" w:rsidRPr="004824CE">
        <w:rPr>
          <w:rFonts w:ascii="Book Antiqua" w:hAnsi="Book Antiqua" w:cs="Times New Roman"/>
          <w:sz w:val="24"/>
          <w:szCs w:val="24"/>
        </w:rPr>
        <w:t>being found</w:t>
      </w:r>
      <w:proofErr w:type="gramEnd"/>
      <w:r w:rsidR="009C3A00" w:rsidRPr="004824CE">
        <w:rPr>
          <w:rFonts w:ascii="Book Antiqua" w:hAnsi="Book Antiqua" w:cs="Times New Roman"/>
          <w:sz w:val="24"/>
          <w:szCs w:val="24"/>
        </w:rPr>
        <w:t xml:space="preserve"> in every T-cell population,</w:t>
      </w:r>
      <w:r w:rsidR="001B7C64" w:rsidRPr="004824CE">
        <w:rPr>
          <w:rFonts w:ascii="Book Antiqua" w:hAnsi="Book Antiqua" w:cs="Times New Roman"/>
          <w:sz w:val="24"/>
          <w:szCs w:val="24"/>
        </w:rPr>
        <w:t xml:space="preserve"> regardless of the site of isolation, thus SNPs in </w:t>
      </w:r>
      <w:r w:rsidR="001B7C64" w:rsidRPr="004824CE">
        <w:rPr>
          <w:rFonts w:ascii="Book Antiqua" w:hAnsi="Book Antiqua" w:cs="Times New Roman"/>
          <w:i/>
          <w:sz w:val="24"/>
          <w:szCs w:val="24"/>
        </w:rPr>
        <w:t xml:space="preserve">PTPN2/22 </w:t>
      </w:r>
      <w:r w:rsidR="001B7C64" w:rsidRPr="004824CE">
        <w:rPr>
          <w:rFonts w:ascii="Book Antiqua" w:hAnsi="Book Antiqua" w:cs="Times New Roman"/>
          <w:sz w:val="24"/>
          <w:szCs w:val="24"/>
        </w:rPr>
        <w:t xml:space="preserve">should affect all T-cells in the body in the same way. </w:t>
      </w:r>
      <w:r w:rsidR="00047E1A" w:rsidRPr="004824CE">
        <w:rPr>
          <w:rFonts w:ascii="Book Antiqua" w:hAnsi="Book Antiqua" w:cs="Times New Roman"/>
          <w:sz w:val="24"/>
          <w:szCs w:val="24"/>
        </w:rPr>
        <w:t xml:space="preserve">Overall, CD subjects with the SNPs proliferated more than healthy controls without the SNPs. </w:t>
      </w:r>
      <w:r w:rsidR="00E932FE" w:rsidRPr="004824CE">
        <w:rPr>
          <w:rFonts w:ascii="Book Antiqua" w:hAnsi="Book Antiqua" w:cs="Times New Roman"/>
          <w:sz w:val="24"/>
          <w:szCs w:val="24"/>
        </w:rPr>
        <w:t>In addition</w:t>
      </w:r>
      <w:r w:rsidR="00047E1A" w:rsidRPr="004824CE">
        <w:rPr>
          <w:rFonts w:ascii="Book Antiqua" w:hAnsi="Book Antiqua" w:cs="Times New Roman"/>
          <w:sz w:val="24"/>
          <w:szCs w:val="24"/>
        </w:rPr>
        <w:t xml:space="preserve">, CD subjects who had </w:t>
      </w:r>
      <w:proofErr w:type="spellStart"/>
      <w:r w:rsidR="00047E1A" w:rsidRPr="004824CE">
        <w:rPr>
          <w:rFonts w:ascii="Book Antiqua" w:hAnsi="Book Antiqua" w:cs="Times New Roman"/>
          <w:i/>
          <w:sz w:val="24"/>
          <w:szCs w:val="24"/>
        </w:rPr>
        <w:t>MAPbacteremia</w:t>
      </w:r>
      <w:proofErr w:type="spellEnd"/>
      <w:r w:rsidR="00047E1A" w:rsidRPr="004824CE">
        <w:rPr>
          <w:rFonts w:ascii="Book Antiqua" w:hAnsi="Book Antiqua" w:cs="Times New Roman"/>
          <w:i/>
          <w:sz w:val="24"/>
          <w:szCs w:val="24"/>
        </w:rPr>
        <w:t xml:space="preserve"> </w:t>
      </w:r>
      <w:r w:rsidR="00047E1A" w:rsidRPr="004824CE">
        <w:rPr>
          <w:rFonts w:ascii="Book Antiqua" w:hAnsi="Book Antiqua" w:cs="Times New Roman"/>
          <w:sz w:val="24"/>
          <w:szCs w:val="24"/>
        </w:rPr>
        <w:t xml:space="preserve">presence and SNPs </w:t>
      </w:r>
      <w:r w:rsidR="00047E1A" w:rsidRPr="004824CE">
        <w:rPr>
          <w:rFonts w:ascii="Book Antiqua" w:hAnsi="Book Antiqua" w:cs="Times New Roman"/>
          <w:sz w:val="24"/>
          <w:szCs w:val="24"/>
        </w:rPr>
        <w:lastRenderedPageBreak/>
        <w:t xml:space="preserve">in </w:t>
      </w:r>
      <w:r w:rsidR="00047E1A" w:rsidRPr="004824CE">
        <w:rPr>
          <w:rFonts w:ascii="Book Antiqua" w:hAnsi="Book Antiqua" w:cs="Times New Roman"/>
          <w:i/>
          <w:sz w:val="24"/>
          <w:szCs w:val="24"/>
        </w:rPr>
        <w:t>PTPN2/22</w:t>
      </w:r>
      <w:r w:rsidR="00047E1A" w:rsidRPr="004824CE">
        <w:rPr>
          <w:rFonts w:ascii="Book Antiqua" w:hAnsi="Book Antiqua" w:cs="Times New Roman"/>
          <w:sz w:val="24"/>
          <w:szCs w:val="24"/>
        </w:rPr>
        <w:t xml:space="preserve"> proliferated more than CD subjects who did not have </w:t>
      </w:r>
      <w:proofErr w:type="spellStart"/>
      <w:r w:rsidR="00047E1A" w:rsidRPr="004824CE">
        <w:rPr>
          <w:rFonts w:ascii="Book Antiqua" w:hAnsi="Book Antiqua" w:cs="Times New Roman"/>
          <w:i/>
          <w:sz w:val="24"/>
          <w:szCs w:val="24"/>
        </w:rPr>
        <w:t>MAPbacteremia</w:t>
      </w:r>
      <w:proofErr w:type="spellEnd"/>
      <w:r w:rsidR="00047E1A" w:rsidRPr="004824CE">
        <w:rPr>
          <w:rFonts w:ascii="Book Antiqua" w:hAnsi="Book Antiqua" w:cs="Times New Roman"/>
          <w:i/>
          <w:sz w:val="24"/>
          <w:szCs w:val="24"/>
        </w:rPr>
        <w:t xml:space="preserve"> </w:t>
      </w:r>
      <w:r w:rsidR="00047E1A" w:rsidRPr="004824CE">
        <w:rPr>
          <w:rFonts w:ascii="Book Antiqua" w:hAnsi="Book Antiqua" w:cs="Times New Roman"/>
          <w:sz w:val="24"/>
          <w:szCs w:val="24"/>
        </w:rPr>
        <w:t xml:space="preserve">presence. These analyzes showed that for T-cells to become overactive, both SNPs in </w:t>
      </w:r>
      <w:r w:rsidR="00047E1A" w:rsidRPr="004824CE">
        <w:rPr>
          <w:rFonts w:ascii="Book Antiqua" w:hAnsi="Book Antiqua" w:cs="Times New Roman"/>
          <w:i/>
          <w:sz w:val="24"/>
          <w:szCs w:val="24"/>
        </w:rPr>
        <w:t xml:space="preserve">PTPN2/22 </w:t>
      </w:r>
      <w:r w:rsidR="00047E1A" w:rsidRPr="004824CE">
        <w:rPr>
          <w:rFonts w:ascii="Book Antiqua" w:hAnsi="Book Antiqua" w:cs="Times New Roman"/>
          <w:sz w:val="24"/>
          <w:szCs w:val="24"/>
        </w:rPr>
        <w:t xml:space="preserve">and the presence of </w:t>
      </w:r>
      <w:proofErr w:type="spellStart"/>
      <w:r w:rsidR="00047E1A" w:rsidRPr="004824CE">
        <w:rPr>
          <w:rFonts w:ascii="Book Antiqua" w:hAnsi="Book Antiqua" w:cs="Times New Roman"/>
          <w:i/>
          <w:sz w:val="24"/>
          <w:szCs w:val="24"/>
        </w:rPr>
        <w:t>MAPbacteremia</w:t>
      </w:r>
      <w:proofErr w:type="spellEnd"/>
      <w:r w:rsidR="00047E1A" w:rsidRPr="004824CE">
        <w:rPr>
          <w:rFonts w:ascii="Book Antiqua" w:hAnsi="Book Antiqua" w:cs="Times New Roman"/>
          <w:i/>
          <w:sz w:val="24"/>
          <w:szCs w:val="24"/>
        </w:rPr>
        <w:t xml:space="preserve"> </w:t>
      </w:r>
      <w:r w:rsidR="00047E1A" w:rsidRPr="004824CE">
        <w:rPr>
          <w:rFonts w:ascii="Book Antiqua" w:hAnsi="Book Antiqua" w:cs="Times New Roman"/>
          <w:sz w:val="24"/>
          <w:szCs w:val="24"/>
        </w:rPr>
        <w:t>is required to induce the pathogenesis process of CD.</w:t>
      </w:r>
      <w:r w:rsidR="00671502" w:rsidRPr="004824CE">
        <w:rPr>
          <w:rFonts w:ascii="Book Antiqua" w:hAnsi="Book Antiqua" w:cs="Times New Roman"/>
          <w:sz w:val="24"/>
          <w:szCs w:val="24"/>
        </w:rPr>
        <w:t xml:space="preserve"> </w:t>
      </w:r>
      <w:r w:rsidR="00047E1A" w:rsidRPr="004824CE">
        <w:rPr>
          <w:rFonts w:ascii="Book Antiqua" w:hAnsi="Book Antiqua" w:cs="Times New Roman"/>
          <w:sz w:val="24"/>
          <w:szCs w:val="24"/>
        </w:rPr>
        <w:t xml:space="preserve">This is further evidence that for the pathogenesis of any </w:t>
      </w:r>
      <w:r w:rsidR="007754E6" w:rsidRPr="004824CE">
        <w:rPr>
          <w:rFonts w:ascii="Book Antiqua" w:hAnsi="Book Antiqua" w:cs="Times New Roman"/>
          <w:sz w:val="24"/>
          <w:szCs w:val="24"/>
        </w:rPr>
        <w:t>inflammatory autoimmune disorder</w:t>
      </w:r>
      <w:r w:rsidR="00741B0C" w:rsidRPr="004824CE">
        <w:rPr>
          <w:rFonts w:ascii="Book Antiqua" w:hAnsi="Book Antiqua" w:cs="Times New Roman"/>
          <w:sz w:val="24"/>
          <w:szCs w:val="24"/>
        </w:rPr>
        <w:t xml:space="preserve">, both genetic predisposition and an environmental trigger </w:t>
      </w:r>
      <w:proofErr w:type="gramStart"/>
      <w:r w:rsidR="00741B0C" w:rsidRPr="004824CE">
        <w:rPr>
          <w:rFonts w:ascii="Book Antiqua" w:hAnsi="Book Antiqua" w:cs="Times New Roman"/>
          <w:sz w:val="24"/>
          <w:szCs w:val="24"/>
        </w:rPr>
        <w:t>are needed</w:t>
      </w:r>
      <w:proofErr w:type="gramEnd"/>
      <w:r w:rsidR="00741B0C" w:rsidRPr="004824CE">
        <w:rPr>
          <w:rFonts w:ascii="Book Antiqua" w:hAnsi="Book Antiqua" w:cs="Times New Roman"/>
          <w:sz w:val="24"/>
          <w:szCs w:val="24"/>
        </w:rPr>
        <w:t xml:space="preserve"> to cause disease. Further investigation in gene expression of pro-inflammatory cytokines produced (</w:t>
      </w:r>
      <w:r w:rsidR="00741B0C" w:rsidRPr="004824CE">
        <w:rPr>
          <w:rFonts w:ascii="Book Antiqua" w:hAnsi="Book Antiqua" w:cs="Times New Roman"/>
          <w:i/>
          <w:sz w:val="24"/>
          <w:szCs w:val="24"/>
        </w:rPr>
        <w:t xml:space="preserve">IFN-γ </w:t>
      </w:r>
      <w:r w:rsidR="00741B0C" w:rsidRPr="004824CE">
        <w:rPr>
          <w:rFonts w:ascii="Book Antiqua" w:hAnsi="Book Antiqua" w:cs="Times New Roman"/>
          <w:sz w:val="24"/>
          <w:szCs w:val="24"/>
        </w:rPr>
        <w:t>for example) by T-cells after being induced with antigens need to be examined.</w:t>
      </w:r>
      <w:r w:rsidR="00A57B42" w:rsidRPr="004824CE">
        <w:rPr>
          <w:rFonts w:ascii="Book Antiqua" w:hAnsi="Book Antiqua" w:cs="Times New Roman"/>
          <w:sz w:val="24"/>
          <w:szCs w:val="24"/>
        </w:rPr>
        <w:t xml:space="preserve"> Along with this, further investigation of subpopulations of T-cell activity </w:t>
      </w:r>
      <w:proofErr w:type="gramStart"/>
      <w:r w:rsidR="00A57B42" w:rsidRPr="004824CE">
        <w:rPr>
          <w:rFonts w:ascii="Book Antiqua" w:hAnsi="Book Antiqua" w:cs="Times New Roman"/>
          <w:sz w:val="24"/>
          <w:szCs w:val="24"/>
        </w:rPr>
        <w:t>is needed</w:t>
      </w:r>
      <w:proofErr w:type="gramEnd"/>
      <w:r w:rsidR="00A57B42" w:rsidRPr="004824CE">
        <w:rPr>
          <w:rFonts w:ascii="Book Antiqua" w:hAnsi="Book Antiqua" w:cs="Times New Roman"/>
          <w:sz w:val="24"/>
          <w:szCs w:val="24"/>
        </w:rPr>
        <w:t xml:space="preserve"> to determine which T-cell population is more active in subjects with SNPs in </w:t>
      </w:r>
      <w:r w:rsidR="00A57B42" w:rsidRPr="004824CE">
        <w:rPr>
          <w:rFonts w:ascii="Book Antiqua" w:hAnsi="Book Antiqua" w:cs="Times New Roman"/>
          <w:i/>
          <w:sz w:val="24"/>
          <w:szCs w:val="24"/>
        </w:rPr>
        <w:t>PTPN2/22</w:t>
      </w:r>
      <w:r w:rsidR="00A57B42" w:rsidRPr="004824CE">
        <w:rPr>
          <w:rFonts w:ascii="Book Antiqua" w:hAnsi="Book Antiqua" w:cs="Times New Roman"/>
          <w:sz w:val="24"/>
          <w:szCs w:val="24"/>
        </w:rPr>
        <w:t xml:space="preserve">. </w:t>
      </w:r>
    </w:p>
    <w:p w14:paraId="041973C1" w14:textId="021F83FD" w:rsidR="00867D0D" w:rsidRPr="004824CE" w:rsidRDefault="00741B0C" w:rsidP="004824CE">
      <w:pPr>
        <w:snapToGrid w:val="0"/>
        <w:spacing w:after="0" w:line="360" w:lineRule="auto"/>
        <w:ind w:firstLineChars="100" w:firstLine="240"/>
        <w:jc w:val="both"/>
        <w:rPr>
          <w:rFonts w:ascii="Book Antiqua" w:hAnsi="Book Antiqua" w:cs="Times New Roman"/>
          <w:sz w:val="24"/>
          <w:szCs w:val="24"/>
        </w:rPr>
      </w:pPr>
      <w:r w:rsidRPr="004824CE">
        <w:rPr>
          <w:rFonts w:ascii="Book Antiqua" w:hAnsi="Book Antiqua" w:cs="Times New Roman"/>
          <w:sz w:val="24"/>
          <w:szCs w:val="24"/>
        </w:rPr>
        <w:t xml:space="preserve">Overall, SNPs in </w:t>
      </w:r>
      <w:r w:rsidRPr="004824CE">
        <w:rPr>
          <w:rFonts w:ascii="Book Antiqua" w:hAnsi="Book Antiqua" w:cs="Times New Roman"/>
          <w:i/>
          <w:sz w:val="24"/>
          <w:szCs w:val="24"/>
        </w:rPr>
        <w:t xml:space="preserve">PTPN2/22 </w:t>
      </w:r>
      <w:r w:rsidR="00FD733F" w:rsidRPr="004824CE">
        <w:rPr>
          <w:rFonts w:ascii="Book Antiqua" w:hAnsi="Book Antiqua" w:cs="Times New Roman"/>
          <w:sz w:val="24"/>
          <w:szCs w:val="24"/>
        </w:rPr>
        <w:t>lead</w:t>
      </w:r>
      <w:r w:rsidRPr="004824CE">
        <w:rPr>
          <w:rFonts w:ascii="Book Antiqua" w:hAnsi="Book Antiqua" w:cs="Times New Roman"/>
          <w:sz w:val="24"/>
          <w:szCs w:val="24"/>
        </w:rPr>
        <w:t xml:space="preserve"> to overactive T-cell activity and increased susceptibility to intracellular pathogens such as MAP. </w:t>
      </w:r>
      <w:r w:rsidR="003C2A09" w:rsidRPr="004824CE">
        <w:rPr>
          <w:rFonts w:ascii="Book Antiqua" w:hAnsi="Book Antiqua" w:cs="Times New Roman"/>
          <w:sz w:val="24"/>
          <w:szCs w:val="24"/>
        </w:rPr>
        <w:t xml:space="preserve">With genetic testing for SNPs and detection/treatment for mycobacterial infections such as MAP, it is possible for personalized treatment of CD to be </w:t>
      </w:r>
      <w:r w:rsidR="007754E6" w:rsidRPr="004824CE">
        <w:rPr>
          <w:rFonts w:ascii="Book Antiqua" w:hAnsi="Book Antiqua" w:cs="Times New Roman"/>
          <w:sz w:val="24"/>
          <w:szCs w:val="24"/>
        </w:rPr>
        <w:t>an option</w:t>
      </w:r>
      <w:r w:rsidR="003C2A09" w:rsidRPr="004824CE">
        <w:rPr>
          <w:rFonts w:ascii="Book Antiqua" w:hAnsi="Book Antiqua" w:cs="Times New Roman"/>
          <w:sz w:val="24"/>
          <w:szCs w:val="24"/>
        </w:rPr>
        <w:t xml:space="preserve">. Further studies in SNPs in </w:t>
      </w:r>
      <w:r w:rsidR="003C2A09" w:rsidRPr="004824CE">
        <w:rPr>
          <w:rFonts w:ascii="Book Antiqua" w:hAnsi="Book Antiqua" w:cs="Times New Roman"/>
          <w:i/>
          <w:sz w:val="24"/>
          <w:szCs w:val="24"/>
        </w:rPr>
        <w:t xml:space="preserve">PTPN2/22 </w:t>
      </w:r>
      <w:r w:rsidR="003C2A09" w:rsidRPr="004824CE">
        <w:rPr>
          <w:rFonts w:ascii="Book Antiqua" w:hAnsi="Book Antiqua" w:cs="Times New Roman"/>
          <w:sz w:val="24"/>
          <w:szCs w:val="24"/>
        </w:rPr>
        <w:t xml:space="preserve">and other immunity specific genes need to be </w:t>
      </w:r>
      <w:proofErr w:type="gramStart"/>
      <w:r w:rsidR="003C2A09" w:rsidRPr="004824CE">
        <w:rPr>
          <w:rFonts w:ascii="Book Antiqua" w:hAnsi="Book Antiqua" w:cs="Times New Roman"/>
          <w:sz w:val="24"/>
          <w:szCs w:val="24"/>
        </w:rPr>
        <w:t>researched</w:t>
      </w:r>
      <w:proofErr w:type="gramEnd"/>
      <w:r w:rsidR="003C2A09" w:rsidRPr="004824CE">
        <w:rPr>
          <w:rFonts w:ascii="Book Antiqua" w:hAnsi="Book Antiqua" w:cs="Times New Roman"/>
          <w:sz w:val="24"/>
          <w:szCs w:val="24"/>
        </w:rPr>
        <w:t xml:space="preserve"> and correlated with bacterial infections to improve CD diagnosis and treatment.</w:t>
      </w:r>
      <w:r w:rsidR="00671502" w:rsidRPr="004824CE">
        <w:rPr>
          <w:rFonts w:ascii="Book Antiqua" w:hAnsi="Book Antiqua" w:cs="Times New Roman"/>
          <w:sz w:val="24"/>
          <w:szCs w:val="24"/>
        </w:rPr>
        <w:t xml:space="preserve">  </w:t>
      </w:r>
    </w:p>
    <w:p w14:paraId="5F7A5EDF" w14:textId="77777777" w:rsidR="001F14A3" w:rsidRPr="004824CE" w:rsidRDefault="001F14A3" w:rsidP="004824CE">
      <w:pPr>
        <w:snapToGrid w:val="0"/>
        <w:spacing w:after="0" w:line="360" w:lineRule="auto"/>
        <w:jc w:val="both"/>
        <w:rPr>
          <w:rFonts w:ascii="Book Antiqua" w:hAnsi="Book Antiqua" w:cs="Times New Roman"/>
          <w:sz w:val="24"/>
          <w:szCs w:val="24"/>
          <w:lang w:eastAsia="zh-CN"/>
        </w:rPr>
      </w:pPr>
    </w:p>
    <w:p w14:paraId="74966DD8" w14:textId="77777777" w:rsidR="00BE4AE6" w:rsidRPr="004824CE" w:rsidRDefault="002D0602" w:rsidP="004824CE">
      <w:pPr>
        <w:snapToGrid w:val="0"/>
        <w:spacing w:after="0" w:line="360" w:lineRule="auto"/>
        <w:jc w:val="both"/>
        <w:rPr>
          <w:rFonts w:ascii="Book Antiqua" w:hAnsi="Book Antiqua"/>
          <w:b/>
          <w:sz w:val="24"/>
          <w:szCs w:val="24"/>
        </w:rPr>
      </w:pPr>
      <w:r w:rsidRPr="004824CE">
        <w:rPr>
          <w:rFonts w:ascii="Book Antiqua" w:hAnsi="Book Antiqua"/>
          <w:b/>
          <w:sz w:val="24"/>
          <w:szCs w:val="24"/>
        </w:rPr>
        <w:t>ARTICLE HIGHLIGHTS</w:t>
      </w:r>
    </w:p>
    <w:p w14:paraId="4A00F9B2" w14:textId="77777777" w:rsidR="00E60E4C" w:rsidRPr="004824CE" w:rsidRDefault="000E76CF" w:rsidP="004824CE">
      <w:pPr>
        <w:snapToGrid w:val="0"/>
        <w:spacing w:after="0" w:line="360" w:lineRule="auto"/>
        <w:jc w:val="both"/>
        <w:rPr>
          <w:rFonts w:ascii="Book Antiqua" w:hAnsi="Book Antiqua"/>
          <w:b/>
          <w:i/>
          <w:sz w:val="24"/>
          <w:szCs w:val="24"/>
          <w:lang w:eastAsia="zh-CN"/>
        </w:rPr>
      </w:pPr>
      <w:r w:rsidRPr="004824CE">
        <w:rPr>
          <w:rFonts w:ascii="Book Antiqua" w:hAnsi="Book Antiqua"/>
          <w:b/>
          <w:i/>
          <w:sz w:val="24"/>
          <w:szCs w:val="24"/>
          <w:lang w:eastAsia="zh-CN"/>
        </w:rPr>
        <w:t>Research background</w:t>
      </w:r>
    </w:p>
    <w:p w14:paraId="2277EFD1" w14:textId="77777777" w:rsidR="003D69E7" w:rsidRPr="004824CE" w:rsidRDefault="00520EA4" w:rsidP="004824CE">
      <w:pPr>
        <w:snapToGrid w:val="0"/>
        <w:spacing w:after="0" w:line="360" w:lineRule="auto"/>
        <w:jc w:val="both"/>
        <w:rPr>
          <w:rFonts w:ascii="Book Antiqua" w:hAnsi="Book Antiqua"/>
          <w:sz w:val="24"/>
          <w:szCs w:val="24"/>
          <w:lang w:eastAsia="zh-CN"/>
        </w:rPr>
      </w:pPr>
      <w:r w:rsidRPr="004824CE">
        <w:rPr>
          <w:rFonts w:ascii="Book Antiqua" w:hAnsi="Book Antiqua"/>
          <w:sz w:val="24"/>
          <w:szCs w:val="24"/>
          <w:lang w:eastAsia="zh-CN"/>
        </w:rPr>
        <w:t>Single nucleotide polymorphism (SNPs) and environmental triggers have been associated with a variety inflammatory autoimmune disorders including Crohn’s disease (CD). Specifically, SNPs in</w:t>
      </w:r>
      <w:r w:rsidR="00A11820" w:rsidRPr="004824CE">
        <w:rPr>
          <w:rFonts w:ascii="Book Antiqua" w:hAnsi="Book Antiqua"/>
          <w:sz w:val="24"/>
          <w:szCs w:val="24"/>
          <w:lang w:eastAsia="zh-CN"/>
        </w:rPr>
        <w:t xml:space="preserve"> the negative regulator</w:t>
      </w:r>
      <w:r w:rsidR="004E3E53" w:rsidRPr="004824CE">
        <w:rPr>
          <w:rFonts w:ascii="Book Antiqua" w:hAnsi="Book Antiqua"/>
          <w:sz w:val="24"/>
          <w:szCs w:val="24"/>
          <w:lang w:eastAsia="zh-CN"/>
        </w:rPr>
        <w:t>y</w:t>
      </w:r>
      <w:r w:rsidR="00A11820" w:rsidRPr="004824CE">
        <w:rPr>
          <w:rFonts w:ascii="Book Antiqua" w:hAnsi="Book Antiqua"/>
          <w:sz w:val="24"/>
          <w:szCs w:val="24"/>
          <w:lang w:eastAsia="zh-CN"/>
        </w:rPr>
        <w:t xml:space="preserve"> immune genes</w:t>
      </w:r>
      <w:r w:rsidRPr="004824CE">
        <w:rPr>
          <w:rFonts w:ascii="Book Antiqua" w:hAnsi="Book Antiqua"/>
          <w:sz w:val="24"/>
          <w:szCs w:val="24"/>
          <w:lang w:eastAsia="zh-CN"/>
        </w:rPr>
        <w:t xml:space="preserve"> </w:t>
      </w:r>
      <w:r w:rsidR="00A11820" w:rsidRPr="004824CE">
        <w:rPr>
          <w:rFonts w:ascii="Book Antiqua" w:hAnsi="Book Antiqua"/>
          <w:i/>
          <w:sz w:val="24"/>
          <w:szCs w:val="24"/>
          <w:lang w:eastAsia="zh-CN"/>
        </w:rPr>
        <w:t xml:space="preserve">Protein Tyrosine Phosphatase Non-receptor type 2 </w:t>
      </w:r>
      <w:r w:rsidR="00A11820" w:rsidRPr="004824CE">
        <w:rPr>
          <w:rFonts w:ascii="Book Antiqua" w:hAnsi="Book Antiqua"/>
          <w:sz w:val="24"/>
          <w:szCs w:val="24"/>
          <w:lang w:eastAsia="zh-CN"/>
        </w:rPr>
        <w:t xml:space="preserve">and </w:t>
      </w:r>
      <w:r w:rsidR="00A11820" w:rsidRPr="004824CE">
        <w:rPr>
          <w:rFonts w:ascii="Book Antiqua" w:hAnsi="Book Antiqua"/>
          <w:i/>
          <w:sz w:val="24"/>
          <w:szCs w:val="24"/>
          <w:lang w:eastAsia="zh-CN"/>
        </w:rPr>
        <w:t xml:space="preserve">22 </w:t>
      </w:r>
      <w:r w:rsidR="00A11820" w:rsidRPr="004824CE">
        <w:rPr>
          <w:rFonts w:ascii="Book Antiqua" w:hAnsi="Book Antiqua"/>
          <w:sz w:val="24"/>
          <w:szCs w:val="24"/>
          <w:lang w:eastAsia="zh-CN"/>
        </w:rPr>
        <w:t>(</w:t>
      </w:r>
      <w:r w:rsidR="00A11820" w:rsidRPr="004824CE">
        <w:rPr>
          <w:rFonts w:ascii="Book Antiqua" w:hAnsi="Book Antiqua"/>
          <w:i/>
          <w:sz w:val="24"/>
          <w:szCs w:val="24"/>
          <w:lang w:eastAsia="zh-CN"/>
        </w:rPr>
        <w:t>PTPN2/22</w:t>
      </w:r>
      <w:r w:rsidR="00A11820" w:rsidRPr="004824CE">
        <w:rPr>
          <w:rFonts w:ascii="Book Antiqua" w:hAnsi="Book Antiqua"/>
          <w:sz w:val="24"/>
          <w:szCs w:val="24"/>
          <w:lang w:eastAsia="zh-CN"/>
        </w:rPr>
        <w:t>)</w:t>
      </w:r>
      <w:r w:rsidRPr="004824CE">
        <w:rPr>
          <w:rFonts w:ascii="Book Antiqua" w:hAnsi="Book Antiqua"/>
          <w:sz w:val="24"/>
          <w:szCs w:val="24"/>
          <w:lang w:eastAsia="zh-CN"/>
        </w:rPr>
        <w:t xml:space="preserve"> </w:t>
      </w:r>
      <w:r w:rsidR="00A11820" w:rsidRPr="004824CE">
        <w:rPr>
          <w:rFonts w:ascii="Book Antiqua" w:hAnsi="Book Antiqua"/>
          <w:sz w:val="24"/>
          <w:szCs w:val="24"/>
          <w:lang w:eastAsia="zh-CN"/>
        </w:rPr>
        <w:t>have been associated with CD</w:t>
      </w:r>
      <w:r w:rsidR="004669C0" w:rsidRPr="004824CE">
        <w:rPr>
          <w:rFonts w:ascii="Book Antiqua" w:hAnsi="Book Antiqua"/>
          <w:sz w:val="24"/>
          <w:szCs w:val="24"/>
          <w:lang w:eastAsia="zh-CN"/>
        </w:rPr>
        <w:t xml:space="preserve"> a</w:t>
      </w:r>
      <w:r w:rsidR="00A11820" w:rsidRPr="004824CE">
        <w:rPr>
          <w:rFonts w:ascii="Book Antiqua" w:hAnsi="Book Antiqua"/>
          <w:sz w:val="24"/>
          <w:szCs w:val="24"/>
          <w:lang w:eastAsia="zh-CN"/>
        </w:rPr>
        <w:t>long with mycobacterial infec</w:t>
      </w:r>
      <w:r w:rsidR="004669C0" w:rsidRPr="004824CE">
        <w:rPr>
          <w:rFonts w:ascii="Book Antiqua" w:hAnsi="Book Antiqua"/>
          <w:sz w:val="24"/>
          <w:szCs w:val="24"/>
          <w:lang w:eastAsia="zh-CN"/>
        </w:rPr>
        <w:t>tions</w:t>
      </w:r>
      <w:r w:rsidR="00A11820" w:rsidRPr="004824CE">
        <w:rPr>
          <w:rFonts w:ascii="Book Antiqua" w:hAnsi="Book Antiqua"/>
          <w:sz w:val="24"/>
          <w:szCs w:val="24"/>
          <w:lang w:eastAsia="zh-CN"/>
        </w:rPr>
        <w:t xml:space="preserve">. Although both elements have been examined separately, correlation analysis have not been done to determine if SNPs in </w:t>
      </w:r>
      <w:r w:rsidR="00A11820" w:rsidRPr="004824CE">
        <w:rPr>
          <w:rFonts w:ascii="Book Antiqua" w:hAnsi="Book Antiqua"/>
          <w:i/>
          <w:sz w:val="24"/>
          <w:szCs w:val="24"/>
          <w:lang w:eastAsia="zh-CN"/>
        </w:rPr>
        <w:t>PTPN2/22</w:t>
      </w:r>
      <w:r w:rsidR="00A11820" w:rsidRPr="004824CE">
        <w:rPr>
          <w:rFonts w:ascii="Book Antiqua" w:hAnsi="Book Antiqua"/>
          <w:sz w:val="24"/>
          <w:szCs w:val="24"/>
          <w:lang w:eastAsia="zh-CN"/>
        </w:rPr>
        <w:t xml:space="preserve"> along with a </w:t>
      </w:r>
      <w:r w:rsidR="00A11820" w:rsidRPr="004824CE">
        <w:rPr>
          <w:rFonts w:ascii="Book Antiqua" w:hAnsi="Book Antiqua"/>
          <w:i/>
          <w:sz w:val="24"/>
          <w:szCs w:val="24"/>
          <w:lang w:eastAsia="zh-CN"/>
        </w:rPr>
        <w:t xml:space="preserve">Mycobacterium </w:t>
      </w:r>
      <w:proofErr w:type="spellStart"/>
      <w:r w:rsidR="00A11820" w:rsidRPr="004824CE">
        <w:rPr>
          <w:rFonts w:ascii="Book Antiqua" w:hAnsi="Book Antiqua"/>
          <w:i/>
          <w:sz w:val="24"/>
          <w:szCs w:val="24"/>
          <w:lang w:eastAsia="zh-CN"/>
        </w:rPr>
        <w:t>avium</w:t>
      </w:r>
      <w:proofErr w:type="spellEnd"/>
      <w:r w:rsidR="00A11820" w:rsidRPr="004824CE">
        <w:rPr>
          <w:rFonts w:ascii="Book Antiqua" w:hAnsi="Book Antiqua"/>
          <w:i/>
          <w:sz w:val="24"/>
          <w:szCs w:val="24"/>
          <w:lang w:eastAsia="zh-CN"/>
        </w:rPr>
        <w:t xml:space="preserve"> </w:t>
      </w:r>
      <w:r w:rsidR="00A11820" w:rsidRPr="004824CE">
        <w:rPr>
          <w:rFonts w:ascii="Book Antiqua" w:hAnsi="Book Antiqua"/>
          <w:sz w:val="24"/>
          <w:szCs w:val="24"/>
          <w:lang w:eastAsia="zh-CN"/>
        </w:rPr>
        <w:t xml:space="preserve">subspecies </w:t>
      </w:r>
      <w:proofErr w:type="spellStart"/>
      <w:r w:rsidR="00A11820" w:rsidRPr="004824CE">
        <w:rPr>
          <w:rFonts w:ascii="Book Antiqua" w:hAnsi="Book Antiqua"/>
          <w:i/>
          <w:sz w:val="24"/>
          <w:szCs w:val="24"/>
          <w:lang w:eastAsia="zh-CN"/>
        </w:rPr>
        <w:t>paratuberculosis</w:t>
      </w:r>
      <w:proofErr w:type="spellEnd"/>
      <w:r w:rsidR="00A11820" w:rsidRPr="004824CE">
        <w:rPr>
          <w:rFonts w:ascii="Book Antiqua" w:hAnsi="Book Antiqua"/>
          <w:i/>
          <w:sz w:val="24"/>
          <w:szCs w:val="24"/>
          <w:lang w:eastAsia="zh-CN"/>
        </w:rPr>
        <w:t xml:space="preserve"> </w:t>
      </w:r>
      <w:r w:rsidR="00A11820" w:rsidRPr="004824CE">
        <w:rPr>
          <w:rFonts w:ascii="Book Antiqua" w:hAnsi="Book Antiqua"/>
          <w:sz w:val="24"/>
          <w:szCs w:val="24"/>
          <w:lang w:eastAsia="zh-CN"/>
        </w:rPr>
        <w:t>(</w:t>
      </w:r>
      <w:r w:rsidR="004669C0" w:rsidRPr="004824CE">
        <w:rPr>
          <w:rFonts w:ascii="Book Antiqua" w:hAnsi="Book Antiqua"/>
          <w:sz w:val="24"/>
          <w:szCs w:val="24"/>
          <w:lang w:eastAsia="zh-CN"/>
        </w:rPr>
        <w:t xml:space="preserve">MAP) </w:t>
      </w:r>
      <w:r w:rsidR="00A11820" w:rsidRPr="004824CE">
        <w:rPr>
          <w:rFonts w:ascii="Book Antiqua" w:hAnsi="Book Antiqua"/>
          <w:sz w:val="24"/>
          <w:szCs w:val="24"/>
          <w:lang w:eastAsia="zh-CN"/>
        </w:rPr>
        <w:t>infection</w:t>
      </w:r>
      <w:r w:rsidR="004669C0" w:rsidRPr="004824CE">
        <w:rPr>
          <w:rFonts w:ascii="Book Antiqua" w:hAnsi="Book Antiqua"/>
          <w:sz w:val="24"/>
          <w:szCs w:val="24"/>
          <w:lang w:eastAsia="zh-CN"/>
        </w:rPr>
        <w:t>s do cause a dysregulation in the immune system that could lead to CD symptoms.</w:t>
      </w:r>
    </w:p>
    <w:p w14:paraId="537BB667" w14:textId="3696B9DF" w:rsidR="00BB25A5" w:rsidRPr="004824CE" w:rsidRDefault="00BB25A5" w:rsidP="004824CE">
      <w:pPr>
        <w:snapToGrid w:val="0"/>
        <w:spacing w:after="0" w:line="360" w:lineRule="auto"/>
        <w:jc w:val="both"/>
        <w:rPr>
          <w:rFonts w:ascii="Book Antiqua" w:hAnsi="Book Antiqua"/>
          <w:sz w:val="24"/>
          <w:szCs w:val="24"/>
          <w:lang w:eastAsia="zh-CN"/>
        </w:rPr>
      </w:pPr>
    </w:p>
    <w:p w14:paraId="6E37E9B5" w14:textId="4C11745E" w:rsidR="004669C0" w:rsidRPr="004824CE" w:rsidRDefault="004669C0" w:rsidP="004824CE">
      <w:pPr>
        <w:snapToGrid w:val="0"/>
        <w:spacing w:after="0" w:line="360" w:lineRule="auto"/>
        <w:jc w:val="both"/>
        <w:rPr>
          <w:rFonts w:ascii="Book Antiqua" w:hAnsi="Book Antiqua"/>
          <w:b/>
          <w:i/>
          <w:sz w:val="24"/>
          <w:szCs w:val="24"/>
          <w:lang w:eastAsia="zh-CN"/>
        </w:rPr>
      </w:pPr>
      <w:r w:rsidRPr="004824CE">
        <w:rPr>
          <w:rFonts w:ascii="Book Antiqua" w:hAnsi="Book Antiqua"/>
          <w:b/>
          <w:i/>
          <w:sz w:val="24"/>
          <w:szCs w:val="24"/>
          <w:lang w:eastAsia="zh-CN"/>
        </w:rPr>
        <w:t>Research motivation</w:t>
      </w:r>
    </w:p>
    <w:p w14:paraId="720DBB36" w14:textId="77777777" w:rsidR="004669C0" w:rsidRPr="004824CE" w:rsidRDefault="004669C0" w:rsidP="004824CE">
      <w:pPr>
        <w:snapToGrid w:val="0"/>
        <w:spacing w:after="0" w:line="360" w:lineRule="auto"/>
        <w:jc w:val="both"/>
        <w:rPr>
          <w:rFonts w:ascii="Book Antiqua" w:hAnsi="Book Antiqua"/>
          <w:sz w:val="24"/>
          <w:szCs w:val="24"/>
          <w:lang w:eastAsia="zh-CN"/>
        </w:rPr>
      </w:pPr>
      <w:r w:rsidRPr="004824CE">
        <w:rPr>
          <w:rFonts w:ascii="Book Antiqua" w:hAnsi="Book Antiqua"/>
          <w:sz w:val="24"/>
          <w:szCs w:val="24"/>
          <w:lang w:eastAsia="zh-CN"/>
        </w:rPr>
        <w:lastRenderedPageBreak/>
        <w:t xml:space="preserve">Due to the flaws of current diagnosis and treatments of CD, new and better methods need to be determined. Investigating the pathogenesis of CD </w:t>
      </w:r>
      <w:r w:rsidRPr="004824CE">
        <w:rPr>
          <w:rFonts w:ascii="Book Antiqua" w:hAnsi="Book Antiqua"/>
          <w:i/>
          <w:sz w:val="24"/>
          <w:szCs w:val="24"/>
          <w:lang w:eastAsia="zh-CN"/>
        </w:rPr>
        <w:t>via</w:t>
      </w:r>
      <w:r w:rsidRPr="004824CE">
        <w:rPr>
          <w:rFonts w:ascii="Book Antiqua" w:hAnsi="Book Antiqua"/>
          <w:sz w:val="24"/>
          <w:szCs w:val="24"/>
          <w:lang w:eastAsia="zh-CN"/>
        </w:rPr>
        <w:t xml:space="preserve"> SNPs analysis and MAP presence could lead to the possibility of individualized diagnosis/treatment for CD patients </w:t>
      </w:r>
      <w:r w:rsidRPr="004824CE">
        <w:rPr>
          <w:rFonts w:ascii="Book Antiqua" w:hAnsi="Book Antiqua"/>
          <w:i/>
          <w:sz w:val="24"/>
          <w:szCs w:val="24"/>
          <w:lang w:eastAsia="zh-CN"/>
        </w:rPr>
        <w:t>via</w:t>
      </w:r>
      <w:r w:rsidRPr="004824CE">
        <w:rPr>
          <w:rFonts w:ascii="Book Antiqua" w:hAnsi="Book Antiqua"/>
          <w:sz w:val="24"/>
          <w:szCs w:val="24"/>
          <w:lang w:eastAsia="zh-CN"/>
        </w:rPr>
        <w:t xml:space="preserve"> genetic testing and antibiotic treatme</w:t>
      </w:r>
      <w:r w:rsidR="003D69E7" w:rsidRPr="004824CE">
        <w:rPr>
          <w:rFonts w:ascii="Book Antiqua" w:hAnsi="Book Antiqua"/>
          <w:sz w:val="24"/>
          <w:szCs w:val="24"/>
          <w:lang w:eastAsia="zh-CN"/>
        </w:rPr>
        <w:t>nts. Our research could potentially propose</w:t>
      </w:r>
      <w:r w:rsidRPr="004824CE">
        <w:rPr>
          <w:rFonts w:ascii="Book Antiqua" w:hAnsi="Book Antiqua"/>
          <w:sz w:val="24"/>
          <w:szCs w:val="24"/>
          <w:lang w:eastAsia="zh-CN"/>
        </w:rPr>
        <w:t xml:space="preserve"> newer routes of CD treatment for clinicians in the near future. </w:t>
      </w:r>
    </w:p>
    <w:p w14:paraId="4398AEEE" w14:textId="77777777" w:rsidR="00BB25A5" w:rsidRPr="004824CE" w:rsidRDefault="00BB25A5" w:rsidP="004824CE">
      <w:pPr>
        <w:snapToGrid w:val="0"/>
        <w:spacing w:after="0" w:line="360" w:lineRule="auto"/>
        <w:jc w:val="both"/>
        <w:rPr>
          <w:rFonts w:ascii="Book Antiqua" w:hAnsi="Book Antiqua"/>
          <w:b/>
          <w:i/>
          <w:sz w:val="24"/>
          <w:szCs w:val="24"/>
          <w:lang w:eastAsia="zh-CN"/>
        </w:rPr>
      </w:pPr>
    </w:p>
    <w:p w14:paraId="13D40D91" w14:textId="77777777" w:rsidR="004669C0" w:rsidRPr="004824CE" w:rsidRDefault="004669C0" w:rsidP="004824CE">
      <w:pPr>
        <w:snapToGrid w:val="0"/>
        <w:spacing w:after="0" w:line="360" w:lineRule="auto"/>
        <w:jc w:val="both"/>
        <w:rPr>
          <w:rFonts w:ascii="Book Antiqua" w:hAnsi="Book Antiqua"/>
          <w:b/>
          <w:i/>
          <w:sz w:val="24"/>
          <w:szCs w:val="24"/>
          <w:lang w:eastAsia="zh-CN"/>
        </w:rPr>
      </w:pPr>
      <w:r w:rsidRPr="004824CE">
        <w:rPr>
          <w:rFonts w:ascii="Book Antiqua" w:hAnsi="Book Antiqua"/>
          <w:b/>
          <w:i/>
          <w:sz w:val="24"/>
          <w:szCs w:val="24"/>
          <w:lang w:eastAsia="zh-CN"/>
        </w:rPr>
        <w:t>Research objectives</w:t>
      </w:r>
    </w:p>
    <w:p w14:paraId="49192C65" w14:textId="77777777" w:rsidR="004669C0" w:rsidRPr="004824CE" w:rsidRDefault="004669C0" w:rsidP="004824CE">
      <w:pPr>
        <w:snapToGrid w:val="0"/>
        <w:spacing w:after="0" w:line="360" w:lineRule="auto"/>
        <w:jc w:val="both"/>
        <w:rPr>
          <w:rFonts w:ascii="Book Antiqua" w:hAnsi="Book Antiqua"/>
          <w:sz w:val="24"/>
          <w:szCs w:val="24"/>
          <w:lang w:eastAsia="zh-CN"/>
        </w:rPr>
      </w:pPr>
      <w:r w:rsidRPr="004824CE">
        <w:rPr>
          <w:rFonts w:ascii="Book Antiqua" w:hAnsi="Book Antiqua"/>
          <w:sz w:val="24"/>
          <w:szCs w:val="24"/>
          <w:lang w:eastAsia="zh-CN"/>
        </w:rPr>
        <w:t xml:space="preserve">In this study, we examined the allele distribution in nine SNPs found in </w:t>
      </w:r>
      <w:r w:rsidRPr="004824CE">
        <w:rPr>
          <w:rFonts w:ascii="Book Antiqua" w:hAnsi="Book Antiqua"/>
          <w:i/>
          <w:sz w:val="24"/>
          <w:szCs w:val="24"/>
          <w:lang w:eastAsia="zh-CN"/>
        </w:rPr>
        <w:t xml:space="preserve">PTPN2/22 </w:t>
      </w:r>
      <w:r w:rsidRPr="004824CE">
        <w:rPr>
          <w:rFonts w:ascii="Book Antiqua" w:hAnsi="Book Antiqua"/>
          <w:sz w:val="24"/>
          <w:szCs w:val="24"/>
          <w:lang w:eastAsia="zh-CN"/>
        </w:rPr>
        <w:t xml:space="preserve">along with MAP presence in CD and healthy control subjects. Along with this, we determined gene expression of </w:t>
      </w:r>
      <w:r w:rsidRPr="004824CE">
        <w:rPr>
          <w:rFonts w:ascii="Book Antiqua" w:hAnsi="Book Antiqua"/>
          <w:i/>
          <w:sz w:val="24"/>
          <w:szCs w:val="24"/>
          <w:lang w:eastAsia="zh-CN"/>
        </w:rPr>
        <w:t xml:space="preserve">PTPN2/22 </w:t>
      </w:r>
      <w:r w:rsidRPr="004824CE">
        <w:rPr>
          <w:rFonts w:ascii="Book Antiqua" w:hAnsi="Book Antiqua"/>
          <w:sz w:val="24"/>
          <w:szCs w:val="24"/>
          <w:lang w:eastAsia="zh-CN"/>
        </w:rPr>
        <w:t xml:space="preserve">and correlated with both SNPs and MAP presence. Lastly, we examined T-cell proliferation of the subjects and correlated that with both SNPs and MAP presence as well. This study overall examined the effects of both SNPs in </w:t>
      </w:r>
      <w:r w:rsidRPr="004824CE">
        <w:rPr>
          <w:rFonts w:ascii="Book Antiqua" w:hAnsi="Book Antiqua"/>
          <w:i/>
          <w:sz w:val="24"/>
          <w:szCs w:val="24"/>
          <w:lang w:eastAsia="zh-CN"/>
        </w:rPr>
        <w:t xml:space="preserve">PTPN2/22 </w:t>
      </w:r>
      <w:r w:rsidRPr="004824CE">
        <w:rPr>
          <w:rFonts w:ascii="Book Antiqua" w:hAnsi="Book Antiqua"/>
          <w:sz w:val="24"/>
          <w:szCs w:val="24"/>
          <w:lang w:eastAsia="zh-CN"/>
        </w:rPr>
        <w:t xml:space="preserve">and MAP presence in CD subjects. </w:t>
      </w:r>
    </w:p>
    <w:p w14:paraId="17556F39" w14:textId="77777777" w:rsidR="00BB25A5" w:rsidRPr="004824CE" w:rsidRDefault="00BB25A5" w:rsidP="004824CE">
      <w:pPr>
        <w:snapToGrid w:val="0"/>
        <w:spacing w:after="0" w:line="360" w:lineRule="auto"/>
        <w:jc w:val="both"/>
        <w:rPr>
          <w:rFonts w:ascii="Book Antiqua" w:hAnsi="Book Antiqua"/>
          <w:b/>
          <w:i/>
          <w:sz w:val="24"/>
          <w:szCs w:val="24"/>
          <w:lang w:eastAsia="zh-CN"/>
        </w:rPr>
      </w:pPr>
    </w:p>
    <w:p w14:paraId="65C90BC9" w14:textId="77777777" w:rsidR="00EE0AA7" w:rsidRPr="004824CE" w:rsidRDefault="00EE0AA7" w:rsidP="004824CE">
      <w:pPr>
        <w:snapToGrid w:val="0"/>
        <w:spacing w:after="0" w:line="360" w:lineRule="auto"/>
        <w:jc w:val="both"/>
        <w:rPr>
          <w:rFonts w:ascii="Book Antiqua" w:hAnsi="Book Antiqua"/>
          <w:b/>
          <w:i/>
          <w:sz w:val="24"/>
          <w:szCs w:val="24"/>
          <w:lang w:eastAsia="zh-CN"/>
        </w:rPr>
      </w:pPr>
      <w:r w:rsidRPr="004824CE">
        <w:rPr>
          <w:rFonts w:ascii="Book Antiqua" w:hAnsi="Book Antiqua"/>
          <w:b/>
          <w:i/>
          <w:sz w:val="24"/>
          <w:szCs w:val="24"/>
          <w:lang w:eastAsia="zh-CN"/>
        </w:rPr>
        <w:t>Research methods</w:t>
      </w:r>
    </w:p>
    <w:p w14:paraId="6CD609D7" w14:textId="7F9C58EC" w:rsidR="004669C0" w:rsidRPr="004824CE" w:rsidRDefault="00283107" w:rsidP="004824CE">
      <w:pPr>
        <w:snapToGrid w:val="0"/>
        <w:spacing w:after="0" w:line="360" w:lineRule="auto"/>
        <w:jc w:val="both"/>
        <w:rPr>
          <w:rFonts w:ascii="Book Antiqua" w:hAnsi="Book Antiqua" w:cs="Times New Roman"/>
          <w:sz w:val="24"/>
          <w:szCs w:val="24"/>
        </w:rPr>
      </w:pPr>
      <w:r w:rsidRPr="004824CE">
        <w:rPr>
          <w:rFonts w:ascii="Book Antiqua" w:hAnsi="Book Antiqua"/>
          <w:sz w:val="24"/>
          <w:szCs w:val="24"/>
          <w:lang w:eastAsia="zh-CN"/>
        </w:rPr>
        <w:t xml:space="preserve">We obtained </w:t>
      </w:r>
      <w:r w:rsidRPr="004824CE">
        <w:rPr>
          <w:rFonts w:ascii="Book Antiqua" w:hAnsi="Book Antiqua" w:cs="Times New Roman"/>
          <w:sz w:val="24"/>
          <w:szCs w:val="24"/>
        </w:rPr>
        <w:t>K</w:t>
      </w:r>
      <w:r w:rsidRPr="004824CE">
        <w:rPr>
          <w:rFonts w:ascii="Book Antiqua" w:hAnsi="Book Antiqua" w:cs="Times New Roman"/>
          <w:sz w:val="24"/>
          <w:szCs w:val="24"/>
          <w:vertAlign w:val="subscript"/>
        </w:rPr>
        <w:t>2</w:t>
      </w:r>
      <w:r w:rsidRPr="004824CE">
        <w:rPr>
          <w:rFonts w:ascii="Book Antiqua" w:hAnsi="Book Antiqua" w:cs="Times New Roman"/>
          <w:sz w:val="24"/>
          <w:szCs w:val="24"/>
        </w:rPr>
        <w:t xml:space="preserve">-EDTA coded blood tubes from both CD and healthy control subjects. Each subjects’ blood was examined for </w:t>
      </w:r>
      <w:r w:rsidRPr="004824CE">
        <w:rPr>
          <w:rFonts w:ascii="Book Antiqua" w:hAnsi="Book Antiqua" w:cs="Times New Roman"/>
          <w:i/>
          <w:sz w:val="24"/>
          <w:szCs w:val="24"/>
        </w:rPr>
        <w:t xml:space="preserve">PTPN2/22 </w:t>
      </w:r>
      <w:r w:rsidRPr="004824CE">
        <w:rPr>
          <w:rFonts w:ascii="Book Antiqua" w:hAnsi="Book Antiqua" w:cs="Times New Roman"/>
          <w:sz w:val="24"/>
          <w:szCs w:val="24"/>
        </w:rPr>
        <w:t xml:space="preserve">genotyping by </w:t>
      </w:r>
      <w:proofErr w:type="spellStart"/>
      <w:r w:rsidRPr="004824CE">
        <w:rPr>
          <w:rFonts w:ascii="Book Antiqua" w:hAnsi="Book Antiqua" w:cs="Times New Roman"/>
          <w:sz w:val="24"/>
          <w:szCs w:val="24"/>
        </w:rPr>
        <w:t>TaqMan</w:t>
      </w:r>
      <w:proofErr w:type="spellEnd"/>
      <w:r w:rsidRPr="004824CE">
        <w:rPr>
          <w:rFonts w:ascii="Book Antiqua" w:hAnsi="Book Antiqua" w:cs="Times New Roman"/>
          <w:sz w:val="24"/>
          <w:szCs w:val="24"/>
        </w:rPr>
        <w:t xml:space="preserve">™ SNP genotyping, </w:t>
      </w:r>
      <w:r w:rsidRPr="004824CE">
        <w:rPr>
          <w:rFonts w:ascii="Book Antiqua" w:hAnsi="Book Antiqua" w:cs="Times New Roman"/>
          <w:i/>
          <w:sz w:val="24"/>
          <w:szCs w:val="24"/>
        </w:rPr>
        <w:t xml:space="preserve">PTPN2/22 </w:t>
      </w:r>
      <w:r w:rsidR="00720187" w:rsidRPr="004824CE">
        <w:rPr>
          <w:rFonts w:ascii="Book Antiqua" w:hAnsi="Book Antiqua" w:cs="Times New Roman"/>
          <w:sz w:val="24"/>
          <w:szCs w:val="24"/>
        </w:rPr>
        <w:t xml:space="preserve">and </w:t>
      </w:r>
      <w:r w:rsidR="00720187" w:rsidRPr="004824CE">
        <w:rPr>
          <w:rFonts w:ascii="Book Antiqua" w:hAnsi="Book Antiqua" w:cs="Times New Roman"/>
          <w:i/>
          <w:sz w:val="24"/>
          <w:szCs w:val="24"/>
        </w:rPr>
        <w:t xml:space="preserve">IFN-γ </w:t>
      </w:r>
      <w:r w:rsidRPr="004824CE">
        <w:rPr>
          <w:rFonts w:ascii="Book Antiqua" w:hAnsi="Book Antiqua" w:cs="Times New Roman"/>
          <w:sz w:val="24"/>
          <w:szCs w:val="24"/>
        </w:rPr>
        <w:t xml:space="preserve">gene expression by real-time PCR (RT-PCR), MAP presence by MAP </w:t>
      </w:r>
      <w:r w:rsidRPr="004824CE">
        <w:rPr>
          <w:rFonts w:ascii="Book Antiqua" w:hAnsi="Book Antiqua" w:cs="Times New Roman"/>
          <w:i/>
          <w:sz w:val="24"/>
          <w:szCs w:val="24"/>
        </w:rPr>
        <w:t xml:space="preserve">IS900 </w:t>
      </w:r>
      <w:r w:rsidRPr="004824CE">
        <w:rPr>
          <w:rFonts w:ascii="Book Antiqua" w:hAnsi="Book Antiqua" w:cs="Times New Roman"/>
          <w:sz w:val="24"/>
          <w:szCs w:val="24"/>
        </w:rPr>
        <w:t>nested PCR (</w:t>
      </w:r>
      <w:proofErr w:type="spellStart"/>
      <w:r w:rsidRPr="004824CE">
        <w:rPr>
          <w:rFonts w:ascii="Book Antiqua" w:hAnsi="Book Antiqua" w:cs="Times New Roman"/>
          <w:sz w:val="24"/>
          <w:szCs w:val="24"/>
        </w:rPr>
        <w:t>nPCR</w:t>
      </w:r>
      <w:proofErr w:type="spellEnd"/>
      <w:r w:rsidRPr="004824CE">
        <w:rPr>
          <w:rFonts w:ascii="Book Antiqua" w:hAnsi="Book Antiqua" w:cs="Times New Roman"/>
          <w:sz w:val="24"/>
          <w:szCs w:val="24"/>
        </w:rPr>
        <w:t xml:space="preserve">), and T-cell proliferation by </w:t>
      </w:r>
      <w:proofErr w:type="spellStart"/>
      <w:r w:rsidRPr="004824CE">
        <w:rPr>
          <w:rFonts w:ascii="Book Antiqua" w:hAnsi="Book Antiqua" w:cs="Times New Roman"/>
          <w:sz w:val="24"/>
          <w:szCs w:val="24"/>
        </w:rPr>
        <w:t>BrdU</w:t>
      </w:r>
      <w:proofErr w:type="spellEnd"/>
      <w:r w:rsidRPr="004824CE">
        <w:rPr>
          <w:rFonts w:ascii="Book Antiqua" w:hAnsi="Book Antiqua" w:cs="Times New Roman"/>
          <w:sz w:val="24"/>
          <w:szCs w:val="24"/>
        </w:rPr>
        <w:t xml:space="preserve"> treatment. </w:t>
      </w:r>
    </w:p>
    <w:p w14:paraId="4F656339" w14:textId="77777777" w:rsidR="00FE5DC2" w:rsidRPr="004824CE" w:rsidRDefault="00FE5DC2" w:rsidP="004824CE">
      <w:pPr>
        <w:snapToGrid w:val="0"/>
        <w:spacing w:after="0" w:line="360" w:lineRule="auto"/>
        <w:jc w:val="both"/>
        <w:rPr>
          <w:rFonts w:ascii="Book Antiqua" w:hAnsi="Book Antiqua" w:cs="Times New Roman"/>
          <w:b/>
          <w:i/>
          <w:sz w:val="24"/>
          <w:szCs w:val="24"/>
          <w:lang w:eastAsia="zh-CN"/>
        </w:rPr>
      </w:pPr>
    </w:p>
    <w:p w14:paraId="6A44658E" w14:textId="77777777" w:rsidR="00283107" w:rsidRPr="004824CE" w:rsidRDefault="00283107" w:rsidP="004824CE">
      <w:pPr>
        <w:snapToGrid w:val="0"/>
        <w:spacing w:after="0" w:line="360" w:lineRule="auto"/>
        <w:jc w:val="both"/>
        <w:rPr>
          <w:rFonts w:ascii="Book Antiqua" w:hAnsi="Book Antiqua" w:cs="Times New Roman"/>
          <w:b/>
          <w:i/>
          <w:sz w:val="24"/>
          <w:szCs w:val="24"/>
        </w:rPr>
      </w:pPr>
      <w:r w:rsidRPr="004824CE">
        <w:rPr>
          <w:rFonts w:ascii="Book Antiqua" w:hAnsi="Book Antiqua" w:cs="Times New Roman"/>
          <w:b/>
          <w:i/>
          <w:sz w:val="24"/>
          <w:szCs w:val="24"/>
        </w:rPr>
        <w:t>Research results</w:t>
      </w:r>
    </w:p>
    <w:p w14:paraId="5CF8DA84" w14:textId="77777777" w:rsidR="00720187" w:rsidRPr="004824CE" w:rsidRDefault="00283107" w:rsidP="004824CE">
      <w:pPr>
        <w:snapToGrid w:val="0"/>
        <w:spacing w:after="0" w:line="360" w:lineRule="auto"/>
        <w:jc w:val="both"/>
        <w:rPr>
          <w:rFonts w:ascii="Book Antiqua" w:hAnsi="Book Antiqua"/>
          <w:sz w:val="24"/>
          <w:szCs w:val="24"/>
          <w:lang w:eastAsia="zh-CN"/>
        </w:rPr>
      </w:pPr>
      <w:r w:rsidRPr="004824CE">
        <w:rPr>
          <w:rFonts w:ascii="Book Antiqua" w:hAnsi="Book Antiqua"/>
          <w:sz w:val="24"/>
          <w:szCs w:val="24"/>
          <w:lang w:eastAsia="zh-CN"/>
        </w:rPr>
        <w:t xml:space="preserve">We found in this study that the </w:t>
      </w:r>
      <w:r w:rsidRPr="004824CE">
        <w:rPr>
          <w:rFonts w:ascii="Book Antiqua" w:hAnsi="Book Antiqua"/>
          <w:i/>
          <w:sz w:val="24"/>
          <w:szCs w:val="24"/>
          <w:lang w:eastAsia="zh-CN"/>
        </w:rPr>
        <w:t>PTPN2:rs478582</w:t>
      </w:r>
      <w:r w:rsidR="00720187" w:rsidRPr="004824CE">
        <w:rPr>
          <w:rFonts w:ascii="Book Antiqua" w:hAnsi="Book Antiqua"/>
          <w:sz w:val="24"/>
          <w:szCs w:val="24"/>
          <w:lang w:eastAsia="zh-CN"/>
        </w:rPr>
        <w:t xml:space="preserve"> SNP and the haplotype combination of </w:t>
      </w:r>
      <w:r w:rsidR="00720187" w:rsidRPr="004824CE">
        <w:rPr>
          <w:rFonts w:ascii="Book Antiqua" w:hAnsi="Book Antiqua"/>
          <w:i/>
          <w:sz w:val="24"/>
          <w:szCs w:val="24"/>
          <w:lang w:eastAsia="zh-CN"/>
        </w:rPr>
        <w:t xml:space="preserve">PTPN2:rs478582 </w:t>
      </w:r>
      <w:r w:rsidR="00720187" w:rsidRPr="004824CE">
        <w:rPr>
          <w:rFonts w:ascii="Book Antiqua" w:hAnsi="Book Antiqua"/>
          <w:sz w:val="24"/>
          <w:szCs w:val="24"/>
          <w:lang w:eastAsia="zh-CN"/>
        </w:rPr>
        <w:t xml:space="preserve">and </w:t>
      </w:r>
      <w:r w:rsidR="00720187" w:rsidRPr="004824CE">
        <w:rPr>
          <w:rFonts w:ascii="Book Antiqua" w:hAnsi="Book Antiqua"/>
          <w:i/>
          <w:sz w:val="24"/>
          <w:szCs w:val="24"/>
          <w:lang w:eastAsia="zh-CN"/>
        </w:rPr>
        <w:t xml:space="preserve">PTPN22:rs2476601 </w:t>
      </w:r>
      <w:r w:rsidR="00720187" w:rsidRPr="004824CE">
        <w:rPr>
          <w:rFonts w:ascii="Book Antiqua" w:hAnsi="Book Antiqua"/>
          <w:sz w:val="24"/>
          <w:szCs w:val="24"/>
          <w:lang w:eastAsia="zh-CN"/>
        </w:rPr>
        <w:t xml:space="preserve">SNPs </w:t>
      </w:r>
      <w:proofErr w:type="gramStart"/>
      <w:r w:rsidR="00720187" w:rsidRPr="004824CE">
        <w:rPr>
          <w:rFonts w:ascii="Book Antiqua" w:hAnsi="Book Antiqua"/>
          <w:sz w:val="24"/>
          <w:szCs w:val="24"/>
          <w:lang w:eastAsia="zh-CN"/>
        </w:rPr>
        <w:t>were found</w:t>
      </w:r>
      <w:proofErr w:type="gramEnd"/>
      <w:r w:rsidR="00720187" w:rsidRPr="004824CE">
        <w:rPr>
          <w:rFonts w:ascii="Book Antiqua" w:hAnsi="Book Antiqua"/>
          <w:sz w:val="24"/>
          <w:szCs w:val="24"/>
          <w:lang w:eastAsia="zh-CN"/>
        </w:rPr>
        <w:t xml:space="preserve"> significant in CD subjects compared to healthy control subjects. Gene expression of </w:t>
      </w:r>
      <w:r w:rsidR="00720187" w:rsidRPr="004824CE">
        <w:rPr>
          <w:rFonts w:ascii="Book Antiqua" w:hAnsi="Book Antiqua"/>
          <w:i/>
          <w:sz w:val="24"/>
          <w:szCs w:val="24"/>
          <w:lang w:eastAsia="zh-CN"/>
        </w:rPr>
        <w:t xml:space="preserve">PTPN2/22 </w:t>
      </w:r>
      <w:proofErr w:type="gramStart"/>
      <w:r w:rsidR="00720187" w:rsidRPr="004824CE">
        <w:rPr>
          <w:rFonts w:ascii="Book Antiqua" w:hAnsi="Book Antiqua"/>
          <w:sz w:val="24"/>
          <w:szCs w:val="24"/>
          <w:lang w:eastAsia="zh-CN"/>
        </w:rPr>
        <w:t>was also found to be decreased</w:t>
      </w:r>
      <w:proofErr w:type="gramEnd"/>
      <w:r w:rsidR="00720187" w:rsidRPr="004824CE">
        <w:rPr>
          <w:rFonts w:ascii="Book Antiqua" w:hAnsi="Book Antiqua"/>
          <w:sz w:val="24"/>
          <w:szCs w:val="24"/>
          <w:lang w:eastAsia="zh-CN"/>
        </w:rPr>
        <w:t xml:space="preserve"> significantly in CD subjects as well. </w:t>
      </w:r>
      <w:r w:rsidR="00720187" w:rsidRPr="004824CE">
        <w:rPr>
          <w:rFonts w:ascii="Book Antiqua" w:hAnsi="Book Antiqua"/>
          <w:i/>
          <w:sz w:val="24"/>
          <w:szCs w:val="24"/>
          <w:lang w:eastAsia="zh-CN"/>
        </w:rPr>
        <w:t xml:space="preserve">IFN-γ </w:t>
      </w:r>
      <w:r w:rsidR="00720187" w:rsidRPr="004824CE">
        <w:rPr>
          <w:rFonts w:ascii="Book Antiqua" w:hAnsi="Book Antiqua"/>
          <w:sz w:val="24"/>
          <w:szCs w:val="24"/>
          <w:lang w:eastAsia="zh-CN"/>
        </w:rPr>
        <w:t xml:space="preserve">gene expression </w:t>
      </w:r>
      <w:proofErr w:type="gramStart"/>
      <w:r w:rsidR="00720187" w:rsidRPr="004824CE">
        <w:rPr>
          <w:rFonts w:ascii="Book Antiqua" w:hAnsi="Book Antiqua"/>
          <w:sz w:val="24"/>
          <w:szCs w:val="24"/>
          <w:lang w:eastAsia="zh-CN"/>
        </w:rPr>
        <w:t>was found</w:t>
      </w:r>
      <w:proofErr w:type="gramEnd"/>
      <w:r w:rsidR="00720187" w:rsidRPr="004824CE">
        <w:rPr>
          <w:rFonts w:ascii="Book Antiqua" w:hAnsi="Book Antiqua"/>
          <w:sz w:val="24"/>
          <w:szCs w:val="24"/>
          <w:lang w:eastAsia="zh-CN"/>
        </w:rPr>
        <w:t xml:space="preserve"> to be significantly higher in subjects with either </w:t>
      </w:r>
      <w:r w:rsidR="00720187" w:rsidRPr="004824CE">
        <w:rPr>
          <w:rFonts w:ascii="Book Antiqua" w:hAnsi="Book Antiqua"/>
          <w:i/>
          <w:sz w:val="24"/>
          <w:szCs w:val="24"/>
          <w:lang w:eastAsia="zh-CN"/>
        </w:rPr>
        <w:t xml:space="preserve">PTPN2:rs478582 </w:t>
      </w:r>
      <w:r w:rsidR="00720187" w:rsidRPr="004824CE">
        <w:rPr>
          <w:rFonts w:ascii="Book Antiqua" w:hAnsi="Book Antiqua"/>
          <w:sz w:val="24"/>
          <w:szCs w:val="24"/>
          <w:lang w:eastAsia="zh-CN"/>
        </w:rPr>
        <w:t xml:space="preserve">or </w:t>
      </w:r>
      <w:r w:rsidR="00720187" w:rsidRPr="004824CE">
        <w:rPr>
          <w:rFonts w:ascii="Book Antiqua" w:hAnsi="Book Antiqua"/>
          <w:i/>
          <w:sz w:val="24"/>
          <w:szCs w:val="24"/>
          <w:lang w:eastAsia="zh-CN"/>
        </w:rPr>
        <w:t xml:space="preserve">PTPN22:rs2476601. </w:t>
      </w:r>
      <w:r w:rsidR="00720187" w:rsidRPr="004824CE">
        <w:rPr>
          <w:rFonts w:ascii="Book Antiqua" w:hAnsi="Book Antiqua"/>
          <w:sz w:val="24"/>
          <w:szCs w:val="24"/>
          <w:lang w:eastAsia="zh-CN"/>
        </w:rPr>
        <w:t xml:space="preserve">MAP presence was found significantly in CD subjects compared to the healthy control subjects, were CD subjects with either </w:t>
      </w:r>
      <w:r w:rsidR="00720187" w:rsidRPr="004824CE">
        <w:rPr>
          <w:rFonts w:ascii="Book Antiqua" w:hAnsi="Book Antiqua"/>
          <w:i/>
          <w:sz w:val="24"/>
          <w:szCs w:val="24"/>
          <w:lang w:eastAsia="zh-CN"/>
        </w:rPr>
        <w:t xml:space="preserve">PTPN2:rs478582 </w:t>
      </w:r>
      <w:r w:rsidR="00720187" w:rsidRPr="004824CE">
        <w:rPr>
          <w:rFonts w:ascii="Book Antiqua" w:hAnsi="Book Antiqua"/>
          <w:sz w:val="24"/>
          <w:szCs w:val="24"/>
          <w:lang w:eastAsia="zh-CN"/>
        </w:rPr>
        <w:t xml:space="preserve">or </w:t>
      </w:r>
      <w:r w:rsidR="00720187" w:rsidRPr="004824CE">
        <w:rPr>
          <w:rFonts w:ascii="Book Antiqua" w:hAnsi="Book Antiqua"/>
          <w:i/>
          <w:sz w:val="24"/>
          <w:szCs w:val="24"/>
          <w:lang w:eastAsia="zh-CN"/>
        </w:rPr>
        <w:t xml:space="preserve">PTPN22:rs2476601 </w:t>
      </w:r>
      <w:r w:rsidR="00720187" w:rsidRPr="004824CE">
        <w:rPr>
          <w:rFonts w:ascii="Book Antiqua" w:hAnsi="Book Antiqua"/>
          <w:sz w:val="24"/>
          <w:szCs w:val="24"/>
          <w:lang w:eastAsia="zh-CN"/>
        </w:rPr>
        <w:t xml:space="preserve">had higher MAP presence than subjects without SNPs. Overall T-cell proliferation was higher in </w:t>
      </w:r>
      <w:r w:rsidR="00720187" w:rsidRPr="004824CE">
        <w:rPr>
          <w:rFonts w:ascii="Book Antiqua" w:hAnsi="Book Antiqua"/>
          <w:sz w:val="24"/>
          <w:szCs w:val="24"/>
          <w:lang w:eastAsia="zh-CN"/>
        </w:rPr>
        <w:lastRenderedPageBreak/>
        <w:t xml:space="preserve">CD subjects with either SNPs and induced with MAP antigens than subjects who didn’t. </w:t>
      </w:r>
      <w:r w:rsidR="00CE04B8" w:rsidRPr="004824CE">
        <w:rPr>
          <w:rFonts w:ascii="Book Antiqua" w:hAnsi="Book Antiqua"/>
          <w:sz w:val="24"/>
          <w:szCs w:val="24"/>
          <w:lang w:eastAsia="zh-CN"/>
        </w:rPr>
        <w:t xml:space="preserve">These findings should provide more background to the pathogenesis of CD. </w:t>
      </w:r>
      <w:r w:rsidR="00720187" w:rsidRPr="004824CE">
        <w:rPr>
          <w:rFonts w:ascii="Book Antiqua" w:hAnsi="Book Antiqua"/>
          <w:sz w:val="24"/>
          <w:szCs w:val="24"/>
          <w:lang w:eastAsia="zh-CN"/>
        </w:rPr>
        <w:t xml:space="preserve">Further studies into the gene expression of pro-inflammatory cytokines produced by T-cells with SNPs in </w:t>
      </w:r>
      <w:r w:rsidR="00720187" w:rsidRPr="004824CE">
        <w:rPr>
          <w:rFonts w:ascii="Book Antiqua" w:hAnsi="Book Antiqua"/>
          <w:i/>
          <w:sz w:val="24"/>
          <w:szCs w:val="24"/>
          <w:lang w:eastAsia="zh-CN"/>
        </w:rPr>
        <w:t xml:space="preserve">PTPN2/22 </w:t>
      </w:r>
      <w:r w:rsidR="00720187" w:rsidRPr="004824CE">
        <w:rPr>
          <w:rFonts w:ascii="Book Antiqua" w:hAnsi="Book Antiqua"/>
          <w:sz w:val="24"/>
          <w:szCs w:val="24"/>
          <w:lang w:eastAsia="zh-CN"/>
        </w:rPr>
        <w:t xml:space="preserve">after </w:t>
      </w:r>
      <w:r w:rsidR="00CE04B8" w:rsidRPr="004824CE">
        <w:rPr>
          <w:rFonts w:ascii="Book Antiqua" w:hAnsi="Book Antiqua"/>
          <w:sz w:val="24"/>
          <w:szCs w:val="24"/>
          <w:lang w:eastAsia="zh-CN"/>
        </w:rPr>
        <w:t>proliferation needs</w:t>
      </w:r>
      <w:r w:rsidR="00720187" w:rsidRPr="004824CE">
        <w:rPr>
          <w:rFonts w:ascii="Book Antiqua" w:hAnsi="Book Antiqua"/>
          <w:sz w:val="24"/>
          <w:szCs w:val="24"/>
          <w:lang w:eastAsia="zh-CN"/>
        </w:rPr>
        <w:t xml:space="preserve"> to </w:t>
      </w:r>
      <w:proofErr w:type="gramStart"/>
      <w:r w:rsidR="00720187" w:rsidRPr="004824CE">
        <w:rPr>
          <w:rFonts w:ascii="Book Antiqua" w:hAnsi="Book Antiqua"/>
          <w:sz w:val="24"/>
          <w:szCs w:val="24"/>
          <w:lang w:eastAsia="zh-CN"/>
        </w:rPr>
        <w:t>be investigated</w:t>
      </w:r>
      <w:proofErr w:type="gramEnd"/>
      <w:r w:rsidR="00720187" w:rsidRPr="004824CE">
        <w:rPr>
          <w:rFonts w:ascii="Book Antiqua" w:hAnsi="Book Antiqua"/>
          <w:sz w:val="24"/>
          <w:szCs w:val="24"/>
          <w:lang w:eastAsia="zh-CN"/>
        </w:rPr>
        <w:t xml:space="preserve">. </w:t>
      </w:r>
    </w:p>
    <w:p w14:paraId="75421271" w14:textId="77777777" w:rsidR="00BB25A5" w:rsidRPr="004824CE" w:rsidRDefault="00BB25A5" w:rsidP="004824CE">
      <w:pPr>
        <w:snapToGrid w:val="0"/>
        <w:spacing w:after="0" w:line="360" w:lineRule="auto"/>
        <w:jc w:val="both"/>
        <w:rPr>
          <w:rFonts w:ascii="Book Antiqua" w:hAnsi="Book Antiqua"/>
          <w:b/>
          <w:i/>
          <w:sz w:val="24"/>
          <w:szCs w:val="24"/>
          <w:lang w:eastAsia="zh-CN"/>
        </w:rPr>
      </w:pPr>
    </w:p>
    <w:p w14:paraId="51E3E34D" w14:textId="77777777" w:rsidR="00CE04B8" w:rsidRPr="004824CE" w:rsidRDefault="00CE04B8" w:rsidP="004824CE">
      <w:pPr>
        <w:snapToGrid w:val="0"/>
        <w:spacing w:after="0" w:line="360" w:lineRule="auto"/>
        <w:jc w:val="both"/>
        <w:rPr>
          <w:rFonts w:ascii="Book Antiqua" w:hAnsi="Book Antiqua"/>
          <w:sz w:val="24"/>
          <w:szCs w:val="24"/>
          <w:lang w:eastAsia="zh-CN"/>
        </w:rPr>
      </w:pPr>
      <w:r w:rsidRPr="004824CE">
        <w:rPr>
          <w:rFonts w:ascii="Book Antiqua" w:hAnsi="Book Antiqua"/>
          <w:b/>
          <w:i/>
          <w:sz w:val="24"/>
          <w:szCs w:val="24"/>
          <w:lang w:eastAsia="zh-CN"/>
        </w:rPr>
        <w:t xml:space="preserve">Research conclusions </w:t>
      </w:r>
    </w:p>
    <w:p w14:paraId="2E93E9A6" w14:textId="77777777" w:rsidR="003E728B" w:rsidRPr="004824CE" w:rsidRDefault="00CE04B8" w:rsidP="004824CE">
      <w:pPr>
        <w:snapToGrid w:val="0"/>
        <w:spacing w:after="0" w:line="360" w:lineRule="auto"/>
        <w:jc w:val="both"/>
        <w:rPr>
          <w:rFonts w:ascii="Book Antiqua" w:hAnsi="Book Antiqua"/>
          <w:sz w:val="24"/>
          <w:szCs w:val="24"/>
          <w:lang w:eastAsia="zh-CN"/>
        </w:rPr>
      </w:pPr>
      <w:r w:rsidRPr="004824CE">
        <w:rPr>
          <w:rFonts w:ascii="Book Antiqua" w:hAnsi="Book Antiqua"/>
          <w:sz w:val="24"/>
          <w:szCs w:val="24"/>
          <w:lang w:eastAsia="zh-CN"/>
        </w:rPr>
        <w:t xml:space="preserve">This study </w:t>
      </w:r>
      <w:proofErr w:type="gramStart"/>
      <w:r w:rsidRPr="004824CE">
        <w:rPr>
          <w:rFonts w:ascii="Book Antiqua" w:hAnsi="Book Antiqua"/>
          <w:sz w:val="24"/>
          <w:szCs w:val="24"/>
          <w:lang w:eastAsia="zh-CN"/>
        </w:rPr>
        <w:t>was done</w:t>
      </w:r>
      <w:proofErr w:type="gramEnd"/>
      <w:r w:rsidRPr="004824CE">
        <w:rPr>
          <w:rFonts w:ascii="Book Antiqua" w:hAnsi="Book Antiqua"/>
          <w:sz w:val="24"/>
          <w:szCs w:val="24"/>
          <w:lang w:eastAsia="zh-CN"/>
        </w:rPr>
        <w:t xml:space="preserve"> in order to provide answers on the pathogenesis of CD. We have demonstrated that SNPs found in </w:t>
      </w:r>
      <w:r w:rsidRPr="004824CE">
        <w:rPr>
          <w:rFonts w:ascii="Book Antiqua" w:hAnsi="Book Antiqua"/>
          <w:i/>
          <w:sz w:val="24"/>
          <w:szCs w:val="24"/>
          <w:lang w:eastAsia="zh-CN"/>
        </w:rPr>
        <w:t xml:space="preserve">PTPN2/22 </w:t>
      </w:r>
      <w:proofErr w:type="gramStart"/>
      <w:r w:rsidRPr="004824CE">
        <w:rPr>
          <w:rFonts w:ascii="Book Antiqua" w:hAnsi="Book Antiqua"/>
          <w:sz w:val="24"/>
          <w:szCs w:val="24"/>
          <w:lang w:eastAsia="zh-CN"/>
        </w:rPr>
        <w:t>are found</w:t>
      </w:r>
      <w:proofErr w:type="gramEnd"/>
      <w:r w:rsidRPr="004824CE">
        <w:rPr>
          <w:rFonts w:ascii="Book Antiqua" w:hAnsi="Book Antiqua"/>
          <w:sz w:val="24"/>
          <w:szCs w:val="24"/>
          <w:lang w:eastAsia="zh-CN"/>
        </w:rPr>
        <w:t xml:space="preserve"> significantly in CD subjects and the SNPs have the following effects on the immune system: increases T-cell proliferation due to loss of negative regulation, increases pro-inflammatory cytokines such as IFN-γ, and increases susceptibility to mycobacterial infections. This is further evidence that both a genetic predisposition and an environmental trigger </w:t>
      </w:r>
      <w:proofErr w:type="gramStart"/>
      <w:r w:rsidRPr="004824CE">
        <w:rPr>
          <w:rFonts w:ascii="Book Antiqua" w:hAnsi="Book Antiqua"/>
          <w:sz w:val="24"/>
          <w:szCs w:val="24"/>
          <w:lang w:eastAsia="zh-CN"/>
        </w:rPr>
        <w:t>are needed</w:t>
      </w:r>
      <w:proofErr w:type="gramEnd"/>
      <w:r w:rsidRPr="004824CE">
        <w:rPr>
          <w:rFonts w:ascii="Book Antiqua" w:hAnsi="Book Antiqua"/>
          <w:sz w:val="24"/>
          <w:szCs w:val="24"/>
          <w:lang w:eastAsia="zh-CN"/>
        </w:rPr>
        <w:t xml:space="preserve"> to cause disease in inflammatory autoimmune disorders such as CD. </w:t>
      </w:r>
    </w:p>
    <w:p w14:paraId="7EB80919" w14:textId="77777777" w:rsidR="00BB25A5" w:rsidRPr="004824CE" w:rsidRDefault="00BB25A5" w:rsidP="004824CE">
      <w:pPr>
        <w:snapToGrid w:val="0"/>
        <w:spacing w:after="0" w:line="360" w:lineRule="auto"/>
        <w:jc w:val="both"/>
        <w:rPr>
          <w:rFonts w:ascii="Book Antiqua" w:hAnsi="Book Antiqua"/>
          <w:b/>
          <w:i/>
          <w:sz w:val="24"/>
          <w:szCs w:val="24"/>
          <w:lang w:eastAsia="zh-CN"/>
        </w:rPr>
      </w:pPr>
    </w:p>
    <w:p w14:paraId="7B7755A0" w14:textId="77777777" w:rsidR="003E728B" w:rsidRPr="004824CE" w:rsidRDefault="003E728B" w:rsidP="004824CE">
      <w:pPr>
        <w:snapToGrid w:val="0"/>
        <w:spacing w:after="0" w:line="360" w:lineRule="auto"/>
        <w:jc w:val="both"/>
        <w:rPr>
          <w:rFonts w:ascii="Book Antiqua" w:hAnsi="Book Antiqua"/>
          <w:b/>
          <w:i/>
          <w:sz w:val="24"/>
          <w:szCs w:val="24"/>
          <w:lang w:eastAsia="zh-CN"/>
        </w:rPr>
      </w:pPr>
      <w:r w:rsidRPr="004824CE">
        <w:rPr>
          <w:rFonts w:ascii="Book Antiqua" w:hAnsi="Book Antiqua"/>
          <w:b/>
          <w:i/>
          <w:sz w:val="24"/>
          <w:szCs w:val="24"/>
          <w:lang w:eastAsia="zh-CN"/>
        </w:rPr>
        <w:t xml:space="preserve">Research perspectives </w:t>
      </w:r>
    </w:p>
    <w:p w14:paraId="2C1CD08A" w14:textId="2CE538C2" w:rsidR="00CE04B8" w:rsidRPr="004824CE" w:rsidRDefault="003E728B" w:rsidP="004824CE">
      <w:pPr>
        <w:snapToGrid w:val="0"/>
        <w:spacing w:after="0" w:line="360" w:lineRule="auto"/>
        <w:jc w:val="both"/>
        <w:rPr>
          <w:rFonts w:ascii="Book Antiqua" w:hAnsi="Book Antiqua"/>
          <w:sz w:val="24"/>
          <w:szCs w:val="24"/>
          <w:lang w:eastAsia="zh-CN"/>
        </w:rPr>
      </w:pPr>
      <w:r w:rsidRPr="004824CE">
        <w:rPr>
          <w:rFonts w:ascii="Book Antiqua" w:hAnsi="Book Antiqua"/>
          <w:sz w:val="24"/>
          <w:szCs w:val="24"/>
          <w:lang w:eastAsia="zh-CN"/>
        </w:rPr>
        <w:t xml:space="preserve">This study has provided us with new, possible targets that </w:t>
      </w:r>
      <w:proofErr w:type="gramStart"/>
      <w:r w:rsidRPr="004824CE">
        <w:rPr>
          <w:rFonts w:ascii="Book Antiqua" w:hAnsi="Book Antiqua"/>
          <w:sz w:val="24"/>
          <w:szCs w:val="24"/>
          <w:lang w:eastAsia="zh-CN"/>
        </w:rPr>
        <w:t>could be used</w:t>
      </w:r>
      <w:proofErr w:type="gramEnd"/>
      <w:r w:rsidRPr="004824CE">
        <w:rPr>
          <w:rFonts w:ascii="Book Antiqua" w:hAnsi="Book Antiqua"/>
          <w:sz w:val="24"/>
          <w:szCs w:val="24"/>
          <w:lang w:eastAsia="zh-CN"/>
        </w:rPr>
        <w:t xml:space="preserve"> in diagnosis methods and treatment for CD. With the data found in this study, the possibility of personalized treatment for CD could be possible with genetic testing for SNPs and antibiotic treatments for MAP. Further testing for other immune gene SNPs </w:t>
      </w:r>
      <w:proofErr w:type="gramStart"/>
      <w:r w:rsidRPr="004824CE">
        <w:rPr>
          <w:rFonts w:ascii="Book Antiqua" w:hAnsi="Book Antiqua"/>
          <w:sz w:val="24"/>
          <w:szCs w:val="24"/>
          <w:lang w:eastAsia="zh-CN"/>
        </w:rPr>
        <w:t>are needed</w:t>
      </w:r>
      <w:proofErr w:type="gramEnd"/>
      <w:r w:rsidRPr="004824CE">
        <w:rPr>
          <w:rFonts w:ascii="Book Antiqua" w:hAnsi="Book Antiqua"/>
          <w:sz w:val="24"/>
          <w:szCs w:val="24"/>
          <w:lang w:eastAsia="zh-CN"/>
        </w:rPr>
        <w:t xml:space="preserve"> in order to fully understand the genetic profile of CD patients. Additional research in MAP’s relationship with CD pathogenesis </w:t>
      </w:r>
      <w:proofErr w:type="gramStart"/>
      <w:r w:rsidRPr="004824CE">
        <w:rPr>
          <w:rFonts w:ascii="Book Antiqua" w:hAnsi="Book Antiqua"/>
          <w:sz w:val="24"/>
          <w:szCs w:val="24"/>
          <w:lang w:eastAsia="zh-CN"/>
        </w:rPr>
        <w:t>is also needed</w:t>
      </w:r>
      <w:proofErr w:type="gramEnd"/>
      <w:r w:rsidRPr="004824CE">
        <w:rPr>
          <w:rFonts w:ascii="Book Antiqua" w:hAnsi="Book Antiqua"/>
          <w:sz w:val="24"/>
          <w:szCs w:val="24"/>
          <w:lang w:eastAsia="zh-CN"/>
        </w:rPr>
        <w:t xml:space="preserve"> to fully understand the effect of MAP in CD patients.</w:t>
      </w:r>
      <w:r w:rsidR="00671502" w:rsidRPr="004824CE">
        <w:rPr>
          <w:rFonts w:ascii="Book Antiqua" w:hAnsi="Book Antiqua"/>
          <w:sz w:val="24"/>
          <w:szCs w:val="24"/>
          <w:lang w:eastAsia="zh-CN"/>
        </w:rPr>
        <w:t xml:space="preserve"> </w:t>
      </w:r>
      <w:r w:rsidR="00CE04B8" w:rsidRPr="004824CE">
        <w:rPr>
          <w:rFonts w:ascii="Book Antiqua" w:hAnsi="Book Antiqua"/>
          <w:sz w:val="24"/>
          <w:szCs w:val="24"/>
          <w:lang w:eastAsia="zh-CN"/>
        </w:rPr>
        <w:t xml:space="preserve"> </w:t>
      </w:r>
    </w:p>
    <w:p w14:paraId="687909E2" w14:textId="77777777" w:rsidR="002D0602" w:rsidRPr="004824CE" w:rsidRDefault="002D0602" w:rsidP="004824CE">
      <w:pPr>
        <w:snapToGrid w:val="0"/>
        <w:spacing w:after="0" w:line="360" w:lineRule="auto"/>
        <w:jc w:val="both"/>
        <w:rPr>
          <w:rFonts w:ascii="Book Antiqua" w:hAnsi="Book Antiqua" w:cs="Times New Roman"/>
          <w:sz w:val="24"/>
          <w:szCs w:val="24"/>
          <w:lang w:eastAsia="zh-CN"/>
        </w:rPr>
      </w:pPr>
    </w:p>
    <w:p w14:paraId="1F1ABC90" w14:textId="77777777" w:rsidR="00BB25A5" w:rsidRPr="004824CE" w:rsidRDefault="00867D0D" w:rsidP="004824CE">
      <w:pPr>
        <w:snapToGrid w:val="0"/>
        <w:spacing w:after="0" w:line="360" w:lineRule="auto"/>
        <w:jc w:val="both"/>
        <w:rPr>
          <w:rFonts w:ascii="Book Antiqua" w:hAnsi="Book Antiqua" w:cs="Times New Roman"/>
          <w:b/>
          <w:caps/>
          <w:sz w:val="24"/>
          <w:szCs w:val="24"/>
          <w:lang w:eastAsia="zh-CN"/>
        </w:rPr>
      </w:pPr>
      <w:r w:rsidRPr="004824CE">
        <w:rPr>
          <w:rFonts w:ascii="Book Antiqua" w:hAnsi="Book Antiqua" w:cs="Times New Roman"/>
          <w:b/>
          <w:caps/>
          <w:sz w:val="24"/>
          <w:szCs w:val="24"/>
        </w:rPr>
        <w:t>Acknowledgments</w:t>
      </w:r>
    </w:p>
    <w:p w14:paraId="067D1572" w14:textId="12DC0745" w:rsidR="00867D0D" w:rsidRPr="004824CE" w:rsidRDefault="00734D06"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sz w:val="24"/>
          <w:szCs w:val="24"/>
        </w:rPr>
        <w:t>Our thank</w:t>
      </w:r>
      <w:r w:rsidR="004824CE" w:rsidRPr="004824CE">
        <w:rPr>
          <w:rFonts w:ascii="Book Antiqua" w:hAnsi="Book Antiqua" w:cs="Times New Roman"/>
          <w:sz w:val="24"/>
          <w:szCs w:val="24"/>
        </w:rPr>
        <w:t xml:space="preserve">s are due to </w:t>
      </w:r>
      <w:proofErr w:type="spellStart"/>
      <w:r w:rsidR="004824CE" w:rsidRPr="004824CE">
        <w:rPr>
          <w:rFonts w:ascii="Book Antiqua" w:hAnsi="Book Antiqua" w:cs="Times New Roman"/>
          <w:sz w:val="24"/>
          <w:szCs w:val="24"/>
        </w:rPr>
        <w:t>Latifa</w:t>
      </w:r>
      <w:proofErr w:type="spellEnd"/>
      <w:r w:rsidR="004824CE" w:rsidRPr="004824CE">
        <w:rPr>
          <w:rFonts w:ascii="Book Antiqua" w:hAnsi="Book Antiqua" w:cs="Times New Roman"/>
          <w:sz w:val="24"/>
          <w:szCs w:val="24"/>
        </w:rPr>
        <w:t xml:space="preserve"> </w:t>
      </w:r>
      <w:proofErr w:type="spellStart"/>
      <w:r w:rsidR="004824CE" w:rsidRPr="004824CE">
        <w:rPr>
          <w:rFonts w:ascii="Book Antiqua" w:hAnsi="Book Antiqua" w:cs="Times New Roman"/>
          <w:sz w:val="24"/>
          <w:szCs w:val="24"/>
        </w:rPr>
        <w:t>Abdelli</w:t>
      </w:r>
      <w:proofErr w:type="spellEnd"/>
      <w:r w:rsidR="004824CE" w:rsidRPr="004824CE">
        <w:rPr>
          <w:rFonts w:ascii="Book Antiqua" w:hAnsi="Book Antiqua" w:cs="Times New Roman"/>
          <w:sz w:val="24"/>
          <w:szCs w:val="24"/>
        </w:rPr>
        <w:t>, PhD</w:t>
      </w:r>
      <w:r w:rsidR="00FD733F" w:rsidRPr="004824CE">
        <w:rPr>
          <w:rFonts w:ascii="Book Antiqua" w:hAnsi="Book Antiqua" w:cs="Times New Roman"/>
          <w:sz w:val="24"/>
          <w:szCs w:val="24"/>
        </w:rPr>
        <w:t xml:space="preserve">, Ahmad </w:t>
      </w:r>
      <w:proofErr w:type="spellStart"/>
      <w:r w:rsidR="00FD733F" w:rsidRPr="004824CE">
        <w:rPr>
          <w:rFonts w:ascii="Book Antiqua" w:hAnsi="Book Antiqua" w:cs="Times New Roman"/>
          <w:sz w:val="24"/>
          <w:szCs w:val="24"/>
        </w:rPr>
        <w:t>Qasem</w:t>
      </w:r>
      <w:proofErr w:type="spellEnd"/>
      <w:r w:rsidR="00FD733F" w:rsidRPr="004824CE">
        <w:rPr>
          <w:rFonts w:ascii="Book Antiqua" w:hAnsi="Book Antiqua" w:cs="Times New Roman"/>
          <w:sz w:val="24"/>
          <w:szCs w:val="24"/>
        </w:rPr>
        <w:t xml:space="preserve">, and </w:t>
      </w:r>
      <w:r w:rsidR="00867D0D" w:rsidRPr="004824CE">
        <w:rPr>
          <w:rFonts w:ascii="Book Antiqua" w:hAnsi="Book Antiqua" w:cs="Times New Roman"/>
          <w:sz w:val="24"/>
          <w:szCs w:val="24"/>
        </w:rPr>
        <w:t xml:space="preserve">all members of Dr. </w:t>
      </w:r>
      <w:proofErr w:type="spellStart"/>
      <w:r w:rsidR="00867D0D" w:rsidRPr="004824CE">
        <w:rPr>
          <w:rFonts w:ascii="Book Antiqua" w:hAnsi="Book Antiqua" w:cs="Times New Roman"/>
          <w:sz w:val="24"/>
          <w:szCs w:val="24"/>
        </w:rPr>
        <w:t>Naser’s</w:t>
      </w:r>
      <w:proofErr w:type="spellEnd"/>
      <w:r w:rsidR="00867D0D" w:rsidRPr="004824CE">
        <w:rPr>
          <w:rFonts w:ascii="Book Antiqua" w:hAnsi="Book Antiqua" w:cs="Times New Roman"/>
          <w:sz w:val="24"/>
          <w:szCs w:val="24"/>
        </w:rPr>
        <w:t xml:space="preserve"> </w:t>
      </w:r>
      <w:bookmarkStart w:id="157" w:name="_GoBack"/>
      <w:r w:rsidR="00867D0D" w:rsidRPr="004824CE">
        <w:rPr>
          <w:rFonts w:ascii="Book Antiqua" w:hAnsi="Book Antiqua" w:cs="Times New Roman"/>
          <w:sz w:val="24"/>
          <w:szCs w:val="24"/>
        </w:rPr>
        <w:t>lab</w:t>
      </w:r>
      <w:bookmarkEnd w:id="157"/>
      <w:r w:rsidR="00867D0D" w:rsidRPr="004824CE">
        <w:rPr>
          <w:rFonts w:ascii="Book Antiqua" w:hAnsi="Book Antiqua" w:cs="Times New Roman"/>
          <w:sz w:val="24"/>
          <w:szCs w:val="24"/>
        </w:rPr>
        <w:t xml:space="preserve">. </w:t>
      </w:r>
      <w:r w:rsidRPr="004824CE">
        <w:rPr>
          <w:rFonts w:ascii="Book Antiqua" w:hAnsi="Book Antiqua" w:cs="Times New Roman"/>
          <w:sz w:val="24"/>
          <w:szCs w:val="24"/>
        </w:rPr>
        <w:t xml:space="preserve">Special thanks to the staff of Dr. </w:t>
      </w:r>
      <w:proofErr w:type="spellStart"/>
      <w:r w:rsidRPr="004824CE">
        <w:rPr>
          <w:rFonts w:ascii="Book Antiqua" w:hAnsi="Book Antiqua" w:cs="Times New Roman"/>
          <w:sz w:val="24"/>
          <w:szCs w:val="24"/>
        </w:rPr>
        <w:t>Shazia</w:t>
      </w:r>
      <w:proofErr w:type="spellEnd"/>
      <w:r w:rsidRPr="004824CE">
        <w:rPr>
          <w:rFonts w:ascii="Book Antiqua" w:hAnsi="Book Antiqua" w:cs="Times New Roman"/>
          <w:sz w:val="24"/>
          <w:szCs w:val="24"/>
        </w:rPr>
        <w:t xml:space="preserve"> </w:t>
      </w:r>
      <w:proofErr w:type="spellStart"/>
      <w:r w:rsidRPr="004824CE">
        <w:rPr>
          <w:rFonts w:ascii="Book Antiqua" w:hAnsi="Book Antiqua" w:cs="Times New Roman"/>
          <w:sz w:val="24"/>
          <w:szCs w:val="24"/>
        </w:rPr>
        <w:t>Beg’s</w:t>
      </w:r>
      <w:proofErr w:type="spellEnd"/>
      <w:r w:rsidRPr="004824CE">
        <w:rPr>
          <w:rFonts w:ascii="Book Antiqua" w:hAnsi="Book Antiqua" w:cs="Times New Roman"/>
          <w:sz w:val="24"/>
          <w:szCs w:val="24"/>
        </w:rPr>
        <w:t xml:space="preserve"> office and all of those who participated in this study. </w:t>
      </w:r>
    </w:p>
    <w:p w14:paraId="25833CBB" w14:textId="7333F1F9" w:rsidR="00CD184C" w:rsidRPr="004824CE" w:rsidRDefault="00CD184C"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sz w:val="24"/>
          <w:szCs w:val="24"/>
          <w:lang w:eastAsia="zh-CN"/>
        </w:rPr>
        <w:br w:type="page"/>
      </w:r>
    </w:p>
    <w:p w14:paraId="36BD8838" w14:textId="77777777" w:rsidR="00663745" w:rsidRPr="004824CE" w:rsidRDefault="00867D0D"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lastRenderedPageBreak/>
        <w:t>REFERENCES</w:t>
      </w:r>
    </w:p>
    <w:p w14:paraId="00766AD1"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1</w:t>
      </w:r>
      <w:proofErr w:type="gramEnd"/>
      <w:r w:rsidRPr="004824CE">
        <w:rPr>
          <w:rFonts w:ascii="Book Antiqua" w:hAnsi="Book Antiqua"/>
          <w:sz w:val="24"/>
          <w:szCs w:val="24"/>
        </w:rPr>
        <w:t xml:space="preserve"> </w:t>
      </w:r>
      <w:r w:rsidRPr="004824CE">
        <w:rPr>
          <w:rFonts w:ascii="Book Antiqua" w:hAnsi="Book Antiqua"/>
          <w:b/>
          <w:sz w:val="24"/>
          <w:szCs w:val="24"/>
        </w:rPr>
        <w:t>Gutierrez-</w:t>
      </w:r>
      <w:proofErr w:type="spellStart"/>
      <w:r w:rsidRPr="004824CE">
        <w:rPr>
          <w:rFonts w:ascii="Book Antiqua" w:hAnsi="Book Antiqua"/>
          <w:b/>
          <w:sz w:val="24"/>
          <w:szCs w:val="24"/>
        </w:rPr>
        <w:t>Arcelus</w:t>
      </w:r>
      <w:proofErr w:type="spellEnd"/>
      <w:r w:rsidRPr="004824CE">
        <w:rPr>
          <w:rFonts w:ascii="Book Antiqua" w:hAnsi="Book Antiqua"/>
          <w:b/>
          <w:sz w:val="24"/>
          <w:szCs w:val="24"/>
        </w:rPr>
        <w:t xml:space="preserve"> M</w:t>
      </w:r>
      <w:r w:rsidRPr="004824CE">
        <w:rPr>
          <w:rFonts w:ascii="Book Antiqua" w:hAnsi="Book Antiqua"/>
          <w:sz w:val="24"/>
          <w:szCs w:val="24"/>
        </w:rPr>
        <w:t xml:space="preserve">, Rich SS, </w:t>
      </w:r>
      <w:proofErr w:type="spellStart"/>
      <w:r w:rsidRPr="004824CE">
        <w:rPr>
          <w:rFonts w:ascii="Book Antiqua" w:hAnsi="Book Antiqua"/>
          <w:sz w:val="24"/>
          <w:szCs w:val="24"/>
        </w:rPr>
        <w:t>Raychaudhuri</w:t>
      </w:r>
      <w:proofErr w:type="spellEnd"/>
      <w:r w:rsidRPr="004824CE">
        <w:rPr>
          <w:rFonts w:ascii="Book Antiqua" w:hAnsi="Book Antiqua"/>
          <w:sz w:val="24"/>
          <w:szCs w:val="24"/>
        </w:rPr>
        <w:t xml:space="preserve"> S. Autoimmune diseases - connecting risk alleles with molecular traits of the immune system. </w:t>
      </w:r>
      <w:r w:rsidRPr="004824CE">
        <w:rPr>
          <w:rFonts w:ascii="Book Antiqua" w:hAnsi="Book Antiqua"/>
          <w:i/>
          <w:sz w:val="24"/>
          <w:szCs w:val="24"/>
        </w:rPr>
        <w:t>Nat Rev Genet</w:t>
      </w:r>
      <w:r w:rsidRPr="004824CE">
        <w:rPr>
          <w:rFonts w:ascii="Book Antiqua" w:hAnsi="Book Antiqua"/>
          <w:sz w:val="24"/>
          <w:szCs w:val="24"/>
        </w:rPr>
        <w:t xml:space="preserve"> 2016; </w:t>
      </w:r>
      <w:r w:rsidRPr="004824CE">
        <w:rPr>
          <w:rFonts w:ascii="Book Antiqua" w:hAnsi="Book Antiqua"/>
          <w:b/>
          <w:sz w:val="24"/>
          <w:szCs w:val="24"/>
        </w:rPr>
        <w:t>17</w:t>
      </w:r>
      <w:r w:rsidRPr="004824CE">
        <w:rPr>
          <w:rFonts w:ascii="Book Antiqua" w:hAnsi="Book Antiqua"/>
          <w:sz w:val="24"/>
          <w:szCs w:val="24"/>
        </w:rPr>
        <w:t>: 160-174 [PMID: 26907721 DOI: 10.1038/nrg.2015.33]</w:t>
      </w:r>
    </w:p>
    <w:p w14:paraId="59EC781D"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2</w:t>
      </w:r>
      <w:proofErr w:type="gramEnd"/>
      <w:r w:rsidRPr="004824CE">
        <w:rPr>
          <w:rFonts w:ascii="Book Antiqua" w:hAnsi="Book Antiqua"/>
          <w:sz w:val="24"/>
          <w:szCs w:val="24"/>
        </w:rPr>
        <w:t xml:space="preserve"> </w:t>
      </w:r>
      <w:r w:rsidRPr="004824CE">
        <w:rPr>
          <w:rFonts w:ascii="Book Antiqua" w:hAnsi="Book Antiqua"/>
          <w:b/>
          <w:sz w:val="24"/>
          <w:szCs w:val="24"/>
        </w:rPr>
        <w:t>Richard-</w:t>
      </w:r>
      <w:proofErr w:type="spellStart"/>
      <w:r w:rsidRPr="004824CE">
        <w:rPr>
          <w:rFonts w:ascii="Book Antiqua" w:hAnsi="Book Antiqua"/>
          <w:b/>
          <w:sz w:val="24"/>
          <w:szCs w:val="24"/>
        </w:rPr>
        <w:t>Miceli</w:t>
      </w:r>
      <w:proofErr w:type="spellEnd"/>
      <w:r w:rsidRPr="004824CE">
        <w:rPr>
          <w:rFonts w:ascii="Book Antiqua" w:hAnsi="Book Antiqua"/>
          <w:b/>
          <w:sz w:val="24"/>
          <w:szCs w:val="24"/>
        </w:rPr>
        <w:t xml:space="preserve"> C</w:t>
      </w:r>
      <w:r w:rsidRPr="004824CE">
        <w:rPr>
          <w:rFonts w:ascii="Book Antiqua" w:hAnsi="Book Antiqua"/>
          <w:sz w:val="24"/>
          <w:szCs w:val="24"/>
        </w:rPr>
        <w:t xml:space="preserve">, Criswell LA. Emerging patterns of genetic overlap across autoimmune disorders. </w:t>
      </w:r>
      <w:r w:rsidRPr="004824CE">
        <w:rPr>
          <w:rFonts w:ascii="Book Antiqua" w:hAnsi="Book Antiqua"/>
          <w:i/>
          <w:sz w:val="24"/>
          <w:szCs w:val="24"/>
        </w:rPr>
        <w:t>Genome Med</w:t>
      </w:r>
      <w:r w:rsidRPr="004824CE">
        <w:rPr>
          <w:rFonts w:ascii="Book Antiqua" w:hAnsi="Book Antiqua"/>
          <w:sz w:val="24"/>
          <w:szCs w:val="24"/>
        </w:rPr>
        <w:t xml:space="preserve"> 2012; </w:t>
      </w:r>
      <w:r w:rsidRPr="004824CE">
        <w:rPr>
          <w:rFonts w:ascii="Book Antiqua" w:hAnsi="Book Antiqua"/>
          <w:b/>
          <w:sz w:val="24"/>
          <w:szCs w:val="24"/>
        </w:rPr>
        <w:t>4</w:t>
      </w:r>
      <w:r w:rsidRPr="004824CE">
        <w:rPr>
          <w:rFonts w:ascii="Book Antiqua" w:hAnsi="Book Antiqua"/>
          <w:sz w:val="24"/>
          <w:szCs w:val="24"/>
        </w:rPr>
        <w:t>: 6 [PMID: 22284131 DOI: 10.1186/gm305]</w:t>
      </w:r>
    </w:p>
    <w:p w14:paraId="5FC8E679"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3</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Hewagama</w:t>
      </w:r>
      <w:proofErr w:type="spellEnd"/>
      <w:r w:rsidRPr="004824CE">
        <w:rPr>
          <w:rFonts w:ascii="Book Antiqua" w:hAnsi="Book Antiqua"/>
          <w:b/>
          <w:sz w:val="24"/>
          <w:szCs w:val="24"/>
        </w:rPr>
        <w:t xml:space="preserve"> A</w:t>
      </w:r>
      <w:r w:rsidRPr="004824CE">
        <w:rPr>
          <w:rFonts w:ascii="Book Antiqua" w:hAnsi="Book Antiqua"/>
          <w:sz w:val="24"/>
          <w:szCs w:val="24"/>
        </w:rPr>
        <w:t xml:space="preserve">, Richardson B. The genetics and epigenetics of autoimmune diseases. </w:t>
      </w:r>
      <w:r w:rsidRPr="004824CE">
        <w:rPr>
          <w:rFonts w:ascii="Book Antiqua" w:hAnsi="Book Antiqua"/>
          <w:i/>
          <w:sz w:val="24"/>
          <w:szCs w:val="24"/>
        </w:rPr>
        <w:t xml:space="preserve">J </w:t>
      </w:r>
      <w:proofErr w:type="spellStart"/>
      <w:r w:rsidRPr="004824CE">
        <w:rPr>
          <w:rFonts w:ascii="Book Antiqua" w:hAnsi="Book Antiqua"/>
          <w:i/>
          <w:sz w:val="24"/>
          <w:szCs w:val="24"/>
        </w:rPr>
        <w:t>Autoimmun</w:t>
      </w:r>
      <w:proofErr w:type="spellEnd"/>
      <w:r w:rsidRPr="004824CE">
        <w:rPr>
          <w:rFonts w:ascii="Book Antiqua" w:hAnsi="Book Antiqua"/>
          <w:sz w:val="24"/>
          <w:szCs w:val="24"/>
        </w:rPr>
        <w:t xml:space="preserve"> 2009; </w:t>
      </w:r>
      <w:r w:rsidRPr="004824CE">
        <w:rPr>
          <w:rFonts w:ascii="Book Antiqua" w:hAnsi="Book Antiqua"/>
          <w:b/>
          <w:sz w:val="24"/>
          <w:szCs w:val="24"/>
        </w:rPr>
        <w:t>33</w:t>
      </w:r>
      <w:r w:rsidRPr="004824CE">
        <w:rPr>
          <w:rFonts w:ascii="Book Antiqua" w:hAnsi="Book Antiqua"/>
          <w:sz w:val="24"/>
          <w:szCs w:val="24"/>
        </w:rPr>
        <w:t>: 3-11 [PMID: 19349147 DOI: 10.1016/j.jaut.2009.03.007]</w:t>
      </w:r>
    </w:p>
    <w:p w14:paraId="393E9184"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4</w:t>
      </w:r>
      <w:proofErr w:type="gramEnd"/>
      <w:r w:rsidRPr="004824CE">
        <w:rPr>
          <w:rFonts w:ascii="Book Antiqua" w:hAnsi="Book Antiqua"/>
          <w:sz w:val="24"/>
          <w:szCs w:val="24"/>
        </w:rPr>
        <w:t xml:space="preserve"> </w:t>
      </w:r>
      <w:r w:rsidRPr="004824CE">
        <w:rPr>
          <w:rFonts w:ascii="Book Antiqua" w:hAnsi="Book Antiqua"/>
          <w:b/>
          <w:sz w:val="24"/>
          <w:szCs w:val="24"/>
        </w:rPr>
        <w:t>Sharp RC</w:t>
      </w:r>
      <w:r w:rsidRPr="004824CE">
        <w:rPr>
          <w:rFonts w:ascii="Book Antiqua" w:hAnsi="Book Antiqua"/>
          <w:sz w:val="24"/>
          <w:szCs w:val="24"/>
        </w:rPr>
        <w:t xml:space="preserve">, </w:t>
      </w:r>
      <w:proofErr w:type="spellStart"/>
      <w:r w:rsidRPr="004824CE">
        <w:rPr>
          <w:rFonts w:ascii="Book Antiqua" w:hAnsi="Book Antiqua"/>
          <w:sz w:val="24"/>
          <w:szCs w:val="24"/>
        </w:rPr>
        <w:t>Abdulrahim</w:t>
      </w:r>
      <w:proofErr w:type="spellEnd"/>
      <w:r w:rsidRPr="004824CE">
        <w:rPr>
          <w:rFonts w:ascii="Book Antiqua" w:hAnsi="Book Antiqua"/>
          <w:sz w:val="24"/>
          <w:szCs w:val="24"/>
        </w:rPr>
        <w:t xml:space="preserve"> M, </w:t>
      </w:r>
      <w:proofErr w:type="spellStart"/>
      <w:r w:rsidRPr="004824CE">
        <w:rPr>
          <w:rFonts w:ascii="Book Antiqua" w:hAnsi="Book Antiqua"/>
          <w:sz w:val="24"/>
          <w:szCs w:val="24"/>
        </w:rPr>
        <w:t>Naser</w:t>
      </w:r>
      <w:proofErr w:type="spellEnd"/>
      <w:r w:rsidRPr="004824CE">
        <w:rPr>
          <w:rFonts w:ascii="Book Antiqua" w:hAnsi="Book Antiqua"/>
          <w:sz w:val="24"/>
          <w:szCs w:val="24"/>
        </w:rPr>
        <w:t xml:space="preserve"> ES, </w:t>
      </w:r>
      <w:proofErr w:type="spellStart"/>
      <w:r w:rsidRPr="004824CE">
        <w:rPr>
          <w:rFonts w:ascii="Book Antiqua" w:hAnsi="Book Antiqua"/>
          <w:sz w:val="24"/>
          <w:szCs w:val="24"/>
        </w:rPr>
        <w:t>Naser</w:t>
      </w:r>
      <w:proofErr w:type="spellEnd"/>
      <w:r w:rsidRPr="004824CE">
        <w:rPr>
          <w:rFonts w:ascii="Book Antiqua" w:hAnsi="Book Antiqua"/>
          <w:sz w:val="24"/>
          <w:szCs w:val="24"/>
        </w:rPr>
        <w:t xml:space="preserve"> SA. Genetic Variations of PTPN2 and PTPN22: Role in the Pathogenesis of Type 1 Diabetes and Crohn's Disease. </w:t>
      </w:r>
      <w:r w:rsidRPr="004824CE">
        <w:rPr>
          <w:rFonts w:ascii="Book Antiqua" w:hAnsi="Book Antiqua"/>
          <w:i/>
          <w:sz w:val="24"/>
          <w:szCs w:val="24"/>
        </w:rPr>
        <w:t xml:space="preserve">Front Cell Infect </w:t>
      </w:r>
      <w:proofErr w:type="spellStart"/>
      <w:r w:rsidRPr="004824CE">
        <w:rPr>
          <w:rFonts w:ascii="Book Antiqua" w:hAnsi="Book Antiqua"/>
          <w:i/>
          <w:sz w:val="24"/>
          <w:szCs w:val="24"/>
        </w:rPr>
        <w:t>Microbiol</w:t>
      </w:r>
      <w:proofErr w:type="spellEnd"/>
      <w:r w:rsidRPr="004824CE">
        <w:rPr>
          <w:rFonts w:ascii="Book Antiqua" w:hAnsi="Book Antiqua"/>
          <w:sz w:val="24"/>
          <w:szCs w:val="24"/>
        </w:rPr>
        <w:t xml:space="preserve"> 2015</w:t>
      </w:r>
      <w:proofErr w:type="gramStart"/>
      <w:r w:rsidRPr="004824CE">
        <w:rPr>
          <w:rFonts w:ascii="Book Antiqua" w:hAnsi="Book Antiqua"/>
          <w:sz w:val="24"/>
          <w:szCs w:val="24"/>
        </w:rPr>
        <w:t>;</w:t>
      </w:r>
      <w:proofErr w:type="gramEnd"/>
      <w:r w:rsidRPr="004824CE">
        <w:rPr>
          <w:rFonts w:ascii="Book Antiqua" w:hAnsi="Book Antiqua"/>
          <w:sz w:val="24"/>
          <w:szCs w:val="24"/>
        </w:rPr>
        <w:t xml:space="preserve"> </w:t>
      </w:r>
      <w:r w:rsidRPr="004824CE">
        <w:rPr>
          <w:rFonts w:ascii="Book Antiqua" w:hAnsi="Book Antiqua"/>
          <w:b/>
          <w:sz w:val="24"/>
          <w:szCs w:val="24"/>
        </w:rPr>
        <w:t>5</w:t>
      </w:r>
      <w:r w:rsidRPr="004824CE">
        <w:rPr>
          <w:rFonts w:ascii="Book Antiqua" w:hAnsi="Book Antiqua"/>
          <w:sz w:val="24"/>
          <w:szCs w:val="24"/>
        </w:rPr>
        <w:t>: 95 [PMID: 26734582 DOI: 10.3389/fcimb.2015.00095]</w:t>
      </w:r>
    </w:p>
    <w:p w14:paraId="30613B76"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5</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Gurzov</w:t>
      </w:r>
      <w:proofErr w:type="spellEnd"/>
      <w:r w:rsidRPr="004824CE">
        <w:rPr>
          <w:rFonts w:ascii="Book Antiqua" w:hAnsi="Book Antiqua"/>
          <w:b/>
          <w:sz w:val="24"/>
          <w:szCs w:val="24"/>
        </w:rPr>
        <w:t xml:space="preserve"> EN</w:t>
      </w:r>
      <w:r w:rsidRPr="004824CE">
        <w:rPr>
          <w:rFonts w:ascii="Book Antiqua" w:hAnsi="Book Antiqua"/>
          <w:sz w:val="24"/>
          <w:szCs w:val="24"/>
        </w:rPr>
        <w:t xml:space="preserve">, Stanley WJ, </w:t>
      </w:r>
      <w:proofErr w:type="spellStart"/>
      <w:r w:rsidRPr="004824CE">
        <w:rPr>
          <w:rFonts w:ascii="Book Antiqua" w:hAnsi="Book Antiqua"/>
          <w:sz w:val="24"/>
          <w:szCs w:val="24"/>
        </w:rPr>
        <w:t>Brodnicki</w:t>
      </w:r>
      <w:proofErr w:type="spellEnd"/>
      <w:r w:rsidRPr="004824CE">
        <w:rPr>
          <w:rFonts w:ascii="Book Antiqua" w:hAnsi="Book Antiqua"/>
          <w:sz w:val="24"/>
          <w:szCs w:val="24"/>
        </w:rPr>
        <w:t xml:space="preserve"> TC, Thomas HE. Protein tyrosine phosphatases: molecular switches in metabolism and diabetes. </w:t>
      </w:r>
      <w:r w:rsidRPr="004824CE">
        <w:rPr>
          <w:rFonts w:ascii="Book Antiqua" w:hAnsi="Book Antiqua"/>
          <w:i/>
          <w:sz w:val="24"/>
          <w:szCs w:val="24"/>
        </w:rPr>
        <w:t xml:space="preserve">Trends </w:t>
      </w:r>
      <w:proofErr w:type="spellStart"/>
      <w:r w:rsidRPr="004824CE">
        <w:rPr>
          <w:rFonts w:ascii="Book Antiqua" w:hAnsi="Book Antiqua"/>
          <w:i/>
          <w:sz w:val="24"/>
          <w:szCs w:val="24"/>
        </w:rPr>
        <w:t>Endocrinol</w:t>
      </w:r>
      <w:proofErr w:type="spellEnd"/>
      <w:r w:rsidRPr="004824CE">
        <w:rPr>
          <w:rFonts w:ascii="Book Antiqua" w:hAnsi="Book Antiqua"/>
          <w:i/>
          <w:sz w:val="24"/>
          <w:szCs w:val="24"/>
        </w:rPr>
        <w:t xml:space="preserve"> </w:t>
      </w:r>
      <w:proofErr w:type="spellStart"/>
      <w:r w:rsidRPr="004824CE">
        <w:rPr>
          <w:rFonts w:ascii="Book Antiqua" w:hAnsi="Book Antiqua"/>
          <w:i/>
          <w:sz w:val="24"/>
          <w:szCs w:val="24"/>
        </w:rPr>
        <w:t>Metab</w:t>
      </w:r>
      <w:proofErr w:type="spellEnd"/>
      <w:r w:rsidRPr="004824CE">
        <w:rPr>
          <w:rFonts w:ascii="Book Antiqua" w:hAnsi="Book Antiqua"/>
          <w:sz w:val="24"/>
          <w:szCs w:val="24"/>
        </w:rPr>
        <w:t xml:space="preserve"> 2015; </w:t>
      </w:r>
      <w:r w:rsidRPr="004824CE">
        <w:rPr>
          <w:rFonts w:ascii="Book Antiqua" w:hAnsi="Book Antiqua"/>
          <w:b/>
          <w:sz w:val="24"/>
          <w:szCs w:val="24"/>
        </w:rPr>
        <w:t>26</w:t>
      </w:r>
      <w:r w:rsidRPr="004824CE">
        <w:rPr>
          <w:rFonts w:ascii="Book Antiqua" w:hAnsi="Book Antiqua"/>
          <w:sz w:val="24"/>
          <w:szCs w:val="24"/>
        </w:rPr>
        <w:t>: 30-39 [PMID: 25432462 DOI: 10.1016/j.tem.2014.10.004]</w:t>
      </w:r>
    </w:p>
    <w:p w14:paraId="1D32F4C9"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6</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Cheifetz</w:t>
      </w:r>
      <w:proofErr w:type="spellEnd"/>
      <w:r w:rsidRPr="004824CE">
        <w:rPr>
          <w:rFonts w:ascii="Book Antiqua" w:hAnsi="Book Antiqua"/>
          <w:b/>
          <w:sz w:val="24"/>
          <w:szCs w:val="24"/>
        </w:rPr>
        <w:t xml:space="preserve"> AS,</w:t>
      </w:r>
      <w:r w:rsidRPr="004824CE">
        <w:rPr>
          <w:rFonts w:ascii="Book Antiqua" w:hAnsi="Book Antiqua"/>
          <w:sz w:val="24"/>
          <w:szCs w:val="24"/>
        </w:rPr>
        <w:t xml:space="preserve"> Feuerstein JD. Treatment of Inflammatory Bowel Disease with Biologics. Springer International Publishing, 2017</w:t>
      </w:r>
    </w:p>
    <w:p w14:paraId="46E59178"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7</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Smolen</w:t>
      </w:r>
      <w:proofErr w:type="spellEnd"/>
      <w:r w:rsidRPr="004824CE">
        <w:rPr>
          <w:rFonts w:ascii="Book Antiqua" w:hAnsi="Book Antiqua"/>
          <w:b/>
          <w:sz w:val="24"/>
          <w:szCs w:val="24"/>
        </w:rPr>
        <w:t xml:space="preserve"> JS</w:t>
      </w:r>
      <w:r w:rsidRPr="004824CE">
        <w:rPr>
          <w:rFonts w:ascii="Book Antiqua" w:hAnsi="Book Antiqua"/>
          <w:sz w:val="24"/>
          <w:szCs w:val="24"/>
        </w:rPr>
        <w:t xml:space="preserve">, </w:t>
      </w:r>
      <w:proofErr w:type="spellStart"/>
      <w:r w:rsidRPr="004824CE">
        <w:rPr>
          <w:rFonts w:ascii="Book Antiqua" w:hAnsi="Book Antiqua"/>
          <w:sz w:val="24"/>
          <w:szCs w:val="24"/>
        </w:rPr>
        <w:t>Aletaha</w:t>
      </w:r>
      <w:proofErr w:type="spellEnd"/>
      <w:r w:rsidRPr="004824CE">
        <w:rPr>
          <w:rFonts w:ascii="Book Antiqua" w:hAnsi="Book Antiqua"/>
          <w:sz w:val="24"/>
          <w:szCs w:val="24"/>
        </w:rPr>
        <w:t xml:space="preserve"> D, </w:t>
      </w:r>
      <w:proofErr w:type="spellStart"/>
      <w:r w:rsidRPr="004824CE">
        <w:rPr>
          <w:rFonts w:ascii="Book Antiqua" w:hAnsi="Book Antiqua"/>
          <w:sz w:val="24"/>
          <w:szCs w:val="24"/>
        </w:rPr>
        <w:t>McInnes</w:t>
      </w:r>
      <w:proofErr w:type="spellEnd"/>
      <w:r w:rsidRPr="004824CE">
        <w:rPr>
          <w:rFonts w:ascii="Book Antiqua" w:hAnsi="Book Antiqua"/>
          <w:sz w:val="24"/>
          <w:szCs w:val="24"/>
        </w:rPr>
        <w:t xml:space="preserve"> IB. Rheumatoid arthritis. </w:t>
      </w:r>
      <w:r w:rsidRPr="004824CE">
        <w:rPr>
          <w:rFonts w:ascii="Book Antiqua" w:hAnsi="Book Antiqua"/>
          <w:i/>
          <w:sz w:val="24"/>
          <w:szCs w:val="24"/>
        </w:rPr>
        <w:t>Lancet</w:t>
      </w:r>
      <w:r w:rsidRPr="004824CE">
        <w:rPr>
          <w:rFonts w:ascii="Book Antiqua" w:hAnsi="Book Antiqua"/>
          <w:sz w:val="24"/>
          <w:szCs w:val="24"/>
        </w:rPr>
        <w:t xml:space="preserve"> 2016; </w:t>
      </w:r>
      <w:r w:rsidRPr="004824CE">
        <w:rPr>
          <w:rFonts w:ascii="Book Antiqua" w:hAnsi="Book Antiqua"/>
          <w:b/>
          <w:sz w:val="24"/>
          <w:szCs w:val="24"/>
        </w:rPr>
        <w:t>388</w:t>
      </w:r>
      <w:r w:rsidRPr="004824CE">
        <w:rPr>
          <w:rFonts w:ascii="Book Antiqua" w:hAnsi="Book Antiqua"/>
          <w:sz w:val="24"/>
          <w:szCs w:val="24"/>
        </w:rPr>
        <w:t>: 2023-2038 [PMID: 27156434 DOI: 10.1016/S0140-6736(16)30173-8]</w:t>
      </w:r>
    </w:p>
    <w:p w14:paraId="700A8940"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8</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Kuek</w:t>
      </w:r>
      <w:proofErr w:type="spellEnd"/>
      <w:r w:rsidRPr="004824CE">
        <w:rPr>
          <w:rFonts w:ascii="Book Antiqua" w:hAnsi="Book Antiqua"/>
          <w:b/>
          <w:sz w:val="24"/>
          <w:szCs w:val="24"/>
        </w:rPr>
        <w:t xml:space="preserve"> A</w:t>
      </w:r>
      <w:r w:rsidRPr="004824CE">
        <w:rPr>
          <w:rFonts w:ascii="Book Antiqua" w:hAnsi="Book Antiqua"/>
          <w:sz w:val="24"/>
          <w:szCs w:val="24"/>
        </w:rPr>
        <w:t xml:space="preserve">, </w:t>
      </w:r>
      <w:proofErr w:type="spellStart"/>
      <w:r w:rsidRPr="004824CE">
        <w:rPr>
          <w:rFonts w:ascii="Book Antiqua" w:hAnsi="Book Antiqua"/>
          <w:sz w:val="24"/>
          <w:szCs w:val="24"/>
        </w:rPr>
        <w:t>Hazleman</w:t>
      </w:r>
      <w:proofErr w:type="spellEnd"/>
      <w:r w:rsidRPr="004824CE">
        <w:rPr>
          <w:rFonts w:ascii="Book Antiqua" w:hAnsi="Book Antiqua"/>
          <w:sz w:val="24"/>
          <w:szCs w:val="24"/>
        </w:rPr>
        <w:t xml:space="preserve"> BL, </w:t>
      </w:r>
      <w:proofErr w:type="spellStart"/>
      <w:r w:rsidRPr="004824CE">
        <w:rPr>
          <w:rFonts w:ascii="Book Antiqua" w:hAnsi="Book Antiqua"/>
          <w:sz w:val="24"/>
          <w:szCs w:val="24"/>
        </w:rPr>
        <w:t>Ostör</w:t>
      </w:r>
      <w:proofErr w:type="spellEnd"/>
      <w:r w:rsidRPr="004824CE">
        <w:rPr>
          <w:rFonts w:ascii="Book Antiqua" w:hAnsi="Book Antiqua"/>
          <w:sz w:val="24"/>
          <w:szCs w:val="24"/>
        </w:rPr>
        <w:t xml:space="preserve"> AJ. Immune-mediated inflammatory diseases (IMIDs) and biologic therapy: a medical revolution. </w:t>
      </w:r>
      <w:r w:rsidRPr="004824CE">
        <w:rPr>
          <w:rFonts w:ascii="Book Antiqua" w:hAnsi="Book Antiqua"/>
          <w:i/>
          <w:sz w:val="24"/>
          <w:szCs w:val="24"/>
        </w:rPr>
        <w:t>Postgrad Med J</w:t>
      </w:r>
      <w:r w:rsidRPr="004824CE">
        <w:rPr>
          <w:rFonts w:ascii="Book Antiqua" w:hAnsi="Book Antiqua"/>
          <w:sz w:val="24"/>
          <w:szCs w:val="24"/>
        </w:rPr>
        <w:t xml:space="preserve"> 2007; </w:t>
      </w:r>
      <w:r w:rsidRPr="004824CE">
        <w:rPr>
          <w:rFonts w:ascii="Book Antiqua" w:hAnsi="Book Antiqua"/>
          <w:b/>
          <w:sz w:val="24"/>
          <w:szCs w:val="24"/>
        </w:rPr>
        <w:t>83</w:t>
      </w:r>
      <w:r w:rsidRPr="004824CE">
        <w:rPr>
          <w:rFonts w:ascii="Book Antiqua" w:hAnsi="Book Antiqua"/>
          <w:sz w:val="24"/>
          <w:szCs w:val="24"/>
        </w:rPr>
        <w:t>: 251-260 [PMID: 17403952 DOI: 10.1136/pgmj.2006.052688]</w:t>
      </w:r>
    </w:p>
    <w:p w14:paraId="5F40423A"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9</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Qasem</w:t>
      </w:r>
      <w:proofErr w:type="spellEnd"/>
      <w:r w:rsidRPr="004824CE">
        <w:rPr>
          <w:rFonts w:ascii="Book Antiqua" w:hAnsi="Book Antiqua"/>
          <w:b/>
          <w:sz w:val="24"/>
          <w:szCs w:val="24"/>
        </w:rPr>
        <w:t xml:space="preserve"> A</w:t>
      </w:r>
      <w:r w:rsidRPr="004824CE">
        <w:rPr>
          <w:rFonts w:ascii="Book Antiqua" w:hAnsi="Book Antiqua"/>
          <w:sz w:val="24"/>
          <w:szCs w:val="24"/>
        </w:rPr>
        <w:t xml:space="preserve">, </w:t>
      </w:r>
      <w:proofErr w:type="spellStart"/>
      <w:r w:rsidRPr="004824CE">
        <w:rPr>
          <w:rFonts w:ascii="Book Antiqua" w:hAnsi="Book Antiqua"/>
          <w:sz w:val="24"/>
          <w:szCs w:val="24"/>
        </w:rPr>
        <w:t>Naser</w:t>
      </w:r>
      <w:proofErr w:type="spellEnd"/>
      <w:r w:rsidRPr="004824CE">
        <w:rPr>
          <w:rFonts w:ascii="Book Antiqua" w:hAnsi="Book Antiqua"/>
          <w:sz w:val="24"/>
          <w:szCs w:val="24"/>
        </w:rPr>
        <w:t xml:space="preserve"> AE, </w:t>
      </w:r>
      <w:proofErr w:type="spellStart"/>
      <w:r w:rsidRPr="004824CE">
        <w:rPr>
          <w:rFonts w:ascii="Book Antiqua" w:hAnsi="Book Antiqua"/>
          <w:sz w:val="24"/>
          <w:szCs w:val="24"/>
        </w:rPr>
        <w:t>Naser</w:t>
      </w:r>
      <w:proofErr w:type="spellEnd"/>
      <w:r w:rsidRPr="004824CE">
        <w:rPr>
          <w:rFonts w:ascii="Book Antiqua" w:hAnsi="Book Antiqua"/>
          <w:sz w:val="24"/>
          <w:szCs w:val="24"/>
        </w:rPr>
        <w:t xml:space="preserve"> SA. The alternate effects of anti-TNFα therapeutics and their role in mycobacterial granulomatous infection in Crohn's disease. </w:t>
      </w:r>
      <w:r w:rsidRPr="004824CE">
        <w:rPr>
          <w:rFonts w:ascii="Book Antiqua" w:hAnsi="Book Antiqua"/>
          <w:i/>
          <w:sz w:val="24"/>
          <w:szCs w:val="24"/>
        </w:rPr>
        <w:t xml:space="preserve">Expert Rev Anti Infect </w:t>
      </w:r>
      <w:proofErr w:type="spellStart"/>
      <w:r w:rsidRPr="004824CE">
        <w:rPr>
          <w:rFonts w:ascii="Book Antiqua" w:hAnsi="Book Antiqua"/>
          <w:i/>
          <w:sz w:val="24"/>
          <w:szCs w:val="24"/>
        </w:rPr>
        <w:t>Ther</w:t>
      </w:r>
      <w:proofErr w:type="spellEnd"/>
      <w:r w:rsidRPr="004824CE">
        <w:rPr>
          <w:rFonts w:ascii="Book Antiqua" w:hAnsi="Book Antiqua"/>
          <w:sz w:val="24"/>
          <w:szCs w:val="24"/>
        </w:rPr>
        <w:t xml:space="preserve"> 2017</w:t>
      </w:r>
      <w:proofErr w:type="gramStart"/>
      <w:r w:rsidRPr="004824CE">
        <w:rPr>
          <w:rFonts w:ascii="Book Antiqua" w:hAnsi="Book Antiqua"/>
          <w:sz w:val="24"/>
          <w:szCs w:val="24"/>
        </w:rPr>
        <w:t>;</w:t>
      </w:r>
      <w:proofErr w:type="gramEnd"/>
      <w:r w:rsidRPr="004824CE">
        <w:rPr>
          <w:rFonts w:ascii="Book Antiqua" w:hAnsi="Book Antiqua"/>
          <w:sz w:val="24"/>
          <w:szCs w:val="24"/>
        </w:rPr>
        <w:t xml:space="preserve"> </w:t>
      </w:r>
      <w:r w:rsidRPr="004824CE">
        <w:rPr>
          <w:rFonts w:ascii="Book Antiqua" w:hAnsi="Book Antiqua"/>
          <w:b/>
          <w:sz w:val="24"/>
          <w:szCs w:val="24"/>
        </w:rPr>
        <w:t>15</w:t>
      </w:r>
      <w:r w:rsidRPr="004824CE">
        <w:rPr>
          <w:rFonts w:ascii="Book Antiqua" w:hAnsi="Book Antiqua"/>
          <w:sz w:val="24"/>
          <w:szCs w:val="24"/>
        </w:rPr>
        <w:t>: 637-643 [PMID: 28481651 DOI: 10.1080/14787210.2017.1328276]</w:t>
      </w:r>
    </w:p>
    <w:p w14:paraId="3F398D27"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10 </w:t>
      </w:r>
      <w:r w:rsidRPr="004824CE">
        <w:rPr>
          <w:rFonts w:ascii="Book Antiqua" w:hAnsi="Book Antiqua"/>
          <w:b/>
          <w:sz w:val="24"/>
          <w:szCs w:val="24"/>
        </w:rPr>
        <w:t>Allen PB</w:t>
      </w:r>
      <w:r w:rsidRPr="004824CE">
        <w:rPr>
          <w:rFonts w:ascii="Book Antiqua" w:hAnsi="Book Antiqua"/>
          <w:sz w:val="24"/>
          <w:szCs w:val="24"/>
        </w:rPr>
        <w:t xml:space="preserve">, </w:t>
      </w:r>
      <w:proofErr w:type="spellStart"/>
      <w:r w:rsidRPr="004824CE">
        <w:rPr>
          <w:rFonts w:ascii="Book Antiqua" w:hAnsi="Book Antiqua"/>
          <w:sz w:val="24"/>
          <w:szCs w:val="24"/>
        </w:rPr>
        <w:t>Olivera</w:t>
      </w:r>
      <w:proofErr w:type="spellEnd"/>
      <w:r w:rsidRPr="004824CE">
        <w:rPr>
          <w:rFonts w:ascii="Book Antiqua" w:hAnsi="Book Antiqua"/>
          <w:sz w:val="24"/>
          <w:szCs w:val="24"/>
        </w:rPr>
        <w:t xml:space="preserve"> P, Emery P, Moulin D, </w:t>
      </w:r>
      <w:proofErr w:type="spellStart"/>
      <w:r w:rsidRPr="004824CE">
        <w:rPr>
          <w:rFonts w:ascii="Book Antiqua" w:hAnsi="Book Antiqua"/>
          <w:sz w:val="24"/>
          <w:szCs w:val="24"/>
        </w:rPr>
        <w:t>Jouzeau</w:t>
      </w:r>
      <w:proofErr w:type="spellEnd"/>
      <w:r w:rsidRPr="004824CE">
        <w:rPr>
          <w:rFonts w:ascii="Book Antiqua" w:hAnsi="Book Antiqua"/>
          <w:sz w:val="24"/>
          <w:szCs w:val="24"/>
        </w:rPr>
        <w:t xml:space="preserve"> JY, Netter P, </w:t>
      </w:r>
      <w:proofErr w:type="spellStart"/>
      <w:r w:rsidRPr="004824CE">
        <w:rPr>
          <w:rFonts w:ascii="Book Antiqua" w:hAnsi="Book Antiqua"/>
          <w:sz w:val="24"/>
          <w:szCs w:val="24"/>
        </w:rPr>
        <w:t>Danese</w:t>
      </w:r>
      <w:proofErr w:type="spellEnd"/>
      <w:r w:rsidRPr="004824CE">
        <w:rPr>
          <w:rFonts w:ascii="Book Antiqua" w:hAnsi="Book Antiqua"/>
          <w:sz w:val="24"/>
          <w:szCs w:val="24"/>
        </w:rPr>
        <w:t xml:space="preserve"> S, </w:t>
      </w:r>
      <w:proofErr w:type="spellStart"/>
      <w:r w:rsidRPr="004824CE">
        <w:rPr>
          <w:rFonts w:ascii="Book Antiqua" w:hAnsi="Book Antiqua"/>
          <w:sz w:val="24"/>
          <w:szCs w:val="24"/>
        </w:rPr>
        <w:t>Feagan</w:t>
      </w:r>
      <w:proofErr w:type="spellEnd"/>
      <w:r w:rsidRPr="004824CE">
        <w:rPr>
          <w:rFonts w:ascii="Book Antiqua" w:hAnsi="Book Antiqua"/>
          <w:sz w:val="24"/>
          <w:szCs w:val="24"/>
        </w:rPr>
        <w:t xml:space="preserve"> B, </w:t>
      </w:r>
      <w:proofErr w:type="spellStart"/>
      <w:r w:rsidRPr="004824CE">
        <w:rPr>
          <w:rFonts w:ascii="Book Antiqua" w:hAnsi="Book Antiqua"/>
          <w:sz w:val="24"/>
          <w:szCs w:val="24"/>
        </w:rPr>
        <w:t>Sandborn</w:t>
      </w:r>
      <w:proofErr w:type="spellEnd"/>
      <w:r w:rsidRPr="004824CE">
        <w:rPr>
          <w:rFonts w:ascii="Book Antiqua" w:hAnsi="Book Antiqua"/>
          <w:sz w:val="24"/>
          <w:szCs w:val="24"/>
        </w:rPr>
        <w:t xml:space="preserve"> WJ, </w:t>
      </w:r>
      <w:proofErr w:type="spellStart"/>
      <w:r w:rsidRPr="004824CE">
        <w:rPr>
          <w:rFonts w:ascii="Book Antiqua" w:hAnsi="Book Antiqua"/>
          <w:sz w:val="24"/>
          <w:szCs w:val="24"/>
        </w:rPr>
        <w:t>Peyrin-Biroulet</w:t>
      </w:r>
      <w:proofErr w:type="spellEnd"/>
      <w:r w:rsidRPr="004824CE">
        <w:rPr>
          <w:rFonts w:ascii="Book Antiqua" w:hAnsi="Book Antiqua"/>
          <w:sz w:val="24"/>
          <w:szCs w:val="24"/>
        </w:rPr>
        <w:t xml:space="preserve"> L. Review article: moving towards common therapeutic goals in Crohn's disease and rheumatoid arthritis. </w:t>
      </w:r>
      <w:r w:rsidRPr="004824CE">
        <w:rPr>
          <w:rFonts w:ascii="Book Antiqua" w:hAnsi="Book Antiqua"/>
          <w:i/>
          <w:sz w:val="24"/>
          <w:szCs w:val="24"/>
        </w:rPr>
        <w:t xml:space="preserve">Aliment </w:t>
      </w:r>
      <w:proofErr w:type="spellStart"/>
      <w:r w:rsidRPr="004824CE">
        <w:rPr>
          <w:rFonts w:ascii="Book Antiqua" w:hAnsi="Book Antiqua"/>
          <w:i/>
          <w:sz w:val="24"/>
          <w:szCs w:val="24"/>
        </w:rPr>
        <w:t>Pharmacol</w:t>
      </w:r>
      <w:proofErr w:type="spellEnd"/>
      <w:r w:rsidRPr="004824CE">
        <w:rPr>
          <w:rFonts w:ascii="Book Antiqua" w:hAnsi="Book Antiqua"/>
          <w:i/>
          <w:sz w:val="24"/>
          <w:szCs w:val="24"/>
        </w:rPr>
        <w:t xml:space="preserve"> </w:t>
      </w:r>
      <w:proofErr w:type="spellStart"/>
      <w:r w:rsidRPr="004824CE">
        <w:rPr>
          <w:rFonts w:ascii="Book Antiqua" w:hAnsi="Book Antiqua"/>
          <w:i/>
          <w:sz w:val="24"/>
          <w:szCs w:val="24"/>
        </w:rPr>
        <w:t>Ther</w:t>
      </w:r>
      <w:proofErr w:type="spellEnd"/>
      <w:r w:rsidRPr="004824CE">
        <w:rPr>
          <w:rFonts w:ascii="Book Antiqua" w:hAnsi="Book Antiqua"/>
          <w:sz w:val="24"/>
          <w:szCs w:val="24"/>
        </w:rPr>
        <w:t xml:space="preserve"> 2017; </w:t>
      </w:r>
      <w:r w:rsidRPr="004824CE">
        <w:rPr>
          <w:rFonts w:ascii="Book Antiqua" w:hAnsi="Book Antiqua"/>
          <w:b/>
          <w:sz w:val="24"/>
          <w:szCs w:val="24"/>
        </w:rPr>
        <w:t>45</w:t>
      </w:r>
      <w:r w:rsidRPr="004824CE">
        <w:rPr>
          <w:rFonts w:ascii="Book Antiqua" w:hAnsi="Book Antiqua"/>
          <w:sz w:val="24"/>
          <w:szCs w:val="24"/>
        </w:rPr>
        <w:t>: 1058-1072 [PMID: 28247573 DOI: 10.1111/apt.13995]</w:t>
      </w:r>
    </w:p>
    <w:p w14:paraId="1DE8E218"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lastRenderedPageBreak/>
        <w:t>11</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Naser</w:t>
      </w:r>
      <w:proofErr w:type="spellEnd"/>
      <w:r w:rsidRPr="004824CE">
        <w:rPr>
          <w:rFonts w:ascii="Book Antiqua" w:hAnsi="Book Antiqua"/>
          <w:b/>
          <w:sz w:val="24"/>
          <w:szCs w:val="24"/>
        </w:rPr>
        <w:t xml:space="preserve"> SA</w:t>
      </w:r>
      <w:r w:rsidRPr="004824CE">
        <w:rPr>
          <w:rFonts w:ascii="Book Antiqua" w:hAnsi="Book Antiqua"/>
          <w:sz w:val="24"/>
          <w:szCs w:val="24"/>
        </w:rPr>
        <w:t xml:space="preserve">, </w:t>
      </w:r>
      <w:proofErr w:type="spellStart"/>
      <w:r w:rsidRPr="004824CE">
        <w:rPr>
          <w:rFonts w:ascii="Book Antiqua" w:hAnsi="Book Antiqua"/>
          <w:sz w:val="24"/>
          <w:szCs w:val="24"/>
        </w:rPr>
        <w:t>Thanigachalam</w:t>
      </w:r>
      <w:proofErr w:type="spellEnd"/>
      <w:r w:rsidRPr="004824CE">
        <w:rPr>
          <w:rFonts w:ascii="Book Antiqua" w:hAnsi="Book Antiqua"/>
          <w:sz w:val="24"/>
          <w:szCs w:val="24"/>
        </w:rPr>
        <w:t xml:space="preserve"> S, Dow CT, Collins MT. Exploring the role of Mycobacterium </w:t>
      </w:r>
      <w:proofErr w:type="spellStart"/>
      <w:r w:rsidRPr="004824CE">
        <w:rPr>
          <w:rFonts w:ascii="Book Antiqua" w:hAnsi="Book Antiqua"/>
          <w:sz w:val="24"/>
          <w:szCs w:val="24"/>
        </w:rPr>
        <w:t>avium</w:t>
      </w:r>
      <w:proofErr w:type="spellEnd"/>
      <w:r w:rsidRPr="004824CE">
        <w:rPr>
          <w:rFonts w:ascii="Book Antiqua" w:hAnsi="Book Antiqua"/>
          <w:sz w:val="24"/>
          <w:szCs w:val="24"/>
        </w:rPr>
        <w:t xml:space="preserve"> subspecies </w:t>
      </w:r>
      <w:proofErr w:type="spellStart"/>
      <w:r w:rsidRPr="004824CE">
        <w:rPr>
          <w:rFonts w:ascii="Book Antiqua" w:hAnsi="Book Antiqua"/>
          <w:sz w:val="24"/>
          <w:szCs w:val="24"/>
        </w:rPr>
        <w:t>paratuberculosis</w:t>
      </w:r>
      <w:proofErr w:type="spellEnd"/>
      <w:r w:rsidRPr="004824CE">
        <w:rPr>
          <w:rFonts w:ascii="Book Antiqua" w:hAnsi="Book Antiqua"/>
          <w:sz w:val="24"/>
          <w:szCs w:val="24"/>
        </w:rPr>
        <w:t xml:space="preserve"> in the pathogenesis of type 1 diabetes mellitus: a pilot study. </w:t>
      </w:r>
      <w:r w:rsidRPr="004824CE">
        <w:rPr>
          <w:rFonts w:ascii="Book Antiqua" w:hAnsi="Book Antiqua"/>
          <w:i/>
          <w:sz w:val="24"/>
          <w:szCs w:val="24"/>
        </w:rPr>
        <w:t xml:space="preserve">Gut </w:t>
      </w:r>
      <w:proofErr w:type="spellStart"/>
      <w:r w:rsidRPr="004824CE">
        <w:rPr>
          <w:rFonts w:ascii="Book Antiqua" w:hAnsi="Book Antiqua"/>
          <w:i/>
          <w:sz w:val="24"/>
          <w:szCs w:val="24"/>
        </w:rPr>
        <w:t>Pathog</w:t>
      </w:r>
      <w:proofErr w:type="spellEnd"/>
      <w:r w:rsidRPr="004824CE">
        <w:rPr>
          <w:rFonts w:ascii="Book Antiqua" w:hAnsi="Book Antiqua"/>
          <w:sz w:val="24"/>
          <w:szCs w:val="24"/>
        </w:rPr>
        <w:t xml:space="preserve"> 2013; </w:t>
      </w:r>
      <w:r w:rsidRPr="004824CE">
        <w:rPr>
          <w:rFonts w:ascii="Book Antiqua" w:hAnsi="Book Antiqua"/>
          <w:b/>
          <w:sz w:val="24"/>
          <w:szCs w:val="24"/>
        </w:rPr>
        <w:t>5</w:t>
      </w:r>
      <w:r w:rsidRPr="004824CE">
        <w:rPr>
          <w:rFonts w:ascii="Book Antiqua" w:hAnsi="Book Antiqua"/>
          <w:sz w:val="24"/>
          <w:szCs w:val="24"/>
        </w:rPr>
        <w:t>: 14 [PMID: 23759115 DOI: 10.1186/1757-4749-5-14]</w:t>
      </w:r>
    </w:p>
    <w:p w14:paraId="0A366CCB"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12</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Naser</w:t>
      </w:r>
      <w:proofErr w:type="spellEnd"/>
      <w:r w:rsidRPr="004824CE">
        <w:rPr>
          <w:rFonts w:ascii="Book Antiqua" w:hAnsi="Book Antiqua"/>
          <w:b/>
          <w:sz w:val="24"/>
          <w:szCs w:val="24"/>
        </w:rPr>
        <w:t xml:space="preserve"> SA,</w:t>
      </w:r>
      <w:r w:rsidRPr="004824CE">
        <w:rPr>
          <w:rFonts w:ascii="Book Antiqua" w:hAnsi="Book Antiqua"/>
          <w:sz w:val="24"/>
          <w:szCs w:val="24"/>
        </w:rPr>
        <w:t xml:space="preserve"> Collins MT, Crawford JT, Valentine JF. Culture of Mycobacterium </w:t>
      </w:r>
      <w:proofErr w:type="spellStart"/>
      <w:r w:rsidRPr="004824CE">
        <w:rPr>
          <w:rFonts w:ascii="Book Antiqua" w:hAnsi="Book Antiqua"/>
          <w:sz w:val="24"/>
          <w:szCs w:val="24"/>
        </w:rPr>
        <w:t>avium</w:t>
      </w:r>
      <w:proofErr w:type="spellEnd"/>
      <w:r w:rsidRPr="004824CE">
        <w:rPr>
          <w:rFonts w:ascii="Book Antiqua" w:hAnsi="Book Antiqua"/>
          <w:sz w:val="24"/>
          <w:szCs w:val="24"/>
        </w:rPr>
        <w:t xml:space="preserve"> subspecies </w:t>
      </w:r>
      <w:proofErr w:type="spellStart"/>
      <w:r w:rsidRPr="004824CE">
        <w:rPr>
          <w:rFonts w:ascii="Book Antiqua" w:hAnsi="Book Antiqua"/>
          <w:sz w:val="24"/>
          <w:szCs w:val="24"/>
        </w:rPr>
        <w:t>paratuberculosis</w:t>
      </w:r>
      <w:proofErr w:type="spellEnd"/>
      <w:r w:rsidRPr="004824CE">
        <w:rPr>
          <w:rFonts w:ascii="Book Antiqua" w:hAnsi="Book Antiqua"/>
          <w:sz w:val="24"/>
          <w:szCs w:val="24"/>
        </w:rPr>
        <w:t xml:space="preserve"> (MAP) from the Blood of Patients with Crohn's disease: A Follow-Up Blind Multi Center Investigation. </w:t>
      </w:r>
      <w:r w:rsidRPr="004824CE">
        <w:rPr>
          <w:rFonts w:ascii="Book Antiqua" w:hAnsi="Book Antiqua"/>
          <w:i/>
          <w:sz w:val="24"/>
          <w:szCs w:val="24"/>
        </w:rPr>
        <w:t xml:space="preserve">Open </w:t>
      </w:r>
      <w:proofErr w:type="spellStart"/>
      <w:r w:rsidRPr="004824CE">
        <w:rPr>
          <w:rFonts w:ascii="Book Antiqua" w:hAnsi="Book Antiqua"/>
          <w:i/>
          <w:sz w:val="24"/>
          <w:szCs w:val="24"/>
        </w:rPr>
        <w:t>Inflamm</w:t>
      </w:r>
      <w:proofErr w:type="spellEnd"/>
      <w:r w:rsidRPr="004824CE">
        <w:rPr>
          <w:rFonts w:ascii="Book Antiqua" w:hAnsi="Book Antiqua"/>
          <w:i/>
          <w:sz w:val="24"/>
          <w:szCs w:val="24"/>
        </w:rPr>
        <w:t xml:space="preserve"> J </w:t>
      </w:r>
      <w:r w:rsidRPr="004824CE">
        <w:rPr>
          <w:rFonts w:ascii="Book Antiqua" w:hAnsi="Book Antiqua"/>
          <w:sz w:val="24"/>
          <w:szCs w:val="24"/>
        </w:rPr>
        <w:t>2010</w:t>
      </w:r>
      <w:proofErr w:type="gramStart"/>
      <w:r w:rsidRPr="004824CE">
        <w:rPr>
          <w:rFonts w:ascii="Book Antiqua" w:hAnsi="Book Antiqua"/>
          <w:sz w:val="24"/>
          <w:szCs w:val="24"/>
        </w:rPr>
        <w:t>;</w:t>
      </w:r>
      <w:proofErr w:type="gramEnd"/>
      <w:r w:rsidRPr="004824CE">
        <w:rPr>
          <w:rFonts w:ascii="Book Antiqua" w:hAnsi="Book Antiqua"/>
          <w:sz w:val="24"/>
          <w:szCs w:val="24"/>
        </w:rPr>
        <w:t xml:space="preserve"> </w:t>
      </w:r>
      <w:r w:rsidRPr="004824CE">
        <w:rPr>
          <w:rFonts w:ascii="Book Antiqua" w:hAnsi="Book Antiqua"/>
          <w:b/>
          <w:sz w:val="24"/>
          <w:szCs w:val="24"/>
        </w:rPr>
        <w:t>3</w:t>
      </w:r>
      <w:r w:rsidRPr="004824CE">
        <w:rPr>
          <w:rFonts w:ascii="Book Antiqua" w:hAnsi="Book Antiqua"/>
          <w:sz w:val="24"/>
          <w:szCs w:val="24"/>
        </w:rPr>
        <w:t>: 22-23 [DOI: 10.2174/1875041900902010022]</w:t>
      </w:r>
    </w:p>
    <w:p w14:paraId="64F85274"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13 </w:t>
      </w:r>
      <w:r w:rsidRPr="004824CE">
        <w:rPr>
          <w:rFonts w:ascii="Book Antiqua" w:hAnsi="Book Antiqua"/>
          <w:b/>
          <w:sz w:val="24"/>
          <w:szCs w:val="24"/>
        </w:rPr>
        <w:t>Masala S</w:t>
      </w:r>
      <w:r w:rsidRPr="004824CE">
        <w:rPr>
          <w:rFonts w:ascii="Book Antiqua" w:hAnsi="Book Antiqua"/>
          <w:sz w:val="24"/>
          <w:szCs w:val="24"/>
        </w:rPr>
        <w:t xml:space="preserve">, </w:t>
      </w:r>
      <w:proofErr w:type="spellStart"/>
      <w:r w:rsidRPr="004824CE">
        <w:rPr>
          <w:rFonts w:ascii="Book Antiqua" w:hAnsi="Book Antiqua"/>
          <w:sz w:val="24"/>
          <w:szCs w:val="24"/>
        </w:rPr>
        <w:t>Paccagnini</w:t>
      </w:r>
      <w:proofErr w:type="spellEnd"/>
      <w:r w:rsidRPr="004824CE">
        <w:rPr>
          <w:rFonts w:ascii="Book Antiqua" w:hAnsi="Book Antiqua"/>
          <w:sz w:val="24"/>
          <w:szCs w:val="24"/>
        </w:rPr>
        <w:t xml:space="preserve"> D, </w:t>
      </w:r>
      <w:proofErr w:type="spellStart"/>
      <w:r w:rsidRPr="004824CE">
        <w:rPr>
          <w:rFonts w:ascii="Book Antiqua" w:hAnsi="Book Antiqua"/>
          <w:sz w:val="24"/>
          <w:szCs w:val="24"/>
        </w:rPr>
        <w:t>Cossu</w:t>
      </w:r>
      <w:proofErr w:type="spellEnd"/>
      <w:r w:rsidRPr="004824CE">
        <w:rPr>
          <w:rFonts w:ascii="Book Antiqua" w:hAnsi="Book Antiqua"/>
          <w:sz w:val="24"/>
          <w:szCs w:val="24"/>
        </w:rPr>
        <w:t xml:space="preserve"> D, </w:t>
      </w:r>
      <w:proofErr w:type="spellStart"/>
      <w:r w:rsidRPr="004824CE">
        <w:rPr>
          <w:rFonts w:ascii="Book Antiqua" w:hAnsi="Book Antiqua"/>
          <w:sz w:val="24"/>
          <w:szCs w:val="24"/>
        </w:rPr>
        <w:t>Brezar</w:t>
      </w:r>
      <w:proofErr w:type="spellEnd"/>
      <w:r w:rsidRPr="004824CE">
        <w:rPr>
          <w:rFonts w:ascii="Book Antiqua" w:hAnsi="Book Antiqua"/>
          <w:sz w:val="24"/>
          <w:szCs w:val="24"/>
        </w:rPr>
        <w:t xml:space="preserve"> V, </w:t>
      </w:r>
      <w:proofErr w:type="spellStart"/>
      <w:r w:rsidRPr="004824CE">
        <w:rPr>
          <w:rFonts w:ascii="Book Antiqua" w:hAnsi="Book Antiqua"/>
          <w:sz w:val="24"/>
          <w:szCs w:val="24"/>
        </w:rPr>
        <w:t>Pacifico</w:t>
      </w:r>
      <w:proofErr w:type="spellEnd"/>
      <w:r w:rsidRPr="004824CE">
        <w:rPr>
          <w:rFonts w:ascii="Book Antiqua" w:hAnsi="Book Antiqua"/>
          <w:sz w:val="24"/>
          <w:szCs w:val="24"/>
        </w:rPr>
        <w:t xml:space="preserve"> A, Ahmed N, </w:t>
      </w:r>
      <w:proofErr w:type="spellStart"/>
      <w:r w:rsidRPr="004824CE">
        <w:rPr>
          <w:rFonts w:ascii="Book Antiqua" w:hAnsi="Book Antiqua"/>
          <w:sz w:val="24"/>
          <w:szCs w:val="24"/>
        </w:rPr>
        <w:t>Mallone</w:t>
      </w:r>
      <w:proofErr w:type="spellEnd"/>
      <w:r w:rsidRPr="004824CE">
        <w:rPr>
          <w:rFonts w:ascii="Book Antiqua" w:hAnsi="Book Antiqua"/>
          <w:sz w:val="24"/>
          <w:szCs w:val="24"/>
        </w:rPr>
        <w:t xml:space="preserve"> R, </w:t>
      </w:r>
      <w:proofErr w:type="spellStart"/>
      <w:r w:rsidRPr="004824CE">
        <w:rPr>
          <w:rFonts w:ascii="Book Antiqua" w:hAnsi="Book Antiqua"/>
          <w:sz w:val="24"/>
          <w:szCs w:val="24"/>
        </w:rPr>
        <w:t>Sechi</w:t>
      </w:r>
      <w:proofErr w:type="spellEnd"/>
      <w:r w:rsidRPr="004824CE">
        <w:rPr>
          <w:rFonts w:ascii="Book Antiqua" w:hAnsi="Book Antiqua"/>
          <w:sz w:val="24"/>
          <w:szCs w:val="24"/>
        </w:rPr>
        <w:t xml:space="preserve"> LA. Antibodies recognizing Mycobacterium </w:t>
      </w:r>
      <w:proofErr w:type="spellStart"/>
      <w:r w:rsidRPr="004824CE">
        <w:rPr>
          <w:rFonts w:ascii="Book Antiqua" w:hAnsi="Book Antiqua"/>
          <w:sz w:val="24"/>
          <w:szCs w:val="24"/>
        </w:rPr>
        <w:t>avium</w:t>
      </w:r>
      <w:proofErr w:type="spellEnd"/>
      <w:r w:rsidRPr="004824CE">
        <w:rPr>
          <w:rFonts w:ascii="Book Antiqua" w:hAnsi="Book Antiqua"/>
          <w:sz w:val="24"/>
          <w:szCs w:val="24"/>
        </w:rPr>
        <w:t xml:space="preserve"> </w:t>
      </w:r>
      <w:proofErr w:type="spellStart"/>
      <w:r w:rsidRPr="004824CE">
        <w:rPr>
          <w:rFonts w:ascii="Book Antiqua" w:hAnsi="Book Antiqua"/>
          <w:sz w:val="24"/>
          <w:szCs w:val="24"/>
        </w:rPr>
        <w:t>paratuberculosis</w:t>
      </w:r>
      <w:proofErr w:type="spellEnd"/>
      <w:r w:rsidRPr="004824CE">
        <w:rPr>
          <w:rFonts w:ascii="Book Antiqua" w:hAnsi="Book Antiqua"/>
          <w:sz w:val="24"/>
          <w:szCs w:val="24"/>
        </w:rPr>
        <w:t xml:space="preserve"> epitopes cross-react with the beta-cell antigen ZnT8 in Sardinian type </w:t>
      </w:r>
      <w:proofErr w:type="gramStart"/>
      <w:r w:rsidRPr="004824CE">
        <w:rPr>
          <w:rFonts w:ascii="Book Antiqua" w:hAnsi="Book Antiqua"/>
          <w:sz w:val="24"/>
          <w:szCs w:val="24"/>
        </w:rPr>
        <w:t>1</w:t>
      </w:r>
      <w:proofErr w:type="gramEnd"/>
      <w:r w:rsidRPr="004824CE">
        <w:rPr>
          <w:rFonts w:ascii="Book Antiqua" w:hAnsi="Book Antiqua"/>
          <w:sz w:val="24"/>
          <w:szCs w:val="24"/>
        </w:rPr>
        <w:t xml:space="preserve"> diabetic patients. </w:t>
      </w:r>
      <w:proofErr w:type="spellStart"/>
      <w:r w:rsidRPr="004824CE">
        <w:rPr>
          <w:rFonts w:ascii="Book Antiqua" w:hAnsi="Book Antiqua"/>
          <w:i/>
          <w:sz w:val="24"/>
          <w:szCs w:val="24"/>
        </w:rPr>
        <w:t>PLoS</w:t>
      </w:r>
      <w:proofErr w:type="spellEnd"/>
      <w:r w:rsidRPr="004824CE">
        <w:rPr>
          <w:rFonts w:ascii="Book Antiqua" w:hAnsi="Book Antiqua"/>
          <w:i/>
          <w:sz w:val="24"/>
          <w:szCs w:val="24"/>
        </w:rPr>
        <w:t xml:space="preserve"> One</w:t>
      </w:r>
      <w:r w:rsidRPr="004824CE">
        <w:rPr>
          <w:rFonts w:ascii="Book Antiqua" w:hAnsi="Book Antiqua"/>
          <w:sz w:val="24"/>
          <w:szCs w:val="24"/>
        </w:rPr>
        <w:t xml:space="preserve"> 2011; </w:t>
      </w:r>
      <w:r w:rsidRPr="004824CE">
        <w:rPr>
          <w:rFonts w:ascii="Book Antiqua" w:hAnsi="Book Antiqua"/>
          <w:b/>
          <w:sz w:val="24"/>
          <w:szCs w:val="24"/>
        </w:rPr>
        <w:t>6</w:t>
      </w:r>
      <w:r w:rsidRPr="004824CE">
        <w:rPr>
          <w:rFonts w:ascii="Book Antiqua" w:hAnsi="Book Antiqua"/>
          <w:sz w:val="24"/>
          <w:szCs w:val="24"/>
        </w:rPr>
        <w:t>: e26931 [PMID: 22046415 DOI: 10.1371/journal.pone.0026931]</w:t>
      </w:r>
    </w:p>
    <w:p w14:paraId="25801A83"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14 </w:t>
      </w:r>
      <w:proofErr w:type="spellStart"/>
      <w:r w:rsidRPr="004824CE">
        <w:rPr>
          <w:rFonts w:ascii="Book Antiqua" w:hAnsi="Book Antiqua"/>
          <w:b/>
          <w:sz w:val="24"/>
          <w:szCs w:val="24"/>
        </w:rPr>
        <w:t>Sechi</w:t>
      </w:r>
      <w:proofErr w:type="spellEnd"/>
      <w:r w:rsidRPr="004824CE">
        <w:rPr>
          <w:rFonts w:ascii="Book Antiqua" w:hAnsi="Book Antiqua"/>
          <w:b/>
          <w:sz w:val="24"/>
          <w:szCs w:val="24"/>
        </w:rPr>
        <w:t xml:space="preserve"> LA</w:t>
      </w:r>
      <w:r w:rsidRPr="004824CE">
        <w:rPr>
          <w:rFonts w:ascii="Book Antiqua" w:hAnsi="Book Antiqua"/>
          <w:sz w:val="24"/>
          <w:szCs w:val="24"/>
        </w:rPr>
        <w:t xml:space="preserve">, Dow CT. Mycobacterium </w:t>
      </w:r>
      <w:proofErr w:type="spellStart"/>
      <w:r w:rsidRPr="004824CE">
        <w:rPr>
          <w:rFonts w:ascii="Book Antiqua" w:hAnsi="Book Antiqua"/>
          <w:sz w:val="24"/>
          <w:szCs w:val="24"/>
        </w:rPr>
        <w:t>avium</w:t>
      </w:r>
      <w:proofErr w:type="spellEnd"/>
      <w:r w:rsidRPr="004824CE">
        <w:rPr>
          <w:rFonts w:ascii="Book Antiqua" w:hAnsi="Book Antiqua"/>
          <w:sz w:val="24"/>
          <w:szCs w:val="24"/>
        </w:rPr>
        <w:t xml:space="preserve"> ss. </w:t>
      </w:r>
      <w:proofErr w:type="spellStart"/>
      <w:r w:rsidRPr="004824CE">
        <w:rPr>
          <w:rFonts w:ascii="Book Antiqua" w:hAnsi="Book Antiqua"/>
          <w:sz w:val="24"/>
          <w:szCs w:val="24"/>
        </w:rPr>
        <w:t>paratuberculosis</w:t>
      </w:r>
      <w:proofErr w:type="spellEnd"/>
      <w:r w:rsidRPr="004824CE">
        <w:rPr>
          <w:rFonts w:ascii="Book Antiqua" w:hAnsi="Book Antiqua"/>
          <w:sz w:val="24"/>
          <w:szCs w:val="24"/>
        </w:rPr>
        <w:t xml:space="preserve"> Zoonosis - The Hundred Year War - Beyond Crohn's Disease. </w:t>
      </w:r>
      <w:r w:rsidRPr="004824CE">
        <w:rPr>
          <w:rFonts w:ascii="Book Antiqua" w:hAnsi="Book Antiqua"/>
          <w:i/>
          <w:sz w:val="24"/>
          <w:szCs w:val="24"/>
        </w:rPr>
        <w:t xml:space="preserve">Front </w:t>
      </w:r>
      <w:proofErr w:type="spellStart"/>
      <w:r w:rsidRPr="004824CE">
        <w:rPr>
          <w:rFonts w:ascii="Book Antiqua" w:hAnsi="Book Antiqua"/>
          <w:i/>
          <w:sz w:val="24"/>
          <w:szCs w:val="24"/>
        </w:rPr>
        <w:t>Immunol</w:t>
      </w:r>
      <w:proofErr w:type="spellEnd"/>
      <w:r w:rsidRPr="004824CE">
        <w:rPr>
          <w:rFonts w:ascii="Book Antiqua" w:hAnsi="Book Antiqua"/>
          <w:sz w:val="24"/>
          <w:szCs w:val="24"/>
        </w:rPr>
        <w:t xml:space="preserve"> 2015; </w:t>
      </w:r>
      <w:r w:rsidRPr="004824CE">
        <w:rPr>
          <w:rFonts w:ascii="Book Antiqua" w:hAnsi="Book Antiqua"/>
          <w:b/>
          <w:sz w:val="24"/>
          <w:szCs w:val="24"/>
        </w:rPr>
        <w:t>6</w:t>
      </w:r>
      <w:r w:rsidRPr="004824CE">
        <w:rPr>
          <w:rFonts w:ascii="Book Antiqua" w:hAnsi="Book Antiqua"/>
          <w:sz w:val="24"/>
          <w:szCs w:val="24"/>
        </w:rPr>
        <w:t>: 96 [PMID: 25788897 DOI: 10.3389/fimmu.2015.00096]</w:t>
      </w:r>
    </w:p>
    <w:p w14:paraId="3E85DC6C"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15</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Naser</w:t>
      </w:r>
      <w:proofErr w:type="spellEnd"/>
      <w:r w:rsidRPr="004824CE">
        <w:rPr>
          <w:rFonts w:ascii="Book Antiqua" w:hAnsi="Book Antiqua"/>
          <w:b/>
          <w:sz w:val="24"/>
          <w:szCs w:val="24"/>
        </w:rPr>
        <w:t xml:space="preserve"> SA</w:t>
      </w:r>
      <w:r w:rsidRPr="004824CE">
        <w:rPr>
          <w:rFonts w:ascii="Book Antiqua" w:hAnsi="Book Antiqua"/>
          <w:sz w:val="24"/>
          <w:szCs w:val="24"/>
        </w:rPr>
        <w:t xml:space="preserve">, </w:t>
      </w:r>
      <w:proofErr w:type="spellStart"/>
      <w:r w:rsidRPr="004824CE">
        <w:rPr>
          <w:rFonts w:ascii="Book Antiqua" w:hAnsi="Book Antiqua"/>
          <w:sz w:val="24"/>
          <w:szCs w:val="24"/>
        </w:rPr>
        <w:t>Ghobrial</w:t>
      </w:r>
      <w:proofErr w:type="spellEnd"/>
      <w:r w:rsidRPr="004824CE">
        <w:rPr>
          <w:rFonts w:ascii="Book Antiqua" w:hAnsi="Book Antiqua"/>
          <w:sz w:val="24"/>
          <w:szCs w:val="24"/>
        </w:rPr>
        <w:t xml:space="preserve"> G, Romero C, Valentine JF. Culture of Mycobacterium </w:t>
      </w:r>
      <w:proofErr w:type="spellStart"/>
      <w:r w:rsidRPr="004824CE">
        <w:rPr>
          <w:rFonts w:ascii="Book Antiqua" w:hAnsi="Book Antiqua"/>
          <w:sz w:val="24"/>
          <w:szCs w:val="24"/>
        </w:rPr>
        <w:t>avium</w:t>
      </w:r>
      <w:proofErr w:type="spellEnd"/>
      <w:r w:rsidRPr="004824CE">
        <w:rPr>
          <w:rFonts w:ascii="Book Antiqua" w:hAnsi="Book Antiqua"/>
          <w:sz w:val="24"/>
          <w:szCs w:val="24"/>
        </w:rPr>
        <w:t xml:space="preserve"> subspecies </w:t>
      </w:r>
      <w:proofErr w:type="spellStart"/>
      <w:r w:rsidRPr="004824CE">
        <w:rPr>
          <w:rFonts w:ascii="Book Antiqua" w:hAnsi="Book Antiqua"/>
          <w:sz w:val="24"/>
          <w:szCs w:val="24"/>
        </w:rPr>
        <w:t>paratuberculosis</w:t>
      </w:r>
      <w:proofErr w:type="spellEnd"/>
      <w:r w:rsidRPr="004824CE">
        <w:rPr>
          <w:rFonts w:ascii="Book Antiqua" w:hAnsi="Book Antiqua"/>
          <w:sz w:val="24"/>
          <w:szCs w:val="24"/>
        </w:rPr>
        <w:t xml:space="preserve"> from the blood of patients with Crohn's disease. </w:t>
      </w:r>
      <w:r w:rsidRPr="004824CE">
        <w:rPr>
          <w:rFonts w:ascii="Book Antiqua" w:hAnsi="Book Antiqua"/>
          <w:i/>
          <w:sz w:val="24"/>
          <w:szCs w:val="24"/>
        </w:rPr>
        <w:t>Lancet</w:t>
      </w:r>
      <w:r w:rsidRPr="004824CE">
        <w:rPr>
          <w:rFonts w:ascii="Book Antiqua" w:hAnsi="Book Antiqua"/>
          <w:sz w:val="24"/>
          <w:szCs w:val="24"/>
        </w:rPr>
        <w:t xml:space="preserve"> 2004; </w:t>
      </w:r>
      <w:r w:rsidRPr="004824CE">
        <w:rPr>
          <w:rFonts w:ascii="Book Antiqua" w:hAnsi="Book Antiqua"/>
          <w:b/>
          <w:sz w:val="24"/>
          <w:szCs w:val="24"/>
        </w:rPr>
        <w:t>364</w:t>
      </w:r>
      <w:r w:rsidRPr="004824CE">
        <w:rPr>
          <w:rFonts w:ascii="Book Antiqua" w:hAnsi="Book Antiqua"/>
          <w:sz w:val="24"/>
          <w:szCs w:val="24"/>
        </w:rPr>
        <w:t>: 1039-1044 [PMID: 15380962 DOI: 10.1016/S0140-6736(04)17058-X]</w:t>
      </w:r>
    </w:p>
    <w:p w14:paraId="3065E3FE"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16 </w:t>
      </w:r>
      <w:proofErr w:type="spellStart"/>
      <w:r w:rsidRPr="004824CE">
        <w:rPr>
          <w:rFonts w:ascii="Book Antiqua" w:hAnsi="Book Antiqua"/>
          <w:b/>
          <w:sz w:val="24"/>
          <w:szCs w:val="24"/>
        </w:rPr>
        <w:t>Naser</w:t>
      </w:r>
      <w:proofErr w:type="spellEnd"/>
      <w:r w:rsidRPr="004824CE">
        <w:rPr>
          <w:rFonts w:ascii="Book Antiqua" w:hAnsi="Book Antiqua"/>
          <w:b/>
          <w:sz w:val="24"/>
          <w:szCs w:val="24"/>
        </w:rPr>
        <w:t xml:space="preserve"> SA,</w:t>
      </w:r>
      <w:r w:rsidRPr="004824CE">
        <w:rPr>
          <w:rFonts w:ascii="Book Antiqua" w:hAnsi="Book Antiqua"/>
          <w:sz w:val="24"/>
          <w:szCs w:val="24"/>
        </w:rPr>
        <w:t xml:space="preserve"> Romero C, </w:t>
      </w:r>
      <w:proofErr w:type="spellStart"/>
      <w:r w:rsidRPr="004824CE">
        <w:rPr>
          <w:rFonts w:ascii="Book Antiqua" w:hAnsi="Book Antiqua"/>
          <w:sz w:val="24"/>
          <w:szCs w:val="24"/>
        </w:rPr>
        <w:t>Elwasila</w:t>
      </w:r>
      <w:proofErr w:type="spellEnd"/>
      <w:r w:rsidRPr="004824CE">
        <w:rPr>
          <w:rFonts w:ascii="Book Antiqua" w:hAnsi="Book Antiqua"/>
          <w:sz w:val="24"/>
          <w:szCs w:val="24"/>
        </w:rPr>
        <w:t xml:space="preserve"> S, </w:t>
      </w:r>
      <w:proofErr w:type="spellStart"/>
      <w:r w:rsidRPr="004824CE">
        <w:rPr>
          <w:rFonts w:ascii="Book Antiqua" w:hAnsi="Book Antiqua"/>
          <w:sz w:val="24"/>
          <w:szCs w:val="24"/>
        </w:rPr>
        <w:t>Ghonaim</w:t>
      </w:r>
      <w:proofErr w:type="spellEnd"/>
      <w:r w:rsidRPr="004824CE">
        <w:rPr>
          <w:rFonts w:ascii="Book Antiqua" w:hAnsi="Book Antiqua"/>
          <w:sz w:val="24"/>
          <w:szCs w:val="24"/>
        </w:rPr>
        <w:t xml:space="preserve"> M, </w:t>
      </w:r>
      <w:proofErr w:type="spellStart"/>
      <w:r w:rsidRPr="004824CE">
        <w:rPr>
          <w:rFonts w:ascii="Book Antiqua" w:hAnsi="Book Antiqua"/>
          <w:sz w:val="24"/>
          <w:szCs w:val="24"/>
        </w:rPr>
        <w:t>Naser</w:t>
      </w:r>
      <w:proofErr w:type="spellEnd"/>
      <w:r w:rsidRPr="004824CE">
        <w:rPr>
          <w:rFonts w:ascii="Book Antiqua" w:hAnsi="Book Antiqua"/>
          <w:sz w:val="24"/>
          <w:szCs w:val="24"/>
        </w:rPr>
        <w:t xml:space="preserve"> N, Valentine JF. Functional Dysregulation of PBMC and PMN in Crohn’s Disease. </w:t>
      </w:r>
      <w:r w:rsidRPr="004824CE">
        <w:rPr>
          <w:rFonts w:ascii="Book Antiqua" w:hAnsi="Book Antiqua"/>
          <w:i/>
          <w:sz w:val="24"/>
          <w:szCs w:val="24"/>
        </w:rPr>
        <w:t xml:space="preserve">Open </w:t>
      </w:r>
      <w:proofErr w:type="spellStart"/>
      <w:r w:rsidRPr="004824CE">
        <w:rPr>
          <w:rFonts w:ascii="Book Antiqua" w:hAnsi="Book Antiqua"/>
          <w:i/>
          <w:sz w:val="24"/>
          <w:szCs w:val="24"/>
        </w:rPr>
        <w:t>Inflamm</w:t>
      </w:r>
      <w:proofErr w:type="spellEnd"/>
      <w:r w:rsidRPr="004824CE">
        <w:rPr>
          <w:rFonts w:ascii="Book Antiqua" w:hAnsi="Book Antiqua"/>
          <w:i/>
          <w:sz w:val="24"/>
          <w:szCs w:val="24"/>
        </w:rPr>
        <w:t xml:space="preserve"> J</w:t>
      </w:r>
      <w:r w:rsidRPr="004824CE">
        <w:rPr>
          <w:rFonts w:ascii="Book Antiqua" w:hAnsi="Book Antiqua"/>
          <w:sz w:val="24"/>
          <w:szCs w:val="24"/>
        </w:rPr>
        <w:t xml:space="preserve"> 2009</w:t>
      </w:r>
      <w:proofErr w:type="gramStart"/>
      <w:r w:rsidRPr="004824CE">
        <w:rPr>
          <w:rFonts w:ascii="Book Antiqua" w:hAnsi="Book Antiqua"/>
          <w:sz w:val="24"/>
          <w:szCs w:val="24"/>
        </w:rPr>
        <w:t>;</w:t>
      </w:r>
      <w:proofErr w:type="gramEnd"/>
      <w:r w:rsidRPr="004824CE">
        <w:rPr>
          <w:rFonts w:ascii="Book Antiqua" w:hAnsi="Book Antiqua"/>
          <w:sz w:val="24"/>
          <w:szCs w:val="24"/>
        </w:rPr>
        <w:t xml:space="preserve"> </w:t>
      </w:r>
      <w:r w:rsidRPr="004824CE">
        <w:rPr>
          <w:rFonts w:ascii="Book Antiqua" w:hAnsi="Book Antiqua"/>
          <w:b/>
          <w:sz w:val="24"/>
          <w:szCs w:val="24"/>
        </w:rPr>
        <w:t>2</w:t>
      </w:r>
      <w:r w:rsidRPr="004824CE">
        <w:rPr>
          <w:rFonts w:ascii="Book Antiqua" w:hAnsi="Book Antiqua"/>
          <w:sz w:val="24"/>
          <w:szCs w:val="24"/>
        </w:rPr>
        <w:t>: 24-33 [DOI: 10.2174/1875041900902010024]</w:t>
      </w:r>
    </w:p>
    <w:p w14:paraId="4FE8490F"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 xml:space="preserve">17 </w:t>
      </w:r>
      <w:r w:rsidRPr="004824CE">
        <w:rPr>
          <w:rFonts w:ascii="Book Antiqua" w:hAnsi="Book Antiqua"/>
          <w:b/>
          <w:sz w:val="24"/>
          <w:szCs w:val="24"/>
        </w:rPr>
        <w:t>Serrano A</w:t>
      </w:r>
      <w:r w:rsidRPr="004824CE">
        <w:rPr>
          <w:rFonts w:ascii="Book Antiqua" w:hAnsi="Book Antiqua"/>
          <w:sz w:val="24"/>
          <w:szCs w:val="24"/>
        </w:rPr>
        <w:t xml:space="preserve">, </w:t>
      </w:r>
      <w:proofErr w:type="spellStart"/>
      <w:r w:rsidRPr="004824CE">
        <w:rPr>
          <w:rFonts w:ascii="Book Antiqua" w:hAnsi="Book Antiqua"/>
          <w:sz w:val="24"/>
          <w:szCs w:val="24"/>
        </w:rPr>
        <w:t>Márquez</w:t>
      </w:r>
      <w:proofErr w:type="spellEnd"/>
      <w:r w:rsidRPr="004824CE">
        <w:rPr>
          <w:rFonts w:ascii="Book Antiqua" w:hAnsi="Book Antiqua"/>
          <w:sz w:val="24"/>
          <w:szCs w:val="24"/>
        </w:rPr>
        <w:t xml:space="preserve"> A, Mackie SL, Carmona FD, </w:t>
      </w:r>
      <w:proofErr w:type="spellStart"/>
      <w:r w:rsidRPr="004824CE">
        <w:rPr>
          <w:rFonts w:ascii="Book Antiqua" w:hAnsi="Book Antiqua"/>
          <w:sz w:val="24"/>
          <w:szCs w:val="24"/>
        </w:rPr>
        <w:t>Solans</w:t>
      </w:r>
      <w:proofErr w:type="spellEnd"/>
      <w:r w:rsidRPr="004824CE">
        <w:rPr>
          <w:rFonts w:ascii="Book Antiqua" w:hAnsi="Book Antiqua"/>
          <w:sz w:val="24"/>
          <w:szCs w:val="24"/>
        </w:rPr>
        <w:t xml:space="preserve"> R, Miranda-</w:t>
      </w:r>
      <w:proofErr w:type="spellStart"/>
      <w:r w:rsidRPr="004824CE">
        <w:rPr>
          <w:rFonts w:ascii="Book Antiqua" w:hAnsi="Book Antiqua"/>
          <w:sz w:val="24"/>
          <w:szCs w:val="24"/>
        </w:rPr>
        <w:t>Filloy</w:t>
      </w:r>
      <w:proofErr w:type="spellEnd"/>
      <w:r w:rsidRPr="004824CE">
        <w:rPr>
          <w:rFonts w:ascii="Book Antiqua" w:hAnsi="Book Antiqua"/>
          <w:sz w:val="24"/>
          <w:szCs w:val="24"/>
        </w:rPr>
        <w:t xml:space="preserve"> JA, Hernández-Rodríguez J, Cid MC, </w:t>
      </w:r>
      <w:proofErr w:type="spellStart"/>
      <w:r w:rsidRPr="004824CE">
        <w:rPr>
          <w:rFonts w:ascii="Book Antiqua" w:hAnsi="Book Antiqua"/>
          <w:sz w:val="24"/>
          <w:szCs w:val="24"/>
        </w:rPr>
        <w:t>Castañeda</w:t>
      </w:r>
      <w:proofErr w:type="spellEnd"/>
      <w:r w:rsidRPr="004824CE">
        <w:rPr>
          <w:rFonts w:ascii="Book Antiqua" w:hAnsi="Book Antiqua"/>
          <w:sz w:val="24"/>
          <w:szCs w:val="24"/>
        </w:rPr>
        <w:t xml:space="preserve"> S, </w:t>
      </w:r>
      <w:proofErr w:type="spellStart"/>
      <w:r w:rsidRPr="004824CE">
        <w:rPr>
          <w:rFonts w:ascii="Book Antiqua" w:hAnsi="Book Antiqua"/>
          <w:sz w:val="24"/>
          <w:szCs w:val="24"/>
        </w:rPr>
        <w:t>Morado</w:t>
      </w:r>
      <w:proofErr w:type="spellEnd"/>
      <w:r w:rsidRPr="004824CE">
        <w:rPr>
          <w:rFonts w:ascii="Book Antiqua" w:hAnsi="Book Antiqua"/>
          <w:sz w:val="24"/>
          <w:szCs w:val="24"/>
        </w:rPr>
        <w:t xml:space="preserve"> IC, </w:t>
      </w:r>
      <w:proofErr w:type="spellStart"/>
      <w:r w:rsidRPr="004824CE">
        <w:rPr>
          <w:rFonts w:ascii="Book Antiqua" w:hAnsi="Book Antiqua"/>
          <w:sz w:val="24"/>
          <w:szCs w:val="24"/>
        </w:rPr>
        <w:t>Narváez</w:t>
      </w:r>
      <w:proofErr w:type="spellEnd"/>
      <w:r w:rsidRPr="004824CE">
        <w:rPr>
          <w:rFonts w:ascii="Book Antiqua" w:hAnsi="Book Antiqua"/>
          <w:sz w:val="24"/>
          <w:szCs w:val="24"/>
        </w:rPr>
        <w:t xml:space="preserve"> J, Blanco R, </w:t>
      </w:r>
      <w:proofErr w:type="spellStart"/>
      <w:r w:rsidRPr="004824CE">
        <w:rPr>
          <w:rFonts w:ascii="Book Antiqua" w:hAnsi="Book Antiqua"/>
          <w:sz w:val="24"/>
          <w:szCs w:val="24"/>
        </w:rPr>
        <w:t>Sopeña</w:t>
      </w:r>
      <w:proofErr w:type="spellEnd"/>
      <w:r w:rsidRPr="004824CE">
        <w:rPr>
          <w:rFonts w:ascii="Book Antiqua" w:hAnsi="Book Antiqua"/>
          <w:sz w:val="24"/>
          <w:szCs w:val="24"/>
        </w:rPr>
        <w:t xml:space="preserve"> B, </w:t>
      </w:r>
      <w:proofErr w:type="spellStart"/>
      <w:r w:rsidRPr="004824CE">
        <w:rPr>
          <w:rFonts w:ascii="Book Antiqua" w:hAnsi="Book Antiqua"/>
          <w:sz w:val="24"/>
          <w:szCs w:val="24"/>
        </w:rPr>
        <w:t>García</w:t>
      </w:r>
      <w:proofErr w:type="spellEnd"/>
      <w:r w:rsidRPr="004824CE">
        <w:rPr>
          <w:rFonts w:ascii="Book Antiqua" w:hAnsi="Book Antiqua"/>
          <w:sz w:val="24"/>
          <w:szCs w:val="24"/>
        </w:rPr>
        <w:t xml:space="preserve">-Villanueva MJ, </w:t>
      </w:r>
      <w:proofErr w:type="spellStart"/>
      <w:r w:rsidRPr="004824CE">
        <w:rPr>
          <w:rFonts w:ascii="Book Antiqua" w:hAnsi="Book Antiqua"/>
          <w:sz w:val="24"/>
          <w:szCs w:val="24"/>
        </w:rPr>
        <w:t>Monfort</w:t>
      </w:r>
      <w:proofErr w:type="spellEnd"/>
      <w:r w:rsidRPr="004824CE">
        <w:rPr>
          <w:rFonts w:ascii="Book Antiqua" w:hAnsi="Book Antiqua"/>
          <w:sz w:val="24"/>
          <w:szCs w:val="24"/>
        </w:rPr>
        <w:t xml:space="preserve"> J, </w:t>
      </w:r>
      <w:proofErr w:type="spellStart"/>
      <w:r w:rsidRPr="004824CE">
        <w:rPr>
          <w:rFonts w:ascii="Book Antiqua" w:hAnsi="Book Antiqua"/>
          <w:sz w:val="24"/>
          <w:szCs w:val="24"/>
        </w:rPr>
        <w:t>Ortego</w:t>
      </w:r>
      <w:proofErr w:type="spellEnd"/>
      <w:r w:rsidRPr="004824CE">
        <w:rPr>
          <w:rFonts w:ascii="Book Antiqua" w:hAnsi="Book Antiqua"/>
          <w:sz w:val="24"/>
          <w:szCs w:val="24"/>
        </w:rPr>
        <w:t xml:space="preserve">-Centeno N, </w:t>
      </w:r>
      <w:proofErr w:type="spellStart"/>
      <w:r w:rsidRPr="004824CE">
        <w:rPr>
          <w:rFonts w:ascii="Book Antiqua" w:hAnsi="Book Antiqua"/>
          <w:sz w:val="24"/>
          <w:szCs w:val="24"/>
        </w:rPr>
        <w:t>Unzurrunzaga</w:t>
      </w:r>
      <w:proofErr w:type="spellEnd"/>
      <w:r w:rsidRPr="004824CE">
        <w:rPr>
          <w:rFonts w:ascii="Book Antiqua" w:hAnsi="Book Antiqua"/>
          <w:sz w:val="24"/>
          <w:szCs w:val="24"/>
        </w:rPr>
        <w:t xml:space="preserve"> A, </w:t>
      </w:r>
      <w:proofErr w:type="spellStart"/>
      <w:r w:rsidRPr="004824CE">
        <w:rPr>
          <w:rFonts w:ascii="Book Antiqua" w:hAnsi="Book Antiqua"/>
          <w:sz w:val="24"/>
          <w:szCs w:val="24"/>
        </w:rPr>
        <w:t>Marí</w:t>
      </w:r>
      <w:proofErr w:type="spellEnd"/>
      <w:r w:rsidRPr="004824CE">
        <w:rPr>
          <w:rFonts w:ascii="Book Antiqua" w:hAnsi="Book Antiqua"/>
          <w:sz w:val="24"/>
          <w:szCs w:val="24"/>
        </w:rPr>
        <w:t xml:space="preserve">-Alfonso B, Sánchez Martín J, de Miguel E, </w:t>
      </w:r>
      <w:proofErr w:type="spellStart"/>
      <w:r w:rsidRPr="004824CE">
        <w:rPr>
          <w:rFonts w:ascii="Book Antiqua" w:hAnsi="Book Antiqua"/>
          <w:sz w:val="24"/>
          <w:szCs w:val="24"/>
        </w:rPr>
        <w:t>Magro</w:t>
      </w:r>
      <w:proofErr w:type="spellEnd"/>
      <w:r w:rsidRPr="004824CE">
        <w:rPr>
          <w:rFonts w:ascii="Book Antiqua" w:hAnsi="Book Antiqua"/>
          <w:sz w:val="24"/>
          <w:szCs w:val="24"/>
        </w:rPr>
        <w:t xml:space="preserve"> C, Raya E; UK GCA Consortium; Spanish GCA Consortium, Braun N, Latus J, </w:t>
      </w:r>
      <w:proofErr w:type="spellStart"/>
      <w:r w:rsidRPr="004824CE">
        <w:rPr>
          <w:rFonts w:ascii="Book Antiqua" w:hAnsi="Book Antiqua"/>
          <w:sz w:val="24"/>
          <w:szCs w:val="24"/>
        </w:rPr>
        <w:t>Molberg</w:t>
      </w:r>
      <w:proofErr w:type="spellEnd"/>
      <w:r w:rsidRPr="004824CE">
        <w:rPr>
          <w:rFonts w:ascii="Book Antiqua" w:hAnsi="Book Antiqua"/>
          <w:sz w:val="24"/>
          <w:szCs w:val="24"/>
        </w:rPr>
        <w:t xml:space="preserve"> O, Lie BA, </w:t>
      </w:r>
      <w:proofErr w:type="spellStart"/>
      <w:r w:rsidRPr="004824CE">
        <w:rPr>
          <w:rFonts w:ascii="Book Antiqua" w:hAnsi="Book Antiqua"/>
          <w:sz w:val="24"/>
          <w:szCs w:val="24"/>
        </w:rPr>
        <w:t>Moosig</w:t>
      </w:r>
      <w:proofErr w:type="spellEnd"/>
      <w:r w:rsidRPr="004824CE">
        <w:rPr>
          <w:rFonts w:ascii="Book Antiqua" w:hAnsi="Book Antiqua"/>
          <w:sz w:val="24"/>
          <w:szCs w:val="24"/>
        </w:rPr>
        <w:t xml:space="preserve"> F, Witte T, Morgan AW, González-Gay MA, Martín J. Identification of the PTPN22 functional variant R620W as susceptibility genetic factor for giant cell arteritis.</w:t>
      </w:r>
      <w:proofErr w:type="gramEnd"/>
      <w:r w:rsidRPr="004824CE">
        <w:rPr>
          <w:rFonts w:ascii="Book Antiqua" w:hAnsi="Book Antiqua"/>
          <w:sz w:val="24"/>
          <w:szCs w:val="24"/>
        </w:rPr>
        <w:t xml:space="preserve"> </w:t>
      </w:r>
      <w:r w:rsidRPr="004824CE">
        <w:rPr>
          <w:rFonts w:ascii="Book Antiqua" w:hAnsi="Book Antiqua"/>
          <w:i/>
          <w:sz w:val="24"/>
          <w:szCs w:val="24"/>
        </w:rPr>
        <w:t>Ann Rheum Dis</w:t>
      </w:r>
      <w:r w:rsidRPr="004824CE">
        <w:rPr>
          <w:rFonts w:ascii="Book Antiqua" w:hAnsi="Book Antiqua"/>
          <w:sz w:val="24"/>
          <w:szCs w:val="24"/>
        </w:rPr>
        <w:t xml:space="preserve"> 2013; </w:t>
      </w:r>
      <w:r w:rsidRPr="004824CE">
        <w:rPr>
          <w:rFonts w:ascii="Book Antiqua" w:hAnsi="Book Antiqua"/>
          <w:b/>
          <w:sz w:val="24"/>
          <w:szCs w:val="24"/>
        </w:rPr>
        <w:t>72</w:t>
      </w:r>
      <w:r w:rsidRPr="004824CE">
        <w:rPr>
          <w:rFonts w:ascii="Book Antiqua" w:hAnsi="Book Antiqua"/>
          <w:sz w:val="24"/>
          <w:szCs w:val="24"/>
        </w:rPr>
        <w:t>: 1882-1886 [PMID: 23946333 DOI: 10.1136/annrheumdis-2013-203641]</w:t>
      </w:r>
    </w:p>
    <w:p w14:paraId="1D47B0B9"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lastRenderedPageBreak/>
        <w:t xml:space="preserve">18 </w:t>
      </w:r>
      <w:proofErr w:type="spellStart"/>
      <w:r w:rsidRPr="004824CE">
        <w:rPr>
          <w:rFonts w:ascii="Book Antiqua" w:hAnsi="Book Antiqua"/>
          <w:b/>
          <w:sz w:val="24"/>
          <w:szCs w:val="24"/>
        </w:rPr>
        <w:t>Spalinger</w:t>
      </w:r>
      <w:proofErr w:type="spellEnd"/>
      <w:r w:rsidRPr="004824CE">
        <w:rPr>
          <w:rFonts w:ascii="Book Antiqua" w:hAnsi="Book Antiqua"/>
          <w:b/>
          <w:sz w:val="24"/>
          <w:szCs w:val="24"/>
        </w:rPr>
        <w:t xml:space="preserve"> MR</w:t>
      </w:r>
      <w:r w:rsidRPr="004824CE">
        <w:rPr>
          <w:rFonts w:ascii="Book Antiqua" w:hAnsi="Book Antiqua"/>
          <w:sz w:val="24"/>
          <w:szCs w:val="24"/>
        </w:rPr>
        <w:t xml:space="preserve">, Lang S, Weber A, Frei P, Fried M, </w:t>
      </w:r>
      <w:proofErr w:type="spellStart"/>
      <w:r w:rsidRPr="004824CE">
        <w:rPr>
          <w:rFonts w:ascii="Book Antiqua" w:hAnsi="Book Antiqua"/>
          <w:sz w:val="24"/>
          <w:szCs w:val="24"/>
        </w:rPr>
        <w:t>Rogler</w:t>
      </w:r>
      <w:proofErr w:type="spellEnd"/>
      <w:r w:rsidRPr="004824CE">
        <w:rPr>
          <w:rFonts w:ascii="Book Antiqua" w:hAnsi="Book Antiqua"/>
          <w:sz w:val="24"/>
          <w:szCs w:val="24"/>
        </w:rPr>
        <w:t xml:space="preserve"> G, </w:t>
      </w:r>
      <w:proofErr w:type="spellStart"/>
      <w:r w:rsidRPr="004824CE">
        <w:rPr>
          <w:rFonts w:ascii="Book Antiqua" w:hAnsi="Book Antiqua"/>
          <w:sz w:val="24"/>
          <w:szCs w:val="24"/>
        </w:rPr>
        <w:t>Scharl</w:t>
      </w:r>
      <w:proofErr w:type="spellEnd"/>
      <w:r w:rsidRPr="004824CE">
        <w:rPr>
          <w:rFonts w:ascii="Book Antiqua" w:hAnsi="Book Antiqua"/>
          <w:sz w:val="24"/>
          <w:szCs w:val="24"/>
        </w:rPr>
        <w:t xml:space="preserve"> M. Loss of protein tyrosine phosphatase </w:t>
      </w:r>
      <w:proofErr w:type="spellStart"/>
      <w:r w:rsidRPr="004824CE">
        <w:rPr>
          <w:rFonts w:ascii="Book Antiqua" w:hAnsi="Book Antiqua"/>
          <w:sz w:val="24"/>
          <w:szCs w:val="24"/>
        </w:rPr>
        <w:t>nonreceptor</w:t>
      </w:r>
      <w:proofErr w:type="spellEnd"/>
      <w:r w:rsidRPr="004824CE">
        <w:rPr>
          <w:rFonts w:ascii="Book Antiqua" w:hAnsi="Book Antiqua"/>
          <w:sz w:val="24"/>
          <w:szCs w:val="24"/>
        </w:rPr>
        <w:t xml:space="preserve"> type 22 regulates interferon-γ-induced signaling in human monocytes. </w:t>
      </w:r>
      <w:r w:rsidRPr="004824CE">
        <w:rPr>
          <w:rFonts w:ascii="Book Antiqua" w:hAnsi="Book Antiqua"/>
          <w:i/>
          <w:sz w:val="24"/>
          <w:szCs w:val="24"/>
        </w:rPr>
        <w:t>Gastroenterology</w:t>
      </w:r>
      <w:r w:rsidRPr="004824CE">
        <w:rPr>
          <w:rFonts w:ascii="Book Antiqua" w:hAnsi="Book Antiqua"/>
          <w:sz w:val="24"/>
          <w:szCs w:val="24"/>
        </w:rPr>
        <w:t xml:space="preserve"> 2013; </w:t>
      </w:r>
      <w:r w:rsidRPr="004824CE">
        <w:rPr>
          <w:rFonts w:ascii="Book Antiqua" w:hAnsi="Book Antiqua"/>
          <w:b/>
          <w:sz w:val="24"/>
          <w:szCs w:val="24"/>
        </w:rPr>
        <w:t>144</w:t>
      </w:r>
      <w:r w:rsidRPr="004824CE">
        <w:rPr>
          <w:rFonts w:ascii="Book Antiqua" w:hAnsi="Book Antiqua"/>
          <w:sz w:val="24"/>
          <w:szCs w:val="24"/>
        </w:rPr>
        <w:t>: 978-988.e10 [PMID: 23380085 DOI: 10.1053/j.gastro.2013.048]</w:t>
      </w:r>
    </w:p>
    <w:p w14:paraId="62536EBD"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19 </w:t>
      </w:r>
      <w:r w:rsidRPr="004824CE">
        <w:rPr>
          <w:rFonts w:ascii="Book Antiqua" w:hAnsi="Book Antiqua"/>
          <w:b/>
          <w:sz w:val="24"/>
          <w:szCs w:val="24"/>
        </w:rPr>
        <w:t>Qu H</w:t>
      </w:r>
      <w:r w:rsidRPr="004824CE">
        <w:rPr>
          <w:rFonts w:ascii="Book Antiqua" w:hAnsi="Book Antiqua"/>
          <w:sz w:val="24"/>
          <w:szCs w:val="24"/>
        </w:rPr>
        <w:t xml:space="preserve">, Tessier MC, Hudson TJ, </w:t>
      </w:r>
      <w:proofErr w:type="spellStart"/>
      <w:r w:rsidRPr="004824CE">
        <w:rPr>
          <w:rFonts w:ascii="Book Antiqua" w:hAnsi="Book Antiqua"/>
          <w:sz w:val="24"/>
          <w:szCs w:val="24"/>
        </w:rPr>
        <w:t>Polychronakos</w:t>
      </w:r>
      <w:proofErr w:type="spellEnd"/>
      <w:r w:rsidRPr="004824CE">
        <w:rPr>
          <w:rFonts w:ascii="Book Antiqua" w:hAnsi="Book Antiqua"/>
          <w:sz w:val="24"/>
          <w:szCs w:val="24"/>
        </w:rPr>
        <w:t xml:space="preserve"> C. Confirmation of the association of the R620W polymorphism in the protein tyrosine phosphatase PTPN22 with type 1 diabetes in a family based study. </w:t>
      </w:r>
      <w:r w:rsidRPr="004824CE">
        <w:rPr>
          <w:rFonts w:ascii="Book Antiqua" w:hAnsi="Book Antiqua"/>
          <w:i/>
          <w:sz w:val="24"/>
          <w:szCs w:val="24"/>
        </w:rPr>
        <w:t>J Med Genet</w:t>
      </w:r>
      <w:r w:rsidRPr="004824CE">
        <w:rPr>
          <w:rFonts w:ascii="Book Antiqua" w:hAnsi="Book Antiqua"/>
          <w:sz w:val="24"/>
          <w:szCs w:val="24"/>
        </w:rPr>
        <w:t xml:space="preserve"> 2005; </w:t>
      </w:r>
      <w:r w:rsidRPr="004824CE">
        <w:rPr>
          <w:rFonts w:ascii="Book Antiqua" w:hAnsi="Book Antiqua"/>
          <w:b/>
          <w:sz w:val="24"/>
          <w:szCs w:val="24"/>
        </w:rPr>
        <w:t>42</w:t>
      </w:r>
      <w:r w:rsidRPr="004824CE">
        <w:rPr>
          <w:rFonts w:ascii="Book Antiqua" w:hAnsi="Book Antiqua"/>
          <w:sz w:val="24"/>
          <w:szCs w:val="24"/>
        </w:rPr>
        <w:t>: 266-270 [PMID: 15744042 DOI: 10.1136/jmg.2004.026971]</w:t>
      </w:r>
    </w:p>
    <w:p w14:paraId="35CC3814"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20 </w:t>
      </w:r>
      <w:proofErr w:type="spellStart"/>
      <w:r w:rsidRPr="004824CE">
        <w:rPr>
          <w:rFonts w:ascii="Book Antiqua" w:hAnsi="Book Antiqua"/>
          <w:b/>
          <w:sz w:val="24"/>
          <w:szCs w:val="24"/>
        </w:rPr>
        <w:t>Naser</w:t>
      </w:r>
      <w:proofErr w:type="spellEnd"/>
      <w:r w:rsidRPr="004824CE">
        <w:rPr>
          <w:rFonts w:ascii="Book Antiqua" w:hAnsi="Book Antiqua"/>
          <w:b/>
          <w:sz w:val="24"/>
          <w:szCs w:val="24"/>
        </w:rPr>
        <w:t xml:space="preserve"> SA</w:t>
      </w:r>
      <w:r w:rsidRPr="004824CE">
        <w:rPr>
          <w:rFonts w:ascii="Book Antiqua" w:hAnsi="Book Antiqua"/>
          <w:sz w:val="24"/>
          <w:szCs w:val="24"/>
        </w:rPr>
        <w:t xml:space="preserve">, </w:t>
      </w:r>
      <w:proofErr w:type="spellStart"/>
      <w:r w:rsidRPr="004824CE">
        <w:rPr>
          <w:rFonts w:ascii="Book Antiqua" w:hAnsi="Book Antiqua"/>
          <w:sz w:val="24"/>
          <w:szCs w:val="24"/>
        </w:rPr>
        <w:t>Sagramsingh</w:t>
      </w:r>
      <w:proofErr w:type="spellEnd"/>
      <w:r w:rsidRPr="004824CE">
        <w:rPr>
          <w:rFonts w:ascii="Book Antiqua" w:hAnsi="Book Antiqua"/>
          <w:sz w:val="24"/>
          <w:szCs w:val="24"/>
        </w:rPr>
        <w:t xml:space="preserve"> SR, </w:t>
      </w:r>
      <w:proofErr w:type="spellStart"/>
      <w:r w:rsidRPr="004824CE">
        <w:rPr>
          <w:rFonts w:ascii="Book Antiqua" w:hAnsi="Book Antiqua"/>
          <w:sz w:val="24"/>
          <w:szCs w:val="24"/>
        </w:rPr>
        <w:t>Naser</w:t>
      </w:r>
      <w:proofErr w:type="spellEnd"/>
      <w:r w:rsidRPr="004824CE">
        <w:rPr>
          <w:rFonts w:ascii="Book Antiqua" w:hAnsi="Book Antiqua"/>
          <w:sz w:val="24"/>
          <w:szCs w:val="24"/>
        </w:rPr>
        <w:t xml:space="preserve"> AS, </w:t>
      </w:r>
      <w:proofErr w:type="spellStart"/>
      <w:r w:rsidRPr="004824CE">
        <w:rPr>
          <w:rFonts w:ascii="Book Antiqua" w:hAnsi="Book Antiqua"/>
          <w:sz w:val="24"/>
          <w:szCs w:val="24"/>
        </w:rPr>
        <w:t>Thanigachalam</w:t>
      </w:r>
      <w:proofErr w:type="spellEnd"/>
      <w:r w:rsidRPr="004824CE">
        <w:rPr>
          <w:rFonts w:ascii="Book Antiqua" w:hAnsi="Book Antiqua"/>
          <w:sz w:val="24"/>
          <w:szCs w:val="24"/>
        </w:rPr>
        <w:t xml:space="preserve"> S. Mycobacterium </w:t>
      </w:r>
      <w:proofErr w:type="spellStart"/>
      <w:r w:rsidRPr="004824CE">
        <w:rPr>
          <w:rFonts w:ascii="Book Antiqua" w:hAnsi="Book Antiqua"/>
          <w:sz w:val="24"/>
          <w:szCs w:val="24"/>
        </w:rPr>
        <w:t>avium</w:t>
      </w:r>
      <w:proofErr w:type="spellEnd"/>
      <w:r w:rsidRPr="004824CE">
        <w:rPr>
          <w:rFonts w:ascii="Book Antiqua" w:hAnsi="Book Antiqua"/>
          <w:sz w:val="24"/>
          <w:szCs w:val="24"/>
        </w:rPr>
        <w:t xml:space="preserve"> subspecies </w:t>
      </w:r>
      <w:proofErr w:type="spellStart"/>
      <w:r w:rsidRPr="004824CE">
        <w:rPr>
          <w:rFonts w:ascii="Book Antiqua" w:hAnsi="Book Antiqua"/>
          <w:sz w:val="24"/>
          <w:szCs w:val="24"/>
        </w:rPr>
        <w:t>paratuberculosis</w:t>
      </w:r>
      <w:proofErr w:type="spellEnd"/>
      <w:r w:rsidRPr="004824CE">
        <w:rPr>
          <w:rFonts w:ascii="Book Antiqua" w:hAnsi="Book Antiqua"/>
          <w:sz w:val="24"/>
          <w:szCs w:val="24"/>
        </w:rPr>
        <w:t xml:space="preserve"> causes Crohn's disease in some inflammatory bowel disease patients. </w:t>
      </w:r>
      <w:r w:rsidRPr="004824CE">
        <w:rPr>
          <w:rFonts w:ascii="Book Antiqua" w:hAnsi="Book Antiqua"/>
          <w:i/>
          <w:sz w:val="24"/>
          <w:szCs w:val="24"/>
        </w:rPr>
        <w:t xml:space="preserve">World J </w:t>
      </w:r>
      <w:proofErr w:type="spellStart"/>
      <w:r w:rsidRPr="004824CE">
        <w:rPr>
          <w:rFonts w:ascii="Book Antiqua" w:hAnsi="Book Antiqua"/>
          <w:i/>
          <w:sz w:val="24"/>
          <w:szCs w:val="24"/>
        </w:rPr>
        <w:t>Gastroenterol</w:t>
      </w:r>
      <w:proofErr w:type="spellEnd"/>
      <w:r w:rsidRPr="004824CE">
        <w:rPr>
          <w:rFonts w:ascii="Book Antiqua" w:hAnsi="Book Antiqua"/>
          <w:sz w:val="24"/>
          <w:szCs w:val="24"/>
        </w:rPr>
        <w:t xml:space="preserve"> 2014; </w:t>
      </w:r>
      <w:r w:rsidRPr="004824CE">
        <w:rPr>
          <w:rFonts w:ascii="Book Antiqua" w:hAnsi="Book Antiqua"/>
          <w:b/>
          <w:sz w:val="24"/>
          <w:szCs w:val="24"/>
        </w:rPr>
        <w:t>20</w:t>
      </w:r>
      <w:r w:rsidRPr="004824CE">
        <w:rPr>
          <w:rFonts w:ascii="Book Antiqua" w:hAnsi="Book Antiqua"/>
          <w:sz w:val="24"/>
          <w:szCs w:val="24"/>
        </w:rPr>
        <w:t>: 7403-7415 [PMID: 24966610 DOI: 10.3748/wjg.v20.i23.7403]</w:t>
      </w:r>
    </w:p>
    <w:p w14:paraId="769034EC"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21</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Manuc</w:t>
      </w:r>
      <w:proofErr w:type="spellEnd"/>
      <w:r w:rsidRPr="004824CE">
        <w:rPr>
          <w:rFonts w:ascii="Book Antiqua" w:hAnsi="Book Antiqua"/>
          <w:b/>
          <w:sz w:val="24"/>
          <w:szCs w:val="24"/>
        </w:rPr>
        <w:t xml:space="preserve"> TE</w:t>
      </w:r>
      <w:r w:rsidRPr="004824CE">
        <w:rPr>
          <w:rFonts w:ascii="Book Antiqua" w:hAnsi="Book Antiqua"/>
          <w:sz w:val="24"/>
          <w:szCs w:val="24"/>
        </w:rPr>
        <w:t xml:space="preserve">, </w:t>
      </w:r>
      <w:proofErr w:type="spellStart"/>
      <w:r w:rsidRPr="004824CE">
        <w:rPr>
          <w:rFonts w:ascii="Book Antiqua" w:hAnsi="Book Antiqua"/>
          <w:sz w:val="24"/>
          <w:szCs w:val="24"/>
        </w:rPr>
        <w:t>Manuc</w:t>
      </w:r>
      <w:proofErr w:type="spellEnd"/>
      <w:r w:rsidRPr="004824CE">
        <w:rPr>
          <w:rFonts w:ascii="Book Antiqua" w:hAnsi="Book Antiqua"/>
          <w:sz w:val="24"/>
          <w:szCs w:val="24"/>
        </w:rPr>
        <w:t xml:space="preserve"> MM, </w:t>
      </w:r>
      <w:proofErr w:type="spellStart"/>
      <w:r w:rsidRPr="004824CE">
        <w:rPr>
          <w:rFonts w:ascii="Book Antiqua" w:hAnsi="Book Antiqua"/>
          <w:sz w:val="24"/>
          <w:szCs w:val="24"/>
        </w:rPr>
        <w:t>Diculescu</w:t>
      </w:r>
      <w:proofErr w:type="spellEnd"/>
      <w:r w:rsidRPr="004824CE">
        <w:rPr>
          <w:rFonts w:ascii="Book Antiqua" w:hAnsi="Book Antiqua"/>
          <w:sz w:val="24"/>
          <w:szCs w:val="24"/>
        </w:rPr>
        <w:t xml:space="preserve"> MM. Recent insights into the molecular pathogenesis of Crohn's disease: a review of emerging therapeutic targets. </w:t>
      </w:r>
      <w:proofErr w:type="spellStart"/>
      <w:r w:rsidRPr="004824CE">
        <w:rPr>
          <w:rFonts w:ascii="Book Antiqua" w:hAnsi="Book Antiqua"/>
          <w:i/>
          <w:sz w:val="24"/>
          <w:szCs w:val="24"/>
        </w:rPr>
        <w:t>Clin</w:t>
      </w:r>
      <w:proofErr w:type="spellEnd"/>
      <w:r w:rsidRPr="004824CE">
        <w:rPr>
          <w:rFonts w:ascii="Book Antiqua" w:hAnsi="Book Antiqua"/>
          <w:i/>
          <w:sz w:val="24"/>
          <w:szCs w:val="24"/>
        </w:rPr>
        <w:t xml:space="preserve"> </w:t>
      </w:r>
      <w:proofErr w:type="spellStart"/>
      <w:r w:rsidRPr="004824CE">
        <w:rPr>
          <w:rFonts w:ascii="Book Antiqua" w:hAnsi="Book Antiqua"/>
          <w:i/>
          <w:sz w:val="24"/>
          <w:szCs w:val="24"/>
        </w:rPr>
        <w:t>Exp</w:t>
      </w:r>
      <w:proofErr w:type="spellEnd"/>
      <w:r w:rsidRPr="004824CE">
        <w:rPr>
          <w:rFonts w:ascii="Book Antiqua" w:hAnsi="Book Antiqua"/>
          <w:i/>
          <w:sz w:val="24"/>
          <w:szCs w:val="24"/>
        </w:rPr>
        <w:t xml:space="preserve"> </w:t>
      </w:r>
      <w:proofErr w:type="spellStart"/>
      <w:r w:rsidRPr="004824CE">
        <w:rPr>
          <w:rFonts w:ascii="Book Antiqua" w:hAnsi="Book Antiqua"/>
          <w:i/>
          <w:sz w:val="24"/>
          <w:szCs w:val="24"/>
        </w:rPr>
        <w:t>Gastroenterol</w:t>
      </w:r>
      <w:proofErr w:type="spellEnd"/>
      <w:r w:rsidRPr="004824CE">
        <w:rPr>
          <w:rFonts w:ascii="Book Antiqua" w:hAnsi="Book Antiqua"/>
          <w:sz w:val="24"/>
          <w:szCs w:val="24"/>
        </w:rPr>
        <w:t xml:space="preserve"> 2016; </w:t>
      </w:r>
      <w:r w:rsidRPr="004824CE">
        <w:rPr>
          <w:rFonts w:ascii="Book Antiqua" w:hAnsi="Book Antiqua"/>
          <w:b/>
          <w:sz w:val="24"/>
          <w:szCs w:val="24"/>
        </w:rPr>
        <w:t>9</w:t>
      </w:r>
      <w:r w:rsidRPr="004824CE">
        <w:rPr>
          <w:rFonts w:ascii="Book Antiqua" w:hAnsi="Book Antiqua"/>
          <w:sz w:val="24"/>
          <w:szCs w:val="24"/>
        </w:rPr>
        <w:t>: 59-70 [PMID: 27042137 DOI: 10.2147/CEG.S53381]</w:t>
      </w:r>
    </w:p>
    <w:p w14:paraId="154B43E3"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22 </w:t>
      </w:r>
      <w:proofErr w:type="spellStart"/>
      <w:r w:rsidRPr="004824CE">
        <w:rPr>
          <w:rFonts w:ascii="Book Antiqua" w:hAnsi="Book Antiqua"/>
          <w:b/>
          <w:sz w:val="24"/>
          <w:szCs w:val="24"/>
        </w:rPr>
        <w:t>Glas</w:t>
      </w:r>
      <w:proofErr w:type="spellEnd"/>
      <w:r w:rsidRPr="004824CE">
        <w:rPr>
          <w:rFonts w:ascii="Book Antiqua" w:hAnsi="Book Antiqua"/>
          <w:b/>
          <w:sz w:val="24"/>
          <w:szCs w:val="24"/>
        </w:rPr>
        <w:t xml:space="preserve"> J</w:t>
      </w:r>
      <w:r w:rsidRPr="004824CE">
        <w:rPr>
          <w:rFonts w:ascii="Book Antiqua" w:hAnsi="Book Antiqua"/>
          <w:sz w:val="24"/>
          <w:szCs w:val="24"/>
        </w:rPr>
        <w:t xml:space="preserve">, Wagner J, </w:t>
      </w:r>
      <w:proofErr w:type="spellStart"/>
      <w:r w:rsidRPr="004824CE">
        <w:rPr>
          <w:rFonts w:ascii="Book Antiqua" w:hAnsi="Book Antiqua"/>
          <w:sz w:val="24"/>
          <w:szCs w:val="24"/>
        </w:rPr>
        <w:t>Seiderer</w:t>
      </w:r>
      <w:proofErr w:type="spellEnd"/>
      <w:r w:rsidRPr="004824CE">
        <w:rPr>
          <w:rFonts w:ascii="Book Antiqua" w:hAnsi="Book Antiqua"/>
          <w:sz w:val="24"/>
          <w:szCs w:val="24"/>
        </w:rPr>
        <w:t xml:space="preserve"> J, </w:t>
      </w:r>
      <w:proofErr w:type="spellStart"/>
      <w:r w:rsidRPr="004824CE">
        <w:rPr>
          <w:rFonts w:ascii="Book Antiqua" w:hAnsi="Book Antiqua"/>
          <w:sz w:val="24"/>
          <w:szCs w:val="24"/>
        </w:rPr>
        <w:t>Olszak</w:t>
      </w:r>
      <w:proofErr w:type="spellEnd"/>
      <w:r w:rsidRPr="004824CE">
        <w:rPr>
          <w:rFonts w:ascii="Book Antiqua" w:hAnsi="Book Antiqua"/>
          <w:sz w:val="24"/>
          <w:szCs w:val="24"/>
        </w:rPr>
        <w:t xml:space="preserve"> T, </w:t>
      </w:r>
      <w:proofErr w:type="spellStart"/>
      <w:r w:rsidRPr="004824CE">
        <w:rPr>
          <w:rFonts w:ascii="Book Antiqua" w:hAnsi="Book Antiqua"/>
          <w:sz w:val="24"/>
          <w:szCs w:val="24"/>
        </w:rPr>
        <w:t>Wetzke</w:t>
      </w:r>
      <w:proofErr w:type="spellEnd"/>
      <w:r w:rsidRPr="004824CE">
        <w:rPr>
          <w:rFonts w:ascii="Book Antiqua" w:hAnsi="Book Antiqua"/>
          <w:sz w:val="24"/>
          <w:szCs w:val="24"/>
        </w:rPr>
        <w:t xml:space="preserve"> M, </w:t>
      </w:r>
      <w:proofErr w:type="spellStart"/>
      <w:r w:rsidRPr="004824CE">
        <w:rPr>
          <w:rFonts w:ascii="Book Antiqua" w:hAnsi="Book Antiqua"/>
          <w:sz w:val="24"/>
          <w:szCs w:val="24"/>
        </w:rPr>
        <w:t>Beigel</w:t>
      </w:r>
      <w:proofErr w:type="spellEnd"/>
      <w:r w:rsidRPr="004824CE">
        <w:rPr>
          <w:rFonts w:ascii="Book Antiqua" w:hAnsi="Book Antiqua"/>
          <w:sz w:val="24"/>
          <w:szCs w:val="24"/>
        </w:rPr>
        <w:t xml:space="preserve"> F, </w:t>
      </w:r>
      <w:proofErr w:type="spellStart"/>
      <w:r w:rsidRPr="004824CE">
        <w:rPr>
          <w:rFonts w:ascii="Book Antiqua" w:hAnsi="Book Antiqua"/>
          <w:sz w:val="24"/>
          <w:szCs w:val="24"/>
        </w:rPr>
        <w:t>Tillack</w:t>
      </w:r>
      <w:proofErr w:type="spellEnd"/>
      <w:r w:rsidRPr="004824CE">
        <w:rPr>
          <w:rFonts w:ascii="Book Antiqua" w:hAnsi="Book Antiqua"/>
          <w:sz w:val="24"/>
          <w:szCs w:val="24"/>
        </w:rPr>
        <w:t xml:space="preserve"> C, </w:t>
      </w:r>
      <w:proofErr w:type="spellStart"/>
      <w:r w:rsidRPr="004824CE">
        <w:rPr>
          <w:rFonts w:ascii="Book Antiqua" w:hAnsi="Book Antiqua"/>
          <w:sz w:val="24"/>
          <w:szCs w:val="24"/>
        </w:rPr>
        <w:t>Stallhofer</w:t>
      </w:r>
      <w:proofErr w:type="spellEnd"/>
      <w:r w:rsidRPr="004824CE">
        <w:rPr>
          <w:rFonts w:ascii="Book Antiqua" w:hAnsi="Book Antiqua"/>
          <w:sz w:val="24"/>
          <w:szCs w:val="24"/>
        </w:rPr>
        <w:t xml:space="preserve"> J, Friedrich M, </w:t>
      </w:r>
      <w:proofErr w:type="spellStart"/>
      <w:r w:rsidRPr="004824CE">
        <w:rPr>
          <w:rFonts w:ascii="Book Antiqua" w:hAnsi="Book Antiqua"/>
          <w:sz w:val="24"/>
          <w:szCs w:val="24"/>
        </w:rPr>
        <w:t>Steib</w:t>
      </w:r>
      <w:proofErr w:type="spellEnd"/>
      <w:r w:rsidRPr="004824CE">
        <w:rPr>
          <w:rFonts w:ascii="Book Antiqua" w:hAnsi="Book Antiqua"/>
          <w:sz w:val="24"/>
          <w:szCs w:val="24"/>
        </w:rPr>
        <w:t xml:space="preserve"> C, </w:t>
      </w:r>
      <w:proofErr w:type="spellStart"/>
      <w:r w:rsidRPr="004824CE">
        <w:rPr>
          <w:rFonts w:ascii="Book Antiqua" w:hAnsi="Book Antiqua"/>
          <w:sz w:val="24"/>
          <w:szCs w:val="24"/>
        </w:rPr>
        <w:t>Göke</w:t>
      </w:r>
      <w:proofErr w:type="spellEnd"/>
      <w:r w:rsidRPr="004824CE">
        <w:rPr>
          <w:rFonts w:ascii="Book Antiqua" w:hAnsi="Book Antiqua"/>
          <w:sz w:val="24"/>
          <w:szCs w:val="24"/>
        </w:rPr>
        <w:t xml:space="preserve"> B, </w:t>
      </w:r>
      <w:proofErr w:type="spellStart"/>
      <w:r w:rsidRPr="004824CE">
        <w:rPr>
          <w:rFonts w:ascii="Book Antiqua" w:hAnsi="Book Antiqua"/>
          <w:sz w:val="24"/>
          <w:szCs w:val="24"/>
        </w:rPr>
        <w:t>Ochsenkühn</w:t>
      </w:r>
      <w:proofErr w:type="spellEnd"/>
      <w:r w:rsidRPr="004824CE">
        <w:rPr>
          <w:rFonts w:ascii="Book Antiqua" w:hAnsi="Book Antiqua"/>
          <w:sz w:val="24"/>
          <w:szCs w:val="24"/>
        </w:rPr>
        <w:t xml:space="preserve"> T, </w:t>
      </w:r>
      <w:proofErr w:type="spellStart"/>
      <w:r w:rsidRPr="004824CE">
        <w:rPr>
          <w:rFonts w:ascii="Book Antiqua" w:hAnsi="Book Antiqua"/>
          <w:sz w:val="24"/>
          <w:szCs w:val="24"/>
        </w:rPr>
        <w:t>Karbalai</w:t>
      </w:r>
      <w:proofErr w:type="spellEnd"/>
      <w:r w:rsidRPr="004824CE">
        <w:rPr>
          <w:rFonts w:ascii="Book Antiqua" w:hAnsi="Book Antiqua"/>
          <w:sz w:val="24"/>
          <w:szCs w:val="24"/>
        </w:rPr>
        <w:t xml:space="preserve"> N, </w:t>
      </w:r>
      <w:proofErr w:type="spellStart"/>
      <w:r w:rsidRPr="004824CE">
        <w:rPr>
          <w:rFonts w:ascii="Book Antiqua" w:hAnsi="Book Antiqua"/>
          <w:sz w:val="24"/>
          <w:szCs w:val="24"/>
        </w:rPr>
        <w:t>Diegelmann</w:t>
      </w:r>
      <w:proofErr w:type="spellEnd"/>
      <w:r w:rsidRPr="004824CE">
        <w:rPr>
          <w:rFonts w:ascii="Book Antiqua" w:hAnsi="Book Antiqua"/>
          <w:sz w:val="24"/>
          <w:szCs w:val="24"/>
        </w:rPr>
        <w:t xml:space="preserve"> J, </w:t>
      </w:r>
      <w:proofErr w:type="spellStart"/>
      <w:r w:rsidRPr="004824CE">
        <w:rPr>
          <w:rFonts w:ascii="Book Antiqua" w:hAnsi="Book Antiqua"/>
          <w:sz w:val="24"/>
          <w:szCs w:val="24"/>
        </w:rPr>
        <w:t>Czamara</w:t>
      </w:r>
      <w:proofErr w:type="spellEnd"/>
      <w:r w:rsidRPr="004824CE">
        <w:rPr>
          <w:rFonts w:ascii="Book Antiqua" w:hAnsi="Book Antiqua"/>
          <w:sz w:val="24"/>
          <w:szCs w:val="24"/>
        </w:rPr>
        <w:t xml:space="preserve"> D, Brand S. PTPN2 gene variants are associated with susceptibility to both Crohn's disease and ulcerative colitis supporting a common genetic disease background. </w:t>
      </w:r>
      <w:proofErr w:type="spellStart"/>
      <w:r w:rsidRPr="004824CE">
        <w:rPr>
          <w:rFonts w:ascii="Book Antiqua" w:hAnsi="Book Antiqua"/>
          <w:i/>
          <w:sz w:val="24"/>
          <w:szCs w:val="24"/>
        </w:rPr>
        <w:t>PLoS</w:t>
      </w:r>
      <w:proofErr w:type="spellEnd"/>
      <w:r w:rsidRPr="004824CE">
        <w:rPr>
          <w:rFonts w:ascii="Book Antiqua" w:hAnsi="Book Antiqua"/>
          <w:i/>
          <w:sz w:val="24"/>
          <w:szCs w:val="24"/>
        </w:rPr>
        <w:t xml:space="preserve"> One</w:t>
      </w:r>
      <w:r w:rsidRPr="004824CE">
        <w:rPr>
          <w:rFonts w:ascii="Book Antiqua" w:hAnsi="Book Antiqua"/>
          <w:sz w:val="24"/>
          <w:szCs w:val="24"/>
        </w:rPr>
        <w:t xml:space="preserve"> 2012; </w:t>
      </w:r>
      <w:r w:rsidRPr="004824CE">
        <w:rPr>
          <w:rFonts w:ascii="Book Antiqua" w:hAnsi="Book Antiqua"/>
          <w:b/>
          <w:sz w:val="24"/>
          <w:szCs w:val="24"/>
        </w:rPr>
        <w:t>7</w:t>
      </w:r>
      <w:r w:rsidRPr="004824CE">
        <w:rPr>
          <w:rFonts w:ascii="Book Antiqua" w:hAnsi="Book Antiqua"/>
          <w:sz w:val="24"/>
          <w:szCs w:val="24"/>
        </w:rPr>
        <w:t>: e33682 [PMID: 22457781 DOI: 10.1371/journal.pone.0033682]</w:t>
      </w:r>
    </w:p>
    <w:p w14:paraId="03782293"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 xml:space="preserve">23 </w:t>
      </w:r>
      <w:r w:rsidRPr="004824CE">
        <w:rPr>
          <w:rFonts w:ascii="Book Antiqua" w:hAnsi="Book Antiqua"/>
          <w:b/>
          <w:sz w:val="24"/>
          <w:szCs w:val="24"/>
        </w:rPr>
        <w:t>Barrett JC</w:t>
      </w:r>
      <w:r w:rsidRPr="004824CE">
        <w:rPr>
          <w:rFonts w:ascii="Book Antiqua" w:hAnsi="Book Antiqua"/>
          <w:sz w:val="24"/>
          <w:szCs w:val="24"/>
        </w:rPr>
        <w:t xml:space="preserve">, </w:t>
      </w:r>
      <w:proofErr w:type="spellStart"/>
      <w:r w:rsidRPr="004824CE">
        <w:rPr>
          <w:rFonts w:ascii="Book Antiqua" w:hAnsi="Book Antiqua"/>
          <w:sz w:val="24"/>
          <w:szCs w:val="24"/>
        </w:rPr>
        <w:t>Hansoul</w:t>
      </w:r>
      <w:proofErr w:type="spellEnd"/>
      <w:r w:rsidRPr="004824CE">
        <w:rPr>
          <w:rFonts w:ascii="Book Antiqua" w:hAnsi="Book Antiqua"/>
          <w:sz w:val="24"/>
          <w:szCs w:val="24"/>
        </w:rPr>
        <w:t xml:space="preserve"> S, </w:t>
      </w:r>
      <w:proofErr w:type="spellStart"/>
      <w:r w:rsidRPr="004824CE">
        <w:rPr>
          <w:rFonts w:ascii="Book Antiqua" w:hAnsi="Book Antiqua"/>
          <w:sz w:val="24"/>
          <w:szCs w:val="24"/>
        </w:rPr>
        <w:t>Nicolae</w:t>
      </w:r>
      <w:proofErr w:type="spellEnd"/>
      <w:r w:rsidRPr="004824CE">
        <w:rPr>
          <w:rFonts w:ascii="Book Antiqua" w:hAnsi="Book Antiqua"/>
          <w:sz w:val="24"/>
          <w:szCs w:val="24"/>
        </w:rPr>
        <w:t xml:space="preserve"> DL, Cho JH, </w:t>
      </w:r>
      <w:proofErr w:type="spellStart"/>
      <w:r w:rsidRPr="004824CE">
        <w:rPr>
          <w:rFonts w:ascii="Book Antiqua" w:hAnsi="Book Antiqua"/>
          <w:sz w:val="24"/>
          <w:szCs w:val="24"/>
        </w:rPr>
        <w:t>Duerr</w:t>
      </w:r>
      <w:proofErr w:type="spellEnd"/>
      <w:r w:rsidRPr="004824CE">
        <w:rPr>
          <w:rFonts w:ascii="Book Antiqua" w:hAnsi="Book Antiqua"/>
          <w:sz w:val="24"/>
          <w:szCs w:val="24"/>
        </w:rPr>
        <w:t xml:space="preserve"> RH, </w:t>
      </w:r>
      <w:proofErr w:type="spellStart"/>
      <w:r w:rsidRPr="004824CE">
        <w:rPr>
          <w:rFonts w:ascii="Book Antiqua" w:hAnsi="Book Antiqua"/>
          <w:sz w:val="24"/>
          <w:szCs w:val="24"/>
        </w:rPr>
        <w:t>Rioux</w:t>
      </w:r>
      <w:proofErr w:type="spellEnd"/>
      <w:r w:rsidRPr="004824CE">
        <w:rPr>
          <w:rFonts w:ascii="Book Antiqua" w:hAnsi="Book Antiqua"/>
          <w:sz w:val="24"/>
          <w:szCs w:val="24"/>
        </w:rPr>
        <w:t xml:space="preserve"> JD, Brant SR, Silverberg MS, Taylor KD, </w:t>
      </w:r>
      <w:proofErr w:type="spellStart"/>
      <w:r w:rsidRPr="004824CE">
        <w:rPr>
          <w:rFonts w:ascii="Book Antiqua" w:hAnsi="Book Antiqua"/>
          <w:sz w:val="24"/>
          <w:szCs w:val="24"/>
        </w:rPr>
        <w:t>Barmada</w:t>
      </w:r>
      <w:proofErr w:type="spellEnd"/>
      <w:r w:rsidRPr="004824CE">
        <w:rPr>
          <w:rFonts w:ascii="Book Antiqua" w:hAnsi="Book Antiqua"/>
          <w:sz w:val="24"/>
          <w:szCs w:val="24"/>
        </w:rPr>
        <w:t xml:space="preserve"> MM, </w:t>
      </w:r>
      <w:proofErr w:type="spellStart"/>
      <w:r w:rsidRPr="004824CE">
        <w:rPr>
          <w:rFonts w:ascii="Book Antiqua" w:hAnsi="Book Antiqua"/>
          <w:sz w:val="24"/>
          <w:szCs w:val="24"/>
        </w:rPr>
        <w:t>Bitton</w:t>
      </w:r>
      <w:proofErr w:type="spellEnd"/>
      <w:r w:rsidRPr="004824CE">
        <w:rPr>
          <w:rFonts w:ascii="Book Antiqua" w:hAnsi="Book Antiqua"/>
          <w:sz w:val="24"/>
          <w:szCs w:val="24"/>
        </w:rPr>
        <w:t xml:space="preserve"> A, </w:t>
      </w:r>
      <w:proofErr w:type="spellStart"/>
      <w:r w:rsidRPr="004824CE">
        <w:rPr>
          <w:rFonts w:ascii="Book Antiqua" w:hAnsi="Book Antiqua"/>
          <w:sz w:val="24"/>
          <w:szCs w:val="24"/>
        </w:rPr>
        <w:t>Dassopoulos</w:t>
      </w:r>
      <w:proofErr w:type="spellEnd"/>
      <w:r w:rsidRPr="004824CE">
        <w:rPr>
          <w:rFonts w:ascii="Book Antiqua" w:hAnsi="Book Antiqua"/>
          <w:sz w:val="24"/>
          <w:szCs w:val="24"/>
        </w:rPr>
        <w:t xml:space="preserve"> T, </w:t>
      </w:r>
      <w:proofErr w:type="spellStart"/>
      <w:r w:rsidRPr="004824CE">
        <w:rPr>
          <w:rFonts w:ascii="Book Antiqua" w:hAnsi="Book Antiqua"/>
          <w:sz w:val="24"/>
          <w:szCs w:val="24"/>
        </w:rPr>
        <w:t>Datta</w:t>
      </w:r>
      <w:proofErr w:type="spellEnd"/>
      <w:r w:rsidRPr="004824CE">
        <w:rPr>
          <w:rFonts w:ascii="Book Antiqua" w:hAnsi="Book Antiqua"/>
          <w:sz w:val="24"/>
          <w:szCs w:val="24"/>
        </w:rPr>
        <w:t xml:space="preserve"> LW, Green T, Griffiths AM, </w:t>
      </w:r>
      <w:proofErr w:type="spellStart"/>
      <w:r w:rsidRPr="004824CE">
        <w:rPr>
          <w:rFonts w:ascii="Book Antiqua" w:hAnsi="Book Antiqua"/>
          <w:sz w:val="24"/>
          <w:szCs w:val="24"/>
        </w:rPr>
        <w:t>Kistner</w:t>
      </w:r>
      <w:proofErr w:type="spellEnd"/>
      <w:r w:rsidRPr="004824CE">
        <w:rPr>
          <w:rFonts w:ascii="Book Antiqua" w:hAnsi="Book Antiqua"/>
          <w:sz w:val="24"/>
          <w:szCs w:val="24"/>
        </w:rPr>
        <w:t xml:space="preserve"> EO, Murtha MT, </w:t>
      </w:r>
      <w:proofErr w:type="spellStart"/>
      <w:r w:rsidRPr="004824CE">
        <w:rPr>
          <w:rFonts w:ascii="Book Antiqua" w:hAnsi="Book Antiqua"/>
          <w:sz w:val="24"/>
          <w:szCs w:val="24"/>
        </w:rPr>
        <w:t>Regueiro</w:t>
      </w:r>
      <w:proofErr w:type="spellEnd"/>
      <w:r w:rsidRPr="004824CE">
        <w:rPr>
          <w:rFonts w:ascii="Book Antiqua" w:hAnsi="Book Antiqua"/>
          <w:sz w:val="24"/>
          <w:szCs w:val="24"/>
        </w:rPr>
        <w:t xml:space="preserve"> MD, Rotter JI, </w:t>
      </w:r>
      <w:proofErr w:type="spellStart"/>
      <w:r w:rsidRPr="004824CE">
        <w:rPr>
          <w:rFonts w:ascii="Book Antiqua" w:hAnsi="Book Antiqua"/>
          <w:sz w:val="24"/>
          <w:szCs w:val="24"/>
        </w:rPr>
        <w:t>Schumm</w:t>
      </w:r>
      <w:proofErr w:type="spellEnd"/>
      <w:r w:rsidRPr="004824CE">
        <w:rPr>
          <w:rFonts w:ascii="Book Antiqua" w:hAnsi="Book Antiqua"/>
          <w:sz w:val="24"/>
          <w:szCs w:val="24"/>
        </w:rPr>
        <w:t xml:space="preserve"> LP, Steinhart AH, </w:t>
      </w:r>
      <w:proofErr w:type="spellStart"/>
      <w:r w:rsidRPr="004824CE">
        <w:rPr>
          <w:rFonts w:ascii="Book Antiqua" w:hAnsi="Book Antiqua"/>
          <w:sz w:val="24"/>
          <w:szCs w:val="24"/>
        </w:rPr>
        <w:t>Targan</w:t>
      </w:r>
      <w:proofErr w:type="spellEnd"/>
      <w:r w:rsidRPr="004824CE">
        <w:rPr>
          <w:rFonts w:ascii="Book Antiqua" w:hAnsi="Book Antiqua"/>
          <w:sz w:val="24"/>
          <w:szCs w:val="24"/>
        </w:rPr>
        <w:t xml:space="preserve"> SR, Xavier RJ; NIDDK IBD Genetics Consortium, </w:t>
      </w:r>
      <w:proofErr w:type="spellStart"/>
      <w:r w:rsidRPr="004824CE">
        <w:rPr>
          <w:rFonts w:ascii="Book Antiqua" w:hAnsi="Book Antiqua"/>
          <w:sz w:val="24"/>
          <w:szCs w:val="24"/>
        </w:rPr>
        <w:t>Libioulle</w:t>
      </w:r>
      <w:proofErr w:type="spellEnd"/>
      <w:r w:rsidRPr="004824CE">
        <w:rPr>
          <w:rFonts w:ascii="Book Antiqua" w:hAnsi="Book Antiqua"/>
          <w:sz w:val="24"/>
          <w:szCs w:val="24"/>
        </w:rPr>
        <w:t xml:space="preserve"> C, Sandor C, Lathrop M, </w:t>
      </w:r>
      <w:proofErr w:type="spellStart"/>
      <w:r w:rsidRPr="004824CE">
        <w:rPr>
          <w:rFonts w:ascii="Book Antiqua" w:hAnsi="Book Antiqua"/>
          <w:sz w:val="24"/>
          <w:szCs w:val="24"/>
        </w:rPr>
        <w:t>Belaiche</w:t>
      </w:r>
      <w:proofErr w:type="spellEnd"/>
      <w:r w:rsidRPr="004824CE">
        <w:rPr>
          <w:rFonts w:ascii="Book Antiqua" w:hAnsi="Book Antiqua"/>
          <w:sz w:val="24"/>
          <w:szCs w:val="24"/>
        </w:rPr>
        <w:t xml:space="preserve"> J, </w:t>
      </w:r>
      <w:proofErr w:type="spellStart"/>
      <w:r w:rsidRPr="004824CE">
        <w:rPr>
          <w:rFonts w:ascii="Book Antiqua" w:hAnsi="Book Antiqua"/>
          <w:sz w:val="24"/>
          <w:szCs w:val="24"/>
        </w:rPr>
        <w:t>Dewit</w:t>
      </w:r>
      <w:proofErr w:type="spellEnd"/>
      <w:r w:rsidRPr="004824CE">
        <w:rPr>
          <w:rFonts w:ascii="Book Antiqua" w:hAnsi="Book Antiqua"/>
          <w:sz w:val="24"/>
          <w:szCs w:val="24"/>
        </w:rPr>
        <w:t xml:space="preserve"> O, Gut I, Heath S, </w:t>
      </w:r>
      <w:proofErr w:type="spellStart"/>
      <w:r w:rsidRPr="004824CE">
        <w:rPr>
          <w:rFonts w:ascii="Book Antiqua" w:hAnsi="Book Antiqua"/>
          <w:sz w:val="24"/>
          <w:szCs w:val="24"/>
        </w:rPr>
        <w:t>Laukens</w:t>
      </w:r>
      <w:proofErr w:type="spellEnd"/>
      <w:r w:rsidRPr="004824CE">
        <w:rPr>
          <w:rFonts w:ascii="Book Antiqua" w:hAnsi="Book Antiqua"/>
          <w:sz w:val="24"/>
          <w:szCs w:val="24"/>
        </w:rPr>
        <w:t xml:space="preserve"> D, </w:t>
      </w:r>
      <w:proofErr w:type="spellStart"/>
      <w:r w:rsidRPr="004824CE">
        <w:rPr>
          <w:rFonts w:ascii="Book Antiqua" w:hAnsi="Book Antiqua"/>
          <w:sz w:val="24"/>
          <w:szCs w:val="24"/>
        </w:rPr>
        <w:t>Mni</w:t>
      </w:r>
      <w:proofErr w:type="spellEnd"/>
      <w:r w:rsidRPr="004824CE">
        <w:rPr>
          <w:rFonts w:ascii="Book Antiqua" w:hAnsi="Book Antiqua"/>
          <w:sz w:val="24"/>
          <w:szCs w:val="24"/>
        </w:rPr>
        <w:t xml:space="preserve"> M, </w:t>
      </w:r>
      <w:proofErr w:type="spellStart"/>
      <w:r w:rsidRPr="004824CE">
        <w:rPr>
          <w:rFonts w:ascii="Book Antiqua" w:hAnsi="Book Antiqua"/>
          <w:sz w:val="24"/>
          <w:szCs w:val="24"/>
        </w:rPr>
        <w:t>Rutgeerts</w:t>
      </w:r>
      <w:proofErr w:type="spellEnd"/>
      <w:r w:rsidRPr="004824CE">
        <w:rPr>
          <w:rFonts w:ascii="Book Antiqua" w:hAnsi="Book Antiqua"/>
          <w:sz w:val="24"/>
          <w:szCs w:val="24"/>
        </w:rPr>
        <w:t xml:space="preserve"> P, Van </w:t>
      </w:r>
      <w:proofErr w:type="spellStart"/>
      <w:r w:rsidRPr="004824CE">
        <w:rPr>
          <w:rFonts w:ascii="Book Antiqua" w:hAnsi="Book Antiqua"/>
          <w:sz w:val="24"/>
          <w:szCs w:val="24"/>
        </w:rPr>
        <w:t>Gossum</w:t>
      </w:r>
      <w:proofErr w:type="spellEnd"/>
      <w:r w:rsidRPr="004824CE">
        <w:rPr>
          <w:rFonts w:ascii="Book Antiqua" w:hAnsi="Book Antiqua"/>
          <w:sz w:val="24"/>
          <w:szCs w:val="24"/>
        </w:rPr>
        <w:t xml:space="preserve"> A, </w:t>
      </w:r>
      <w:proofErr w:type="spellStart"/>
      <w:r w:rsidRPr="004824CE">
        <w:rPr>
          <w:rFonts w:ascii="Book Antiqua" w:hAnsi="Book Antiqua"/>
          <w:sz w:val="24"/>
          <w:szCs w:val="24"/>
        </w:rPr>
        <w:t>Zelenika</w:t>
      </w:r>
      <w:proofErr w:type="spellEnd"/>
      <w:r w:rsidRPr="004824CE">
        <w:rPr>
          <w:rFonts w:ascii="Book Antiqua" w:hAnsi="Book Antiqua"/>
          <w:sz w:val="24"/>
          <w:szCs w:val="24"/>
        </w:rPr>
        <w:t xml:space="preserve"> D, </w:t>
      </w:r>
      <w:proofErr w:type="spellStart"/>
      <w:r w:rsidRPr="004824CE">
        <w:rPr>
          <w:rFonts w:ascii="Book Antiqua" w:hAnsi="Book Antiqua"/>
          <w:sz w:val="24"/>
          <w:szCs w:val="24"/>
        </w:rPr>
        <w:t>Franchimont</w:t>
      </w:r>
      <w:proofErr w:type="spellEnd"/>
      <w:r w:rsidRPr="004824CE">
        <w:rPr>
          <w:rFonts w:ascii="Book Antiqua" w:hAnsi="Book Antiqua"/>
          <w:sz w:val="24"/>
          <w:szCs w:val="24"/>
        </w:rPr>
        <w:t xml:space="preserve"> D, </w:t>
      </w:r>
      <w:proofErr w:type="spellStart"/>
      <w:r w:rsidRPr="004824CE">
        <w:rPr>
          <w:rFonts w:ascii="Book Antiqua" w:hAnsi="Book Antiqua"/>
          <w:sz w:val="24"/>
          <w:szCs w:val="24"/>
        </w:rPr>
        <w:t>Hugot</w:t>
      </w:r>
      <w:proofErr w:type="spellEnd"/>
      <w:r w:rsidRPr="004824CE">
        <w:rPr>
          <w:rFonts w:ascii="Book Antiqua" w:hAnsi="Book Antiqua"/>
          <w:sz w:val="24"/>
          <w:szCs w:val="24"/>
        </w:rPr>
        <w:t xml:space="preserve"> JP, de </w:t>
      </w:r>
      <w:proofErr w:type="spellStart"/>
      <w:r w:rsidRPr="004824CE">
        <w:rPr>
          <w:rFonts w:ascii="Book Antiqua" w:hAnsi="Book Antiqua"/>
          <w:sz w:val="24"/>
          <w:szCs w:val="24"/>
        </w:rPr>
        <w:t>Vos</w:t>
      </w:r>
      <w:proofErr w:type="spellEnd"/>
      <w:r w:rsidRPr="004824CE">
        <w:rPr>
          <w:rFonts w:ascii="Book Antiqua" w:hAnsi="Book Antiqua"/>
          <w:sz w:val="24"/>
          <w:szCs w:val="24"/>
        </w:rPr>
        <w:t xml:space="preserve"> M, </w:t>
      </w:r>
      <w:proofErr w:type="spellStart"/>
      <w:r w:rsidRPr="004824CE">
        <w:rPr>
          <w:rFonts w:ascii="Book Antiqua" w:hAnsi="Book Antiqua"/>
          <w:sz w:val="24"/>
          <w:szCs w:val="24"/>
        </w:rPr>
        <w:t>Vermeire</w:t>
      </w:r>
      <w:proofErr w:type="spellEnd"/>
      <w:r w:rsidRPr="004824CE">
        <w:rPr>
          <w:rFonts w:ascii="Book Antiqua" w:hAnsi="Book Antiqua"/>
          <w:sz w:val="24"/>
          <w:szCs w:val="24"/>
        </w:rPr>
        <w:t xml:space="preserve"> S, Louis E; Belgian-French IBD Consortium; </w:t>
      </w:r>
      <w:proofErr w:type="spellStart"/>
      <w:r w:rsidRPr="004824CE">
        <w:rPr>
          <w:rFonts w:ascii="Book Antiqua" w:hAnsi="Book Antiqua"/>
          <w:sz w:val="24"/>
          <w:szCs w:val="24"/>
        </w:rPr>
        <w:t>Wellcome</w:t>
      </w:r>
      <w:proofErr w:type="spellEnd"/>
      <w:r w:rsidRPr="004824CE">
        <w:rPr>
          <w:rFonts w:ascii="Book Antiqua" w:hAnsi="Book Antiqua"/>
          <w:sz w:val="24"/>
          <w:szCs w:val="24"/>
        </w:rPr>
        <w:t xml:space="preserve"> Trust Case Control Consortium, </w:t>
      </w:r>
      <w:proofErr w:type="spellStart"/>
      <w:r w:rsidRPr="004824CE">
        <w:rPr>
          <w:rFonts w:ascii="Book Antiqua" w:hAnsi="Book Antiqua"/>
          <w:sz w:val="24"/>
          <w:szCs w:val="24"/>
        </w:rPr>
        <w:t>Cardon</w:t>
      </w:r>
      <w:proofErr w:type="spellEnd"/>
      <w:r w:rsidRPr="004824CE">
        <w:rPr>
          <w:rFonts w:ascii="Book Antiqua" w:hAnsi="Book Antiqua"/>
          <w:sz w:val="24"/>
          <w:szCs w:val="24"/>
        </w:rPr>
        <w:t xml:space="preserve"> LR, Anderson CA, Drummond H, </w:t>
      </w:r>
      <w:proofErr w:type="spellStart"/>
      <w:r w:rsidRPr="004824CE">
        <w:rPr>
          <w:rFonts w:ascii="Book Antiqua" w:hAnsi="Book Antiqua"/>
          <w:sz w:val="24"/>
          <w:szCs w:val="24"/>
        </w:rPr>
        <w:t>Nimmo</w:t>
      </w:r>
      <w:proofErr w:type="spellEnd"/>
      <w:r w:rsidRPr="004824CE">
        <w:rPr>
          <w:rFonts w:ascii="Book Antiqua" w:hAnsi="Book Antiqua"/>
          <w:sz w:val="24"/>
          <w:szCs w:val="24"/>
        </w:rPr>
        <w:t xml:space="preserve"> E, Ahmad T, Prescott NJ, </w:t>
      </w:r>
      <w:proofErr w:type="spellStart"/>
      <w:r w:rsidRPr="004824CE">
        <w:rPr>
          <w:rFonts w:ascii="Book Antiqua" w:hAnsi="Book Antiqua"/>
          <w:sz w:val="24"/>
          <w:szCs w:val="24"/>
        </w:rPr>
        <w:t>Onnie</w:t>
      </w:r>
      <w:proofErr w:type="spellEnd"/>
      <w:r w:rsidRPr="004824CE">
        <w:rPr>
          <w:rFonts w:ascii="Book Antiqua" w:hAnsi="Book Antiqua"/>
          <w:sz w:val="24"/>
          <w:szCs w:val="24"/>
        </w:rPr>
        <w:t xml:space="preserve"> CM, Fisher SA, </w:t>
      </w:r>
      <w:proofErr w:type="spellStart"/>
      <w:r w:rsidRPr="004824CE">
        <w:rPr>
          <w:rFonts w:ascii="Book Antiqua" w:hAnsi="Book Antiqua"/>
          <w:sz w:val="24"/>
          <w:szCs w:val="24"/>
        </w:rPr>
        <w:t>Marchini</w:t>
      </w:r>
      <w:proofErr w:type="spellEnd"/>
      <w:r w:rsidRPr="004824CE">
        <w:rPr>
          <w:rFonts w:ascii="Book Antiqua" w:hAnsi="Book Antiqua"/>
          <w:sz w:val="24"/>
          <w:szCs w:val="24"/>
        </w:rPr>
        <w:t xml:space="preserve"> J, </w:t>
      </w:r>
      <w:proofErr w:type="spellStart"/>
      <w:r w:rsidRPr="004824CE">
        <w:rPr>
          <w:rFonts w:ascii="Book Antiqua" w:hAnsi="Book Antiqua"/>
          <w:sz w:val="24"/>
          <w:szCs w:val="24"/>
        </w:rPr>
        <w:t>Ghori</w:t>
      </w:r>
      <w:proofErr w:type="spellEnd"/>
      <w:r w:rsidRPr="004824CE">
        <w:rPr>
          <w:rFonts w:ascii="Book Antiqua" w:hAnsi="Book Antiqua"/>
          <w:sz w:val="24"/>
          <w:szCs w:val="24"/>
        </w:rPr>
        <w:t xml:space="preserve"> J, </w:t>
      </w:r>
      <w:proofErr w:type="spellStart"/>
      <w:r w:rsidRPr="004824CE">
        <w:rPr>
          <w:rFonts w:ascii="Book Antiqua" w:hAnsi="Book Antiqua"/>
          <w:sz w:val="24"/>
          <w:szCs w:val="24"/>
        </w:rPr>
        <w:t>Bumpstead</w:t>
      </w:r>
      <w:proofErr w:type="spellEnd"/>
      <w:r w:rsidRPr="004824CE">
        <w:rPr>
          <w:rFonts w:ascii="Book Antiqua" w:hAnsi="Book Antiqua"/>
          <w:sz w:val="24"/>
          <w:szCs w:val="24"/>
        </w:rPr>
        <w:t xml:space="preserve"> S, </w:t>
      </w:r>
      <w:proofErr w:type="spellStart"/>
      <w:r w:rsidRPr="004824CE">
        <w:rPr>
          <w:rFonts w:ascii="Book Antiqua" w:hAnsi="Book Antiqua"/>
          <w:sz w:val="24"/>
          <w:szCs w:val="24"/>
        </w:rPr>
        <w:t>Gwilliam</w:t>
      </w:r>
      <w:proofErr w:type="spellEnd"/>
      <w:r w:rsidRPr="004824CE">
        <w:rPr>
          <w:rFonts w:ascii="Book Antiqua" w:hAnsi="Book Antiqua"/>
          <w:sz w:val="24"/>
          <w:szCs w:val="24"/>
        </w:rPr>
        <w:t xml:space="preserve"> R, </w:t>
      </w:r>
      <w:proofErr w:type="spellStart"/>
      <w:r w:rsidRPr="004824CE">
        <w:rPr>
          <w:rFonts w:ascii="Book Antiqua" w:hAnsi="Book Antiqua"/>
          <w:sz w:val="24"/>
          <w:szCs w:val="24"/>
        </w:rPr>
        <w:t>Tremelling</w:t>
      </w:r>
      <w:proofErr w:type="spellEnd"/>
      <w:r w:rsidRPr="004824CE">
        <w:rPr>
          <w:rFonts w:ascii="Book Antiqua" w:hAnsi="Book Antiqua"/>
          <w:sz w:val="24"/>
          <w:szCs w:val="24"/>
        </w:rPr>
        <w:t xml:space="preserve"> M, </w:t>
      </w:r>
      <w:proofErr w:type="spellStart"/>
      <w:r w:rsidRPr="004824CE">
        <w:rPr>
          <w:rFonts w:ascii="Book Antiqua" w:hAnsi="Book Antiqua"/>
          <w:sz w:val="24"/>
          <w:szCs w:val="24"/>
        </w:rPr>
        <w:t>Deloukas</w:t>
      </w:r>
      <w:proofErr w:type="spellEnd"/>
      <w:r w:rsidRPr="004824CE">
        <w:rPr>
          <w:rFonts w:ascii="Book Antiqua" w:hAnsi="Book Antiqua"/>
          <w:sz w:val="24"/>
          <w:szCs w:val="24"/>
        </w:rPr>
        <w:t xml:space="preserve"> P, Mansfield J, Jewell D, </w:t>
      </w:r>
      <w:proofErr w:type="spellStart"/>
      <w:r w:rsidRPr="004824CE">
        <w:rPr>
          <w:rFonts w:ascii="Book Antiqua" w:hAnsi="Book Antiqua"/>
          <w:sz w:val="24"/>
          <w:szCs w:val="24"/>
        </w:rPr>
        <w:lastRenderedPageBreak/>
        <w:t>Satsangi</w:t>
      </w:r>
      <w:proofErr w:type="spellEnd"/>
      <w:r w:rsidRPr="004824CE">
        <w:rPr>
          <w:rFonts w:ascii="Book Antiqua" w:hAnsi="Book Antiqua"/>
          <w:sz w:val="24"/>
          <w:szCs w:val="24"/>
        </w:rPr>
        <w:t xml:space="preserve"> J, Mathew CG, Parkes M, Georges M, Daly MJ.</w:t>
      </w:r>
      <w:proofErr w:type="gramEnd"/>
      <w:r w:rsidRPr="004824CE">
        <w:rPr>
          <w:rFonts w:ascii="Book Antiqua" w:hAnsi="Book Antiqua"/>
          <w:sz w:val="24"/>
          <w:szCs w:val="24"/>
        </w:rPr>
        <w:t xml:space="preserve"> Genome-wide association defines more than 30 distinct susceptibility loci for Crohn's disease. </w:t>
      </w:r>
      <w:r w:rsidRPr="004824CE">
        <w:rPr>
          <w:rFonts w:ascii="Book Antiqua" w:hAnsi="Book Antiqua"/>
          <w:i/>
          <w:sz w:val="24"/>
          <w:szCs w:val="24"/>
        </w:rPr>
        <w:t>Nat Genet</w:t>
      </w:r>
      <w:r w:rsidRPr="004824CE">
        <w:rPr>
          <w:rFonts w:ascii="Book Antiqua" w:hAnsi="Book Antiqua"/>
          <w:sz w:val="24"/>
          <w:szCs w:val="24"/>
        </w:rPr>
        <w:t xml:space="preserve"> 2008; </w:t>
      </w:r>
      <w:r w:rsidRPr="004824CE">
        <w:rPr>
          <w:rFonts w:ascii="Book Antiqua" w:hAnsi="Book Antiqua"/>
          <w:b/>
          <w:sz w:val="24"/>
          <w:szCs w:val="24"/>
        </w:rPr>
        <w:t>40</w:t>
      </w:r>
      <w:r w:rsidRPr="004824CE">
        <w:rPr>
          <w:rFonts w:ascii="Book Antiqua" w:hAnsi="Book Antiqua"/>
          <w:sz w:val="24"/>
          <w:szCs w:val="24"/>
        </w:rPr>
        <w:t>: 955-962 [PMID: 18587394 DOI: 10.1038/ng.175]</w:t>
      </w:r>
    </w:p>
    <w:p w14:paraId="32D32357"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24 </w:t>
      </w:r>
      <w:r w:rsidRPr="004824CE">
        <w:rPr>
          <w:rFonts w:ascii="Book Antiqua" w:hAnsi="Book Antiqua"/>
          <w:b/>
          <w:sz w:val="24"/>
          <w:szCs w:val="24"/>
        </w:rPr>
        <w:t>Waterman M</w:t>
      </w:r>
      <w:r w:rsidRPr="004824CE">
        <w:rPr>
          <w:rFonts w:ascii="Book Antiqua" w:hAnsi="Book Antiqua"/>
          <w:sz w:val="24"/>
          <w:szCs w:val="24"/>
        </w:rPr>
        <w:t xml:space="preserve">, Xu W, </w:t>
      </w:r>
      <w:proofErr w:type="spellStart"/>
      <w:r w:rsidRPr="004824CE">
        <w:rPr>
          <w:rFonts w:ascii="Book Antiqua" w:hAnsi="Book Antiqua"/>
          <w:sz w:val="24"/>
          <w:szCs w:val="24"/>
        </w:rPr>
        <w:t>Stempak</w:t>
      </w:r>
      <w:proofErr w:type="spellEnd"/>
      <w:r w:rsidRPr="004824CE">
        <w:rPr>
          <w:rFonts w:ascii="Book Antiqua" w:hAnsi="Book Antiqua"/>
          <w:sz w:val="24"/>
          <w:szCs w:val="24"/>
        </w:rPr>
        <w:t xml:space="preserve"> JM, </w:t>
      </w:r>
      <w:proofErr w:type="spellStart"/>
      <w:r w:rsidRPr="004824CE">
        <w:rPr>
          <w:rFonts w:ascii="Book Antiqua" w:hAnsi="Book Antiqua"/>
          <w:sz w:val="24"/>
          <w:szCs w:val="24"/>
        </w:rPr>
        <w:t>Milgrom</w:t>
      </w:r>
      <w:proofErr w:type="spellEnd"/>
      <w:r w:rsidRPr="004824CE">
        <w:rPr>
          <w:rFonts w:ascii="Book Antiqua" w:hAnsi="Book Antiqua"/>
          <w:sz w:val="24"/>
          <w:szCs w:val="24"/>
        </w:rPr>
        <w:t xml:space="preserve"> R, Bernstein CN, Griffiths AM, Greenberg GR, Steinhart AH, Silverberg MS. Distinct and overlapping genetic loci in Crohn's disease and ulcerative colitis: correlations with pathogenesis. </w:t>
      </w:r>
      <w:proofErr w:type="spellStart"/>
      <w:r w:rsidRPr="004824CE">
        <w:rPr>
          <w:rFonts w:ascii="Book Antiqua" w:hAnsi="Book Antiqua"/>
          <w:i/>
          <w:sz w:val="24"/>
          <w:szCs w:val="24"/>
        </w:rPr>
        <w:t>Inflamm</w:t>
      </w:r>
      <w:proofErr w:type="spellEnd"/>
      <w:r w:rsidRPr="004824CE">
        <w:rPr>
          <w:rFonts w:ascii="Book Antiqua" w:hAnsi="Book Antiqua"/>
          <w:i/>
          <w:sz w:val="24"/>
          <w:szCs w:val="24"/>
        </w:rPr>
        <w:t xml:space="preserve"> Bowel Dis</w:t>
      </w:r>
      <w:r w:rsidRPr="004824CE">
        <w:rPr>
          <w:rFonts w:ascii="Book Antiqua" w:hAnsi="Book Antiqua"/>
          <w:sz w:val="24"/>
          <w:szCs w:val="24"/>
        </w:rPr>
        <w:t xml:space="preserve"> 2011; </w:t>
      </w:r>
      <w:r w:rsidRPr="004824CE">
        <w:rPr>
          <w:rFonts w:ascii="Book Antiqua" w:hAnsi="Book Antiqua"/>
          <w:b/>
          <w:sz w:val="24"/>
          <w:szCs w:val="24"/>
        </w:rPr>
        <w:t>17</w:t>
      </w:r>
      <w:r w:rsidRPr="004824CE">
        <w:rPr>
          <w:rFonts w:ascii="Book Antiqua" w:hAnsi="Book Antiqua"/>
          <w:sz w:val="24"/>
          <w:szCs w:val="24"/>
        </w:rPr>
        <w:t>: 1936-1942 [PMID: 21830272 DOI: 10.1002/ibd.21579]</w:t>
      </w:r>
    </w:p>
    <w:p w14:paraId="68FF9473"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25 </w:t>
      </w:r>
      <w:r w:rsidRPr="004824CE">
        <w:rPr>
          <w:rFonts w:ascii="Book Antiqua" w:hAnsi="Book Antiqua"/>
          <w:b/>
          <w:sz w:val="24"/>
          <w:szCs w:val="24"/>
        </w:rPr>
        <w:t>Espino-</w:t>
      </w:r>
      <w:proofErr w:type="spellStart"/>
      <w:r w:rsidRPr="004824CE">
        <w:rPr>
          <w:rFonts w:ascii="Book Antiqua" w:hAnsi="Book Antiqua"/>
          <w:b/>
          <w:sz w:val="24"/>
          <w:szCs w:val="24"/>
        </w:rPr>
        <w:t>Paisan</w:t>
      </w:r>
      <w:proofErr w:type="spellEnd"/>
      <w:r w:rsidRPr="004824CE">
        <w:rPr>
          <w:rFonts w:ascii="Book Antiqua" w:hAnsi="Book Antiqua"/>
          <w:b/>
          <w:sz w:val="24"/>
          <w:szCs w:val="24"/>
        </w:rPr>
        <w:t xml:space="preserve"> L</w:t>
      </w:r>
      <w:r w:rsidRPr="004824CE">
        <w:rPr>
          <w:rFonts w:ascii="Book Antiqua" w:hAnsi="Book Antiqua"/>
          <w:sz w:val="24"/>
          <w:szCs w:val="24"/>
        </w:rPr>
        <w:t xml:space="preserve">, de la </w:t>
      </w:r>
      <w:proofErr w:type="spellStart"/>
      <w:r w:rsidRPr="004824CE">
        <w:rPr>
          <w:rFonts w:ascii="Book Antiqua" w:hAnsi="Book Antiqua"/>
          <w:sz w:val="24"/>
          <w:szCs w:val="24"/>
        </w:rPr>
        <w:t>Calle</w:t>
      </w:r>
      <w:proofErr w:type="spellEnd"/>
      <w:r w:rsidRPr="004824CE">
        <w:rPr>
          <w:rFonts w:ascii="Book Antiqua" w:hAnsi="Book Antiqua"/>
          <w:sz w:val="24"/>
          <w:szCs w:val="24"/>
        </w:rPr>
        <w:t xml:space="preserve"> H, </w:t>
      </w:r>
      <w:proofErr w:type="spellStart"/>
      <w:r w:rsidRPr="004824CE">
        <w:rPr>
          <w:rFonts w:ascii="Book Antiqua" w:hAnsi="Book Antiqua"/>
          <w:sz w:val="24"/>
          <w:szCs w:val="24"/>
        </w:rPr>
        <w:t>Fernández-Arquero</w:t>
      </w:r>
      <w:proofErr w:type="spellEnd"/>
      <w:r w:rsidRPr="004824CE">
        <w:rPr>
          <w:rFonts w:ascii="Book Antiqua" w:hAnsi="Book Antiqua"/>
          <w:sz w:val="24"/>
          <w:szCs w:val="24"/>
        </w:rPr>
        <w:t xml:space="preserve"> M, </w:t>
      </w:r>
      <w:proofErr w:type="spellStart"/>
      <w:r w:rsidRPr="004824CE">
        <w:rPr>
          <w:rFonts w:ascii="Book Antiqua" w:hAnsi="Book Antiqua"/>
          <w:sz w:val="24"/>
          <w:szCs w:val="24"/>
        </w:rPr>
        <w:t>Figueredo</w:t>
      </w:r>
      <w:proofErr w:type="spellEnd"/>
      <w:r w:rsidRPr="004824CE">
        <w:rPr>
          <w:rFonts w:ascii="Book Antiqua" w:hAnsi="Book Antiqua"/>
          <w:sz w:val="24"/>
          <w:szCs w:val="24"/>
        </w:rPr>
        <w:t xml:space="preserve"> MA, de la Concha EG, </w:t>
      </w:r>
      <w:proofErr w:type="spellStart"/>
      <w:r w:rsidRPr="004824CE">
        <w:rPr>
          <w:rFonts w:ascii="Book Antiqua" w:hAnsi="Book Antiqua"/>
          <w:sz w:val="24"/>
          <w:szCs w:val="24"/>
        </w:rPr>
        <w:t>Urcelay</w:t>
      </w:r>
      <w:proofErr w:type="spellEnd"/>
      <w:r w:rsidRPr="004824CE">
        <w:rPr>
          <w:rFonts w:ascii="Book Antiqua" w:hAnsi="Book Antiqua"/>
          <w:sz w:val="24"/>
          <w:szCs w:val="24"/>
        </w:rPr>
        <w:t xml:space="preserve"> E, Santiago JL. A polymorphism in PTPN2 gene is associated with an earlier onset of type 1 diabetes. </w:t>
      </w:r>
      <w:proofErr w:type="spellStart"/>
      <w:r w:rsidRPr="004824CE">
        <w:rPr>
          <w:rFonts w:ascii="Book Antiqua" w:hAnsi="Book Antiqua"/>
          <w:i/>
          <w:sz w:val="24"/>
          <w:szCs w:val="24"/>
        </w:rPr>
        <w:t>Immunogenetics</w:t>
      </w:r>
      <w:proofErr w:type="spellEnd"/>
      <w:r w:rsidRPr="004824CE">
        <w:rPr>
          <w:rFonts w:ascii="Book Antiqua" w:hAnsi="Book Antiqua"/>
          <w:sz w:val="24"/>
          <w:szCs w:val="24"/>
        </w:rPr>
        <w:t xml:space="preserve"> 2011; </w:t>
      </w:r>
      <w:r w:rsidRPr="004824CE">
        <w:rPr>
          <w:rFonts w:ascii="Book Antiqua" w:hAnsi="Book Antiqua"/>
          <w:b/>
          <w:sz w:val="24"/>
          <w:szCs w:val="24"/>
        </w:rPr>
        <w:t>63</w:t>
      </w:r>
      <w:r w:rsidRPr="004824CE">
        <w:rPr>
          <w:rFonts w:ascii="Book Antiqua" w:hAnsi="Book Antiqua"/>
          <w:sz w:val="24"/>
          <w:szCs w:val="24"/>
        </w:rPr>
        <w:t>: 255-258 [PMID: 21246196 DOI: 10.1007/s00251-010-0500-x]</w:t>
      </w:r>
    </w:p>
    <w:p w14:paraId="2FEEE36F"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26</w:t>
      </w:r>
      <w:proofErr w:type="gramEnd"/>
      <w:r w:rsidRPr="004824CE">
        <w:rPr>
          <w:rFonts w:ascii="Book Antiqua" w:hAnsi="Book Antiqua"/>
          <w:sz w:val="24"/>
          <w:szCs w:val="24"/>
        </w:rPr>
        <w:t xml:space="preserve"> </w:t>
      </w:r>
      <w:r w:rsidRPr="004824CE">
        <w:rPr>
          <w:rFonts w:ascii="Book Antiqua" w:hAnsi="Book Antiqua"/>
          <w:b/>
          <w:sz w:val="24"/>
          <w:szCs w:val="24"/>
        </w:rPr>
        <w:t>Hendriks WJ</w:t>
      </w:r>
      <w:r w:rsidRPr="004824CE">
        <w:rPr>
          <w:rFonts w:ascii="Book Antiqua" w:hAnsi="Book Antiqua"/>
          <w:sz w:val="24"/>
          <w:szCs w:val="24"/>
        </w:rPr>
        <w:t xml:space="preserve">, Pulido R. Protein tyrosine phosphatase variants in human hereditary disorders and disease susceptibilities. </w:t>
      </w:r>
      <w:proofErr w:type="spellStart"/>
      <w:r w:rsidRPr="004824CE">
        <w:rPr>
          <w:rFonts w:ascii="Book Antiqua" w:hAnsi="Book Antiqua"/>
          <w:i/>
          <w:sz w:val="24"/>
          <w:szCs w:val="24"/>
        </w:rPr>
        <w:t>Biochim</w:t>
      </w:r>
      <w:proofErr w:type="spellEnd"/>
      <w:r w:rsidRPr="004824CE">
        <w:rPr>
          <w:rFonts w:ascii="Book Antiqua" w:hAnsi="Book Antiqua"/>
          <w:i/>
          <w:sz w:val="24"/>
          <w:szCs w:val="24"/>
        </w:rPr>
        <w:t xml:space="preserve"> </w:t>
      </w:r>
      <w:proofErr w:type="spellStart"/>
      <w:r w:rsidRPr="004824CE">
        <w:rPr>
          <w:rFonts w:ascii="Book Antiqua" w:hAnsi="Book Antiqua"/>
          <w:i/>
          <w:sz w:val="24"/>
          <w:szCs w:val="24"/>
        </w:rPr>
        <w:t>Biophys</w:t>
      </w:r>
      <w:proofErr w:type="spellEnd"/>
      <w:r w:rsidRPr="004824CE">
        <w:rPr>
          <w:rFonts w:ascii="Book Antiqua" w:hAnsi="Book Antiqua"/>
          <w:i/>
          <w:sz w:val="24"/>
          <w:szCs w:val="24"/>
        </w:rPr>
        <w:t xml:space="preserve"> </w:t>
      </w:r>
      <w:proofErr w:type="spellStart"/>
      <w:r w:rsidRPr="004824CE">
        <w:rPr>
          <w:rFonts w:ascii="Book Antiqua" w:hAnsi="Book Antiqua"/>
          <w:i/>
          <w:sz w:val="24"/>
          <w:szCs w:val="24"/>
        </w:rPr>
        <w:t>Acta</w:t>
      </w:r>
      <w:proofErr w:type="spellEnd"/>
      <w:r w:rsidRPr="004824CE">
        <w:rPr>
          <w:rFonts w:ascii="Book Antiqua" w:hAnsi="Book Antiqua"/>
          <w:sz w:val="24"/>
          <w:szCs w:val="24"/>
        </w:rPr>
        <w:t xml:space="preserve"> 2013; </w:t>
      </w:r>
      <w:r w:rsidRPr="004824CE">
        <w:rPr>
          <w:rFonts w:ascii="Book Antiqua" w:hAnsi="Book Antiqua"/>
          <w:b/>
          <w:sz w:val="24"/>
          <w:szCs w:val="24"/>
        </w:rPr>
        <w:t>1832</w:t>
      </w:r>
      <w:r w:rsidRPr="004824CE">
        <w:rPr>
          <w:rFonts w:ascii="Book Antiqua" w:hAnsi="Book Antiqua"/>
          <w:sz w:val="24"/>
          <w:szCs w:val="24"/>
        </w:rPr>
        <w:t>: 1673-1696 [PMID: 23707412 DOI: 10.1016/j.bbadis.2013.05.022]</w:t>
      </w:r>
    </w:p>
    <w:p w14:paraId="7A97E320"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27 </w:t>
      </w:r>
      <w:proofErr w:type="spellStart"/>
      <w:r w:rsidRPr="004824CE">
        <w:rPr>
          <w:rFonts w:ascii="Book Antiqua" w:hAnsi="Book Antiqua"/>
          <w:b/>
          <w:sz w:val="24"/>
          <w:szCs w:val="24"/>
        </w:rPr>
        <w:t>Vang</w:t>
      </w:r>
      <w:proofErr w:type="spellEnd"/>
      <w:r w:rsidRPr="004824CE">
        <w:rPr>
          <w:rFonts w:ascii="Book Antiqua" w:hAnsi="Book Antiqua"/>
          <w:b/>
          <w:sz w:val="24"/>
          <w:szCs w:val="24"/>
        </w:rPr>
        <w:t xml:space="preserve"> T</w:t>
      </w:r>
      <w:r w:rsidRPr="004824CE">
        <w:rPr>
          <w:rFonts w:ascii="Book Antiqua" w:hAnsi="Book Antiqua"/>
          <w:sz w:val="24"/>
          <w:szCs w:val="24"/>
        </w:rPr>
        <w:t xml:space="preserve">, </w:t>
      </w:r>
      <w:proofErr w:type="spellStart"/>
      <w:r w:rsidRPr="004824CE">
        <w:rPr>
          <w:rFonts w:ascii="Book Antiqua" w:hAnsi="Book Antiqua"/>
          <w:sz w:val="24"/>
          <w:szCs w:val="24"/>
        </w:rPr>
        <w:t>Miletic</w:t>
      </w:r>
      <w:proofErr w:type="spellEnd"/>
      <w:r w:rsidRPr="004824CE">
        <w:rPr>
          <w:rFonts w:ascii="Book Antiqua" w:hAnsi="Book Antiqua"/>
          <w:sz w:val="24"/>
          <w:szCs w:val="24"/>
        </w:rPr>
        <w:t xml:space="preserve"> AV, </w:t>
      </w:r>
      <w:proofErr w:type="spellStart"/>
      <w:r w:rsidRPr="004824CE">
        <w:rPr>
          <w:rFonts w:ascii="Book Antiqua" w:hAnsi="Book Antiqua"/>
          <w:sz w:val="24"/>
          <w:szCs w:val="24"/>
        </w:rPr>
        <w:t>Bottini</w:t>
      </w:r>
      <w:proofErr w:type="spellEnd"/>
      <w:r w:rsidRPr="004824CE">
        <w:rPr>
          <w:rFonts w:ascii="Book Antiqua" w:hAnsi="Book Antiqua"/>
          <w:sz w:val="24"/>
          <w:szCs w:val="24"/>
        </w:rPr>
        <w:t xml:space="preserve"> N, </w:t>
      </w:r>
      <w:proofErr w:type="spellStart"/>
      <w:r w:rsidRPr="004824CE">
        <w:rPr>
          <w:rFonts w:ascii="Book Antiqua" w:hAnsi="Book Antiqua"/>
          <w:sz w:val="24"/>
          <w:szCs w:val="24"/>
        </w:rPr>
        <w:t>Mustelin</w:t>
      </w:r>
      <w:proofErr w:type="spellEnd"/>
      <w:r w:rsidRPr="004824CE">
        <w:rPr>
          <w:rFonts w:ascii="Book Antiqua" w:hAnsi="Book Antiqua"/>
          <w:sz w:val="24"/>
          <w:szCs w:val="24"/>
        </w:rPr>
        <w:t xml:space="preserve"> T. Protein tyrosine phosphatase PTPN22 in human autoimmunity. </w:t>
      </w:r>
      <w:r w:rsidRPr="004824CE">
        <w:rPr>
          <w:rFonts w:ascii="Book Antiqua" w:hAnsi="Book Antiqua"/>
          <w:i/>
          <w:sz w:val="24"/>
          <w:szCs w:val="24"/>
        </w:rPr>
        <w:t>Autoimmunity</w:t>
      </w:r>
      <w:r w:rsidRPr="004824CE">
        <w:rPr>
          <w:rFonts w:ascii="Book Antiqua" w:hAnsi="Book Antiqua"/>
          <w:sz w:val="24"/>
          <w:szCs w:val="24"/>
        </w:rPr>
        <w:t xml:space="preserve"> 2007; </w:t>
      </w:r>
      <w:r w:rsidRPr="004824CE">
        <w:rPr>
          <w:rFonts w:ascii="Book Antiqua" w:hAnsi="Book Antiqua"/>
          <w:b/>
          <w:sz w:val="24"/>
          <w:szCs w:val="24"/>
        </w:rPr>
        <w:t>40</w:t>
      </w:r>
      <w:r w:rsidRPr="004824CE">
        <w:rPr>
          <w:rFonts w:ascii="Book Antiqua" w:hAnsi="Book Antiqua"/>
          <w:sz w:val="24"/>
          <w:szCs w:val="24"/>
        </w:rPr>
        <w:t>: 453-461 [PMID: 17729039 DOI: 10.1080/08916930701464897]</w:t>
      </w:r>
    </w:p>
    <w:p w14:paraId="2FF13F9B"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28 </w:t>
      </w:r>
      <w:proofErr w:type="spellStart"/>
      <w:r w:rsidRPr="004824CE">
        <w:rPr>
          <w:rFonts w:ascii="Book Antiqua" w:hAnsi="Book Antiqua"/>
          <w:b/>
          <w:sz w:val="24"/>
          <w:szCs w:val="24"/>
        </w:rPr>
        <w:t>Zikherman</w:t>
      </w:r>
      <w:proofErr w:type="spellEnd"/>
      <w:r w:rsidRPr="004824CE">
        <w:rPr>
          <w:rFonts w:ascii="Book Antiqua" w:hAnsi="Book Antiqua"/>
          <w:b/>
          <w:sz w:val="24"/>
          <w:szCs w:val="24"/>
        </w:rPr>
        <w:t xml:space="preserve"> J</w:t>
      </w:r>
      <w:r w:rsidRPr="004824CE">
        <w:rPr>
          <w:rFonts w:ascii="Book Antiqua" w:hAnsi="Book Antiqua"/>
          <w:sz w:val="24"/>
          <w:szCs w:val="24"/>
        </w:rPr>
        <w:t xml:space="preserve">, Weiss A. </w:t>
      </w:r>
      <w:proofErr w:type="gramStart"/>
      <w:r w:rsidRPr="004824CE">
        <w:rPr>
          <w:rFonts w:ascii="Book Antiqua" w:hAnsi="Book Antiqua"/>
          <w:sz w:val="24"/>
          <w:szCs w:val="24"/>
        </w:rPr>
        <w:t>Unraveling</w:t>
      </w:r>
      <w:proofErr w:type="gramEnd"/>
      <w:r w:rsidRPr="004824CE">
        <w:rPr>
          <w:rFonts w:ascii="Book Antiqua" w:hAnsi="Book Antiqua"/>
          <w:sz w:val="24"/>
          <w:szCs w:val="24"/>
        </w:rPr>
        <w:t xml:space="preserve"> the functional implications of GWAS: how T cell protein tyrosine phosphatase drives autoimmune disease. </w:t>
      </w:r>
      <w:r w:rsidRPr="004824CE">
        <w:rPr>
          <w:rFonts w:ascii="Book Antiqua" w:hAnsi="Book Antiqua"/>
          <w:i/>
          <w:sz w:val="24"/>
          <w:szCs w:val="24"/>
        </w:rPr>
        <w:t xml:space="preserve">J </w:t>
      </w:r>
      <w:proofErr w:type="spellStart"/>
      <w:r w:rsidRPr="004824CE">
        <w:rPr>
          <w:rFonts w:ascii="Book Antiqua" w:hAnsi="Book Antiqua"/>
          <w:i/>
          <w:sz w:val="24"/>
          <w:szCs w:val="24"/>
        </w:rPr>
        <w:t>Clin</w:t>
      </w:r>
      <w:proofErr w:type="spellEnd"/>
      <w:r w:rsidRPr="004824CE">
        <w:rPr>
          <w:rFonts w:ascii="Book Antiqua" w:hAnsi="Book Antiqua"/>
          <w:i/>
          <w:sz w:val="24"/>
          <w:szCs w:val="24"/>
        </w:rPr>
        <w:t xml:space="preserve"> Invest</w:t>
      </w:r>
      <w:r w:rsidRPr="004824CE">
        <w:rPr>
          <w:rFonts w:ascii="Book Antiqua" w:hAnsi="Book Antiqua"/>
          <w:sz w:val="24"/>
          <w:szCs w:val="24"/>
        </w:rPr>
        <w:t xml:space="preserve"> 2011</w:t>
      </w:r>
      <w:proofErr w:type="gramStart"/>
      <w:r w:rsidRPr="004824CE">
        <w:rPr>
          <w:rFonts w:ascii="Book Antiqua" w:hAnsi="Book Antiqua"/>
          <w:sz w:val="24"/>
          <w:szCs w:val="24"/>
        </w:rPr>
        <w:t>;</w:t>
      </w:r>
      <w:proofErr w:type="gramEnd"/>
      <w:r w:rsidRPr="004824CE">
        <w:rPr>
          <w:rFonts w:ascii="Book Antiqua" w:hAnsi="Book Antiqua"/>
          <w:sz w:val="24"/>
          <w:szCs w:val="24"/>
        </w:rPr>
        <w:t xml:space="preserve"> </w:t>
      </w:r>
      <w:r w:rsidRPr="004824CE">
        <w:rPr>
          <w:rFonts w:ascii="Book Antiqua" w:hAnsi="Book Antiqua"/>
          <w:b/>
          <w:sz w:val="24"/>
          <w:szCs w:val="24"/>
        </w:rPr>
        <w:t>121</w:t>
      </w:r>
      <w:r w:rsidRPr="004824CE">
        <w:rPr>
          <w:rFonts w:ascii="Book Antiqua" w:hAnsi="Book Antiqua"/>
          <w:sz w:val="24"/>
          <w:szCs w:val="24"/>
        </w:rPr>
        <w:t>: 4618-4621 [PMID: 22080861 DOI: 10.1172/JCI60001]</w:t>
      </w:r>
    </w:p>
    <w:p w14:paraId="5521F63F"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29</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Schoenborn</w:t>
      </w:r>
      <w:proofErr w:type="spellEnd"/>
      <w:r w:rsidRPr="004824CE">
        <w:rPr>
          <w:rFonts w:ascii="Book Antiqua" w:hAnsi="Book Antiqua"/>
          <w:b/>
          <w:sz w:val="24"/>
          <w:szCs w:val="24"/>
        </w:rPr>
        <w:t xml:space="preserve"> JR</w:t>
      </w:r>
      <w:r w:rsidRPr="004824CE">
        <w:rPr>
          <w:rFonts w:ascii="Book Antiqua" w:hAnsi="Book Antiqua"/>
          <w:sz w:val="24"/>
          <w:szCs w:val="24"/>
        </w:rPr>
        <w:t xml:space="preserve">, Wilson CB. Regulation of interferon-gamma during innate and adaptive immune responses. </w:t>
      </w:r>
      <w:proofErr w:type="spellStart"/>
      <w:r w:rsidRPr="004824CE">
        <w:rPr>
          <w:rFonts w:ascii="Book Antiqua" w:hAnsi="Book Antiqua"/>
          <w:i/>
          <w:sz w:val="24"/>
          <w:szCs w:val="24"/>
        </w:rPr>
        <w:t>Adv</w:t>
      </w:r>
      <w:proofErr w:type="spellEnd"/>
      <w:r w:rsidRPr="004824CE">
        <w:rPr>
          <w:rFonts w:ascii="Book Antiqua" w:hAnsi="Book Antiqua"/>
          <w:i/>
          <w:sz w:val="24"/>
          <w:szCs w:val="24"/>
        </w:rPr>
        <w:t xml:space="preserve"> </w:t>
      </w:r>
      <w:proofErr w:type="spellStart"/>
      <w:r w:rsidRPr="004824CE">
        <w:rPr>
          <w:rFonts w:ascii="Book Antiqua" w:hAnsi="Book Antiqua"/>
          <w:i/>
          <w:sz w:val="24"/>
          <w:szCs w:val="24"/>
        </w:rPr>
        <w:t>Immunol</w:t>
      </w:r>
      <w:proofErr w:type="spellEnd"/>
      <w:r w:rsidRPr="004824CE">
        <w:rPr>
          <w:rFonts w:ascii="Book Antiqua" w:hAnsi="Book Antiqua"/>
          <w:sz w:val="24"/>
          <w:szCs w:val="24"/>
        </w:rPr>
        <w:t xml:space="preserve"> 2007; </w:t>
      </w:r>
      <w:r w:rsidRPr="004824CE">
        <w:rPr>
          <w:rFonts w:ascii="Book Antiqua" w:hAnsi="Book Antiqua"/>
          <w:b/>
          <w:sz w:val="24"/>
          <w:szCs w:val="24"/>
        </w:rPr>
        <w:t>96</w:t>
      </w:r>
      <w:r w:rsidRPr="004824CE">
        <w:rPr>
          <w:rFonts w:ascii="Book Antiqua" w:hAnsi="Book Antiqua"/>
          <w:sz w:val="24"/>
          <w:szCs w:val="24"/>
        </w:rPr>
        <w:t>: 41-101 [PMID: 17981204 DOI: 10.1016/S0065-2776(07)96002-2]</w:t>
      </w:r>
    </w:p>
    <w:p w14:paraId="12F0C008"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30</w:t>
      </w:r>
      <w:proofErr w:type="gramEnd"/>
      <w:r w:rsidRPr="004824CE">
        <w:rPr>
          <w:rFonts w:ascii="Book Antiqua" w:hAnsi="Book Antiqua"/>
          <w:sz w:val="24"/>
          <w:szCs w:val="24"/>
        </w:rPr>
        <w:t xml:space="preserve"> </w:t>
      </w:r>
      <w:proofErr w:type="spellStart"/>
      <w:r w:rsidRPr="004824CE">
        <w:rPr>
          <w:rFonts w:ascii="Book Antiqua" w:hAnsi="Book Antiqua"/>
          <w:b/>
          <w:sz w:val="24"/>
          <w:szCs w:val="24"/>
        </w:rPr>
        <w:t>Janeway</w:t>
      </w:r>
      <w:proofErr w:type="spellEnd"/>
      <w:r w:rsidRPr="004824CE">
        <w:rPr>
          <w:rFonts w:ascii="Book Antiqua" w:hAnsi="Book Antiqua"/>
          <w:b/>
          <w:sz w:val="24"/>
          <w:szCs w:val="24"/>
        </w:rPr>
        <w:t xml:space="preserve"> Jr CA,</w:t>
      </w:r>
      <w:r w:rsidRPr="004824CE">
        <w:rPr>
          <w:rFonts w:ascii="Book Antiqua" w:hAnsi="Book Antiqua"/>
          <w:sz w:val="24"/>
          <w:szCs w:val="24"/>
        </w:rPr>
        <w:t xml:space="preserve"> Travers P, </w:t>
      </w:r>
      <w:proofErr w:type="spellStart"/>
      <w:r w:rsidRPr="004824CE">
        <w:rPr>
          <w:rFonts w:ascii="Book Antiqua" w:hAnsi="Book Antiqua"/>
          <w:sz w:val="24"/>
          <w:szCs w:val="24"/>
        </w:rPr>
        <w:t>Walport</w:t>
      </w:r>
      <w:proofErr w:type="spellEnd"/>
      <w:r w:rsidRPr="004824CE">
        <w:rPr>
          <w:rFonts w:ascii="Book Antiqua" w:hAnsi="Book Antiqua"/>
          <w:sz w:val="24"/>
          <w:szCs w:val="24"/>
        </w:rPr>
        <w:t xml:space="preserve"> M, </w:t>
      </w:r>
      <w:proofErr w:type="spellStart"/>
      <w:r w:rsidRPr="004824CE">
        <w:rPr>
          <w:rFonts w:ascii="Book Antiqua" w:hAnsi="Book Antiqua"/>
          <w:sz w:val="24"/>
          <w:szCs w:val="24"/>
        </w:rPr>
        <w:t>Shlomchik</w:t>
      </w:r>
      <w:proofErr w:type="spellEnd"/>
      <w:r w:rsidRPr="004824CE">
        <w:rPr>
          <w:rFonts w:ascii="Book Antiqua" w:hAnsi="Book Antiqua"/>
          <w:sz w:val="24"/>
          <w:szCs w:val="24"/>
        </w:rPr>
        <w:t xml:space="preserve"> MJ. Macrophage activation by armed CD4 TH1 cells. </w:t>
      </w:r>
      <w:proofErr w:type="spellStart"/>
      <w:r w:rsidRPr="004824CE">
        <w:rPr>
          <w:rFonts w:ascii="Book Antiqua" w:hAnsi="Book Antiqua"/>
          <w:sz w:val="24"/>
          <w:szCs w:val="24"/>
        </w:rPr>
        <w:t>Immunobiology</w:t>
      </w:r>
      <w:proofErr w:type="spellEnd"/>
      <w:r w:rsidRPr="004824CE">
        <w:rPr>
          <w:rFonts w:ascii="Book Antiqua" w:hAnsi="Book Antiqua"/>
          <w:sz w:val="24"/>
          <w:szCs w:val="24"/>
        </w:rPr>
        <w:t>: The Immune System in Health and Disease, 5</w:t>
      </w:r>
      <w:r w:rsidRPr="004824CE">
        <w:rPr>
          <w:rFonts w:ascii="Book Antiqua" w:hAnsi="Book Antiqua"/>
          <w:sz w:val="24"/>
          <w:szCs w:val="24"/>
          <w:vertAlign w:val="superscript"/>
        </w:rPr>
        <w:t>th</w:t>
      </w:r>
      <w:r w:rsidRPr="004824CE">
        <w:rPr>
          <w:rFonts w:ascii="Book Antiqua" w:hAnsi="Book Antiqua"/>
          <w:sz w:val="24"/>
          <w:szCs w:val="24"/>
        </w:rPr>
        <w:t xml:space="preserve"> edition, 2001</w:t>
      </w:r>
    </w:p>
    <w:p w14:paraId="3903B106"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31 </w:t>
      </w:r>
      <w:proofErr w:type="spellStart"/>
      <w:r w:rsidRPr="004824CE">
        <w:rPr>
          <w:rFonts w:ascii="Book Antiqua" w:hAnsi="Book Antiqua"/>
          <w:b/>
          <w:sz w:val="24"/>
          <w:szCs w:val="24"/>
        </w:rPr>
        <w:t>Prezzemolo</w:t>
      </w:r>
      <w:proofErr w:type="spellEnd"/>
      <w:r w:rsidRPr="004824CE">
        <w:rPr>
          <w:rFonts w:ascii="Book Antiqua" w:hAnsi="Book Antiqua"/>
          <w:b/>
          <w:sz w:val="24"/>
          <w:szCs w:val="24"/>
        </w:rPr>
        <w:t xml:space="preserve"> T</w:t>
      </w:r>
      <w:r w:rsidRPr="004824CE">
        <w:rPr>
          <w:rFonts w:ascii="Book Antiqua" w:hAnsi="Book Antiqua"/>
          <w:sz w:val="24"/>
          <w:szCs w:val="24"/>
        </w:rPr>
        <w:t xml:space="preserve">, </w:t>
      </w:r>
      <w:proofErr w:type="spellStart"/>
      <w:r w:rsidRPr="004824CE">
        <w:rPr>
          <w:rFonts w:ascii="Book Antiqua" w:hAnsi="Book Antiqua"/>
          <w:sz w:val="24"/>
          <w:szCs w:val="24"/>
        </w:rPr>
        <w:t>Guggino</w:t>
      </w:r>
      <w:proofErr w:type="spellEnd"/>
      <w:r w:rsidRPr="004824CE">
        <w:rPr>
          <w:rFonts w:ascii="Book Antiqua" w:hAnsi="Book Antiqua"/>
          <w:sz w:val="24"/>
          <w:szCs w:val="24"/>
        </w:rPr>
        <w:t xml:space="preserve"> G, La Manna MP, Di </w:t>
      </w:r>
      <w:proofErr w:type="spellStart"/>
      <w:r w:rsidRPr="004824CE">
        <w:rPr>
          <w:rFonts w:ascii="Book Antiqua" w:hAnsi="Book Antiqua"/>
          <w:sz w:val="24"/>
          <w:szCs w:val="24"/>
        </w:rPr>
        <w:t>Liberto</w:t>
      </w:r>
      <w:proofErr w:type="spellEnd"/>
      <w:r w:rsidRPr="004824CE">
        <w:rPr>
          <w:rFonts w:ascii="Book Antiqua" w:hAnsi="Book Antiqua"/>
          <w:sz w:val="24"/>
          <w:szCs w:val="24"/>
        </w:rPr>
        <w:t xml:space="preserve"> D, </w:t>
      </w:r>
      <w:proofErr w:type="spellStart"/>
      <w:r w:rsidRPr="004824CE">
        <w:rPr>
          <w:rFonts w:ascii="Book Antiqua" w:hAnsi="Book Antiqua"/>
          <w:sz w:val="24"/>
          <w:szCs w:val="24"/>
        </w:rPr>
        <w:t>Dieli</w:t>
      </w:r>
      <w:proofErr w:type="spellEnd"/>
      <w:r w:rsidRPr="004824CE">
        <w:rPr>
          <w:rFonts w:ascii="Book Antiqua" w:hAnsi="Book Antiqua"/>
          <w:sz w:val="24"/>
          <w:szCs w:val="24"/>
        </w:rPr>
        <w:t xml:space="preserve"> F, </w:t>
      </w:r>
      <w:proofErr w:type="spellStart"/>
      <w:r w:rsidRPr="004824CE">
        <w:rPr>
          <w:rFonts w:ascii="Book Antiqua" w:hAnsi="Book Antiqua"/>
          <w:sz w:val="24"/>
          <w:szCs w:val="24"/>
        </w:rPr>
        <w:t>Caccamo</w:t>
      </w:r>
      <w:proofErr w:type="spellEnd"/>
      <w:r w:rsidRPr="004824CE">
        <w:rPr>
          <w:rFonts w:ascii="Book Antiqua" w:hAnsi="Book Antiqua"/>
          <w:sz w:val="24"/>
          <w:szCs w:val="24"/>
        </w:rPr>
        <w:t xml:space="preserve"> N. Functional Signatures of Human CD4 and CD8 T Cell Responses to Mycobacterium </w:t>
      </w:r>
      <w:r w:rsidRPr="004824CE">
        <w:rPr>
          <w:rFonts w:ascii="Book Antiqua" w:hAnsi="Book Antiqua"/>
          <w:sz w:val="24"/>
          <w:szCs w:val="24"/>
        </w:rPr>
        <w:lastRenderedPageBreak/>
        <w:t xml:space="preserve">tuberculosis. </w:t>
      </w:r>
      <w:r w:rsidRPr="004824CE">
        <w:rPr>
          <w:rFonts w:ascii="Book Antiqua" w:hAnsi="Book Antiqua"/>
          <w:i/>
          <w:sz w:val="24"/>
          <w:szCs w:val="24"/>
        </w:rPr>
        <w:t xml:space="preserve">Front </w:t>
      </w:r>
      <w:proofErr w:type="spellStart"/>
      <w:r w:rsidRPr="004824CE">
        <w:rPr>
          <w:rFonts w:ascii="Book Antiqua" w:hAnsi="Book Antiqua"/>
          <w:i/>
          <w:sz w:val="24"/>
          <w:szCs w:val="24"/>
        </w:rPr>
        <w:t>Immunol</w:t>
      </w:r>
      <w:proofErr w:type="spellEnd"/>
      <w:r w:rsidRPr="004824CE">
        <w:rPr>
          <w:rFonts w:ascii="Book Antiqua" w:hAnsi="Book Antiqua"/>
          <w:sz w:val="24"/>
          <w:szCs w:val="24"/>
        </w:rPr>
        <w:t xml:space="preserve"> 2014; </w:t>
      </w:r>
      <w:r w:rsidRPr="004824CE">
        <w:rPr>
          <w:rFonts w:ascii="Book Antiqua" w:hAnsi="Book Antiqua"/>
          <w:b/>
          <w:sz w:val="24"/>
          <w:szCs w:val="24"/>
        </w:rPr>
        <w:t>5</w:t>
      </w:r>
      <w:r w:rsidRPr="004824CE">
        <w:rPr>
          <w:rFonts w:ascii="Book Antiqua" w:hAnsi="Book Antiqua"/>
          <w:sz w:val="24"/>
          <w:szCs w:val="24"/>
        </w:rPr>
        <w:t>: 180 [PMID: 24795723 DOI: 10.3389/fimmu.2014.00180]</w:t>
      </w:r>
    </w:p>
    <w:p w14:paraId="5DAAFCE8" w14:textId="77777777" w:rsidR="00BB25A5" w:rsidRPr="004824CE" w:rsidRDefault="00BB25A5" w:rsidP="004824CE">
      <w:pPr>
        <w:snapToGrid w:val="0"/>
        <w:spacing w:after="0" w:line="360" w:lineRule="auto"/>
        <w:jc w:val="both"/>
        <w:rPr>
          <w:rFonts w:ascii="Book Antiqua" w:hAnsi="Book Antiqua"/>
          <w:sz w:val="24"/>
          <w:szCs w:val="24"/>
        </w:rPr>
      </w:pPr>
      <w:r w:rsidRPr="004824CE">
        <w:rPr>
          <w:rFonts w:ascii="Book Antiqua" w:hAnsi="Book Antiqua"/>
          <w:sz w:val="24"/>
          <w:szCs w:val="24"/>
        </w:rPr>
        <w:t xml:space="preserve">32 </w:t>
      </w:r>
      <w:r w:rsidRPr="004824CE">
        <w:rPr>
          <w:rFonts w:ascii="Book Antiqua" w:hAnsi="Book Antiqua"/>
          <w:b/>
          <w:sz w:val="24"/>
          <w:szCs w:val="24"/>
        </w:rPr>
        <w:t>Alberts B,</w:t>
      </w:r>
      <w:r w:rsidRPr="004824CE">
        <w:rPr>
          <w:rFonts w:ascii="Book Antiqua" w:hAnsi="Book Antiqua"/>
          <w:sz w:val="24"/>
          <w:szCs w:val="24"/>
        </w:rPr>
        <w:t xml:space="preserve"> Johnson A, Lewis J, Raff M, Roberts K, Walter P. Helper T Cells and lymphocyte activation. Molecular Biology of the Cell, 4</w:t>
      </w:r>
      <w:r w:rsidRPr="004824CE">
        <w:rPr>
          <w:rFonts w:ascii="Book Antiqua" w:hAnsi="Book Antiqua"/>
          <w:sz w:val="24"/>
          <w:szCs w:val="24"/>
          <w:vertAlign w:val="superscript"/>
        </w:rPr>
        <w:t>th</w:t>
      </w:r>
      <w:r w:rsidRPr="004824CE">
        <w:rPr>
          <w:rFonts w:ascii="Book Antiqua" w:hAnsi="Book Antiqua"/>
          <w:sz w:val="24"/>
          <w:szCs w:val="24"/>
        </w:rPr>
        <w:t xml:space="preserve"> edition, 2002</w:t>
      </w:r>
    </w:p>
    <w:p w14:paraId="03B5464C"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33</w:t>
      </w:r>
      <w:proofErr w:type="gramEnd"/>
      <w:r w:rsidRPr="004824CE">
        <w:rPr>
          <w:rFonts w:ascii="Book Antiqua" w:hAnsi="Book Antiqua"/>
          <w:sz w:val="24"/>
          <w:szCs w:val="24"/>
        </w:rPr>
        <w:t xml:space="preserve"> </w:t>
      </w:r>
      <w:r w:rsidRPr="004824CE">
        <w:rPr>
          <w:rFonts w:ascii="Book Antiqua" w:hAnsi="Book Antiqua"/>
          <w:b/>
          <w:sz w:val="24"/>
          <w:szCs w:val="24"/>
        </w:rPr>
        <w:t>Bermudez LE,</w:t>
      </w:r>
      <w:r w:rsidRPr="004824CE">
        <w:rPr>
          <w:rFonts w:ascii="Book Antiqua" w:hAnsi="Book Antiqua"/>
          <w:sz w:val="24"/>
          <w:szCs w:val="24"/>
        </w:rPr>
        <w:t xml:space="preserve"> </w:t>
      </w:r>
      <w:proofErr w:type="spellStart"/>
      <w:r w:rsidRPr="004824CE">
        <w:rPr>
          <w:rFonts w:ascii="Book Antiqua" w:hAnsi="Book Antiqua"/>
          <w:sz w:val="24"/>
          <w:szCs w:val="24"/>
        </w:rPr>
        <w:t>Danelishvili</w:t>
      </w:r>
      <w:proofErr w:type="spellEnd"/>
      <w:r w:rsidRPr="004824CE">
        <w:rPr>
          <w:rFonts w:ascii="Book Antiqua" w:hAnsi="Book Antiqua"/>
          <w:sz w:val="24"/>
          <w:szCs w:val="24"/>
        </w:rPr>
        <w:t xml:space="preserve"> L, Early J. Mycobacteria and macrophage apoptosis: complex struggle for survival. </w:t>
      </w:r>
      <w:r w:rsidRPr="004824CE">
        <w:rPr>
          <w:rFonts w:ascii="Book Antiqua" w:hAnsi="Book Antiqua"/>
          <w:i/>
          <w:sz w:val="24"/>
          <w:szCs w:val="24"/>
        </w:rPr>
        <w:t>Microbe Wash DC</w:t>
      </w:r>
      <w:r w:rsidRPr="004824CE">
        <w:rPr>
          <w:rFonts w:ascii="Book Antiqua" w:hAnsi="Book Antiqua"/>
          <w:sz w:val="24"/>
          <w:szCs w:val="24"/>
        </w:rPr>
        <w:t xml:space="preserve"> 2006; </w:t>
      </w:r>
      <w:r w:rsidRPr="004824CE">
        <w:rPr>
          <w:rFonts w:ascii="Book Antiqua" w:hAnsi="Book Antiqua"/>
          <w:b/>
          <w:sz w:val="24"/>
          <w:szCs w:val="24"/>
        </w:rPr>
        <w:t>1</w:t>
      </w:r>
      <w:r w:rsidRPr="004824CE">
        <w:rPr>
          <w:rFonts w:ascii="Book Antiqua" w:hAnsi="Book Antiqua"/>
          <w:sz w:val="24"/>
          <w:szCs w:val="24"/>
        </w:rPr>
        <w:t>: 372</w:t>
      </w:r>
    </w:p>
    <w:p w14:paraId="5C56884E" w14:textId="77777777" w:rsidR="00BB25A5" w:rsidRPr="004824CE" w:rsidRDefault="00BB25A5" w:rsidP="004824CE">
      <w:pPr>
        <w:snapToGrid w:val="0"/>
        <w:spacing w:after="0" w:line="360" w:lineRule="auto"/>
        <w:jc w:val="both"/>
        <w:rPr>
          <w:rFonts w:ascii="Book Antiqua" w:hAnsi="Book Antiqua"/>
          <w:sz w:val="24"/>
          <w:szCs w:val="24"/>
        </w:rPr>
      </w:pPr>
      <w:proofErr w:type="gramStart"/>
      <w:r w:rsidRPr="004824CE">
        <w:rPr>
          <w:rFonts w:ascii="Book Antiqua" w:hAnsi="Book Antiqua"/>
          <w:sz w:val="24"/>
          <w:szCs w:val="24"/>
        </w:rPr>
        <w:t>34</w:t>
      </w:r>
      <w:proofErr w:type="gramEnd"/>
      <w:r w:rsidRPr="004824CE">
        <w:rPr>
          <w:rFonts w:ascii="Book Antiqua" w:hAnsi="Book Antiqua"/>
          <w:sz w:val="24"/>
          <w:szCs w:val="24"/>
        </w:rPr>
        <w:t xml:space="preserve"> </w:t>
      </w:r>
      <w:r w:rsidRPr="004824CE">
        <w:rPr>
          <w:rFonts w:ascii="Book Antiqua" w:hAnsi="Book Antiqua"/>
          <w:b/>
          <w:sz w:val="24"/>
          <w:szCs w:val="24"/>
        </w:rPr>
        <w:t>Early J</w:t>
      </w:r>
      <w:r w:rsidRPr="004824CE">
        <w:rPr>
          <w:rFonts w:ascii="Book Antiqua" w:hAnsi="Book Antiqua"/>
          <w:sz w:val="24"/>
          <w:szCs w:val="24"/>
        </w:rPr>
        <w:t xml:space="preserve">, Fischer K, Bermudez LE. Mycobacterium </w:t>
      </w:r>
      <w:proofErr w:type="spellStart"/>
      <w:r w:rsidRPr="004824CE">
        <w:rPr>
          <w:rFonts w:ascii="Book Antiqua" w:hAnsi="Book Antiqua"/>
          <w:sz w:val="24"/>
          <w:szCs w:val="24"/>
        </w:rPr>
        <w:t>avium</w:t>
      </w:r>
      <w:proofErr w:type="spellEnd"/>
      <w:r w:rsidRPr="004824CE">
        <w:rPr>
          <w:rFonts w:ascii="Book Antiqua" w:hAnsi="Book Antiqua"/>
          <w:sz w:val="24"/>
          <w:szCs w:val="24"/>
        </w:rPr>
        <w:t xml:space="preserve"> uses apoptotic macrophages as tools for spreading. </w:t>
      </w:r>
      <w:proofErr w:type="spellStart"/>
      <w:r w:rsidRPr="004824CE">
        <w:rPr>
          <w:rFonts w:ascii="Book Antiqua" w:hAnsi="Book Antiqua"/>
          <w:i/>
          <w:sz w:val="24"/>
          <w:szCs w:val="24"/>
        </w:rPr>
        <w:t>Microb</w:t>
      </w:r>
      <w:proofErr w:type="spellEnd"/>
      <w:r w:rsidRPr="004824CE">
        <w:rPr>
          <w:rFonts w:ascii="Book Antiqua" w:hAnsi="Book Antiqua"/>
          <w:i/>
          <w:sz w:val="24"/>
          <w:szCs w:val="24"/>
        </w:rPr>
        <w:t xml:space="preserve"> </w:t>
      </w:r>
      <w:proofErr w:type="spellStart"/>
      <w:r w:rsidRPr="004824CE">
        <w:rPr>
          <w:rFonts w:ascii="Book Antiqua" w:hAnsi="Book Antiqua"/>
          <w:i/>
          <w:sz w:val="24"/>
          <w:szCs w:val="24"/>
        </w:rPr>
        <w:t>Pathog</w:t>
      </w:r>
      <w:proofErr w:type="spellEnd"/>
      <w:r w:rsidRPr="004824CE">
        <w:rPr>
          <w:rFonts w:ascii="Book Antiqua" w:hAnsi="Book Antiqua"/>
          <w:sz w:val="24"/>
          <w:szCs w:val="24"/>
        </w:rPr>
        <w:t xml:space="preserve"> 2011; </w:t>
      </w:r>
      <w:r w:rsidRPr="004824CE">
        <w:rPr>
          <w:rFonts w:ascii="Book Antiqua" w:hAnsi="Book Antiqua"/>
          <w:b/>
          <w:sz w:val="24"/>
          <w:szCs w:val="24"/>
        </w:rPr>
        <w:t>50</w:t>
      </w:r>
      <w:r w:rsidRPr="004824CE">
        <w:rPr>
          <w:rFonts w:ascii="Book Antiqua" w:hAnsi="Book Antiqua"/>
          <w:sz w:val="24"/>
          <w:szCs w:val="24"/>
        </w:rPr>
        <w:t>: 132-139 [PMID: 21167273 DOI: 10.1016/j.micpath.2010.12.004]</w:t>
      </w:r>
    </w:p>
    <w:p w14:paraId="67A5DE1B" w14:textId="70735F31" w:rsidR="00E968CD" w:rsidRPr="004824CE" w:rsidRDefault="00E968CD" w:rsidP="004824CE">
      <w:pPr>
        <w:snapToGrid w:val="0"/>
        <w:spacing w:after="0" w:line="360" w:lineRule="auto"/>
        <w:jc w:val="right"/>
        <w:rPr>
          <w:rFonts w:ascii="Book Antiqua" w:hAnsi="Book Antiqua"/>
          <w:b/>
          <w:bCs/>
          <w:sz w:val="24"/>
          <w:szCs w:val="24"/>
        </w:rPr>
      </w:pPr>
      <w:bookmarkStart w:id="158" w:name="OLE_LINK62"/>
      <w:bookmarkStart w:id="159" w:name="OLE_LINK63"/>
      <w:bookmarkStart w:id="160" w:name="OLE_LINK68"/>
      <w:bookmarkStart w:id="161" w:name="OLE_LINK115"/>
      <w:bookmarkStart w:id="162" w:name="OLE_LINK93"/>
      <w:bookmarkStart w:id="163" w:name="OLE_LINK96"/>
      <w:bookmarkStart w:id="164" w:name="OLE_LINK140"/>
      <w:bookmarkStart w:id="165" w:name="OLE_LINK112"/>
      <w:bookmarkStart w:id="166" w:name="OLE_LINK161"/>
      <w:bookmarkStart w:id="167" w:name="OLE_LINK174"/>
      <w:bookmarkStart w:id="168" w:name="OLE_LINK183"/>
      <w:bookmarkStart w:id="169" w:name="OLE_LINK194"/>
      <w:bookmarkStart w:id="170" w:name="OLE_LINK173"/>
      <w:bookmarkStart w:id="171" w:name="OLE_LINK192"/>
      <w:r w:rsidRPr="004824CE">
        <w:rPr>
          <w:rFonts w:ascii="Book Antiqua" w:hAnsi="Book Antiqua"/>
          <w:b/>
          <w:bCs/>
          <w:sz w:val="24"/>
          <w:szCs w:val="24"/>
        </w:rPr>
        <w:t>P-Reviewer:</w:t>
      </w:r>
      <w:r w:rsidR="00671502" w:rsidRPr="004824CE">
        <w:rPr>
          <w:rFonts w:ascii="Book Antiqua" w:hAnsi="Book Antiqua"/>
          <w:b/>
          <w:bCs/>
          <w:sz w:val="24"/>
          <w:szCs w:val="24"/>
        </w:rPr>
        <w:t xml:space="preserve"> </w:t>
      </w:r>
      <w:r w:rsidRPr="004824CE">
        <w:rPr>
          <w:rFonts w:ascii="Book Antiqua" w:hAnsi="Book Antiqua"/>
          <w:b/>
          <w:bCs/>
          <w:sz w:val="24"/>
          <w:szCs w:val="24"/>
        </w:rPr>
        <w:t xml:space="preserve"> S-Editor:</w:t>
      </w:r>
      <w:r w:rsidRPr="004824CE">
        <w:rPr>
          <w:rFonts w:ascii="Book Antiqua" w:hAnsi="Book Antiqua"/>
          <w:sz w:val="24"/>
          <w:szCs w:val="24"/>
        </w:rPr>
        <w:t xml:space="preserve"> Ma YJ </w:t>
      </w:r>
      <w:r w:rsidRPr="004824CE">
        <w:rPr>
          <w:rFonts w:ascii="Book Antiqua" w:hAnsi="Book Antiqua"/>
          <w:b/>
          <w:bCs/>
          <w:sz w:val="24"/>
          <w:szCs w:val="24"/>
        </w:rPr>
        <w:t>L-Editor:</w:t>
      </w:r>
      <w:r w:rsidR="00671502" w:rsidRPr="004824CE">
        <w:rPr>
          <w:rFonts w:ascii="Book Antiqua" w:hAnsi="Book Antiqua"/>
          <w:sz w:val="24"/>
          <w:szCs w:val="24"/>
        </w:rPr>
        <w:t xml:space="preserve"> </w:t>
      </w:r>
      <w:r w:rsidRPr="004824CE">
        <w:rPr>
          <w:rFonts w:ascii="Book Antiqua" w:hAnsi="Book Antiqua"/>
          <w:sz w:val="24"/>
          <w:szCs w:val="24"/>
        </w:rPr>
        <w:t xml:space="preserve"> </w:t>
      </w:r>
      <w:r w:rsidRPr="004824CE">
        <w:rPr>
          <w:rFonts w:ascii="Book Antiqua" w:hAnsi="Book Antiqua"/>
          <w:b/>
          <w:bCs/>
          <w:sz w:val="24"/>
          <w:szCs w:val="24"/>
        </w:rPr>
        <w:t>E-Editor:</w:t>
      </w:r>
    </w:p>
    <w:p w14:paraId="6D36E7A5" w14:textId="77777777" w:rsidR="00E968CD" w:rsidRPr="004824CE" w:rsidRDefault="00E968CD" w:rsidP="004824CE">
      <w:pPr>
        <w:shd w:val="clear" w:color="auto" w:fill="FFFFFF"/>
        <w:snapToGrid w:val="0"/>
        <w:spacing w:after="0" w:line="360" w:lineRule="auto"/>
        <w:rPr>
          <w:rFonts w:ascii="Book Antiqua" w:hAnsi="Book Antiqua" w:cs="Helvetica"/>
          <w:b/>
          <w:sz w:val="24"/>
          <w:szCs w:val="24"/>
        </w:rPr>
      </w:pPr>
      <w:r w:rsidRPr="004824CE">
        <w:rPr>
          <w:rFonts w:ascii="Book Antiqua" w:hAnsi="Book Antiqua" w:cs="Helvetica"/>
          <w:b/>
          <w:sz w:val="24"/>
          <w:szCs w:val="24"/>
        </w:rPr>
        <w:t xml:space="preserve">Specialty type: </w:t>
      </w:r>
      <w:r w:rsidRPr="004824CE">
        <w:rPr>
          <w:rFonts w:ascii="Book Antiqua" w:hAnsi="Book Antiqua" w:cs="Helvetica"/>
          <w:sz w:val="24"/>
          <w:szCs w:val="24"/>
        </w:rPr>
        <w:t>Gastroenterology and hepatology</w:t>
      </w:r>
    </w:p>
    <w:p w14:paraId="6E61A12C" w14:textId="049D9DF4" w:rsidR="00E968CD" w:rsidRPr="004824CE" w:rsidRDefault="00E968CD" w:rsidP="004824CE">
      <w:pPr>
        <w:shd w:val="clear" w:color="auto" w:fill="FFFFFF"/>
        <w:snapToGrid w:val="0"/>
        <w:spacing w:after="0" w:line="360" w:lineRule="auto"/>
        <w:rPr>
          <w:rFonts w:ascii="Book Antiqua" w:hAnsi="Book Antiqua" w:cs="Helvetica"/>
          <w:sz w:val="24"/>
          <w:szCs w:val="24"/>
        </w:rPr>
      </w:pPr>
      <w:r w:rsidRPr="004824CE">
        <w:rPr>
          <w:rFonts w:ascii="Book Antiqua" w:hAnsi="Book Antiqua" w:cs="Helvetica"/>
          <w:b/>
          <w:sz w:val="24"/>
          <w:szCs w:val="24"/>
        </w:rPr>
        <w:t>Country of origin:</w:t>
      </w:r>
      <w:r w:rsidRPr="004824CE">
        <w:rPr>
          <w:rFonts w:ascii="Book Antiqua" w:hAnsi="Book Antiqua" w:cs="Helvetica"/>
          <w:sz w:val="24"/>
          <w:szCs w:val="24"/>
        </w:rPr>
        <w:t xml:space="preserve"> </w:t>
      </w:r>
      <w:r w:rsidR="00CD184C" w:rsidRPr="004824CE">
        <w:rPr>
          <w:rFonts w:ascii="Book Antiqua" w:hAnsi="Book Antiqua" w:cs="Helvetica"/>
          <w:sz w:val="24"/>
          <w:szCs w:val="24"/>
        </w:rPr>
        <w:t>United States</w:t>
      </w:r>
    </w:p>
    <w:p w14:paraId="3270F4F8" w14:textId="77777777" w:rsidR="00E968CD" w:rsidRPr="004824CE" w:rsidRDefault="00E968CD" w:rsidP="004824CE">
      <w:pPr>
        <w:shd w:val="clear" w:color="auto" w:fill="FFFFFF"/>
        <w:snapToGrid w:val="0"/>
        <w:spacing w:after="0" w:line="360" w:lineRule="auto"/>
        <w:rPr>
          <w:rFonts w:ascii="Book Antiqua" w:hAnsi="Book Antiqua" w:cs="Helvetica"/>
          <w:b/>
          <w:sz w:val="24"/>
          <w:szCs w:val="24"/>
        </w:rPr>
      </w:pPr>
      <w:r w:rsidRPr="004824CE">
        <w:rPr>
          <w:rFonts w:ascii="Book Antiqua" w:hAnsi="Book Antiqua" w:cs="Helvetica"/>
          <w:b/>
          <w:sz w:val="24"/>
          <w:szCs w:val="24"/>
        </w:rPr>
        <w:t>Peer-review report classification</w:t>
      </w:r>
    </w:p>
    <w:p w14:paraId="32729BCC" w14:textId="77777777" w:rsidR="00E968CD" w:rsidRPr="004824CE" w:rsidRDefault="00E968CD" w:rsidP="004824CE">
      <w:pPr>
        <w:shd w:val="clear" w:color="auto" w:fill="FFFFFF"/>
        <w:snapToGrid w:val="0"/>
        <w:spacing w:after="0" w:line="360" w:lineRule="auto"/>
        <w:rPr>
          <w:rFonts w:ascii="Book Antiqua" w:hAnsi="Book Antiqua" w:cs="Helvetica"/>
          <w:sz w:val="24"/>
          <w:szCs w:val="24"/>
        </w:rPr>
      </w:pPr>
      <w:r w:rsidRPr="004824CE">
        <w:rPr>
          <w:rFonts w:ascii="Book Antiqua" w:hAnsi="Book Antiqua" w:cs="Helvetica"/>
          <w:sz w:val="24"/>
          <w:szCs w:val="24"/>
        </w:rPr>
        <w:t xml:space="preserve">Grade </w:t>
      </w:r>
      <w:proofErr w:type="gramStart"/>
      <w:r w:rsidRPr="004824CE">
        <w:rPr>
          <w:rFonts w:ascii="Book Antiqua" w:hAnsi="Book Antiqua" w:cs="Helvetica"/>
          <w:sz w:val="24"/>
          <w:szCs w:val="24"/>
        </w:rPr>
        <w:t>A</w:t>
      </w:r>
      <w:proofErr w:type="gramEnd"/>
      <w:r w:rsidRPr="004824CE">
        <w:rPr>
          <w:rFonts w:ascii="Book Antiqua" w:hAnsi="Book Antiqua" w:cs="Helvetica"/>
          <w:sz w:val="24"/>
          <w:szCs w:val="24"/>
        </w:rPr>
        <w:t xml:space="preserve"> (Excellent): 0</w:t>
      </w:r>
    </w:p>
    <w:p w14:paraId="71CFA272" w14:textId="374E9ADB" w:rsidR="00E968CD" w:rsidRPr="004824CE" w:rsidRDefault="00E968CD" w:rsidP="004824CE">
      <w:pPr>
        <w:shd w:val="clear" w:color="auto" w:fill="FFFFFF"/>
        <w:snapToGrid w:val="0"/>
        <w:spacing w:after="0" w:line="360" w:lineRule="auto"/>
        <w:rPr>
          <w:rFonts w:ascii="Book Antiqua" w:hAnsi="Book Antiqua" w:cs="Helvetica"/>
          <w:sz w:val="24"/>
          <w:szCs w:val="24"/>
          <w:lang w:eastAsia="zh-CN"/>
        </w:rPr>
      </w:pPr>
      <w:r w:rsidRPr="004824CE">
        <w:rPr>
          <w:rFonts w:ascii="Book Antiqua" w:hAnsi="Book Antiqua" w:cs="Helvetica"/>
          <w:sz w:val="24"/>
          <w:szCs w:val="24"/>
        </w:rPr>
        <w:t>Grade B (Very good): B</w:t>
      </w:r>
      <w:r w:rsidR="00520678" w:rsidRPr="004824CE">
        <w:rPr>
          <w:rFonts w:ascii="Book Antiqua" w:hAnsi="Book Antiqua" w:cs="Helvetica"/>
          <w:sz w:val="24"/>
          <w:szCs w:val="24"/>
          <w:lang w:eastAsia="zh-CN"/>
        </w:rPr>
        <w:t xml:space="preserve">, </w:t>
      </w:r>
      <w:r w:rsidR="00520678" w:rsidRPr="004824CE">
        <w:rPr>
          <w:rFonts w:ascii="Book Antiqua" w:hAnsi="Book Antiqua" w:cs="Helvetica"/>
          <w:sz w:val="24"/>
          <w:szCs w:val="24"/>
        </w:rPr>
        <w:t>B</w:t>
      </w:r>
    </w:p>
    <w:p w14:paraId="4597D83D" w14:textId="77777777" w:rsidR="00E968CD" w:rsidRPr="004824CE" w:rsidRDefault="00E968CD" w:rsidP="004824CE">
      <w:pPr>
        <w:shd w:val="clear" w:color="auto" w:fill="FFFFFF"/>
        <w:snapToGrid w:val="0"/>
        <w:spacing w:after="0" w:line="360" w:lineRule="auto"/>
        <w:rPr>
          <w:rFonts w:ascii="Book Antiqua" w:hAnsi="Book Antiqua" w:cs="Helvetica"/>
          <w:sz w:val="24"/>
          <w:szCs w:val="24"/>
        </w:rPr>
      </w:pPr>
      <w:r w:rsidRPr="004824CE">
        <w:rPr>
          <w:rFonts w:ascii="Book Antiqua" w:hAnsi="Book Antiqua" w:cs="Helvetica"/>
          <w:sz w:val="24"/>
          <w:szCs w:val="24"/>
        </w:rPr>
        <w:t xml:space="preserve">Grade C (Good): </w:t>
      </w:r>
      <w:proofErr w:type="gramStart"/>
      <w:r w:rsidRPr="004824CE">
        <w:rPr>
          <w:rFonts w:ascii="Book Antiqua" w:hAnsi="Book Antiqua" w:cs="Helvetica"/>
          <w:sz w:val="24"/>
          <w:szCs w:val="24"/>
        </w:rPr>
        <w:t>0</w:t>
      </w:r>
      <w:proofErr w:type="gramEnd"/>
    </w:p>
    <w:p w14:paraId="6D4F7A7E" w14:textId="77777777" w:rsidR="00E968CD" w:rsidRPr="004824CE" w:rsidRDefault="00E968CD" w:rsidP="004824CE">
      <w:pPr>
        <w:shd w:val="clear" w:color="auto" w:fill="FFFFFF"/>
        <w:snapToGrid w:val="0"/>
        <w:spacing w:after="0" w:line="360" w:lineRule="auto"/>
        <w:rPr>
          <w:rFonts w:ascii="Book Antiqua" w:hAnsi="Book Antiqua" w:cs="Helvetica"/>
          <w:sz w:val="24"/>
          <w:szCs w:val="24"/>
        </w:rPr>
      </w:pPr>
      <w:r w:rsidRPr="004824CE">
        <w:rPr>
          <w:rFonts w:ascii="Book Antiqua" w:hAnsi="Book Antiqua" w:cs="Helvetica"/>
          <w:sz w:val="24"/>
          <w:szCs w:val="24"/>
        </w:rPr>
        <w:t xml:space="preserve">Grade D (Fair): </w:t>
      </w:r>
      <w:proofErr w:type="gramStart"/>
      <w:r w:rsidRPr="004824CE">
        <w:rPr>
          <w:rFonts w:ascii="Book Antiqua" w:hAnsi="Book Antiqua" w:cs="Helvetica"/>
          <w:sz w:val="24"/>
          <w:szCs w:val="24"/>
        </w:rPr>
        <w:t>0</w:t>
      </w:r>
      <w:proofErr w:type="gramEnd"/>
    </w:p>
    <w:p w14:paraId="1D1B27EA" w14:textId="77777777" w:rsidR="00E968CD" w:rsidRPr="004824CE" w:rsidRDefault="00E968CD" w:rsidP="004824CE">
      <w:pPr>
        <w:snapToGrid w:val="0"/>
        <w:spacing w:after="0" w:line="360" w:lineRule="auto"/>
        <w:rPr>
          <w:rFonts w:ascii="Book Antiqua" w:hAnsi="Book Antiqua" w:cs="Helvetica"/>
          <w:sz w:val="24"/>
          <w:szCs w:val="24"/>
        </w:rPr>
      </w:pPr>
      <w:r w:rsidRPr="004824CE">
        <w:rPr>
          <w:rFonts w:ascii="Book Antiqua" w:hAnsi="Book Antiqua" w:cs="Helvetica"/>
          <w:sz w:val="24"/>
          <w:szCs w:val="24"/>
        </w:rPr>
        <w:t xml:space="preserve">Grade E (Poor): </w:t>
      </w:r>
      <w:proofErr w:type="gramStart"/>
      <w:r w:rsidRPr="004824CE">
        <w:rPr>
          <w:rFonts w:ascii="Book Antiqua" w:hAnsi="Book Antiqua" w:cs="Helvetica"/>
          <w:sz w:val="24"/>
          <w:szCs w:val="24"/>
        </w:rPr>
        <w:t>0</w:t>
      </w:r>
      <w:proofErr w:type="gramEnd"/>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14:paraId="6959A0BF" w14:textId="77777777" w:rsidR="003D69E7" w:rsidRPr="004824CE" w:rsidRDefault="003D69E7" w:rsidP="004824CE">
      <w:pPr>
        <w:snapToGrid w:val="0"/>
        <w:spacing w:after="0" w:line="360" w:lineRule="auto"/>
        <w:jc w:val="both"/>
        <w:rPr>
          <w:rFonts w:ascii="Book Antiqua" w:hAnsi="Book Antiqua" w:cs="Times New Roman"/>
          <w:b/>
          <w:sz w:val="24"/>
          <w:szCs w:val="24"/>
          <w:u w:val="single"/>
          <w:lang w:eastAsia="zh-CN"/>
        </w:rPr>
      </w:pPr>
    </w:p>
    <w:p w14:paraId="2E789FD2" w14:textId="2A08E64B" w:rsidR="00E968CD" w:rsidRPr="004824CE" w:rsidRDefault="00E968CD" w:rsidP="004824CE">
      <w:pPr>
        <w:snapToGrid w:val="0"/>
        <w:spacing w:after="0" w:line="360" w:lineRule="auto"/>
        <w:jc w:val="both"/>
        <w:rPr>
          <w:rFonts w:ascii="Book Antiqua" w:hAnsi="Book Antiqua" w:cs="Times New Roman"/>
          <w:b/>
          <w:sz w:val="24"/>
          <w:szCs w:val="24"/>
          <w:u w:val="single"/>
        </w:rPr>
      </w:pPr>
      <w:r w:rsidRPr="004824CE">
        <w:rPr>
          <w:rFonts w:ascii="Book Antiqua" w:hAnsi="Book Antiqua" w:cs="Times New Roman"/>
          <w:b/>
          <w:sz w:val="24"/>
          <w:szCs w:val="24"/>
          <w:u w:val="single"/>
        </w:rPr>
        <w:br w:type="page"/>
      </w:r>
    </w:p>
    <w:p w14:paraId="3887DFD5" w14:textId="77777777" w:rsidR="008950B2" w:rsidRPr="004824CE" w:rsidRDefault="008950B2"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lastRenderedPageBreak/>
        <w:t>Table 1</w:t>
      </w:r>
      <w:r w:rsidR="00734D06" w:rsidRPr="004824CE">
        <w:rPr>
          <w:rFonts w:ascii="Book Antiqua" w:hAnsi="Book Antiqua" w:cs="Times New Roman"/>
          <w:b/>
          <w:sz w:val="24"/>
          <w:szCs w:val="24"/>
        </w:rPr>
        <w:t xml:space="preserve"> Demographics and results of MAP presence and f</w:t>
      </w:r>
      <w:r w:rsidRPr="004824CE">
        <w:rPr>
          <w:rFonts w:ascii="Book Antiqua" w:hAnsi="Book Antiqua" w:cs="Times New Roman"/>
          <w:b/>
          <w:sz w:val="24"/>
          <w:szCs w:val="24"/>
        </w:rPr>
        <w:t xml:space="preserve">requency of </w:t>
      </w:r>
      <w:r w:rsidRPr="004824CE">
        <w:rPr>
          <w:rFonts w:ascii="Book Antiqua" w:hAnsi="Book Antiqua" w:cs="Times New Roman"/>
          <w:b/>
          <w:i/>
          <w:sz w:val="24"/>
          <w:szCs w:val="24"/>
        </w:rPr>
        <w:t>PTPN2:rs478582</w:t>
      </w:r>
      <w:r w:rsidRPr="004824CE">
        <w:rPr>
          <w:rFonts w:ascii="Book Antiqua" w:hAnsi="Book Antiqua" w:cs="Times New Roman"/>
          <w:b/>
          <w:sz w:val="24"/>
          <w:szCs w:val="24"/>
        </w:rPr>
        <w:t>/</w:t>
      </w:r>
      <w:r w:rsidRPr="004824CE">
        <w:rPr>
          <w:rFonts w:ascii="Book Antiqua" w:hAnsi="Book Antiqua" w:cs="Times New Roman"/>
          <w:b/>
          <w:i/>
          <w:sz w:val="24"/>
          <w:szCs w:val="24"/>
        </w:rPr>
        <w:t>PTPN22:rs2476601</w:t>
      </w:r>
      <w:r w:rsidR="00734D06" w:rsidRPr="004824CE">
        <w:rPr>
          <w:rFonts w:ascii="Book Antiqua" w:hAnsi="Book Antiqua" w:cs="Times New Roman"/>
          <w:b/>
          <w:sz w:val="24"/>
          <w:szCs w:val="24"/>
        </w:rPr>
        <w:t xml:space="preserve"> in CD s</w:t>
      </w:r>
      <w:r w:rsidRPr="004824CE">
        <w:rPr>
          <w:rFonts w:ascii="Book Antiqua" w:hAnsi="Book Antiqua" w:cs="Times New Roman"/>
          <w:b/>
          <w:sz w:val="24"/>
          <w:szCs w:val="24"/>
        </w:rPr>
        <w:t xml:space="preserve">ubjects </w:t>
      </w:r>
    </w:p>
    <w:tbl>
      <w:tblPr>
        <w:tblStyle w:val="PlainTable41"/>
        <w:tblW w:w="9576" w:type="dxa"/>
        <w:jc w:val="center"/>
        <w:tblLook w:val="04A0" w:firstRow="1" w:lastRow="0" w:firstColumn="1" w:lastColumn="0" w:noHBand="0" w:noVBand="1"/>
      </w:tblPr>
      <w:tblGrid>
        <w:gridCol w:w="1342"/>
        <w:gridCol w:w="1030"/>
        <w:gridCol w:w="585"/>
        <w:gridCol w:w="94"/>
        <w:gridCol w:w="1172"/>
        <w:gridCol w:w="157"/>
        <w:gridCol w:w="1053"/>
        <w:gridCol w:w="130"/>
        <w:gridCol w:w="1719"/>
        <w:gridCol w:w="178"/>
        <w:gridCol w:w="1988"/>
        <w:gridCol w:w="128"/>
      </w:tblGrid>
      <w:tr w:rsidR="00234431" w:rsidRPr="004824CE" w14:paraId="51AB7200" w14:textId="77777777" w:rsidTr="002F37D3">
        <w:trPr>
          <w:cnfStyle w:val="100000000000" w:firstRow="1" w:lastRow="0" w:firstColumn="0" w:lastColumn="0" w:oddVBand="0" w:evenVBand="0" w:oddHBand="0"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bottom w:val="single" w:sz="8" w:space="0" w:color="auto"/>
            </w:tcBorders>
            <w:shd w:val="clear" w:color="auto" w:fill="auto"/>
            <w:noWrap/>
            <w:hideMark/>
          </w:tcPr>
          <w:p w14:paraId="4FA2CA2A" w14:textId="0D47D035" w:rsidR="00234431" w:rsidRPr="004824CE" w:rsidRDefault="00234431" w:rsidP="004824CE">
            <w:pPr>
              <w:snapToGrid w:val="0"/>
              <w:spacing w:line="360" w:lineRule="auto"/>
              <w:jc w:val="both"/>
              <w:rPr>
                <w:rFonts w:ascii="Book Antiqua" w:hAnsi="Book Antiqua" w:cs="Times New Roman"/>
                <w:sz w:val="24"/>
                <w:szCs w:val="24"/>
              </w:rPr>
            </w:pPr>
            <w:r w:rsidRPr="004824CE">
              <w:rPr>
                <w:rFonts w:ascii="Book Antiqua" w:hAnsi="Book Antiqua" w:cs="Times New Roman"/>
                <w:sz w:val="24"/>
                <w:szCs w:val="24"/>
              </w:rPr>
              <w:t>S</w:t>
            </w:r>
            <w:r w:rsidR="00C83277" w:rsidRPr="004824CE">
              <w:rPr>
                <w:rFonts w:ascii="Book Antiqua" w:hAnsi="Book Antiqua" w:cs="Times New Roman"/>
                <w:color w:val="000000" w:themeColor="text1"/>
                <w:sz w:val="24"/>
                <w:szCs w:val="24"/>
              </w:rPr>
              <w:t>ample code</w:t>
            </w:r>
          </w:p>
        </w:tc>
        <w:tc>
          <w:tcPr>
            <w:tcW w:w="1070" w:type="dxa"/>
            <w:tcBorders>
              <w:top w:val="single" w:sz="4" w:space="0" w:color="auto"/>
              <w:bottom w:val="single" w:sz="8" w:space="0" w:color="auto"/>
            </w:tcBorders>
            <w:shd w:val="clear" w:color="auto" w:fill="auto"/>
            <w:noWrap/>
            <w:hideMark/>
          </w:tcPr>
          <w:p w14:paraId="33329AA7" w14:textId="4D9D7759" w:rsidR="00234431" w:rsidRPr="004824CE" w:rsidRDefault="00234431" w:rsidP="004824C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w:t>
            </w:r>
            <w:r w:rsidR="00082492" w:rsidRPr="004824CE">
              <w:rPr>
                <w:rFonts w:ascii="Book Antiqua" w:hAnsi="Book Antiqua" w:cs="Times New Roman"/>
                <w:sz w:val="24"/>
                <w:szCs w:val="24"/>
              </w:rPr>
              <w:t>ender</w:t>
            </w:r>
          </w:p>
        </w:tc>
        <w:tc>
          <w:tcPr>
            <w:tcW w:w="686" w:type="dxa"/>
            <w:gridSpan w:val="2"/>
            <w:tcBorders>
              <w:top w:val="single" w:sz="4" w:space="0" w:color="auto"/>
              <w:bottom w:val="single" w:sz="8" w:space="0" w:color="auto"/>
            </w:tcBorders>
            <w:shd w:val="clear" w:color="auto" w:fill="auto"/>
            <w:noWrap/>
            <w:hideMark/>
          </w:tcPr>
          <w:p w14:paraId="3763DA00" w14:textId="322D3F37" w:rsidR="00234431" w:rsidRPr="004824CE" w:rsidRDefault="00670FC6" w:rsidP="004824C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Age</w:t>
            </w:r>
          </w:p>
        </w:tc>
        <w:tc>
          <w:tcPr>
            <w:tcW w:w="1373" w:type="dxa"/>
            <w:gridSpan w:val="2"/>
            <w:tcBorders>
              <w:top w:val="single" w:sz="4" w:space="0" w:color="auto"/>
              <w:bottom w:val="single" w:sz="8" w:space="0" w:color="auto"/>
            </w:tcBorders>
            <w:shd w:val="clear" w:color="auto" w:fill="auto"/>
            <w:noWrap/>
            <w:hideMark/>
          </w:tcPr>
          <w:p w14:paraId="0CAF09F8" w14:textId="5F88B022" w:rsidR="00234431" w:rsidRPr="004824CE" w:rsidRDefault="00670FC6" w:rsidP="004824C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Diagnosis</w:t>
            </w:r>
          </w:p>
        </w:tc>
        <w:tc>
          <w:tcPr>
            <w:tcW w:w="1221" w:type="dxa"/>
            <w:gridSpan w:val="2"/>
            <w:tcBorders>
              <w:top w:val="single" w:sz="4" w:space="0" w:color="auto"/>
              <w:bottom w:val="single" w:sz="8" w:space="0" w:color="auto"/>
            </w:tcBorders>
            <w:shd w:val="clear" w:color="auto" w:fill="auto"/>
            <w:noWrap/>
            <w:hideMark/>
          </w:tcPr>
          <w:p w14:paraId="321E2C03" w14:textId="77777777" w:rsidR="00234431" w:rsidRPr="004824CE" w:rsidRDefault="00234431" w:rsidP="004824C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MAP +/-</w:t>
            </w:r>
          </w:p>
        </w:tc>
        <w:tc>
          <w:tcPr>
            <w:tcW w:w="1782" w:type="dxa"/>
            <w:gridSpan w:val="2"/>
            <w:tcBorders>
              <w:top w:val="single" w:sz="4" w:space="0" w:color="auto"/>
              <w:bottom w:val="single" w:sz="8" w:space="0" w:color="auto"/>
            </w:tcBorders>
            <w:shd w:val="clear" w:color="auto" w:fill="auto"/>
          </w:tcPr>
          <w:p w14:paraId="4A8B3C6A" w14:textId="4B6BB994" w:rsidR="00234431" w:rsidRPr="004824CE" w:rsidRDefault="00E72736" w:rsidP="004824C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4"/>
                <w:szCs w:val="24"/>
                <w:lang w:eastAsia="zh-CN"/>
              </w:rPr>
            </w:pPr>
            <w:r w:rsidRPr="004824CE">
              <w:rPr>
                <w:rFonts w:ascii="Book Antiqua" w:hAnsi="Book Antiqua" w:cs="Times New Roman"/>
                <w:i/>
                <w:sz w:val="24"/>
                <w:szCs w:val="24"/>
              </w:rPr>
              <w:t>PTPN2:rs478582</w:t>
            </w:r>
          </w:p>
        </w:tc>
        <w:tc>
          <w:tcPr>
            <w:tcW w:w="2046" w:type="dxa"/>
            <w:gridSpan w:val="2"/>
            <w:tcBorders>
              <w:top w:val="single" w:sz="4" w:space="0" w:color="auto"/>
              <w:bottom w:val="single" w:sz="8" w:space="0" w:color="auto"/>
            </w:tcBorders>
            <w:shd w:val="clear" w:color="auto" w:fill="auto"/>
          </w:tcPr>
          <w:p w14:paraId="5A9999BB" w14:textId="5353E9ED" w:rsidR="00234431" w:rsidRPr="004824CE" w:rsidRDefault="00E72736" w:rsidP="004824C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4"/>
                <w:szCs w:val="24"/>
                <w:lang w:eastAsia="zh-CN"/>
              </w:rPr>
            </w:pPr>
            <w:r w:rsidRPr="004824CE">
              <w:rPr>
                <w:rFonts w:ascii="Book Antiqua" w:hAnsi="Book Antiqua" w:cs="Times New Roman"/>
                <w:i/>
                <w:sz w:val="24"/>
                <w:szCs w:val="24"/>
              </w:rPr>
              <w:t>PTPN22:rs2476601</w:t>
            </w:r>
          </w:p>
        </w:tc>
      </w:tr>
      <w:tr w:rsidR="00234431" w:rsidRPr="004824CE" w14:paraId="0967AED6"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60"/>
          <w:jc w:val="center"/>
        </w:trPr>
        <w:tc>
          <w:tcPr>
            <w:cnfStyle w:val="001000000000" w:firstRow="0" w:lastRow="0" w:firstColumn="1" w:lastColumn="0" w:oddVBand="0" w:evenVBand="0" w:oddHBand="0" w:evenHBand="0" w:firstRowFirstColumn="0" w:firstRowLastColumn="0" w:lastRowFirstColumn="0" w:lastRowLastColumn="0"/>
            <w:tcW w:w="1398" w:type="dxa"/>
            <w:tcBorders>
              <w:top w:val="single" w:sz="8" w:space="0" w:color="auto"/>
            </w:tcBorders>
            <w:shd w:val="clear" w:color="auto" w:fill="auto"/>
            <w:noWrap/>
            <w:vAlign w:val="bottom"/>
            <w:hideMark/>
          </w:tcPr>
          <w:p w14:paraId="39414663"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w:t>
            </w:r>
          </w:p>
        </w:tc>
        <w:tc>
          <w:tcPr>
            <w:tcW w:w="1070" w:type="dxa"/>
            <w:tcBorders>
              <w:top w:val="single" w:sz="8" w:space="0" w:color="auto"/>
            </w:tcBorders>
            <w:shd w:val="clear" w:color="auto" w:fill="auto"/>
            <w:noWrap/>
            <w:hideMark/>
          </w:tcPr>
          <w:p w14:paraId="18361C62"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tcBorders>
              <w:top w:val="single" w:sz="8" w:space="0" w:color="auto"/>
            </w:tcBorders>
            <w:shd w:val="clear" w:color="auto" w:fill="auto"/>
            <w:noWrap/>
            <w:hideMark/>
          </w:tcPr>
          <w:p w14:paraId="6EEB9BF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50</w:t>
            </w:r>
          </w:p>
        </w:tc>
        <w:tc>
          <w:tcPr>
            <w:tcW w:w="1307" w:type="dxa"/>
            <w:gridSpan w:val="2"/>
            <w:tcBorders>
              <w:top w:val="single" w:sz="8" w:space="0" w:color="auto"/>
            </w:tcBorders>
            <w:shd w:val="clear" w:color="auto" w:fill="auto"/>
            <w:noWrap/>
            <w:hideMark/>
          </w:tcPr>
          <w:p w14:paraId="5FCB2DB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tcBorders>
              <w:top w:val="single" w:sz="8" w:space="0" w:color="auto"/>
            </w:tcBorders>
            <w:shd w:val="clear" w:color="auto" w:fill="auto"/>
            <w:noWrap/>
            <w:hideMark/>
          </w:tcPr>
          <w:p w14:paraId="10A4CCE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tcBorders>
              <w:top w:val="single" w:sz="8" w:space="0" w:color="auto"/>
            </w:tcBorders>
            <w:shd w:val="clear" w:color="auto" w:fill="auto"/>
          </w:tcPr>
          <w:p w14:paraId="1D56499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1252B14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2CFADD50" w14:textId="77777777" w:rsidTr="002F37D3">
        <w:trPr>
          <w:gridAfter w:val="1"/>
          <w:wAfter w:w="120" w:type="dxa"/>
          <w:trHeight w:val="8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69AB0A80"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w:t>
            </w:r>
          </w:p>
        </w:tc>
        <w:tc>
          <w:tcPr>
            <w:tcW w:w="1070" w:type="dxa"/>
            <w:shd w:val="clear" w:color="auto" w:fill="auto"/>
            <w:noWrap/>
            <w:hideMark/>
          </w:tcPr>
          <w:p w14:paraId="61BECAA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6F708589"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25</w:t>
            </w:r>
          </w:p>
        </w:tc>
        <w:tc>
          <w:tcPr>
            <w:tcW w:w="1307" w:type="dxa"/>
            <w:gridSpan w:val="2"/>
            <w:shd w:val="clear" w:color="auto" w:fill="auto"/>
            <w:noWrap/>
            <w:hideMark/>
          </w:tcPr>
          <w:p w14:paraId="4ABFCD0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B2A8EB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6AB0F8C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2244303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564196D1"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F092167"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w:t>
            </w:r>
          </w:p>
        </w:tc>
        <w:tc>
          <w:tcPr>
            <w:tcW w:w="1070" w:type="dxa"/>
            <w:shd w:val="clear" w:color="auto" w:fill="auto"/>
            <w:noWrap/>
            <w:hideMark/>
          </w:tcPr>
          <w:p w14:paraId="0C533002"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6E656A0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68</w:t>
            </w:r>
          </w:p>
        </w:tc>
        <w:tc>
          <w:tcPr>
            <w:tcW w:w="1307" w:type="dxa"/>
            <w:gridSpan w:val="2"/>
            <w:shd w:val="clear" w:color="auto" w:fill="auto"/>
            <w:noWrap/>
            <w:hideMark/>
          </w:tcPr>
          <w:p w14:paraId="43A2972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4F8E1EA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A3B5BF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7244D8E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3182BB69"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D43B0A9"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w:t>
            </w:r>
          </w:p>
        </w:tc>
        <w:tc>
          <w:tcPr>
            <w:tcW w:w="1070" w:type="dxa"/>
            <w:shd w:val="clear" w:color="auto" w:fill="auto"/>
            <w:noWrap/>
            <w:hideMark/>
          </w:tcPr>
          <w:p w14:paraId="18DD09F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72D499B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26</w:t>
            </w:r>
          </w:p>
        </w:tc>
        <w:tc>
          <w:tcPr>
            <w:tcW w:w="1307" w:type="dxa"/>
            <w:gridSpan w:val="2"/>
            <w:shd w:val="clear" w:color="auto" w:fill="auto"/>
            <w:noWrap/>
            <w:hideMark/>
          </w:tcPr>
          <w:p w14:paraId="61197F1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2A2D29A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1A41AD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2FA6EA99"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4ABB3AF7"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F5C7E16"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w:t>
            </w:r>
          </w:p>
        </w:tc>
        <w:tc>
          <w:tcPr>
            <w:tcW w:w="1070" w:type="dxa"/>
            <w:shd w:val="clear" w:color="auto" w:fill="auto"/>
            <w:noWrap/>
            <w:hideMark/>
          </w:tcPr>
          <w:p w14:paraId="1A5E151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265CF4F2"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56</w:t>
            </w:r>
          </w:p>
        </w:tc>
        <w:tc>
          <w:tcPr>
            <w:tcW w:w="1307" w:type="dxa"/>
            <w:gridSpan w:val="2"/>
            <w:shd w:val="clear" w:color="auto" w:fill="auto"/>
            <w:noWrap/>
            <w:hideMark/>
          </w:tcPr>
          <w:p w14:paraId="572DA19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C9DB24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8CCB75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00A1656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2153FDB6"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0BD1F1D2"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w:t>
            </w:r>
          </w:p>
        </w:tc>
        <w:tc>
          <w:tcPr>
            <w:tcW w:w="1070" w:type="dxa"/>
            <w:shd w:val="clear" w:color="auto" w:fill="auto"/>
            <w:noWrap/>
            <w:hideMark/>
          </w:tcPr>
          <w:p w14:paraId="1036CD4C"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c>
          <w:tcPr>
            <w:tcW w:w="598" w:type="dxa"/>
            <w:shd w:val="clear" w:color="auto" w:fill="auto"/>
            <w:noWrap/>
            <w:hideMark/>
          </w:tcPr>
          <w:p w14:paraId="216EA57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c>
          <w:tcPr>
            <w:tcW w:w="1307" w:type="dxa"/>
            <w:gridSpan w:val="2"/>
            <w:shd w:val="clear" w:color="auto" w:fill="auto"/>
            <w:noWrap/>
            <w:hideMark/>
          </w:tcPr>
          <w:p w14:paraId="2CCDA8C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68D1CEFC"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53FE85D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66608ED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4AA9FEE6"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E38E66A"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RCS7</w:t>
            </w:r>
          </w:p>
        </w:tc>
        <w:tc>
          <w:tcPr>
            <w:tcW w:w="1070" w:type="dxa"/>
            <w:shd w:val="clear" w:color="auto" w:fill="auto"/>
            <w:noWrap/>
            <w:hideMark/>
          </w:tcPr>
          <w:p w14:paraId="57EC4C4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1F37C6A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60</w:t>
            </w:r>
          </w:p>
        </w:tc>
        <w:tc>
          <w:tcPr>
            <w:tcW w:w="1307" w:type="dxa"/>
            <w:gridSpan w:val="2"/>
            <w:shd w:val="clear" w:color="auto" w:fill="auto"/>
            <w:noWrap/>
            <w:hideMark/>
          </w:tcPr>
          <w:p w14:paraId="39CC62E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70FB5C9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61CAFF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4596F10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531EB385"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6A49777"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RCS8</w:t>
            </w:r>
          </w:p>
        </w:tc>
        <w:tc>
          <w:tcPr>
            <w:tcW w:w="1070" w:type="dxa"/>
            <w:shd w:val="clear" w:color="auto" w:fill="auto"/>
            <w:noWrap/>
            <w:hideMark/>
          </w:tcPr>
          <w:p w14:paraId="2353AF3C"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5C76662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43</w:t>
            </w:r>
          </w:p>
        </w:tc>
        <w:tc>
          <w:tcPr>
            <w:tcW w:w="1307" w:type="dxa"/>
            <w:gridSpan w:val="2"/>
            <w:shd w:val="clear" w:color="auto" w:fill="auto"/>
            <w:noWrap/>
            <w:hideMark/>
          </w:tcPr>
          <w:p w14:paraId="453948A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41A4CC6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6A42DC9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221678A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33B153B1"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BD9D8E5"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RCS9</w:t>
            </w:r>
          </w:p>
        </w:tc>
        <w:tc>
          <w:tcPr>
            <w:tcW w:w="1070" w:type="dxa"/>
            <w:shd w:val="clear" w:color="auto" w:fill="auto"/>
            <w:noWrap/>
            <w:hideMark/>
          </w:tcPr>
          <w:p w14:paraId="4F62B26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18628112"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54</w:t>
            </w:r>
          </w:p>
        </w:tc>
        <w:tc>
          <w:tcPr>
            <w:tcW w:w="1307" w:type="dxa"/>
            <w:gridSpan w:val="2"/>
            <w:shd w:val="clear" w:color="auto" w:fill="auto"/>
            <w:noWrap/>
            <w:hideMark/>
          </w:tcPr>
          <w:p w14:paraId="15FE41B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562CE45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34016E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1CBA573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61701452"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34E47E4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RCS10</w:t>
            </w:r>
          </w:p>
        </w:tc>
        <w:tc>
          <w:tcPr>
            <w:tcW w:w="1070" w:type="dxa"/>
            <w:shd w:val="clear" w:color="auto" w:fill="auto"/>
            <w:noWrap/>
            <w:hideMark/>
          </w:tcPr>
          <w:p w14:paraId="3CCE110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486F6D0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31</w:t>
            </w:r>
          </w:p>
        </w:tc>
        <w:tc>
          <w:tcPr>
            <w:tcW w:w="1307" w:type="dxa"/>
            <w:gridSpan w:val="2"/>
            <w:shd w:val="clear" w:color="auto" w:fill="auto"/>
            <w:noWrap/>
            <w:hideMark/>
          </w:tcPr>
          <w:p w14:paraId="75B7076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9A2D98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c>
          <w:tcPr>
            <w:tcW w:w="1753" w:type="dxa"/>
            <w:gridSpan w:val="2"/>
            <w:shd w:val="clear" w:color="auto" w:fill="auto"/>
          </w:tcPr>
          <w:p w14:paraId="4780AA7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2E17C86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0C74852"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3C88620"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RCS11</w:t>
            </w:r>
          </w:p>
        </w:tc>
        <w:tc>
          <w:tcPr>
            <w:tcW w:w="1070" w:type="dxa"/>
            <w:shd w:val="clear" w:color="auto" w:fill="auto"/>
            <w:noWrap/>
            <w:hideMark/>
          </w:tcPr>
          <w:p w14:paraId="5ECE488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2AC120C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21</w:t>
            </w:r>
          </w:p>
        </w:tc>
        <w:tc>
          <w:tcPr>
            <w:tcW w:w="1307" w:type="dxa"/>
            <w:gridSpan w:val="2"/>
            <w:shd w:val="clear" w:color="auto" w:fill="auto"/>
            <w:noWrap/>
            <w:hideMark/>
          </w:tcPr>
          <w:p w14:paraId="4E138C4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5EF91752"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5007FF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c>
          <w:tcPr>
            <w:tcW w:w="2081" w:type="dxa"/>
            <w:gridSpan w:val="2"/>
            <w:tcBorders>
              <w:top w:val="nil"/>
              <w:left w:val="nil"/>
              <w:bottom w:val="nil"/>
              <w:right w:val="nil"/>
            </w:tcBorders>
            <w:shd w:val="clear" w:color="auto" w:fill="auto"/>
            <w:vAlign w:val="bottom"/>
          </w:tcPr>
          <w:p w14:paraId="4F3A75D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7A3E4FFB"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82E2065"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RCS12</w:t>
            </w:r>
          </w:p>
        </w:tc>
        <w:tc>
          <w:tcPr>
            <w:tcW w:w="1070" w:type="dxa"/>
            <w:shd w:val="clear" w:color="auto" w:fill="auto"/>
            <w:noWrap/>
            <w:hideMark/>
          </w:tcPr>
          <w:p w14:paraId="2C9D9BC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356E205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25</w:t>
            </w:r>
          </w:p>
        </w:tc>
        <w:tc>
          <w:tcPr>
            <w:tcW w:w="1307" w:type="dxa"/>
            <w:gridSpan w:val="2"/>
            <w:shd w:val="clear" w:color="auto" w:fill="auto"/>
            <w:noWrap/>
            <w:hideMark/>
          </w:tcPr>
          <w:p w14:paraId="5CDCB8B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1AA8683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49B3680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02AB21D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5BC2B2B5"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38F3B55"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RCS13</w:t>
            </w:r>
          </w:p>
        </w:tc>
        <w:tc>
          <w:tcPr>
            <w:tcW w:w="1070" w:type="dxa"/>
            <w:shd w:val="clear" w:color="auto" w:fill="auto"/>
            <w:noWrap/>
            <w:hideMark/>
          </w:tcPr>
          <w:p w14:paraId="68E4130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10BBDE8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40</w:t>
            </w:r>
          </w:p>
        </w:tc>
        <w:tc>
          <w:tcPr>
            <w:tcW w:w="1307" w:type="dxa"/>
            <w:gridSpan w:val="2"/>
            <w:shd w:val="clear" w:color="auto" w:fill="auto"/>
            <w:noWrap/>
            <w:hideMark/>
          </w:tcPr>
          <w:p w14:paraId="125382E2"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28D0DC4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6F9FC19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5ED2E5B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456709CA"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74EA9D0"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RCS14</w:t>
            </w:r>
          </w:p>
        </w:tc>
        <w:tc>
          <w:tcPr>
            <w:tcW w:w="1070" w:type="dxa"/>
            <w:shd w:val="clear" w:color="auto" w:fill="auto"/>
            <w:noWrap/>
            <w:hideMark/>
          </w:tcPr>
          <w:p w14:paraId="7FD5652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38968C2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36</w:t>
            </w:r>
          </w:p>
        </w:tc>
        <w:tc>
          <w:tcPr>
            <w:tcW w:w="1307" w:type="dxa"/>
            <w:gridSpan w:val="2"/>
            <w:shd w:val="clear" w:color="auto" w:fill="auto"/>
            <w:noWrap/>
            <w:hideMark/>
          </w:tcPr>
          <w:p w14:paraId="028B2E6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07FD96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33C4B9F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1D1EE5E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95F0A9F"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1CEF64A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RCS15</w:t>
            </w:r>
          </w:p>
        </w:tc>
        <w:tc>
          <w:tcPr>
            <w:tcW w:w="1070" w:type="dxa"/>
            <w:shd w:val="clear" w:color="auto" w:fill="auto"/>
            <w:noWrap/>
            <w:hideMark/>
          </w:tcPr>
          <w:p w14:paraId="26F5EF9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c>
          <w:tcPr>
            <w:tcW w:w="598" w:type="dxa"/>
            <w:shd w:val="clear" w:color="auto" w:fill="auto"/>
            <w:noWrap/>
            <w:hideMark/>
          </w:tcPr>
          <w:p w14:paraId="43F5CDF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c>
          <w:tcPr>
            <w:tcW w:w="1307" w:type="dxa"/>
            <w:gridSpan w:val="2"/>
            <w:shd w:val="clear" w:color="auto" w:fill="auto"/>
            <w:noWrap/>
            <w:hideMark/>
          </w:tcPr>
          <w:p w14:paraId="47EB99E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47D1C7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3EB92B3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60BBA2B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1560112D"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6E27470E"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RCS16</w:t>
            </w:r>
          </w:p>
        </w:tc>
        <w:tc>
          <w:tcPr>
            <w:tcW w:w="1070" w:type="dxa"/>
            <w:shd w:val="clear" w:color="auto" w:fill="auto"/>
            <w:noWrap/>
            <w:hideMark/>
          </w:tcPr>
          <w:p w14:paraId="73DDE75C"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2301974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25</w:t>
            </w:r>
          </w:p>
        </w:tc>
        <w:tc>
          <w:tcPr>
            <w:tcW w:w="1307" w:type="dxa"/>
            <w:gridSpan w:val="2"/>
            <w:shd w:val="clear" w:color="auto" w:fill="auto"/>
            <w:noWrap/>
            <w:hideMark/>
          </w:tcPr>
          <w:p w14:paraId="0F14629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1C16393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B9E5D2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2567ACE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20C744CD"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17FB23B"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RCS17</w:t>
            </w:r>
          </w:p>
        </w:tc>
        <w:tc>
          <w:tcPr>
            <w:tcW w:w="1070" w:type="dxa"/>
            <w:shd w:val="clear" w:color="auto" w:fill="auto"/>
            <w:noWrap/>
            <w:hideMark/>
          </w:tcPr>
          <w:p w14:paraId="3AE554D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0AF4293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27</w:t>
            </w:r>
          </w:p>
        </w:tc>
        <w:tc>
          <w:tcPr>
            <w:tcW w:w="1307" w:type="dxa"/>
            <w:gridSpan w:val="2"/>
            <w:shd w:val="clear" w:color="auto" w:fill="auto"/>
            <w:noWrap/>
            <w:hideMark/>
          </w:tcPr>
          <w:p w14:paraId="53DE523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1305C28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5F04A31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4FF262D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657A4B30"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17A72CC4"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RCS18</w:t>
            </w:r>
          </w:p>
        </w:tc>
        <w:tc>
          <w:tcPr>
            <w:tcW w:w="1070" w:type="dxa"/>
            <w:shd w:val="clear" w:color="auto" w:fill="auto"/>
            <w:noWrap/>
            <w:hideMark/>
          </w:tcPr>
          <w:p w14:paraId="036D08D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08F8C4F9"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20</w:t>
            </w:r>
          </w:p>
        </w:tc>
        <w:tc>
          <w:tcPr>
            <w:tcW w:w="1307" w:type="dxa"/>
            <w:gridSpan w:val="2"/>
            <w:shd w:val="clear" w:color="auto" w:fill="auto"/>
            <w:noWrap/>
            <w:hideMark/>
          </w:tcPr>
          <w:p w14:paraId="4AA9460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5AF0052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4503ADF9"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3935F16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B101606"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1FA363AE"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RCS19</w:t>
            </w:r>
          </w:p>
        </w:tc>
        <w:tc>
          <w:tcPr>
            <w:tcW w:w="1070" w:type="dxa"/>
            <w:shd w:val="clear" w:color="auto" w:fill="auto"/>
            <w:noWrap/>
            <w:hideMark/>
          </w:tcPr>
          <w:p w14:paraId="5A33CB9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1017828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25</w:t>
            </w:r>
          </w:p>
        </w:tc>
        <w:tc>
          <w:tcPr>
            <w:tcW w:w="1307" w:type="dxa"/>
            <w:gridSpan w:val="2"/>
            <w:shd w:val="clear" w:color="auto" w:fill="auto"/>
            <w:noWrap/>
            <w:hideMark/>
          </w:tcPr>
          <w:p w14:paraId="70F85BB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2E3B5C2"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4C0762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16822D4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08A70034"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329A91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RCS20</w:t>
            </w:r>
          </w:p>
        </w:tc>
        <w:tc>
          <w:tcPr>
            <w:tcW w:w="1070" w:type="dxa"/>
            <w:shd w:val="clear" w:color="auto" w:fill="auto"/>
            <w:noWrap/>
            <w:hideMark/>
          </w:tcPr>
          <w:p w14:paraId="00499B9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22E2084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41</w:t>
            </w:r>
          </w:p>
        </w:tc>
        <w:tc>
          <w:tcPr>
            <w:tcW w:w="1307" w:type="dxa"/>
            <w:gridSpan w:val="2"/>
            <w:shd w:val="clear" w:color="auto" w:fill="auto"/>
            <w:noWrap/>
            <w:hideMark/>
          </w:tcPr>
          <w:p w14:paraId="5465712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52B1CA3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09A787E9"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7B15A6A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0DC9E7C"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09BF92E6"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RCS21</w:t>
            </w:r>
          </w:p>
        </w:tc>
        <w:tc>
          <w:tcPr>
            <w:tcW w:w="1070" w:type="dxa"/>
            <w:shd w:val="clear" w:color="auto" w:fill="auto"/>
            <w:noWrap/>
            <w:hideMark/>
          </w:tcPr>
          <w:p w14:paraId="15734A6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02F980B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20</w:t>
            </w:r>
          </w:p>
        </w:tc>
        <w:tc>
          <w:tcPr>
            <w:tcW w:w="1307" w:type="dxa"/>
            <w:gridSpan w:val="2"/>
            <w:shd w:val="clear" w:color="auto" w:fill="auto"/>
            <w:noWrap/>
            <w:hideMark/>
          </w:tcPr>
          <w:p w14:paraId="38CBFAF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468CE8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43C8AD6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04B0E20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2D266846"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AB8B064"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RCS22</w:t>
            </w:r>
          </w:p>
        </w:tc>
        <w:tc>
          <w:tcPr>
            <w:tcW w:w="1070" w:type="dxa"/>
            <w:shd w:val="clear" w:color="auto" w:fill="auto"/>
            <w:noWrap/>
            <w:hideMark/>
          </w:tcPr>
          <w:p w14:paraId="1A53F91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2288D96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40</w:t>
            </w:r>
          </w:p>
        </w:tc>
        <w:tc>
          <w:tcPr>
            <w:tcW w:w="1307" w:type="dxa"/>
            <w:gridSpan w:val="2"/>
            <w:shd w:val="clear" w:color="auto" w:fill="auto"/>
            <w:noWrap/>
            <w:hideMark/>
          </w:tcPr>
          <w:p w14:paraId="770A092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570E263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54DCC7F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34F16E6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7A3F8386"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357B1800"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RCS23</w:t>
            </w:r>
          </w:p>
        </w:tc>
        <w:tc>
          <w:tcPr>
            <w:tcW w:w="1070" w:type="dxa"/>
            <w:shd w:val="clear" w:color="auto" w:fill="auto"/>
            <w:noWrap/>
            <w:hideMark/>
          </w:tcPr>
          <w:p w14:paraId="4E54984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1E62EBA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30</w:t>
            </w:r>
          </w:p>
        </w:tc>
        <w:tc>
          <w:tcPr>
            <w:tcW w:w="1307" w:type="dxa"/>
            <w:gridSpan w:val="2"/>
            <w:shd w:val="clear" w:color="auto" w:fill="auto"/>
            <w:noWrap/>
            <w:hideMark/>
          </w:tcPr>
          <w:p w14:paraId="53F75C4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539BFE3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27539F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063D570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6E983298"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1A5946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lastRenderedPageBreak/>
              <w:t>RCS24</w:t>
            </w:r>
          </w:p>
        </w:tc>
        <w:tc>
          <w:tcPr>
            <w:tcW w:w="1070" w:type="dxa"/>
            <w:shd w:val="clear" w:color="auto" w:fill="auto"/>
            <w:noWrap/>
            <w:hideMark/>
          </w:tcPr>
          <w:p w14:paraId="783C176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345AA35C"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60</w:t>
            </w:r>
          </w:p>
        </w:tc>
        <w:tc>
          <w:tcPr>
            <w:tcW w:w="1307" w:type="dxa"/>
            <w:gridSpan w:val="2"/>
            <w:shd w:val="clear" w:color="auto" w:fill="auto"/>
            <w:noWrap/>
            <w:hideMark/>
          </w:tcPr>
          <w:p w14:paraId="1439CB4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83827E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6D5EA85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636D2E5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760C058"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FD9F3BE"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RCS25</w:t>
            </w:r>
          </w:p>
        </w:tc>
        <w:tc>
          <w:tcPr>
            <w:tcW w:w="1070" w:type="dxa"/>
            <w:shd w:val="clear" w:color="auto" w:fill="auto"/>
            <w:noWrap/>
            <w:hideMark/>
          </w:tcPr>
          <w:p w14:paraId="4768AA0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1550690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39</w:t>
            </w:r>
          </w:p>
        </w:tc>
        <w:tc>
          <w:tcPr>
            <w:tcW w:w="1307" w:type="dxa"/>
            <w:gridSpan w:val="2"/>
            <w:shd w:val="clear" w:color="auto" w:fill="auto"/>
            <w:noWrap/>
            <w:hideMark/>
          </w:tcPr>
          <w:p w14:paraId="48D9DCC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68F790B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C778ED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11AF266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2CBADAEB"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5BFA6AB"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RCS26</w:t>
            </w:r>
          </w:p>
        </w:tc>
        <w:tc>
          <w:tcPr>
            <w:tcW w:w="1070" w:type="dxa"/>
            <w:shd w:val="clear" w:color="auto" w:fill="auto"/>
            <w:noWrap/>
            <w:hideMark/>
          </w:tcPr>
          <w:p w14:paraId="4469B88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26D8D4A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30</w:t>
            </w:r>
          </w:p>
        </w:tc>
        <w:tc>
          <w:tcPr>
            <w:tcW w:w="1307" w:type="dxa"/>
            <w:gridSpan w:val="2"/>
            <w:shd w:val="clear" w:color="auto" w:fill="auto"/>
            <w:noWrap/>
            <w:hideMark/>
          </w:tcPr>
          <w:p w14:paraId="6763F58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0CFC9A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3E773A8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7F0CE50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1DA8C236"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176D24A4"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RCS27</w:t>
            </w:r>
          </w:p>
        </w:tc>
        <w:tc>
          <w:tcPr>
            <w:tcW w:w="1070" w:type="dxa"/>
            <w:shd w:val="clear" w:color="auto" w:fill="auto"/>
            <w:noWrap/>
            <w:hideMark/>
          </w:tcPr>
          <w:p w14:paraId="5123750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584E6CE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43</w:t>
            </w:r>
          </w:p>
        </w:tc>
        <w:tc>
          <w:tcPr>
            <w:tcW w:w="1307" w:type="dxa"/>
            <w:gridSpan w:val="2"/>
            <w:shd w:val="clear" w:color="auto" w:fill="auto"/>
            <w:noWrap/>
            <w:hideMark/>
          </w:tcPr>
          <w:p w14:paraId="53B3E8E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7FBA93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4C98342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0616398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18D1ED0"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6E2F5BDE"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RCS28</w:t>
            </w:r>
          </w:p>
        </w:tc>
        <w:tc>
          <w:tcPr>
            <w:tcW w:w="1070" w:type="dxa"/>
            <w:shd w:val="clear" w:color="auto" w:fill="auto"/>
            <w:noWrap/>
            <w:hideMark/>
          </w:tcPr>
          <w:p w14:paraId="29E4541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377A43A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30</w:t>
            </w:r>
          </w:p>
        </w:tc>
        <w:tc>
          <w:tcPr>
            <w:tcW w:w="1307" w:type="dxa"/>
            <w:gridSpan w:val="2"/>
            <w:shd w:val="clear" w:color="auto" w:fill="auto"/>
            <w:noWrap/>
            <w:hideMark/>
          </w:tcPr>
          <w:p w14:paraId="6881527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4444F33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434A03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11F22549"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26ACB850"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6DE3DB5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RCS29</w:t>
            </w:r>
          </w:p>
        </w:tc>
        <w:tc>
          <w:tcPr>
            <w:tcW w:w="1070" w:type="dxa"/>
            <w:shd w:val="clear" w:color="auto" w:fill="auto"/>
            <w:noWrap/>
            <w:hideMark/>
          </w:tcPr>
          <w:p w14:paraId="59637BC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588FE72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28</w:t>
            </w:r>
          </w:p>
        </w:tc>
        <w:tc>
          <w:tcPr>
            <w:tcW w:w="1307" w:type="dxa"/>
            <w:gridSpan w:val="2"/>
            <w:shd w:val="clear" w:color="auto" w:fill="auto"/>
            <w:noWrap/>
            <w:hideMark/>
          </w:tcPr>
          <w:p w14:paraId="23A3413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4909E5D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BC29962"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1383144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4F0DA932"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B279F77"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RCS30</w:t>
            </w:r>
          </w:p>
        </w:tc>
        <w:tc>
          <w:tcPr>
            <w:tcW w:w="1070" w:type="dxa"/>
            <w:shd w:val="clear" w:color="auto" w:fill="auto"/>
            <w:noWrap/>
            <w:hideMark/>
          </w:tcPr>
          <w:p w14:paraId="4A1D803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68CD35C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66</w:t>
            </w:r>
          </w:p>
        </w:tc>
        <w:tc>
          <w:tcPr>
            <w:tcW w:w="1307" w:type="dxa"/>
            <w:gridSpan w:val="2"/>
            <w:shd w:val="clear" w:color="auto" w:fill="auto"/>
            <w:noWrap/>
            <w:hideMark/>
          </w:tcPr>
          <w:p w14:paraId="2394945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160BBC4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5B42AE2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281F2CF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4002B1B"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A20C159"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RCS31</w:t>
            </w:r>
          </w:p>
        </w:tc>
        <w:tc>
          <w:tcPr>
            <w:tcW w:w="1070" w:type="dxa"/>
            <w:shd w:val="clear" w:color="auto" w:fill="auto"/>
            <w:noWrap/>
            <w:hideMark/>
          </w:tcPr>
          <w:p w14:paraId="35A6598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49C5AD5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53</w:t>
            </w:r>
          </w:p>
        </w:tc>
        <w:tc>
          <w:tcPr>
            <w:tcW w:w="1307" w:type="dxa"/>
            <w:gridSpan w:val="2"/>
            <w:shd w:val="clear" w:color="auto" w:fill="auto"/>
            <w:noWrap/>
            <w:hideMark/>
          </w:tcPr>
          <w:p w14:paraId="3F96E06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1A2ACEE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750D38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72CED64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8068418"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15826A47"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RCS32</w:t>
            </w:r>
          </w:p>
        </w:tc>
        <w:tc>
          <w:tcPr>
            <w:tcW w:w="1070" w:type="dxa"/>
            <w:shd w:val="clear" w:color="auto" w:fill="auto"/>
            <w:noWrap/>
            <w:hideMark/>
          </w:tcPr>
          <w:p w14:paraId="4733D38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2A45A7B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28</w:t>
            </w:r>
          </w:p>
        </w:tc>
        <w:tc>
          <w:tcPr>
            <w:tcW w:w="1307" w:type="dxa"/>
            <w:gridSpan w:val="2"/>
            <w:shd w:val="clear" w:color="auto" w:fill="auto"/>
            <w:noWrap/>
            <w:hideMark/>
          </w:tcPr>
          <w:p w14:paraId="4D3F3B7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DD9425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62D2AB9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470EA61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32A11F83"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D0647F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RCS33</w:t>
            </w:r>
          </w:p>
        </w:tc>
        <w:tc>
          <w:tcPr>
            <w:tcW w:w="1070" w:type="dxa"/>
            <w:shd w:val="clear" w:color="auto" w:fill="auto"/>
            <w:noWrap/>
            <w:hideMark/>
          </w:tcPr>
          <w:p w14:paraId="0504826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190AE2C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38</w:t>
            </w:r>
          </w:p>
        </w:tc>
        <w:tc>
          <w:tcPr>
            <w:tcW w:w="1307" w:type="dxa"/>
            <w:gridSpan w:val="2"/>
            <w:shd w:val="clear" w:color="auto" w:fill="auto"/>
            <w:noWrap/>
            <w:hideMark/>
          </w:tcPr>
          <w:p w14:paraId="51AA21A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6DA53E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00D1499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77FFFD3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68504103"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6A42BA61"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RCS34</w:t>
            </w:r>
          </w:p>
        </w:tc>
        <w:tc>
          <w:tcPr>
            <w:tcW w:w="1070" w:type="dxa"/>
            <w:shd w:val="clear" w:color="auto" w:fill="auto"/>
            <w:noWrap/>
            <w:hideMark/>
          </w:tcPr>
          <w:p w14:paraId="1CF51A9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020AF12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44</w:t>
            </w:r>
          </w:p>
        </w:tc>
        <w:tc>
          <w:tcPr>
            <w:tcW w:w="1307" w:type="dxa"/>
            <w:gridSpan w:val="2"/>
            <w:shd w:val="clear" w:color="auto" w:fill="auto"/>
            <w:noWrap/>
            <w:hideMark/>
          </w:tcPr>
          <w:p w14:paraId="78D1F8CC"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2A429A9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583102E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6B48F0F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55373680"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69DB0CD8"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RCS35</w:t>
            </w:r>
          </w:p>
        </w:tc>
        <w:tc>
          <w:tcPr>
            <w:tcW w:w="1070" w:type="dxa"/>
            <w:shd w:val="clear" w:color="auto" w:fill="auto"/>
            <w:noWrap/>
            <w:hideMark/>
          </w:tcPr>
          <w:p w14:paraId="1388A4D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7C29AFC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53</w:t>
            </w:r>
          </w:p>
        </w:tc>
        <w:tc>
          <w:tcPr>
            <w:tcW w:w="1307" w:type="dxa"/>
            <w:gridSpan w:val="2"/>
            <w:shd w:val="clear" w:color="auto" w:fill="auto"/>
            <w:noWrap/>
            <w:hideMark/>
          </w:tcPr>
          <w:p w14:paraId="6649BBB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5B4161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58C0D87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793DDC3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4DCAD7E6"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232AFA1"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RCS36</w:t>
            </w:r>
          </w:p>
        </w:tc>
        <w:tc>
          <w:tcPr>
            <w:tcW w:w="1070" w:type="dxa"/>
            <w:shd w:val="clear" w:color="auto" w:fill="auto"/>
            <w:noWrap/>
            <w:hideMark/>
          </w:tcPr>
          <w:p w14:paraId="2D88993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6C6BAC9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24</w:t>
            </w:r>
          </w:p>
        </w:tc>
        <w:tc>
          <w:tcPr>
            <w:tcW w:w="1307" w:type="dxa"/>
            <w:gridSpan w:val="2"/>
            <w:shd w:val="clear" w:color="auto" w:fill="auto"/>
            <w:noWrap/>
            <w:hideMark/>
          </w:tcPr>
          <w:p w14:paraId="79CA4C7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60E36E7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012400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272EE9C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75B7C2B7"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9C96845"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RCS37</w:t>
            </w:r>
          </w:p>
        </w:tc>
        <w:tc>
          <w:tcPr>
            <w:tcW w:w="1070" w:type="dxa"/>
            <w:shd w:val="clear" w:color="auto" w:fill="auto"/>
            <w:noWrap/>
            <w:hideMark/>
          </w:tcPr>
          <w:p w14:paraId="3EB2177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513B794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51</w:t>
            </w:r>
          </w:p>
        </w:tc>
        <w:tc>
          <w:tcPr>
            <w:tcW w:w="1307" w:type="dxa"/>
            <w:gridSpan w:val="2"/>
            <w:shd w:val="clear" w:color="auto" w:fill="auto"/>
            <w:noWrap/>
            <w:hideMark/>
          </w:tcPr>
          <w:p w14:paraId="71A7E64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513A94C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4F696AE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1A381CD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2DF0BAF"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5B5D96C"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RCS38</w:t>
            </w:r>
          </w:p>
        </w:tc>
        <w:tc>
          <w:tcPr>
            <w:tcW w:w="1070" w:type="dxa"/>
            <w:shd w:val="clear" w:color="auto" w:fill="auto"/>
            <w:noWrap/>
            <w:hideMark/>
          </w:tcPr>
          <w:p w14:paraId="4C62D049"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05DD686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46</w:t>
            </w:r>
          </w:p>
        </w:tc>
        <w:tc>
          <w:tcPr>
            <w:tcW w:w="1307" w:type="dxa"/>
            <w:gridSpan w:val="2"/>
            <w:shd w:val="clear" w:color="auto" w:fill="auto"/>
            <w:noWrap/>
            <w:hideMark/>
          </w:tcPr>
          <w:p w14:paraId="19F9D4E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2069C4A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4AA755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6A6369C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CD48A5F"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1CFF81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RCS39</w:t>
            </w:r>
          </w:p>
        </w:tc>
        <w:tc>
          <w:tcPr>
            <w:tcW w:w="1070" w:type="dxa"/>
            <w:shd w:val="clear" w:color="auto" w:fill="auto"/>
            <w:noWrap/>
            <w:hideMark/>
          </w:tcPr>
          <w:p w14:paraId="626E4B9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3C562B7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24</w:t>
            </w:r>
          </w:p>
        </w:tc>
        <w:tc>
          <w:tcPr>
            <w:tcW w:w="1307" w:type="dxa"/>
            <w:gridSpan w:val="2"/>
            <w:shd w:val="clear" w:color="auto" w:fill="auto"/>
            <w:noWrap/>
            <w:hideMark/>
          </w:tcPr>
          <w:p w14:paraId="50CEE8C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2CC5AF2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36DD4B3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629BC4A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2BB5A2C"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0CD2578"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RCS40</w:t>
            </w:r>
          </w:p>
        </w:tc>
        <w:tc>
          <w:tcPr>
            <w:tcW w:w="1070" w:type="dxa"/>
            <w:shd w:val="clear" w:color="auto" w:fill="auto"/>
            <w:noWrap/>
            <w:hideMark/>
          </w:tcPr>
          <w:p w14:paraId="692346F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0966011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63</w:t>
            </w:r>
          </w:p>
        </w:tc>
        <w:tc>
          <w:tcPr>
            <w:tcW w:w="1307" w:type="dxa"/>
            <w:gridSpan w:val="2"/>
            <w:shd w:val="clear" w:color="auto" w:fill="auto"/>
            <w:noWrap/>
            <w:hideMark/>
          </w:tcPr>
          <w:p w14:paraId="2944B24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4B77853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433D5BE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23FB821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7A004A4"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687EEFF9"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RCS41</w:t>
            </w:r>
          </w:p>
        </w:tc>
        <w:tc>
          <w:tcPr>
            <w:tcW w:w="1070" w:type="dxa"/>
            <w:shd w:val="clear" w:color="auto" w:fill="auto"/>
            <w:noWrap/>
            <w:hideMark/>
          </w:tcPr>
          <w:p w14:paraId="68C900D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02314F3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25</w:t>
            </w:r>
          </w:p>
        </w:tc>
        <w:tc>
          <w:tcPr>
            <w:tcW w:w="1307" w:type="dxa"/>
            <w:gridSpan w:val="2"/>
            <w:shd w:val="clear" w:color="auto" w:fill="auto"/>
            <w:noWrap/>
            <w:hideMark/>
          </w:tcPr>
          <w:p w14:paraId="38B872B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1715440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5E07D5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30354B8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2FA0C2A3"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0DEC5B2"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RCS42</w:t>
            </w:r>
          </w:p>
        </w:tc>
        <w:tc>
          <w:tcPr>
            <w:tcW w:w="1070" w:type="dxa"/>
            <w:shd w:val="clear" w:color="auto" w:fill="auto"/>
            <w:noWrap/>
            <w:hideMark/>
          </w:tcPr>
          <w:p w14:paraId="1D53076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154F7D5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66</w:t>
            </w:r>
          </w:p>
        </w:tc>
        <w:tc>
          <w:tcPr>
            <w:tcW w:w="1307" w:type="dxa"/>
            <w:gridSpan w:val="2"/>
            <w:shd w:val="clear" w:color="auto" w:fill="auto"/>
            <w:noWrap/>
            <w:hideMark/>
          </w:tcPr>
          <w:p w14:paraId="25884FA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79651D8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372A85A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7557428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5D81B665"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557AFAC"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RCS43</w:t>
            </w:r>
          </w:p>
        </w:tc>
        <w:tc>
          <w:tcPr>
            <w:tcW w:w="1070" w:type="dxa"/>
            <w:shd w:val="clear" w:color="auto" w:fill="auto"/>
            <w:noWrap/>
            <w:hideMark/>
          </w:tcPr>
          <w:p w14:paraId="4FFB25C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70E4803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27</w:t>
            </w:r>
          </w:p>
        </w:tc>
        <w:tc>
          <w:tcPr>
            <w:tcW w:w="1307" w:type="dxa"/>
            <w:gridSpan w:val="2"/>
            <w:shd w:val="clear" w:color="auto" w:fill="auto"/>
            <w:noWrap/>
            <w:hideMark/>
          </w:tcPr>
          <w:p w14:paraId="091841D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2A25F8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A3754A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27B81EC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B4BB1D5"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43F356E"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RCS44</w:t>
            </w:r>
          </w:p>
        </w:tc>
        <w:tc>
          <w:tcPr>
            <w:tcW w:w="1070" w:type="dxa"/>
            <w:shd w:val="clear" w:color="auto" w:fill="auto"/>
            <w:noWrap/>
            <w:hideMark/>
          </w:tcPr>
          <w:p w14:paraId="17F196A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2A2D486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25</w:t>
            </w:r>
          </w:p>
        </w:tc>
        <w:tc>
          <w:tcPr>
            <w:tcW w:w="1307" w:type="dxa"/>
            <w:gridSpan w:val="2"/>
            <w:shd w:val="clear" w:color="auto" w:fill="auto"/>
            <w:noWrap/>
            <w:hideMark/>
          </w:tcPr>
          <w:p w14:paraId="263F790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6C13B53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4B1B385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6E4C970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2994262E"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1F1DF44"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RCS45</w:t>
            </w:r>
          </w:p>
        </w:tc>
        <w:tc>
          <w:tcPr>
            <w:tcW w:w="1070" w:type="dxa"/>
            <w:shd w:val="clear" w:color="auto" w:fill="auto"/>
            <w:noWrap/>
            <w:hideMark/>
          </w:tcPr>
          <w:p w14:paraId="670F17F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4916ED5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38</w:t>
            </w:r>
          </w:p>
        </w:tc>
        <w:tc>
          <w:tcPr>
            <w:tcW w:w="1307" w:type="dxa"/>
            <w:gridSpan w:val="2"/>
            <w:shd w:val="clear" w:color="auto" w:fill="auto"/>
            <w:noWrap/>
            <w:hideMark/>
          </w:tcPr>
          <w:p w14:paraId="0F9C0C8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709A774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0DEDAD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307F956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27594E4"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3389734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RCS46</w:t>
            </w:r>
          </w:p>
        </w:tc>
        <w:tc>
          <w:tcPr>
            <w:tcW w:w="1070" w:type="dxa"/>
            <w:shd w:val="clear" w:color="auto" w:fill="auto"/>
            <w:noWrap/>
            <w:hideMark/>
          </w:tcPr>
          <w:p w14:paraId="3B191A7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4D199B6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26</w:t>
            </w:r>
          </w:p>
        </w:tc>
        <w:tc>
          <w:tcPr>
            <w:tcW w:w="1307" w:type="dxa"/>
            <w:gridSpan w:val="2"/>
            <w:shd w:val="clear" w:color="auto" w:fill="auto"/>
            <w:noWrap/>
            <w:hideMark/>
          </w:tcPr>
          <w:p w14:paraId="6A6C8E0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6191457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D228C1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51645DF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AA</w:t>
            </w:r>
          </w:p>
        </w:tc>
      </w:tr>
      <w:tr w:rsidR="00234431" w:rsidRPr="004824CE" w14:paraId="6FB1DDF4"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3DD9F3B"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RCS47</w:t>
            </w:r>
          </w:p>
        </w:tc>
        <w:tc>
          <w:tcPr>
            <w:tcW w:w="1070" w:type="dxa"/>
            <w:shd w:val="clear" w:color="auto" w:fill="auto"/>
            <w:noWrap/>
            <w:hideMark/>
          </w:tcPr>
          <w:p w14:paraId="2832815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34979C9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54</w:t>
            </w:r>
          </w:p>
        </w:tc>
        <w:tc>
          <w:tcPr>
            <w:tcW w:w="1307" w:type="dxa"/>
            <w:gridSpan w:val="2"/>
            <w:shd w:val="clear" w:color="auto" w:fill="auto"/>
            <w:noWrap/>
            <w:hideMark/>
          </w:tcPr>
          <w:p w14:paraId="375F7ED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6590B43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B5FC80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248A7B8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396DD7B7"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159CD9C5"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RCS48</w:t>
            </w:r>
          </w:p>
        </w:tc>
        <w:tc>
          <w:tcPr>
            <w:tcW w:w="1070" w:type="dxa"/>
            <w:shd w:val="clear" w:color="auto" w:fill="auto"/>
            <w:noWrap/>
            <w:hideMark/>
          </w:tcPr>
          <w:p w14:paraId="3D5B256C"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6CB7655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31</w:t>
            </w:r>
          </w:p>
        </w:tc>
        <w:tc>
          <w:tcPr>
            <w:tcW w:w="1307" w:type="dxa"/>
            <w:gridSpan w:val="2"/>
            <w:shd w:val="clear" w:color="auto" w:fill="auto"/>
            <w:noWrap/>
            <w:hideMark/>
          </w:tcPr>
          <w:p w14:paraId="52B6C06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47FFD92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3D3A8DA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0A59FDE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466E22AF"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5F950AF"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RCS49</w:t>
            </w:r>
          </w:p>
        </w:tc>
        <w:tc>
          <w:tcPr>
            <w:tcW w:w="1070" w:type="dxa"/>
            <w:shd w:val="clear" w:color="auto" w:fill="auto"/>
            <w:noWrap/>
            <w:hideMark/>
          </w:tcPr>
          <w:p w14:paraId="0899352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7899AC8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56</w:t>
            </w:r>
          </w:p>
        </w:tc>
        <w:tc>
          <w:tcPr>
            <w:tcW w:w="1307" w:type="dxa"/>
            <w:gridSpan w:val="2"/>
            <w:shd w:val="clear" w:color="auto" w:fill="auto"/>
            <w:noWrap/>
            <w:hideMark/>
          </w:tcPr>
          <w:p w14:paraId="3A7CA53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5AD9FCE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7C7006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28685AB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61988F19"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0A35707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RCS50</w:t>
            </w:r>
          </w:p>
        </w:tc>
        <w:tc>
          <w:tcPr>
            <w:tcW w:w="1070" w:type="dxa"/>
            <w:shd w:val="clear" w:color="auto" w:fill="auto"/>
            <w:noWrap/>
            <w:hideMark/>
          </w:tcPr>
          <w:p w14:paraId="3F2927E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28EBAC9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53</w:t>
            </w:r>
          </w:p>
        </w:tc>
        <w:tc>
          <w:tcPr>
            <w:tcW w:w="1307" w:type="dxa"/>
            <w:gridSpan w:val="2"/>
            <w:shd w:val="clear" w:color="auto" w:fill="auto"/>
            <w:noWrap/>
            <w:hideMark/>
          </w:tcPr>
          <w:p w14:paraId="744A06F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56FAC65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6D98CF4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1A559DE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41AF2500"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34B6918B"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RCS51</w:t>
            </w:r>
          </w:p>
        </w:tc>
        <w:tc>
          <w:tcPr>
            <w:tcW w:w="1070" w:type="dxa"/>
            <w:shd w:val="clear" w:color="auto" w:fill="auto"/>
            <w:noWrap/>
            <w:hideMark/>
          </w:tcPr>
          <w:p w14:paraId="5AFA44B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4E2AAAF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51</w:t>
            </w:r>
          </w:p>
        </w:tc>
        <w:tc>
          <w:tcPr>
            <w:tcW w:w="1307" w:type="dxa"/>
            <w:gridSpan w:val="2"/>
            <w:shd w:val="clear" w:color="auto" w:fill="auto"/>
            <w:noWrap/>
            <w:hideMark/>
          </w:tcPr>
          <w:p w14:paraId="55EDD66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2047970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57A687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7406BDE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GA</w:t>
            </w:r>
          </w:p>
        </w:tc>
      </w:tr>
      <w:tr w:rsidR="00234431" w:rsidRPr="004824CE" w14:paraId="5A11C8DE"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72B36C1"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lastRenderedPageBreak/>
              <w:t>RCS52</w:t>
            </w:r>
          </w:p>
        </w:tc>
        <w:tc>
          <w:tcPr>
            <w:tcW w:w="1070" w:type="dxa"/>
            <w:shd w:val="clear" w:color="auto" w:fill="auto"/>
            <w:noWrap/>
            <w:hideMark/>
          </w:tcPr>
          <w:p w14:paraId="4FE08E7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74C5302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23</w:t>
            </w:r>
          </w:p>
        </w:tc>
        <w:tc>
          <w:tcPr>
            <w:tcW w:w="1307" w:type="dxa"/>
            <w:gridSpan w:val="2"/>
            <w:shd w:val="clear" w:color="auto" w:fill="auto"/>
            <w:noWrap/>
            <w:hideMark/>
          </w:tcPr>
          <w:p w14:paraId="4BD4733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054464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C18774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41A4605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30449A2"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753DAD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RCS53</w:t>
            </w:r>
          </w:p>
        </w:tc>
        <w:tc>
          <w:tcPr>
            <w:tcW w:w="1070" w:type="dxa"/>
            <w:shd w:val="clear" w:color="auto" w:fill="auto"/>
            <w:noWrap/>
            <w:hideMark/>
          </w:tcPr>
          <w:p w14:paraId="670057E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1339306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26</w:t>
            </w:r>
          </w:p>
        </w:tc>
        <w:tc>
          <w:tcPr>
            <w:tcW w:w="1307" w:type="dxa"/>
            <w:gridSpan w:val="2"/>
            <w:shd w:val="clear" w:color="auto" w:fill="auto"/>
            <w:noWrap/>
            <w:hideMark/>
          </w:tcPr>
          <w:p w14:paraId="1403BAF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6E274DE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4E439A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7285D33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D8DB79E"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6899A4E"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RCS54</w:t>
            </w:r>
          </w:p>
        </w:tc>
        <w:tc>
          <w:tcPr>
            <w:tcW w:w="1070" w:type="dxa"/>
            <w:shd w:val="clear" w:color="auto" w:fill="auto"/>
            <w:noWrap/>
            <w:hideMark/>
          </w:tcPr>
          <w:p w14:paraId="07F15CA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517B727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38</w:t>
            </w:r>
          </w:p>
        </w:tc>
        <w:tc>
          <w:tcPr>
            <w:tcW w:w="1307" w:type="dxa"/>
            <w:gridSpan w:val="2"/>
            <w:shd w:val="clear" w:color="auto" w:fill="auto"/>
            <w:noWrap/>
            <w:hideMark/>
          </w:tcPr>
          <w:p w14:paraId="07E3213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2F7EEB1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330E9C1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5286EF0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7849C316"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60C9DF78"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RCS55</w:t>
            </w:r>
          </w:p>
        </w:tc>
        <w:tc>
          <w:tcPr>
            <w:tcW w:w="1070" w:type="dxa"/>
            <w:shd w:val="clear" w:color="auto" w:fill="auto"/>
            <w:noWrap/>
            <w:hideMark/>
          </w:tcPr>
          <w:p w14:paraId="3B8EEBD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74FA6A7F"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31</w:t>
            </w:r>
          </w:p>
        </w:tc>
        <w:tc>
          <w:tcPr>
            <w:tcW w:w="1307" w:type="dxa"/>
            <w:gridSpan w:val="2"/>
            <w:shd w:val="clear" w:color="auto" w:fill="auto"/>
            <w:noWrap/>
            <w:hideMark/>
          </w:tcPr>
          <w:p w14:paraId="45D490B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6C0524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B218EE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7173888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54FB727"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0CE2298"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RCS56</w:t>
            </w:r>
          </w:p>
        </w:tc>
        <w:tc>
          <w:tcPr>
            <w:tcW w:w="1070" w:type="dxa"/>
            <w:shd w:val="clear" w:color="auto" w:fill="auto"/>
            <w:noWrap/>
            <w:hideMark/>
          </w:tcPr>
          <w:p w14:paraId="3F1207F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31C7A9E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61</w:t>
            </w:r>
          </w:p>
        </w:tc>
        <w:tc>
          <w:tcPr>
            <w:tcW w:w="1307" w:type="dxa"/>
            <w:gridSpan w:val="2"/>
            <w:shd w:val="clear" w:color="auto" w:fill="auto"/>
            <w:noWrap/>
            <w:hideMark/>
          </w:tcPr>
          <w:p w14:paraId="53CCE3D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764DBDC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F76026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0D4759E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797717B"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E31FF4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RCS57</w:t>
            </w:r>
          </w:p>
        </w:tc>
        <w:tc>
          <w:tcPr>
            <w:tcW w:w="1070" w:type="dxa"/>
            <w:shd w:val="clear" w:color="auto" w:fill="auto"/>
            <w:noWrap/>
            <w:hideMark/>
          </w:tcPr>
          <w:p w14:paraId="3F1C064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312A0C2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24</w:t>
            </w:r>
          </w:p>
        </w:tc>
        <w:tc>
          <w:tcPr>
            <w:tcW w:w="1307" w:type="dxa"/>
            <w:gridSpan w:val="2"/>
            <w:shd w:val="clear" w:color="auto" w:fill="auto"/>
            <w:noWrap/>
            <w:hideMark/>
          </w:tcPr>
          <w:p w14:paraId="352090F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D65AC3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008DAAE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55E32F3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8606AD0"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7E93D78"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RCS58</w:t>
            </w:r>
          </w:p>
        </w:tc>
        <w:tc>
          <w:tcPr>
            <w:tcW w:w="1070" w:type="dxa"/>
            <w:shd w:val="clear" w:color="auto" w:fill="auto"/>
            <w:noWrap/>
            <w:hideMark/>
          </w:tcPr>
          <w:p w14:paraId="29E810D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46DBDA2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57</w:t>
            </w:r>
          </w:p>
        </w:tc>
        <w:tc>
          <w:tcPr>
            <w:tcW w:w="1307" w:type="dxa"/>
            <w:gridSpan w:val="2"/>
            <w:shd w:val="clear" w:color="auto" w:fill="auto"/>
            <w:noWrap/>
            <w:hideMark/>
          </w:tcPr>
          <w:p w14:paraId="7B4E062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7B4DFDA5"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A08A53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38B8109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3C44C51B"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5EE62C2"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RCS59</w:t>
            </w:r>
          </w:p>
        </w:tc>
        <w:tc>
          <w:tcPr>
            <w:tcW w:w="1070" w:type="dxa"/>
            <w:shd w:val="clear" w:color="auto" w:fill="auto"/>
            <w:noWrap/>
            <w:hideMark/>
          </w:tcPr>
          <w:p w14:paraId="554FAB5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6C6CA34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30</w:t>
            </w:r>
          </w:p>
        </w:tc>
        <w:tc>
          <w:tcPr>
            <w:tcW w:w="1307" w:type="dxa"/>
            <w:gridSpan w:val="2"/>
            <w:shd w:val="clear" w:color="auto" w:fill="auto"/>
            <w:noWrap/>
            <w:hideMark/>
          </w:tcPr>
          <w:p w14:paraId="1EC1055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6DF6513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D97765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56A2BD4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2FE8E732"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354A7500"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RCS60</w:t>
            </w:r>
          </w:p>
        </w:tc>
        <w:tc>
          <w:tcPr>
            <w:tcW w:w="1070" w:type="dxa"/>
            <w:shd w:val="clear" w:color="auto" w:fill="auto"/>
            <w:noWrap/>
            <w:hideMark/>
          </w:tcPr>
          <w:p w14:paraId="047752D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70B1299D"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51</w:t>
            </w:r>
          </w:p>
        </w:tc>
        <w:tc>
          <w:tcPr>
            <w:tcW w:w="1307" w:type="dxa"/>
            <w:gridSpan w:val="2"/>
            <w:shd w:val="clear" w:color="auto" w:fill="auto"/>
            <w:noWrap/>
            <w:hideMark/>
          </w:tcPr>
          <w:p w14:paraId="5796586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DC9744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47DB47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1581CED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0B9D9A5"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14FA41E2"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RCS61</w:t>
            </w:r>
          </w:p>
        </w:tc>
        <w:tc>
          <w:tcPr>
            <w:tcW w:w="1070" w:type="dxa"/>
            <w:shd w:val="clear" w:color="auto" w:fill="auto"/>
            <w:noWrap/>
            <w:hideMark/>
          </w:tcPr>
          <w:p w14:paraId="5FBE30F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1E69B14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55</w:t>
            </w:r>
          </w:p>
        </w:tc>
        <w:tc>
          <w:tcPr>
            <w:tcW w:w="1307" w:type="dxa"/>
            <w:gridSpan w:val="2"/>
            <w:shd w:val="clear" w:color="auto" w:fill="auto"/>
            <w:noWrap/>
            <w:hideMark/>
          </w:tcPr>
          <w:p w14:paraId="57C39F94"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6CDCAF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1FF0CD5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7402210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21C27044"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4DF4929"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RCS62</w:t>
            </w:r>
          </w:p>
        </w:tc>
        <w:tc>
          <w:tcPr>
            <w:tcW w:w="1070" w:type="dxa"/>
            <w:shd w:val="clear" w:color="auto" w:fill="auto"/>
            <w:noWrap/>
            <w:hideMark/>
          </w:tcPr>
          <w:p w14:paraId="450688E7"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26BEEC0C"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61</w:t>
            </w:r>
          </w:p>
        </w:tc>
        <w:tc>
          <w:tcPr>
            <w:tcW w:w="1307" w:type="dxa"/>
            <w:gridSpan w:val="2"/>
            <w:shd w:val="clear" w:color="auto" w:fill="auto"/>
            <w:noWrap/>
            <w:hideMark/>
          </w:tcPr>
          <w:p w14:paraId="057251F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DBE4C4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58808BA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567A029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14A49104"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3B599B86"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RCS63</w:t>
            </w:r>
          </w:p>
        </w:tc>
        <w:tc>
          <w:tcPr>
            <w:tcW w:w="1070" w:type="dxa"/>
            <w:shd w:val="clear" w:color="auto" w:fill="auto"/>
            <w:noWrap/>
            <w:hideMark/>
          </w:tcPr>
          <w:p w14:paraId="77B02DB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3CD6644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31</w:t>
            </w:r>
          </w:p>
        </w:tc>
        <w:tc>
          <w:tcPr>
            <w:tcW w:w="1307" w:type="dxa"/>
            <w:gridSpan w:val="2"/>
            <w:shd w:val="clear" w:color="auto" w:fill="auto"/>
            <w:noWrap/>
            <w:hideMark/>
          </w:tcPr>
          <w:p w14:paraId="07D1C473"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156A1C4A"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2CBF25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051BC01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2EFE43E" w14:textId="77777777" w:rsidTr="002F37D3">
        <w:trPr>
          <w:gridAfter w:val="1"/>
          <w:wAfter w:w="120" w:type="dxa"/>
          <w:trHeight w:val="8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085C0074"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RCS64</w:t>
            </w:r>
          </w:p>
        </w:tc>
        <w:tc>
          <w:tcPr>
            <w:tcW w:w="1070" w:type="dxa"/>
            <w:shd w:val="clear" w:color="auto" w:fill="auto"/>
            <w:noWrap/>
            <w:hideMark/>
          </w:tcPr>
          <w:p w14:paraId="4C8A05E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66107B3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56</w:t>
            </w:r>
          </w:p>
        </w:tc>
        <w:tc>
          <w:tcPr>
            <w:tcW w:w="1307" w:type="dxa"/>
            <w:gridSpan w:val="2"/>
            <w:shd w:val="clear" w:color="auto" w:fill="auto"/>
            <w:noWrap/>
            <w:hideMark/>
          </w:tcPr>
          <w:p w14:paraId="21544EE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A634D1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c>
          <w:tcPr>
            <w:tcW w:w="1753" w:type="dxa"/>
            <w:gridSpan w:val="2"/>
            <w:shd w:val="clear" w:color="auto" w:fill="auto"/>
          </w:tcPr>
          <w:p w14:paraId="0E91DB3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0C931DE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65A67736"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813DB84"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RCS65</w:t>
            </w:r>
          </w:p>
        </w:tc>
        <w:tc>
          <w:tcPr>
            <w:tcW w:w="1070" w:type="dxa"/>
            <w:shd w:val="clear" w:color="auto" w:fill="auto"/>
            <w:noWrap/>
            <w:hideMark/>
          </w:tcPr>
          <w:p w14:paraId="3CD92B4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725D0DF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25</w:t>
            </w:r>
          </w:p>
        </w:tc>
        <w:tc>
          <w:tcPr>
            <w:tcW w:w="1307" w:type="dxa"/>
            <w:gridSpan w:val="2"/>
            <w:shd w:val="clear" w:color="auto" w:fill="auto"/>
            <w:noWrap/>
            <w:hideMark/>
          </w:tcPr>
          <w:p w14:paraId="76EE97A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A3C952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41327E3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c>
          <w:tcPr>
            <w:tcW w:w="2081" w:type="dxa"/>
            <w:gridSpan w:val="2"/>
            <w:tcBorders>
              <w:top w:val="nil"/>
              <w:left w:val="nil"/>
              <w:bottom w:val="nil"/>
              <w:right w:val="nil"/>
            </w:tcBorders>
            <w:shd w:val="clear" w:color="auto" w:fill="auto"/>
            <w:vAlign w:val="bottom"/>
          </w:tcPr>
          <w:p w14:paraId="491FD7CC"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r>
      <w:tr w:rsidR="00234431" w:rsidRPr="004824CE" w14:paraId="38E929B5"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3E38451C"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RCS66</w:t>
            </w:r>
          </w:p>
        </w:tc>
        <w:tc>
          <w:tcPr>
            <w:tcW w:w="1070" w:type="dxa"/>
            <w:shd w:val="clear" w:color="auto" w:fill="auto"/>
            <w:noWrap/>
            <w:hideMark/>
          </w:tcPr>
          <w:p w14:paraId="0FC00BA1"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558AEBC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53</w:t>
            </w:r>
          </w:p>
        </w:tc>
        <w:tc>
          <w:tcPr>
            <w:tcW w:w="1307" w:type="dxa"/>
            <w:gridSpan w:val="2"/>
            <w:shd w:val="clear" w:color="auto" w:fill="auto"/>
            <w:noWrap/>
            <w:hideMark/>
          </w:tcPr>
          <w:p w14:paraId="4D83949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4BE8759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FF5058B"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c>
          <w:tcPr>
            <w:tcW w:w="2081" w:type="dxa"/>
            <w:gridSpan w:val="2"/>
            <w:tcBorders>
              <w:top w:val="nil"/>
              <w:left w:val="nil"/>
              <w:bottom w:val="nil"/>
              <w:right w:val="nil"/>
            </w:tcBorders>
            <w:shd w:val="clear" w:color="auto" w:fill="auto"/>
            <w:vAlign w:val="bottom"/>
          </w:tcPr>
          <w:p w14:paraId="65E2627C"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NA</w:t>
            </w:r>
          </w:p>
        </w:tc>
      </w:tr>
      <w:tr w:rsidR="00234431" w:rsidRPr="004824CE" w14:paraId="1AF50EA3"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63F1C57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RCS67</w:t>
            </w:r>
          </w:p>
        </w:tc>
        <w:tc>
          <w:tcPr>
            <w:tcW w:w="1070" w:type="dxa"/>
            <w:shd w:val="clear" w:color="auto" w:fill="auto"/>
            <w:noWrap/>
            <w:hideMark/>
          </w:tcPr>
          <w:p w14:paraId="4D324A37"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1D55F8D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30</w:t>
            </w:r>
          </w:p>
        </w:tc>
        <w:tc>
          <w:tcPr>
            <w:tcW w:w="1307" w:type="dxa"/>
            <w:gridSpan w:val="2"/>
            <w:shd w:val="clear" w:color="auto" w:fill="auto"/>
            <w:noWrap/>
            <w:hideMark/>
          </w:tcPr>
          <w:p w14:paraId="063860A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3BE05C2E"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93D1A1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TC</w:t>
            </w:r>
          </w:p>
        </w:tc>
        <w:tc>
          <w:tcPr>
            <w:tcW w:w="2081" w:type="dxa"/>
            <w:gridSpan w:val="2"/>
            <w:tcBorders>
              <w:top w:val="nil"/>
              <w:left w:val="nil"/>
              <w:bottom w:val="nil"/>
              <w:right w:val="nil"/>
            </w:tcBorders>
            <w:shd w:val="clear" w:color="auto" w:fill="auto"/>
            <w:vAlign w:val="bottom"/>
          </w:tcPr>
          <w:p w14:paraId="281DD15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38016885"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463F4BBF"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RCS68</w:t>
            </w:r>
          </w:p>
        </w:tc>
        <w:tc>
          <w:tcPr>
            <w:tcW w:w="1070" w:type="dxa"/>
            <w:shd w:val="clear" w:color="auto" w:fill="auto"/>
            <w:noWrap/>
            <w:hideMark/>
          </w:tcPr>
          <w:p w14:paraId="0549B1A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F</w:t>
            </w:r>
          </w:p>
        </w:tc>
        <w:tc>
          <w:tcPr>
            <w:tcW w:w="598" w:type="dxa"/>
            <w:shd w:val="clear" w:color="auto" w:fill="auto"/>
            <w:noWrap/>
            <w:hideMark/>
          </w:tcPr>
          <w:p w14:paraId="7730661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49</w:t>
            </w:r>
          </w:p>
        </w:tc>
        <w:tc>
          <w:tcPr>
            <w:tcW w:w="1307" w:type="dxa"/>
            <w:gridSpan w:val="2"/>
            <w:shd w:val="clear" w:color="auto" w:fill="auto"/>
            <w:noWrap/>
            <w:hideMark/>
          </w:tcPr>
          <w:p w14:paraId="16CA9E0A"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761D92F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679BE37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nil"/>
              <w:right w:val="nil"/>
            </w:tcBorders>
            <w:shd w:val="clear" w:color="auto" w:fill="auto"/>
            <w:vAlign w:val="bottom"/>
          </w:tcPr>
          <w:p w14:paraId="627184D2"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4FAD9F3F"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2913964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RCS69</w:t>
            </w:r>
          </w:p>
        </w:tc>
        <w:tc>
          <w:tcPr>
            <w:tcW w:w="1070" w:type="dxa"/>
            <w:shd w:val="clear" w:color="auto" w:fill="auto"/>
            <w:noWrap/>
            <w:hideMark/>
          </w:tcPr>
          <w:p w14:paraId="6F79D59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30042F5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28</w:t>
            </w:r>
          </w:p>
        </w:tc>
        <w:tc>
          <w:tcPr>
            <w:tcW w:w="1307" w:type="dxa"/>
            <w:gridSpan w:val="2"/>
            <w:shd w:val="clear" w:color="auto" w:fill="auto"/>
            <w:noWrap/>
            <w:hideMark/>
          </w:tcPr>
          <w:p w14:paraId="2B97FD16"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00D4F37D"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048DA242"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4896790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5D4A07EB"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52C31A17"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RCS70</w:t>
            </w:r>
          </w:p>
        </w:tc>
        <w:tc>
          <w:tcPr>
            <w:tcW w:w="1070" w:type="dxa"/>
            <w:shd w:val="clear" w:color="auto" w:fill="auto"/>
            <w:noWrap/>
            <w:hideMark/>
          </w:tcPr>
          <w:p w14:paraId="21CCB4E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4544E5DF"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26</w:t>
            </w:r>
          </w:p>
        </w:tc>
        <w:tc>
          <w:tcPr>
            <w:tcW w:w="1307" w:type="dxa"/>
            <w:gridSpan w:val="2"/>
            <w:shd w:val="clear" w:color="auto" w:fill="auto"/>
            <w:noWrap/>
            <w:hideMark/>
          </w:tcPr>
          <w:p w14:paraId="7F3381B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7603296E"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725961C3"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TT</w:t>
            </w:r>
          </w:p>
        </w:tc>
        <w:tc>
          <w:tcPr>
            <w:tcW w:w="2081" w:type="dxa"/>
            <w:gridSpan w:val="2"/>
            <w:tcBorders>
              <w:top w:val="nil"/>
              <w:left w:val="nil"/>
              <w:bottom w:val="nil"/>
              <w:right w:val="nil"/>
            </w:tcBorders>
            <w:shd w:val="clear" w:color="auto" w:fill="auto"/>
            <w:vAlign w:val="bottom"/>
          </w:tcPr>
          <w:p w14:paraId="6A0858F8"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0FB0C04C" w14:textId="77777777" w:rsidTr="002F37D3">
        <w:trPr>
          <w:gridAfter w:val="1"/>
          <w:cnfStyle w:val="000000100000" w:firstRow="0" w:lastRow="0" w:firstColumn="0" w:lastColumn="0" w:oddVBand="0" w:evenVBand="0" w:oddHBand="1" w:evenHBand="0" w:firstRowFirstColumn="0" w:firstRowLastColumn="0" w:lastRowFirstColumn="0" w:lastRowLastColumn="0"/>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vAlign w:val="bottom"/>
            <w:hideMark/>
          </w:tcPr>
          <w:p w14:paraId="7C1EBCCD"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RCS71</w:t>
            </w:r>
          </w:p>
        </w:tc>
        <w:tc>
          <w:tcPr>
            <w:tcW w:w="1070" w:type="dxa"/>
            <w:shd w:val="clear" w:color="auto" w:fill="auto"/>
            <w:noWrap/>
            <w:hideMark/>
          </w:tcPr>
          <w:p w14:paraId="423DFD08"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shd w:val="clear" w:color="auto" w:fill="auto"/>
            <w:noWrap/>
            <w:hideMark/>
          </w:tcPr>
          <w:p w14:paraId="5F20FFC9"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26</w:t>
            </w:r>
          </w:p>
        </w:tc>
        <w:tc>
          <w:tcPr>
            <w:tcW w:w="1307" w:type="dxa"/>
            <w:gridSpan w:val="2"/>
            <w:shd w:val="clear" w:color="auto" w:fill="auto"/>
            <w:noWrap/>
            <w:hideMark/>
          </w:tcPr>
          <w:p w14:paraId="1001A0BB"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shd w:val="clear" w:color="auto" w:fill="auto"/>
            <w:noWrap/>
            <w:hideMark/>
          </w:tcPr>
          <w:p w14:paraId="297FF030"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shd w:val="clear" w:color="auto" w:fill="auto"/>
          </w:tcPr>
          <w:p w14:paraId="2C2E3B81"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right w:val="nil"/>
            </w:tcBorders>
            <w:shd w:val="clear" w:color="auto" w:fill="auto"/>
            <w:vAlign w:val="bottom"/>
          </w:tcPr>
          <w:p w14:paraId="04AD8415" w14:textId="77777777" w:rsidR="00234431" w:rsidRPr="004824CE" w:rsidRDefault="00234431" w:rsidP="004824C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r w:rsidR="00234431" w:rsidRPr="004824CE" w14:paraId="46A00AFA" w14:textId="77777777" w:rsidTr="002F37D3">
        <w:trPr>
          <w:gridAfter w:val="1"/>
          <w:wAfter w:w="120" w:type="dxa"/>
          <w:trHeight w:val="70"/>
          <w:jc w:val="center"/>
        </w:trPr>
        <w:tc>
          <w:tcPr>
            <w:cnfStyle w:val="001000000000" w:firstRow="0" w:lastRow="0" w:firstColumn="1" w:lastColumn="0" w:oddVBand="0" w:evenVBand="0" w:oddHBand="0" w:evenHBand="0" w:firstRowFirstColumn="0" w:firstRowLastColumn="0" w:lastRowFirstColumn="0" w:lastRowLastColumn="0"/>
            <w:tcW w:w="1398" w:type="dxa"/>
            <w:tcBorders>
              <w:bottom w:val="single" w:sz="4" w:space="0" w:color="auto"/>
            </w:tcBorders>
            <w:shd w:val="clear" w:color="auto" w:fill="auto"/>
            <w:noWrap/>
            <w:vAlign w:val="bottom"/>
            <w:hideMark/>
          </w:tcPr>
          <w:p w14:paraId="0ACDCC99" w14:textId="77777777" w:rsidR="00234431" w:rsidRPr="00876608" w:rsidRDefault="00234431" w:rsidP="004824CE">
            <w:pPr>
              <w:snapToGrid w:val="0"/>
              <w:spacing w:line="360" w:lineRule="auto"/>
              <w:jc w:val="both"/>
              <w:rPr>
                <w:rFonts w:ascii="Book Antiqua" w:hAnsi="Book Antiqua" w:cs="Times New Roman"/>
                <w:b w:val="0"/>
                <w:sz w:val="24"/>
                <w:szCs w:val="24"/>
              </w:rPr>
            </w:pPr>
            <w:r w:rsidRPr="00876608">
              <w:rPr>
                <w:rFonts w:ascii="Book Antiqua" w:hAnsi="Book Antiqua" w:cs="Times New Roman"/>
                <w:b w:val="0"/>
                <w:sz w:val="24"/>
                <w:szCs w:val="24"/>
              </w:rPr>
              <w:t>RCS72</w:t>
            </w:r>
          </w:p>
        </w:tc>
        <w:tc>
          <w:tcPr>
            <w:tcW w:w="1070" w:type="dxa"/>
            <w:tcBorders>
              <w:bottom w:val="single" w:sz="4" w:space="0" w:color="auto"/>
            </w:tcBorders>
            <w:shd w:val="clear" w:color="auto" w:fill="auto"/>
            <w:noWrap/>
            <w:hideMark/>
          </w:tcPr>
          <w:p w14:paraId="142ECAC6"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M</w:t>
            </w:r>
          </w:p>
        </w:tc>
        <w:tc>
          <w:tcPr>
            <w:tcW w:w="598" w:type="dxa"/>
            <w:tcBorders>
              <w:bottom w:val="single" w:sz="4" w:space="0" w:color="auto"/>
            </w:tcBorders>
            <w:shd w:val="clear" w:color="auto" w:fill="auto"/>
            <w:noWrap/>
            <w:hideMark/>
          </w:tcPr>
          <w:p w14:paraId="6225C27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58</w:t>
            </w:r>
          </w:p>
        </w:tc>
        <w:tc>
          <w:tcPr>
            <w:tcW w:w="1307" w:type="dxa"/>
            <w:gridSpan w:val="2"/>
            <w:tcBorders>
              <w:bottom w:val="single" w:sz="4" w:space="0" w:color="auto"/>
            </w:tcBorders>
            <w:shd w:val="clear" w:color="auto" w:fill="auto"/>
            <w:noWrap/>
            <w:hideMark/>
          </w:tcPr>
          <w:p w14:paraId="5DA1C2A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CD</w:t>
            </w:r>
          </w:p>
        </w:tc>
        <w:tc>
          <w:tcPr>
            <w:tcW w:w="1249" w:type="dxa"/>
            <w:gridSpan w:val="2"/>
            <w:tcBorders>
              <w:bottom w:val="single" w:sz="4" w:space="0" w:color="auto"/>
            </w:tcBorders>
            <w:shd w:val="clear" w:color="auto" w:fill="auto"/>
            <w:noWrap/>
            <w:hideMark/>
          </w:tcPr>
          <w:p w14:paraId="21B4FA00"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w:t>
            </w:r>
          </w:p>
        </w:tc>
        <w:tc>
          <w:tcPr>
            <w:tcW w:w="1753" w:type="dxa"/>
            <w:gridSpan w:val="2"/>
            <w:tcBorders>
              <w:bottom w:val="single" w:sz="4" w:space="0" w:color="auto"/>
            </w:tcBorders>
            <w:shd w:val="clear" w:color="auto" w:fill="auto"/>
          </w:tcPr>
          <w:p w14:paraId="36E7A579"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CC</w:t>
            </w:r>
          </w:p>
        </w:tc>
        <w:tc>
          <w:tcPr>
            <w:tcW w:w="2081" w:type="dxa"/>
            <w:gridSpan w:val="2"/>
            <w:tcBorders>
              <w:top w:val="nil"/>
              <w:left w:val="nil"/>
              <w:bottom w:val="single" w:sz="4" w:space="0" w:color="auto"/>
              <w:right w:val="nil"/>
            </w:tcBorders>
            <w:shd w:val="clear" w:color="auto" w:fill="auto"/>
            <w:vAlign w:val="bottom"/>
          </w:tcPr>
          <w:p w14:paraId="6FC3D3C4" w14:textId="77777777" w:rsidR="00234431" w:rsidRPr="004824CE" w:rsidRDefault="00234431" w:rsidP="004824C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824CE">
              <w:rPr>
                <w:rFonts w:ascii="Book Antiqua" w:hAnsi="Book Antiqua" w:cs="Times New Roman"/>
                <w:sz w:val="24"/>
                <w:szCs w:val="24"/>
              </w:rPr>
              <w:t>GG</w:t>
            </w:r>
          </w:p>
        </w:tc>
      </w:tr>
    </w:tbl>
    <w:p w14:paraId="40F88679" w14:textId="66034561" w:rsidR="00A81545" w:rsidRPr="004824CE" w:rsidRDefault="002F37D3"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sz w:val="24"/>
          <w:szCs w:val="24"/>
        </w:rPr>
        <w:t>CD: Crohn’s disease</w:t>
      </w:r>
      <w:r w:rsidRPr="004824CE">
        <w:rPr>
          <w:rFonts w:ascii="Book Antiqua" w:hAnsi="Book Antiqua" w:cs="Times New Roman"/>
          <w:sz w:val="24"/>
          <w:szCs w:val="24"/>
          <w:lang w:eastAsia="zh-CN"/>
        </w:rPr>
        <w:t xml:space="preserve">; </w:t>
      </w:r>
      <w:r w:rsidR="004824CE" w:rsidRPr="004824CE">
        <w:rPr>
          <w:rFonts w:ascii="Book Antiqua" w:hAnsi="Book Antiqua" w:cs="Times New Roman"/>
          <w:sz w:val="24"/>
          <w:szCs w:val="24"/>
        </w:rPr>
        <w:t>TT</w:t>
      </w:r>
      <w:r w:rsidRPr="004824CE">
        <w:rPr>
          <w:rFonts w:ascii="Book Antiqua" w:hAnsi="Book Antiqua" w:cs="Times New Roman"/>
          <w:sz w:val="24"/>
          <w:szCs w:val="24"/>
          <w:lang w:eastAsia="zh-CN"/>
        </w:rPr>
        <w:t>:</w:t>
      </w:r>
      <w:r w:rsidRPr="004824CE">
        <w:rPr>
          <w:rFonts w:ascii="Book Antiqua" w:hAnsi="Book Antiqua" w:cs="Times New Roman"/>
          <w:sz w:val="24"/>
          <w:szCs w:val="24"/>
        </w:rPr>
        <w:t xml:space="preserve"> Homozygous major allele/no SNP</w:t>
      </w:r>
      <w:r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TC</w:t>
      </w:r>
      <w:r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Heterozygous allele</w:t>
      </w:r>
      <w:r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CC</w:t>
      </w:r>
      <w:r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 xml:space="preserve">Homozygous </w:t>
      </w:r>
      <w:r w:rsidR="00E72736" w:rsidRPr="004824CE">
        <w:rPr>
          <w:rFonts w:ascii="Book Antiqua" w:hAnsi="Book Antiqua" w:cs="Times New Roman"/>
          <w:sz w:val="24"/>
          <w:szCs w:val="24"/>
        </w:rPr>
        <w:t>minor al</w:t>
      </w:r>
      <w:r w:rsidRPr="004824CE">
        <w:rPr>
          <w:rFonts w:ascii="Book Antiqua" w:hAnsi="Book Antiqua" w:cs="Times New Roman"/>
          <w:sz w:val="24"/>
          <w:szCs w:val="24"/>
        </w:rPr>
        <w:t>lele</w:t>
      </w:r>
      <w:r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GG</w:t>
      </w:r>
      <w:r w:rsidRPr="004824CE">
        <w:rPr>
          <w:rFonts w:ascii="Book Antiqua" w:hAnsi="Book Antiqua" w:cs="Times New Roman"/>
          <w:sz w:val="24"/>
          <w:szCs w:val="24"/>
          <w:lang w:eastAsia="zh-CN"/>
        </w:rPr>
        <w:t>:</w:t>
      </w:r>
      <w:r w:rsidRPr="004824CE">
        <w:rPr>
          <w:rFonts w:ascii="Book Antiqua" w:hAnsi="Book Antiqua" w:cs="Times New Roman"/>
          <w:sz w:val="24"/>
          <w:szCs w:val="24"/>
        </w:rPr>
        <w:t xml:space="preserve"> Homozygous </w:t>
      </w:r>
      <w:r w:rsidR="00E72736" w:rsidRPr="004824CE">
        <w:rPr>
          <w:rFonts w:ascii="Book Antiqua" w:hAnsi="Book Antiqua" w:cs="Times New Roman"/>
          <w:sz w:val="24"/>
          <w:szCs w:val="24"/>
        </w:rPr>
        <w:t>major allele/n</w:t>
      </w:r>
      <w:r w:rsidRPr="004824CE">
        <w:rPr>
          <w:rFonts w:ascii="Book Antiqua" w:hAnsi="Book Antiqua" w:cs="Times New Roman"/>
          <w:sz w:val="24"/>
          <w:szCs w:val="24"/>
        </w:rPr>
        <w:t>o SNP</w:t>
      </w:r>
      <w:r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GA</w:t>
      </w:r>
      <w:r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Heterozygous</w:t>
      </w:r>
      <w:r w:rsidR="00E72736" w:rsidRPr="004824CE">
        <w:rPr>
          <w:rFonts w:ascii="Book Antiqua" w:hAnsi="Book Antiqua" w:cs="Times New Roman"/>
          <w:sz w:val="24"/>
          <w:szCs w:val="24"/>
        </w:rPr>
        <w:t xml:space="preserve"> al</w:t>
      </w:r>
      <w:r w:rsidRPr="004824CE">
        <w:rPr>
          <w:rFonts w:ascii="Book Antiqua" w:hAnsi="Book Antiqua" w:cs="Times New Roman"/>
          <w:sz w:val="24"/>
          <w:szCs w:val="24"/>
        </w:rPr>
        <w:t>lele</w:t>
      </w:r>
      <w:r w:rsidRPr="004824CE">
        <w:rPr>
          <w:rFonts w:ascii="Book Antiqua" w:hAnsi="Book Antiqua" w:cs="Times New Roman"/>
          <w:sz w:val="24"/>
          <w:szCs w:val="24"/>
          <w:lang w:eastAsia="zh-CN"/>
        </w:rPr>
        <w:t xml:space="preserve">; </w:t>
      </w:r>
      <w:r w:rsidRPr="004824CE">
        <w:rPr>
          <w:rFonts w:ascii="Book Antiqua" w:hAnsi="Book Antiqua" w:cs="Times New Roman"/>
          <w:sz w:val="24"/>
          <w:szCs w:val="24"/>
        </w:rPr>
        <w:t>AA</w:t>
      </w:r>
      <w:r w:rsidRPr="004824CE">
        <w:rPr>
          <w:rFonts w:ascii="Book Antiqua" w:hAnsi="Book Antiqua" w:cs="Times New Roman"/>
          <w:sz w:val="24"/>
          <w:szCs w:val="24"/>
          <w:lang w:eastAsia="zh-CN"/>
        </w:rPr>
        <w:t>:</w:t>
      </w:r>
      <w:r w:rsidRPr="004824CE">
        <w:rPr>
          <w:rFonts w:ascii="Book Antiqua" w:hAnsi="Book Antiqua" w:cs="Times New Roman"/>
          <w:sz w:val="24"/>
          <w:szCs w:val="24"/>
        </w:rPr>
        <w:t xml:space="preserve"> Homozygous</w:t>
      </w:r>
      <w:r w:rsidR="00E72736" w:rsidRPr="004824CE">
        <w:rPr>
          <w:rFonts w:ascii="Book Antiqua" w:hAnsi="Book Antiqua" w:cs="Times New Roman"/>
          <w:sz w:val="24"/>
          <w:szCs w:val="24"/>
        </w:rPr>
        <w:t xml:space="preserve"> minor al</w:t>
      </w:r>
      <w:r w:rsidRPr="004824CE">
        <w:rPr>
          <w:rFonts w:ascii="Book Antiqua" w:hAnsi="Book Antiqua" w:cs="Times New Roman"/>
          <w:sz w:val="24"/>
          <w:szCs w:val="24"/>
        </w:rPr>
        <w:t>lele</w:t>
      </w:r>
      <w:r w:rsidRPr="004824CE">
        <w:rPr>
          <w:rFonts w:ascii="Book Antiqua" w:hAnsi="Book Antiqua" w:cs="Times New Roman"/>
          <w:sz w:val="24"/>
          <w:szCs w:val="24"/>
          <w:lang w:eastAsia="zh-CN"/>
        </w:rPr>
        <w:t>.</w:t>
      </w:r>
    </w:p>
    <w:p w14:paraId="194B9844" w14:textId="5D93C9D2" w:rsidR="002C7009" w:rsidRPr="004824CE" w:rsidRDefault="002C7009"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br w:type="page"/>
      </w:r>
    </w:p>
    <w:p w14:paraId="041D270C" w14:textId="77777777" w:rsidR="00E50C12" w:rsidRPr="004824CE" w:rsidRDefault="00E50C12"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sz w:val="24"/>
          <w:szCs w:val="24"/>
        </w:rPr>
        <w:lastRenderedPageBreak/>
        <w:t>Table 2</w:t>
      </w:r>
      <w:r w:rsidRPr="004824CE">
        <w:rPr>
          <w:rFonts w:ascii="Book Antiqua" w:hAnsi="Book Antiqua" w:cs="Times New Roman"/>
          <w:sz w:val="24"/>
          <w:szCs w:val="24"/>
        </w:rPr>
        <w:t xml:space="preserve"> </w:t>
      </w:r>
      <w:r w:rsidRPr="004824CE">
        <w:rPr>
          <w:rFonts w:ascii="Book Antiqua" w:hAnsi="Book Antiqua" w:cs="Times New Roman"/>
          <w:b/>
          <w:sz w:val="24"/>
          <w:szCs w:val="24"/>
        </w:rPr>
        <w:t xml:space="preserve">MAP </w:t>
      </w:r>
      <w:r w:rsidRPr="004824CE">
        <w:rPr>
          <w:rFonts w:ascii="Book Antiqua" w:hAnsi="Book Antiqua" w:cs="Times New Roman"/>
          <w:b/>
          <w:i/>
          <w:sz w:val="24"/>
          <w:szCs w:val="24"/>
        </w:rPr>
        <w:t xml:space="preserve">IS900 </w:t>
      </w:r>
      <w:proofErr w:type="spellStart"/>
      <w:r w:rsidR="00734D06" w:rsidRPr="004824CE">
        <w:rPr>
          <w:rFonts w:ascii="Book Antiqua" w:hAnsi="Book Antiqua" w:cs="Times New Roman"/>
          <w:b/>
          <w:sz w:val="24"/>
          <w:szCs w:val="24"/>
        </w:rPr>
        <w:t>nPCR</w:t>
      </w:r>
      <w:proofErr w:type="spellEnd"/>
      <w:r w:rsidR="00734D06" w:rsidRPr="004824CE">
        <w:rPr>
          <w:rFonts w:ascii="Book Antiqua" w:hAnsi="Book Antiqua" w:cs="Times New Roman"/>
          <w:b/>
          <w:sz w:val="24"/>
          <w:szCs w:val="24"/>
        </w:rPr>
        <w:t xml:space="preserve"> presence and c</w:t>
      </w:r>
      <w:r w:rsidRPr="004824CE">
        <w:rPr>
          <w:rFonts w:ascii="Book Antiqua" w:hAnsi="Book Antiqua" w:cs="Times New Roman"/>
          <w:b/>
          <w:sz w:val="24"/>
          <w:szCs w:val="24"/>
        </w:rPr>
        <w:t xml:space="preserve">orrelation with </w:t>
      </w:r>
      <w:r w:rsidRPr="004824CE">
        <w:rPr>
          <w:rFonts w:ascii="Book Antiqua" w:hAnsi="Book Antiqua" w:cs="Times New Roman"/>
          <w:b/>
          <w:i/>
          <w:sz w:val="24"/>
          <w:szCs w:val="24"/>
        </w:rPr>
        <w:t>PTPN2:rs478582</w:t>
      </w:r>
      <w:r w:rsidRPr="004824CE">
        <w:rPr>
          <w:rFonts w:ascii="Book Antiqua" w:hAnsi="Book Antiqua" w:cs="Times New Roman"/>
          <w:b/>
          <w:sz w:val="24"/>
          <w:szCs w:val="24"/>
        </w:rPr>
        <w:t>/</w:t>
      </w:r>
      <w:r w:rsidRPr="004824CE">
        <w:rPr>
          <w:rFonts w:ascii="Book Antiqua" w:hAnsi="Book Antiqua" w:cs="Times New Roman"/>
          <w:b/>
          <w:i/>
          <w:sz w:val="24"/>
          <w:szCs w:val="24"/>
        </w:rPr>
        <w:t>PTPN22:rs2476601</w:t>
      </w:r>
      <w:r w:rsidR="00734D06" w:rsidRPr="004824CE">
        <w:rPr>
          <w:rFonts w:ascii="Book Antiqua" w:hAnsi="Book Antiqua" w:cs="Times New Roman"/>
          <w:b/>
          <w:sz w:val="24"/>
          <w:szCs w:val="24"/>
        </w:rPr>
        <w:t xml:space="preserve"> in clinical s</w:t>
      </w:r>
      <w:r w:rsidRPr="004824CE">
        <w:rPr>
          <w:rFonts w:ascii="Book Antiqua" w:hAnsi="Book Antiqua" w:cs="Times New Roman"/>
          <w:b/>
          <w:sz w:val="24"/>
          <w:szCs w:val="24"/>
        </w:rPr>
        <w:t>ubjects</w:t>
      </w:r>
    </w:p>
    <w:tbl>
      <w:tblPr>
        <w:tblStyle w:val="PlainTable41"/>
        <w:tblW w:w="8049" w:type="dxa"/>
        <w:jc w:val="center"/>
        <w:tblLook w:val="04A0" w:firstRow="1" w:lastRow="0" w:firstColumn="1" w:lastColumn="0" w:noHBand="0" w:noVBand="1"/>
      </w:tblPr>
      <w:tblGrid>
        <w:gridCol w:w="1454"/>
        <w:gridCol w:w="1534"/>
        <w:gridCol w:w="1890"/>
        <w:gridCol w:w="3171"/>
      </w:tblGrid>
      <w:tr w:rsidR="00234431" w:rsidRPr="004824CE" w14:paraId="70B19D22" w14:textId="77777777" w:rsidTr="004824C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049" w:type="dxa"/>
            <w:gridSpan w:val="4"/>
            <w:tcBorders>
              <w:top w:val="single" w:sz="4" w:space="0" w:color="auto"/>
              <w:bottom w:val="single" w:sz="8" w:space="0" w:color="auto"/>
            </w:tcBorders>
            <w:shd w:val="clear" w:color="auto" w:fill="auto"/>
            <w:noWrap/>
            <w:hideMark/>
          </w:tcPr>
          <w:p w14:paraId="6D6FAFA1" w14:textId="02B98976" w:rsidR="00234431" w:rsidRPr="004824CE" w:rsidRDefault="00234431" w:rsidP="004824CE">
            <w:pPr>
              <w:snapToGrid w:val="0"/>
              <w:spacing w:line="360" w:lineRule="auto"/>
              <w:jc w:val="both"/>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 xml:space="preserve">MAP </w:t>
            </w:r>
            <w:r w:rsidR="00900DA8" w:rsidRPr="004824CE">
              <w:rPr>
                <w:rFonts w:ascii="Book Antiqua" w:eastAsia="Times New Roman" w:hAnsi="Book Antiqua" w:cs="Times New Roman"/>
                <w:color w:val="000000"/>
                <w:sz w:val="24"/>
                <w:szCs w:val="24"/>
              </w:rPr>
              <w:t>p</w:t>
            </w:r>
            <w:r w:rsidRPr="004824CE">
              <w:rPr>
                <w:rFonts w:ascii="Book Antiqua" w:eastAsia="Times New Roman" w:hAnsi="Book Antiqua" w:cs="Times New Roman"/>
                <w:color w:val="000000"/>
                <w:sz w:val="24"/>
                <w:szCs w:val="24"/>
              </w:rPr>
              <w:t>resence</w:t>
            </w:r>
          </w:p>
        </w:tc>
      </w:tr>
      <w:tr w:rsidR="00234431" w:rsidRPr="004824CE" w14:paraId="35749FF9" w14:textId="77777777" w:rsidTr="004824C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4" w:type="dxa"/>
            <w:tcBorders>
              <w:top w:val="single" w:sz="8" w:space="0" w:color="auto"/>
              <w:bottom w:val="single" w:sz="4" w:space="0" w:color="auto"/>
            </w:tcBorders>
            <w:shd w:val="clear" w:color="auto" w:fill="auto"/>
            <w:noWrap/>
            <w:hideMark/>
          </w:tcPr>
          <w:p w14:paraId="68E6260C" w14:textId="77777777" w:rsidR="00234431" w:rsidRPr="004824CE" w:rsidRDefault="00234431" w:rsidP="004824CE">
            <w:pPr>
              <w:snapToGrid w:val="0"/>
              <w:spacing w:line="360" w:lineRule="auto"/>
              <w:jc w:val="both"/>
              <w:rPr>
                <w:rFonts w:ascii="Book Antiqua" w:eastAsia="Times New Roman" w:hAnsi="Book Antiqua" w:cs="Times New Roman"/>
                <w:sz w:val="24"/>
                <w:szCs w:val="24"/>
              </w:rPr>
            </w:pPr>
          </w:p>
        </w:tc>
        <w:tc>
          <w:tcPr>
            <w:tcW w:w="1534" w:type="dxa"/>
            <w:tcBorders>
              <w:top w:val="single" w:sz="8" w:space="0" w:color="auto"/>
              <w:bottom w:val="single" w:sz="4" w:space="0" w:color="auto"/>
            </w:tcBorders>
            <w:shd w:val="clear" w:color="auto" w:fill="auto"/>
            <w:noWrap/>
            <w:hideMark/>
          </w:tcPr>
          <w:p w14:paraId="604E8E92"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sz w:val="24"/>
                <w:szCs w:val="24"/>
              </w:rPr>
            </w:pPr>
            <w:r w:rsidRPr="004824CE">
              <w:rPr>
                <w:rFonts w:ascii="Book Antiqua" w:eastAsia="Times New Roman" w:hAnsi="Book Antiqua" w:cs="Times New Roman"/>
                <w:b/>
                <w:bCs/>
                <w:color w:val="000000"/>
                <w:sz w:val="24"/>
                <w:szCs w:val="24"/>
              </w:rPr>
              <w:t>Healthy</w:t>
            </w:r>
          </w:p>
        </w:tc>
        <w:tc>
          <w:tcPr>
            <w:tcW w:w="1890" w:type="dxa"/>
            <w:tcBorders>
              <w:top w:val="single" w:sz="8" w:space="0" w:color="auto"/>
              <w:bottom w:val="single" w:sz="4" w:space="0" w:color="auto"/>
            </w:tcBorders>
            <w:shd w:val="clear" w:color="auto" w:fill="auto"/>
            <w:noWrap/>
            <w:hideMark/>
          </w:tcPr>
          <w:p w14:paraId="40C06CAD"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sz w:val="24"/>
                <w:szCs w:val="24"/>
              </w:rPr>
            </w:pPr>
            <w:r w:rsidRPr="004824CE">
              <w:rPr>
                <w:rFonts w:ascii="Book Antiqua" w:eastAsia="Times New Roman" w:hAnsi="Book Antiqua" w:cs="Times New Roman"/>
                <w:b/>
                <w:bCs/>
                <w:color w:val="000000"/>
                <w:sz w:val="24"/>
                <w:szCs w:val="24"/>
              </w:rPr>
              <w:t>CD</w:t>
            </w:r>
          </w:p>
        </w:tc>
        <w:tc>
          <w:tcPr>
            <w:tcW w:w="3171" w:type="dxa"/>
            <w:tcBorders>
              <w:top w:val="single" w:sz="8" w:space="0" w:color="auto"/>
              <w:bottom w:val="single" w:sz="4" w:space="0" w:color="auto"/>
            </w:tcBorders>
            <w:shd w:val="clear" w:color="auto" w:fill="auto"/>
            <w:noWrap/>
            <w:hideMark/>
          </w:tcPr>
          <w:p w14:paraId="3116096E" w14:textId="3095C792" w:rsidR="00234431" w:rsidRPr="004824CE" w:rsidRDefault="00E840A0"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sz w:val="24"/>
                <w:szCs w:val="24"/>
              </w:rPr>
            </w:pPr>
            <w:r w:rsidRPr="004824CE">
              <w:rPr>
                <w:rFonts w:ascii="Book Antiqua" w:eastAsia="Times New Roman" w:hAnsi="Book Antiqua" w:cs="Times New Roman"/>
                <w:b/>
                <w:bCs/>
                <w:color w:val="000000"/>
                <w:sz w:val="24"/>
                <w:szCs w:val="24"/>
              </w:rPr>
              <w:t>OR (95%</w:t>
            </w:r>
            <w:r w:rsidR="00234431" w:rsidRPr="004824CE">
              <w:rPr>
                <w:rFonts w:ascii="Book Antiqua" w:eastAsia="Times New Roman" w:hAnsi="Book Antiqua" w:cs="Times New Roman"/>
                <w:b/>
                <w:bCs/>
                <w:color w:val="000000"/>
                <w:sz w:val="24"/>
                <w:szCs w:val="24"/>
              </w:rPr>
              <w:t>CI)</w:t>
            </w:r>
          </w:p>
        </w:tc>
      </w:tr>
      <w:tr w:rsidR="00234431" w:rsidRPr="004824CE" w14:paraId="43E3D956" w14:textId="77777777" w:rsidTr="004824CE">
        <w:trPr>
          <w:trHeight w:val="300"/>
          <w:jc w:val="center"/>
        </w:trPr>
        <w:tc>
          <w:tcPr>
            <w:cnfStyle w:val="001000000000" w:firstRow="0" w:lastRow="0" w:firstColumn="1" w:lastColumn="0" w:oddVBand="0" w:evenVBand="0" w:oddHBand="0" w:evenHBand="0" w:firstRowFirstColumn="0" w:firstRowLastColumn="0" w:lastRowFirstColumn="0" w:lastRowLastColumn="0"/>
            <w:tcW w:w="1454" w:type="dxa"/>
            <w:tcBorders>
              <w:top w:val="single" w:sz="4" w:space="0" w:color="auto"/>
            </w:tcBorders>
            <w:shd w:val="clear" w:color="auto" w:fill="auto"/>
            <w:noWrap/>
            <w:hideMark/>
          </w:tcPr>
          <w:p w14:paraId="5629D338" w14:textId="77777777" w:rsidR="00234431" w:rsidRPr="004824CE" w:rsidRDefault="00234431" w:rsidP="004824CE">
            <w:pPr>
              <w:snapToGrid w:val="0"/>
              <w:spacing w:line="360" w:lineRule="auto"/>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Overall</w:t>
            </w:r>
          </w:p>
        </w:tc>
        <w:tc>
          <w:tcPr>
            <w:tcW w:w="1534" w:type="dxa"/>
            <w:tcBorders>
              <w:top w:val="single" w:sz="4" w:space="0" w:color="auto"/>
            </w:tcBorders>
            <w:shd w:val="clear" w:color="auto" w:fill="auto"/>
            <w:noWrap/>
            <w:hideMark/>
          </w:tcPr>
          <w:p w14:paraId="1D98FB4A" w14:textId="45BBA838"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4</w:t>
            </w:r>
            <w:r w:rsidR="004F5C61"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9.33</w:t>
            </w:r>
            <w:r w:rsidR="004F5C61" w:rsidRPr="004824CE">
              <w:rPr>
                <w:rFonts w:ascii="Book Antiqua" w:eastAsia="Times New Roman" w:hAnsi="Book Antiqua" w:cs="Times New Roman"/>
                <w:color w:val="000000"/>
                <w:sz w:val="24"/>
                <w:szCs w:val="24"/>
                <w:lang w:eastAsia="zh-CN"/>
              </w:rPr>
              <w:t>)</w:t>
            </w:r>
          </w:p>
        </w:tc>
        <w:tc>
          <w:tcPr>
            <w:tcW w:w="1890" w:type="dxa"/>
            <w:tcBorders>
              <w:top w:val="single" w:sz="4" w:space="0" w:color="auto"/>
            </w:tcBorders>
            <w:shd w:val="clear" w:color="auto" w:fill="auto"/>
            <w:noWrap/>
            <w:hideMark/>
          </w:tcPr>
          <w:p w14:paraId="10ED0799" w14:textId="48D99DBA"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eastAsia="zh-CN"/>
              </w:rPr>
            </w:pPr>
            <w:r w:rsidRPr="004824CE">
              <w:rPr>
                <w:rFonts w:ascii="Book Antiqua" w:eastAsia="Times New Roman" w:hAnsi="Book Antiqua" w:cs="Times New Roman"/>
                <w:color w:val="000000"/>
                <w:sz w:val="24"/>
                <w:szCs w:val="24"/>
              </w:rPr>
              <w:t>43</w:t>
            </w:r>
            <w:r w:rsidR="004F5C61"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61.4</w:t>
            </w:r>
            <w:r w:rsidR="004F5C61" w:rsidRPr="004824CE">
              <w:rPr>
                <w:rFonts w:ascii="Book Antiqua" w:eastAsia="Times New Roman" w:hAnsi="Book Antiqua" w:cs="Times New Roman"/>
                <w:color w:val="000000"/>
                <w:sz w:val="24"/>
                <w:szCs w:val="24"/>
                <w:lang w:eastAsia="zh-CN"/>
              </w:rPr>
              <w:t>)</w:t>
            </w:r>
            <w:r w:rsidR="00CA5785" w:rsidRPr="004824CE">
              <w:rPr>
                <w:rFonts w:ascii="Book Antiqua" w:eastAsia="Times New Roman" w:hAnsi="Book Antiqua" w:cs="Times New Roman"/>
                <w:color w:val="000000"/>
                <w:sz w:val="24"/>
                <w:szCs w:val="24"/>
                <w:vertAlign w:val="superscript"/>
                <w:lang w:eastAsia="zh-CN"/>
              </w:rPr>
              <w:t>a</w:t>
            </w:r>
          </w:p>
        </w:tc>
        <w:tc>
          <w:tcPr>
            <w:tcW w:w="3171" w:type="dxa"/>
            <w:tcBorders>
              <w:top w:val="single" w:sz="4" w:space="0" w:color="auto"/>
            </w:tcBorders>
            <w:shd w:val="clear" w:color="auto" w:fill="auto"/>
            <w:noWrap/>
            <w:hideMark/>
          </w:tcPr>
          <w:p w14:paraId="70493785" w14:textId="7E4B1154" w:rsidR="00234431" w:rsidRPr="004824CE" w:rsidRDefault="00E840A0"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17.5 (5.65–</w:t>
            </w:r>
            <w:r w:rsidR="00234431" w:rsidRPr="004824CE">
              <w:rPr>
                <w:rFonts w:ascii="Book Antiqua" w:eastAsia="Times New Roman" w:hAnsi="Book Antiqua" w:cs="Times New Roman"/>
                <w:color w:val="000000"/>
                <w:sz w:val="24"/>
                <w:szCs w:val="24"/>
              </w:rPr>
              <w:t>54.3</w:t>
            </w:r>
            <w:r w:rsidRPr="004824CE">
              <w:rPr>
                <w:rFonts w:ascii="Book Antiqua" w:eastAsia="Times New Roman" w:hAnsi="Book Antiqua" w:cs="Times New Roman"/>
                <w:color w:val="000000"/>
                <w:sz w:val="24"/>
                <w:szCs w:val="24"/>
                <w:lang w:eastAsia="zh-CN"/>
              </w:rPr>
              <w:t>)</w:t>
            </w:r>
            <w:r w:rsidRPr="004824CE">
              <w:rPr>
                <w:rFonts w:ascii="Book Antiqua" w:eastAsia="Times New Roman" w:hAnsi="Book Antiqua" w:cs="Times New Roman"/>
                <w:color w:val="000000"/>
                <w:sz w:val="24"/>
                <w:szCs w:val="24"/>
                <w:vertAlign w:val="superscript"/>
                <w:lang w:eastAsia="zh-CN"/>
              </w:rPr>
              <w:t>a</w:t>
            </w:r>
          </w:p>
        </w:tc>
      </w:tr>
      <w:tr w:rsidR="00234431" w:rsidRPr="004824CE" w14:paraId="5648049C" w14:textId="77777777" w:rsidTr="004824C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37CE07C7" w14:textId="77777777" w:rsidR="00234431" w:rsidRPr="004824CE" w:rsidRDefault="00234431" w:rsidP="004824CE">
            <w:pPr>
              <w:snapToGrid w:val="0"/>
              <w:spacing w:line="360" w:lineRule="auto"/>
              <w:jc w:val="both"/>
              <w:rPr>
                <w:rFonts w:ascii="Book Antiqua" w:eastAsia="Times New Roman" w:hAnsi="Book Antiqua" w:cs="Times New Roman"/>
                <w:b w:val="0"/>
                <w:i/>
                <w:color w:val="000000"/>
                <w:sz w:val="24"/>
                <w:szCs w:val="24"/>
              </w:rPr>
            </w:pPr>
            <w:r w:rsidRPr="004824CE">
              <w:rPr>
                <w:rFonts w:ascii="Book Antiqua" w:eastAsia="Times New Roman" w:hAnsi="Book Antiqua" w:cs="Times New Roman"/>
                <w:b w:val="0"/>
                <w:i/>
                <w:color w:val="000000"/>
                <w:sz w:val="24"/>
                <w:szCs w:val="24"/>
              </w:rPr>
              <w:t>rs478582</w:t>
            </w:r>
          </w:p>
        </w:tc>
        <w:tc>
          <w:tcPr>
            <w:tcW w:w="1534" w:type="dxa"/>
            <w:shd w:val="clear" w:color="auto" w:fill="auto"/>
            <w:noWrap/>
            <w:hideMark/>
          </w:tcPr>
          <w:p w14:paraId="760D3914"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sz w:val="24"/>
                <w:szCs w:val="24"/>
              </w:rPr>
            </w:pPr>
          </w:p>
        </w:tc>
        <w:tc>
          <w:tcPr>
            <w:tcW w:w="1890" w:type="dxa"/>
            <w:shd w:val="clear" w:color="auto" w:fill="auto"/>
            <w:noWrap/>
            <w:hideMark/>
          </w:tcPr>
          <w:p w14:paraId="7453A1A8"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3171" w:type="dxa"/>
            <w:shd w:val="clear" w:color="auto" w:fill="auto"/>
            <w:noWrap/>
            <w:hideMark/>
          </w:tcPr>
          <w:p w14:paraId="476DB1BA"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234431" w:rsidRPr="004824CE" w14:paraId="5D86BA75" w14:textId="77777777" w:rsidTr="004824CE">
        <w:trPr>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23E5BEEC"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TT</w:t>
            </w:r>
          </w:p>
        </w:tc>
        <w:tc>
          <w:tcPr>
            <w:tcW w:w="1534" w:type="dxa"/>
            <w:shd w:val="clear" w:color="auto" w:fill="auto"/>
            <w:noWrap/>
            <w:hideMark/>
          </w:tcPr>
          <w:p w14:paraId="3FDA2CF1" w14:textId="1EB3817B"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2</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11.8</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hideMark/>
          </w:tcPr>
          <w:p w14:paraId="2FFADEC9" w14:textId="28325E39"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6</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50</w:t>
            </w:r>
            <w:r w:rsidR="00CA5785" w:rsidRPr="004824CE">
              <w:rPr>
                <w:rFonts w:ascii="Book Antiqua" w:eastAsia="Times New Roman" w:hAnsi="Book Antiqua" w:cs="Times New Roman"/>
                <w:color w:val="000000"/>
                <w:sz w:val="24"/>
                <w:szCs w:val="24"/>
                <w:lang w:eastAsia="zh-CN"/>
              </w:rPr>
              <w:t>)</w:t>
            </w:r>
            <w:r w:rsidR="00CA5785" w:rsidRPr="004824CE">
              <w:rPr>
                <w:rFonts w:ascii="Book Antiqua" w:eastAsia="Times New Roman" w:hAnsi="Book Antiqua" w:cs="Times New Roman"/>
                <w:color w:val="000000"/>
                <w:sz w:val="24"/>
                <w:szCs w:val="24"/>
                <w:vertAlign w:val="superscript"/>
                <w:lang w:eastAsia="zh-CN"/>
              </w:rPr>
              <w:t>a</w:t>
            </w:r>
          </w:p>
        </w:tc>
        <w:tc>
          <w:tcPr>
            <w:tcW w:w="3171" w:type="dxa"/>
            <w:shd w:val="clear" w:color="auto" w:fill="auto"/>
            <w:noWrap/>
            <w:hideMark/>
          </w:tcPr>
          <w:p w14:paraId="46419891" w14:textId="04EA27F0"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7.5 (1.17-48.2</w:t>
            </w:r>
            <w:r w:rsidR="00E840A0" w:rsidRPr="004824CE">
              <w:rPr>
                <w:rFonts w:ascii="Book Antiqua" w:eastAsia="Times New Roman" w:hAnsi="Book Antiqua" w:cs="Times New Roman"/>
                <w:color w:val="000000"/>
                <w:sz w:val="24"/>
                <w:szCs w:val="24"/>
                <w:lang w:eastAsia="zh-CN"/>
              </w:rPr>
              <w:t>)</w:t>
            </w:r>
            <w:r w:rsidR="00E840A0" w:rsidRPr="004824CE">
              <w:rPr>
                <w:rFonts w:ascii="Book Antiqua" w:eastAsia="Times New Roman" w:hAnsi="Book Antiqua" w:cs="Times New Roman"/>
                <w:color w:val="000000"/>
                <w:sz w:val="24"/>
                <w:szCs w:val="24"/>
                <w:vertAlign w:val="superscript"/>
                <w:lang w:eastAsia="zh-CN"/>
              </w:rPr>
              <w:t>a</w:t>
            </w:r>
          </w:p>
        </w:tc>
      </w:tr>
      <w:tr w:rsidR="00234431" w:rsidRPr="004824CE" w14:paraId="4ECB3EC1" w14:textId="77777777" w:rsidTr="004824C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14ABF4CC"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TC</w:t>
            </w:r>
          </w:p>
        </w:tc>
        <w:tc>
          <w:tcPr>
            <w:tcW w:w="1534" w:type="dxa"/>
            <w:shd w:val="clear" w:color="auto" w:fill="auto"/>
            <w:noWrap/>
            <w:hideMark/>
          </w:tcPr>
          <w:p w14:paraId="23DAE4DE" w14:textId="29A8E9E0"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hideMark/>
          </w:tcPr>
          <w:p w14:paraId="1F8AD950" w14:textId="7133C6EE"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25</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67.6</w:t>
            </w:r>
            <w:r w:rsidR="00CA5785" w:rsidRPr="004824CE">
              <w:rPr>
                <w:rFonts w:ascii="Book Antiqua" w:eastAsia="Times New Roman" w:hAnsi="Book Antiqua" w:cs="Times New Roman"/>
                <w:color w:val="000000"/>
                <w:sz w:val="24"/>
                <w:szCs w:val="24"/>
                <w:lang w:eastAsia="zh-CN"/>
              </w:rPr>
              <w:t>)</w:t>
            </w:r>
          </w:p>
        </w:tc>
        <w:tc>
          <w:tcPr>
            <w:tcW w:w="3171" w:type="dxa"/>
            <w:shd w:val="clear" w:color="auto" w:fill="auto"/>
            <w:noWrap/>
            <w:hideMark/>
          </w:tcPr>
          <w:p w14:paraId="2CBFA289" w14:textId="07CAD6E9"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91.8 (5.14-1604.3</w:t>
            </w:r>
            <w:r w:rsidR="00E840A0" w:rsidRPr="004824CE">
              <w:rPr>
                <w:rFonts w:ascii="Book Antiqua" w:eastAsia="Times New Roman" w:hAnsi="Book Antiqua" w:cs="Times New Roman"/>
                <w:color w:val="000000"/>
                <w:sz w:val="24"/>
                <w:szCs w:val="24"/>
                <w:lang w:eastAsia="zh-CN"/>
              </w:rPr>
              <w:t>)</w:t>
            </w:r>
            <w:r w:rsidR="00E840A0" w:rsidRPr="004824CE">
              <w:rPr>
                <w:rFonts w:ascii="Book Antiqua" w:eastAsia="Times New Roman" w:hAnsi="Book Antiqua" w:cs="Times New Roman"/>
                <w:color w:val="000000"/>
                <w:sz w:val="24"/>
                <w:szCs w:val="24"/>
                <w:vertAlign w:val="superscript"/>
                <w:lang w:eastAsia="zh-CN"/>
              </w:rPr>
              <w:t>a</w:t>
            </w:r>
          </w:p>
        </w:tc>
      </w:tr>
      <w:tr w:rsidR="00234431" w:rsidRPr="004824CE" w14:paraId="1017AE80" w14:textId="77777777" w:rsidTr="004824CE">
        <w:trPr>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66335BE9"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CC</w:t>
            </w:r>
          </w:p>
        </w:tc>
        <w:tc>
          <w:tcPr>
            <w:tcW w:w="1534" w:type="dxa"/>
            <w:shd w:val="clear" w:color="auto" w:fill="auto"/>
            <w:noWrap/>
            <w:hideMark/>
          </w:tcPr>
          <w:p w14:paraId="5B59E5C4" w14:textId="6B4056DA"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2</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25</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hideMark/>
          </w:tcPr>
          <w:p w14:paraId="22D06E2A" w14:textId="4B3614A1"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9</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47.4</w:t>
            </w:r>
            <w:r w:rsidR="00CA5785" w:rsidRPr="004824CE">
              <w:rPr>
                <w:rFonts w:ascii="Book Antiqua" w:eastAsia="Times New Roman" w:hAnsi="Book Antiqua" w:cs="Times New Roman"/>
                <w:color w:val="000000"/>
                <w:sz w:val="24"/>
                <w:szCs w:val="24"/>
                <w:lang w:eastAsia="zh-CN"/>
              </w:rPr>
              <w:t>)</w:t>
            </w:r>
          </w:p>
        </w:tc>
        <w:tc>
          <w:tcPr>
            <w:tcW w:w="3171" w:type="dxa"/>
            <w:shd w:val="clear" w:color="auto" w:fill="auto"/>
            <w:noWrap/>
            <w:hideMark/>
          </w:tcPr>
          <w:p w14:paraId="311F128E" w14:textId="77777777"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2.7 (0.43-16.9)</w:t>
            </w:r>
          </w:p>
        </w:tc>
      </w:tr>
      <w:tr w:rsidR="00234431" w:rsidRPr="004824CE" w14:paraId="4B2D3FDC" w14:textId="77777777" w:rsidTr="004824C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778E20F7"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TC + CC</w:t>
            </w:r>
          </w:p>
        </w:tc>
        <w:tc>
          <w:tcPr>
            <w:tcW w:w="1534" w:type="dxa"/>
            <w:shd w:val="clear" w:color="auto" w:fill="auto"/>
            <w:noWrap/>
            <w:hideMark/>
          </w:tcPr>
          <w:p w14:paraId="229393FA" w14:textId="58A659D1"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2</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6.67</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hideMark/>
          </w:tcPr>
          <w:p w14:paraId="12A09532" w14:textId="1CD85964"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34</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60.7</w:t>
            </w:r>
            <w:r w:rsidR="00CA5785" w:rsidRPr="004824CE">
              <w:rPr>
                <w:rFonts w:ascii="Book Antiqua" w:eastAsia="Times New Roman" w:hAnsi="Book Antiqua" w:cs="Times New Roman"/>
                <w:color w:val="000000"/>
                <w:sz w:val="24"/>
                <w:szCs w:val="24"/>
                <w:lang w:eastAsia="zh-CN"/>
              </w:rPr>
              <w:t>)</w:t>
            </w:r>
            <w:r w:rsidR="00CA5785" w:rsidRPr="004824CE">
              <w:rPr>
                <w:rFonts w:ascii="Book Antiqua" w:eastAsia="Times New Roman" w:hAnsi="Book Antiqua" w:cs="Times New Roman"/>
                <w:color w:val="000000"/>
                <w:sz w:val="24"/>
                <w:szCs w:val="24"/>
                <w:vertAlign w:val="superscript"/>
                <w:lang w:eastAsia="zh-CN"/>
              </w:rPr>
              <w:t>a</w:t>
            </w:r>
          </w:p>
        </w:tc>
        <w:tc>
          <w:tcPr>
            <w:tcW w:w="3171" w:type="dxa"/>
            <w:shd w:val="clear" w:color="auto" w:fill="auto"/>
            <w:noWrap/>
            <w:hideMark/>
          </w:tcPr>
          <w:p w14:paraId="35885B8F" w14:textId="1348D780"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21.6 (4.68-100.1</w:t>
            </w:r>
            <w:r w:rsidR="00E840A0" w:rsidRPr="004824CE">
              <w:rPr>
                <w:rFonts w:ascii="Book Antiqua" w:eastAsia="Times New Roman" w:hAnsi="Book Antiqua" w:cs="Times New Roman"/>
                <w:color w:val="000000"/>
                <w:sz w:val="24"/>
                <w:szCs w:val="24"/>
                <w:lang w:eastAsia="zh-CN"/>
              </w:rPr>
              <w:t>)</w:t>
            </w:r>
            <w:r w:rsidR="00E840A0" w:rsidRPr="004824CE">
              <w:rPr>
                <w:rFonts w:ascii="Book Antiqua" w:eastAsia="Times New Roman" w:hAnsi="Book Antiqua" w:cs="Times New Roman"/>
                <w:color w:val="000000"/>
                <w:sz w:val="24"/>
                <w:szCs w:val="24"/>
                <w:vertAlign w:val="superscript"/>
                <w:lang w:eastAsia="zh-CN"/>
              </w:rPr>
              <w:t>a</w:t>
            </w:r>
          </w:p>
        </w:tc>
      </w:tr>
      <w:tr w:rsidR="00234431" w:rsidRPr="004824CE" w14:paraId="4AB5B504" w14:textId="77777777" w:rsidTr="004824CE">
        <w:trPr>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49E8F2B6" w14:textId="77777777" w:rsidR="00234431" w:rsidRPr="004824CE" w:rsidRDefault="00234431" w:rsidP="004824CE">
            <w:pPr>
              <w:snapToGrid w:val="0"/>
              <w:spacing w:line="360" w:lineRule="auto"/>
              <w:jc w:val="both"/>
              <w:rPr>
                <w:rFonts w:ascii="Book Antiqua" w:eastAsia="Times New Roman" w:hAnsi="Book Antiqua" w:cs="Times New Roman"/>
                <w:b w:val="0"/>
                <w:i/>
                <w:color w:val="000000"/>
                <w:sz w:val="24"/>
                <w:szCs w:val="24"/>
              </w:rPr>
            </w:pPr>
            <w:r w:rsidRPr="004824CE">
              <w:rPr>
                <w:rFonts w:ascii="Book Antiqua" w:eastAsia="Times New Roman" w:hAnsi="Book Antiqua" w:cs="Times New Roman"/>
                <w:b w:val="0"/>
                <w:i/>
                <w:color w:val="000000"/>
                <w:sz w:val="24"/>
                <w:szCs w:val="24"/>
              </w:rPr>
              <w:t>rs2476601</w:t>
            </w:r>
          </w:p>
        </w:tc>
        <w:tc>
          <w:tcPr>
            <w:tcW w:w="1534" w:type="dxa"/>
            <w:shd w:val="clear" w:color="auto" w:fill="auto"/>
            <w:noWrap/>
            <w:hideMark/>
          </w:tcPr>
          <w:p w14:paraId="08B3FDF9" w14:textId="77777777"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sz w:val="24"/>
                <w:szCs w:val="24"/>
              </w:rPr>
            </w:pPr>
          </w:p>
        </w:tc>
        <w:tc>
          <w:tcPr>
            <w:tcW w:w="1890" w:type="dxa"/>
            <w:shd w:val="clear" w:color="auto" w:fill="auto"/>
            <w:noWrap/>
            <w:hideMark/>
          </w:tcPr>
          <w:p w14:paraId="7C22E25D" w14:textId="77777777"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3171" w:type="dxa"/>
            <w:shd w:val="clear" w:color="auto" w:fill="auto"/>
            <w:noWrap/>
            <w:hideMark/>
          </w:tcPr>
          <w:p w14:paraId="615310BB" w14:textId="77777777"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234431" w:rsidRPr="004824CE" w14:paraId="7F2F62C2" w14:textId="77777777" w:rsidTr="004824C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37EE478D"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GG</w:t>
            </w:r>
          </w:p>
        </w:tc>
        <w:tc>
          <w:tcPr>
            <w:tcW w:w="1534" w:type="dxa"/>
            <w:shd w:val="clear" w:color="auto" w:fill="auto"/>
            <w:noWrap/>
            <w:hideMark/>
          </w:tcPr>
          <w:p w14:paraId="4B3BB1AE" w14:textId="657C2F8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4</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6.78</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hideMark/>
          </w:tcPr>
          <w:p w14:paraId="4C1C48A9" w14:textId="64FB0D6A"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33</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55.9</w:t>
            </w:r>
            <w:r w:rsidR="00CA5785" w:rsidRPr="004824CE">
              <w:rPr>
                <w:rFonts w:ascii="Book Antiqua" w:eastAsia="Times New Roman" w:hAnsi="Book Antiqua" w:cs="Times New Roman"/>
                <w:color w:val="000000"/>
                <w:sz w:val="24"/>
                <w:szCs w:val="24"/>
                <w:lang w:eastAsia="zh-CN"/>
              </w:rPr>
              <w:t>)</w:t>
            </w:r>
            <w:r w:rsidR="00CA5785" w:rsidRPr="004824CE">
              <w:rPr>
                <w:rFonts w:ascii="Book Antiqua" w:eastAsia="Times New Roman" w:hAnsi="Book Antiqua" w:cs="Times New Roman"/>
                <w:color w:val="000000"/>
                <w:sz w:val="24"/>
                <w:szCs w:val="24"/>
                <w:vertAlign w:val="superscript"/>
                <w:lang w:eastAsia="zh-CN"/>
              </w:rPr>
              <w:t>a</w:t>
            </w:r>
          </w:p>
        </w:tc>
        <w:tc>
          <w:tcPr>
            <w:tcW w:w="3171" w:type="dxa"/>
            <w:shd w:val="clear" w:color="auto" w:fill="auto"/>
            <w:noWrap/>
            <w:hideMark/>
          </w:tcPr>
          <w:p w14:paraId="741C5D2C" w14:textId="057D6FF8"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17.6 (5.59-54.4</w:t>
            </w:r>
            <w:r w:rsidR="00E840A0" w:rsidRPr="004824CE">
              <w:rPr>
                <w:rFonts w:ascii="Book Antiqua" w:eastAsia="Times New Roman" w:hAnsi="Book Antiqua" w:cs="Times New Roman"/>
                <w:color w:val="000000"/>
                <w:sz w:val="24"/>
                <w:szCs w:val="24"/>
                <w:lang w:eastAsia="zh-CN"/>
              </w:rPr>
              <w:t>)</w:t>
            </w:r>
            <w:r w:rsidR="00E840A0" w:rsidRPr="004824CE">
              <w:rPr>
                <w:rFonts w:ascii="Book Antiqua" w:eastAsia="Times New Roman" w:hAnsi="Book Antiqua" w:cs="Times New Roman"/>
                <w:color w:val="000000"/>
                <w:sz w:val="24"/>
                <w:szCs w:val="24"/>
                <w:vertAlign w:val="superscript"/>
                <w:lang w:eastAsia="zh-CN"/>
              </w:rPr>
              <w:t>a</w:t>
            </w:r>
          </w:p>
        </w:tc>
      </w:tr>
      <w:tr w:rsidR="00234431" w:rsidRPr="004824CE" w14:paraId="19E7FBC2" w14:textId="77777777" w:rsidTr="004824CE">
        <w:trPr>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57EC9D64"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GA</w:t>
            </w:r>
          </w:p>
        </w:tc>
        <w:tc>
          <w:tcPr>
            <w:tcW w:w="1534" w:type="dxa"/>
            <w:shd w:val="clear" w:color="auto" w:fill="auto"/>
            <w:noWrap/>
            <w:hideMark/>
          </w:tcPr>
          <w:p w14:paraId="2B5EFB57" w14:textId="1151C974"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hideMark/>
          </w:tcPr>
          <w:p w14:paraId="75DD15AA" w14:textId="421D81EE"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3</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30.0</w:t>
            </w:r>
            <w:r w:rsidR="00CA5785" w:rsidRPr="004824CE">
              <w:rPr>
                <w:rFonts w:ascii="Book Antiqua" w:eastAsia="Times New Roman" w:hAnsi="Book Antiqua" w:cs="Times New Roman"/>
                <w:color w:val="000000"/>
                <w:sz w:val="24"/>
                <w:szCs w:val="24"/>
                <w:lang w:eastAsia="zh-CN"/>
              </w:rPr>
              <w:t>)</w:t>
            </w:r>
          </w:p>
        </w:tc>
        <w:tc>
          <w:tcPr>
            <w:tcW w:w="3171" w:type="dxa"/>
            <w:shd w:val="clear" w:color="auto" w:fill="auto"/>
            <w:noWrap/>
            <w:hideMark/>
          </w:tcPr>
          <w:p w14:paraId="3D950B86" w14:textId="77777777"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4.2 (0.17-101.5)</w:t>
            </w:r>
          </w:p>
        </w:tc>
      </w:tr>
      <w:tr w:rsidR="00234431" w:rsidRPr="004824CE" w14:paraId="0B129767" w14:textId="77777777" w:rsidTr="004824C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73B2006A"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AA</w:t>
            </w:r>
          </w:p>
        </w:tc>
        <w:tc>
          <w:tcPr>
            <w:tcW w:w="1534" w:type="dxa"/>
            <w:shd w:val="clear" w:color="auto" w:fill="auto"/>
            <w:noWrap/>
            <w:hideMark/>
          </w:tcPr>
          <w:p w14:paraId="0EC6D287" w14:textId="18B6F311"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hideMark/>
          </w:tcPr>
          <w:p w14:paraId="7C874DCC" w14:textId="045A0ED8"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0</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0</w:t>
            </w:r>
            <w:r w:rsidR="00CA5785" w:rsidRPr="004824CE">
              <w:rPr>
                <w:rFonts w:ascii="Book Antiqua" w:eastAsia="Times New Roman" w:hAnsi="Book Antiqua" w:cs="Times New Roman"/>
                <w:color w:val="000000"/>
                <w:sz w:val="24"/>
                <w:szCs w:val="24"/>
                <w:lang w:eastAsia="zh-CN"/>
              </w:rPr>
              <w:t>)</w:t>
            </w:r>
          </w:p>
        </w:tc>
        <w:tc>
          <w:tcPr>
            <w:tcW w:w="3171" w:type="dxa"/>
            <w:shd w:val="clear" w:color="auto" w:fill="auto"/>
            <w:noWrap/>
            <w:hideMark/>
          </w:tcPr>
          <w:p w14:paraId="6DC07342"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1.00 (0.02-92.4)</w:t>
            </w:r>
          </w:p>
        </w:tc>
      </w:tr>
      <w:tr w:rsidR="00234431" w:rsidRPr="004824CE" w14:paraId="37CA0EA9" w14:textId="77777777" w:rsidTr="004824CE">
        <w:trPr>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6346F799"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GA + AA</w:t>
            </w:r>
          </w:p>
        </w:tc>
        <w:tc>
          <w:tcPr>
            <w:tcW w:w="1534" w:type="dxa"/>
            <w:shd w:val="clear" w:color="auto" w:fill="auto"/>
            <w:noWrap/>
            <w:hideMark/>
          </w:tcPr>
          <w:p w14:paraId="349596BA" w14:textId="2F24E6D3"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hideMark/>
          </w:tcPr>
          <w:p w14:paraId="69C437DB" w14:textId="56B03F41"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3</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27.3</w:t>
            </w:r>
            <w:r w:rsidR="00CA5785" w:rsidRPr="004824CE">
              <w:rPr>
                <w:rFonts w:ascii="Book Antiqua" w:eastAsia="Times New Roman" w:hAnsi="Book Antiqua" w:cs="Times New Roman"/>
                <w:color w:val="000000"/>
                <w:sz w:val="24"/>
                <w:szCs w:val="24"/>
                <w:lang w:eastAsia="zh-CN"/>
              </w:rPr>
              <w:t>)</w:t>
            </w:r>
          </w:p>
        </w:tc>
        <w:tc>
          <w:tcPr>
            <w:tcW w:w="3171" w:type="dxa"/>
            <w:shd w:val="clear" w:color="auto" w:fill="auto"/>
            <w:noWrap/>
            <w:hideMark/>
          </w:tcPr>
          <w:p w14:paraId="279FC80B" w14:textId="77777777"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4.53 (0.19-105.8)</w:t>
            </w:r>
          </w:p>
        </w:tc>
      </w:tr>
      <w:tr w:rsidR="00234431" w:rsidRPr="004824CE" w14:paraId="500BD16B" w14:textId="77777777" w:rsidTr="004824C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tcPr>
          <w:p w14:paraId="0DE09840" w14:textId="77777777" w:rsidR="00234431" w:rsidRPr="004824CE" w:rsidRDefault="00234431" w:rsidP="004824CE">
            <w:pPr>
              <w:snapToGrid w:val="0"/>
              <w:spacing w:line="360" w:lineRule="auto"/>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Haplotypes</w:t>
            </w:r>
          </w:p>
        </w:tc>
        <w:tc>
          <w:tcPr>
            <w:tcW w:w="1534" w:type="dxa"/>
            <w:shd w:val="clear" w:color="auto" w:fill="auto"/>
            <w:noWrap/>
          </w:tcPr>
          <w:p w14:paraId="7C3D85CB"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p>
        </w:tc>
        <w:tc>
          <w:tcPr>
            <w:tcW w:w="1890" w:type="dxa"/>
            <w:shd w:val="clear" w:color="auto" w:fill="auto"/>
            <w:noWrap/>
          </w:tcPr>
          <w:p w14:paraId="5F42C5F0"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p>
        </w:tc>
        <w:tc>
          <w:tcPr>
            <w:tcW w:w="3171" w:type="dxa"/>
            <w:shd w:val="clear" w:color="auto" w:fill="auto"/>
            <w:noWrap/>
          </w:tcPr>
          <w:p w14:paraId="1FB07882"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p>
        </w:tc>
      </w:tr>
      <w:tr w:rsidR="00234431" w:rsidRPr="004824CE" w14:paraId="51A67944" w14:textId="77777777" w:rsidTr="004824CE">
        <w:trPr>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tcPr>
          <w:p w14:paraId="706DC691"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T-G</w:t>
            </w:r>
          </w:p>
        </w:tc>
        <w:tc>
          <w:tcPr>
            <w:tcW w:w="1534" w:type="dxa"/>
            <w:shd w:val="clear" w:color="auto" w:fill="auto"/>
            <w:noWrap/>
          </w:tcPr>
          <w:p w14:paraId="3E679A91" w14:textId="039492E5"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2</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13.3</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tcPr>
          <w:p w14:paraId="27A18A1D" w14:textId="2413DC06"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5</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50.0</w:t>
            </w:r>
            <w:r w:rsidR="00CA5785" w:rsidRPr="004824CE">
              <w:rPr>
                <w:rFonts w:ascii="Book Antiqua" w:eastAsia="Times New Roman" w:hAnsi="Book Antiqua" w:cs="Times New Roman"/>
                <w:color w:val="000000"/>
                <w:sz w:val="24"/>
                <w:szCs w:val="24"/>
                <w:lang w:eastAsia="zh-CN"/>
              </w:rPr>
              <w:t>)</w:t>
            </w:r>
            <w:r w:rsidR="00CA5785" w:rsidRPr="004824CE">
              <w:rPr>
                <w:rFonts w:ascii="Book Antiqua" w:eastAsia="Times New Roman" w:hAnsi="Book Antiqua" w:cs="Times New Roman"/>
                <w:color w:val="000000"/>
                <w:sz w:val="24"/>
                <w:szCs w:val="24"/>
                <w:vertAlign w:val="superscript"/>
                <w:lang w:eastAsia="zh-CN"/>
              </w:rPr>
              <w:t>a</w:t>
            </w:r>
          </w:p>
        </w:tc>
        <w:tc>
          <w:tcPr>
            <w:tcW w:w="3171" w:type="dxa"/>
            <w:shd w:val="clear" w:color="auto" w:fill="auto"/>
            <w:noWrap/>
          </w:tcPr>
          <w:p w14:paraId="7B3C416A" w14:textId="1FD05374"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6.5 (0.94-45.1</w:t>
            </w:r>
            <w:r w:rsidR="00E840A0" w:rsidRPr="004824CE">
              <w:rPr>
                <w:rFonts w:ascii="Book Antiqua" w:eastAsia="Times New Roman" w:hAnsi="Book Antiqua" w:cs="Times New Roman"/>
                <w:color w:val="000000"/>
                <w:sz w:val="24"/>
                <w:szCs w:val="24"/>
                <w:lang w:eastAsia="zh-CN"/>
              </w:rPr>
              <w:t>)</w:t>
            </w:r>
            <w:r w:rsidR="00E840A0" w:rsidRPr="004824CE">
              <w:rPr>
                <w:rFonts w:ascii="Book Antiqua" w:eastAsia="Times New Roman" w:hAnsi="Book Antiqua" w:cs="Times New Roman"/>
                <w:color w:val="000000"/>
                <w:sz w:val="24"/>
                <w:szCs w:val="24"/>
                <w:vertAlign w:val="superscript"/>
                <w:lang w:eastAsia="zh-CN"/>
              </w:rPr>
              <w:t>a</w:t>
            </w:r>
          </w:p>
        </w:tc>
      </w:tr>
      <w:tr w:rsidR="00234431" w:rsidRPr="004824CE" w14:paraId="724435E9" w14:textId="77777777" w:rsidTr="004824C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tcPr>
          <w:p w14:paraId="7A8705FC"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C-G</w:t>
            </w:r>
          </w:p>
        </w:tc>
        <w:tc>
          <w:tcPr>
            <w:tcW w:w="1534" w:type="dxa"/>
            <w:shd w:val="clear" w:color="auto" w:fill="auto"/>
            <w:noWrap/>
          </w:tcPr>
          <w:p w14:paraId="28FD7E0C" w14:textId="1655693C"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2</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6.90</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tcPr>
          <w:p w14:paraId="1FD9629C" w14:textId="686942FB"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eastAsia="zh-CN"/>
              </w:rPr>
            </w:pPr>
            <w:r w:rsidRPr="004824CE">
              <w:rPr>
                <w:rFonts w:ascii="Book Antiqua" w:eastAsia="Times New Roman" w:hAnsi="Book Antiqua" w:cs="Times New Roman"/>
                <w:color w:val="000000"/>
                <w:sz w:val="24"/>
                <w:szCs w:val="24"/>
              </w:rPr>
              <w:t>31</w:t>
            </w:r>
            <w:r w:rsidR="00CA5785"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67.4</w:t>
            </w:r>
            <w:r w:rsidR="00E840A0" w:rsidRPr="004824CE">
              <w:rPr>
                <w:rFonts w:ascii="Book Antiqua" w:eastAsia="Times New Roman" w:hAnsi="Book Antiqua" w:cs="Times New Roman"/>
                <w:color w:val="000000"/>
                <w:sz w:val="24"/>
                <w:szCs w:val="24"/>
                <w:lang w:eastAsia="zh-CN"/>
              </w:rPr>
              <w:t>)</w:t>
            </w:r>
            <w:r w:rsidR="00E840A0" w:rsidRPr="004824CE">
              <w:rPr>
                <w:rFonts w:ascii="Book Antiqua" w:eastAsia="Times New Roman" w:hAnsi="Book Antiqua" w:cs="Times New Roman"/>
                <w:color w:val="000000"/>
                <w:sz w:val="24"/>
                <w:szCs w:val="24"/>
                <w:vertAlign w:val="superscript"/>
                <w:lang w:eastAsia="zh-CN"/>
              </w:rPr>
              <w:t>a</w:t>
            </w:r>
          </w:p>
        </w:tc>
        <w:tc>
          <w:tcPr>
            <w:tcW w:w="3171" w:type="dxa"/>
            <w:shd w:val="clear" w:color="auto" w:fill="auto"/>
            <w:noWrap/>
          </w:tcPr>
          <w:p w14:paraId="71A8C2C0" w14:textId="30ADF8BB"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eastAsia="zh-CN"/>
              </w:rPr>
            </w:pPr>
            <w:r w:rsidRPr="004824CE">
              <w:rPr>
                <w:rFonts w:ascii="Book Antiqua" w:eastAsia="Times New Roman" w:hAnsi="Book Antiqua" w:cs="Times New Roman"/>
                <w:color w:val="000000"/>
                <w:sz w:val="24"/>
                <w:szCs w:val="24"/>
              </w:rPr>
              <w:t>30.0 (6.3-142.6</w:t>
            </w:r>
            <w:r w:rsidR="00E840A0" w:rsidRPr="004824CE">
              <w:rPr>
                <w:rFonts w:ascii="Book Antiqua" w:eastAsia="Times New Roman" w:hAnsi="Book Antiqua" w:cs="Times New Roman"/>
                <w:color w:val="000000"/>
                <w:sz w:val="24"/>
                <w:szCs w:val="24"/>
                <w:lang w:eastAsia="zh-CN"/>
              </w:rPr>
              <w:t>)</w:t>
            </w:r>
            <w:r w:rsidR="00E840A0" w:rsidRPr="004824CE">
              <w:rPr>
                <w:rFonts w:ascii="Book Antiqua" w:eastAsia="Times New Roman" w:hAnsi="Book Antiqua" w:cs="Times New Roman"/>
                <w:color w:val="000000"/>
                <w:sz w:val="24"/>
                <w:szCs w:val="24"/>
                <w:vertAlign w:val="superscript"/>
                <w:lang w:eastAsia="zh-CN"/>
              </w:rPr>
              <w:t>a</w:t>
            </w:r>
          </w:p>
        </w:tc>
      </w:tr>
      <w:tr w:rsidR="00234431" w:rsidRPr="004824CE" w14:paraId="55C07C01" w14:textId="77777777" w:rsidTr="004824CE">
        <w:trPr>
          <w:trHeight w:val="300"/>
          <w:jc w:val="center"/>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tcPr>
          <w:p w14:paraId="3DD516B8"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b w:val="0"/>
                <w:color w:val="000000"/>
                <w:sz w:val="24"/>
                <w:szCs w:val="24"/>
              </w:rPr>
            </w:pPr>
            <w:r w:rsidRPr="004824CE">
              <w:rPr>
                <w:rFonts w:ascii="Book Antiqua" w:eastAsia="Times New Roman" w:hAnsi="Book Antiqua" w:cs="Times New Roman"/>
                <w:b w:val="0"/>
                <w:color w:val="000000"/>
                <w:sz w:val="24"/>
                <w:szCs w:val="24"/>
              </w:rPr>
              <w:t>T-A</w:t>
            </w:r>
          </w:p>
        </w:tc>
        <w:tc>
          <w:tcPr>
            <w:tcW w:w="1534" w:type="dxa"/>
            <w:shd w:val="clear" w:color="auto" w:fill="auto"/>
            <w:noWrap/>
          </w:tcPr>
          <w:p w14:paraId="32D55A0D" w14:textId="31CEC553"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w:t>
            </w:r>
          </w:p>
        </w:tc>
        <w:tc>
          <w:tcPr>
            <w:tcW w:w="1890" w:type="dxa"/>
            <w:shd w:val="clear" w:color="auto" w:fill="auto"/>
            <w:noWrap/>
          </w:tcPr>
          <w:p w14:paraId="3DEC69F5" w14:textId="53E881FA"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1</w:t>
            </w:r>
            <w:r w:rsidR="00E840A0"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50.0</w:t>
            </w:r>
            <w:r w:rsidR="00E840A0" w:rsidRPr="004824CE">
              <w:rPr>
                <w:rFonts w:ascii="Book Antiqua" w:eastAsia="Times New Roman" w:hAnsi="Book Antiqua" w:cs="Times New Roman"/>
                <w:color w:val="000000"/>
                <w:sz w:val="24"/>
                <w:szCs w:val="24"/>
                <w:lang w:eastAsia="zh-CN"/>
              </w:rPr>
              <w:t>)</w:t>
            </w:r>
          </w:p>
        </w:tc>
        <w:tc>
          <w:tcPr>
            <w:tcW w:w="3171" w:type="dxa"/>
            <w:shd w:val="clear" w:color="auto" w:fill="auto"/>
            <w:noWrap/>
          </w:tcPr>
          <w:p w14:paraId="31A9AF8D" w14:textId="77777777" w:rsidR="00234431" w:rsidRPr="004824CE" w:rsidRDefault="00234431" w:rsidP="004824C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5.00 (0.11-220.6)</w:t>
            </w:r>
          </w:p>
        </w:tc>
      </w:tr>
      <w:tr w:rsidR="00234431" w:rsidRPr="004824CE" w14:paraId="1F8E3D5E" w14:textId="77777777" w:rsidTr="004824C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4" w:type="dxa"/>
            <w:tcBorders>
              <w:bottom w:val="single" w:sz="4" w:space="0" w:color="auto"/>
            </w:tcBorders>
            <w:shd w:val="clear" w:color="auto" w:fill="auto"/>
            <w:noWrap/>
          </w:tcPr>
          <w:p w14:paraId="54620CA7" w14:textId="77777777" w:rsidR="00234431" w:rsidRPr="004824CE" w:rsidRDefault="00234431" w:rsidP="004824CE">
            <w:pPr>
              <w:snapToGrid w:val="0"/>
              <w:spacing w:line="360" w:lineRule="auto"/>
              <w:ind w:firstLineChars="50" w:firstLine="120"/>
              <w:jc w:val="both"/>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C-A</w:t>
            </w:r>
          </w:p>
        </w:tc>
        <w:tc>
          <w:tcPr>
            <w:tcW w:w="1534" w:type="dxa"/>
            <w:tcBorders>
              <w:bottom w:val="single" w:sz="4" w:space="0" w:color="auto"/>
            </w:tcBorders>
            <w:shd w:val="clear" w:color="auto" w:fill="auto"/>
            <w:noWrap/>
          </w:tcPr>
          <w:p w14:paraId="508C37C9" w14:textId="1B3F6E00"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0</w:t>
            </w:r>
            <w:r w:rsidR="00BD1A2D" w:rsidRPr="004824CE">
              <w:rPr>
                <w:rFonts w:ascii="Book Antiqua" w:eastAsia="Times New Roman" w:hAnsi="Book Antiqua" w:cs="Times New Roman"/>
                <w:color w:val="000000"/>
                <w:sz w:val="24"/>
                <w:szCs w:val="24"/>
                <w:lang w:eastAsia="zh-CN"/>
              </w:rPr>
              <w:t>)</w:t>
            </w:r>
          </w:p>
        </w:tc>
        <w:tc>
          <w:tcPr>
            <w:tcW w:w="1890" w:type="dxa"/>
            <w:tcBorders>
              <w:bottom w:val="single" w:sz="4" w:space="0" w:color="auto"/>
            </w:tcBorders>
            <w:shd w:val="clear" w:color="auto" w:fill="auto"/>
            <w:noWrap/>
          </w:tcPr>
          <w:p w14:paraId="2E45010C" w14:textId="4904EAA9"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zh-CN"/>
              </w:rPr>
            </w:pPr>
            <w:r w:rsidRPr="004824CE">
              <w:rPr>
                <w:rFonts w:ascii="Book Antiqua" w:eastAsia="Times New Roman" w:hAnsi="Book Antiqua" w:cs="Times New Roman"/>
                <w:color w:val="000000"/>
                <w:sz w:val="24"/>
                <w:szCs w:val="24"/>
              </w:rPr>
              <w:t>3</w:t>
            </w:r>
            <w:r w:rsidR="00E840A0"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color w:val="000000"/>
                <w:sz w:val="24"/>
                <w:szCs w:val="24"/>
              </w:rPr>
              <w:t>33.3</w:t>
            </w:r>
            <w:r w:rsidR="00E840A0" w:rsidRPr="004824CE">
              <w:rPr>
                <w:rFonts w:ascii="Book Antiqua" w:eastAsia="Times New Roman" w:hAnsi="Book Antiqua" w:cs="Times New Roman"/>
                <w:color w:val="000000"/>
                <w:sz w:val="24"/>
                <w:szCs w:val="24"/>
                <w:lang w:eastAsia="zh-CN"/>
              </w:rPr>
              <w:t>)</w:t>
            </w:r>
          </w:p>
        </w:tc>
        <w:tc>
          <w:tcPr>
            <w:tcW w:w="3171" w:type="dxa"/>
            <w:tcBorders>
              <w:bottom w:val="single" w:sz="4" w:space="0" w:color="auto"/>
            </w:tcBorders>
            <w:shd w:val="clear" w:color="auto" w:fill="auto"/>
            <w:noWrap/>
          </w:tcPr>
          <w:p w14:paraId="2845F9D6" w14:textId="77777777" w:rsidR="00234431" w:rsidRPr="004824CE" w:rsidRDefault="00234431" w:rsidP="004824C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rPr>
            </w:pPr>
            <w:r w:rsidRPr="004824CE">
              <w:rPr>
                <w:rFonts w:ascii="Book Antiqua" w:eastAsia="Times New Roman" w:hAnsi="Book Antiqua" w:cs="Times New Roman"/>
                <w:color w:val="000000"/>
                <w:sz w:val="24"/>
                <w:szCs w:val="24"/>
              </w:rPr>
              <w:t>2.69 (0.1-73.2)</w:t>
            </w:r>
          </w:p>
        </w:tc>
      </w:tr>
    </w:tbl>
    <w:p w14:paraId="37170320" w14:textId="03F8B3F9" w:rsidR="00E50C12" w:rsidRPr="004824CE" w:rsidRDefault="004F5C61" w:rsidP="004824CE">
      <w:pPr>
        <w:snapToGrid w:val="0"/>
        <w:spacing w:after="0" w:line="360" w:lineRule="auto"/>
        <w:jc w:val="both"/>
        <w:rPr>
          <w:rFonts w:ascii="Book Antiqua" w:hAnsi="Book Antiqua" w:cs="Times New Roman"/>
          <w:b/>
          <w:sz w:val="24"/>
          <w:szCs w:val="24"/>
          <w:lang w:eastAsia="zh-CN"/>
        </w:rPr>
      </w:pPr>
      <w:proofErr w:type="spellStart"/>
      <w:proofErr w:type="gramStart"/>
      <w:r w:rsidRPr="004824CE">
        <w:rPr>
          <w:rFonts w:ascii="Book Antiqua" w:eastAsia="Times New Roman" w:hAnsi="Book Antiqua" w:cs="Times New Roman"/>
          <w:color w:val="000000"/>
          <w:sz w:val="24"/>
          <w:szCs w:val="24"/>
          <w:vertAlign w:val="superscript"/>
          <w:lang w:eastAsia="zh-CN"/>
        </w:rPr>
        <w:t>a</w:t>
      </w:r>
      <w:r w:rsidR="00900DA8" w:rsidRPr="004824CE">
        <w:rPr>
          <w:rFonts w:ascii="Book Antiqua" w:eastAsia="Times New Roman" w:hAnsi="Book Antiqua" w:cs="Times New Roman"/>
          <w:i/>
          <w:caps/>
          <w:color w:val="000000"/>
          <w:sz w:val="24"/>
          <w:szCs w:val="24"/>
        </w:rPr>
        <w:t>p</w:t>
      </w:r>
      <w:proofErr w:type="spellEnd"/>
      <w:proofErr w:type="gramEnd"/>
      <w:r w:rsidR="004824CE">
        <w:rPr>
          <w:rFonts w:ascii="Book Antiqua" w:hAnsi="Book Antiqua" w:cs="Times New Roman" w:hint="eastAsia"/>
          <w:i/>
          <w:caps/>
          <w:color w:val="000000"/>
          <w:sz w:val="24"/>
          <w:szCs w:val="24"/>
          <w:lang w:eastAsia="zh-CN"/>
        </w:rPr>
        <w:t xml:space="preserve"> </w:t>
      </w:r>
      <w:r w:rsidR="00900DA8" w:rsidRPr="004824CE">
        <w:rPr>
          <w:rFonts w:ascii="Book Antiqua" w:eastAsia="Times New Roman" w:hAnsi="Book Antiqua" w:cs="Times New Roman"/>
          <w:color w:val="000000"/>
          <w:sz w:val="24"/>
          <w:szCs w:val="24"/>
        </w:rPr>
        <w:t>&lt; 0.05</w:t>
      </w:r>
      <w:r w:rsidR="004824CE">
        <w:rPr>
          <w:rFonts w:ascii="Book Antiqua" w:hAnsi="Book Antiqua" w:cs="Times New Roman" w:hint="eastAsia"/>
          <w:color w:val="000000"/>
          <w:sz w:val="24"/>
          <w:szCs w:val="24"/>
          <w:lang w:eastAsia="zh-CN"/>
        </w:rPr>
        <w:t xml:space="preserve"> </w:t>
      </w:r>
      <w:r w:rsidRPr="004824CE">
        <w:rPr>
          <w:rFonts w:ascii="Book Antiqua" w:eastAsia="Times New Roman" w:hAnsi="Book Antiqua" w:cs="Times New Roman"/>
          <w:i/>
          <w:color w:val="000000"/>
          <w:sz w:val="24"/>
          <w:szCs w:val="24"/>
          <w:lang w:eastAsia="zh-CN"/>
        </w:rPr>
        <w:t>vs</w:t>
      </w:r>
      <w:r w:rsidRPr="004824CE">
        <w:rPr>
          <w:rFonts w:ascii="Book Antiqua" w:eastAsia="Times New Roman" w:hAnsi="Book Antiqua" w:cs="Times New Roman"/>
          <w:color w:val="000000"/>
          <w:sz w:val="24"/>
          <w:szCs w:val="24"/>
          <w:lang w:eastAsia="zh-CN"/>
        </w:rPr>
        <w:t xml:space="preserve"> </w:t>
      </w:r>
      <w:r w:rsidRPr="004824CE">
        <w:rPr>
          <w:rFonts w:ascii="Book Antiqua" w:eastAsia="Times New Roman" w:hAnsi="Book Antiqua" w:cs="Times New Roman"/>
          <w:bCs/>
          <w:color w:val="000000"/>
          <w:sz w:val="24"/>
          <w:szCs w:val="24"/>
        </w:rPr>
        <w:t>healthy</w:t>
      </w:r>
      <w:r w:rsidRPr="004824CE">
        <w:rPr>
          <w:rFonts w:ascii="Book Antiqua" w:eastAsia="Times New Roman" w:hAnsi="Book Antiqua" w:cs="Times New Roman"/>
          <w:bCs/>
          <w:color w:val="000000"/>
          <w:sz w:val="24"/>
          <w:szCs w:val="24"/>
          <w:lang w:eastAsia="zh-CN"/>
        </w:rPr>
        <w:t>.</w:t>
      </w:r>
    </w:p>
    <w:p w14:paraId="08DFB919" w14:textId="364975F1" w:rsidR="004F5C61" w:rsidRPr="004824CE" w:rsidRDefault="004F5C61"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br w:type="page"/>
      </w:r>
    </w:p>
    <w:p w14:paraId="3B3E6F19" w14:textId="77777777" w:rsidR="00E50C12" w:rsidRPr="004824CE" w:rsidRDefault="00E50C12" w:rsidP="004824CE">
      <w:pPr>
        <w:snapToGrid w:val="0"/>
        <w:spacing w:after="0" w:line="360" w:lineRule="auto"/>
        <w:jc w:val="both"/>
        <w:rPr>
          <w:rFonts w:ascii="Book Antiqua" w:hAnsi="Book Antiqua" w:cs="Times New Roman"/>
          <w:b/>
          <w:sz w:val="24"/>
          <w:szCs w:val="24"/>
        </w:rPr>
      </w:pPr>
    </w:p>
    <w:p w14:paraId="09CC98BA" w14:textId="77777777" w:rsidR="00E50C12" w:rsidRPr="004824CE" w:rsidRDefault="00E50C12" w:rsidP="004824CE">
      <w:pPr>
        <w:snapToGrid w:val="0"/>
        <w:spacing w:after="0" w:line="360" w:lineRule="auto"/>
        <w:jc w:val="both"/>
        <w:rPr>
          <w:rFonts w:ascii="Book Antiqua" w:hAnsi="Book Antiqua" w:cs="Times New Roman"/>
          <w:b/>
          <w:sz w:val="24"/>
          <w:szCs w:val="24"/>
        </w:rPr>
      </w:pPr>
    </w:p>
    <w:p w14:paraId="090BC43B" w14:textId="77777777" w:rsidR="00E50C12" w:rsidRPr="004824CE" w:rsidRDefault="00E50C12" w:rsidP="004824CE">
      <w:pPr>
        <w:snapToGrid w:val="0"/>
        <w:spacing w:after="0" w:line="360" w:lineRule="auto"/>
        <w:jc w:val="both"/>
        <w:rPr>
          <w:rFonts w:ascii="Book Antiqua" w:hAnsi="Book Antiqua" w:cs="Times New Roman"/>
          <w:b/>
          <w:sz w:val="24"/>
          <w:szCs w:val="24"/>
        </w:rPr>
      </w:pPr>
    </w:p>
    <w:p w14:paraId="2373C8CD" w14:textId="77777777" w:rsidR="003D69E7" w:rsidRPr="004824CE" w:rsidRDefault="003D69E7" w:rsidP="004824CE">
      <w:pPr>
        <w:snapToGrid w:val="0"/>
        <w:spacing w:after="0" w:line="360" w:lineRule="auto"/>
        <w:jc w:val="both"/>
        <w:rPr>
          <w:rFonts w:ascii="Book Antiqua" w:hAnsi="Book Antiqua" w:cs="Times New Roman"/>
          <w:b/>
          <w:sz w:val="24"/>
          <w:szCs w:val="24"/>
        </w:rPr>
      </w:pPr>
    </w:p>
    <w:p w14:paraId="2BEB313F" w14:textId="19C27ECB" w:rsidR="00E50C12" w:rsidRPr="004824CE" w:rsidRDefault="009C664C" w:rsidP="004824CE">
      <w:pPr>
        <w:snapToGrid w:val="0"/>
        <w:spacing w:after="0" w:line="360" w:lineRule="auto"/>
        <w:jc w:val="both"/>
        <w:rPr>
          <w:rFonts w:ascii="Book Antiqua" w:hAnsi="Book Antiqua" w:cs="Times New Roman"/>
          <w:b/>
          <w:sz w:val="24"/>
          <w:szCs w:val="24"/>
          <w:u w:val="single"/>
          <w:lang w:eastAsia="zh-CN"/>
        </w:rPr>
      </w:pPr>
      <w:r w:rsidRPr="004824CE">
        <w:rPr>
          <w:rFonts w:ascii="Book Antiqua" w:hAnsi="Book Antiqua"/>
          <w:noProof/>
          <w:sz w:val="24"/>
          <w:szCs w:val="24"/>
          <w:lang w:eastAsia="zh-CN"/>
        </w:rPr>
        <mc:AlternateContent>
          <mc:Choice Requires="wps">
            <w:drawing>
              <wp:anchor distT="0" distB="0" distL="114300" distR="114300" simplePos="0" relativeHeight="251682304" behindDoc="0" locked="0" layoutInCell="1" allowOverlap="1" wp14:anchorId="290CA542" wp14:editId="652C8CCC">
                <wp:simplePos x="0" y="0"/>
                <wp:positionH relativeFrom="column">
                  <wp:posOffset>2207260</wp:posOffset>
                </wp:positionH>
                <wp:positionV relativeFrom="paragraph">
                  <wp:posOffset>106045</wp:posOffset>
                </wp:positionV>
                <wp:extent cx="1348105" cy="984885"/>
                <wp:effectExtent l="0" t="0" r="0" b="0"/>
                <wp:wrapNone/>
                <wp:docPr id="13" name="TextBox 6"/>
                <wp:cNvGraphicFramePr/>
                <a:graphic xmlns:a="http://schemas.openxmlformats.org/drawingml/2006/main">
                  <a:graphicData uri="http://schemas.microsoft.com/office/word/2010/wordprocessingShape">
                    <wps:wsp>
                      <wps:cNvSpPr txBox="1"/>
                      <wps:spPr>
                        <a:xfrm>
                          <a:off x="0" y="0"/>
                          <a:ext cx="1348105" cy="984885"/>
                        </a:xfrm>
                        <a:prstGeom prst="rect">
                          <a:avLst/>
                        </a:prstGeom>
                        <a:noFill/>
                      </wps:spPr>
                      <wps:txbx>
                        <w:txbxContent>
                          <w:p w14:paraId="6079BAAB" w14:textId="77777777" w:rsidR="00900DA8" w:rsidRDefault="00900DA8" w:rsidP="0015431E">
                            <w:pPr>
                              <w:pStyle w:val="NormalWeb"/>
                              <w:spacing w:after="0"/>
                              <w:jc w:val="center"/>
                            </w:pPr>
                            <w:r>
                              <w:rPr>
                                <w:rFonts w:ascii="Calibri" w:eastAsia="+mn-ea" w:hAnsi="Calibri" w:cs="+mn-cs"/>
                                <w:b/>
                                <w:bCs/>
                                <w:color w:val="000000"/>
                                <w:kern w:val="24"/>
                                <w:sz w:val="80"/>
                                <w:szCs w:val="80"/>
                              </w:rPr>
                              <w:t>RA</w:t>
                            </w:r>
                          </w:p>
                        </w:txbxContent>
                      </wps:txbx>
                      <wps:bodyPr wrap="square" rtlCol="0">
                        <a:spAutoFit/>
                      </wps:bodyPr>
                    </wps:wsp>
                  </a:graphicData>
                </a:graphic>
              </wp:anchor>
            </w:drawing>
          </mc:Choice>
          <mc:Fallback>
            <w:pict>
              <v:shapetype w14:anchorId="290CA542" id="_x0000_t202" coordsize="21600,21600" o:spt="202" path="m,l,21600r21600,l21600,xe">
                <v:stroke joinstyle="miter"/>
                <v:path gradientshapeok="t" o:connecttype="rect"/>
              </v:shapetype>
              <v:shape id="TextBox 6" o:spid="_x0000_s1026" type="#_x0000_t202" style="position:absolute;left:0;text-align:left;margin-left:173.8pt;margin-top:8.35pt;width:106.15pt;height:77.5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" filled="f" stroked="f">
                <v:textbox style="mso-fit-shape-to-text:t">
                  <w:txbxContent>
                    <w:p w14:paraId="6079BAAB" w14:textId="77777777" w:rsidR="00900DA8" w:rsidRDefault="00900DA8" w:rsidP="0015431E">
                      <w:pPr>
                        <w:pStyle w:val="NormalWeb"/>
                        <w:spacing w:after="0"/>
                        <w:jc w:val="center"/>
                      </w:pPr>
                      <w:r>
                        <w:rPr>
                          <w:rFonts w:ascii="Calibri" w:eastAsia="+mn-ea" w:hAnsi="Calibri" w:cs="+mn-cs"/>
                          <w:b/>
                          <w:bCs/>
                          <w:color w:val="000000"/>
                          <w:kern w:val="24"/>
                          <w:sz w:val="80"/>
                          <w:szCs w:val="80"/>
                        </w:rPr>
                        <w:t>RA</w:t>
                      </w:r>
                    </w:p>
                  </w:txbxContent>
                </v:textbox>
              </v:shape>
            </w:pict>
          </mc:Fallback>
        </mc:AlternateContent>
      </w:r>
      <w:r w:rsidR="003D69E7" w:rsidRPr="004824CE">
        <w:rPr>
          <w:rFonts w:ascii="Book Antiqua" w:hAnsi="Book Antiqua"/>
          <w:noProof/>
          <w:sz w:val="24"/>
          <w:szCs w:val="24"/>
          <w:lang w:eastAsia="zh-CN"/>
        </w:rPr>
        <mc:AlternateContent>
          <mc:Choice Requires="wps">
            <w:drawing>
              <wp:anchor distT="0" distB="0" distL="114300" distR="114300" simplePos="0" relativeHeight="251713024" behindDoc="0" locked="0" layoutInCell="1" allowOverlap="1" wp14:anchorId="7922544F" wp14:editId="3509519D">
                <wp:simplePos x="0" y="0"/>
                <wp:positionH relativeFrom="column">
                  <wp:posOffset>4544695</wp:posOffset>
                </wp:positionH>
                <wp:positionV relativeFrom="paragraph">
                  <wp:posOffset>174625</wp:posOffset>
                </wp:positionV>
                <wp:extent cx="1891665" cy="1753870"/>
                <wp:effectExtent l="0" t="0" r="13335" b="20320"/>
                <wp:wrapNone/>
                <wp:docPr id="19" name="TextBox 13"/>
                <wp:cNvGraphicFramePr/>
                <a:graphic xmlns:a="http://schemas.openxmlformats.org/drawingml/2006/main">
                  <a:graphicData uri="http://schemas.microsoft.com/office/word/2010/wordprocessingShape">
                    <wps:wsp>
                      <wps:cNvSpPr txBox="1"/>
                      <wps:spPr>
                        <a:xfrm>
                          <a:off x="0" y="0"/>
                          <a:ext cx="1891665" cy="1753870"/>
                        </a:xfrm>
                        <a:prstGeom prst="rect">
                          <a:avLst/>
                        </a:prstGeom>
                        <a:noFill/>
                        <a:ln>
                          <a:solidFill>
                            <a:srgbClr val="000000"/>
                          </a:solidFill>
                        </a:ln>
                      </wps:spPr>
                      <wps:txbx>
                        <w:txbxContent>
                          <w:p w14:paraId="168D19EC" w14:textId="4FE9E74D" w:rsidR="00900DA8" w:rsidRPr="00E840A0" w:rsidRDefault="00900DA8" w:rsidP="0015431E">
                            <w:pPr>
                              <w:pStyle w:val="NormalWeb"/>
                              <w:spacing w:after="0"/>
                              <w:rPr>
                                <w:rFonts w:ascii="Book Antiqua" w:hAnsi="Book Antiqua"/>
                                <w:sz w:val="18"/>
                              </w:rPr>
                            </w:pPr>
                            <w:r w:rsidRPr="00E840A0">
                              <w:rPr>
                                <w:rFonts w:ascii="Book Antiqua" w:eastAsia="+mn-ea" w:hAnsi="Book Antiqua" w:cs="+mn-cs"/>
                                <w:color w:val="000000"/>
                                <w:kern w:val="24"/>
                                <w:szCs w:val="36"/>
                              </w:rPr>
                              <w:t xml:space="preserve">Shared </w:t>
                            </w:r>
                            <w:r w:rsidR="00E840A0" w:rsidRPr="00E840A0">
                              <w:rPr>
                                <w:rFonts w:ascii="Book Antiqua" w:eastAsia="+mn-ea" w:hAnsi="Book Antiqua" w:cs="+mn-cs"/>
                                <w:color w:val="000000"/>
                                <w:kern w:val="24"/>
                                <w:szCs w:val="36"/>
                              </w:rPr>
                              <w:t>tr</w:t>
                            </w:r>
                            <w:r w:rsidRPr="00E840A0">
                              <w:rPr>
                                <w:rFonts w:ascii="Book Antiqua" w:eastAsia="+mn-ea" w:hAnsi="Book Antiqua" w:cs="+mn-cs"/>
                                <w:color w:val="000000"/>
                                <w:kern w:val="24"/>
                                <w:szCs w:val="36"/>
                              </w:rPr>
                              <w:t>eatments:</w:t>
                            </w:r>
                          </w:p>
                          <w:p w14:paraId="3E2840F6" w14:textId="77777777" w:rsidR="00900DA8" w:rsidRPr="00E840A0" w:rsidRDefault="00900DA8" w:rsidP="0015431E">
                            <w:pPr>
                              <w:pStyle w:val="ListParagraph"/>
                              <w:numPr>
                                <w:ilvl w:val="0"/>
                                <w:numId w:val="5"/>
                              </w:numPr>
                              <w:spacing w:after="0" w:line="240" w:lineRule="auto"/>
                              <w:rPr>
                                <w:rFonts w:ascii="Book Antiqua" w:eastAsia="Times New Roman" w:hAnsi="Book Antiqua"/>
                                <w:sz w:val="24"/>
                              </w:rPr>
                            </w:pPr>
                            <w:proofErr w:type="spellStart"/>
                            <w:r w:rsidRPr="00E840A0">
                              <w:rPr>
                                <w:rFonts w:ascii="Book Antiqua" w:eastAsia="+mn-ea" w:hAnsi="Book Antiqua" w:cs="+mn-cs"/>
                                <w:color w:val="000000"/>
                                <w:kern w:val="24"/>
                                <w:sz w:val="24"/>
                                <w:szCs w:val="36"/>
                              </w:rPr>
                              <w:t>Immunomodulators</w:t>
                            </w:r>
                            <w:proofErr w:type="spellEnd"/>
                            <w:r w:rsidRPr="00E840A0">
                              <w:rPr>
                                <w:rFonts w:ascii="Book Antiqua" w:eastAsia="+mn-ea" w:hAnsi="Book Antiqua" w:cs="+mn-cs"/>
                                <w:color w:val="000000"/>
                                <w:kern w:val="24"/>
                                <w:sz w:val="24"/>
                                <w:szCs w:val="36"/>
                              </w:rPr>
                              <w:t xml:space="preserve"> (Azathioprine) </w:t>
                            </w:r>
                          </w:p>
                          <w:p w14:paraId="2950E91F" w14:textId="77777777" w:rsidR="00900DA8" w:rsidRPr="00E840A0" w:rsidRDefault="00900DA8" w:rsidP="0015431E">
                            <w:pPr>
                              <w:pStyle w:val="ListParagraph"/>
                              <w:numPr>
                                <w:ilvl w:val="0"/>
                                <w:numId w:val="5"/>
                              </w:numPr>
                              <w:spacing w:after="0" w:line="240" w:lineRule="auto"/>
                              <w:rPr>
                                <w:rFonts w:ascii="Book Antiqua" w:eastAsia="Times New Roman" w:hAnsi="Book Antiqua"/>
                                <w:sz w:val="24"/>
                              </w:rPr>
                            </w:pPr>
                            <w:r w:rsidRPr="00E840A0">
                              <w:rPr>
                                <w:rFonts w:ascii="Book Antiqua" w:eastAsia="+mn-ea" w:hAnsi="Book Antiqua" w:cs="+mn-cs"/>
                                <w:color w:val="000000"/>
                                <w:kern w:val="24"/>
                                <w:sz w:val="24"/>
                                <w:szCs w:val="36"/>
                              </w:rPr>
                              <w:t xml:space="preserve">Biologics </w:t>
                            </w:r>
                          </w:p>
                          <w:p w14:paraId="200C163E" w14:textId="450E87C9" w:rsidR="00900DA8" w:rsidRPr="00E840A0" w:rsidRDefault="00671502" w:rsidP="0015431E">
                            <w:pPr>
                              <w:pStyle w:val="NormalWeb"/>
                              <w:spacing w:after="0"/>
                              <w:rPr>
                                <w:rFonts w:ascii="Book Antiqua" w:hAnsi="Book Antiqua"/>
                                <w:sz w:val="18"/>
                              </w:rPr>
                            </w:pPr>
                            <w:r>
                              <w:rPr>
                                <w:rFonts w:ascii="Book Antiqua" w:eastAsia="+mn-ea" w:hAnsi="Book Antiqua" w:cs="+mn-cs"/>
                                <w:color w:val="000000"/>
                                <w:kern w:val="24"/>
                                <w:szCs w:val="36"/>
                              </w:rPr>
                              <w:t xml:space="preserve">  </w:t>
                            </w:r>
                            <w:r w:rsidR="00900DA8" w:rsidRPr="00E840A0">
                              <w:rPr>
                                <w:rFonts w:ascii="Book Antiqua" w:eastAsia="+mn-ea" w:hAnsi="Book Antiqua" w:cs="+mn-cs"/>
                                <w:color w:val="000000"/>
                                <w:kern w:val="24"/>
                                <w:szCs w:val="36"/>
                              </w:rPr>
                              <w:t xml:space="preserve"> </w:t>
                            </w:r>
                            <w:r w:rsidR="00900DA8" w:rsidRPr="00E840A0">
                              <w:rPr>
                                <w:rFonts w:ascii="Book Antiqua" w:eastAsia="+mn-ea" w:hAnsi="Book Antiqua" w:cs="+mn-cs"/>
                                <w:color w:val="000000"/>
                                <w:kern w:val="24"/>
                                <w:szCs w:val="36"/>
                              </w:rPr>
                              <w:tab/>
                              <w:t>(Infliximab)</w:t>
                            </w:r>
                          </w:p>
                          <w:p w14:paraId="0ABE030C" w14:textId="62AFD02C" w:rsidR="00900DA8" w:rsidRPr="00E840A0" w:rsidRDefault="00E840A0" w:rsidP="0015431E">
                            <w:pPr>
                              <w:pStyle w:val="ListParagraph"/>
                              <w:numPr>
                                <w:ilvl w:val="0"/>
                                <w:numId w:val="6"/>
                              </w:numPr>
                              <w:spacing w:after="0" w:line="240" w:lineRule="auto"/>
                              <w:rPr>
                                <w:rFonts w:ascii="Book Antiqua" w:eastAsia="Times New Roman" w:hAnsi="Book Antiqua"/>
                                <w:sz w:val="24"/>
                              </w:rPr>
                            </w:pPr>
                            <w:r w:rsidRPr="00E840A0">
                              <w:rPr>
                                <w:rFonts w:ascii="Book Antiqua" w:eastAsia="+mn-ea" w:hAnsi="Book Antiqua" w:cs="+mn-cs" w:hint="eastAsia"/>
                                <w:i/>
                                <w:color w:val="000000"/>
                                <w:kern w:val="24"/>
                                <w:sz w:val="24"/>
                                <w:szCs w:val="36"/>
                                <w:lang w:eastAsia="zh-CN"/>
                              </w:rPr>
                              <w:t>e</w:t>
                            </w:r>
                            <w:r w:rsidR="00900DA8" w:rsidRPr="00E840A0">
                              <w:rPr>
                                <w:rFonts w:ascii="Book Antiqua" w:eastAsia="+mn-ea" w:hAnsi="Book Antiqua" w:cs="+mn-cs"/>
                                <w:i/>
                                <w:color w:val="000000"/>
                                <w:kern w:val="24"/>
                                <w:sz w:val="24"/>
                                <w:szCs w:val="36"/>
                              </w:rPr>
                              <w:t>tc</w:t>
                            </w:r>
                            <w:r w:rsidR="00900DA8" w:rsidRPr="00E840A0">
                              <w:rPr>
                                <w:rFonts w:ascii="Book Antiqua" w:eastAsia="+mn-ea" w:hAnsi="Book Antiqua" w:cs="+mn-cs"/>
                                <w:color w:val="000000"/>
                                <w:kern w:val="24"/>
                                <w:sz w:val="24"/>
                                <w:szCs w:val="36"/>
                              </w:rPr>
                              <w:t>.</w:t>
                            </w:r>
                          </w:p>
                        </w:txbxContent>
                      </wps:txbx>
                      <wps:bodyPr wrap="square" rtlCol="0">
                        <a:spAutoFit/>
                      </wps:bodyPr>
                    </wps:wsp>
                  </a:graphicData>
                </a:graphic>
                <wp14:sizeRelH relativeFrom="margin">
                  <wp14:pctWidth>0</wp14:pctWidth>
                </wp14:sizeRelH>
              </wp:anchor>
            </w:drawing>
          </mc:Choice>
          <mc:Fallback>
            <w:pict>
              <v:shape w14:anchorId="7922544F" id="TextBox 13" o:spid="_x0000_s1027" type="#_x0000_t202" style="position:absolute;left:0;text-align:left;margin-left:357.85pt;margin-top:13.75pt;width:148.95pt;height:138.1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" filled="f">
                <v:textbox style="mso-fit-shape-to-text:t">
                  <w:txbxContent>
                    <w:p w14:paraId="168D19EC" w14:textId="4FE9E74D" w:rsidR="00900DA8" w:rsidRPr="00E840A0" w:rsidRDefault="00900DA8" w:rsidP="0015431E">
                      <w:pPr>
                        <w:pStyle w:val="NormalWeb"/>
                        <w:spacing w:after="0"/>
                        <w:rPr>
                          <w:rFonts w:ascii="Book Antiqua" w:hAnsi="Book Antiqua"/>
                          <w:sz w:val="18"/>
                        </w:rPr>
                      </w:pPr>
                      <w:r w:rsidRPr="00E840A0">
                        <w:rPr>
                          <w:rFonts w:ascii="Book Antiqua" w:eastAsia="+mn-ea" w:hAnsi="Book Antiqua" w:cs="+mn-cs"/>
                          <w:color w:val="000000"/>
                          <w:kern w:val="24"/>
                          <w:szCs w:val="36"/>
                        </w:rPr>
                        <w:t xml:space="preserve">Shared </w:t>
                      </w:r>
                      <w:r w:rsidR="00E840A0" w:rsidRPr="00E840A0">
                        <w:rPr>
                          <w:rFonts w:ascii="Book Antiqua" w:eastAsia="+mn-ea" w:hAnsi="Book Antiqua" w:cs="+mn-cs"/>
                          <w:color w:val="000000"/>
                          <w:kern w:val="24"/>
                          <w:szCs w:val="36"/>
                        </w:rPr>
                        <w:t>tr</w:t>
                      </w:r>
                      <w:r w:rsidRPr="00E840A0">
                        <w:rPr>
                          <w:rFonts w:ascii="Book Antiqua" w:eastAsia="+mn-ea" w:hAnsi="Book Antiqua" w:cs="+mn-cs"/>
                          <w:color w:val="000000"/>
                          <w:kern w:val="24"/>
                          <w:szCs w:val="36"/>
                        </w:rPr>
                        <w:t>eatments:</w:t>
                      </w:r>
                    </w:p>
                    <w:p w14:paraId="3E2840F6" w14:textId="77777777" w:rsidR="00900DA8" w:rsidRPr="00E840A0" w:rsidRDefault="00900DA8" w:rsidP="0015431E">
                      <w:pPr>
                        <w:pStyle w:val="ListParagraph"/>
                        <w:numPr>
                          <w:ilvl w:val="0"/>
                          <w:numId w:val="5"/>
                        </w:numPr>
                        <w:spacing w:after="0" w:line="240" w:lineRule="auto"/>
                        <w:rPr>
                          <w:rFonts w:ascii="Book Antiqua" w:eastAsia="Times New Roman" w:hAnsi="Book Antiqua"/>
                          <w:sz w:val="24"/>
                        </w:rPr>
                      </w:pPr>
                      <w:proofErr w:type="spellStart"/>
                      <w:r w:rsidRPr="00E840A0">
                        <w:rPr>
                          <w:rFonts w:ascii="Book Antiqua" w:eastAsia="+mn-ea" w:hAnsi="Book Antiqua" w:cs="+mn-cs"/>
                          <w:color w:val="000000"/>
                          <w:kern w:val="24"/>
                          <w:sz w:val="24"/>
                          <w:szCs w:val="36"/>
                        </w:rPr>
                        <w:t>Immunomodulators</w:t>
                      </w:r>
                      <w:proofErr w:type="spellEnd"/>
                      <w:r w:rsidRPr="00E840A0">
                        <w:rPr>
                          <w:rFonts w:ascii="Book Antiqua" w:eastAsia="+mn-ea" w:hAnsi="Book Antiqua" w:cs="+mn-cs"/>
                          <w:color w:val="000000"/>
                          <w:kern w:val="24"/>
                          <w:sz w:val="24"/>
                          <w:szCs w:val="36"/>
                        </w:rPr>
                        <w:t xml:space="preserve"> (Azathioprine) </w:t>
                      </w:r>
                    </w:p>
                    <w:p w14:paraId="2950E91F" w14:textId="77777777" w:rsidR="00900DA8" w:rsidRPr="00E840A0" w:rsidRDefault="00900DA8" w:rsidP="0015431E">
                      <w:pPr>
                        <w:pStyle w:val="ListParagraph"/>
                        <w:numPr>
                          <w:ilvl w:val="0"/>
                          <w:numId w:val="5"/>
                        </w:numPr>
                        <w:spacing w:after="0" w:line="240" w:lineRule="auto"/>
                        <w:rPr>
                          <w:rFonts w:ascii="Book Antiqua" w:eastAsia="Times New Roman" w:hAnsi="Book Antiqua"/>
                          <w:sz w:val="24"/>
                        </w:rPr>
                      </w:pPr>
                      <w:r w:rsidRPr="00E840A0">
                        <w:rPr>
                          <w:rFonts w:ascii="Book Antiqua" w:eastAsia="+mn-ea" w:hAnsi="Book Antiqua" w:cs="+mn-cs"/>
                          <w:color w:val="000000"/>
                          <w:kern w:val="24"/>
                          <w:sz w:val="24"/>
                          <w:szCs w:val="36"/>
                        </w:rPr>
                        <w:t xml:space="preserve">Biologics </w:t>
                      </w:r>
                    </w:p>
                    <w:p w14:paraId="200C163E" w14:textId="450E87C9" w:rsidR="00900DA8" w:rsidRPr="00E840A0" w:rsidRDefault="00671502" w:rsidP="0015431E">
                      <w:pPr>
                        <w:pStyle w:val="NormalWeb"/>
                        <w:spacing w:after="0"/>
                        <w:rPr>
                          <w:rFonts w:ascii="Book Antiqua" w:hAnsi="Book Antiqua"/>
                          <w:sz w:val="18"/>
                        </w:rPr>
                      </w:pPr>
                      <w:r>
                        <w:rPr>
                          <w:rFonts w:ascii="Book Antiqua" w:eastAsia="+mn-ea" w:hAnsi="Book Antiqua" w:cs="+mn-cs"/>
                          <w:color w:val="000000"/>
                          <w:kern w:val="24"/>
                          <w:szCs w:val="36"/>
                        </w:rPr>
                        <w:t xml:space="preserve">  </w:t>
                      </w:r>
                      <w:r w:rsidR="00900DA8" w:rsidRPr="00E840A0">
                        <w:rPr>
                          <w:rFonts w:ascii="Book Antiqua" w:eastAsia="+mn-ea" w:hAnsi="Book Antiqua" w:cs="+mn-cs"/>
                          <w:color w:val="000000"/>
                          <w:kern w:val="24"/>
                          <w:szCs w:val="36"/>
                        </w:rPr>
                        <w:t xml:space="preserve"> </w:t>
                      </w:r>
                      <w:r w:rsidR="00900DA8" w:rsidRPr="00E840A0">
                        <w:rPr>
                          <w:rFonts w:ascii="Book Antiqua" w:eastAsia="+mn-ea" w:hAnsi="Book Antiqua" w:cs="+mn-cs"/>
                          <w:color w:val="000000"/>
                          <w:kern w:val="24"/>
                          <w:szCs w:val="36"/>
                        </w:rPr>
                        <w:tab/>
                        <w:t>(Infliximab)</w:t>
                      </w:r>
                    </w:p>
                    <w:p w14:paraId="0ABE030C" w14:textId="62AFD02C" w:rsidR="00900DA8" w:rsidRPr="00E840A0" w:rsidRDefault="00E840A0" w:rsidP="0015431E">
                      <w:pPr>
                        <w:pStyle w:val="ListParagraph"/>
                        <w:numPr>
                          <w:ilvl w:val="0"/>
                          <w:numId w:val="6"/>
                        </w:numPr>
                        <w:spacing w:after="0" w:line="240" w:lineRule="auto"/>
                        <w:rPr>
                          <w:rFonts w:ascii="Book Antiqua" w:eastAsia="Times New Roman" w:hAnsi="Book Antiqua"/>
                          <w:sz w:val="24"/>
                        </w:rPr>
                      </w:pPr>
                      <w:r w:rsidRPr="00E840A0">
                        <w:rPr>
                          <w:rFonts w:ascii="Book Antiqua" w:eastAsia="+mn-ea" w:hAnsi="Book Antiqua" w:cs="+mn-cs" w:hint="eastAsia"/>
                          <w:i/>
                          <w:color w:val="000000"/>
                          <w:kern w:val="24"/>
                          <w:sz w:val="24"/>
                          <w:szCs w:val="36"/>
                          <w:lang w:eastAsia="zh-CN"/>
                        </w:rPr>
                        <w:t>e</w:t>
                      </w:r>
                      <w:r w:rsidR="00900DA8" w:rsidRPr="00E840A0">
                        <w:rPr>
                          <w:rFonts w:ascii="Book Antiqua" w:eastAsia="+mn-ea" w:hAnsi="Book Antiqua" w:cs="+mn-cs"/>
                          <w:i/>
                          <w:color w:val="000000"/>
                          <w:kern w:val="24"/>
                          <w:sz w:val="24"/>
                          <w:szCs w:val="36"/>
                        </w:rPr>
                        <w:t>tc</w:t>
                      </w:r>
                      <w:r w:rsidR="00900DA8" w:rsidRPr="00E840A0">
                        <w:rPr>
                          <w:rFonts w:ascii="Book Antiqua" w:eastAsia="+mn-ea" w:hAnsi="Book Antiqua" w:cs="+mn-cs"/>
                          <w:color w:val="000000"/>
                          <w:kern w:val="24"/>
                          <w:sz w:val="24"/>
                          <w:szCs w:val="36"/>
                        </w:rPr>
                        <w:t>.</w:t>
                      </w:r>
                    </w:p>
                  </w:txbxContent>
                </v:textbox>
              </v:shape>
            </w:pict>
          </mc:Fallback>
        </mc:AlternateContent>
      </w:r>
      <w:r w:rsidR="003D69E7" w:rsidRPr="004824CE">
        <w:rPr>
          <w:rFonts w:ascii="Book Antiqua" w:hAnsi="Book Antiqua"/>
          <w:noProof/>
          <w:sz w:val="24"/>
          <w:szCs w:val="24"/>
          <w:lang w:eastAsia="zh-CN"/>
        </w:rPr>
        <mc:AlternateContent>
          <mc:Choice Requires="wps">
            <w:drawing>
              <wp:anchor distT="0" distB="0" distL="114300" distR="114300" simplePos="0" relativeHeight="251661824" behindDoc="0" locked="0" layoutInCell="1" allowOverlap="1" wp14:anchorId="418CB1B4" wp14:editId="4D8A0CAC">
                <wp:simplePos x="0" y="0"/>
                <wp:positionH relativeFrom="column">
                  <wp:posOffset>1676400</wp:posOffset>
                </wp:positionH>
                <wp:positionV relativeFrom="paragraph">
                  <wp:posOffset>-260985</wp:posOffset>
                </wp:positionV>
                <wp:extent cx="2445385" cy="2381250"/>
                <wp:effectExtent l="0" t="0" r="12065" b="19050"/>
                <wp:wrapNone/>
                <wp:docPr id="8" name="Oval 3"/>
                <wp:cNvGraphicFramePr/>
                <a:graphic xmlns:a="http://schemas.openxmlformats.org/drawingml/2006/main">
                  <a:graphicData uri="http://schemas.microsoft.com/office/word/2010/wordprocessingShape">
                    <wps:wsp>
                      <wps:cNvSpPr/>
                      <wps:spPr>
                        <a:xfrm>
                          <a:off x="0" y="0"/>
                          <a:ext cx="2445385" cy="2381250"/>
                        </a:xfrm>
                        <a:prstGeom prst="ellipse">
                          <a:avLst/>
                        </a:prstGeom>
                        <a:solidFill>
                          <a:sysClr val="window" lastClr="FFFFFF">
                            <a:lumMod val="95000"/>
                          </a:sysClr>
                        </a:solidFill>
                        <a:ln w="15875" cap="flat" cmpd="sng" algn="ctr">
                          <a:solidFill>
                            <a:srgbClr val="000000"/>
                          </a:solidFill>
                          <a:prstDash val="solid"/>
                        </a:ln>
                        <a:effectLst/>
                      </wps:spPr>
                      <wps:bodyPr rtlCol="0" anchor="ctr"/>
                    </wps:wsp>
                  </a:graphicData>
                </a:graphic>
              </wp:anchor>
            </w:drawing>
          </mc:Choice>
          <mc:Fallback>
            <w:pict>
              <v:oval w14:anchorId="54DA0C96" id="Oval 3" o:spid="_x0000_s1026" style="position:absolute;margin-left:132pt;margin-top:-20.55pt;width:192.55pt;height:18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" fillcolor="#f2f2f2" strokeweight="1.25pt"/>
            </w:pict>
          </mc:Fallback>
        </mc:AlternateContent>
      </w:r>
      <w:r w:rsidR="003D69E7" w:rsidRPr="004824CE">
        <w:rPr>
          <w:rFonts w:ascii="Book Antiqua" w:hAnsi="Book Antiqua"/>
          <w:noProof/>
          <w:sz w:val="24"/>
          <w:szCs w:val="24"/>
          <w:lang w:eastAsia="zh-CN"/>
        </w:rPr>
        <mc:AlternateContent>
          <mc:Choice Requires="wps">
            <w:drawing>
              <wp:anchor distT="0" distB="0" distL="114300" distR="114300" simplePos="0" relativeHeight="251666944" behindDoc="0" locked="0" layoutInCell="1" allowOverlap="1" wp14:anchorId="44150ADC" wp14:editId="764E74BB">
                <wp:simplePos x="0" y="0"/>
                <wp:positionH relativeFrom="column">
                  <wp:posOffset>454025</wp:posOffset>
                </wp:positionH>
                <wp:positionV relativeFrom="paragraph">
                  <wp:posOffset>1797050</wp:posOffset>
                </wp:positionV>
                <wp:extent cx="2445385" cy="2381250"/>
                <wp:effectExtent l="0" t="0" r="12065" b="19050"/>
                <wp:wrapNone/>
                <wp:docPr id="9" name="Oval 2"/>
                <wp:cNvGraphicFramePr/>
                <a:graphic xmlns:a="http://schemas.openxmlformats.org/drawingml/2006/main">
                  <a:graphicData uri="http://schemas.microsoft.com/office/word/2010/wordprocessingShape">
                    <wps:wsp>
                      <wps:cNvSpPr/>
                      <wps:spPr>
                        <a:xfrm>
                          <a:off x="0" y="0"/>
                          <a:ext cx="2445385" cy="2381250"/>
                        </a:xfrm>
                        <a:prstGeom prst="ellipse">
                          <a:avLst/>
                        </a:prstGeom>
                        <a:solidFill>
                          <a:sysClr val="window" lastClr="FFFFFF">
                            <a:lumMod val="95000"/>
                          </a:sysClr>
                        </a:solidFill>
                        <a:ln w="15875" cap="flat" cmpd="sng" algn="ctr">
                          <a:solidFill>
                            <a:srgbClr val="000000"/>
                          </a:solidFill>
                          <a:prstDash val="solid"/>
                        </a:ln>
                        <a:effectLst/>
                      </wps:spPr>
                      <wps:bodyPr rtlCol="0" anchor="ctr"/>
                    </wps:wsp>
                  </a:graphicData>
                </a:graphic>
              </wp:anchor>
            </w:drawing>
          </mc:Choice>
          <mc:Fallback>
            <w:pict>
              <v:oval w14:anchorId="249764FF" id="Oval 2" o:spid="_x0000_s1026" style="position:absolute;margin-left:35.75pt;margin-top:141.5pt;width:192.55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" fillcolor="#f2f2f2" strokeweight="1.25pt"/>
            </w:pict>
          </mc:Fallback>
        </mc:AlternateContent>
      </w:r>
      <w:r w:rsidR="003D69E7" w:rsidRPr="004824CE">
        <w:rPr>
          <w:rFonts w:ascii="Book Antiqua" w:hAnsi="Book Antiqua"/>
          <w:noProof/>
          <w:sz w:val="24"/>
          <w:szCs w:val="24"/>
          <w:lang w:eastAsia="zh-CN"/>
        </w:rPr>
        <mc:AlternateContent>
          <mc:Choice Requires="wps">
            <w:drawing>
              <wp:anchor distT="0" distB="0" distL="114300" distR="114300" simplePos="0" relativeHeight="251672064" behindDoc="0" locked="0" layoutInCell="1" allowOverlap="1" wp14:anchorId="3AE12FD5" wp14:editId="6BF4C8A1">
                <wp:simplePos x="0" y="0"/>
                <wp:positionH relativeFrom="column">
                  <wp:posOffset>2899410</wp:posOffset>
                </wp:positionH>
                <wp:positionV relativeFrom="paragraph">
                  <wp:posOffset>1797050</wp:posOffset>
                </wp:positionV>
                <wp:extent cx="2445385" cy="2381250"/>
                <wp:effectExtent l="0" t="0" r="12065" b="19050"/>
                <wp:wrapNone/>
                <wp:docPr id="5" name="Oval 4"/>
                <wp:cNvGraphicFramePr/>
                <a:graphic xmlns:a="http://schemas.openxmlformats.org/drawingml/2006/main">
                  <a:graphicData uri="http://schemas.microsoft.com/office/word/2010/wordprocessingShape">
                    <wps:wsp>
                      <wps:cNvSpPr/>
                      <wps:spPr>
                        <a:xfrm>
                          <a:off x="0" y="0"/>
                          <a:ext cx="2445385" cy="2381250"/>
                        </a:xfrm>
                        <a:prstGeom prst="ellipse">
                          <a:avLst/>
                        </a:prstGeom>
                        <a:solidFill>
                          <a:sysClr val="window" lastClr="FFFFFF">
                            <a:lumMod val="95000"/>
                          </a:sysClr>
                        </a:solidFill>
                        <a:ln w="15875" cap="flat" cmpd="sng" algn="ctr">
                          <a:solidFill>
                            <a:srgbClr val="000000"/>
                          </a:solidFill>
                          <a:prstDash val="solid"/>
                        </a:ln>
                        <a:effectLst/>
                      </wps:spPr>
                      <wps:bodyPr rtlCol="0" anchor="ctr"/>
                    </wps:wsp>
                  </a:graphicData>
                </a:graphic>
              </wp:anchor>
            </w:drawing>
          </mc:Choice>
          <mc:Fallback>
            <w:pict>
              <v:oval w14:anchorId="28D18927" id="Oval 4" o:spid="_x0000_s1026" style="position:absolute;margin-left:228.3pt;margin-top:141.5pt;width:192.5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" fillcolor="#f2f2f2" strokeweight="1.25pt"/>
            </w:pict>
          </mc:Fallback>
        </mc:AlternateContent>
      </w:r>
      <w:r w:rsidR="003D69E7" w:rsidRPr="004824CE">
        <w:rPr>
          <w:rFonts w:ascii="Book Antiqua" w:hAnsi="Book Antiqua"/>
          <w:noProof/>
          <w:sz w:val="24"/>
          <w:szCs w:val="24"/>
          <w:lang w:eastAsia="zh-CN"/>
        </w:rPr>
        <mc:AlternateContent>
          <mc:Choice Requires="wps">
            <w:drawing>
              <wp:anchor distT="0" distB="0" distL="114300" distR="114300" simplePos="0" relativeHeight="251677184" behindDoc="0" locked="0" layoutInCell="1" allowOverlap="1" wp14:anchorId="28C1C8EB" wp14:editId="2D459FBC">
                <wp:simplePos x="0" y="0"/>
                <wp:positionH relativeFrom="column">
                  <wp:posOffset>1628775</wp:posOffset>
                </wp:positionH>
                <wp:positionV relativeFrom="paragraph">
                  <wp:posOffset>1090930</wp:posOffset>
                </wp:positionV>
                <wp:extent cx="2493010" cy="2460625"/>
                <wp:effectExtent l="0" t="0" r="21590" b="15875"/>
                <wp:wrapNone/>
                <wp:docPr id="10" name="Oval 5"/>
                <wp:cNvGraphicFramePr/>
                <a:graphic xmlns:a="http://schemas.openxmlformats.org/drawingml/2006/main">
                  <a:graphicData uri="http://schemas.microsoft.com/office/word/2010/wordprocessingShape">
                    <wps:wsp>
                      <wps:cNvSpPr/>
                      <wps:spPr>
                        <a:xfrm>
                          <a:off x="0" y="0"/>
                          <a:ext cx="2493010" cy="2460625"/>
                        </a:xfrm>
                        <a:prstGeom prst="ellipse">
                          <a:avLst/>
                        </a:prstGeom>
                        <a:solidFill>
                          <a:sysClr val="window" lastClr="FFFFFF">
                            <a:lumMod val="75000"/>
                          </a:sysClr>
                        </a:solidFill>
                        <a:ln w="15875" cap="flat" cmpd="sng" algn="ctr">
                          <a:solidFill>
                            <a:srgbClr val="000000"/>
                          </a:solidFill>
                          <a:prstDash val="solid"/>
                        </a:ln>
                        <a:effectLst/>
                      </wps:spPr>
                      <wps:bodyPr rtlCol="0" anchor="ctr"/>
                    </wps:wsp>
                  </a:graphicData>
                </a:graphic>
              </wp:anchor>
            </w:drawing>
          </mc:Choice>
          <mc:Fallback>
            <w:pict>
              <v:oval w14:anchorId="7DE8F35F" id="Oval 5" o:spid="_x0000_s1026" style="position:absolute;margin-left:128.25pt;margin-top:85.9pt;width:196.3pt;height:193.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" fillcolor="#bfbfbf" strokeweight="1.25pt"/>
            </w:pict>
          </mc:Fallback>
        </mc:AlternateContent>
      </w:r>
    </w:p>
    <w:p w14:paraId="4AE2015D" w14:textId="77777777" w:rsidR="002C7009" w:rsidRPr="004824CE" w:rsidRDefault="002C7009" w:rsidP="004824CE">
      <w:pPr>
        <w:snapToGrid w:val="0"/>
        <w:spacing w:after="0" w:line="360" w:lineRule="auto"/>
        <w:jc w:val="both"/>
        <w:rPr>
          <w:rFonts w:ascii="Book Antiqua" w:hAnsi="Book Antiqua" w:cs="Times New Roman"/>
          <w:b/>
          <w:sz w:val="24"/>
          <w:szCs w:val="24"/>
          <w:u w:val="single"/>
          <w:lang w:eastAsia="zh-CN"/>
        </w:rPr>
      </w:pPr>
    </w:p>
    <w:p w14:paraId="5E333E62" w14:textId="77777777" w:rsidR="00E05EAA" w:rsidRPr="004824CE" w:rsidRDefault="00E05EAA" w:rsidP="004824CE">
      <w:pPr>
        <w:snapToGrid w:val="0"/>
        <w:spacing w:after="0" w:line="360" w:lineRule="auto"/>
        <w:jc w:val="both"/>
        <w:rPr>
          <w:rFonts w:ascii="Book Antiqua" w:hAnsi="Book Antiqua" w:cs="Times New Roman"/>
          <w:b/>
          <w:sz w:val="24"/>
          <w:szCs w:val="24"/>
          <w:u w:val="single"/>
          <w:lang w:eastAsia="zh-CN"/>
        </w:rPr>
      </w:pPr>
    </w:p>
    <w:p w14:paraId="170EB862" w14:textId="06D8BFD2" w:rsidR="00E05EAA" w:rsidRPr="004824CE" w:rsidRDefault="00671502" w:rsidP="004824CE">
      <w:pPr>
        <w:snapToGrid w:val="0"/>
        <w:spacing w:after="0" w:line="360" w:lineRule="auto"/>
        <w:jc w:val="both"/>
        <w:rPr>
          <w:rFonts w:ascii="Book Antiqua" w:hAnsi="Book Antiqua" w:cs="Times New Roman"/>
          <w:b/>
          <w:sz w:val="24"/>
          <w:szCs w:val="24"/>
          <w:u w:val="single"/>
          <w:lang w:eastAsia="zh-CN"/>
        </w:rPr>
      </w:pPr>
      <w:r w:rsidRPr="004824CE">
        <w:rPr>
          <w:rFonts w:ascii="Book Antiqua" w:hAnsi="Book Antiqua"/>
          <w:noProof/>
          <w:sz w:val="24"/>
          <w:szCs w:val="24"/>
          <w:lang w:eastAsia="zh-CN"/>
        </w:rPr>
        <mc:AlternateContent>
          <mc:Choice Requires="wps">
            <w:drawing>
              <wp:anchor distT="0" distB="0" distL="114300" distR="114300" simplePos="0" relativeHeight="251718144" behindDoc="0" locked="0" layoutInCell="1" allowOverlap="1" wp14:anchorId="630DCA42" wp14:editId="444393A3">
                <wp:simplePos x="0" y="0"/>
                <wp:positionH relativeFrom="column">
                  <wp:posOffset>4140200</wp:posOffset>
                </wp:positionH>
                <wp:positionV relativeFrom="paragraph">
                  <wp:posOffset>24130</wp:posOffset>
                </wp:positionV>
                <wp:extent cx="361950" cy="0"/>
                <wp:effectExtent l="38100" t="76200" r="0" b="133350"/>
                <wp:wrapNone/>
                <wp:docPr id="21" name="Straight Arrow Connector 14"/>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noFill/>
                        <a:ln w="25400" cap="flat" cmpd="sng" algn="ctr">
                          <a:solidFill>
                            <a:srgbClr val="000000"/>
                          </a:solidFill>
                          <a:prstDash val="solid"/>
                          <a:tailEnd type="triangle"/>
                        </a:ln>
                        <a:effectLst>
                          <a:outerShdw blurRad="38100" dist="25400" dir="2700000" algn="br" rotWithShape="0">
                            <a:srgbClr val="000000">
                              <a:alpha val="60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6DA4D74" id="_x0000_t32" coordsize="21600,21600" o:spt="32" o:oned="t" path="m,l21600,21600e" filled="f">
                <v:path arrowok="t" fillok="f" o:connecttype="none"/>
                <o:lock v:ext="edit" shapetype="t"/>
              </v:shapetype>
              <v:shape id="Straight Arrow Connector 14" o:spid="_x0000_s1026" type="#_x0000_t32" style="position:absolute;margin-left:326pt;margin-top:1.9pt;width:28.5pt;height: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" strokeweight="2pt">
                <v:stroke endarrow="block"/>
                <v:shadow on="t" color="black" opacity="39321f" origin=".5,.5" offset=".49892mm,.49892mm"/>
              </v:shape>
            </w:pict>
          </mc:Fallback>
        </mc:AlternateContent>
      </w:r>
    </w:p>
    <w:p w14:paraId="2AC43589" w14:textId="24818F80" w:rsidR="00E05EAA" w:rsidRPr="004824CE" w:rsidRDefault="00E05EAA" w:rsidP="004824CE">
      <w:pPr>
        <w:snapToGrid w:val="0"/>
        <w:spacing w:after="0" w:line="360" w:lineRule="auto"/>
        <w:jc w:val="both"/>
        <w:rPr>
          <w:rFonts w:ascii="Book Antiqua" w:hAnsi="Book Antiqua" w:cs="Times New Roman"/>
          <w:b/>
          <w:sz w:val="24"/>
          <w:szCs w:val="24"/>
          <w:lang w:eastAsia="zh-CN"/>
        </w:rPr>
      </w:pPr>
    </w:p>
    <w:p w14:paraId="78CD1061" w14:textId="141A5549" w:rsidR="001C1A9F" w:rsidRPr="004824CE" w:rsidRDefault="00671502" w:rsidP="004824CE">
      <w:pPr>
        <w:snapToGrid w:val="0"/>
        <w:spacing w:after="0" w:line="360" w:lineRule="auto"/>
        <w:jc w:val="both"/>
        <w:rPr>
          <w:rFonts w:ascii="Book Antiqua" w:hAnsi="Book Antiqua" w:cs="Times New Roman"/>
          <w:b/>
          <w:sz w:val="24"/>
          <w:szCs w:val="24"/>
        </w:rPr>
      </w:pPr>
      <w:r w:rsidRPr="004824CE">
        <w:rPr>
          <w:rFonts w:ascii="Book Antiqua" w:hAnsi="Book Antiqua"/>
          <w:noProof/>
          <w:sz w:val="24"/>
          <w:szCs w:val="24"/>
          <w:lang w:eastAsia="zh-CN"/>
        </w:rPr>
        <mc:AlternateContent>
          <mc:Choice Requires="wps">
            <w:drawing>
              <wp:anchor distT="0" distB="0" distL="114300" distR="114300" simplePos="0" relativeHeight="251719168" behindDoc="0" locked="0" layoutInCell="1" allowOverlap="1" wp14:anchorId="6BCF37E1" wp14:editId="51467EA0">
                <wp:simplePos x="0" y="0"/>
                <wp:positionH relativeFrom="column">
                  <wp:posOffset>4765040</wp:posOffset>
                </wp:positionH>
                <wp:positionV relativeFrom="paragraph">
                  <wp:posOffset>100330</wp:posOffset>
                </wp:positionV>
                <wp:extent cx="723265" cy="494665"/>
                <wp:effectExtent l="38100" t="19050" r="76835" b="95885"/>
                <wp:wrapNone/>
                <wp:docPr id="22" name="Straight Arrow Connector 15"/>
                <wp:cNvGraphicFramePr/>
                <a:graphic xmlns:a="http://schemas.openxmlformats.org/drawingml/2006/main">
                  <a:graphicData uri="http://schemas.microsoft.com/office/word/2010/wordprocessingShape">
                    <wps:wsp>
                      <wps:cNvCnPr/>
                      <wps:spPr>
                        <a:xfrm flipH="1">
                          <a:off x="0" y="0"/>
                          <a:ext cx="723265" cy="494665"/>
                        </a:xfrm>
                        <a:prstGeom prst="straightConnector1">
                          <a:avLst/>
                        </a:prstGeom>
                        <a:noFill/>
                        <a:ln w="25400" cap="flat" cmpd="sng" algn="ctr">
                          <a:solidFill>
                            <a:srgbClr val="000000"/>
                          </a:solidFill>
                          <a:prstDash val="solid"/>
                          <a:tailEnd type="triangle"/>
                        </a:ln>
                        <a:effectLst>
                          <a:outerShdw blurRad="38100" dist="25400" dir="2700000" algn="br" rotWithShape="0">
                            <a:srgbClr val="000000">
                              <a:alpha val="60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9805290" id="Straight Arrow Connector 15" o:spid="_x0000_s1026" type="#_x0000_t32" style="position:absolute;margin-left:375.2pt;margin-top:7.9pt;width:56.95pt;height:38.95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" strokeweight="2pt">
                <v:stroke endarrow="block"/>
                <v:shadow on="t" color="black" opacity="39321f" origin=".5,.5" offset=".49892mm,.49892mm"/>
              </v:shape>
            </w:pict>
          </mc:Fallback>
        </mc:AlternateContent>
      </w:r>
      <w:r w:rsidR="00D3703B" w:rsidRPr="004824CE">
        <w:rPr>
          <w:rFonts w:ascii="Book Antiqua" w:hAnsi="Book Antiqua"/>
          <w:noProof/>
          <w:sz w:val="24"/>
          <w:szCs w:val="24"/>
          <w:lang w:eastAsia="zh-CN"/>
        </w:rPr>
        <mc:AlternateContent>
          <mc:Choice Requires="wps">
            <w:drawing>
              <wp:anchor distT="0" distB="0" distL="114300" distR="114300" simplePos="0" relativeHeight="251697664" behindDoc="0" locked="0" layoutInCell="1" allowOverlap="1" wp14:anchorId="7F6384B6" wp14:editId="3675BE95">
                <wp:simplePos x="0" y="0"/>
                <wp:positionH relativeFrom="column">
                  <wp:posOffset>2252980</wp:posOffset>
                </wp:positionH>
                <wp:positionV relativeFrom="paragraph">
                  <wp:posOffset>58420</wp:posOffset>
                </wp:positionV>
                <wp:extent cx="1601470" cy="2246630"/>
                <wp:effectExtent l="0" t="0" r="0" b="0"/>
                <wp:wrapNone/>
                <wp:docPr id="16" name="TextBox 10"/>
                <wp:cNvGraphicFramePr/>
                <a:graphic xmlns:a="http://schemas.openxmlformats.org/drawingml/2006/main">
                  <a:graphicData uri="http://schemas.microsoft.com/office/word/2010/wordprocessingShape">
                    <wps:wsp>
                      <wps:cNvSpPr txBox="1"/>
                      <wps:spPr>
                        <a:xfrm>
                          <a:off x="0" y="0"/>
                          <a:ext cx="1601470" cy="2246630"/>
                        </a:xfrm>
                        <a:prstGeom prst="rect">
                          <a:avLst/>
                        </a:prstGeom>
                        <a:noFill/>
                      </wps:spPr>
                      <wps:txbx>
                        <w:txbxContent>
                          <w:p w14:paraId="09E64A9A"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b/>
                                <w:bCs/>
                                <w:color w:val="000000"/>
                                <w:kern w:val="24"/>
                                <w:u w:val="single"/>
                              </w:rPr>
                              <w:t>Genetics</w:t>
                            </w:r>
                          </w:p>
                          <w:p w14:paraId="62C89AA9"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i/>
                                <w:iCs/>
                                <w:color w:val="000000"/>
                                <w:kern w:val="24"/>
                              </w:rPr>
                              <w:t>HLA-DRB1</w:t>
                            </w:r>
                          </w:p>
                          <w:p w14:paraId="44E21F62"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i/>
                                <w:iCs/>
                                <w:color w:val="000000"/>
                                <w:kern w:val="24"/>
                              </w:rPr>
                              <w:t>CTLA4</w:t>
                            </w:r>
                          </w:p>
                          <w:p w14:paraId="31DAD236"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i/>
                                <w:iCs/>
                                <w:color w:val="000000"/>
                                <w:kern w:val="24"/>
                              </w:rPr>
                              <w:t>CD40</w:t>
                            </w:r>
                          </w:p>
                          <w:p w14:paraId="32BF32C4"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b/>
                                <w:bCs/>
                                <w:i/>
                                <w:iCs/>
                                <w:color w:val="000000"/>
                                <w:kern w:val="24"/>
                              </w:rPr>
                              <w:t>PTPN2/22</w:t>
                            </w:r>
                          </w:p>
                          <w:p w14:paraId="6C0B582D"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b/>
                                <w:bCs/>
                                <w:color w:val="000000"/>
                                <w:kern w:val="24"/>
                                <w:u w:val="single"/>
                              </w:rPr>
                              <w:t xml:space="preserve">Environmental </w:t>
                            </w:r>
                          </w:p>
                          <w:p w14:paraId="0A42A16C" w14:textId="2667848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color w:val="000000"/>
                                <w:kern w:val="24"/>
                              </w:rPr>
                              <w:t xml:space="preserve">Cigarette </w:t>
                            </w:r>
                            <w:r w:rsidR="00671502" w:rsidRPr="00D3703B">
                              <w:rPr>
                                <w:rFonts w:ascii="Book Antiqua" w:eastAsia="+mn-ea" w:hAnsi="Book Antiqua" w:cs="+mn-cs"/>
                                <w:color w:val="000000"/>
                                <w:kern w:val="24"/>
                              </w:rPr>
                              <w:t>s</w:t>
                            </w:r>
                            <w:r w:rsidRPr="00D3703B">
                              <w:rPr>
                                <w:rFonts w:ascii="Book Antiqua" w:eastAsia="+mn-ea" w:hAnsi="Book Antiqua" w:cs="+mn-cs"/>
                                <w:color w:val="000000"/>
                                <w:kern w:val="24"/>
                              </w:rPr>
                              <w:t xml:space="preserve">moking </w:t>
                            </w:r>
                          </w:p>
                          <w:p w14:paraId="39377571" w14:textId="6BDD7AB0" w:rsidR="00900DA8" w:rsidRDefault="00900DA8" w:rsidP="004E3E53">
                            <w:pPr>
                              <w:pStyle w:val="NormalWeb"/>
                              <w:tabs>
                                <w:tab w:val="left" w:pos="1080"/>
                                <w:tab w:val="left" w:pos="1170"/>
                                <w:tab w:val="left" w:pos="1260"/>
                              </w:tabs>
                              <w:spacing w:after="0"/>
                              <w:jc w:val="center"/>
                            </w:pPr>
                            <w:r w:rsidRPr="00D3703B">
                              <w:rPr>
                                <w:rFonts w:ascii="Book Antiqua" w:eastAsia="+mn-ea" w:hAnsi="Book Antiqua" w:cs="+mn-cs"/>
                                <w:color w:val="000000"/>
                                <w:kern w:val="24"/>
                              </w:rPr>
                              <w:t xml:space="preserve">Bacterial </w:t>
                            </w:r>
                            <w:r w:rsidR="00671502" w:rsidRPr="00D3703B">
                              <w:rPr>
                                <w:rFonts w:ascii="Book Antiqua" w:eastAsia="+mn-ea" w:hAnsi="Book Antiqua" w:cs="+mn-cs"/>
                                <w:color w:val="000000"/>
                                <w:kern w:val="24"/>
                              </w:rPr>
                              <w:t>i</w:t>
                            </w:r>
                            <w:r w:rsidRPr="00D3703B">
                              <w:rPr>
                                <w:rFonts w:ascii="Book Antiqua" w:eastAsia="+mn-ea" w:hAnsi="Book Antiqua" w:cs="+mn-cs"/>
                                <w:color w:val="000000"/>
                                <w:kern w:val="24"/>
                              </w:rPr>
                              <w:t>nfections</w:t>
                            </w:r>
                          </w:p>
                        </w:txbxContent>
                      </wps:txbx>
                      <wps:bodyPr wrap="none" rtlCol="0">
                        <a:spAutoFit/>
                      </wps:bodyPr>
                    </wps:wsp>
                  </a:graphicData>
                </a:graphic>
              </wp:anchor>
            </w:drawing>
          </mc:Choice>
          <mc:Fallback>
            <w:pict>
              <v:shape w14:anchorId="7F6384B6" id="TextBox 10" o:spid="_x0000_s1028" type="#_x0000_t202" style="position:absolute;left:0;text-align:left;margin-left:177.4pt;margin-top:4.6pt;width:126.1pt;height:176.9pt;z-index:251697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" filled="f" stroked="f">
                <v:textbox style="mso-fit-shape-to-text:t">
                  <w:txbxContent>
                    <w:p w14:paraId="09E64A9A"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b/>
                          <w:bCs/>
                          <w:color w:val="000000"/>
                          <w:kern w:val="24"/>
                          <w:u w:val="single"/>
                        </w:rPr>
                        <w:t>Genetics</w:t>
                      </w:r>
                    </w:p>
                    <w:p w14:paraId="62C89AA9"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i/>
                          <w:iCs/>
                          <w:color w:val="000000"/>
                          <w:kern w:val="24"/>
                        </w:rPr>
                        <w:t>HLA-DRB1</w:t>
                      </w:r>
                    </w:p>
                    <w:p w14:paraId="44E21F62"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i/>
                          <w:iCs/>
                          <w:color w:val="000000"/>
                          <w:kern w:val="24"/>
                        </w:rPr>
                        <w:t>CTLA4</w:t>
                      </w:r>
                    </w:p>
                    <w:p w14:paraId="31DAD236"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i/>
                          <w:iCs/>
                          <w:color w:val="000000"/>
                          <w:kern w:val="24"/>
                        </w:rPr>
                        <w:t>CD40</w:t>
                      </w:r>
                    </w:p>
                    <w:p w14:paraId="32BF32C4"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b/>
                          <w:bCs/>
                          <w:i/>
                          <w:iCs/>
                          <w:color w:val="000000"/>
                          <w:kern w:val="24"/>
                        </w:rPr>
                        <w:t>PTPN2/22</w:t>
                      </w:r>
                    </w:p>
                    <w:p w14:paraId="6C0B582D" w14:textId="7777777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b/>
                          <w:bCs/>
                          <w:color w:val="000000"/>
                          <w:kern w:val="24"/>
                          <w:u w:val="single"/>
                        </w:rPr>
                        <w:t xml:space="preserve">Environmental </w:t>
                      </w:r>
                    </w:p>
                    <w:p w14:paraId="0A42A16C" w14:textId="26678487" w:rsidR="00900DA8" w:rsidRPr="00D3703B" w:rsidRDefault="00900DA8" w:rsidP="004E3E53">
                      <w:pPr>
                        <w:pStyle w:val="NormalWeb"/>
                        <w:tabs>
                          <w:tab w:val="left" w:pos="1080"/>
                          <w:tab w:val="left" w:pos="1170"/>
                          <w:tab w:val="left" w:pos="1260"/>
                        </w:tabs>
                        <w:spacing w:after="0"/>
                        <w:jc w:val="center"/>
                        <w:rPr>
                          <w:rFonts w:ascii="Book Antiqua" w:hAnsi="Book Antiqua"/>
                        </w:rPr>
                      </w:pPr>
                      <w:r w:rsidRPr="00D3703B">
                        <w:rPr>
                          <w:rFonts w:ascii="Book Antiqua" w:eastAsia="+mn-ea" w:hAnsi="Book Antiqua" w:cs="+mn-cs"/>
                          <w:color w:val="000000"/>
                          <w:kern w:val="24"/>
                        </w:rPr>
                        <w:t xml:space="preserve">Cigarette </w:t>
                      </w:r>
                      <w:r w:rsidR="00671502" w:rsidRPr="00D3703B">
                        <w:rPr>
                          <w:rFonts w:ascii="Book Antiqua" w:eastAsia="+mn-ea" w:hAnsi="Book Antiqua" w:cs="+mn-cs"/>
                          <w:color w:val="000000"/>
                          <w:kern w:val="24"/>
                        </w:rPr>
                        <w:t>s</w:t>
                      </w:r>
                      <w:r w:rsidRPr="00D3703B">
                        <w:rPr>
                          <w:rFonts w:ascii="Book Antiqua" w:eastAsia="+mn-ea" w:hAnsi="Book Antiqua" w:cs="+mn-cs"/>
                          <w:color w:val="000000"/>
                          <w:kern w:val="24"/>
                        </w:rPr>
                        <w:t xml:space="preserve">moking </w:t>
                      </w:r>
                    </w:p>
                    <w:p w14:paraId="39377571" w14:textId="6BDD7AB0" w:rsidR="00900DA8" w:rsidRDefault="00900DA8" w:rsidP="004E3E53">
                      <w:pPr>
                        <w:pStyle w:val="NormalWeb"/>
                        <w:tabs>
                          <w:tab w:val="left" w:pos="1080"/>
                          <w:tab w:val="left" w:pos="1170"/>
                          <w:tab w:val="left" w:pos="1260"/>
                        </w:tabs>
                        <w:spacing w:after="0"/>
                        <w:jc w:val="center"/>
                      </w:pPr>
                      <w:r w:rsidRPr="00D3703B">
                        <w:rPr>
                          <w:rFonts w:ascii="Book Antiqua" w:eastAsia="+mn-ea" w:hAnsi="Book Antiqua" w:cs="+mn-cs"/>
                          <w:color w:val="000000"/>
                          <w:kern w:val="24"/>
                        </w:rPr>
                        <w:t xml:space="preserve">Bacterial </w:t>
                      </w:r>
                      <w:r w:rsidR="00671502" w:rsidRPr="00D3703B">
                        <w:rPr>
                          <w:rFonts w:ascii="Book Antiqua" w:eastAsia="+mn-ea" w:hAnsi="Book Antiqua" w:cs="+mn-cs"/>
                          <w:color w:val="000000"/>
                          <w:kern w:val="24"/>
                        </w:rPr>
                        <w:t>i</w:t>
                      </w:r>
                      <w:r w:rsidRPr="00D3703B">
                        <w:rPr>
                          <w:rFonts w:ascii="Book Antiqua" w:eastAsia="+mn-ea" w:hAnsi="Book Antiqua" w:cs="+mn-cs"/>
                          <w:color w:val="000000"/>
                          <w:kern w:val="24"/>
                        </w:rPr>
                        <w:t>nfections</w:t>
                      </w:r>
                    </w:p>
                  </w:txbxContent>
                </v:textbox>
              </v:shape>
            </w:pict>
          </mc:Fallback>
        </mc:AlternateContent>
      </w:r>
    </w:p>
    <w:p w14:paraId="6DFA58EA" w14:textId="44E7ACB0" w:rsidR="0015431E" w:rsidRPr="004824CE" w:rsidRDefault="0015431E" w:rsidP="004824CE">
      <w:pPr>
        <w:snapToGrid w:val="0"/>
        <w:spacing w:after="0" w:line="360" w:lineRule="auto"/>
        <w:jc w:val="both"/>
        <w:rPr>
          <w:rFonts w:ascii="Book Antiqua" w:hAnsi="Book Antiqua" w:cs="Times New Roman"/>
          <w:b/>
          <w:sz w:val="24"/>
          <w:szCs w:val="24"/>
        </w:rPr>
      </w:pPr>
    </w:p>
    <w:p w14:paraId="3831F6A1" w14:textId="6AB7468C" w:rsidR="0015431E" w:rsidRPr="004824CE" w:rsidRDefault="0015431E" w:rsidP="004824CE">
      <w:pPr>
        <w:snapToGrid w:val="0"/>
        <w:spacing w:after="0" w:line="360" w:lineRule="auto"/>
        <w:jc w:val="both"/>
        <w:rPr>
          <w:rFonts w:ascii="Book Antiqua" w:hAnsi="Book Antiqua" w:cs="Times New Roman"/>
          <w:b/>
          <w:sz w:val="24"/>
          <w:szCs w:val="24"/>
        </w:rPr>
      </w:pPr>
    </w:p>
    <w:p w14:paraId="6FCF4E6F" w14:textId="5A20F311" w:rsidR="0015431E" w:rsidRPr="004824CE" w:rsidRDefault="00D3703B" w:rsidP="004824CE">
      <w:pPr>
        <w:snapToGrid w:val="0"/>
        <w:spacing w:after="0" w:line="360" w:lineRule="auto"/>
        <w:jc w:val="both"/>
        <w:rPr>
          <w:rFonts w:ascii="Book Antiqua" w:hAnsi="Book Antiqua" w:cs="Times New Roman"/>
          <w:b/>
          <w:sz w:val="24"/>
          <w:szCs w:val="24"/>
        </w:rPr>
      </w:pPr>
      <w:r w:rsidRPr="004824CE">
        <w:rPr>
          <w:rFonts w:ascii="Book Antiqua" w:hAnsi="Book Antiqua"/>
          <w:noProof/>
          <w:sz w:val="24"/>
          <w:szCs w:val="24"/>
          <w:lang w:eastAsia="zh-CN"/>
        </w:rPr>
        <mc:AlternateContent>
          <mc:Choice Requires="wps">
            <w:drawing>
              <wp:anchor distT="0" distB="0" distL="114300" distR="114300" simplePos="0" relativeHeight="251720192" behindDoc="0" locked="0" layoutInCell="1" allowOverlap="1" wp14:anchorId="1344C906" wp14:editId="0A8B6159">
                <wp:simplePos x="0" y="0"/>
                <wp:positionH relativeFrom="column">
                  <wp:posOffset>2449830</wp:posOffset>
                </wp:positionH>
                <wp:positionV relativeFrom="paragraph">
                  <wp:posOffset>49482</wp:posOffset>
                </wp:positionV>
                <wp:extent cx="1020445" cy="275590"/>
                <wp:effectExtent l="0" t="0" r="27305" b="10160"/>
                <wp:wrapNone/>
                <wp:docPr id="24" name="Oval 11"/>
                <wp:cNvGraphicFramePr/>
                <a:graphic xmlns:a="http://schemas.openxmlformats.org/drawingml/2006/main">
                  <a:graphicData uri="http://schemas.microsoft.com/office/word/2010/wordprocessingShape">
                    <wps:wsp>
                      <wps:cNvSpPr/>
                      <wps:spPr>
                        <a:xfrm>
                          <a:off x="0" y="0"/>
                          <a:ext cx="1020445" cy="275590"/>
                        </a:xfrm>
                        <a:prstGeom prst="ellipse">
                          <a:avLst/>
                        </a:prstGeom>
                        <a:noFill/>
                        <a:ln w="19050" cap="flat" cmpd="sng" algn="ctr">
                          <a:solidFill>
                            <a:srgbClr val="000000"/>
                          </a:solidFill>
                          <a:prstDash val="solid"/>
                        </a:ln>
                        <a:effectLst/>
                      </wps:spPr>
                      <wps:bodyPr rtlCol="0" anchor="ctr"/>
                    </wps:wsp>
                  </a:graphicData>
                </a:graphic>
              </wp:anchor>
            </w:drawing>
          </mc:Choice>
          <mc:Fallback>
            <w:pict>
              <v:oval w14:anchorId="44915538" id="Oval 11" o:spid="_x0000_s1026" style="position:absolute;margin-left:192.9pt;margin-top:3.9pt;width:80.35pt;height:21.7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" filled="f" strokeweight="1.5pt"/>
            </w:pict>
          </mc:Fallback>
        </mc:AlternateContent>
      </w:r>
    </w:p>
    <w:p w14:paraId="7F00F141" w14:textId="4AA79BAC" w:rsidR="0015431E" w:rsidRPr="004824CE" w:rsidRDefault="00671502"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t xml:space="preserve"> </w:t>
      </w:r>
    </w:p>
    <w:p w14:paraId="62345168" w14:textId="4A487C67" w:rsidR="0015431E" w:rsidRPr="004824CE" w:rsidRDefault="00D3703B" w:rsidP="004824CE">
      <w:pPr>
        <w:snapToGrid w:val="0"/>
        <w:spacing w:after="0" w:line="360" w:lineRule="auto"/>
        <w:jc w:val="both"/>
        <w:rPr>
          <w:rFonts w:ascii="Book Antiqua" w:hAnsi="Book Antiqua" w:cs="Times New Roman"/>
          <w:b/>
          <w:sz w:val="24"/>
          <w:szCs w:val="24"/>
        </w:rPr>
      </w:pPr>
      <w:r w:rsidRPr="004824CE">
        <w:rPr>
          <w:rFonts w:ascii="Book Antiqua" w:hAnsi="Book Antiqua"/>
          <w:noProof/>
          <w:sz w:val="24"/>
          <w:szCs w:val="24"/>
          <w:lang w:eastAsia="zh-CN"/>
        </w:rPr>
        <mc:AlternateContent>
          <mc:Choice Requires="wps">
            <w:drawing>
              <wp:anchor distT="0" distB="0" distL="114300" distR="114300" simplePos="0" relativeHeight="251707904" behindDoc="0" locked="0" layoutInCell="1" allowOverlap="1" wp14:anchorId="5635ED8D" wp14:editId="3B957090">
                <wp:simplePos x="0" y="0"/>
                <wp:positionH relativeFrom="column">
                  <wp:posOffset>2553335</wp:posOffset>
                </wp:positionH>
                <wp:positionV relativeFrom="paragraph">
                  <wp:posOffset>260350</wp:posOffset>
                </wp:positionV>
                <wp:extent cx="692785" cy="338455"/>
                <wp:effectExtent l="0" t="0" r="0" b="0"/>
                <wp:wrapNone/>
                <wp:docPr id="18" name="Rectangle 12"/>
                <wp:cNvGraphicFramePr/>
                <a:graphic xmlns:a="http://schemas.openxmlformats.org/drawingml/2006/main">
                  <a:graphicData uri="http://schemas.microsoft.com/office/word/2010/wordprocessingShape">
                    <wps:wsp>
                      <wps:cNvSpPr/>
                      <wps:spPr>
                        <a:xfrm>
                          <a:off x="0" y="0"/>
                          <a:ext cx="692785" cy="338455"/>
                        </a:xfrm>
                        <a:prstGeom prst="rect">
                          <a:avLst/>
                        </a:prstGeom>
                      </wps:spPr>
                      <wps:txbx>
                        <w:txbxContent>
                          <w:p w14:paraId="06860512" w14:textId="77777777" w:rsidR="00900DA8" w:rsidRDefault="00900DA8" w:rsidP="004E3E53">
                            <w:pPr>
                              <w:pStyle w:val="NormalWeb"/>
                              <w:tabs>
                                <w:tab w:val="left" w:pos="360"/>
                              </w:tabs>
                              <w:spacing w:after="0"/>
                              <w:jc w:val="center"/>
                            </w:pPr>
                            <w:r>
                              <w:rPr>
                                <w:rFonts w:ascii="Calibri" w:eastAsia="+mn-ea" w:hAnsi="Calibri" w:cs="+mn-cs"/>
                                <w:b/>
                                <w:bCs/>
                                <w:color w:val="000000"/>
                                <w:kern w:val="24"/>
                                <w:sz w:val="32"/>
                                <w:szCs w:val="32"/>
                              </w:rPr>
                              <w:t>MAP?</w:t>
                            </w:r>
                          </w:p>
                        </w:txbxContent>
                      </wps:txbx>
                      <wps:bodyPr wrap="none">
                        <a:spAutoFit/>
                      </wps:bodyPr>
                    </wps:wsp>
                  </a:graphicData>
                </a:graphic>
              </wp:anchor>
            </w:drawing>
          </mc:Choice>
          <mc:Fallback>
            <w:pict>
              <v:rect w14:anchorId="5635ED8D" id="Rectangle 12" o:spid="_x0000_s1029" style="position:absolute;left:0;text-align:left;margin-left:201.05pt;margin-top:20.5pt;width:54.55pt;height:26.65pt;z-index:251707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" filled="f" stroked="f">
                <v:textbox style="mso-fit-shape-to-text:t">
                  <w:txbxContent>
                    <w:p w14:paraId="06860512" w14:textId="77777777" w:rsidR="00900DA8" w:rsidRDefault="00900DA8" w:rsidP="004E3E53">
                      <w:pPr>
                        <w:pStyle w:val="NormalWeb"/>
                        <w:tabs>
                          <w:tab w:val="left" w:pos="360"/>
                        </w:tabs>
                        <w:spacing w:after="0"/>
                        <w:jc w:val="center"/>
                      </w:pPr>
                      <w:r>
                        <w:rPr>
                          <w:rFonts w:ascii="Calibri" w:eastAsia="+mn-ea" w:hAnsi="Calibri" w:cs="+mn-cs"/>
                          <w:b/>
                          <w:bCs/>
                          <w:color w:val="000000"/>
                          <w:kern w:val="24"/>
                          <w:sz w:val="32"/>
                          <w:szCs w:val="32"/>
                        </w:rPr>
                        <w:t>MAP?</w:t>
                      </w:r>
                    </w:p>
                  </w:txbxContent>
                </v:textbox>
              </v:rect>
            </w:pict>
          </mc:Fallback>
        </mc:AlternateContent>
      </w:r>
    </w:p>
    <w:p w14:paraId="0C23FA4C" w14:textId="59D94D17" w:rsidR="0015431E" w:rsidRPr="004824CE" w:rsidRDefault="00D3703B" w:rsidP="004824CE">
      <w:pPr>
        <w:snapToGrid w:val="0"/>
        <w:spacing w:after="0" w:line="360" w:lineRule="auto"/>
        <w:jc w:val="both"/>
        <w:rPr>
          <w:rFonts w:ascii="Book Antiqua" w:hAnsi="Book Antiqua" w:cs="Times New Roman"/>
          <w:b/>
          <w:sz w:val="24"/>
          <w:szCs w:val="24"/>
        </w:rPr>
      </w:pPr>
      <w:r w:rsidRPr="004824CE">
        <w:rPr>
          <w:rFonts w:ascii="Book Antiqua" w:hAnsi="Book Antiqua"/>
          <w:noProof/>
          <w:sz w:val="24"/>
          <w:szCs w:val="24"/>
          <w:lang w:eastAsia="zh-CN"/>
        </w:rPr>
        <mc:AlternateContent>
          <mc:Choice Requires="wps">
            <w:drawing>
              <wp:anchor distT="0" distB="0" distL="114300" distR="114300" simplePos="0" relativeHeight="251702784" behindDoc="0" locked="0" layoutInCell="1" allowOverlap="1" wp14:anchorId="089542A1" wp14:editId="006F44C0">
                <wp:simplePos x="0" y="0"/>
                <wp:positionH relativeFrom="column">
                  <wp:posOffset>2418080</wp:posOffset>
                </wp:positionH>
                <wp:positionV relativeFrom="paragraph">
                  <wp:posOffset>30480</wp:posOffset>
                </wp:positionV>
                <wp:extent cx="1020445" cy="275590"/>
                <wp:effectExtent l="0" t="0" r="27305" b="10160"/>
                <wp:wrapNone/>
                <wp:docPr id="17" name="Oval 11"/>
                <wp:cNvGraphicFramePr/>
                <a:graphic xmlns:a="http://schemas.openxmlformats.org/drawingml/2006/main">
                  <a:graphicData uri="http://schemas.microsoft.com/office/word/2010/wordprocessingShape">
                    <wps:wsp>
                      <wps:cNvSpPr/>
                      <wps:spPr>
                        <a:xfrm>
                          <a:off x="0" y="0"/>
                          <a:ext cx="1020445" cy="275590"/>
                        </a:xfrm>
                        <a:prstGeom prst="ellipse">
                          <a:avLst/>
                        </a:prstGeom>
                        <a:noFill/>
                        <a:ln w="19050" cap="flat" cmpd="sng" algn="ctr">
                          <a:solidFill>
                            <a:srgbClr val="000000"/>
                          </a:solidFill>
                          <a:prstDash val="solid"/>
                        </a:ln>
                        <a:effectLst/>
                      </wps:spPr>
                      <wps:bodyPr rtlCol="0" anchor="ctr"/>
                    </wps:wsp>
                  </a:graphicData>
                </a:graphic>
              </wp:anchor>
            </w:drawing>
          </mc:Choice>
          <mc:Fallback>
            <w:pict>
              <v:oval w14:anchorId="2349C89A" id="Oval 11" o:spid="_x0000_s1026" style="position:absolute;margin-left:190.4pt;margin-top:2.4pt;width:80.35pt;height:21.7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" filled="f" strokeweight="1.5pt"/>
            </w:pict>
          </mc:Fallback>
        </mc:AlternateContent>
      </w:r>
      <w:r w:rsidR="003D69E7" w:rsidRPr="004824CE">
        <w:rPr>
          <w:rFonts w:ascii="Book Antiqua" w:hAnsi="Book Antiqua"/>
          <w:noProof/>
          <w:sz w:val="24"/>
          <w:szCs w:val="24"/>
          <w:lang w:eastAsia="zh-CN"/>
        </w:rPr>
        <mc:AlternateContent>
          <mc:Choice Requires="wps">
            <w:drawing>
              <wp:anchor distT="0" distB="0" distL="114300" distR="114300" simplePos="0" relativeHeight="251692544" behindDoc="0" locked="0" layoutInCell="1" allowOverlap="1" wp14:anchorId="5957A92D" wp14:editId="5F4E5530">
                <wp:simplePos x="0" y="0"/>
                <wp:positionH relativeFrom="column">
                  <wp:posOffset>3778563</wp:posOffset>
                </wp:positionH>
                <wp:positionV relativeFrom="paragraph">
                  <wp:posOffset>62865</wp:posOffset>
                </wp:positionV>
                <wp:extent cx="1348105" cy="984885"/>
                <wp:effectExtent l="0" t="0" r="0" b="0"/>
                <wp:wrapNone/>
                <wp:docPr id="15" name="TextBox 8"/>
                <wp:cNvGraphicFramePr/>
                <a:graphic xmlns:a="http://schemas.openxmlformats.org/drawingml/2006/main">
                  <a:graphicData uri="http://schemas.microsoft.com/office/word/2010/wordprocessingShape">
                    <wps:wsp>
                      <wps:cNvSpPr txBox="1"/>
                      <wps:spPr>
                        <a:xfrm>
                          <a:off x="0" y="0"/>
                          <a:ext cx="1348105" cy="984885"/>
                        </a:xfrm>
                        <a:prstGeom prst="rect">
                          <a:avLst/>
                        </a:prstGeom>
                        <a:noFill/>
                      </wps:spPr>
                      <wps:txbx>
                        <w:txbxContent>
                          <w:p w14:paraId="01FFA54C" w14:textId="77777777" w:rsidR="00900DA8" w:rsidRDefault="00900DA8" w:rsidP="0015431E">
                            <w:pPr>
                              <w:pStyle w:val="NormalWeb"/>
                              <w:spacing w:after="0"/>
                              <w:jc w:val="center"/>
                            </w:pPr>
                            <w:r>
                              <w:rPr>
                                <w:rFonts w:ascii="Calibri" w:eastAsia="+mn-ea" w:hAnsi="Calibri" w:cs="+mn-cs"/>
                                <w:b/>
                                <w:bCs/>
                                <w:color w:val="000000"/>
                                <w:kern w:val="24"/>
                                <w:sz w:val="80"/>
                                <w:szCs w:val="80"/>
                              </w:rPr>
                              <w:t>CD</w:t>
                            </w:r>
                          </w:p>
                        </w:txbxContent>
                      </wps:txbx>
                      <wps:bodyPr wrap="square" rtlCol="0">
                        <a:spAutoFit/>
                      </wps:bodyPr>
                    </wps:wsp>
                  </a:graphicData>
                </a:graphic>
              </wp:anchor>
            </w:drawing>
          </mc:Choice>
          <mc:Fallback>
            <w:pict>
              <v:shape w14:anchorId="5957A92D" id="TextBox 8" o:spid="_x0000_s1030" type="#_x0000_t202" style="position:absolute;left:0;text-align:left;margin-left:297.5pt;margin-top:4.95pt;width:106.15pt;height:77.5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" filled="f" stroked="f">
                <v:textbox style="mso-fit-shape-to-text:t">
                  <w:txbxContent>
                    <w:p w14:paraId="01FFA54C" w14:textId="77777777" w:rsidR="00900DA8" w:rsidRDefault="00900DA8" w:rsidP="0015431E">
                      <w:pPr>
                        <w:pStyle w:val="NormalWeb"/>
                        <w:spacing w:after="0"/>
                        <w:jc w:val="center"/>
                      </w:pPr>
                      <w:r>
                        <w:rPr>
                          <w:rFonts w:ascii="Calibri" w:eastAsia="+mn-ea" w:hAnsi="Calibri" w:cs="+mn-cs"/>
                          <w:b/>
                          <w:bCs/>
                          <w:color w:val="000000"/>
                          <w:kern w:val="24"/>
                          <w:sz w:val="80"/>
                          <w:szCs w:val="80"/>
                        </w:rPr>
                        <w:t>CD</w:t>
                      </w:r>
                    </w:p>
                  </w:txbxContent>
                </v:textbox>
              </v:shape>
            </w:pict>
          </mc:Fallback>
        </mc:AlternateContent>
      </w:r>
      <w:r w:rsidR="003D69E7" w:rsidRPr="004824CE">
        <w:rPr>
          <w:rFonts w:ascii="Book Antiqua" w:hAnsi="Book Antiqua"/>
          <w:noProof/>
          <w:sz w:val="24"/>
          <w:szCs w:val="24"/>
          <w:lang w:eastAsia="zh-CN"/>
        </w:rPr>
        <mc:AlternateContent>
          <mc:Choice Requires="wps">
            <w:drawing>
              <wp:anchor distT="0" distB="0" distL="114300" distR="114300" simplePos="0" relativeHeight="251687424" behindDoc="0" locked="0" layoutInCell="1" allowOverlap="1" wp14:anchorId="4F85DEA9" wp14:editId="5DBBCC30">
                <wp:simplePos x="0" y="0"/>
                <wp:positionH relativeFrom="column">
                  <wp:posOffset>452755</wp:posOffset>
                </wp:positionH>
                <wp:positionV relativeFrom="paragraph">
                  <wp:posOffset>42545</wp:posOffset>
                </wp:positionV>
                <wp:extent cx="1348105" cy="984885"/>
                <wp:effectExtent l="0" t="0" r="0" b="0"/>
                <wp:wrapNone/>
                <wp:docPr id="14" name="TextBox 7"/>
                <wp:cNvGraphicFramePr/>
                <a:graphic xmlns:a="http://schemas.openxmlformats.org/drawingml/2006/main">
                  <a:graphicData uri="http://schemas.microsoft.com/office/word/2010/wordprocessingShape">
                    <wps:wsp>
                      <wps:cNvSpPr txBox="1"/>
                      <wps:spPr>
                        <a:xfrm>
                          <a:off x="0" y="0"/>
                          <a:ext cx="1348105" cy="984885"/>
                        </a:xfrm>
                        <a:prstGeom prst="rect">
                          <a:avLst/>
                        </a:prstGeom>
                        <a:noFill/>
                      </wps:spPr>
                      <wps:txbx>
                        <w:txbxContent>
                          <w:p w14:paraId="6F0EEDD0" w14:textId="77777777" w:rsidR="00900DA8" w:rsidRDefault="00900DA8" w:rsidP="0015431E">
                            <w:pPr>
                              <w:pStyle w:val="NormalWeb"/>
                              <w:spacing w:after="0"/>
                              <w:jc w:val="center"/>
                            </w:pPr>
                            <w:r>
                              <w:rPr>
                                <w:rFonts w:ascii="Calibri" w:eastAsia="+mn-ea" w:hAnsi="Calibri" w:cs="+mn-cs"/>
                                <w:b/>
                                <w:bCs/>
                                <w:color w:val="000000"/>
                                <w:kern w:val="24"/>
                                <w:sz w:val="80"/>
                                <w:szCs w:val="80"/>
                              </w:rPr>
                              <w:t>T1D</w:t>
                            </w:r>
                          </w:p>
                        </w:txbxContent>
                      </wps:txbx>
                      <wps:bodyPr wrap="square" rtlCol="0">
                        <a:spAutoFit/>
                      </wps:bodyPr>
                    </wps:wsp>
                  </a:graphicData>
                </a:graphic>
              </wp:anchor>
            </w:drawing>
          </mc:Choice>
          <mc:Fallback>
            <w:pict>
              <v:shape w14:anchorId="4F85DEA9" id="TextBox 7" o:spid="_x0000_s1031" type="#_x0000_t202" style="position:absolute;left:0;text-align:left;margin-left:35.65pt;margin-top:3.35pt;width:106.15pt;height:77.5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" filled="f" stroked="f">
                <v:textbox style="mso-fit-shape-to-text:t">
                  <w:txbxContent>
                    <w:p w14:paraId="6F0EEDD0" w14:textId="77777777" w:rsidR="00900DA8" w:rsidRDefault="00900DA8" w:rsidP="0015431E">
                      <w:pPr>
                        <w:pStyle w:val="NormalWeb"/>
                        <w:spacing w:after="0"/>
                        <w:jc w:val="center"/>
                      </w:pPr>
                      <w:r>
                        <w:rPr>
                          <w:rFonts w:ascii="Calibri" w:eastAsia="+mn-ea" w:hAnsi="Calibri" w:cs="+mn-cs"/>
                          <w:b/>
                          <w:bCs/>
                          <w:color w:val="000000"/>
                          <w:kern w:val="24"/>
                          <w:sz w:val="80"/>
                          <w:szCs w:val="80"/>
                        </w:rPr>
                        <w:t>T1D</w:t>
                      </w:r>
                    </w:p>
                  </w:txbxContent>
                </v:textbox>
              </v:shape>
            </w:pict>
          </mc:Fallback>
        </mc:AlternateContent>
      </w:r>
    </w:p>
    <w:p w14:paraId="5B45DE38" w14:textId="6C5ADB02" w:rsidR="0015431E" w:rsidRPr="004824CE" w:rsidRDefault="0015431E" w:rsidP="004824CE">
      <w:pPr>
        <w:snapToGrid w:val="0"/>
        <w:spacing w:after="0" w:line="360" w:lineRule="auto"/>
        <w:jc w:val="both"/>
        <w:rPr>
          <w:rFonts w:ascii="Book Antiqua" w:hAnsi="Book Antiqua" w:cs="Times New Roman"/>
          <w:b/>
          <w:sz w:val="24"/>
          <w:szCs w:val="24"/>
        </w:rPr>
      </w:pPr>
    </w:p>
    <w:p w14:paraId="226AF56B" w14:textId="77777777" w:rsidR="0015431E" w:rsidRPr="004824CE" w:rsidRDefault="0015431E" w:rsidP="004824CE">
      <w:pPr>
        <w:snapToGrid w:val="0"/>
        <w:spacing w:after="0" w:line="360" w:lineRule="auto"/>
        <w:jc w:val="both"/>
        <w:rPr>
          <w:rFonts w:ascii="Book Antiqua" w:hAnsi="Book Antiqua" w:cs="Times New Roman"/>
          <w:b/>
          <w:sz w:val="24"/>
          <w:szCs w:val="24"/>
        </w:rPr>
      </w:pPr>
    </w:p>
    <w:p w14:paraId="7C55D2FF" w14:textId="77777777" w:rsidR="0015431E" w:rsidRPr="004824CE" w:rsidRDefault="0015431E" w:rsidP="004824CE">
      <w:pPr>
        <w:snapToGrid w:val="0"/>
        <w:spacing w:after="0" w:line="360" w:lineRule="auto"/>
        <w:jc w:val="both"/>
        <w:rPr>
          <w:rFonts w:ascii="Book Antiqua" w:hAnsi="Book Antiqua" w:cs="Times New Roman"/>
          <w:b/>
          <w:sz w:val="24"/>
          <w:szCs w:val="24"/>
        </w:rPr>
      </w:pPr>
    </w:p>
    <w:p w14:paraId="038C8BA2" w14:textId="77777777" w:rsidR="003D69E7" w:rsidRPr="004824CE" w:rsidRDefault="003D69E7" w:rsidP="004824CE">
      <w:pPr>
        <w:snapToGrid w:val="0"/>
        <w:spacing w:after="0" w:line="360" w:lineRule="auto"/>
        <w:jc w:val="both"/>
        <w:rPr>
          <w:rFonts w:ascii="Book Antiqua" w:hAnsi="Book Antiqua" w:cs="Times New Roman"/>
          <w:b/>
          <w:sz w:val="24"/>
          <w:szCs w:val="24"/>
        </w:rPr>
      </w:pPr>
    </w:p>
    <w:p w14:paraId="6A6BBC6A" w14:textId="323CC818" w:rsidR="00C678C5" w:rsidRPr="004824CE" w:rsidRDefault="001C1A9F"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b/>
          <w:sz w:val="24"/>
          <w:szCs w:val="24"/>
        </w:rPr>
        <w:t xml:space="preserve">Figure 1 Shared genetic predispositions and environmental triggers between common inflammatory autoimmune disorders. </w:t>
      </w:r>
      <w:r w:rsidRPr="004824CE">
        <w:rPr>
          <w:rFonts w:ascii="Book Antiqua" w:hAnsi="Book Antiqua" w:cs="Times New Roman"/>
          <w:sz w:val="24"/>
          <w:szCs w:val="24"/>
        </w:rPr>
        <w:t xml:space="preserve">For inflammatory autoimmune disorders, many share the same treatments and some of the same genetic </w:t>
      </w:r>
      <w:r w:rsidR="00C678C5" w:rsidRPr="004824CE">
        <w:rPr>
          <w:rFonts w:ascii="Book Antiqua" w:hAnsi="Book Antiqua" w:cs="Times New Roman"/>
          <w:sz w:val="24"/>
          <w:szCs w:val="24"/>
        </w:rPr>
        <w:t>single nucleotide polymorphisms</w:t>
      </w:r>
      <w:r w:rsidRPr="004824CE">
        <w:rPr>
          <w:rFonts w:ascii="Book Antiqua" w:hAnsi="Book Antiqua" w:cs="Times New Roman"/>
          <w:sz w:val="24"/>
          <w:szCs w:val="24"/>
        </w:rPr>
        <w:t xml:space="preserve"> in specific immunity genes. Thus, it is possible that these disorders share the same environmental triggers as well, such as </w:t>
      </w:r>
      <w:r w:rsidRPr="004824CE">
        <w:rPr>
          <w:rFonts w:ascii="Book Antiqua" w:hAnsi="Book Antiqua" w:cs="Times New Roman"/>
          <w:i/>
          <w:sz w:val="24"/>
          <w:szCs w:val="24"/>
        </w:rPr>
        <w:t xml:space="preserve">Mycobacterium </w:t>
      </w:r>
      <w:proofErr w:type="spellStart"/>
      <w:r w:rsidRPr="004824CE">
        <w:rPr>
          <w:rFonts w:ascii="Book Antiqua" w:hAnsi="Book Antiqua" w:cs="Times New Roman"/>
          <w:i/>
          <w:sz w:val="24"/>
          <w:szCs w:val="24"/>
        </w:rPr>
        <w:t>avium</w:t>
      </w:r>
      <w:proofErr w:type="spellEnd"/>
      <w:r w:rsidRPr="004824CE">
        <w:rPr>
          <w:rFonts w:ascii="Book Antiqua" w:hAnsi="Book Antiqua" w:cs="Times New Roman"/>
          <w:i/>
          <w:sz w:val="24"/>
          <w:szCs w:val="24"/>
        </w:rPr>
        <w:t xml:space="preserve"> </w:t>
      </w:r>
      <w:r w:rsidRPr="004824CE">
        <w:rPr>
          <w:rFonts w:ascii="Book Antiqua" w:hAnsi="Book Antiqua" w:cs="Times New Roman"/>
          <w:sz w:val="24"/>
          <w:szCs w:val="24"/>
        </w:rPr>
        <w:t xml:space="preserve">subspecies </w:t>
      </w:r>
      <w:proofErr w:type="spellStart"/>
      <w:r w:rsidRPr="004824CE">
        <w:rPr>
          <w:rFonts w:ascii="Book Antiqua" w:hAnsi="Book Antiqua" w:cs="Times New Roman"/>
          <w:i/>
          <w:sz w:val="24"/>
          <w:szCs w:val="24"/>
        </w:rPr>
        <w:t>paratuberculosis</w:t>
      </w:r>
      <w:proofErr w:type="spellEnd"/>
      <w:r w:rsidRPr="004824CE">
        <w:rPr>
          <w:rFonts w:ascii="Book Antiqua" w:hAnsi="Book Antiqua" w:cs="Times New Roman"/>
          <w:sz w:val="24"/>
          <w:szCs w:val="24"/>
        </w:rPr>
        <w:t xml:space="preserve"> (MAP) bacterial infection.</w:t>
      </w:r>
      <w:r w:rsidR="00671502" w:rsidRPr="004824CE">
        <w:rPr>
          <w:rFonts w:ascii="Book Antiqua" w:hAnsi="Book Antiqua" w:cs="Times New Roman"/>
          <w:sz w:val="24"/>
          <w:szCs w:val="24"/>
        </w:rPr>
        <w:t xml:space="preserve"> </w:t>
      </w:r>
      <w:r w:rsidR="00C678C5" w:rsidRPr="004824CE">
        <w:rPr>
          <w:rFonts w:ascii="Book Antiqua" w:hAnsi="Book Antiqua" w:cs="Times New Roman"/>
          <w:sz w:val="24"/>
          <w:szCs w:val="24"/>
          <w:lang w:eastAsia="zh-CN"/>
        </w:rPr>
        <w:t xml:space="preserve">CD: Crohn’s disease; PTPN2: </w:t>
      </w:r>
      <w:proofErr w:type="gramStart"/>
      <w:r w:rsidR="00C678C5" w:rsidRPr="004824CE">
        <w:rPr>
          <w:rFonts w:ascii="Book Antiqua" w:hAnsi="Book Antiqua" w:cs="Times New Roman"/>
          <w:sz w:val="24"/>
          <w:szCs w:val="24"/>
          <w:lang w:eastAsia="zh-CN"/>
        </w:rPr>
        <w:t>Protein tyrosine phosphatase non-receptor type</w:t>
      </w:r>
      <w:proofErr w:type="gramEnd"/>
      <w:r w:rsidR="00C678C5" w:rsidRPr="004824CE">
        <w:rPr>
          <w:rFonts w:ascii="Book Antiqua" w:hAnsi="Book Antiqua" w:cs="Times New Roman"/>
          <w:sz w:val="24"/>
          <w:szCs w:val="24"/>
          <w:lang w:eastAsia="zh-CN"/>
        </w:rPr>
        <w:t xml:space="preserve"> 2; PTPN22: Protein tyrosine phosphatase non-receptor type 22.</w:t>
      </w:r>
    </w:p>
    <w:p w14:paraId="41D5773B" w14:textId="19727ADB" w:rsidR="00C678C5" w:rsidRPr="004824CE" w:rsidRDefault="00C678C5"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br w:type="page"/>
      </w:r>
    </w:p>
    <w:p w14:paraId="0EA1FCFF" w14:textId="2FC089EE" w:rsidR="007301A2" w:rsidRPr="004824CE" w:rsidRDefault="00C678C5" w:rsidP="004824CE">
      <w:pPr>
        <w:snapToGrid w:val="0"/>
        <w:spacing w:after="0" w:line="360" w:lineRule="auto"/>
        <w:jc w:val="both"/>
        <w:rPr>
          <w:rFonts w:ascii="Book Antiqua" w:hAnsi="Book Antiqua" w:cs="Times New Roman"/>
          <w:b/>
          <w:sz w:val="24"/>
          <w:szCs w:val="24"/>
          <w:lang w:eastAsia="zh-CN"/>
        </w:rPr>
      </w:pPr>
      <w:r w:rsidRPr="004824CE">
        <w:rPr>
          <w:rFonts w:ascii="Book Antiqua" w:hAnsi="Book Antiqua" w:cs="Times New Roman"/>
          <w:sz w:val="24"/>
          <w:szCs w:val="24"/>
        </w:rPr>
        <w:lastRenderedPageBreak/>
        <w:t xml:space="preserve"> </w:t>
      </w:r>
      <w:r w:rsidR="007301A2" w:rsidRPr="004824CE">
        <w:rPr>
          <w:rFonts w:ascii="Book Antiqua" w:hAnsi="Book Antiqua" w:cs="Times New Roman"/>
          <w:b/>
          <w:sz w:val="24"/>
          <w:szCs w:val="24"/>
        </w:rPr>
        <w:t>A</w:t>
      </w:r>
    </w:p>
    <w:p w14:paraId="77738D7D" w14:textId="4ADFBC12" w:rsidR="007301A2" w:rsidRPr="004824CE" w:rsidRDefault="00B02750"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725312" behindDoc="0" locked="0" layoutInCell="1" allowOverlap="1" wp14:anchorId="6C6945E9" wp14:editId="0FB77DD8">
                <wp:simplePos x="0" y="0"/>
                <wp:positionH relativeFrom="column">
                  <wp:posOffset>4792980</wp:posOffset>
                </wp:positionH>
                <wp:positionV relativeFrom="paragraph">
                  <wp:posOffset>59055</wp:posOffset>
                </wp:positionV>
                <wp:extent cx="232410" cy="258445"/>
                <wp:effectExtent l="0" t="0" r="15240" b="27305"/>
                <wp:wrapNone/>
                <wp:docPr id="23" name="文本框 23"/>
                <wp:cNvGraphicFramePr/>
                <a:graphic xmlns:a="http://schemas.openxmlformats.org/drawingml/2006/main">
                  <a:graphicData uri="http://schemas.microsoft.com/office/word/2010/wordprocessingShape">
                    <wps:wsp>
                      <wps:cNvSpPr txBox="1"/>
                      <wps:spPr>
                        <a:xfrm>
                          <a:off x="0" y="0"/>
                          <a:ext cx="23241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0ABED" w14:textId="77777777" w:rsidR="00B02750" w:rsidRDefault="00B02750" w:rsidP="00B02750">
                            <w:pPr>
                              <w:rPr>
                                <w:lang w:eastAsia="zh-CN"/>
                              </w:rPr>
                            </w:pPr>
                            <w:proofErr w:type="gramStart"/>
                            <w:r>
                              <w:rPr>
                                <w:rFonts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45E9" id="文本框 23" o:spid="_x0000_s1032" type="#_x0000_t202" style="position:absolute;left:0;text-align:left;margin-left:377.4pt;margin-top:4.65pt;width:18.3pt;height:20.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" fillcolor="white [3201]" strokeweight=".5pt">
                <v:textbox>
                  <w:txbxContent>
                    <w:p w14:paraId="5300ABED" w14:textId="77777777" w:rsidR="00B02750" w:rsidRDefault="00B02750" w:rsidP="00B02750">
                      <w:pPr>
                        <w:rPr>
                          <w:lang w:eastAsia="zh-CN"/>
                        </w:rPr>
                      </w:pPr>
                      <w:proofErr w:type="gramStart"/>
                      <w:r>
                        <w:rPr>
                          <w:rFonts w:hint="eastAsia"/>
                          <w:lang w:eastAsia="zh-CN"/>
                        </w:rPr>
                        <w:t>a</w:t>
                      </w:r>
                      <w:proofErr w:type="gramEnd"/>
                    </w:p>
                  </w:txbxContent>
                </v:textbox>
              </v:shape>
            </w:pict>
          </mc:Fallback>
        </mc:AlternateContent>
      </w:r>
      <w:r w:rsidR="007301A2" w:rsidRPr="004824CE">
        <w:rPr>
          <w:rFonts w:ascii="Book Antiqua" w:hAnsi="Book Antiqua" w:cs="Times New Roman"/>
          <w:b/>
          <w:noProof/>
          <w:sz w:val="24"/>
          <w:szCs w:val="24"/>
          <w:lang w:eastAsia="zh-CN"/>
        </w:rPr>
        <w:drawing>
          <wp:inline distT="0" distB="0" distL="0" distR="0" wp14:anchorId="11B7F275" wp14:editId="3DF589E2">
            <wp:extent cx="5547995" cy="1304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995" cy="1304925"/>
                    </a:xfrm>
                    <a:prstGeom prst="rect">
                      <a:avLst/>
                    </a:prstGeom>
                    <a:noFill/>
                  </pic:spPr>
                </pic:pic>
              </a:graphicData>
            </a:graphic>
          </wp:inline>
        </w:drawing>
      </w:r>
    </w:p>
    <w:p w14:paraId="2707DFDC" w14:textId="06C101C1" w:rsidR="007301A2" w:rsidRPr="004824CE" w:rsidRDefault="007301A2" w:rsidP="004824CE">
      <w:pPr>
        <w:snapToGrid w:val="0"/>
        <w:spacing w:after="0" w:line="360" w:lineRule="auto"/>
        <w:jc w:val="both"/>
        <w:rPr>
          <w:rFonts w:ascii="Book Antiqua" w:hAnsi="Book Antiqua" w:cs="Times New Roman"/>
          <w:b/>
          <w:sz w:val="24"/>
          <w:szCs w:val="24"/>
          <w:lang w:eastAsia="zh-CN"/>
        </w:rPr>
      </w:pPr>
      <w:r w:rsidRPr="004824CE">
        <w:rPr>
          <w:rFonts w:ascii="Book Antiqua" w:hAnsi="Book Antiqua" w:cs="Times New Roman"/>
          <w:b/>
          <w:sz w:val="24"/>
          <w:szCs w:val="24"/>
        </w:rPr>
        <w:t>B</w:t>
      </w:r>
    </w:p>
    <w:p w14:paraId="7423C0AD" w14:textId="77777777" w:rsidR="007301A2" w:rsidRPr="004824CE" w:rsidRDefault="007301A2" w:rsidP="004824CE">
      <w:pPr>
        <w:snapToGrid w:val="0"/>
        <w:spacing w:after="0" w:line="360" w:lineRule="auto"/>
        <w:ind w:hanging="630"/>
        <w:jc w:val="both"/>
        <w:rPr>
          <w:rFonts w:ascii="Book Antiqua" w:hAnsi="Book Antiqua" w:cs="Times New Roman"/>
          <w:b/>
          <w:sz w:val="24"/>
          <w:szCs w:val="24"/>
        </w:rPr>
      </w:pPr>
      <w:r w:rsidRPr="004824CE">
        <w:rPr>
          <w:rFonts w:ascii="Book Antiqua" w:hAnsi="Book Antiqua" w:cs="Times New Roman"/>
          <w:b/>
          <w:noProof/>
          <w:sz w:val="24"/>
          <w:szCs w:val="24"/>
          <w:lang w:eastAsia="zh-CN"/>
        </w:rPr>
        <w:drawing>
          <wp:inline distT="0" distB="0" distL="0" distR="0" wp14:anchorId="39D57F86" wp14:editId="4E8A169D">
            <wp:extent cx="7042245" cy="1274054"/>
            <wp:effectExtent l="0" t="0" r="635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2626" cy="1275932"/>
                    </a:xfrm>
                    <a:prstGeom prst="rect">
                      <a:avLst/>
                    </a:prstGeom>
                    <a:noFill/>
                  </pic:spPr>
                </pic:pic>
              </a:graphicData>
            </a:graphic>
          </wp:inline>
        </w:drawing>
      </w:r>
    </w:p>
    <w:p w14:paraId="1AA3B12C" w14:textId="33F19E32" w:rsidR="007301A2" w:rsidRPr="004824CE" w:rsidRDefault="007301A2" w:rsidP="004824CE">
      <w:pPr>
        <w:snapToGrid w:val="0"/>
        <w:spacing w:after="0" w:line="360" w:lineRule="auto"/>
        <w:jc w:val="both"/>
        <w:rPr>
          <w:rFonts w:ascii="Book Antiqua" w:hAnsi="Book Antiqua" w:cs="Times New Roman"/>
          <w:b/>
          <w:sz w:val="24"/>
          <w:szCs w:val="24"/>
          <w:lang w:eastAsia="zh-CN"/>
        </w:rPr>
      </w:pPr>
      <w:r w:rsidRPr="004824CE">
        <w:rPr>
          <w:rFonts w:ascii="Book Antiqua" w:hAnsi="Book Antiqua" w:cs="Times New Roman"/>
          <w:b/>
          <w:sz w:val="24"/>
          <w:szCs w:val="24"/>
        </w:rPr>
        <w:t>C</w:t>
      </w:r>
    </w:p>
    <w:p w14:paraId="14D0B66F" w14:textId="043EECFD" w:rsidR="007301A2" w:rsidRPr="004824CE" w:rsidRDefault="00B02750"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727360" behindDoc="0" locked="0" layoutInCell="1" allowOverlap="1" wp14:anchorId="02D2D728" wp14:editId="7D164F58">
                <wp:simplePos x="0" y="0"/>
                <wp:positionH relativeFrom="column">
                  <wp:posOffset>1839595</wp:posOffset>
                </wp:positionH>
                <wp:positionV relativeFrom="paragraph">
                  <wp:posOffset>991870</wp:posOffset>
                </wp:positionV>
                <wp:extent cx="232410" cy="258445"/>
                <wp:effectExtent l="0" t="0" r="15240" b="27305"/>
                <wp:wrapNone/>
                <wp:docPr id="25" name="文本框 25"/>
                <wp:cNvGraphicFramePr/>
                <a:graphic xmlns:a="http://schemas.openxmlformats.org/drawingml/2006/main">
                  <a:graphicData uri="http://schemas.microsoft.com/office/word/2010/wordprocessingShape">
                    <wps:wsp>
                      <wps:cNvSpPr txBox="1"/>
                      <wps:spPr>
                        <a:xfrm>
                          <a:off x="0" y="0"/>
                          <a:ext cx="23241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974DC" w14:textId="77777777" w:rsidR="00B02750" w:rsidRDefault="00B02750" w:rsidP="00B02750">
                            <w:pPr>
                              <w:rPr>
                                <w:lang w:eastAsia="zh-CN"/>
                              </w:rPr>
                            </w:pPr>
                            <w:proofErr w:type="gramStart"/>
                            <w:r>
                              <w:rPr>
                                <w:rFonts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D728" id="文本框 25" o:spid="_x0000_s1033" type="#_x0000_t202" style="position:absolute;left:0;text-align:left;margin-left:144.85pt;margin-top:78.1pt;width:18.3pt;height:2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" fillcolor="white [3201]" strokeweight=".5pt">
                <v:textbox>
                  <w:txbxContent>
                    <w:p w14:paraId="21E974DC" w14:textId="77777777" w:rsidR="00B02750" w:rsidRDefault="00B02750" w:rsidP="00B02750">
                      <w:pPr>
                        <w:rPr>
                          <w:lang w:eastAsia="zh-CN"/>
                        </w:rPr>
                      </w:pPr>
                      <w:proofErr w:type="gramStart"/>
                      <w:r>
                        <w:rPr>
                          <w:rFonts w:hint="eastAsia"/>
                          <w:lang w:eastAsia="zh-CN"/>
                        </w:rPr>
                        <w:t>a</w:t>
                      </w:r>
                      <w:proofErr w:type="gramEnd"/>
                    </w:p>
                  </w:txbxContent>
                </v:textbox>
              </v:shape>
            </w:pict>
          </mc:Fallback>
        </mc:AlternateContent>
      </w:r>
      <w:r w:rsidR="007301A2" w:rsidRPr="004824CE">
        <w:rPr>
          <w:rFonts w:ascii="Book Antiqua" w:hAnsi="Book Antiqua" w:cs="Times New Roman"/>
          <w:b/>
          <w:noProof/>
          <w:sz w:val="24"/>
          <w:szCs w:val="24"/>
          <w:lang w:eastAsia="zh-CN"/>
        </w:rPr>
        <w:drawing>
          <wp:inline distT="0" distB="0" distL="0" distR="0" wp14:anchorId="22926432" wp14:editId="651A9FDD">
            <wp:extent cx="3042285" cy="198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2285" cy="1987550"/>
                    </a:xfrm>
                    <a:prstGeom prst="rect">
                      <a:avLst/>
                    </a:prstGeom>
                    <a:noFill/>
                  </pic:spPr>
                </pic:pic>
              </a:graphicData>
            </a:graphic>
          </wp:inline>
        </w:drawing>
      </w:r>
    </w:p>
    <w:p w14:paraId="25F384D0" w14:textId="4E431362" w:rsidR="00C678C5" w:rsidRPr="004824CE" w:rsidRDefault="001C1A9F"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b/>
          <w:sz w:val="24"/>
          <w:szCs w:val="24"/>
        </w:rPr>
        <w:t xml:space="preserve">Figure </w:t>
      </w:r>
      <w:proofErr w:type="gramStart"/>
      <w:r w:rsidRPr="004824CE">
        <w:rPr>
          <w:rFonts w:ascii="Book Antiqua" w:hAnsi="Book Antiqua" w:cs="Times New Roman"/>
          <w:b/>
          <w:sz w:val="24"/>
          <w:szCs w:val="24"/>
        </w:rPr>
        <w:t>2</w:t>
      </w:r>
      <w:proofErr w:type="gramEnd"/>
      <w:r w:rsidR="00E50C12" w:rsidRPr="004824CE">
        <w:rPr>
          <w:rFonts w:ascii="Book Antiqua" w:hAnsi="Book Antiqua" w:cs="Times New Roman"/>
          <w:b/>
          <w:sz w:val="24"/>
          <w:szCs w:val="24"/>
        </w:rPr>
        <w:t xml:space="preserve"> </w:t>
      </w:r>
      <w:r w:rsidR="00734D06" w:rsidRPr="004824CE">
        <w:rPr>
          <w:rFonts w:ascii="Book Antiqua" w:hAnsi="Book Antiqua" w:cs="Times New Roman"/>
          <w:b/>
          <w:sz w:val="24"/>
          <w:szCs w:val="24"/>
        </w:rPr>
        <w:t>Allele frequency in nine</w:t>
      </w:r>
      <w:r w:rsidR="00E50C12" w:rsidRPr="004824CE">
        <w:rPr>
          <w:rFonts w:ascii="Book Antiqua" w:hAnsi="Book Antiqua" w:cs="Times New Roman"/>
          <w:b/>
          <w:sz w:val="24"/>
          <w:szCs w:val="24"/>
        </w:rPr>
        <w:t xml:space="preserve"> </w:t>
      </w:r>
      <w:r w:rsidR="002138D5" w:rsidRPr="004824CE">
        <w:rPr>
          <w:rFonts w:ascii="Book Antiqua" w:hAnsi="Book Antiqua" w:cs="Times New Roman"/>
          <w:b/>
          <w:sz w:val="24"/>
          <w:szCs w:val="24"/>
          <w:lang w:eastAsia="zh-CN"/>
        </w:rPr>
        <w:t>single nucleotide polymorphisms</w:t>
      </w:r>
      <w:r w:rsidR="00E50C12" w:rsidRPr="004824CE">
        <w:rPr>
          <w:rFonts w:ascii="Book Antiqua" w:hAnsi="Book Antiqua" w:cs="Times New Roman"/>
          <w:b/>
          <w:sz w:val="24"/>
          <w:szCs w:val="24"/>
        </w:rPr>
        <w:t xml:space="preserve"> in </w:t>
      </w:r>
      <w:r w:rsidR="002138D5" w:rsidRPr="004824CE">
        <w:rPr>
          <w:rFonts w:ascii="Book Antiqua" w:hAnsi="Book Antiqua" w:cs="Times New Roman"/>
          <w:b/>
          <w:sz w:val="24"/>
          <w:szCs w:val="24"/>
          <w:lang w:eastAsia="zh-CN"/>
        </w:rPr>
        <w:t>Crohn’s disease</w:t>
      </w:r>
      <w:r w:rsidR="00E50C12" w:rsidRPr="004824CE">
        <w:rPr>
          <w:rFonts w:ascii="Book Antiqua" w:hAnsi="Book Antiqua" w:cs="Times New Roman"/>
          <w:b/>
          <w:sz w:val="24"/>
          <w:szCs w:val="24"/>
        </w:rPr>
        <w:t xml:space="preserve"> and healthy control subjects</w:t>
      </w:r>
      <w:r w:rsidR="002138D5" w:rsidRPr="004824CE">
        <w:rPr>
          <w:rFonts w:ascii="Book Antiqua" w:hAnsi="Book Antiqua" w:cs="Times New Roman"/>
          <w:sz w:val="24"/>
          <w:szCs w:val="24"/>
        </w:rPr>
        <w:t xml:space="preserve">. </w:t>
      </w:r>
      <w:r w:rsidR="00E50C12" w:rsidRPr="004824CE">
        <w:rPr>
          <w:rFonts w:ascii="Book Antiqua" w:hAnsi="Book Antiqua" w:cs="Times New Roman"/>
          <w:sz w:val="24"/>
          <w:szCs w:val="24"/>
        </w:rPr>
        <w:t>A</w:t>
      </w:r>
      <w:r w:rsidR="002138D5" w:rsidRPr="004824CE">
        <w:rPr>
          <w:rFonts w:ascii="Book Antiqua" w:hAnsi="Book Antiqua" w:cs="Times New Roman"/>
          <w:sz w:val="24"/>
          <w:szCs w:val="24"/>
          <w:lang w:eastAsia="zh-CN"/>
        </w:rPr>
        <w:t xml:space="preserve">: </w:t>
      </w:r>
      <w:r w:rsidR="00734D06" w:rsidRPr="004824CE">
        <w:rPr>
          <w:rFonts w:ascii="Book Antiqua" w:hAnsi="Book Antiqua" w:cs="Times New Roman"/>
          <w:sz w:val="24"/>
          <w:szCs w:val="24"/>
        </w:rPr>
        <w:t xml:space="preserve">Represents allele frequency of </w:t>
      </w:r>
      <w:r w:rsidR="00E50C12" w:rsidRPr="004824CE">
        <w:rPr>
          <w:rFonts w:ascii="Book Antiqua" w:hAnsi="Book Antiqua" w:cs="Times New Roman"/>
          <w:i/>
          <w:sz w:val="24"/>
          <w:szCs w:val="24"/>
        </w:rPr>
        <w:t xml:space="preserve">PTPN2 </w:t>
      </w:r>
      <w:r w:rsidR="00E50C12" w:rsidRPr="004824CE">
        <w:rPr>
          <w:rFonts w:ascii="Book Antiqua" w:hAnsi="Book Antiqua" w:cs="Times New Roman"/>
          <w:sz w:val="24"/>
          <w:szCs w:val="24"/>
        </w:rPr>
        <w:t xml:space="preserve">SNPs: </w:t>
      </w:r>
      <w:r w:rsidR="00E50C12" w:rsidRPr="004824CE">
        <w:rPr>
          <w:rFonts w:ascii="Book Antiqua" w:hAnsi="Book Antiqua" w:cs="Times New Roman"/>
          <w:i/>
          <w:sz w:val="24"/>
          <w:szCs w:val="24"/>
        </w:rPr>
        <w:t>rs1893217</w:t>
      </w:r>
      <w:r w:rsidR="00E50C12" w:rsidRPr="004824CE">
        <w:rPr>
          <w:rFonts w:ascii="Book Antiqua" w:hAnsi="Book Antiqua" w:cs="Times New Roman"/>
          <w:sz w:val="24"/>
          <w:szCs w:val="24"/>
        </w:rPr>
        <w:t xml:space="preserve">, </w:t>
      </w:r>
      <w:r w:rsidR="00E50C12" w:rsidRPr="004824CE">
        <w:rPr>
          <w:rFonts w:ascii="Book Antiqua" w:hAnsi="Book Antiqua" w:cs="Times New Roman"/>
          <w:i/>
          <w:sz w:val="24"/>
          <w:szCs w:val="24"/>
        </w:rPr>
        <w:t>rs2542151</w:t>
      </w:r>
      <w:r w:rsidR="00E50C12" w:rsidRPr="004824CE">
        <w:rPr>
          <w:rFonts w:ascii="Book Antiqua" w:hAnsi="Book Antiqua" w:cs="Times New Roman"/>
          <w:sz w:val="24"/>
          <w:szCs w:val="24"/>
        </w:rPr>
        <w:t xml:space="preserve">, </w:t>
      </w:r>
      <w:r w:rsidR="00E50C12" w:rsidRPr="004824CE">
        <w:rPr>
          <w:rFonts w:ascii="Book Antiqua" w:hAnsi="Book Antiqua" w:cs="Times New Roman"/>
          <w:i/>
          <w:sz w:val="24"/>
          <w:szCs w:val="24"/>
        </w:rPr>
        <w:t>rs7234029</w:t>
      </w:r>
      <w:r w:rsidR="00E50C12" w:rsidRPr="004824CE">
        <w:rPr>
          <w:rFonts w:ascii="Book Antiqua" w:hAnsi="Book Antiqua" w:cs="Times New Roman"/>
          <w:sz w:val="24"/>
          <w:szCs w:val="24"/>
        </w:rPr>
        <w:t xml:space="preserve">, </w:t>
      </w:r>
      <w:r w:rsidR="00E50C12" w:rsidRPr="004824CE">
        <w:rPr>
          <w:rFonts w:ascii="Book Antiqua" w:hAnsi="Book Antiqua" w:cs="Times New Roman"/>
          <w:i/>
          <w:sz w:val="24"/>
          <w:szCs w:val="24"/>
        </w:rPr>
        <w:t>rs478582</w:t>
      </w:r>
      <w:r w:rsidR="002138D5" w:rsidRPr="004824CE">
        <w:rPr>
          <w:rFonts w:ascii="Book Antiqua" w:hAnsi="Book Antiqua" w:cs="Times New Roman"/>
          <w:sz w:val="24"/>
          <w:szCs w:val="24"/>
          <w:lang w:eastAsia="zh-CN"/>
        </w:rPr>
        <w:t xml:space="preserve">; </w:t>
      </w:r>
      <w:r w:rsidR="002138D5" w:rsidRPr="004824CE">
        <w:rPr>
          <w:rFonts w:ascii="Book Antiqua" w:hAnsi="Book Antiqua" w:cs="Times New Roman"/>
          <w:sz w:val="24"/>
          <w:szCs w:val="24"/>
        </w:rPr>
        <w:t>B</w:t>
      </w:r>
      <w:r w:rsidR="002138D5" w:rsidRPr="004824CE">
        <w:rPr>
          <w:rFonts w:ascii="Book Antiqua" w:hAnsi="Book Antiqua" w:cs="Times New Roman"/>
          <w:sz w:val="24"/>
          <w:szCs w:val="24"/>
          <w:lang w:eastAsia="zh-CN"/>
        </w:rPr>
        <w:t xml:space="preserve">: </w:t>
      </w:r>
      <w:r w:rsidR="00734D06" w:rsidRPr="004824CE">
        <w:rPr>
          <w:rFonts w:ascii="Book Antiqua" w:hAnsi="Book Antiqua" w:cs="Times New Roman"/>
          <w:sz w:val="24"/>
          <w:szCs w:val="24"/>
        </w:rPr>
        <w:t xml:space="preserve">Represents allele frequency of </w:t>
      </w:r>
      <w:r w:rsidR="00E50C12" w:rsidRPr="004824CE">
        <w:rPr>
          <w:rFonts w:ascii="Book Antiqua" w:hAnsi="Book Antiqua" w:cs="Times New Roman"/>
          <w:i/>
          <w:sz w:val="24"/>
          <w:szCs w:val="24"/>
        </w:rPr>
        <w:t xml:space="preserve">PTPN22 </w:t>
      </w:r>
      <w:r w:rsidR="00E50C12" w:rsidRPr="004824CE">
        <w:rPr>
          <w:rFonts w:ascii="Book Antiqua" w:hAnsi="Book Antiqua" w:cs="Times New Roman"/>
          <w:sz w:val="24"/>
          <w:szCs w:val="24"/>
        </w:rPr>
        <w:t>SNPs:</w:t>
      </w:r>
      <w:r w:rsidR="00671502" w:rsidRPr="004824CE">
        <w:rPr>
          <w:rFonts w:ascii="Book Antiqua" w:hAnsi="Book Antiqua" w:cs="Times New Roman"/>
          <w:sz w:val="24"/>
          <w:szCs w:val="24"/>
        </w:rPr>
        <w:t xml:space="preserve"> </w:t>
      </w:r>
      <w:r w:rsidR="00E50C12" w:rsidRPr="004824CE">
        <w:rPr>
          <w:rFonts w:ascii="Book Antiqua" w:hAnsi="Book Antiqua" w:cs="Times New Roman"/>
          <w:i/>
          <w:sz w:val="24"/>
          <w:szCs w:val="24"/>
        </w:rPr>
        <w:t>rs2476601</w:t>
      </w:r>
      <w:r w:rsidR="00E50C12" w:rsidRPr="004824CE">
        <w:rPr>
          <w:rFonts w:ascii="Book Antiqua" w:hAnsi="Book Antiqua" w:cs="Times New Roman"/>
          <w:sz w:val="24"/>
          <w:szCs w:val="24"/>
        </w:rPr>
        <w:t xml:space="preserve">, </w:t>
      </w:r>
      <w:r w:rsidR="00E50C12" w:rsidRPr="004824CE">
        <w:rPr>
          <w:rFonts w:ascii="Book Antiqua" w:hAnsi="Book Antiqua" w:cs="Times New Roman"/>
          <w:i/>
          <w:sz w:val="24"/>
          <w:szCs w:val="24"/>
        </w:rPr>
        <w:t>rs2488457</w:t>
      </w:r>
      <w:r w:rsidR="00E50C12" w:rsidRPr="004824CE">
        <w:rPr>
          <w:rFonts w:ascii="Book Antiqua" w:hAnsi="Book Antiqua" w:cs="Times New Roman"/>
          <w:sz w:val="24"/>
          <w:szCs w:val="24"/>
        </w:rPr>
        <w:t xml:space="preserve">, </w:t>
      </w:r>
      <w:r w:rsidR="00E50C12" w:rsidRPr="004824CE">
        <w:rPr>
          <w:rFonts w:ascii="Book Antiqua" w:hAnsi="Book Antiqua" w:cs="Times New Roman"/>
          <w:i/>
          <w:sz w:val="24"/>
          <w:szCs w:val="24"/>
        </w:rPr>
        <w:t>rs33996649</w:t>
      </w:r>
      <w:r w:rsidR="00E50C12" w:rsidRPr="004824CE">
        <w:rPr>
          <w:rFonts w:ascii="Book Antiqua" w:hAnsi="Book Antiqua" w:cs="Times New Roman"/>
          <w:sz w:val="24"/>
          <w:szCs w:val="24"/>
        </w:rPr>
        <w:t xml:space="preserve">, </w:t>
      </w:r>
      <w:r w:rsidR="00E50C12" w:rsidRPr="004824CE">
        <w:rPr>
          <w:rFonts w:ascii="Book Antiqua" w:hAnsi="Book Antiqua" w:cs="Times New Roman"/>
          <w:i/>
          <w:sz w:val="24"/>
          <w:szCs w:val="24"/>
        </w:rPr>
        <w:t>rs34209542</w:t>
      </w:r>
      <w:r w:rsidR="00E50C12" w:rsidRPr="004824CE">
        <w:rPr>
          <w:rFonts w:ascii="Book Antiqua" w:hAnsi="Book Antiqua" w:cs="Times New Roman"/>
          <w:sz w:val="24"/>
          <w:szCs w:val="24"/>
        </w:rPr>
        <w:t xml:space="preserve">, </w:t>
      </w:r>
      <w:r w:rsidR="00E50C12" w:rsidRPr="004824CE">
        <w:rPr>
          <w:rFonts w:ascii="Book Antiqua" w:hAnsi="Book Antiqua" w:cs="Times New Roman"/>
          <w:i/>
          <w:sz w:val="24"/>
          <w:szCs w:val="24"/>
        </w:rPr>
        <w:t>rs2476599</w:t>
      </w:r>
      <w:r w:rsidR="002138D5" w:rsidRPr="004824CE">
        <w:rPr>
          <w:rFonts w:ascii="Book Antiqua" w:hAnsi="Book Antiqua" w:cs="Times New Roman"/>
          <w:sz w:val="24"/>
          <w:szCs w:val="24"/>
          <w:lang w:eastAsia="zh-CN"/>
        </w:rPr>
        <w:t xml:space="preserve">; </w:t>
      </w:r>
      <w:r w:rsidR="00E50C12" w:rsidRPr="004824CE">
        <w:rPr>
          <w:rFonts w:ascii="Book Antiqua" w:hAnsi="Book Antiqua" w:cs="Times New Roman"/>
          <w:sz w:val="24"/>
          <w:szCs w:val="24"/>
        </w:rPr>
        <w:t>C</w:t>
      </w:r>
      <w:r w:rsidR="002138D5" w:rsidRPr="004824CE">
        <w:rPr>
          <w:rFonts w:ascii="Book Antiqua" w:hAnsi="Book Antiqua" w:cs="Times New Roman"/>
          <w:sz w:val="24"/>
          <w:szCs w:val="24"/>
          <w:lang w:eastAsia="zh-CN"/>
        </w:rPr>
        <w:t xml:space="preserve">: </w:t>
      </w:r>
      <w:r w:rsidR="00734D06" w:rsidRPr="004824CE">
        <w:rPr>
          <w:rFonts w:ascii="Book Antiqua" w:hAnsi="Book Antiqua" w:cs="Times New Roman"/>
          <w:sz w:val="24"/>
          <w:szCs w:val="24"/>
        </w:rPr>
        <w:t>Represents h</w:t>
      </w:r>
      <w:r w:rsidR="00E50C12" w:rsidRPr="004824CE">
        <w:rPr>
          <w:rFonts w:ascii="Book Antiqua" w:hAnsi="Book Antiqua" w:cs="Times New Roman"/>
          <w:sz w:val="24"/>
          <w:szCs w:val="24"/>
        </w:rPr>
        <w:t xml:space="preserve">aplotype </w:t>
      </w:r>
      <w:r w:rsidR="00734D06" w:rsidRPr="004824CE">
        <w:rPr>
          <w:rFonts w:ascii="Book Antiqua" w:hAnsi="Book Antiqua" w:cs="Times New Roman"/>
          <w:sz w:val="24"/>
          <w:szCs w:val="24"/>
        </w:rPr>
        <w:t>combinations</w:t>
      </w:r>
      <w:r w:rsidR="00E50C12" w:rsidRPr="004824CE">
        <w:rPr>
          <w:rFonts w:ascii="Book Antiqua" w:hAnsi="Book Antiqua" w:cs="Times New Roman"/>
          <w:sz w:val="24"/>
          <w:szCs w:val="24"/>
        </w:rPr>
        <w:t xml:space="preserve"> </w:t>
      </w:r>
      <w:r w:rsidR="00E50C12" w:rsidRPr="004824CE">
        <w:rPr>
          <w:rFonts w:ascii="Book Antiqua" w:hAnsi="Book Antiqua" w:cs="Times New Roman"/>
          <w:i/>
          <w:sz w:val="24"/>
          <w:szCs w:val="24"/>
        </w:rPr>
        <w:t>PTPN2:rs478582</w:t>
      </w:r>
      <w:r w:rsidR="00734D06" w:rsidRPr="004824CE">
        <w:rPr>
          <w:rFonts w:ascii="Book Antiqua" w:hAnsi="Book Antiqua" w:cs="Times New Roman"/>
          <w:sz w:val="24"/>
          <w:szCs w:val="24"/>
        </w:rPr>
        <w:t xml:space="preserve"> and </w:t>
      </w:r>
      <w:r w:rsidR="00E50C12" w:rsidRPr="004824CE">
        <w:rPr>
          <w:rFonts w:ascii="Book Antiqua" w:hAnsi="Book Antiqua" w:cs="Times New Roman"/>
          <w:i/>
          <w:sz w:val="24"/>
          <w:szCs w:val="24"/>
        </w:rPr>
        <w:t>PTPN22:rs2476601</w:t>
      </w:r>
      <w:r w:rsidR="00E50C12" w:rsidRPr="004824CE">
        <w:rPr>
          <w:rFonts w:ascii="Book Antiqua" w:hAnsi="Book Antiqua" w:cs="Times New Roman"/>
          <w:sz w:val="24"/>
          <w:szCs w:val="24"/>
        </w:rPr>
        <w:t xml:space="preserve">. </w:t>
      </w:r>
      <w:proofErr w:type="spellStart"/>
      <w:proofErr w:type="gramStart"/>
      <w:r w:rsidR="00A85167" w:rsidRPr="004824CE">
        <w:rPr>
          <w:rFonts w:ascii="Book Antiqua" w:hAnsi="Book Antiqua" w:cs="Times New Roman"/>
          <w:sz w:val="24"/>
          <w:szCs w:val="24"/>
          <w:vertAlign w:val="superscript"/>
          <w:lang w:eastAsia="zh-CN"/>
        </w:rPr>
        <w:t>a</w:t>
      </w:r>
      <w:r w:rsidR="00A85167" w:rsidRPr="004824CE">
        <w:rPr>
          <w:rFonts w:ascii="Book Antiqua" w:hAnsi="Book Antiqua" w:cs="Times New Roman"/>
          <w:i/>
          <w:caps/>
          <w:sz w:val="24"/>
          <w:szCs w:val="24"/>
        </w:rPr>
        <w:t>p</w:t>
      </w:r>
      <w:proofErr w:type="spellEnd"/>
      <w:r w:rsidR="00A85167" w:rsidRPr="004824CE">
        <w:rPr>
          <w:rFonts w:ascii="Book Antiqua" w:hAnsi="Book Antiqua" w:cs="Times New Roman"/>
          <w:i/>
          <w:caps/>
          <w:sz w:val="24"/>
          <w:szCs w:val="24"/>
        </w:rPr>
        <w:t>-</w:t>
      </w:r>
      <w:r w:rsidR="00A85167" w:rsidRPr="004824CE">
        <w:rPr>
          <w:rFonts w:ascii="Book Antiqua" w:hAnsi="Book Antiqua" w:cs="Times New Roman"/>
          <w:sz w:val="24"/>
          <w:szCs w:val="24"/>
        </w:rPr>
        <w:t>value</w:t>
      </w:r>
      <w:proofErr w:type="gramEnd"/>
      <w:r w:rsidR="00A85167" w:rsidRPr="004824CE">
        <w:rPr>
          <w:rFonts w:ascii="Book Antiqua" w:hAnsi="Book Antiqua" w:cs="Times New Roman"/>
          <w:sz w:val="24"/>
          <w:szCs w:val="24"/>
        </w:rPr>
        <w:t xml:space="preserve"> &lt; 0.05</w:t>
      </w:r>
      <w:r w:rsidR="00A85167" w:rsidRPr="004824CE">
        <w:rPr>
          <w:rFonts w:ascii="Book Antiqua" w:hAnsi="Book Antiqua" w:cs="Times New Roman"/>
          <w:sz w:val="24"/>
          <w:szCs w:val="24"/>
          <w:lang w:eastAsia="zh-CN"/>
        </w:rPr>
        <w:t xml:space="preserve">, healthy </w:t>
      </w:r>
      <w:r w:rsidR="00A85167" w:rsidRPr="004824CE">
        <w:rPr>
          <w:rFonts w:ascii="Book Antiqua" w:hAnsi="Book Antiqua" w:cs="Times New Roman"/>
          <w:i/>
          <w:sz w:val="24"/>
          <w:szCs w:val="24"/>
          <w:lang w:eastAsia="zh-CN"/>
        </w:rPr>
        <w:t>vs</w:t>
      </w:r>
      <w:r w:rsidR="00A85167" w:rsidRPr="004824CE">
        <w:rPr>
          <w:rFonts w:ascii="Book Antiqua" w:hAnsi="Book Antiqua" w:cs="Times New Roman"/>
          <w:sz w:val="24"/>
          <w:szCs w:val="24"/>
          <w:lang w:eastAsia="zh-CN"/>
        </w:rPr>
        <w:t xml:space="preserve"> CD</w:t>
      </w:r>
      <w:r w:rsidR="00A85167" w:rsidRPr="004824CE">
        <w:rPr>
          <w:rFonts w:ascii="Book Antiqua" w:hAnsi="Book Antiqua" w:cs="Times New Roman"/>
          <w:sz w:val="24"/>
          <w:szCs w:val="24"/>
        </w:rPr>
        <w:t>.</w:t>
      </w:r>
      <w:r w:rsidR="00A85167" w:rsidRPr="004824CE">
        <w:rPr>
          <w:rFonts w:ascii="Book Antiqua" w:hAnsi="Book Antiqua" w:cs="Times New Roman"/>
          <w:sz w:val="24"/>
          <w:szCs w:val="24"/>
          <w:lang w:eastAsia="zh-CN"/>
        </w:rPr>
        <w:t xml:space="preserve"> </w:t>
      </w:r>
      <w:r w:rsidR="00E50C12" w:rsidRPr="004824CE">
        <w:rPr>
          <w:rFonts w:ascii="Book Antiqua" w:hAnsi="Book Antiqua" w:cs="Times New Roman"/>
          <w:sz w:val="24"/>
          <w:szCs w:val="24"/>
        </w:rPr>
        <w:t>T-G: Major/</w:t>
      </w:r>
      <w:r w:rsidR="00A85167" w:rsidRPr="004824CE">
        <w:rPr>
          <w:rFonts w:ascii="Book Antiqua" w:hAnsi="Book Antiqua" w:cs="Times New Roman"/>
          <w:sz w:val="24"/>
          <w:szCs w:val="24"/>
        </w:rPr>
        <w:t>m</w:t>
      </w:r>
      <w:r w:rsidR="00E50C12" w:rsidRPr="004824CE">
        <w:rPr>
          <w:rFonts w:ascii="Book Antiqua" w:hAnsi="Book Antiqua" w:cs="Times New Roman"/>
          <w:sz w:val="24"/>
          <w:szCs w:val="24"/>
        </w:rPr>
        <w:t>ajor; C-G: SNP/</w:t>
      </w:r>
      <w:r w:rsidR="00A85167" w:rsidRPr="004824CE">
        <w:rPr>
          <w:rFonts w:ascii="Book Antiqua" w:hAnsi="Book Antiqua" w:cs="Times New Roman"/>
          <w:sz w:val="24"/>
          <w:szCs w:val="24"/>
        </w:rPr>
        <w:t>ma</w:t>
      </w:r>
      <w:r w:rsidR="00E50C12" w:rsidRPr="004824CE">
        <w:rPr>
          <w:rFonts w:ascii="Book Antiqua" w:hAnsi="Book Antiqua" w:cs="Times New Roman"/>
          <w:sz w:val="24"/>
          <w:szCs w:val="24"/>
        </w:rPr>
        <w:t>jor;</w:t>
      </w:r>
      <w:r w:rsidR="002138D5" w:rsidRPr="004824CE">
        <w:rPr>
          <w:rFonts w:ascii="Book Antiqua" w:hAnsi="Book Antiqua" w:cs="Times New Roman"/>
          <w:sz w:val="24"/>
          <w:szCs w:val="24"/>
        </w:rPr>
        <w:t xml:space="preserve"> T-A: Major/SNP; C-A: SNP/SNP</w:t>
      </w:r>
      <w:r w:rsidR="00A85167" w:rsidRPr="004824CE">
        <w:rPr>
          <w:rFonts w:ascii="Book Antiqua" w:hAnsi="Book Antiqua" w:cs="Times New Roman"/>
          <w:sz w:val="24"/>
          <w:szCs w:val="24"/>
          <w:lang w:eastAsia="zh-CN"/>
        </w:rPr>
        <w:t>;</w:t>
      </w:r>
      <w:r w:rsidR="0028302E" w:rsidRPr="004824CE">
        <w:rPr>
          <w:rFonts w:ascii="Book Antiqua" w:hAnsi="Book Antiqua" w:cs="Times New Roman"/>
          <w:sz w:val="24"/>
          <w:szCs w:val="24"/>
          <w:lang w:eastAsia="zh-CN"/>
        </w:rPr>
        <w:t xml:space="preserve"> SNPs: Single nucleotide polymorphisms</w:t>
      </w:r>
      <w:r w:rsidR="00A85167" w:rsidRPr="004824CE">
        <w:rPr>
          <w:rFonts w:ascii="Book Antiqua" w:hAnsi="Book Antiqua" w:cs="Times New Roman"/>
          <w:sz w:val="24"/>
          <w:szCs w:val="24"/>
          <w:lang w:eastAsia="zh-CN"/>
        </w:rPr>
        <w:t xml:space="preserve">; </w:t>
      </w:r>
      <w:r w:rsidR="0028302E" w:rsidRPr="004824CE">
        <w:rPr>
          <w:rFonts w:ascii="Book Antiqua" w:hAnsi="Book Antiqua" w:cs="Times New Roman"/>
          <w:sz w:val="24"/>
          <w:szCs w:val="24"/>
          <w:lang w:eastAsia="zh-CN"/>
        </w:rPr>
        <w:t xml:space="preserve">CD: Crohn’s </w:t>
      </w:r>
      <w:r w:rsidR="002138D5" w:rsidRPr="004824CE">
        <w:rPr>
          <w:rFonts w:ascii="Book Antiqua" w:hAnsi="Book Antiqua" w:cs="Times New Roman"/>
          <w:sz w:val="24"/>
          <w:szCs w:val="24"/>
          <w:lang w:eastAsia="zh-CN"/>
        </w:rPr>
        <w:t>d</w:t>
      </w:r>
      <w:r w:rsidR="0028302E" w:rsidRPr="004824CE">
        <w:rPr>
          <w:rFonts w:ascii="Book Antiqua" w:hAnsi="Book Antiqua" w:cs="Times New Roman"/>
          <w:sz w:val="24"/>
          <w:szCs w:val="24"/>
          <w:lang w:eastAsia="zh-CN"/>
        </w:rPr>
        <w:t>isease</w:t>
      </w:r>
      <w:r w:rsidR="00D35755" w:rsidRPr="004824CE">
        <w:rPr>
          <w:rFonts w:ascii="Book Antiqua" w:hAnsi="Book Antiqua" w:cs="Times New Roman"/>
          <w:sz w:val="24"/>
          <w:szCs w:val="24"/>
          <w:lang w:eastAsia="zh-CN"/>
        </w:rPr>
        <w:t>; PTPN2: Protein tyrosine phosphatase non-receptor type 2; PTPN22: Protein tyrosine phosphatase non-receptor type 22.</w:t>
      </w:r>
      <w:r w:rsidR="00C678C5" w:rsidRPr="004824CE">
        <w:rPr>
          <w:rFonts w:ascii="Book Antiqua" w:hAnsi="Book Antiqua" w:cs="Times New Roman"/>
          <w:sz w:val="24"/>
          <w:szCs w:val="24"/>
          <w:lang w:eastAsia="zh-CN"/>
        </w:rPr>
        <w:br w:type="page"/>
      </w:r>
    </w:p>
    <w:p w14:paraId="0A3AD3CB" w14:textId="6CE7254E" w:rsidR="00892DD5" w:rsidRPr="004824CE" w:rsidRDefault="00FD4596" w:rsidP="004824CE">
      <w:pPr>
        <w:snapToGrid w:val="0"/>
        <w:spacing w:after="0" w:line="360" w:lineRule="auto"/>
        <w:jc w:val="both"/>
        <w:rPr>
          <w:rFonts w:ascii="Book Antiqua" w:hAnsi="Book Antiqua" w:cs="Times New Roman"/>
          <w:sz w:val="24"/>
          <w:szCs w:val="24"/>
        </w:rPr>
      </w:pPr>
      <w:r w:rsidRPr="004824CE">
        <w:rPr>
          <w:rFonts w:ascii="Book Antiqua" w:hAnsi="Book Antiqua" w:cs="Times New Roman"/>
          <w:b/>
          <w:noProof/>
          <w:sz w:val="24"/>
          <w:szCs w:val="24"/>
          <w:lang w:eastAsia="zh-CN"/>
        </w:rPr>
        <w:lastRenderedPageBreak/>
        <mc:AlternateContent>
          <mc:Choice Requires="wps">
            <w:drawing>
              <wp:anchor distT="0" distB="0" distL="114300" distR="114300" simplePos="0" relativeHeight="251741696" behindDoc="0" locked="0" layoutInCell="1" allowOverlap="1" wp14:anchorId="6AF23E1D" wp14:editId="63B4B165">
                <wp:simplePos x="0" y="0"/>
                <wp:positionH relativeFrom="column">
                  <wp:posOffset>4033520</wp:posOffset>
                </wp:positionH>
                <wp:positionV relativeFrom="paragraph">
                  <wp:posOffset>3016250</wp:posOffset>
                </wp:positionV>
                <wp:extent cx="534670" cy="197485"/>
                <wp:effectExtent l="0" t="0" r="17780" b="12065"/>
                <wp:wrapNone/>
                <wp:docPr id="236" name="文本框 236"/>
                <wp:cNvGraphicFramePr/>
                <a:graphic xmlns:a="http://schemas.openxmlformats.org/drawingml/2006/main">
                  <a:graphicData uri="http://schemas.microsoft.com/office/word/2010/wordprocessingShape">
                    <wps:wsp>
                      <wps:cNvSpPr txBox="1"/>
                      <wps:spPr>
                        <a:xfrm>
                          <a:off x="0" y="0"/>
                          <a:ext cx="53467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F73C10"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3E1D" id="文本框 236" o:spid="_x0000_s1034" type="#_x0000_t202" style="position:absolute;left:0;text-align:left;margin-left:317.6pt;margin-top:237.5pt;width:42.1pt;height:15.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" fillcolor="white [3201]" strokeweight=".5pt">
                <v:textbox>
                  <w:txbxContent>
                    <w:p w14:paraId="16F73C10"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39648" behindDoc="0" locked="0" layoutInCell="1" allowOverlap="1" wp14:anchorId="3D4A5293" wp14:editId="37F6ED38">
                <wp:simplePos x="0" y="0"/>
                <wp:positionH relativeFrom="column">
                  <wp:posOffset>3455670</wp:posOffset>
                </wp:positionH>
                <wp:positionV relativeFrom="paragraph">
                  <wp:posOffset>3230880</wp:posOffset>
                </wp:positionV>
                <wp:extent cx="534670" cy="197485"/>
                <wp:effectExtent l="0" t="0" r="17780" b="12065"/>
                <wp:wrapNone/>
                <wp:docPr id="235" name="文本框 235"/>
                <wp:cNvGraphicFramePr/>
                <a:graphic xmlns:a="http://schemas.openxmlformats.org/drawingml/2006/main">
                  <a:graphicData uri="http://schemas.microsoft.com/office/word/2010/wordprocessingShape">
                    <wps:wsp>
                      <wps:cNvSpPr txBox="1"/>
                      <wps:spPr>
                        <a:xfrm>
                          <a:off x="0" y="0"/>
                          <a:ext cx="53467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EB386F"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5293" id="文本框 235" o:spid="_x0000_s1035" type="#_x0000_t202" style="position:absolute;left:0;text-align:left;margin-left:272.1pt;margin-top:254.4pt;width:42.1pt;height:15.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" fillcolor="white [3201]" strokeweight=".5pt">
                <v:textbox>
                  <w:txbxContent>
                    <w:p w14:paraId="05EB386F"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37600" behindDoc="0" locked="0" layoutInCell="1" allowOverlap="1" wp14:anchorId="2EEB238A" wp14:editId="3CF7B518">
                <wp:simplePos x="0" y="0"/>
                <wp:positionH relativeFrom="column">
                  <wp:posOffset>1151890</wp:posOffset>
                </wp:positionH>
                <wp:positionV relativeFrom="paragraph">
                  <wp:posOffset>3110230</wp:posOffset>
                </wp:positionV>
                <wp:extent cx="534670" cy="197485"/>
                <wp:effectExtent l="0" t="0" r="17780" b="12065"/>
                <wp:wrapNone/>
                <wp:docPr id="233" name="文本框 233"/>
                <wp:cNvGraphicFramePr/>
                <a:graphic xmlns:a="http://schemas.openxmlformats.org/drawingml/2006/main">
                  <a:graphicData uri="http://schemas.microsoft.com/office/word/2010/wordprocessingShape">
                    <wps:wsp>
                      <wps:cNvSpPr txBox="1"/>
                      <wps:spPr>
                        <a:xfrm>
                          <a:off x="0" y="0"/>
                          <a:ext cx="53467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EBF246"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B238A" id="文本框 233" o:spid="_x0000_s1036" type="#_x0000_t202" style="position:absolute;left:0;text-align:left;margin-left:90.7pt;margin-top:244.9pt;width:42.1pt;height:15.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" fillcolor="white [3201]" strokeweight=".5pt">
                <v:textbox>
                  <w:txbxContent>
                    <w:p w14:paraId="24EBF246"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35552" behindDoc="0" locked="0" layoutInCell="1" allowOverlap="1" wp14:anchorId="63DE68BB" wp14:editId="20598264">
                <wp:simplePos x="0" y="0"/>
                <wp:positionH relativeFrom="column">
                  <wp:posOffset>677545</wp:posOffset>
                </wp:positionH>
                <wp:positionV relativeFrom="paragraph">
                  <wp:posOffset>3352165</wp:posOffset>
                </wp:positionV>
                <wp:extent cx="534670" cy="197485"/>
                <wp:effectExtent l="0" t="0" r="17780" b="12065"/>
                <wp:wrapNone/>
                <wp:docPr id="30" name="文本框 30"/>
                <wp:cNvGraphicFramePr/>
                <a:graphic xmlns:a="http://schemas.openxmlformats.org/drawingml/2006/main">
                  <a:graphicData uri="http://schemas.microsoft.com/office/word/2010/wordprocessingShape">
                    <wps:wsp>
                      <wps:cNvSpPr txBox="1"/>
                      <wps:spPr>
                        <a:xfrm>
                          <a:off x="0" y="0"/>
                          <a:ext cx="53467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23F840"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E68BB" id="文本框 30" o:spid="_x0000_s1037" type="#_x0000_t202" style="position:absolute;left:0;text-align:left;margin-left:53.35pt;margin-top:263.95pt;width:42.1pt;height:15.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" fillcolor="white [3201]" strokeweight=".5pt">
                <v:textbox>
                  <w:txbxContent>
                    <w:p w14:paraId="2C23F840"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31456" behindDoc="0" locked="0" layoutInCell="1" allowOverlap="1" wp14:anchorId="5117EDE3" wp14:editId="064F195D">
                <wp:simplePos x="0" y="0"/>
                <wp:positionH relativeFrom="column">
                  <wp:posOffset>3541395</wp:posOffset>
                </wp:positionH>
                <wp:positionV relativeFrom="paragraph">
                  <wp:posOffset>1101090</wp:posOffset>
                </wp:positionV>
                <wp:extent cx="534670" cy="197485"/>
                <wp:effectExtent l="0" t="0" r="17780" b="12065"/>
                <wp:wrapNone/>
                <wp:docPr id="28" name="文本框 28"/>
                <wp:cNvGraphicFramePr/>
                <a:graphic xmlns:a="http://schemas.openxmlformats.org/drawingml/2006/main">
                  <a:graphicData uri="http://schemas.microsoft.com/office/word/2010/wordprocessingShape">
                    <wps:wsp>
                      <wps:cNvSpPr txBox="1"/>
                      <wps:spPr>
                        <a:xfrm>
                          <a:off x="0" y="0"/>
                          <a:ext cx="53467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D8D23"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7EDE3" id="文本框 28" o:spid="_x0000_s1038" type="#_x0000_t202" style="position:absolute;left:0;text-align:left;margin-left:278.85pt;margin-top:86.7pt;width:42.1pt;height:15.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" fillcolor="white [3201]" strokeweight=".5pt">
                <v:textbox>
                  <w:txbxContent>
                    <w:p w14:paraId="3CCD8D23"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29408" behindDoc="0" locked="0" layoutInCell="1" allowOverlap="1" wp14:anchorId="6B396213" wp14:editId="4C0ABC99">
                <wp:simplePos x="0" y="0"/>
                <wp:positionH relativeFrom="column">
                  <wp:posOffset>1311215</wp:posOffset>
                </wp:positionH>
                <wp:positionV relativeFrom="paragraph">
                  <wp:posOffset>1164566</wp:posOffset>
                </wp:positionV>
                <wp:extent cx="534838" cy="198060"/>
                <wp:effectExtent l="0" t="0" r="17780" b="12065"/>
                <wp:wrapNone/>
                <wp:docPr id="26" name="文本框 26"/>
                <wp:cNvGraphicFramePr/>
                <a:graphic xmlns:a="http://schemas.openxmlformats.org/drawingml/2006/main">
                  <a:graphicData uri="http://schemas.microsoft.com/office/word/2010/wordprocessingShape">
                    <wps:wsp>
                      <wps:cNvSpPr txBox="1"/>
                      <wps:spPr>
                        <a:xfrm>
                          <a:off x="0" y="0"/>
                          <a:ext cx="534838" cy="198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ECDF7" w14:textId="62421DA3" w:rsidR="00B02750" w:rsidRPr="00FD4596" w:rsidRDefault="00FD4596" w:rsidP="00B02750">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6213" id="文本框 26" o:spid="_x0000_s1039" type="#_x0000_t202" style="position:absolute;left:0;text-align:left;margin-left:103.25pt;margin-top:91.7pt;width:42.1pt;height:15.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" fillcolor="white [3201]" strokeweight=".5pt">
                <v:textbox>
                  <w:txbxContent>
                    <w:p w14:paraId="5BEECDF7" w14:textId="62421DA3" w:rsidR="00B02750" w:rsidRPr="00FD4596" w:rsidRDefault="00FD4596" w:rsidP="00B02750">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v:textbox>
              </v:shape>
            </w:pict>
          </mc:Fallback>
        </mc:AlternateContent>
      </w:r>
      <w:r w:rsidR="00634014" w:rsidRPr="004824CE">
        <w:rPr>
          <w:rFonts w:ascii="Book Antiqua" w:hAnsi="Book Antiqua" w:cs="Times New Roman"/>
          <w:noProof/>
          <w:sz w:val="24"/>
          <w:szCs w:val="24"/>
          <w:lang w:eastAsia="zh-CN"/>
        </w:rPr>
        <w:drawing>
          <wp:anchor distT="0" distB="0" distL="114300" distR="114300" simplePos="0" relativeHeight="251596288" behindDoc="0" locked="0" layoutInCell="1" allowOverlap="1" wp14:anchorId="4973C8FC" wp14:editId="3463B70C">
            <wp:simplePos x="0" y="0"/>
            <wp:positionH relativeFrom="column">
              <wp:posOffset>9525</wp:posOffset>
            </wp:positionH>
            <wp:positionV relativeFrom="paragraph">
              <wp:posOffset>233045</wp:posOffset>
            </wp:positionV>
            <wp:extent cx="4562475" cy="18351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32830"/>
                    <a:stretch/>
                  </pic:blipFill>
                  <pic:spPr bwMode="auto">
                    <a:xfrm>
                      <a:off x="0" y="0"/>
                      <a:ext cx="4562475" cy="1835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2DD5" w:rsidRPr="004824CE">
        <w:rPr>
          <w:rFonts w:ascii="Book Antiqua" w:hAnsi="Book Antiqua" w:cs="Times New Roman"/>
          <w:b/>
          <w:sz w:val="24"/>
          <w:szCs w:val="24"/>
        </w:rPr>
        <w:t>A</w:t>
      </w:r>
      <w:r w:rsidR="00892DD5" w:rsidRPr="004824CE">
        <w:rPr>
          <w:rFonts w:ascii="Book Antiqua" w:hAnsi="Book Antiqua" w:cs="Times New Roman"/>
          <w:sz w:val="24"/>
          <w:szCs w:val="24"/>
        </w:rPr>
        <w:tab/>
      </w:r>
      <w:r w:rsidR="00892DD5" w:rsidRPr="004824CE">
        <w:rPr>
          <w:rFonts w:ascii="Book Antiqua" w:hAnsi="Book Antiqua" w:cs="Times New Roman"/>
          <w:sz w:val="24"/>
          <w:szCs w:val="24"/>
        </w:rPr>
        <w:tab/>
      </w:r>
      <w:r w:rsidR="00892DD5" w:rsidRPr="004824CE">
        <w:rPr>
          <w:rFonts w:ascii="Book Antiqua" w:hAnsi="Book Antiqua" w:cs="Times New Roman"/>
          <w:sz w:val="24"/>
          <w:szCs w:val="24"/>
        </w:rPr>
        <w:tab/>
      </w:r>
      <w:r w:rsidR="00892DD5" w:rsidRPr="004824CE">
        <w:rPr>
          <w:rFonts w:ascii="Book Antiqua" w:hAnsi="Book Antiqua" w:cs="Times New Roman"/>
          <w:sz w:val="24"/>
          <w:szCs w:val="24"/>
        </w:rPr>
        <w:tab/>
      </w:r>
      <w:r w:rsidR="00671502" w:rsidRPr="004824CE">
        <w:rPr>
          <w:rFonts w:ascii="Book Antiqua" w:hAnsi="Book Antiqua" w:cs="Times New Roman"/>
          <w:sz w:val="24"/>
          <w:szCs w:val="24"/>
          <w:lang w:eastAsia="zh-CN"/>
        </w:rPr>
        <w:t xml:space="preserve">    </w:t>
      </w:r>
      <w:r w:rsidR="004824CE">
        <w:rPr>
          <w:rFonts w:ascii="Book Antiqua" w:hAnsi="Book Antiqua" w:cs="Times New Roman" w:hint="eastAsia"/>
          <w:sz w:val="24"/>
          <w:szCs w:val="24"/>
          <w:lang w:eastAsia="zh-CN"/>
        </w:rPr>
        <w:t xml:space="preserve">      </w:t>
      </w:r>
      <w:r w:rsidR="00892DD5" w:rsidRPr="004824CE">
        <w:rPr>
          <w:rFonts w:ascii="Book Antiqua" w:hAnsi="Book Antiqua" w:cs="Times New Roman"/>
          <w:b/>
          <w:sz w:val="24"/>
          <w:szCs w:val="24"/>
        </w:rPr>
        <w:t>B</w:t>
      </w:r>
    </w:p>
    <w:p w14:paraId="698B95DF" w14:textId="05323395" w:rsidR="00A85167" w:rsidRPr="004824CE" w:rsidRDefault="00FD4596"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733504" behindDoc="0" locked="0" layoutInCell="1" allowOverlap="1" wp14:anchorId="3D3BA9A1" wp14:editId="5743EBAA">
                <wp:simplePos x="0" y="0"/>
                <wp:positionH relativeFrom="column">
                  <wp:posOffset>272415</wp:posOffset>
                </wp:positionH>
                <wp:positionV relativeFrom="paragraph">
                  <wp:posOffset>1137920</wp:posOffset>
                </wp:positionV>
                <wp:extent cx="534670" cy="197485"/>
                <wp:effectExtent l="0" t="0" r="17780" b="12065"/>
                <wp:wrapNone/>
                <wp:docPr id="29" name="文本框 29"/>
                <wp:cNvGraphicFramePr/>
                <a:graphic xmlns:a="http://schemas.openxmlformats.org/drawingml/2006/main">
                  <a:graphicData uri="http://schemas.microsoft.com/office/word/2010/wordprocessingShape">
                    <wps:wsp>
                      <wps:cNvSpPr txBox="1"/>
                      <wps:spPr>
                        <a:xfrm>
                          <a:off x="0" y="0"/>
                          <a:ext cx="53467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CAB3A"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A9A1" id="文本框 29" o:spid="_x0000_s1040" type="#_x0000_t202" style="position:absolute;left:0;text-align:left;margin-left:21.45pt;margin-top:89.6pt;width:42.1pt;height:15.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" fillcolor="white [3201]" strokeweight=".5pt">
                <v:textbox>
                  <w:txbxContent>
                    <w:p w14:paraId="238CAB3A" w14:textId="77777777" w:rsidR="00FD4596" w:rsidRPr="00FD4596" w:rsidRDefault="00FD4596" w:rsidP="00FD4596">
                      <w:pPr>
                        <w:rPr>
                          <w:sz w:val="15"/>
                          <w:szCs w:val="15"/>
                          <w:lang w:eastAsia="zh-CN"/>
                        </w:rPr>
                      </w:pPr>
                      <w:r w:rsidRPr="00FD4596">
                        <w:rPr>
                          <w:rFonts w:hint="eastAsia"/>
                          <w:i/>
                          <w:sz w:val="15"/>
                          <w:szCs w:val="15"/>
                          <w:lang w:eastAsia="zh-CN"/>
                        </w:rPr>
                        <w:t xml:space="preserve">P </w:t>
                      </w:r>
                      <w:r w:rsidRPr="00FD4596">
                        <w:rPr>
                          <w:rFonts w:hint="eastAsia"/>
                          <w:sz w:val="15"/>
                          <w:szCs w:val="15"/>
                          <w:lang w:eastAsia="zh-CN"/>
                        </w:rPr>
                        <w:t>&lt; 0.05</w:t>
                      </w:r>
                    </w:p>
                  </w:txbxContent>
                </v:textbox>
              </v:shape>
            </w:pict>
          </mc:Fallback>
        </mc:AlternateContent>
      </w:r>
      <w:r w:rsidR="00634014" w:rsidRPr="004824CE">
        <w:rPr>
          <w:rFonts w:ascii="Book Antiqua" w:hAnsi="Book Antiqua" w:cs="Times New Roman"/>
          <w:noProof/>
          <w:sz w:val="24"/>
          <w:szCs w:val="24"/>
          <w:lang w:eastAsia="zh-CN"/>
        </w:rPr>
        <w:drawing>
          <wp:anchor distT="0" distB="0" distL="114300" distR="114300" simplePos="0" relativeHeight="251597312" behindDoc="0" locked="0" layoutInCell="1" allowOverlap="1" wp14:anchorId="609B9EC5" wp14:editId="5BF46E39">
            <wp:simplePos x="0" y="0"/>
            <wp:positionH relativeFrom="margin">
              <wp:posOffset>-76200</wp:posOffset>
            </wp:positionH>
            <wp:positionV relativeFrom="paragraph">
              <wp:posOffset>148590</wp:posOffset>
            </wp:positionV>
            <wp:extent cx="5981065" cy="20669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2066925"/>
                    </a:xfrm>
                    <a:prstGeom prst="rect">
                      <a:avLst/>
                    </a:prstGeom>
                    <a:noFill/>
                  </pic:spPr>
                </pic:pic>
              </a:graphicData>
            </a:graphic>
            <wp14:sizeRelH relativeFrom="margin">
              <wp14:pctWidth>0</wp14:pctWidth>
            </wp14:sizeRelH>
            <wp14:sizeRelV relativeFrom="margin">
              <wp14:pctHeight>0</wp14:pctHeight>
            </wp14:sizeRelV>
          </wp:anchor>
        </w:drawing>
      </w:r>
      <w:r w:rsidR="00A85167" w:rsidRPr="004824CE">
        <w:rPr>
          <w:rFonts w:ascii="Book Antiqua" w:hAnsi="Book Antiqua" w:cs="Times New Roman"/>
          <w:b/>
          <w:sz w:val="24"/>
          <w:szCs w:val="24"/>
        </w:rPr>
        <w:t>C</w:t>
      </w:r>
      <w:r w:rsidR="00A85167" w:rsidRPr="004824CE">
        <w:rPr>
          <w:rFonts w:ascii="Book Antiqua" w:hAnsi="Book Antiqua" w:cs="Times New Roman"/>
          <w:sz w:val="24"/>
          <w:szCs w:val="24"/>
        </w:rPr>
        <w:tab/>
      </w:r>
      <w:r w:rsidR="00A85167" w:rsidRPr="004824CE">
        <w:rPr>
          <w:rFonts w:ascii="Book Antiqua" w:hAnsi="Book Antiqua" w:cs="Times New Roman"/>
          <w:sz w:val="24"/>
          <w:szCs w:val="24"/>
        </w:rPr>
        <w:tab/>
      </w:r>
      <w:r w:rsidR="00A85167" w:rsidRPr="004824CE">
        <w:rPr>
          <w:rFonts w:ascii="Book Antiqua" w:hAnsi="Book Antiqua" w:cs="Times New Roman"/>
          <w:sz w:val="24"/>
          <w:szCs w:val="24"/>
        </w:rPr>
        <w:tab/>
      </w:r>
      <w:r w:rsidR="00A85167" w:rsidRPr="004824CE">
        <w:rPr>
          <w:rFonts w:ascii="Book Antiqua" w:hAnsi="Book Antiqua" w:cs="Times New Roman"/>
          <w:sz w:val="24"/>
          <w:szCs w:val="24"/>
        </w:rPr>
        <w:tab/>
      </w:r>
      <w:r w:rsidR="00671502" w:rsidRPr="004824CE">
        <w:rPr>
          <w:rFonts w:ascii="Book Antiqua" w:hAnsi="Book Antiqua" w:cs="Times New Roman"/>
          <w:sz w:val="24"/>
          <w:szCs w:val="24"/>
        </w:rPr>
        <w:t xml:space="preserve">      </w:t>
      </w:r>
      <w:r w:rsidR="004824CE">
        <w:rPr>
          <w:rFonts w:ascii="Book Antiqua" w:hAnsi="Book Antiqua" w:cs="Times New Roman" w:hint="eastAsia"/>
          <w:sz w:val="24"/>
          <w:szCs w:val="24"/>
          <w:lang w:eastAsia="zh-CN"/>
        </w:rPr>
        <w:t xml:space="preserve">          </w:t>
      </w:r>
      <w:r w:rsidR="00671502" w:rsidRPr="004824CE">
        <w:rPr>
          <w:rFonts w:ascii="Book Antiqua" w:hAnsi="Book Antiqua" w:cs="Times New Roman"/>
          <w:sz w:val="24"/>
          <w:szCs w:val="24"/>
          <w:lang w:eastAsia="zh-CN"/>
        </w:rPr>
        <w:t xml:space="preserve"> </w:t>
      </w:r>
      <w:r w:rsidR="00A85167" w:rsidRPr="004824CE">
        <w:rPr>
          <w:rFonts w:ascii="Book Antiqua" w:hAnsi="Book Antiqua" w:cs="Times New Roman"/>
          <w:b/>
          <w:sz w:val="24"/>
          <w:szCs w:val="24"/>
        </w:rPr>
        <w:t>D</w:t>
      </w:r>
      <w:r w:rsidR="00A85167" w:rsidRPr="004824CE">
        <w:rPr>
          <w:rFonts w:ascii="Book Antiqua" w:hAnsi="Book Antiqua" w:cs="Times New Roman"/>
          <w:sz w:val="24"/>
          <w:szCs w:val="24"/>
        </w:rPr>
        <w:tab/>
      </w:r>
      <w:r w:rsidR="00A85167" w:rsidRPr="004824CE">
        <w:rPr>
          <w:rFonts w:ascii="Book Antiqua" w:hAnsi="Book Antiqua" w:cs="Times New Roman"/>
          <w:sz w:val="24"/>
          <w:szCs w:val="24"/>
        </w:rPr>
        <w:tab/>
      </w:r>
      <w:r w:rsidR="00A85167" w:rsidRPr="004824CE">
        <w:rPr>
          <w:rFonts w:ascii="Book Antiqua" w:hAnsi="Book Antiqua" w:cs="Times New Roman"/>
          <w:sz w:val="24"/>
          <w:szCs w:val="24"/>
        </w:rPr>
        <w:tab/>
      </w:r>
      <w:r w:rsidR="00A85167" w:rsidRPr="004824CE">
        <w:rPr>
          <w:rFonts w:ascii="Book Antiqua" w:hAnsi="Book Antiqua" w:cs="Times New Roman"/>
          <w:sz w:val="24"/>
          <w:szCs w:val="24"/>
        </w:rPr>
        <w:tab/>
      </w:r>
      <w:r w:rsidR="00A85167" w:rsidRPr="004824CE">
        <w:rPr>
          <w:rFonts w:ascii="Book Antiqua" w:hAnsi="Book Antiqua" w:cs="Times New Roman"/>
          <w:sz w:val="24"/>
          <w:szCs w:val="24"/>
        </w:rPr>
        <w:tab/>
      </w:r>
    </w:p>
    <w:p w14:paraId="65805475" w14:textId="76FE6D62" w:rsidR="007301A2" w:rsidRPr="004824CE" w:rsidRDefault="001C1A9F"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b/>
          <w:sz w:val="24"/>
          <w:szCs w:val="24"/>
        </w:rPr>
        <w:t>Figure 3</w:t>
      </w:r>
      <w:r w:rsidR="00E50C12" w:rsidRPr="004824CE">
        <w:rPr>
          <w:rFonts w:ascii="Book Antiqua" w:hAnsi="Book Antiqua" w:cs="Times New Roman"/>
          <w:b/>
          <w:sz w:val="24"/>
          <w:szCs w:val="24"/>
        </w:rPr>
        <w:t xml:space="preserve"> Relative mRNA expression (</w:t>
      </w:r>
      <w:proofErr w:type="gramStart"/>
      <w:r w:rsidR="00E50C12" w:rsidRPr="004824CE">
        <w:rPr>
          <w:rFonts w:ascii="Book Antiqua" w:hAnsi="Book Antiqua" w:cs="Times New Roman"/>
          <w:b/>
          <w:sz w:val="24"/>
          <w:szCs w:val="24"/>
        </w:rPr>
        <w:t>2</w:t>
      </w:r>
      <w:proofErr w:type="gramEnd"/>
      <w:r w:rsidR="00E50C12" w:rsidRPr="004824CE">
        <w:rPr>
          <w:rFonts w:ascii="Book Antiqua" w:hAnsi="Book Antiqua" w:cs="Times New Roman"/>
          <w:b/>
          <w:sz w:val="24"/>
          <w:szCs w:val="24"/>
          <w:vertAlign w:val="superscript"/>
        </w:rPr>
        <w:t>(-∆CT)</w:t>
      </w:r>
      <w:r w:rsidR="00E50C12" w:rsidRPr="004824CE">
        <w:rPr>
          <w:rFonts w:ascii="Book Antiqua" w:hAnsi="Book Antiqua" w:cs="Times New Roman"/>
          <w:b/>
          <w:sz w:val="24"/>
          <w:szCs w:val="24"/>
        </w:rPr>
        <w:t xml:space="preserve"> </w:t>
      </w:r>
      <w:r w:rsidR="004824CE" w:rsidRPr="004824CE">
        <w:rPr>
          <w:rFonts w:ascii="Book Antiqua" w:hAnsi="Book Antiqua" w:cs="Times New Roman"/>
          <w:b/>
          <w:sz w:val="24"/>
          <w:szCs w:val="24"/>
        </w:rPr>
        <w:t>×</w:t>
      </w:r>
      <w:r w:rsidR="00E50C12" w:rsidRPr="004824CE">
        <w:rPr>
          <w:rFonts w:ascii="Book Antiqua" w:hAnsi="Book Antiqua" w:cs="Times New Roman"/>
          <w:b/>
          <w:sz w:val="24"/>
          <w:szCs w:val="24"/>
        </w:rPr>
        <w:t xml:space="preserve"> 1000) of </w:t>
      </w:r>
      <w:r w:rsidR="00E50C12" w:rsidRPr="004824CE">
        <w:rPr>
          <w:rFonts w:ascii="Book Antiqua" w:hAnsi="Book Antiqua" w:cs="Times New Roman"/>
          <w:b/>
          <w:i/>
          <w:sz w:val="24"/>
          <w:szCs w:val="24"/>
        </w:rPr>
        <w:t>PTPN2</w:t>
      </w:r>
      <w:r w:rsidR="007301A2" w:rsidRPr="004824CE">
        <w:rPr>
          <w:rFonts w:ascii="Book Antiqua" w:hAnsi="Book Antiqua" w:cs="Times New Roman"/>
          <w:b/>
          <w:sz w:val="24"/>
          <w:szCs w:val="24"/>
        </w:rPr>
        <w:t xml:space="preserve">, </w:t>
      </w:r>
      <w:r w:rsidR="00E50C12" w:rsidRPr="004824CE">
        <w:rPr>
          <w:rFonts w:ascii="Book Antiqua" w:hAnsi="Book Antiqua" w:cs="Times New Roman"/>
          <w:b/>
          <w:i/>
          <w:sz w:val="24"/>
          <w:szCs w:val="24"/>
        </w:rPr>
        <w:t>PTPN22</w:t>
      </w:r>
      <w:r w:rsidR="007301A2" w:rsidRPr="004824CE">
        <w:rPr>
          <w:rFonts w:ascii="Book Antiqua" w:hAnsi="Book Antiqua" w:cs="Times New Roman"/>
          <w:b/>
          <w:sz w:val="24"/>
          <w:szCs w:val="24"/>
        </w:rPr>
        <w:t xml:space="preserve"> and </w:t>
      </w:r>
      <w:r w:rsidR="007301A2" w:rsidRPr="004824CE">
        <w:rPr>
          <w:rFonts w:ascii="Book Antiqua" w:hAnsi="Book Antiqua" w:cs="Times New Roman"/>
          <w:b/>
          <w:i/>
          <w:sz w:val="24"/>
          <w:szCs w:val="24"/>
        </w:rPr>
        <w:t>IFN-γ</w:t>
      </w:r>
      <w:r w:rsidR="00E50C12" w:rsidRPr="004824CE">
        <w:rPr>
          <w:rFonts w:ascii="Book Antiqua" w:hAnsi="Book Antiqua" w:cs="Times New Roman"/>
          <w:b/>
          <w:sz w:val="24"/>
          <w:szCs w:val="24"/>
        </w:rPr>
        <w:t>.</w:t>
      </w:r>
      <w:r w:rsidR="00E50C12" w:rsidRPr="004824CE">
        <w:rPr>
          <w:rFonts w:ascii="Book Antiqua" w:hAnsi="Book Antiqua" w:cs="Times New Roman"/>
          <w:sz w:val="24"/>
          <w:szCs w:val="24"/>
        </w:rPr>
        <w:t xml:space="preserve"> </w:t>
      </w:r>
      <w:r w:rsidR="00555B79" w:rsidRPr="004824CE">
        <w:rPr>
          <w:rFonts w:ascii="Book Antiqua" w:hAnsi="Book Antiqua" w:cs="Times New Roman"/>
          <w:sz w:val="24"/>
          <w:szCs w:val="24"/>
        </w:rPr>
        <w:t>R</w:t>
      </w:r>
      <w:r w:rsidR="005F2768" w:rsidRPr="004824CE">
        <w:rPr>
          <w:rFonts w:ascii="Book Antiqua" w:hAnsi="Book Antiqua" w:cs="Times New Roman"/>
          <w:sz w:val="24"/>
          <w:szCs w:val="24"/>
        </w:rPr>
        <w:t xml:space="preserve">elative mRNA expression of </w:t>
      </w:r>
      <w:r w:rsidR="005F2768" w:rsidRPr="004824CE">
        <w:rPr>
          <w:rFonts w:ascii="Book Antiqua" w:hAnsi="Book Antiqua" w:cs="Times New Roman"/>
          <w:i/>
          <w:sz w:val="24"/>
          <w:szCs w:val="24"/>
        </w:rPr>
        <w:t xml:space="preserve">PTPN2 </w:t>
      </w:r>
      <w:r w:rsidR="005F2768" w:rsidRPr="004824CE">
        <w:rPr>
          <w:rFonts w:ascii="Book Antiqua" w:hAnsi="Book Antiqua" w:cs="Times New Roman"/>
          <w:sz w:val="24"/>
          <w:szCs w:val="24"/>
        </w:rPr>
        <w:t>(A)</w:t>
      </w:r>
      <w:r w:rsidR="004824CE">
        <w:rPr>
          <w:rFonts w:ascii="Book Antiqua" w:hAnsi="Book Antiqua" w:cs="Times New Roman" w:hint="eastAsia"/>
          <w:sz w:val="24"/>
          <w:szCs w:val="24"/>
          <w:lang w:eastAsia="zh-CN"/>
        </w:rPr>
        <w:t xml:space="preserve"> </w:t>
      </w:r>
      <w:r w:rsidR="005F2768" w:rsidRPr="004824CE">
        <w:rPr>
          <w:rFonts w:ascii="Book Antiqua" w:hAnsi="Book Antiqua" w:cs="Times New Roman"/>
          <w:sz w:val="24"/>
          <w:szCs w:val="24"/>
        </w:rPr>
        <w:t xml:space="preserve">and </w:t>
      </w:r>
      <w:r w:rsidR="005F2768" w:rsidRPr="004824CE">
        <w:rPr>
          <w:rFonts w:ascii="Book Antiqua" w:hAnsi="Book Antiqua" w:cs="Times New Roman"/>
          <w:i/>
          <w:sz w:val="24"/>
          <w:szCs w:val="24"/>
        </w:rPr>
        <w:t xml:space="preserve">PTPN22 </w:t>
      </w:r>
      <w:r w:rsidR="005F2768" w:rsidRPr="004824CE">
        <w:rPr>
          <w:rFonts w:ascii="Book Antiqua" w:hAnsi="Book Antiqua" w:cs="Times New Roman"/>
          <w:sz w:val="24"/>
          <w:szCs w:val="24"/>
        </w:rPr>
        <w:t>(B)</w:t>
      </w:r>
      <w:r w:rsidR="00555B79" w:rsidRPr="004824CE">
        <w:rPr>
          <w:rFonts w:ascii="Book Antiqua" w:hAnsi="Book Antiqua" w:cs="Times New Roman"/>
          <w:sz w:val="24"/>
          <w:szCs w:val="24"/>
        </w:rPr>
        <w:t xml:space="preserve"> in CD and healthy control subjects</w:t>
      </w:r>
      <w:r w:rsidR="005F2768" w:rsidRPr="004824CE">
        <w:rPr>
          <w:rFonts w:ascii="Book Antiqua" w:hAnsi="Book Antiqua" w:cs="Times New Roman"/>
          <w:sz w:val="24"/>
          <w:szCs w:val="24"/>
        </w:rPr>
        <w:t xml:space="preserve">. </w:t>
      </w:r>
      <w:r w:rsidR="00E50C12" w:rsidRPr="004824CE">
        <w:rPr>
          <w:rFonts w:ascii="Book Antiqua" w:hAnsi="Book Antiqua" w:cs="Times New Roman"/>
          <w:sz w:val="24"/>
          <w:szCs w:val="24"/>
        </w:rPr>
        <w:t xml:space="preserve">Relative mRNA expression of </w:t>
      </w:r>
      <w:r w:rsidR="00E50C12" w:rsidRPr="004824CE">
        <w:rPr>
          <w:rFonts w:ascii="Book Antiqua" w:hAnsi="Book Antiqua" w:cs="Times New Roman"/>
          <w:i/>
          <w:sz w:val="24"/>
          <w:szCs w:val="24"/>
        </w:rPr>
        <w:t>IFN-γ</w:t>
      </w:r>
      <w:r w:rsidR="00E50C12" w:rsidRPr="004824CE">
        <w:rPr>
          <w:rFonts w:ascii="Book Antiqua" w:hAnsi="Book Antiqua" w:cs="Times New Roman"/>
          <w:sz w:val="24"/>
          <w:szCs w:val="24"/>
        </w:rPr>
        <w:t xml:space="preserve"> </w:t>
      </w:r>
      <w:proofErr w:type="gramStart"/>
      <w:r w:rsidR="00E50C12" w:rsidRPr="004824CE">
        <w:rPr>
          <w:rFonts w:ascii="Book Antiqua" w:hAnsi="Book Antiqua" w:cs="Times New Roman"/>
          <w:sz w:val="24"/>
          <w:szCs w:val="24"/>
        </w:rPr>
        <w:t>was correlated</w:t>
      </w:r>
      <w:proofErr w:type="gramEnd"/>
      <w:r w:rsidR="00E50C12" w:rsidRPr="004824CE">
        <w:rPr>
          <w:rFonts w:ascii="Book Antiqua" w:hAnsi="Book Antiqua" w:cs="Times New Roman"/>
          <w:sz w:val="24"/>
          <w:szCs w:val="24"/>
        </w:rPr>
        <w:t xml:space="preserve"> with CD and healthy control subjects with either </w:t>
      </w:r>
      <w:r w:rsidR="00E50C12" w:rsidRPr="004824CE">
        <w:rPr>
          <w:rFonts w:ascii="Book Antiqua" w:hAnsi="Book Antiqua" w:cs="Times New Roman"/>
          <w:i/>
          <w:sz w:val="24"/>
          <w:szCs w:val="24"/>
        </w:rPr>
        <w:t>PTPN2:rs478582</w:t>
      </w:r>
      <w:r w:rsidR="00E50C12" w:rsidRPr="004824CE">
        <w:rPr>
          <w:rFonts w:ascii="Book Antiqua" w:hAnsi="Book Antiqua" w:cs="Times New Roman"/>
          <w:sz w:val="24"/>
          <w:szCs w:val="24"/>
        </w:rPr>
        <w:t xml:space="preserve"> (C) or </w:t>
      </w:r>
      <w:r w:rsidR="00E50C12" w:rsidRPr="004824CE">
        <w:rPr>
          <w:rFonts w:ascii="Book Antiqua" w:hAnsi="Book Antiqua" w:cs="Times New Roman"/>
          <w:i/>
          <w:sz w:val="24"/>
          <w:szCs w:val="24"/>
        </w:rPr>
        <w:t>PTPN22:2476601</w:t>
      </w:r>
      <w:r w:rsidR="00E50C12" w:rsidRPr="004824CE">
        <w:rPr>
          <w:rFonts w:ascii="Book Antiqua" w:hAnsi="Book Antiqua" w:cs="Times New Roman"/>
          <w:sz w:val="24"/>
          <w:szCs w:val="24"/>
        </w:rPr>
        <w:t xml:space="preserve"> (D).</w:t>
      </w:r>
      <w:r w:rsidR="00FD4596" w:rsidRPr="004824CE">
        <w:rPr>
          <w:rFonts w:ascii="Book Antiqua" w:hAnsi="Book Antiqua" w:cs="Times New Roman"/>
          <w:b/>
          <w:sz w:val="24"/>
          <w:szCs w:val="24"/>
        </w:rPr>
        <w:t xml:space="preserve"> </w:t>
      </w:r>
      <w:r w:rsidR="00D35755" w:rsidRPr="004824CE">
        <w:rPr>
          <w:rFonts w:ascii="Book Antiqua" w:hAnsi="Book Antiqua" w:cs="Times New Roman"/>
          <w:sz w:val="24"/>
          <w:szCs w:val="24"/>
        </w:rPr>
        <w:t>IFN-γ: Interferon-γ</w:t>
      </w:r>
      <w:r w:rsidR="00C678C5" w:rsidRPr="004824CE">
        <w:rPr>
          <w:rFonts w:ascii="Book Antiqua" w:hAnsi="Book Antiqua" w:cs="Times New Roman"/>
          <w:sz w:val="24"/>
          <w:szCs w:val="24"/>
          <w:lang w:eastAsia="zh-CN"/>
        </w:rPr>
        <w:t xml:space="preserve">; </w:t>
      </w:r>
      <w:r w:rsidR="00D35755" w:rsidRPr="004824CE">
        <w:rPr>
          <w:rFonts w:ascii="Book Antiqua" w:hAnsi="Book Antiqua" w:cs="Times New Roman"/>
          <w:sz w:val="24"/>
          <w:szCs w:val="24"/>
        </w:rPr>
        <w:t xml:space="preserve">CD: Crohn’s </w:t>
      </w:r>
      <w:r w:rsidR="00C678C5" w:rsidRPr="004824CE">
        <w:rPr>
          <w:rFonts w:ascii="Book Antiqua" w:hAnsi="Book Antiqua" w:cs="Times New Roman"/>
          <w:sz w:val="24"/>
          <w:szCs w:val="24"/>
        </w:rPr>
        <w:t>di</w:t>
      </w:r>
      <w:r w:rsidR="00D35755" w:rsidRPr="004824CE">
        <w:rPr>
          <w:rFonts w:ascii="Book Antiqua" w:hAnsi="Book Antiqua" w:cs="Times New Roman"/>
          <w:sz w:val="24"/>
          <w:szCs w:val="24"/>
        </w:rPr>
        <w:t>sease</w:t>
      </w:r>
      <w:r w:rsidR="00C678C5" w:rsidRPr="004824CE">
        <w:rPr>
          <w:rFonts w:ascii="Book Antiqua" w:hAnsi="Book Antiqua" w:cs="Times New Roman"/>
          <w:sz w:val="24"/>
          <w:szCs w:val="24"/>
          <w:lang w:eastAsia="zh-CN"/>
        </w:rPr>
        <w:t xml:space="preserve">; PTPN2: </w:t>
      </w:r>
      <w:proofErr w:type="gramStart"/>
      <w:r w:rsidR="00C678C5" w:rsidRPr="004824CE">
        <w:rPr>
          <w:rFonts w:ascii="Book Antiqua" w:hAnsi="Book Antiqua" w:cs="Times New Roman"/>
          <w:sz w:val="24"/>
          <w:szCs w:val="24"/>
          <w:lang w:eastAsia="zh-CN"/>
        </w:rPr>
        <w:t>Protein tyrosine phosphatase non-receptor type</w:t>
      </w:r>
      <w:proofErr w:type="gramEnd"/>
      <w:r w:rsidR="00C678C5" w:rsidRPr="004824CE">
        <w:rPr>
          <w:rFonts w:ascii="Book Antiqua" w:hAnsi="Book Antiqua" w:cs="Times New Roman"/>
          <w:sz w:val="24"/>
          <w:szCs w:val="24"/>
          <w:lang w:eastAsia="zh-CN"/>
        </w:rPr>
        <w:t xml:space="preserve"> 2; PTPN22: Protein tyrosine phosphatase non-receptor type 22.</w:t>
      </w:r>
    </w:p>
    <w:p w14:paraId="0734E7B2" w14:textId="77777777" w:rsidR="007301A2" w:rsidRPr="004824CE" w:rsidRDefault="007301A2"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noProof/>
          <w:sz w:val="24"/>
          <w:szCs w:val="24"/>
          <w:lang w:eastAsia="zh-CN"/>
        </w:rPr>
        <w:lastRenderedPageBreak/>
        <w:drawing>
          <wp:inline distT="0" distB="0" distL="0" distR="0" wp14:anchorId="665B56D4" wp14:editId="591EDF1A">
            <wp:extent cx="2786380" cy="1853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6380" cy="1853565"/>
                    </a:xfrm>
                    <a:prstGeom prst="rect">
                      <a:avLst/>
                    </a:prstGeom>
                    <a:noFill/>
                  </pic:spPr>
                </pic:pic>
              </a:graphicData>
            </a:graphic>
          </wp:inline>
        </w:drawing>
      </w:r>
    </w:p>
    <w:p w14:paraId="6107D1FF" w14:textId="236EA6AE" w:rsidR="00214D29" w:rsidRPr="004824CE" w:rsidRDefault="001C1A9F" w:rsidP="004824CE">
      <w:pPr>
        <w:snapToGrid w:val="0"/>
        <w:spacing w:after="0" w:line="360" w:lineRule="auto"/>
        <w:jc w:val="both"/>
        <w:rPr>
          <w:rFonts w:ascii="Book Antiqua" w:hAnsi="Book Antiqua" w:cs="Times New Roman"/>
          <w:b/>
          <w:sz w:val="24"/>
          <w:szCs w:val="24"/>
          <w:lang w:eastAsia="zh-CN"/>
        </w:rPr>
      </w:pPr>
      <w:r w:rsidRPr="004824CE">
        <w:rPr>
          <w:rFonts w:ascii="Book Antiqua" w:hAnsi="Book Antiqua" w:cs="Times New Roman"/>
          <w:b/>
          <w:sz w:val="24"/>
          <w:szCs w:val="24"/>
        </w:rPr>
        <w:t xml:space="preserve">Figure </w:t>
      </w:r>
      <w:proofErr w:type="gramStart"/>
      <w:r w:rsidRPr="004824CE">
        <w:rPr>
          <w:rFonts w:ascii="Book Antiqua" w:hAnsi="Book Antiqua" w:cs="Times New Roman"/>
          <w:b/>
          <w:sz w:val="24"/>
          <w:szCs w:val="24"/>
        </w:rPr>
        <w:t>4</w:t>
      </w:r>
      <w:proofErr w:type="gramEnd"/>
      <w:r w:rsidR="00E50C12" w:rsidRPr="004824CE">
        <w:rPr>
          <w:rFonts w:ascii="Book Antiqua" w:hAnsi="Book Antiqua" w:cs="Times New Roman"/>
          <w:b/>
          <w:sz w:val="24"/>
          <w:szCs w:val="24"/>
        </w:rPr>
        <w:t xml:space="preserve"> </w:t>
      </w:r>
      <w:r w:rsidR="00833ACA" w:rsidRPr="004824CE">
        <w:rPr>
          <w:rFonts w:ascii="Book Antiqua" w:hAnsi="Book Antiqua" w:cs="Times New Roman"/>
          <w:b/>
          <w:sz w:val="24"/>
          <w:szCs w:val="24"/>
        </w:rPr>
        <w:t xml:space="preserve">The effect of both </w:t>
      </w:r>
      <w:r w:rsidR="008F4542" w:rsidRPr="004824CE">
        <w:rPr>
          <w:rFonts w:ascii="Book Antiqua" w:hAnsi="Book Antiqua" w:cs="Times New Roman"/>
          <w:b/>
          <w:i/>
          <w:sz w:val="24"/>
          <w:szCs w:val="24"/>
        </w:rPr>
        <w:t xml:space="preserve">Mycobacterium </w:t>
      </w:r>
      <w:proofErr w:type="spellStart"/>
      <w:r w:rsidR="008F4542" w:rsidRPr="004824CE">
        <w:rPr>
          <w:rFonts w:ascii="Book Antiqua" w:hAnsi="Book Antiqua" w:cs="Times New Roman"/>
          <w:b/>
          <w:i/>
          <w:sz w:val="24"/>
          <w:szCs w:val="24"/>
        </w:rPr>
        <w:t>avium</w:t>
      </w:r>
      <w:proofErr w:type="spellEnd"/>
      <w:r w:rsidR="008F4542" w:rsidRPr="004824CE">
        <w:rPr>
          <w:rFonts w:ascii="Book Antiqua" w:hAnsi="Book Antiqua" w:cs="Times New Roman"/>
          <w:b/>
          <w:i/>
          <w:sz w:val="24"/>
          <w:szCs w:val="24"/>
        </w:rPr>
        <w:t xml:space="preserve"> </w:t>
      </w:r>
      <w:r w:rsidR="008F4542" w:rsidRPr="004824CE">
        <w:rPr>
          <w:rFonts w:ascii="Book Antiqua" w:hAnsi="Book Antiqua" w:cs="Times New Roman"/>
          <w:b/>
          <w:sz w:val="24"/>
          <w:szCs w:val="24"/>
        </w:rPr>
        <w:t xml:space="preserve">subspecies </w:t>
      </w:r>
      <w:proofErr w:type="spellStart"/>
      <w:r w:rsidR="008F4542" w:rsidRPr="004824CE">
        <w:rPr>
          <w:rFonts w:ascii="Book Antiqua" w:hAnsi="Book Antiqua" w:cs="Times New Roman"/>
          <w:b/>
          <w:i/>
          <w:sz w:val="24"/>
          <w:szCs w:val="24"/>
        </w:rPr>
        <w:t>paratuberculosis</w:t>
      </w:r>
      <w:proofErr w:type="spellEnd"/>
      <w:r w:rsidR="008F4542" w:rsidRPr="004824CE">
        <w:rPr>
          <w:rFonts w:ascii="Book Antiqua" w:hAnsi="Book Antiqua" w:cs="Times New Roman"/>
          <w:b/>
          <w:sz w:val="24"/>
          <w:szCs w:val="24"/>
        </w:rPr>
        <w:t xml:space="preserve"> </w:t>
      </w:r>
      <w:r w:rsidR="00833ACA" w:rsidRPr="004824CE">
        <w:rPr>
          <w:rFonts w:ascii="Book Antiqua" w:hAnsi="Book Antiqua" w:cs="Times New Roman"/>
          <w:b/>
          <w:sz w:val="24"/>
          <w:szCs w:val="24"/>
        </w:rPr>
        <w:t xml:space="preserve">and </w:t>
      </w:r>
      <w:r w:rsidR="00833ACA" w:rsidRPr="004824CE">
        <w:rPr>
          <w:rFonts w:ascii="Book Antiqua" w:hAnsi="Book Antiqua" w:cs="Times New Roman"/>
          <w:b/>
          <w:i/>
          <w:sz w:val="24"/>
          <w:szCs w:val="24"/>
        </w:rPr>
        <w:t xml:space="preserve">PTPN2:rs478582 </w:t>
      </w:r>
      <w:r w:rsidR="00833ACA" w:rsidRPr="004824CE">
        <w:rPr>
          <w:rFonts w:ascii="Book Antiqua" w:hAnsi="Book Antiqua" w:cs="Times New Roman"/>
          <w:b/>
          <w:sz w:val="24"/>
          <w:szCs w:val="24"/>
        </w:rPr>
        <w:t xml:space="preserve">on </w:t>
      </w:r>
      <w:r w:rsidR="00833ACA" w:rsidRPr="004824CE">
        <w:rPr>
          <w:rFonts w:ascii="Book Antiqua" w:hAnsi="Book Antiqua" w:cs="Times New Roman"/>
          <w:b/>
          <w:i/>
          <w:sz w:val="24"/>
          <w:szCs w:val="24"/>
        </w:rPr>
        <w:t xml:space="preserve">IFN-γ </w:t>
      </w:r>
      <w:r w:rsidR="00833ACA" w:rsidRPr="004824CE">
        <w:rPr>
          <w:rFonts w:ascii="Book Antiqua" w:hAnsi="Book Antiqua" w:cs="Times New Roman"/>
          <w:b/>
          <w:sz w:val="24"/>
          <w:szCs w:val="24"/>
        </w:rPr>
        <w:t xml:space="preserve">gene expression in </w:t>
      </w:r>
      <w:r w:rsidR="008F4542" w:rsidRPr="004824CE">
        <w:rPr>
          <w:rFonts w:ascii="Book Antiqua" w:hAnsi="Book Antiqua" w:cs="Times New Roman"/>
          <w:b/>
          <w:sz w:val="24"/>
          <w:szCs w:val="24"/>
        </w:rPr>
        <w:t>Crohn’s disease</w:t>
      </w:r>
      <w:r w:rsidR="00833ACA" w:rsidRPr="004824CE">
        <w:rPr>
          <w:rFonts w:ascii="Book Antiqua" w:hAnsi="Book Antiqua" w:cs="Times New Roman"/>
          <w:b/>
          <w:sz w:val="24"/>
          <w:szCs w:val="24"/>
        </w:rPr>
        <w:t xml:space="preserve"> and healthy control subjects.</w:t>
      </w:r>
      <w:r w:rsidR="004824CE">
        <w:rPr>
          <w:rFonts w:ascii="Book Antiqua" w:hAnsi="Book Antiqua" w:cs="Times New Roman" w:hint="eastAsia"/>
          <w:b/>
          <w:sz w:val="24"/>
          <w:szCs w:val="24"/>
          <w:lang w:eastAsia="zh-CN"/>
        </w:rPr>
        <w:t xml:space="preserve"> </w:t>
      </w:r>
      <w:r w:rsidR="00F64DF8" w:rsidRPr="004824CE">
        <w:rPr>
          <w:rFonts w:ascii="Book Antiqua" w:hAnsi="Book Antiqua" w:cs="Times New Roman"/>
          <w:sz w:val="24"/>
          <w:szCs w:val="24"/>
        </w:rPr>
        <w:t>IFN-γ: Interferon-γ</w:t>
      </w:r>
      <w:r w:rsidR="00F64DF8" w:rsidRPr="004824CE">
        <w:rPr>
          <w:rFonts w:ascii="Book Antiqua" w:hAnsi="Book Antiqua" w:cs="Times New Roman"/>
          <w:sz w:val="24"/>
          <w:szCs w:val="24"/>
          <w:lang w:eastAsia="zh-CN"/>
        </w:rPr>
        <w:t xml:space="preserve">; </w:t>
      </w:r>
      <w:r w:rsidR="00F64DF8" w:rsidRPr="004824CE">
        <w:rPr>
          <w:rFonts w:ascii="Book Antiqua" w:hAnsi="Book Antiqua" w:cs="Times New Roman"/>
          <w:sz w:val="24"/>
          <w:szCs w:val="24"/>
        </w:rPr>
        <w:t>CD: Crohn’s disease</w:t>
      </w:r>
      <w:r w:rsidR="00F64DF8" w:rsidRPr="004824CE">
        <w:rPr>
          <w:rFonts w:ascii="Book Antiqua" w:hAnsi="Book Antiqua" w:cs="Times New Roman"/>
          <w:sz w:val="24"/>
          <w:szCs w:val="24"/>
          <w:lang w:eastAsia="zh-CN"/>
        </w:rPr>
        <w:t xml:space="preserve">; </w:t>
      </w:r>
      <w:r w:rsidR="008F4542" w:rsidRPr="004824CE">
        <w:rPr>
          <w:rFonts w:ascii="Book Antiqua" w:hAnsi="Book Antiqua" w:cs="Times New Roman"/>
          <w:sz w:val="24"/>
          <w:szCs w:val="24"/>
          <w:lang w:eastAsia="zh-CN"/>
        </w:rPr>
        <w:t xml:space="preserve">MAP: </w:t>
      </w:r>
      <w:r w:rsidR="008F4542" w:rsidRPr="004824CE">
        <w:rPr>
          <w:rFonts w:ascii="Book Antiqua" w:hAnsi="Book Antiqua" w:cs="Times New Roman"/>
          <w:i/>
          <w:sz w:val="24"/>
          <w:szCs w:val="24"/>
        </w:rPr>
        <w:t xml:space="preserve">Mycobacterium </w:t>
      </w:r>
      <w:proofErr w:type="spellStart"/>
      <w:r w:rsidR="008F4542" w:rsidRPr="004824CE">
        <w:rPr>
          <w:rFonts w:ascii="Book Antiqua" w:hAnsi="Book Antiqua" w:cs="Times New Roman"/>
          <w:i/>
          <w:sz w:val="24"/>
          <w:szCs w:val="24"/>
        </w:rPr>
        <w:t>avium</w:t>
      </w:r>
      <w:proofErr w:type="spellEnd"/>
      <w:r w:rsidR="008F4542" w:rsidRPr="004824CE">
        <w:rPr>
          <w:rFonts w:ascii="Book Antiqua" w:hAnsi="Book Antiqua" w:cs="Times New Roman"/>
          <w:i/>
          <w:sz w:val="24"/>
          <w:szCs w:val="24"/>
        </w:rPr>
        <w:t xml:space="preserve"> </w:t>
      </w:r>
      <w:r w:rsidR="008F4542" w:rsidRPr="004824CE">
        <w:rPr>
          <w:rFonts w:ascii="Book Antiqua" w:hAnsi="Book Antiqua" w:cs="Times New Roman"/>
          <w:sz w:val="24"/>
          <w:szCs w:val="24"/>
        </w:rPr>
        <w:t xml:space="preserve">subspecies </w:t>
      </w:r>
      <w:proofErr w:type="spellStart"/>
      <w:r w:rsidR="008F4542" w:rsidRPr="004824CE">
        <w:rPr>
          <w:rFonts w:ascii="Book Antiqua" w:hAnsi="Book Antiqua" w:cs="Times New Roman"/>
          <w:i/>
          <w:sz w:val="24"/>
          <w:szCs w:val="24"/>
        </w:rPr>
        <w:t>paratuberculosis</w:t>
      </w:r>
      <w:proofErr w:type="spellEnd"/>
      <w:r w:rsidR="008F4542" w:rsidRPr="004824CE">
        <w:rPr>
          <w:rFonts w:ascii="Book Antiqua" w:hAnsi="Book Antiqua" w:cs="Times New Roman"/>
          <w:sz w:val="24"/>
          <w:szCs w:val="24"/>
          <w:lang w:eastAsia="zh-CN"/>
        </w:rPr>
        <w:t>; SNPs: Single nucleotide polymorphisms</w:t>
      </w:r>
      <w:r w:rsidR="00F64DF8" w:rsidRPr="004824CE">
        <w:rPr>
          <w:rFonts w:ascii="Book Antiqua" w:hAnsi="Book Antiqua" w:cs="Times New Roman"/>
          <w:sz w:val="24"/>
          <w:szCs w:val="24"/>
          <w:lang w:eastAsia="zh-CN"/>
        </w:rPr>
        <w:t>.</w:t>
      </w:r>
    </w:p>
    <w:p w14:paraId="04101EF9" w14:textId="77777777" w:rsidR="009C664C" w:rsidRPr="004824CE" w:rsidRDefault="009C664C" w:rsidP="004824CE">
      <w:pPr>
        <w:snapToGrid w:val="0"/>
        <w:spacing w:after="0" w:line="360" w:lineRule="auto"/>
        <w:jc w:val="both"/>
        <w:rPr>
          <w:rFonts w:ascii="Book Antiqua" w:hAnsi="Book Antiqua" w:cs="Times New Roman"/>
          <w:b/>
          <w:sz w:val="24"/>
          <w:szCs w:val="24"/>
        </w:rPr>
      </w:pPr>
    </w:p>
    <w:p w14:paraId="59FF22DE" w14:textId="597D077F" w:rsidR="0042372C" w:rsidRPr="004824CE" w:rsidRDefault="0042372C"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sz w:val="24"/>
          <w:szCs w:val="24"/>
        </w:rPr>
        <w:br w:type="page"/>
      </w:r>
    </w:p>
    <w:p w14:paraId="2C95785E" w14:textId="77777777" w:rsidR="00463088" w:rsidRPr="004824CE" w:rsidRDefault="00463088" w:rsidP="004824CE">
      <w:pPr>
        <w:snapToGrid w:val="0"/>
        <w:spacing w:after="0" w:line="360" w:lineRule="auto"/>
        <w:jc w:val="both"/>
        <w:rPr>
          <w:rFonts w:ascii="Book Antiqua" w:hAnsi="Book Antiqua" w:cs="Times New Roman"/>
          <w:b/>
          <w:sz w:val="24"/>
          <w:szCs w:val="24"/>
        </w:rPr>
      </w:pPr>
    </w:p>
    <w:p w14:paraId="2BE97EEF" w14:textId="68A1EA49" w:rsidR="003C70F1" w:rsidRPr="004824CE" w:rsidRDefault="003C5F88"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645440" behindDoc="0" locked="0" layoutInCell="1" allowOverlap="1" wp14:anchorId="7BF6240F" wp14:editId="59E0EE42">
                <wp:simplePos x="0" y="0"/>
                <wp:positionH relativeFrom="column">
                  <wp:posOffset>388189</wp:posOffset>
                </wp:positionH>
                <wp:positionV relativeFrom="paragraph">
                  <wp:posOffset>155731</wp:posOffset>
                </wp:positionV>
                <wp:extent cx="785351" cy="215660"/>
                <wp:effectExtent l="0" t="0" r="0" b="0"/>
                <wp:wrapNone/>
                <wp:docPr id="277" name="TextBox 159"/>
                <wp:cNvGraphicFramePr/>
                <a:graphic xmlns:a="http://schemas.openxmlformats.org/drawingml/2006/main">
                  <a:graphicData uri="http://schemas.microsoft.com/office/word/2010/wordprocessingShape">
                    <wps:wsp>
                      <wps:cNvSpPr txBox="1"/>
                      <wps:spPr>
                        <a:xfrm>
                          <a:off x="0" y="0"/>
                          <a:ext cx="785351" cy="215660"/>
                        </a:xfrm>
                        <a:prstGeom prst="rect">
                          <a:avLst/>
                        </a:prstGeom>
                        <a:noFill/>
                      </wps:spPr>
                      <wps:txbx>
                        <w:txbxContent>
                          <w:p w14:paraId="0F944FA1" w14:textId="44D548A0" w:rsidR="00900DA8" w:rsidRDefault="003C5F88" w:rsidP="00463088">
                            <w:pPr>
                              <w:pStyle w:val="NormalWeb"/>
                              <w:spacing w:after="0"/>
                              <w:jc w:val="center"/>
                              <w:rPr>
                                <w:lang w:eastAsia="zh-CN"/>
                              </w:rPr>
                            </w:pPr>
                            <w:r>
                              <w:rPr>
                                <w:rFonts w:asciiTheme="minorHAnsi" w:hAnsi="Calibri" w:cstheme="minorBidi"/>
                                <w:color w:val="000000" w:themeColor="text1"/>
                                <w:kern w:val="24"/>
                                <w:sz w:val="18"/>
                                <w:szCs w:val="18"/>
                              </w:rPr>
                              <w:t>MAP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F6240F" id="TextBox 159" o:spid="_x0000_s1041" type="#_x0000_t202" style="position:absolute;left:0;text-align:left;margin-left:30.55pt;margin-top:12.25pt;width:61.85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" filled="f" stroked="f">
                <v:textbox>
                  <w:txbxContent>
                    <w:p w14:paraId="0F944FA1" w14:textId="44D548A0" w:rsidR="00900DA8" w:rsidRDefault="003C5F88" w:rsidP="00463088">
                      <w:pPr>
                        <w:pStyle w:val="NormalWeb"/>
                        <w:spacing w:after="0"/>
                        <w:jc w:val="center"/>
                        <w:rPr>
                          <w:lang w:eastAsia="zh-CN"/>
                        </w:rPr>
                      </w:pPr>
                      <w:r>
                        <w:rPr>
                          <w:rFonts w:asciiTheme="minorHAnsi" w:hAnsi="Calibri" w:cstheme="minorBidi"/>
                          <w:color w:val="000000" w:themeColor="text1"/>
                          <w:kern w:val="24"/>
                          <w:sz w:val="18"/>
                          <w:szCs w:val="18"/>
                        </w:rPr>
                        <w:t>MAP</w:t>
                      </w:r>
                    </w:p>
                  </w:txbxContent>
                </v:textbox>
              </v:shape>
            </w:pict>
          </mc:Fallback>
        </mc:AlternateContent>
      </w:r>
    </w:p>
    <w:p w14:paraId="37B759F6" w14:textId="77777777" w:rsidR="00463088" w:rsidRPr="004824CE" w:rsidRDefault="00463088" w:rsidP="004824CE">
      <w:pPr>
        <w:snapToGrid w:val="0"/>
        <w:spacing w:after="0" w:line="360" w:lineRule="auto"/>
        <w:jc w:val="both"/>
        <w:rPr>
          <w:rFonts w:ascii="Book Antiqua" w:hAnsi="Book Antiqua" w:cs="Times New Roman"/>
          <w:b/>
          <w:sz w:val="24"/>
          <w:szCs w:val="24"/>
        </w:rPr>
      </w:pPr>
    </w:p>
    <w:p w14:paraId="1003029E" w14:textId="77777777" w:rsidR="00214D29" w:rsidRPr="004824CE" w:rsidRDefault="00214D29" w:rsidP="004824CE">
      <w:pPr>
        <w:snapToGrid w:val="0"/>
        <w:spacing w:after="0" w:line="360" w:lineRule="auto"/>
        <w:jc w:val="both"/>
        <w:rPr>
          <w:rFonts w:ascii="Book Antiqua" w:hAnsi="Book Antiqua" w:cs="Times New Roman"/>
          <w:b/>
          <w:sz w:val="24"/>
          <w:szCs w:val="24"/>
        </w:rPr>
      </w:pPr>
    </w:p>
    <w:p w14:paraId="5E882F7A" w14:textId="50766232" w:rsidR="00463088" w:rsidRPr="004824CE" w:rsidRDefault="003C70F1"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629056" behindDoc="0" locked="0" layoutInCell="1" allowOverlap="1" wp14:anchorId="1061CB5B" wp14:editId="12C30C8C">
                <wp:simplePos x="0" y="0"/>
                <wp:positionH relativeFrom="column">
                  <wp:posOffset>1162368</wp:posOffset>
                </wp:positionH>
                <wp:positionV relativeFrom="paragraph">
                  <wp:posOffset>-426802</wp:posOffset>
                </wp:positionV>
                <wp:extent cx="975" cy="206772"/>
                <wp:effectExtent l="76200" t="0" r="75565" b="60325"/>
                <wp:wrapNone/>
                <wp:docPr id="261" name="Straight Arrow Connector 261"/>
                <wp:cNvGraphicFramePr/>
                <a:graphic xmlns:a="http://schemas.openxmlformats.org/drawingml/2006/main">
                  <a:graphicData uri="http://schemas.microsoft.com/office/word/2010/wordprocessingShape">
                    <wps:wsp>
                      <wps:cNvCnPr/>
                      <wps:spPr>
                        <a:xfrm>
                          <a:off x="0" y="0"/>
                          <a:ext cx="975" cy="20677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5D4D1B9" id="Straight Arrow Connector 261" o:spid="_x0000_s1026" type="#_x0000_t32" style="position:absolute;margin-left:91.55pt;margin-top:-33.6pt;width:.1pt;height:16.3pt;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42368" behindDoc="0" locked="0" layoutInCell="1" allowOverlap="1" wp14:anchorId="5FC509F5" wp14:editId="251BF790">
                <wp:simplePos x="0" y="0"/>
                <wp:positionH relativeFrom="column">
                  <wp:posOffset>1383253</wp:posOffset>
                </wp:positionH>
                <wp:positionV relativeFrom="paragraph">
                  <wp:posOffset>-596996</wp:posOffset>
                </wp:positionV>
                <wp:extent cx="3750607" cy="3669169"/>
                <wp:effectExtent l="19050" t="76200" r="40640" b="26670"/>
                <wp:wrapNone/>
                <wp:docPr id="274" name="Curved Connector 274"/>
                <wp:cNvGraphicFramePr/>
                <a:graphic xmlns:a="http://schemas.openxmlformats.org/drawingml/2006/main">
                  <a:graphicData uri="http://schemas.microsoft.com/office/word/2010/wordprocessingShape">
                    <wps:wsp>
                      <wps:cNvCnPr/>
                      <wps:spPr>
                        <a:xfrm rot="10800000">
                          <a:off x="0" y="0"/>
                          <a:ext cx="3750607" cy="3669169"/>
                        </a:xfrm>
                        <a:prstGeom prst="curvedConnector3">
                          <a:avLst>
                            <a:gd name="adj1" fmla="val -426"/>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054234D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74" o:spid="_x0000_s1026" type="#_x0000_t38" style="position:absolute;margin-left:108.9pt;margin-top:-47pt;width:295.3pt;height:288.9pt;rotation:180;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" adj="-92"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43392" behindDoc="0" locked="0" layoutInCell="1" allowOverlap="1" wp14:anchorId="3CF516F2" wp14:editId="26A5CF5C">
                <wp:simplePos x="0" y="0"/>
                <wp:positionH relativeFrom="column">
                  <wp:posOffset>1554930</wp:posOffset>
                </wp:positionH>
                <wp:positionV relativeFrom="paragraph">
                  <wp:posOffset>13070</wp:posOffset>
                </wp:positionV>
                <wp:extent cx="3032403" cy="1444621"/>
                <wp:effectExtent l="19050" t="76200" r="34925" b="22860"/>
                <wp:wrapNone/>
                <wp:docPr id="275" name="Curved Connector 275"/>
                <wp:cNvGraphicFramePr/>
                <a:graphic xmlns:a="http://schemas.openxmlformats.org/drawingml/2006/main">
                  <a:graphicData uri="http://schemas.microsoft.com/office/word/2010/wordprocessingShape">
                    <wps:wsp>
                      <wps:cNvCnPr/>
                      <wps:spPr>
                        <a:xfrm rot="10800000">
                          <a:off x="0" y="0"/>
                          <a:ext cx="3032403" cy="1444621"/>
                        </a:xfrm>
                        <a:prstGeom prst="curvedConnector3">
                          <a:avLst>
                            <a:gd name="adj1" fmla="val 0"/>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9A2654E" id="Curved Connector 275" o:spid="_x0000_s1026" type="#_x0000_t38" style="position:absolute;margin-left:122.45pt;margin-top:1.05pt;width:238.75pt;height:113.75pt;rotation:180;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46464" behindDoc="0" locked="0" layoutInCell="1" allowOverlap="1" wp14:anchorId="1DBD29F3" wp14:editId="7CFF0FB6">
                <wp:simplePos x="0" y="0"/>
                <wp:positionH relativeFrom="column">
                  <wp:posOffset>1146748</wp:posOffset>
                </wp:positionH>
                <wp:positionV relativeFrom="paragraph">
                  <wp:posOffset>-455176</wp:posOffset>
                </wp:positionV>
                <wp:extent cx="1205343" cy="236729"/>
                <wp:effectExtent l="0" t="0" r="0" b="0"/>
                <wp:wrapNone/>
                <wp:docPr id="278" name="TextBox 160"/>
                <wp:cNvGraphicFramePr/>
                <a:graphic xmlns:a="http://schemas.openxmlformats.org/drawingml/2006/main">
                  <a:graphicData uri="http://schemas.microsoft.com/office/word/2010/wordprocessingShape">
                    <wps:wsp>
                      <wps:cNvSpPr txBox="1"/>
                      <wps:spPr>
                        <a:xfrm>
                          <a:off x="0" y="0"/>
                          <a:ext cx="1205343" cy="236729"/>
                        </a:xfrm>
                        <a:prstGeom prst="rect">
                          <a:avLst/>
                        </a:prstGeom>
                        <a:noFill/>
                      </wps:spPr>
                      <wps:txbx>
                        <w:txbxContent>
                          <w:p w14:paraId="1D38BA69" w14:textId="0945E2A4" w:rsidR="00900DA8" w:rsidRDefault="00900DA8" w:rsidP="00463088">
                            <w:pPr>
                              <w:pStyle w:val="NormalWeb"/>
                              <w:spacing w:after="0"/>
                            </w:pPr>
                            <w:r>
                              <w:rPr>
                                <w:rFonts w:asciiTheme="minorHAnsi" w:hAnsi="Calibri" w:cstheme="minorBidi"/>
                                <w:color w:val="000000" w:themeColor="text1"/>
                                <w:kern w:val="24"/>
                                <w:sz w:val="18"/>
                                <w:szCs w:val="18"/>
                              </w:rPr>
                              <w:t xml:space="preserve">Infects </w:t>
                            </w:r>
                            <w:r w:rsidR="003C5F88">
                              <w:rPr>
                                <w:rFonts w:asciiTheme="minorHAnsi" w:hAnsi="Calibri" w:cstheme="minorBidi"/>
                                <w:color w:val="000000" w:themeColor="text1"/>
                                <w:kern w:val="24"/>
                                <w:sz w:val="18"/>
                                <w:szCs w:val="18"/>
                              </w:rPr>
                              <w:t>m</w:t>
                            </w:r>
                            <w:r>
                              <w:rPr>
                                <w:rFonts w:asciiTheme="minorHAnsi" w:hAnsi="Calibri" w:cstheme="minorBidi"/>
                                <w:color w:val="000000" w:themeColor="text1"/>
                                <w:kern w:val="24"/>
                                <w:sz w:val="18"/>
                                <w:szCs w:val="18"/>
                              </w:rPr>
                              <w:t>acrophage</w:t>
                            </w:r>
                          </w:p>
                        </w:txbxContent>
                      </wps:txbx>
                      <wps:bodyPr wrap="square" rtlCol="0">
                        <a:noAutofit/>
                      </wps:bodyPr>
                    </wps:wsp>
                  </a:graphicData>
                </a:graphic>
              </wp:anchor>
            </w:drawing>
          </mc:Choice>
          <mc:Fallback>
            <w:pict>
              <v:shape w14:anchorId="1DBD29F3" id="TextBox 160" o:spid="_x0000_s1042" type="#_x0000_t202" style="position:absolute;left:0;text-align:left;margin-left:90.3pt;margin-top:-35.85pt;width:94.9pt;height:18.6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" filled="f" stroked="f">
                <v:textbox>
                  <w:txbxContent>
                    <w:p w14:paraId="1D38BA69" w14:textId="0945E2A4" w:rsidR="00900DA8" w:rsidRDefault="00900DA8" w:rsidP="00463088">
                      <w:pPr>
                        <w:pStyle w:val="NormalWeb"/>
                        <w:spacing w:after="0"/>
                      </w:pPr>
                      <w:r>
                        <w:rPr>
                          <w:rFonts w:asciiTheme="minorHAnsi" w:hAnsi="Calibri" w:cstheme="minorBidi"/>
                          <w:color w:val="000000" w:themeColor="text1"/>
                          <w:kern w:val="24"/>
                          <w:sz w:val="18"/>
                          <w:szCs w:val="18"/>
                        </w:rPr>
                        <w:t xml:space="preserve">Infects </w:t>
                      </w:r>
                      <w:r w:rsidR="003C5F88">
                        <w:rPr>
                          <w:rFonts w:asciiTheme="minorHAnsi" w:hAnsi="Calibri" w:cstheme="minorBidi"/>
                          <w:color w:val="000000" w:themeColor="text1"/>
                          <w:kern w:val="24"/>
                          <w:sz w:val="18"/>
                          <w:szCs w:val="18"/>
                        </w:rPr>
                        <w:t>m</w:t>
                      </w:r>
                      <w:r>
                        <w:rPr>
                          <w:rFonts w:asciiTheme="minorHAnsi" w:hAnsi="Calibri" w:cstheme="minorBidi"/>
                          <w:color w:val="000000" w:themeColor="text1"/>
                          <w:kern w:val="24"/>
                          <w:sz w:val="18"/>
                          <w:szCs w:val="18"/>
                        </w:rPr>
                        <w:t>acrophage</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47488" behindDoc="0" locked="0" layoutInCell="1" allowOverlap="1" wp14:anchorId="600AC169" wp14:editId="17AAC292">
                <wp:simplePos x="0" y="0"/>
                <wp:positionH relativeFrom="column">
                  <wp:posOffset>-125380</wp:posOffset>
                </wp:positionH>
                <wp:positionV relativeFrom="paragraph">
                  <wp:posOffset>-47541</wp:posOffset>
                </wp:positionV>
                <wp:extent cx="993042" cy="236729"/>
                <wp:effectExtent l="0" t="0" r="0" b="0"/>
                <wp:wrapNone/>
                <wp:docPr id="279" name="TextBox 161"/>
                <wp:cNvGraphicFramePr/>
                <a:graphic xmlns:a="http://schemas.openxmlformats.org/drawingml/2006/main">
                  <a:graphicData uri="http://schemas.microsoft.com/office/word/2010/wordprocessingShape">
                    <wps:wsp>
                      <wps:cNvSpPr txBox="1"/>
                      <wps:spPr>
                        <a:xfrm>
                          <a:off x="0" y="0"/>
                          <a:ext cx="993042" cy="236729"/>
                        </a:xfrm>
                        <a:prstGeom prst="rect">
                          <a:avLst/>
                        </a:prstGeom>
                        <a:noFill/>
                      </wps:spPr>
                      <wps:txbx>
                        <w:txbxContent>
                          <w:p w14:paraId="457026B4" w14:textId="77777777" w:rsidR="00900DA8" w:rsidRDefault="00900DA8" w:rsidP="00463088">
                            <w:pPr>
                              <w:pStyle w:val="NormalWeb"/>
                              <w:spacing w:after="0"/>
                            </w:pPr>
                            <w:r>
                              <w:rPr>
                                <w:rFonts w:asciiTheme="minorHAnsi" w:hAnsi="Calibri" w:cstheme="minorBidi"/>
                                <w:color w:val="000000" w:themeColor="text1"/>
                                <w:kern w:val="24"/>
                                <w:sz w:val="18"/>
                                <w:szCs w:val="18"/>
                              </w:rPr>
                              <w:t>Macrophage</w:t>
                            </w:r>
                          </w:p>
                        </w:txbxContent>
                      </wps:txbx>
                      <wps:bodyPr wrap="square" rtlCol="0">
                        <a:noAutofit/>
                      </wps:bodyPr>
                    </wps:wsp>
                  </a:graphicData>
                </a:graphic>
              </wp:anchor>
            </w:drawing>
          </mc:Choice>
          <mc:Fallback>
            <w:pict>
              <v:shape w14:anchorId="600AC169" id="TextBox 161" o:spid="_x0000_s1043" type="#_x0000_t202" style="position:absolute;left:0;text-align:left;margin-left:-9.85pt;margin-top:-3.75pt;width:78.2pt;height:18.6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" filled="f" stroked="f">
                <v:textbox>
                  <w:txbxContent>
                    <w:p w14:paraId="457026B4" w14:textId="77777777" w:rsidR="00900DA8" w:rsidRDefault="00900DA8" w:rsidP="00463088">
                      <w:pPr>
                        <w:pStyle w:val="NormalWeb"/>
                        <w:spacing w:after="0"/>
                      </w:pPr>
                      <w:r>
                        <w:rPr>
                          <w:rFonts w:asciiTheme="minorHAnsi" w:hAnsi="Calibri" w:cstheme="minorBidi"/>
                          <w:color w:val="000000" w:themeColor="text1"/>
                          <w:kern w:val="24"/>
                          <w:sz w:val="18"/>
                          <w:szCs w:val="18"/>
                        </w:rPr>
                        <w:t>Macrophage</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58752" behindDoc="0" locked="0" layoutInCell="1" allowOverlap="1" wp14:anchorId="0CF72453" wp14:editId="003929FF">
                <wp:simplePos x="0" y="0"/>
                <wp:positionH relativeFrom="column">
                  <wp:posOffset>2345457</wp:posOffset>
                </wp:positionH>
                <wp:positionV relativeFrom="paragraph">
                  <wp:posOffset>276983</wp:posOffset>
                </wp:positionV>
                <wp:extent cx="993670" cy="383985"/>
                <wp:effectExtent l="0" t="0" r="0" b="0"/>
                <wp:wrapNone/>
                <wp:docPr id="70" name="TextBox 206"/>
                <wp:cNvGraphicFramePr/>
                <a:graphic xmlns:a="http://schemas.openxmlformats.org/drawingml/2006/main">
                  <a:graphicData uri="http://schemas.microsoft.com/office/word/2010/wordprocessingShape">
                    <wps:wsp>
                      <wps:cNvSpPr txBox="1"/>
                      <wps:spPr>
                        <a:xfrm>
                          <a:off x="0" y="0"/>
                          <a:ext cx="993670" cy="383985"/>
                        </a:xfrm>
                        <a:prstGeom prst="rect">
                          <a:avLst/>
                        </a:prstGeom>
                        <a:noFill/>
                      </wps:spPr>
                      <wps:txbx>
                        <w:txbxContent>
                          <w:p w14:paraId="0A4C2505" w14:textId="77777777" w:rsidR="00900DA8" w:rsidRDefault="00900DA8" w:rsidP="00463088">
                            <w:pPr>
                              <w:pStyle w:val="NormalWeb"/>
                              <w:spacing w:after="0"/>
                            </w:pPr>
                            <w:r>
                              <w:rPr>
                                <w:rFonts w:asciiTheme="minorHAnsi" w:hAnsi="Calibri" w:cstheme="minorBidi"/>
                                <w:color w:val="000000" w:themeColor="text1"/>
                                <w:kern w:val="24"/>
                                <w:sz w:val="18"/>
                                <w:szCs w:val="18"/>
                              </w:rPr>
                              <w:t>CD4+ T-cell</w:t>
                            </w:r>
                          </w:p>
                          <w:p w14:paraId="2634D768" w14:textId="77777777" w:rsidR="00900DA8" w:rsidRDefault="00900DA8" w:rsidP="00463088">
                            <w:pPr>
                              <w:pStyle w:val="NormalWeb"/>
                              <w:spacing w:after="0"/>
                            </w:pPr>
                            <w:r>
                              <w:rPr>
                                <w:rFonts w:asciiTheme="minorHAnsi" w:hAnsi="Calibri" w:cstheme="minorBidi"/>
                                <w:i/>
                                <w:iCs/>
                                <w:color w:val="000000" w:themeColor="text1"/>
                                <w:kern w:val="24"/>
                                <w:sz w:val="18"/>
                                <w:szCs w:val="18"/>
                              </w:rPr>
                              <w:t>PTPN2/22</w:t>
                            </w:r>
                            <w:r>
                              <w:rPr>
                                <w:rFonts w:asciiTheme="minorHAnsi" w:hAnsi="Calibri" w:cstheme="minorBidi"/>
                                <w:color w:val="000000" w:themeColor="text1"/>
                                <w:kern w:val="24"/>
                                <w:sz w:val="18"/>
                                <w:szCs w:val="18"/>
                              </w:rPr>
                              <w:t xml:space="preserve"> </w:t>
                            </w:r>
                          </w:p>
                        </w:txbxContent>
                      </wps:txbx>
                      <wps:bodyPr wrap="square" rtlCol="0">
                        <a:noAutofit/>
                      </wps:bodyPr>
                    </wps:wsp>
                  </a:graphicData>
                </a:graphic>
              </wp:anchor>
            </w:drawing>
          </mc:Choice>
          <mc:Fallback>
            <w:pict>
              <v:shape w14:anchorId="0CF72453" id="TextBox 206" o:spid="_x0000_s1044" type="#_x0000_t202" style="position:absolute;left:0;text-align:left;margin-left:184.7pt;margin-top:21.8pt;width:78.25pt;height:30.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" filled="f" stroked="f">
                <v:textbox>
                  <w:txbxContent>
                    <w:p w14:paraId="0A4C2505" w14:textId="77777777" w:rsidR="00900DA8" w:rsidRDefault="00900DA8" w:rsidP="00463088">
                      <w:pPr>
                        <w:pStyle w:val="NormalWeb"/>
                        <w:spacing w:after="0"/>
                      </w:pPr>
                      <w:r>
                        <w:rPr>
                          <w:rFonts w:asciiTheme="minorHAnsi" w:hAnsi="Calibri" w:cstheme="minorBidi"/>
                          <w:color w:val="000000" w:themeColor="text1"/>
                          <w:kern w:val="24"/>
                          <w:sz w:val="18"/>
                          <w:szCs w:val="18"/>
                        </w:rPr>
                        <w:t>CD4+ T-cell</w:t>
                      </w:r>
                    </w:p>
                    <w:p w14:paraId="2634D768" w14:textId="77777777" w:rsidR="00900DA8" w:rsidRDefault="00900DA8" w:rsidP="00463088">
                      <w:pPr>
                        <w:pStyle w:val="NormalWeb"/>
                        <w:spacing w:after="0"/>
                      </w:pPr>
                      <w:r>
                        <w:rPr>
                          <w:rFonts w:asciiTheme="minorHAnsi" w:hAnsi="Calibri" w:cstheme="minorBidi"/>
                          <w:i/>
                          <w:iCs/>
                          <w:color w:val="000000" w:themeColor="text1"/>
                          <w:kern w:val="24"/>
                          <w:sz w:val="18"/>
                          <w:szCs w:val="18"/>
                        </w:rPr>
                        <w:t>PTPN2/22</w:t>
                      </w:r>
                      <w:r>
                        <w:rPr>
                          <w:rFonts w:asciiTheme="minorHAnsi" w:hAnsi="Calibri" w:cstheme="minorBidi"/>
                          <w:color w:val="000000" w:themeColor="text1"/>
                          <w:kern w:val="24"/>
                          <w:sz w:val="18"/>
                          <w:szCs w:val="18"/>
                        </w:rPr>
                        <w:t xml:space="preserve"> </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85376" behindDoc="0" locked="0" layoutInCell="1" allowOverlap="1" wp14:anchorId="2C0CC4B3" wp14:editId="00E2CF30">
                <wp:simplePos x="0" y="0"/>
                <wp:positionH relativeFrom="column">
                  <wp:posOffset>2309999</wp:posOffset>
                </wp:positionH>
                <wp:positionV relativeFrom="paragraph">
                  <wp:posOffset>277103</wp:posOffset>
                </wp:positionV>
                <wp:extent cx="135" cy="150572"/>
                <wp:effectExtent l="76200" t="38100" r="57150" b="20955"/>
                <wp:wrapNone/>
                <wp:docPr id="102" name="Straight Arrow Connector 102"/>
                <wp:cNvGraphicFramePr/>
                <a:graphic xmlns:a="http://schemas.openxmlformats.org/drawingml/2006/main">
                  <a:graphicData uri="http://schemas.microsoft.com/office/word/2010/wordprocessingShape">
                    <wps:wsp>
                      <wps:cNvCnPr/>
                      <wps:spPr>
                        <a:xfrm flipH="1" flipV="1">
                          <a:off x="0" y="0"/>
                          <a:ext cx="135" cy="15057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1EEBC2D" id="Straight Arrow Connector 102" o:spid="_x0000_s1026" type="#_x0000_t32" style="position:absolute;margin-left:181.9pt;margin-top:21.8pt;width:0;height:11.85pt;flip:x 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w:drawing>
          <wp:anchor distT="0" distB="0" distL="114300" distR="114300" simplePos="0" relativeHeight="251686400" behindDoc="0" locked="0" layoutInCell="1" allowOverlap="1" wp14:anchorId="1833233B" wp14:editId="7CDB4A26">
            <wp:simplePos x="0" y="0"/>
            <wp:positionH relativeFrom="column">
              <wp:posOffset>1045313</wp:posOffset>
            </wp:positionH>
            <wp:positionV relativeFrom="paragraph">
              <wp:posOffset>-674399</wp:posOffset>
            </wp:positionV>
            <wp:extent cx="248533" cy="234202"/>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Lst>
                    </a:blip>
                    <a:srcRect l="8698" t="8860" r="23656" b="12659"/>
                    <a:stretch/>
                  </pic:blipFill>
                  <pic:spPr>
                    <a:xfrm>
                      <a:off x="0" y="0"/>
                      <a:ext cx="248533" cy="234202"/>
                    </a:xfrm>
                    <a:prstGeom prst="rect">
                      <a:avLst/>
                    </a:prstGeom>
                  </pic:spPr>
                </pic:pic>
              </a:graphicData>
            </a:graphic>
          </wp:anchor>
        </w:drawing>
      </w:r>
      <w:r w:rsidRPr="004824CE">
        <w:rPr>
          <w:rFonts w:ascii="Book Antiqua" w:hAnsi="Book Antiqua" w:cs="Times New Roman"/>
          <w:b/>
          <w:noProof/>
          <w:sz w:val="24"/>
          <w:szCs w:val="24"/>
          <w:lang w:eastAsia="zh-CN"/>
        </w:rPr>
        <w:drawing>
          <wp:anchor distT="0" distB="0" distL="114300" distR="114300" simplePos="0" relativeHeight="251689472" behindDoc="0" locked="0" layoutInCell="1" allowOverlap="1" wp14:anchorId="03B89699" wp14:editId="5B760DF9">
            <wp:simplePos x="0" y="0"/>
            <wp:positionH relativeFrom="column">
              <wp:posOffset>715539</wp:posOffset>
            </wp:positionH>
            <wp:positionV relativeFrom="paragraph">
              <wp:posOffset>-233006</wp:posOffset>
            </wp:positionV>
            <wp:extent cx="682087" cy="729620"/>
            <wp:effectExtent l="0" t="0" r="381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tretch>
                      <a:fillRect/>
                    </a:stretch>
                  </pic:blipFill>
                  <pic:spPr>
                    <a:xfrm>
                      <a:off x="0" y="0"/>
                      <a:ext cx="682087" cy="729620"/>
                    </a:xfrm>
                    <a:prstGeom prst="rect">
                      <a:avLst/>
                    </a:prstGeom>
                  </pic:spPr>
                </pic:pic>
              </a:graphicData>
            </a:graphic>
          </wp:anchor>
        </w:drawing>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08928" behindDoc="0" locked="0" layoutInCell="1" allowOverlap="1" wp14:anchorId="5B02F19B" wp14:editId="1AFBB395">
                <wp:simplePos x="0" y="0"/>
                <wp:positionH relativeFrom="column">
                  <wp:posOffset>2369847</wp:posOffset>
                </wp:positionH>
                <wp:positionV relativeFrom="paragraph">
                  <wp:posOffset>276642</wp:posOffset>
                </wp:positionV>
                <wp:extent cx="0" cy="151032"/>
                <wp:effectExtent l="76200" t="38100" r="57150" b="20955"/>
                <wp:wrapNone/>
                <wp:docPr id="123" name="Straight Arrow Connector 123"/>
                <wp:cNvGraphicFramePr/>
                <a:graphic xmlns:a="http://schemas.openxmlformats.org/drawingml/2006/main">
                  <a:graphicData uri="http://schemas.microsoft.com/office/word/2010/wordprocessingShape">
                    <wps:wsp>
                      <wps:cNvCnPr/>
                      <wps:spPr>
                        <a:xfrm flipV="1">
                          <a:off x="0" y="0"/>
                          <a:ext cx="0" cy="151032"/>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4F15E9F4" id="Straight Arrow Connector 123" o:spid="_x0000_s1026" type="#_x0000_t32" style="position:absolute;margin-left:186.6pt;margin-top:21.8pt;width:0;height:11.9pt;flip:y;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" strokecolor="#afabab" strokeweight="1.5pt">
                <v:stroke endarrow="block" joinstyle="miter"/>
              </v:shape>
            </w:pict>
          </mc:Fallback>
        </mc:AlternateContent>
      </w:r>
    </w:p>
    <w:p w14:paraId="2992517C" w14:textId="4DECF90C" w:rsidR="00463088" w:rsidRPr="004824CE" w:rsidRDefault="00F64DF8"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648512" behindDoc="0" locked="0" layoutInCell="1" allowOverlap="1" wp14:anchorId="015F4A9C" wp14:editId="66CD84F5">
                <wp:simplePos x="0" y="0"/>
                <wp:positionH relativeFrom="column">
                  <wp:posOffset>1276350</wp:posOffset>
                </wp:positionH>
                <wp:positionV relativeFrom="paragraph">
                  <wp:posOffset>1905</wp:posOffset>
                </wp:positionV>
                <wp:extent cx="1233170" cy="434975"/>
                <wp:effectExtent l="0" t="0" r="0" b="0"/>
                <wp:wrapNone/>
                <wp:docPr id="282" name="TextBox 162"/>
                <wp:cNvGraphicFramePr/>
                <a:graphic xmlns:a="http://schemas.openxmlformats.org/drawingml/2006/main">
                  <a:graphicData uri="http://schemas.microsoft.com/office/word/2010/wordprocessingShape">
                    <wps:wsp>
                      <wps:cNvSpPr txBox="1"/>
                      <wps:spPr>
                        <a:xfrm>
                          <a:off x="0" y="0"/>
                          <a:ext cx="1233170" cy="434975"/>
                        </a:xfrm>
                        <a:prstGeom prst="rect">
                          <a:avLst/>
                        </a:prstGeom>
                        <a:noFill/>
                      </wps:spPr>
                      <wps:txbx>
                        <w:txbxContent>
                          <w:p w14:paraId="158D0592" w14:textId="7572A79B" w:rsidR="00900DA8" w:rsidRDefault="00900DA8" w:rsidP="00463088">
                            <w:pPr>
                              <w:pStyle w:val="NormalWeb"/>
                              <w:spacing w:after="0"/>
                            </w:pPr>
                            <w:r>
                              <w:rPr>
                                <w:rFonts w:asciiTheme="minorHAnsi" w:hAnsi="Calibri" w:cstheme="minorBidi"/>
                                <w:color w:val="000000" w:themeColor="text1"/>
                                <w:kern w:val="24"/>
                                <w:sz w:val="18"/>
                                <w:szCs w:val="18"/>
                              </w:rPr>
                              <w:t>Pro-inflammatory Cytokines (</w:t>
                            </w:r>
                            <w:r w:rsidRPr="00F64DF8">
                              <w:rPr>
                                <w:rFonts w:asciiTheme="minorHAnsi" w:hAnsi="Calibri" w:cstheme="minorBidi"/>
                                <w:i/>
                                <w:color w:val="000000" w:themeColor="text1"/>
                                <w:kern w:val="24"/>
                                <w:sz w:val="18"/>
                                <w:szCs w:val="18"/>
                              </w:rPr>
                              <w:t>i.e.</w:t>
                            </w:r>
                            <w:r w:rsidR="00F64DF8">
                              <w:rPr>
                                <w:rFonts w:asciiTheme="minorHAnsi" w:hAnsi="Calibri" w:cstheme="minorBidi" w:hint="eastAsia"/>
                                <w:i/>
                                <w:color w:val="000000" w:themeColor="text1"/>
                                <w:kern w:val="24"/>
                                <w:sz w:val="18"/>
                                <w:szCs w:val="18"/>
                                <w:lang w:eastAsia="zh-CN"/>
                              </w:rPr>
                              <w:t>,</w:t>
                            </w:r>
                            <w:r>
                              <w:rPr>
                                <w:rFonts w:asciiTheme="minorHAnsi" w:hAnsi="Calibri" w:cstheme="minorBidi"/>
                                <w:color w:val="000000" w:themeColor="text1"/>
                                <w:kern w:val="24"/>
                                <w:sz w:val="18"/>
                                <w:szCs w:val="18"/>
                              </w:rPr>
                              <w:t xml:space="preserve"> TNF</w:t>
                            </w:r>
                            <w:r>
                              <w:rPr>
                                <w:rFonts w:asciiTheme="minorHAnsi" w:hAnsi="Calibri" w:cstheme="minorBidi"/>
                                <w:color w:val="000000" w:themeColor="text1"/>
                                <w:kern w:val="24"/>
                                <w:sz w:val="18"/>
                                <w:szCs w:val="18"/>
                                <w:lang w:val="el-GR"/>
                              </w:rPr>
                              <w:t>α</w:t>
                            </w:r>
                            <w:r>
                              <w:rPr>
                                <w:rFonts w:asciiTheme="minorHAnsi" w:hAnsi="Calibri" w:cstheme="minorBidi"/>
                                <w:color w:val="000000" w:themeColor="text1"/>
                                <w:kern w:val="24"/>
                                <w:sz w:val="18"/>
                                <w:szCs w:val="18"/>
                              </w:rPr>
                              <w:t>)</w:t>
                            </w:r>
                          </w:p>
                        </w:txbxContent>
                      </wps:txbx>
                      <wps:bodyPr wrap="square" rtlCol="0">
                        <a:noAutofit/>
                      </wps:bodyPr>
                    </wps:wsp>
                  </a:graphicData>
                </a:graphic>
                <wp14:sizeRelV relativeFrom="margin">
                  <wp14:pctHeight>0</wp14:pctHeight>
                </wp14:sizeRelV>
              </wp:anchor>
            </w:drawing>
          </mc:Choice>
          <mc:Fallback>
            <w:pict>
              <v:shape w14:anchorId="015F4A9C" id="TextBox 162" o:spid="_x0000_s1045" type="#_x0000_t202" style="position:absolute;left:0;text-align:left;margin-left:100.5pt;margin-top:.15pt;width:97.1pt;height:34.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" filled="f" stroked="f">
                <v:textbox>
                  <w:txbxContent>
                    <w:p w14:paraId="158D0592" w14:textId="7572A79B" w:rsidR="00900DA8" w:rsidRDefault="00900DA8" w:rsidP="00463088">
                      <w:pPr>
                        <w:pStyle w:val="NormalWeb"/>
                        <w:spacing w:after="0"/>
                      </w:pPr>
                      <w:r>
                        <w:rPr>
                          <w:rFonts w:asciiTheme="minorHAnsi" w:hAnsi="Calibri" w:cstheme="minorBidi"/>
                          <w:color w:val="000000" w:themeColor="text1"/>
                          <w:kern w:val="24"/>
                          <w:sz w:val="18"/>
                          <w:szCs w:val="18"/>
                        </w:rPr>
                        <w:t>Pro-inflammatory Cytokines (</w:t>
                      </w:r>
                      <w:r w:rsidRPr="00F64DF8">
                        <w:rPr>
                          <w:rFonts w:asciiTheme="minorHAnsi" w:hAnsi="Calibri" w:cstheme="minorBidi"/>
                          <w:i/>
                          <w:color w:val="000000" w:themeColor="text1"/>
                          <w:kern w:val="24"/>
                          <w:sz w:val="18"/>
                          <w:szCs w:val="18"/>
                        </w:rPr>
                        <w:t>i.e.</w:t>
                      </w:r>
                      <w:r w:rsidR="00F64DF8">
                        <w:rPr>
                          <w:rFonts w:asciiTheme="minorHAnsi" w:hAnsi="Calibri" w:cstheme="minorBidi" w:hint="eastAsia"/>
                          <w:i/>
                          <w:color w:val="000000" w:themeColor="text1"/>
                          <w:kern w:val="24"/>
                          <w:sz w:val="18"/>
                          <w:szCs w:val="18"/>
                          <w:lang w:eastAsia="zh-CN"/>
                        </w:rPr>
                        <w:t>,</w:t>
                      </w:r>
                      <w:r>
                        <w:rPr>
                          <w:rFonts w:asciiTheme="minorHAnsi" w:hAnsi="Calibri" w:cstheme="minorBidi"/>
                          <w:color w:val="000000" w:themeColor="text1"/>
                          <w:kern w:val="24"/>
                          <w:sz w:val="18"/>
                          <w:szCs w:val="18"/>
                        </w:rPr>
                        <w:t xml:space="preserve"> TNF</w:t>
                      </w:r>
                      <w:r>
                        <w:rPr>
                          <w:rFonts w:asciiTheme="minorHAnsi" w:hAnsi="Calibri" w:cstheme="minorBidi"/>
                          <w:color w:val="000000" w:themeColor="text1"/>
                          <w:kern w:val="24"/>
                          <w:sz w:val="18"/>
                          <w:szCs w:val="18"/>
                          <w:lang w:val="el-GR"/>
                        </w:rPr>
                        <w:t>α</w:t>
                      </w:r>
                      <w:r>
                        <w:rPr>
                          <w:rFonts w:asciiTheme="minorHAnsi" w:hAnsi="Calibri" w:cstheme="minorBidi"/>
                          <w:color w:val="000000" w:themeColor="text1"/>
                          <w:kern w:val="24"/>
                          <w:sz w:val="18"/>
                          <w:szCs w:val="18"/>
                        </w:rPr>
                        <w:t>)</w:t>
                      </w:r>
                    </w:p>
                  </w:txbxContent>
                </v:textbox>
              </v:shape>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598336" behindDoc="0" locked="0" layoutInCell="1" allowOverlap="1" wp14:anchorId="452520AA" wp14:editId="3C62E2D0">
                <wp:simplePos x="0" y="0"/>
                <wp:positionH relativeFrom="column">
                  <wp:posOffset>1160840</wp:posOffset>
                </wp:positionH>
                <wp:positionV relativeFrom="paragraph">
                  <wp:posOffset>371043</wp:posOffset>
                </wp:positionV>
                <wp:extent cx="80183" cy="108358"/>
                <wp:effectExtent l="0" t="0" r="15240" b="25400"/>
                <wp:wrapNone/>
                <wp:docPr id="31" name="Oval 31"/>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4579F2E3" id="Oval 31" o:spid="_x0000_s1026" style="position:absolute;margin-left:91.4pt;margin-top:29.2pt;width:6.3pt;height:8.5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" fillcolor="#767171"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02432" behindDoc="0" locked="0" layoutInCell="1" allowOverlap="1" wp14:anchorId="38A42339" wp14:editId="0BE81D7F">
                <wp:simplePos x="0" y="0"/>
                <wp:positionH relativeFrom="column">
                  <wp:posOffset>1055600</wp:posOffset>
                </wp:positionH>
                <wp:positionV relativeFrom="paragraph">
                  <wp:posOffset>243565</wp:posOffset>
                </wp:positionV>
                <wp:extent cx="80183" cy="108358"/>
                <wp:effectExtent l="0" t="0" r="15240" b="25400"/>
                <wp:wrapNone/>
                <wp:docPr id="227" name="Oval 227"/>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0151203F" id="Oval 227" o:spid="_x0000_s1026" style="position:absolute;margin-left:83.1pt;margin-top:19.2pt;width:6.3pt;height:8.5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" fillcolor="#767171"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07552" behindDoc="0" locked="0" layoutInCell="1" allowOverlap="1" wp14:anchorId="62C0582B" wp14:editId="171B2A7D">
                <wp:simplePos x="0" y="0"/>
                <wp:positionH relativeFrom="column">
                  <wp:posOffset>2794571</wp:posOffset>
                </wp:positionH>
                <wp:positionV relativeFrom="paragraph">
                  <wp:posOffset>122459</wp:posOffset>
                </wp:positionV>
                <wp:extent cx="571304" cy="682013"/>
                <wp:effectExtent l="0" t="0" r="19685" b="22860"/>
                <wp:wrapNone/>
                <wp:docPr id="232" name="Oval 232"/>
                <wp:cNvGraphicFramePr/>
                <a:graphic xmlns:a="http://schemas.openxmlformats.org/drawingml/2006/main">
                  <a:graphicData uri="http://schemas.microsoft.com/office/word/2010/wordprocessingShape">
                    <wps:wsp>
                      <wps:cNvSpPr/>
                      <wps:spPr>
                        <a:xfrm>
                          <a:off x="0" y="0"/>
                          <a:ext cx="571304" cy="682013"/>
                        </a:xfrm>
                        <a:prstGeom prst="ellipse">
                          <a:avLst/>
                        </a:prstGeom>
                        <a:solidFill>
                          <a:srgbClr val="E7E6E6">
                            <a:lumMod val="75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3A0C6D05" id="Oval 232" o:spid="_x0000_s1026" style="position:absolute;margin-left:220.05pt;margin-top:9.65pt;width:45pt;height:53.7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" fillcolor="#afabab"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49536" behindDoc="0" locked="0" layoutInCell="1" allowOverlap="1" wp14:anchorId="7703112E" wp14:editId="4BB70866">
                <wp:simplePos x="0" y="0"/>
                <wp:positionH relativeFrom="column">
                  <wp:posOffset>1219121</wp:posOffset>
                </wp:positionH>
                <wp:positionV relativeFrom="paragraph">
                  <wp:posOffset>70899</wp:posOffset>
                </wp:positionV>
                <wp:extent cx="2" cy="229067"/>
                <wp:effectExtent l="76200" t="38100" r="57150" b="19050"/>
                <wp:wrapNone/>
                <wp:docPr id="283" name="Straight Arrow Connector 283"/>
                <wp:cNvGraphicFramePr/>
                <a:graphic xmlns:a="http://schemas.openxmlformats.org/drawingml/2006/main">
                  <a:graphicData uri="http://schemas.microsoft.com/office/word/2010/wordprocessingShape">
                    <wps:wsp>
                      <wps:cNvCnPr/>
                      <wps:spPr>
                        <a:xfrm flipV="1">
                          <a:off x="0" y="0"/>
                          <a:ext cx="2" cy="229067"/>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F235569" id="Straight Arrow Connector 283" o:spid="_x0000_s1026" type="#_x0000_t32" style="position:absolute;margin-left:96pt;margin-top:5.6pt;width:0;height:18.05pt;flip:y;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" strokecolor="windowText" strokeweight="1.5pt">
                <v:stroke endarrow="block" joinstyle="miter"/>
              </v:shape>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55680" behindDoc="0" locked="0" layoutInCell="1" allowOverlap="1" wp14:anchorId="47CA001B" wp14:editId="2B72D77D">
                <wp:simplePos x="0" y="0"/>
                <wp:positionH relativeFrom="column">
                  <wp:posOffset>2879628</wp:posOffset>
                </wp:positionH>
                <wp:positionV relativeFrom="paragraph">
                  <wp:posOffset>179074</wp:posOffset>
                </wp:positionV>
                <wp:extent cx="300687" cy="427054"/>
                <wp:effectExtent l="0" t="0" r="23495" b="11430"/>
                <wp:wrapNone/>
                <wp:docPr id="66" name="Oval 66"/>
                <wp:cNvGraphicFramePr/>
                <a:graphic xmlns:a="http://schemas.openxmlformats.org/drawingml/2006/main">
                  <a:graphicData uri="http://schemas.microsoft.com/office/word/2010/wordprocessingShape">
                    <wps:wsp>
                      <wps:cNvSpPr/>
                      <wps:spPr>
                        <a:xfrm>
                          <a:off x="0" y="0"/>
                          <a:ext cx="300687" cy="427054"/>
                        </a:xfrm>
                        <a:prstGeom prst="ellipse">
                          <a:avLst/>
                        </a:prstGeom>
                        <a:solidFill>
                          <a:srgbClr val="4472C4">
                            <a:lumMod val="20000"/>
                            <a:lumOff val="8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186B125F" id="Oval 66" o:spid="_x0000_s1026" style="position:absolute;margin-left:226.75pt;margin-top:14.1pt;width:23.7pt;height:33.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" fillcolor="#dae3f3"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59776" behindDoc="0" locked="0" layoutInCell="1" allowOverlap="1" wp14:anchorId="6FC19B6B" wp14:editId="71743CDF">
                <wp:simplePos x="0" y="0"/>
                <wp:positionH relativeFrom="column">
                  <wp:posOffset>2380413</wp:posOffset>
                </wp:positionH>
                <wp:positionV relativeFrom="paragraph">
                  <wp:posOffset>119424</wp:posOffset>
                </wp:positionV>
                <wp:extent cx="4209" cy="102847"/>
                <wp:effectExtent l="76200" t="0" r="72390" b="50165"/>
                <wp:wrapNone/>
                <wp:docPr id="72" name="Straight Arrow Connector 72"/>
                <wp:cNvGraphicFramePr/>
                <a:graphic xmlns:a="http://schemas.openxmlformats.org/drawingml/2006/main">
                  <a:graphicData uri="http://schemas.microsoft.com/office/word/2010/wordprocessingShape">
                    <wps:wsp>
                      <wps:cNvCnPr/>
                      <wps:spPr>
                        <a:xfrm>
                          <a:off x="0" y="0"/>
                          <a:ext cx="4209" cy="102847"/>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70AD079F" id="Straight Arrow Connector 72" o:spid="_x0000_s1026" type="#_x0000_t32" style="position:absolute;margin-left:187.45pt;margin-top:9.4pt;width:.35pt;height:8.1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" strokecolor="#afabab" strokeweight="1.5pt">
                <v:stroke endarrow="block" joinstyle="miter"/>
              </v:shape>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705856" behindDoc="0" locked="0" layoutInCell="1" allowOverlap="1" wp14:anchorId="13503186" wp14:editId="0688948F">
                <wp:simplePos x="0" y="0"/>
                <wp:positionH relativeFrom="column">
                  <wp:posOffset>1293846</wp:posOffset>
                </wp:positionH>
                <wp:positionV relativeFrom="paragraph">
                  <wp:posOffset>70899</wp:posOffset>
                </wp:positionV>
                <wp:extent cx="4142" cy="229067"/>
                <wp:effectExtent l="76200" t="38100" r="72390" b="19050"/>
                <wp:wrapNone/>
                <wp:docPr id="121" name="Straight Arrow Connector 121"/>
                <wp:cNvGraphicFramePr/>
                <a:graphic xmlns:a="http://schemas.openxmlformats.org/drawingml/2006/main">
                  <a:graphicData uri="http://schemas.microsoft.com/office/word/2010/wordprocessingShape">
                    <wps:wsp>
                      <wps:cNvCnPr/>
                      <wps:spPr>
                        <a:xfrm flipH="1" flipV="1">
                          <a:off x="0" y="0"/>
                          <a:ext cx="4142" cy="229067"/>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168C06B5" id="Straight Arrow Connector 121" o:spid="_x0000_s1026" type="#_x0000_t32" style="position:absolute;margin-left:101.9pt;margin-top:5.6pt;width:.35pt;height:18.05pt;flip:x y;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" strokecolor="#afabab" strokeweight="1.5pt">
                <v:stroke endarrow="block" joinstyle="miter"/>
              </v:shape>
            </w:pict>
          </mc:Fallback>
        </mc:AlternateContent>
      </w:r>
    </w:p>
    <w:p w14:paraId="6D4CC6AE" w14:textId="77777777" w:rsidR="00463088" w:rsidRPr="004824CE" w:rsidRDefault="003C70F1"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599360" behindDoc="0" locked="0" layoutInCell="1" allowOverlap="1" wp14:anchorId="40B7F23D" wp14:editId="6BD4E227">
                <wp:simplePos x="0" y="0"/>
                <wp:positionH relativeFrom="column">
                  <wp:posOffset>985439</wp:posOffset>
                </wp:positionH>
                <wp:positionV relativeFrom="paragraph">
                  <wp:posOffset>12974</wp:posOffset>
                </wp:positionV>
                <wp:extent cx="80183" cy="108358"/>
                <wp:effectExtent l="0" t="0" r="15240" b="25400"/>
                <wp:wrapNone/>
                <wp:docPr id="224" name="Oval 224"/>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03C1F23C" id="Oval 224" o:spid="_x0000_s1026" style="position:absolute;margin-left:77.6pt;margin-top:1pt;width:6.3pt;height:8.55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00384" behindDoc="0" locked="0" layoutInCell="1" allowOverlap="1" wp14:anchorId="60F4E3C2" wp14:editId="2DD27167">
                <wp:simplePos x="0" y="0"/>
                <wp:positionH relativeFrom="column">
                  <wp:posOffset>1080657</wp:posOffset>
                </wp:positionH>
                <wp:positionV relativeFrom="paragraph">
                  <wp:posOffset>223315</wp:posOffset>
                </wp:positionV>
                <wp:extent cx="80183" cy="108358"/>
                <wp:effectExtent l="0" t="0" r="15240" b="25400"/>
                <wp:wrapNone/>
                <wp:docPr id="225" name="Oval 225"/>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75D694E2" id="Oval 225" o:spid="_x0000_s1026" style="position:absolute;margin-left:85.1pt;margin-top:17.6pt;width:6.3pt;height:8.55pt;z-index:2516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01408" behindDoc="0" locked="0" layoutInCell="1" allowOverlap="1" wp14:anchorId="7D5553C8" wp14:editId="4D7C17EA">
                <wp:simplePos x="0" y="0"/>
                <wp:positionH relativeFrom="column">
                  <wp:posOffset>915280</wp:posOffset>
                </wp:positionH>
                <wp:positionV relativeFrom="paragraph">
                  <wp:posOffset>191446</wp:posOffset>
                </wp:positionV>
                <wp:extent cx="80183" cy="108358"/>
                <wp:effectExtent l="0" t="0" r="15240" b="25400"/>
                <wp:wrapNone/>
                <wp:docPr id="226" name="Oval 226"/>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7E8EED65" id="Oval 226" o:spid="_x0000_s1026" style="position:absolute;margin-left:72.05pt;margin-top:15.05pt;width:6.3pt;height:8.55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03456" behindDoc="0" locked="0" layoutInCell="1" allowOverlap="1" wp14:anchorId="2CAE5A61" wp14:editId="37CE0412">
                <wp:simplePos x="0" y="0"/>
                <wp:positionH relativeFrom="column">
                  <wp:posOffset>784982</wp:posOffset>
                </wp:positionH>
                <wp:positionV relativeFrom="paragraph">
                  <wp:posOffset>70341</wp:posOffset>
                </wp:positionV>
                <wp:extent cx="80183" cy="108358"/>
                <wp:effectExtent l="0" t="0" r="15240" b="25400"/>
                <wp:wrapNone/>
                <wp:docPr id="228" name="Oval 228"/>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65D58FBD" id="Oval 228" o:spid="_x0000_s1026" style="position:absolute;margin-left:61.8pt;margin-top:5.55pt;width:6.3pt;height:8.55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09600" behindDoc="0" locked="0" layoutInCell="1" allowOverlap="1" wp14:anchorId="757EEF4B" wp14:editId="21AEF866">
                <wp:simplePos x="0" y="0"/>
                <wp:positionH relativeFrom="column">
                  <wp:posOffset>3070201</wp:posOffset>
                </wp:positionH>
                <wp:positionV relativeFrom="paragraph">
                  <wp:posOffset>274307</wp:posOffset>
                </wp:positionV>
                <wp:extent cx="80183" cy="108358"/>
                <wp:effectExtent l="0" t="0" r="15240" b="25400"/>
                <wp:wrapNone/>
                <wp:docPr id="241" name="Oval 241"/>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08D4D7F6" id="Oval 241" o:spid="_x0000_s1026" style="position:absolute;margin-left:241.75pt;margin-top:21.6pt;width:6.3pt;height:8.55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13696" behindDoc="0" locked="0" layoutInCell="1" allowOverlap="1" wp14:anchorId="507C271D" wp14:editId="45F55701">
                <wp:simplePos x="0" y="0"/>
                <wp:positionH relativeFrom="column">
                  <wp:posOffset>3220544</wp:posOffset>
                </wp:positionH>
                <wp:positionV relativeFrom="paragraph">
                  <wp:posOffset>165949</wp:posOffset>
                </wp:positionV>
                <wp:extent cx="80183" cy="108358"/>
                <wp:effectExtent l="0" t="0" r="15240" b="25400"/>
                <wp:wrapNone/>
                <wp:docPr id="32" name="Oval 32"/>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1EE0E715" id="Oval 32" o:spid="_x0000_s1026" style="position:absolute;margin-left:253.6pt;margin-top:13.05pt;width:6.3pt;height:8.5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25984" behindDoc="0" locked="0" layoutInCell="1" allowOverlap="1" wp14:anchorId="7017A889" wp14:editId="56A9948B">
                <wp:simplePos x="0" y="0"/>
                <wp:positionH relativeFrom="column">
                  <wp:posOffset>1346264</wp:posOffset>
                </wp:positionH>
                <wp:positionV relativeFrom="paragraph">
                  <wp:posOffset>83090</wp:posOffset>
                </wp:positionV>
                <wp:extent cx="1323019" cy="6374"/>
                <wp:effectExtent l="0" t="76200" r="29845" b="88900"/>
                <wp:wrapNone/>
                <wp:docPr id="257" name="Straight Arrow Connector 257"/>
                <wp:cNvGraphicFramePr/>
                <a:graphic xmlns:a="http://schemas.openxmlformats.org/drawingml/2006/main">
                  <a:graphicData uri="http://schemas.microsoft.com/office/word/2010/wordprocessingShape">
                    <wps:wsp>
                      <wps:cNvCnPr/>
                      <wps:spPr>
                        <a:xfrm flipV="1">
                          <a:off x="0" y="0"/>
                          <a:ext cx="1323019" cy="6374"/>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13238C0" id="Straight Arrow Connector 257" o:spid="_x0000_s1026" type="#_x0000_t32" style="position:absolute;margin-left:106pt;margin-top:6.55pt;width:104.15pt;height:.5pt;flip:y;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28032" behindDoc="0" locked="0" layoutInCell="1" allowOverlap="1" wp14:anchorId="42B46D3D" wp14:editId="1ECFA7B6">
                <wp:simplePos x="0" y="0"/>
                <wp:positionH relativeFrom="column">
                  <wp:posOffset>3466105</wp:posOffset>
                </wp:positionH>
                <wp:positionV relativeFrom="paragraph">
                  <wp:posOffset>363542</wp:posOffset>
                </wp:positionV>
                <wp:extent cx="521189" cy="439802"/>
                <wp:effectExtent l="0" t="0" r="69850" b="55880"/>
                <wp:wrapNone/>
                <wp:docPr id="260" name="Straight Arrow Connector 260"/>
                <wp:cNvGraphicFramePr/>
                <a:graphic xmlns:a="http://schemas.openxmlformats.org/drawingml/2006/main">
                  <a:graphicData uri="http://schemas.microsoft.com/office/word/2010/wordprocessingShape">
                    <wps:wsp>
                      <wps:cNvCnPr/>
                      <wps:spPr>
                        <a:xfrm>
                          <a:off x="0" y="0"/>
                          <a:ext cx="521189" cy="43980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65B8605" id="Straight Arrow Connector 260" o:spid="_x0000_s1026" type="#_x0000_t32" style="position:absolute;margin-left:272.9pt;margin-top:28.65pt;width:41.05pt;height:34.65pt;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50560" behindDoc="0" locked="0" layoutInCell="1" allowOverlap="1" wp14:anchorId="1F61AFD6" wp14:editId="01A3597F">
                <wp:simplePos x="0" y="0"/>
                <wp:positionH relativeFrom="column">
                  <wp:posOffset>1661765</wp:posOffset>
                </wp:positionH>
                <wp:positionV relativeFrom="paragraph">
                  <wp:posOffset>66880</wp:posOffset>
                </wp:positionV>
                <wp:extent cx="993042" cy="236729"/>
                <wp:effectExtent l="0" t="0" r="0" b="0"/>
                <wp:wrapNone/>
                <wp:docPr id="284" name="TextBox 178"/>
                <wp:cNvGraphicFramePr/>
                <a:graphic xmlns:a="http://schemas.openxmlformats.org/drawingml/2006/main">
                  <a:graphicData uri="http://schemas.microsoft.com/office/word/2010/wordprocessingShape">
                    <wps:wsp>
                      <wps:cNvSpPr txBox="1"/>
                      <wps:spPr>
                        <a:xfrm>
                          <a:off x="0" y="0"/>
                          <a:ext cx="993042" cy="236729"/>
                        </a:xfrm>
                        <a:prstGeom prst="rect">
                          <a:avLst/>
                        </a:prstGeom>
                        <a:noFill/>
                      </wps:spPr>
                      <wps:txbx>
                        <w:txbxContent>
                          <w:p w14:paraId="5C2C2976" w14:textId="77777777" w:rsidR="00900DA8" w:rsidRDefault="00900DA8" w:rsidP="00463088">
                            <w:pPr>
                              <w:pStyle w:val="NormalWeb"/>
                              <w:spacing w:after="0"/>
                            </w:pPr>
                            <w:r>
                              <w:rPr>
                                <w:rFonts w:asciiTheme="minorHAnsi" w:hAnsi="Calibri" w:cstheme="minorBidi"/>
                                <w:color w:val="000000" w:themeColor="text1"/>
                                <w:kern w:val="24"/>
                                <w:sz w:val="18"/>
                                <w:szCs w:val="18"/>
                              </w:rPr>
                              <w:t xml:space="preserve">Activation </w:t>
                            </w:r>
                          </w:p>
                        </w:txbxContent>
                      </wps:txbx>
                      <wps:bodyPr wrap="square" rtlCol="0">
                        <a:noAutofit/>
                      </wps:bodyPr>
                    </wps:wsp>
                  </a:graphicData>
                </a:graphic>
              </wp:anchor>
            </w:drawing>
          </mc:Choice>
          <mc:Fallback>
            <w:pict>
              <v:shape w14:anchorId="1F61AFD6" id="TextBox 178" o:spid="_x0000_s1046" type="#_x0000_t202" style="position:absolute;left:0;text-align:left;margin-left:130.85pt;margin-top:5.25pt;width:78.2pt;height:18.6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" filled="f" stroked="f">
                <v:textbox>
                  <w:txbxContent>
                    <w:p w14:paraId="5C2C2976" w14:textId="77777777" w:rsidR="00900DA8" w:rsidRDefault="00900DA8" w:rsidP="00463088">
                      <w:pPr>
                        <w:pStyle w:val="NormalWeb"/>
                        <w:spacing w:after="0"/>
                      </w:pPr>
                      <w:r>
                        <w:rPr>
                          <w:rFonts w:asciiTheme="minorHAnsi" w:hAnsi="Calibri" w:cstheme="minorBidi"/>
                          <w:color w:val="000000" w:themeColor="text1"/>
                          <w:kern w:val="24"/>
                          <w:sz w:val="18"/>
                          <w:szCs w:val="18"/>
                        </w:rPr>
                        <w:t xml:space="preserve">Activation </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81280" behindDoc="0" locked="0" layoutInCell="1" allowOverlap="1" wp14:anchorId="72AD0BD0" wp14:editId="73AB30FB">
                <wp:simplePos x="0" y="0"/>
                <wp:positionH relativeFrom="column">
                  <wp:posOffset>4114968</wp:posOffset>
                </wp:positionH>
                <wp:positionV relativeFrom="paragraph">
                  <wp:posOffset>254268</wp:posOffset>
                </wp:positionV>
                <wp:extent cx="993042" cy="236729"/>
                <wp:effectExtent l="0" t="0" r="0" b="0"/>
                <wp:wrapNone/>
                <wp:docPr id="99" name="TextBox 250"/>
                <wp:cNvGraphicFramePr/>
                <a:graphic xmlns:a="http://schemas.openxmlformats.org/drawingml/2006/main">
                  <a:graphicData uri="http://schemas.microsoft.com/office/word/2010/wordprocessingShape">
                    <wps:wsp>
                      <wps:cNvSpPr txBox="1"/>
                      <wps:spPr>
                        <a:xfrm>
                          <a:off x="0" y="0"/>
                          <a:ext cx="993042" cy="236729"/>
                        </a:xfrm>
                        <a:prstGeom prst="rect">
                          <a:avLst/>
                        </a:prstGeom>
                        <a:noFill/>
                      </wps:spPr>
                      <wps:txbx>
                        <w:txbxContent>
                          <w:p w14:paraId="0D802902" w14:textId="0525DDAE" w:rsidR="00900DA8" w:rsidRDefault="00900DA8" w:rsidP="00463088">
                            <w:pPr>
                              <w:pStyle w:val="NormalWeb"/>
                              <w:spacing w:after="0"/>
                            </w:pPr>
                            <w:r>
                              <w:rPr>
                                <w:rFonts w:asciiTheme="minorHAnsi" w:hAnsi="Calibri" w:cstheme="minorBidi"/>
                                <w:color w:val="000000" w:themeColor="text1"/>
                                <w:kern w:val="24"/>
                                <w:sz w:val="18"/>
                                <w:szCs w:val="18"/>
                              </w:rPr>
                              <w:t>Active</w:t>
                            </w:r>
                            <w:r w:rsidR="00671502">
                              <w:rPr>
                                <w:rFonts w:asciiTheme="minorHAnsi" w:hAnsi="Calibri" w:cstheme="minorBidi"/>
                                <w:color w:val="000000" w:themeColor="text1"/>
                                <w:kern w:val="24"/>
                                <w:sz w:val="18"/>
                                <w:szCs w:val="18"/>
                              </w:rPr>
                              <w:t xml:space="preserve"> </w:t>
                            </w:r>
                          </w:p>
                        </w:txbxContent>
                      </wps:txbx>
                      <wps:bodyPr wrap="square" rtlCol="0">
                        <a:noAutofit/>
                      </wps:bodyPr>
                    </wps:wsp>
                  </a:graphicData>
                </a:graphic>
              </wp:anchor>
            </w:drawing>
          </mc:Choice>
          <mc:Fallback>
            <w:pict>
              <v:shape w14:anchorId="72AD0BD0" id="TextBox 250" o:spid="_x0000_s1047" type="#_x0000_t202" style="position:absolute;left:0;text-align:left;margin-left:324pt;margin-top:20pt;width:78.2pt;height:18.6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" filled="f" stroked="f">
                <v:textbox>
                  <w:txbxContent>
                    <w:p w14:paraId="0D802902" w14:textId="0525DDAE" w:rsidR="00900DA8" w:rsidRDefault="00900DA8" w:rsidP="00463088">
                      <w:pPr>
                        <w:pStyle w:val="NormalWeb"/>
                        <w:spacing w:after="0"/>
                      </w:pPr>
                      <w:r>
                        <w:rPr>
                          <w:rFonts w:asciiTheme="minorHAnsi" w:hAnsi="Calibri" w:cstheme="minorBidi"/>
                          <w:color w:val="000000" w:themeColor="text1"/>
                          <w:kern w:val="24"/>
                          <w:sz w:val="18"/>
                          <w:szCs w:val="18"/>
                        </w:rPr>
                        <w:t>Active</w:t>
                      </w:r>
                      <w:r w:rsidR="00671502">
                        <w:rPr>
                          <w:rFonts w:asciiTheme="minorHAnsi" w:hAnsi="Calibri" w:cstheme="minorBidi"/>
                          <w:color w:val="000000" w:themeColor="text1"/>
                          <w:kern w:val="24"/>
                          <w:sz w:val="18"/>
                          <w:szCs w:val="18"/>
                        </w:rPr>
                        <w:t xml:space="preserve"> </w:t>
                      </w:r>
                    </w:p>
                  </w:txbxContent>
                </v:textbox>
              </v:shape>
            </w:pict>
          </mc:Fallback>
        </mc:AlternateContent>
      </w:r>
    </w:p>
    <w:p w14:paraId="356EE9BD" w14:textId="77777777" w:rsidR="00463088" w:rsidRPr="004824CE" w:rsidRDefault="003C70F1"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608576" behindDoc="0" locked="0" layoutInCell="1" allowOverlap="1" wp14:anchorId="098313AF" wp14:editId="0496D5DA">
                <wp:simplePos x="0" y="0"/>
                <wp:positionH relativeFrom="column">
                  <wp:posOffset>3400955</wp:posOffset>
                </wp:positionH>
                <wp:positionV relativeFrom="paragraph">
                  <wp:posOffset>81961</wp:posOffset>
                </wp:positionV>
                <wp:extent cx="80183" cy="108358"/>
                <wp:effectExtent l="0" t="0" r="15240" b="25400"/>
                <wp:wrapNone/>
                <wp:docPr id="234" name="Oval 234"/>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15AF8756" id="Oval 234" o:spid="_x0000_s1026" style="position:absolute;margin-left:267.8pt;margin-top:6.45pt;width:6.3pt;height:8.55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11648" behindDoc="0" locked="0" layoutInCell="1" allowOverlap="1" wp14:anchorId="2996C54B" wp14:editId="181B9176">
                <wp:simplePos x="0" y="0"/>
                <wp:positionH relativeFrom="column">
                  <wp:posOffset>3055166</wp:posOffset>
                </wp:positionH>
                <wp:positionV relativeFrom="paragraph">
                  <wp:posOffset>139325</wp:posOffset>
                </wp:positionV>
                <wp:extent cx="80183" cy="108358"/>
                <wp:effectExtent l="0" t="0" r="15240" b="25400"/>
                <wp:wrapNone/>
                <wp:docPr id="252" name="Oval 252"/>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0D8486B7" id="Oval 252" o:spid="_x0000_s1026" style="position:absolute;margin-left:240.55pt;margin-top:10.95pt;width:6.3pt;height:8.5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12672" behindDoc="0" locked="0" layoutInCell="1" allowOverlap="1" wp14:anchorId="74A80CB8" wp14:editId="6DFCD92A">
                <wp:simplePos x="0" y="0"/>
                <wp:positionH relativeFrom="column">
                  <wp:posOffset>3220544</wp:posOffset>
                </wp:positionH>
                <wp:positionV relativeFrom="paragraph">
                  <wp:posOffset>101084</wp:posOffset>
                </wp:positionV>
                <wp:extent cx="80183" cy="108358"/>
                <wp:effectExtent l="0" t="0" r="15240" b="25400"/>
                <wp:wrapNone/>
                <wp:docPr id="253" name="Oval 253"/>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10189B6E" id="Oval 253" o:spid="_x0000_s1026" style="position:absolute;margin-left:253.6pt;margin-top:7.95pt;width:6.3pt;height:8.55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23936" behindDoc="0" locked="0" layoutInCell="1" allowOverlap="1" wp14:anchorId="182416DF" wp14:editId="3B8E312B">
                <wp:simplePos x="0" y="0"/>
                <wp:positionH relativeFrom="column">
                  <wp:posOffset>1028310</wp:posOffset>
                </wp:positionH>
                <wp:positionV relativeFrom="paragraph">
                  <wp:posOffset>63770</wp:posOffset>
                </wp:positionV>
                <wp:extent cx="15897" cy="994999"/>
                <wp:effectExtent l="95250" t="19050" r="79375" b="53340"/>
                <wp:wrapNone/>
                <wp:docPr id="63" name="Straight Arrow Connector 63"/>
                <wp:cNvGraphicFramePr/>
                <a:graphic xmlns:a="http://schemas.openxmlformats.org/drawingml/2006/main">
                  <a:graphicData uri="http://schemas.microsoft.com/office/word/2010/wordprocessingShape">
                    <wps:wsp>
                      <wps:cNvCnPr/>
                      <wps:spPr>
                        <a:xfrm>
                          <a:off x="0" y="0"/>
                          <a:ext cx="15897" cy="994999"/>
                        </a:xfrm>
                        <a:prstGeom prst="straightConnector1">
                          <a:avLst/>
                        </a:prstGeom>
                        <a:ln w="3175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FAC8709" id="Straight Arrow Connector 63" o:spid="_x0000_s1026" type="#_x0000_t32" style="position:absolute;margin-left:80.95pt;margin-top:5pt;width:1.25pt;height:78.35pt;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" strokecolor="black [3200]" strokeweight="2.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24960" behindDoc="0" locked="0" layoutInCell="1" allowOverlap="1" wp14:anchorId="59011563" wp14:editId="199E5DD8">
                <wp:simplePos x="0" y="0"/>
                <wp:positionH relativeFrom="column">
                  <wp:posOffset>1276223</wp:posOffset>
                </wp:positionH>
                <wp:positionV relativeFrom="paragraph">
                  <wp:posOffset>14229</wp:posOffset>
                </wp:positionV>
                <wp:extent cx="769495" cy="648795"/>
                <wp:effectExtent l="0" t="0" r="69215" b="56515"/>
                <wp:wrapNone/>
                <wp:docPr id="256" name="Straight Arrow Connector 256"/>
                <wp:cNvGraphicFramePr/>
                <a:graphic xmlns:a="http://schemas.openxmlformats.org/drawingml/2006/main">
                  <a:graphicData uri="http://schemas.microsoft.com/office/word/2010/wordprocessingShape">
                    <wps:wsp>
                      <wps:cNvCnPr/>
                      <wps:spPr>
                        <a:xfrm>
                          <a:off x="0" y="0"/>
                          <a:ext cx="769495" cy="64879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FE7CC49" id="Straight Arrow Connector 256" o:spid="_x0000_s1026" type="#_x0000_t32" style="position:absolute;margin-left:100.5pt;margin-top:1.1pt;width:60.6pt;height:51.1pt;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51584" behindDoc="0" locked="0" layoutInCell="1" allowOverlap="1" wp14:anchorId="6B82EA01" wp14:editId="18580D98">
                <wp:simplePos x="0" y="0"/>
                <wp:positionH relativeFrom="column">
                  <wp:posOffset>1278320</wp:posOffset>
                </wp:positionH>
                <wp:positionV relativeFrom="paragraph">
                  <wp:posOffset>297771</wp:posOffset>
                </wp:positionV>
                <wp:extent cx="1138135" cy="236729"/>
                <wp:effectExtent l="0" t="0" r="0" b="0"/>
                <wp:wrapNone/>
                <wp:docPr id="285" name="TextBox 179"/>
                <wp:cNvGraphicFramePr/>
                <a:graphic xmlns:a="http://schemas.openxmlformats.org/drawingml/2006/main">
                  <a:graphicData uri="http://schemas.microsoft.com/office/word/2010/wordprocessingShape">
                    <wps:wsp>
                      <wps:cNvSpPr txBox="1"/>
                      <wps:spPr>
                        <a:xfrm rot="2605774">
                          <a:off x="0" y="0"/>
                          <a:ext cx="1138135" cy="236729"/>
                        </a:xfrm>
                        <a:prstGeom prst="rect">
                          <a:avLst/>
                        </a:prstGeom>
                        <a:noFill/>
                      </wps:spPr>
                      <wps:txbx>
                        <w:txbxContent>
                          <w:p w14:paraId="2A963A5E" w14:textId="77777777" w:rsidR="00900DA8" w:rsidRDefault="00900DA8" w:rsidP="00463088">
                            <w:pPr>
                              <w:pStyle w:val="NormalWeb"/>
                              <w:spacing w:after="0"/>
                            </w:pPr>
                            <w:r>
                              <w:rPr>
                                <w:rFonts w:asciiTheme="minorHAnsi" w:hAnsi="Calibri" w:cstheme="minorBidi"/>
                                <w:color w:val="000000" w:themeColor="text1"/>
                                <w:kern w:val="24"/>
                                <w:sz w:val="18"/>
                                <w:szCs w:val="18"/>
                              </w:rPr>
                              <w:t xml:space="preserve">Activation </w:t>
                            </w:r>
                          </w:p>
                        </w:txbxContent>
                      </wps:txbx>
                      <wps:bodyPr wrap="square" rtlCol="0">
                        <a:noAutofit/>
                      </wps:bodyPr>
                    </wps:wsp>
                  </a:graphicData>
                </a:graphic>
              </wp:anchor>
            </w:drawing>
          </mc:Choice>
          <mc:Fallback>
            <w:pict>
              <v:shape w14:anchorId="6B82EA01" id="TextBox 179" o:spid="_x0000_s1048" type="#_x0000_t202" style="position:absolute;left:0;text-align:left;margin-left:100.65pt;margin-top:23.45pt;width:89.6pt;height:18.65pt;rotation:2846200fd;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" filled="f" stroked="f">
                <v:textbox>
                  <w:txbxContent>
                    <w:p w14:paraId="2A963A5E" w14:textId="77777777" w:rsidR="00900DA8" w:rsidRDefault="00900DA8" w:rsidP="00463088">
                      <w:pPr>
                        <w:pStyle w:val="NormalWeb"/>
                        <w:spacing w:after="0"/>
                      </w:pPr>
                      <w:r>
                        <w:rPr>
                          <w:rFonts w:asciiTheme="minorHAnsi" w:hAnsi="Calibri" w:cstheme="minorBidi"/>
                          <w:color w:val="000000" w:themeColor="text1"/>
                          <w:kern w:val="24"/>
                          <w:sz w:val="18"/>
                          <w:szCs w:val="18"/>
                        </w:rPr>
                        <w:t xml:space="preserve">Activation </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80256" behindDoc="0" locked="0" layoutInCell="1" allowOverlap="1" wp14:anchorId="050E42FC" wp14:editId="0F2C6AF5">
                <wp:simplePos x="0" y="0"/>
                <wp:positionH relativeFrom="column">
                  <wp:posOffset>3350507</wp:posOffset>
                </wp:positionH>
                <wp:positionV relativeFrom="paragraph">
                  <wp:posOffset>124497</wp:posOffset>
                </wp:positionV>
                <wp:extent cx="993042" cy="236729"/>
                <wp:effectExtent l="0" t="0" r="0" b="0"/>
                <wp:wrapNone/>
                <wp:docPr id="98" name="TextBox 249"/>
                <wp:cNvGraphicFramePr/>
                <a:graphic xmlns:a="http://schemas.openxmlformats.org/drawingml/2006/main">
                  <a:graphicData uri="http://schemas.microsoft.com/office/word/2010/wordprocessingShape">
                    <wps:wsp>
                      <wps:cNvSpPr txBox="1"/>
                      <wps:spPr>
                        <a:xfrm rot="2380158">
                          <a:off x="0" y="0"/>
                          <a:ext cx="993042" cy="236729"/>
                        </a:xfrm>
                        <a:prstGeom prst="rect">
                          <a:avLst/>
                        </a:prstGeom>
                        <a:noFill/>
                      </wps:spPr>
                      <wps:txbx>
                        <w:txbxContent>
                          <w:p w14:paraId="1010518C" w14:textId="77777777" w:rsidR="00900DA8" w:rsidRDefault="00900DA8" w:rsidP="00463088">
                            <w:pPr>
                              <w:pStyle w:val="NormalWeb"/>
                              <w:spacing w:after="0"/>
                            </w:pPr>
                            <w:r>
                              <w:rPr>
                                <w:rFonts w:asciiTheme="minorHAnsi" w:hAnsi="Calibri" w:cstheme="minorBidi"/>
                                <w:color w:val="000000" w:themeColor="text1"/>
                                <w:kern w:val="24"/>
                                <w:sz w:val="18"/>
                                <w:szCs w:val="18"/>
                              </w:rPr>
                              <w:t xml:space="preserve">Activation </w:t>
                            </w:r>
                          </w:p>
                        </w:txbxContent>
                      </wps:txbx>
                      <wps:bodyPr wrap="square" rtlCol="0">
                        <a:noAutofit/>
                      </wps:bodyPr>
                    </wps:wsp>
                  </a:graphicData>
                </a:graphic>
              </wp:anchor>
            </w:drawing>
          </mc:Choice>
          <mc:Fallback>
            <w:pict>
              <v:shape w14:anchorId="050E42FC" id="TextBox 249" o:spid="_x0000_s1049" type="#_x0000_t202" style="position:absolute;left:0;text-align:left;margin-left:263.8pt;margin-top:9.8pt;width:78.2pt;height:18.65pt;rotation:2599767fd;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" filled="f" stroked="f">
                <v:textbox>
                  <w:txbxContent>
                    <w:p w14:paraId="1010518C" w14:textId="77777777" w:rsidR="00900DA8" w:rsidRDefault="00900DA8" w:rsidP="00463088">
                      <w:pPr>
                        <w:pStyle w:val="NormalWeb"/>
                        <w:spacing w:after="0"/>
                      </w:pPr>
                      <w:r>
                        <w:rPr>
                          <w:rFonts w:asciiTheme="minorHAnsi" w:hAnsi="Calibri" w:cstheme="minorBidi"/>
                          <w:color w:val="000000" w:themeColor="text1"/>
                          <w:kern w:val="24"/>
                          <w:sz w:val="18"/>
                          <w:szCs w:val="18"/>
                        </w:rPr>
                        <w:t xml:space="preserve">Activation </w:t>
                      </w:r>
                    </w:p>
                  </w:txbxContent>
                </v:textbox>
              </v:shape>
            </w:pict>
          </mc:Fallback>
        </mc:AlternateContent>
      </w:r>
      <w:r w:rsidRPr="004824CE">
        <w:rPr>
          <w:rFonts w:ascii="Book Antiqua" w:hAnsi="Book Antiqua" w:cs="Times New Roman"/>
          <w:b/>
          <w:noProof/>
          <w:sz w:val="24"/>
          <w:szCs w:val="24"/>
          <w:lang w:eastAsia="zh-CN"/>
        </w:rPr>
        <w:drawing>
          <wp:anchor distT="0" distB="0" distL="114300" distR="114300" simplePos="0" relativeHeight="251690496" behindDoc="0" locked="0" layoutInCell="1" allowOverlap="1" wp14:anchorId="360FEF54" wp14:editId="1C5D3772">
            <wp:simplePos x="0" y="0"/>
            <wp:positionH relativeFrom="column">
              <wp:posOffset>4063201</wp:posOffset>
            </wp:positionH>
            <wp:positionV relativeFrom="paragraph">
              <wp:posOffset>327727</wp:posOffset>
            </wp:positionV>
            <wp:extent cx="681688" cy="722065"/>
            <wp:effectExtent l="0" t="0" r="4445" b="190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pic:cNvPicPr>
                  </pic:nvPicPr>
                  <pic:blipFill>
                    <a:blip r:embed="rId19">
                      <a:extLst>
                        <a:ext uri="{BEBA8EAE-BF5A-486C-A8C5-ECC9F3942E4B}">
                          <a14:imgProps xmlns:a14="http://schemas.microsoft.com/office/drawing/2010/main">
                            <a14:imgLayer r:embed="rId20">
                              <a14:imgEffect>
                                <a14:saturation sat="0"/>
                              </a14:imgEffect>
                            </a14:imgLayer>
                          </a14:imgProps>
                        </a:ext>
                      </a:extLst>
                    </a:blip>
                    <a:stretch>
                      <a:fillRect/>
                    </a:stretch>
                  </pic:blipFill>
                  <pic:spPr>
                    <a:xfrm>
                      <a:off x="0" y="0"/>
                      <a:ext cx="681688" cy="722065"/>
                    </a:xfrm>
                    <a:prstGeom prst="rect">
                      <a:avLst/>
                    </a:prstGeom>
                  </pic:spPr>
                </pic:pic>
              </a:graphicData>
            </a:graphic>
          </wp:anchor>
        </w:drawing>
      </w:r>
    </w:p>
    <w:p w14:paraId="7B09BA1E" w14:textId="77777777" w:rsidR="00463088" w:rsidRPr="004824CE" w:rsidRDefault="003C70F1"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606528" behindDoc="0" locked="0" layoutInCell="1" allowOverlap="1" wp14:anchorId="3F24C04B" wp14:editId="7FF1D9B4">
                <wp:simplePos x="0" y="0"/>
                <wp:positionH relativeFrom="column">
                  <wp:posOffset>2089485</wp:posOffset>
                </wp:positionH>
                <wp:positionV relativeFrom="paragraph">
                  <wp:posOffset>212294</wp:posOffset>
                </wp:positionV>
                <wp:extent cx="571304" cy="682013"/>
                <wp:effectExtent l="0" t="0" r="19685" b="22860"/>
                <wp:wrapNone/>
                <wp:docPr id="231" name="Oval 231"/>
                <wp:cNvGraphicFramePr/>
                <a:graphic xmlns:a="http://schemas.openxmlformats.org/drawingml/2006/main">
                  <a:graphicData uri="http://schemas.microsoft.com/office/word/2010/wordprocessingShape">
                    <wps:wsp>
                      <wps:cNvSpPr/>
                      <wps:spPr>
                        <a:xfrm>
                          <a:off x="0" y="0"/>
                          <a:ext cx="571304" cy="682013"/>
                        </a:xfrm>
                        <a:prstGeom prst="ellipse">
                          <a:avLst/>
                        </a:prstGeom>
                        <a:solidFill>
                          <a:sysClr val="window" lastClr="FFFFFF">
                            <a:lumMod val="95000"/>
                          </a:sys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07281626" id="Oval 231" o:spid="_x0000_s1026" style="position:absolute;margin-left:164.55pt;margin-top:16.7pt;width:45pt;height:53.7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" fillcolor="#f2f2f2"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10624" behindDoc="0" locked="0" layoutInCell="1" allowOverlap="1" wp14:anchorId="7C39D422" wp14:editId="518C2565">
                <wp:simplePos x="0" y="0"/>
                <wp:positionH relativeFrom="column">
                  <wp:posOffset>3170428</wp:posOffset>
                </wp:positionH>
                <wp:positionV relativeFrom="paragraph">
                  <wp:posOffset>-2028</wp:posOffset>
                </wp:positionV>
                <wp:extent cx="80183" cy="108358"/>
                <wp:effectExtent l="0" t="0" r="15240" b="25400"/>
                <wp:wrapNone/>
                <wp:docPr id="242" name="Oval 242"/>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5A34FFA7" id="Oval 242" o:spid="_x0000_s1026" style="position:absolute;margin-left:249.65pt;margin-top:-.15pt;width:6.3pt;height:8.5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19840" behindDoc="0" locked="0" layoutInCell="1" allowOverlap="1" wp14:anchorId="08837613" wp14:editId="36557D56">
                <wp:simplePos x="0" y="0"/>
                <wp:positionH relativeFrom="column">
                  <wp:posOffset>2685847</wp:posOffset>
                </wp:positionH>
                <wp:positionV relativeFrom="paragraph">
                  <wp:posOffset>301530</wp:posOffset>
                </wp:positionV>
                <wp:extent cx="80183" cy="108358"/>
                <wp:effectExtent l="0" t="0" r="15240" b="25400"/>
                <wp:wrapNone/>
                <wp:docPr id="40" name="Oval 40"/>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6D428BC4" id="Oval 40" o:spid="_x0000_s1026" style="position:absolute;margin-left:211.5pt;margin-top:23.75pt;width:6.3pt;height:8.5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20864" behindDoc="0" locked="0" layoutInCell="1" allowOverlap="1" wp14:anchorId="08B61C32" wp14:editId="4D64565F">
                <wp:simplePos x="0" y="0"/>
                <wp:positionH relativeFrom="column">
                  <wp:posOffset>2916373</wp:posOffset>
                </wp:positionH>
                <wp:positionV relativeFrom="paragraph">
                  <wp:posOffset>327026</wp:posOffset>
                </wp:positionV>
                <wp:extent cx="80183" cy="108358"/>
                <wp:effectExtent l="0" t="0" r="15240" b="25400"/>
                <wp:wrapNone/>
                <wp:docPr id="58" name="Oval 58"/>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67C7E5EC" id="Oval 58" o:spid="_x0000_s1026" style="position:absolute;margin-left:229.65pt;margin-top:25.75pt;width:6.3pt;height:8.55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21888" behindDoc="0" locked="0" layoutInCell="1" allowOverlap="1" wp14:anchorId="1D525ACC" wp14:editId="7B72073E">
                <wp:simplePos x="0" y="0"/>
                <wp:positionH relativeFrom="column">
                  <wp:posOffset>3030109</wp:posOffset>
                </wp:positionH>
                <wp:positionV relativeFrom="paragraph">
                  <wp:posOffset>284800</wp:posOffset>
                </wp:positionV>
                <wp:extent cx="80183" cy="108358"/>
                <wp:effectExtent l="0" t="0" r="15240" b="25400"/>
                <wp:wrapNone/>
                <wp:docPr id="59" name="Oval 59"/>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0A01EB8E" id="Oval 59" o:spid="_x0000_s1026" style="position:absolute;margin-left:238.6pt;margin-top:22.45pt;width:6.3pt;height:8.5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22912" behindDoc="0" locked="0" layoutInCell="1" allowOverlap="1" wp14:anchorId="608CCC22" wp14:editId="148022E0">
                <wp:simplePos x="0" y="0"/>
                <wp:positionH relativeFrom="column">
                  <wp:posOffset>2931407</wp:posOffset>
                </wp:positionH>
                <wp:positionV relativeFrom="paragraph">
                  <wp:posOffset>8328</wp:posOffset>
                </wp:positionV>
                <wp:extent cx="80183" cy="108358"/>
                <wp:effectExtent l="0" t="0" r="15240" b="25400"/>
                <wp:wrapNone/>
                <wp:docPr id="61" name="Oval 61"/>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30E93344" id="Oval 61" o:spid="_x0000_s1026" style="position:absolute;margin-left:230.8pt;margin-top:.65pt;width:6.3pt;height:8.5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53632" behindDoc="0" locked="0" layoutInCell="1" allowOverlap="1" wp14:anchorId="12C69BC8" wp14:editId="6853082B">
                <wp:simplePos x="0" y="0"/>
                <wp:positionH relativeFrom="column">
                  <wp:posOffset>216238</wp:posOffset>
                </wp:positionH>
                <wp:positionV relativeFrom="paragraph">
                  <wp:posOffset>99564</wp:posOffset>
                </wp:positionV>
                <wp:extent cx="1015653" cy="236729"/>
                <wp:effectExtent l="0" t="0" r="0" b="0"/>
                <wp:wrapNone/>
                <wp:docPr id="287" name="TextBox 181"/>
                <wp:cNvGraphicFramePr/>
                <a:graphic xmlns:a="http://schemas.openxmlformats.org/drawingml/2006/main">
                  <a:graphicData uri="http://schemas.microsoft.com/office/word/2010/wordprocessingShape">
                    <wps:wsp>
                      <wps:cNvSpPr txBox="1"/>
                      <wps:spPr>
                        <a:xfrm>
                          <a:off x="0" y="0"/>
                          <a:ext cx="1015653" cy="236729"/>
                        </a:xfrm>
                        <a:prstGeom prst="rect">
                          <a:avLst/>
                        </a:prstGeom>
                        <a:noFill/>
                      </wps:spPr>
                      <wps:txbx>
                        <w:txbxContent>
                          <w:p w14:paraId="0C2B7669" w14:textId="77777777" w:rsidR="00900DA8" w:rsidRDefault="00900DA8" w:rsidP="00463088">
                            <w:pPr>
                              <w:pStyle w:val="NormalWeb"/>
                              <w:spacing w:after="0"/>
                              <w:jc w:val="center"/>
                            </w:pPr>
                            <w:r>
                              <w:rPr>
                                <w:rFonts w:asciiTheme="minorHAnsi" w:hAnsi="Calibri" w:cstheme="minorBidi"/>
                                <w:color w:val="000000" w:themeColor="text1"/>
                                <w:kern w:val="24"/>
                                <w:sz w:val="18"/>
                                <w:szCs w:val="18"/>
                              </w:rPr>
                              <w:t>Destruction</w:t>
                            </w:r>
                          </w:p>
                        </w:txbxContent>
                      </wps:txbx>
                      <wps:bodyPr wrap="square" rtlCol="0">
                        <a:noAutofit/>
                      </wps:bodyPr>
                    </wps:wsp>
                  </a:graphicData>
                </a:graphic>
              </wp:anchor>
            </w:drawing>
          </mc:Choice>
          <mc:Fallback>
            <w:pict>
              <v:shape w14:anchorId="12C69BC8" id="TextBox 181" o:spid="_x0000_s1050" type="#_x0000_t202" style="position:absolute;left:0;text-align:left;margin-left:17.05pt;margin-top:7.85pt;width:79.95pt;height:18.6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" filled="f" stroked="f">
                <v:textbox>
                  <w:txbxContent>
                    <w:p w14:paraId="0C2B7669" w14:textId="77777777" w:rsidR="00900DA8" w:rsidRDefault="00900DA8" w:rsidP="00463088">
                      <w:pPr>
                        <w:pStyle w:val="NormalWeb"/>
                        <w:spacing w:after="0"/>
                        <w:jc w:val="center"/>
                      </w:pPr>
                      <w:r>
                        <w:rPr>
                          <w:rFonts w:asciiTheme="minorHAnsi" w:hAnsi="Calibri" w:cstheme="minorBidi"/>
                          <w:color w:val="000000" w:themeColor="text1"/>
                          <w:kern w:val="24"/>
                          <w:sz w:val="18"/>
                          <w:szCs w:val="18"/>
                        </w:rPr>
                        <w:t>Destruction</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54656" behindDoc="0" locked="0" layoutInCell="1" allowOverlap="1" wp14:anchorId="546D4285" wp14:editId="7E9DCD8B">
                <wp:simplePos x="0" y="0"/>
                <wp:positionH relativeFrom="column">
                  <wp:posOffset>2140194</wp:posOffset>
                </wp:positionH>
                <wp:positionV relativeFrom="paragraph">
                  <wp:posOffset>305240</wp:posOffset>
                </wp:positionV>
                <wp:extent cx="300687" cy="427054"/>
                <wp:effectExtent l="0" t="0" r="23495" b="11430"/>
                <wp:wrapNone/>
                <wp:docPr id="64" name="Oval 64"/>
                <wp:cNvGraphicFramePr/>
                <a:graphic xmlns:a="http://schemas.openxmlformats.org/drawingml/2006/main">
                  <a:graphicData uri="http://schemas.microsoft.com/office/word/2010/wordprocessingShape">
                    <wps:wsp>
                      <wps:cNvSpPr/>
                      <wps:spPr>
                        <a:xfrm>
                          <a:off x="0" y="0"/>
                          <a:ext cx="300687" cy="427054"/>
                        </a:xfrm>
                        <a:prstGeom prst="ellipse">
                          <a:avLst/>
                        </a:prstGeom>
                        <a:solidFill>
                          <a:sysClr val="window" lastClr="FFFFFF"/>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706F15AE" id="Oval 64" o:spid="_x0000_s1026" style="position:absolute;margin-left:168.5pt;margin-top:24.05pt;width:23.7pt;height:33.6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" fillcolor="window"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56704" behindDoc="0" locked="0" layoutInCell="1" allowOverlap="1" wp14:anchorId="06E3368D" wp14:editId="55B065CF">
                <wp:simplePos x="0" y="0"/>
                <wp:positionH relativeFrom="column">
                  <wp:posOffset>3103210</wp:posOffset>
                </wp:positionH>
                <wp:positionV relativeFrom="paragraph">
                  <wp:posOffset>333662</wp:posOffset>
                </wp:positionV>
                <wp:extent cx="1021935" cy="531242"/>
                <wp:effectExtent l="0" t="0" r="0" b="0"/>
                <wp:wrapNone/>
                <wp:docPr id="67" name="TextBox 204"/>
                <wp:cNvGraphicFramePr/>
                <a:graphic xmlns:a="http://schemas.openxmlformats.org/drawingml/2006/main">
                  <a:graphicData uri="http://schemas.microsoft.com/office/word/2010/wordprocessingShape">
                    <wps:wsp>
                      <wps:cNvSpPr txBox="1"/>
                      <wps:spPr>
                        <a:xfrm>
                          <a:off x="0" y="0"/>
                          <a:ext cx="1021935" cy="531242"/>
                        </a:xfrm>
                        <a:prstGeom prst="rect">
                          <a:avLst/>
                        </a:prstGeom>
                        <a:noFill/>
                      </wps:spPr>
                      <wps:txbx>
                        <w:txbxContent>
                          <w:p w14:paraId="5D332748" w14:textId="599CC077" w:rsidR="00900DA8" w:rsidRDefault="00900DA8" w:rsidP="00463088">
                            <w:pPr>
                              <w:pStyle w:val="NormalWeb"/>
                              <w:spacing w:after="0"/>
                            </w:pPr>
                            <w:r>
                              <w:rPr>
                                <w:rFonts w:asciiTheme="minorHAnsi" w:hAnsi="Calibri" w:cstheme="minorBidi"/>
                                <w:color w:val="000000" w:themeColor="text1"/>
                                <w:kern w:val="24"/>
                                <w:sz w:val="18"/>
                                <w:szCs w:val="18"/>
                              </w:rPr>
                              <w:t>Pro-inflammatory Cytokines (</w:t>
                            </w:r>
                            <w:r w:rsidR="003C13BA" w:rsidRPr="00F64DF8">
                              <w:rPr>
                                <w:rFonts w:asciiTheme="minorHAnsi" w:hAnsi="Calibri" w:cstheme="minorBidi"/>
                                <w:i/>
                                <w:color w:val="000000" w:themeColor="text1"/>
                                <w:kern w:val="24"/>
                                <w:sz w:val="18"/>
                                <w:szCs w:val="18"/>
                              </w:rPr>
                              <w:t>i.e.</w:t>
                            </w:r>
                            <w:r w:rsidR="003C13BA">
                              <w:rPr>
                                <w:rFonts w:asciiTheme="minorHAnsi" w:hAnsi="Calibri" w:cstheme="minorBidi" w:hint="eastAsia"/>
                                <w:i/>
                                <w:color w:val="000000" w:themeColor="text1"/>
                                <w:kern w:val="24"/>
                                <w:sz w:val="18"/>
                                <w:szCs w:val="18"/>
                                <w:lang w:eastAsia="zh-CN"/>
                              </w:rPr>
                              <w:t>,</w:t>
                            </w:r>
                            <w:r w:rsidR="003C13BA">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IFN</w:t>
                            </w:r>
                            <w:r>
                              <w:rPr>
                                <w:rFonts w:asciiTheme="minorHAnsi" w:hAnsi="Calibri" w:cstheme="minorBidi"/>
                                <w:color w:val="000000" w:themeColor="text1"/>
                                <w:kern w:val="24"/>
                                <w:sz w:val="18"/>
                                <w:szCs w:val="18"/>
                                <w:lang w:val="el-GR"/>
                              </w:rPr>
                              <w:t>γ</w:t>
                            </w:r>
                            <w:r>
                              <w:rPr>
                                <w:rFonts w:asciiTheme="minorHAnsi" w:hAnsi="Calibri" w:cstheme="minorBidi"/>
                                <w:color w:val="000000" w:themeColor="text1"/>
                                <w:kern w:val="24"/>
                                <w:sz w:val="18"/>
                                <w:szCs w:val="18"/>
                              </w:rPr>
                              <w:t>)</w:t>
                            </w:r>
                          </w:p>
                        </w:txbxContent>
                      </wps:txbx>
                      <wps:bodyPr wrap="square" rtlCol="0">
                        <a:noAutofit/>
                      </wps:bodyPr>
                    </wps:wsp>
                  </a:graphicData>
                </a:graphic>
              </wp:anchor>
            </w:drawing>
          </mc:Choice>
          <mc:Fallback>
            <w:pict>
              <v:shape w14:anchorId="06E3368D" id="TextBox 204" o:spid="_x0000_s1051" type="#_x0000_t202" style="position:absolute;left:0;text-align:left;margin-left:244.35pt;margin-top:26.25pt;width:80.45pt;height:41.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" filled="f" stroked="f">
                <v:textbox>
                  <w:txbxContent>
                    <w:p w14:paraId="5D332748" w14:textId="599CC077" w:rsidR="00900DA8" w:rsidRDefault="00900DA8" w:rsidP="00463088">
                      <w:pPr>
                        <w:pStyle w:val="NormalWeb"/>
                        <w:spacing w:after="0"/>
                      </w:pPr>
                      <w:r>
                        <w:rPr>
                          <w:rFonts w:asciiTheme="minorHAnsi" w:hAnsi="Calibri" w:cstheme="minorBidi"/>
                          <w:color w:val="000000" w:themeColor="text1"/>
                          <w:kern w:val="24"/>
                          <w:sz w:val="18"/>
                          <w:szCs w:val="18"/>
                        </w:rPr>
                        <w:t>Pro-inflammatory Cytokines (</w:t>
                      </w:r>
                      <w:r w:rsidR="003C13BA" w:rsidRPr="00F64DF8">
                        <w:rPr>
                          <w:rFonts w:asciiTheme="minorHAnsi" w:hAnsi="Calibri" w:cstheme="minorBidi"/>
                          <w:i/>
                          <w:color w:val="000000" w:themeColor="text1"/>
                          <w:kern w:val="24"/>
                          <w:sz w:val="18"/>
                          <w:szCs w:val="18"/>
                        </w:rPr>
                        <w:t>i.e.</w:t>
                      </w:r>
                      <w:r w:rsidR="003C13BA">
                        <w:rPr>
                          <w:rFonts w:asciiTheme="minorHAnsi" w:hAnsi="Calibri" w:cstheme="minorBidi" w:hint="eastAsia"/>
                          <w:i/>
                          <w:color w:val="000000" w:themeColor="text1"/>
                          <w:kern w:val="24"/>
                          <w:sz w:val="18"/>
                          <w:szCs w:val="18"/>
                          <w:lang w:eastAsia="zh-CN"/>
                        </w:rPr>
                        <w:t>,</w:t>
                      </w:r>
                      <w:r w:rsidR="003C13BA">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IFN</w:t>
                      </w:r>
                      <w:r>
                        <w:rPr>
                          <w:rFonts w:asciiTheme="minorHAnsi" w:hAnsi="Calibri" w:cstheme="minorBidi"/>
                          <w:color w:val="000000" w:themeColor="text1"/>
                          <w:kern w:val="24"/>
                          <w:sz w:val="18"/>
                          <w:szCs w:val="18"/>
                          <w:lang w:val="el-GR"/>
                        </w:rPr>
                        <w:t>γ</w:t>
                      </w:r>
                      <w:r>
                        <w:rPr>
                          <w:rFonts w:asciiTheme="minorHAnsi" w:hAnsi="Calibri" w:cstheme="minorBidi"/>
                          <w:color w:val="000000" w:themeColor="text1"/>
                          <w:kern w:val="24"/>
                          <w:sz w:val="18"/>
                          <w:szCs w:val="18"/>
                        </w:rPr>
                        <w:t>)</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57728" behindDoc="0" locked="0" layoutInCell="1" allowOverlap="1" wp14:anchorId="6B3EA4F1" wp14:editId="5D4A9D39">
                <wp:simplePos x="0" y="0"/>
                <wp:positionH relativeFrom="column">
                  <wp:posOffset>1308472</wp:posOffset>
                </wp:positionH>
                <wp:positionV relativeFrom="paragraph">
                  <wp:posOffset>173220</wp:posOffset>
                </wp:positionV>
                <wp:extent cx="993670" cy="383985"/>
                <wp:effectExtent l="0" t="0" r="0" b="0"/>
                <wp:wrapNone/>
                <wp:docPr id="69" name="TextBox 205"/>
                <wp:cNvGraphicFramePr/>
                <a:graphic xmlns:a="http://schemas.openxmlformats.org/drawingml/2006/main">
                  <a:graphicData uri="http://schemas.microsoft.com/office/word/2010/wordprocessingShape">
                    <wps:wsp>
                      <wps:cNvSpPr txBox="1"/>
                      <wps:spPr>
                        <a:xfrm>
                          <a:off x="0" y="0"/>
                          <a:ext cx="993670" cy="383985"/>
                        </a:xfrm>
                        <a:prstGeom prst="rect">
                          <a:avLst/>
                        </a:prstGeom>
                        <a:noFill/>
                      </wps:spPr>
                      <wps:txbx>
                        <w:txbxContent>
                          <w:p w14:paraId="0350EBE0" w14:textId="77777777" w:rsidR="00900DA8" w:rsidRDefault="00900DA8" w:rsidP="00463088">
                            <w:pPr>
                              <w:pStyle w:val="NormalWeb"/>
                              <w:spacing w:after="0"/>
                            </w:pPr>
                            <w:r>
                              <w:rPr>
                                <w:rFonts w:asciiTheme="minorHAnsi" w:hAnsi="Calibri" w:cstheme="minorBidi"/>
                                <w:color w:val="000000" w:themeColor="text1"/>
                                <w:kern w:val="24"/>
                                <w:sz w:val="18"/>
                                <w:szCs w:val="18"/>
                              </w:rPr>
                              <w:t>CD8+ T-cell</w:t>
                            </w:r>
                          </w:p>
                          <w:p w14:paraId="5275A772" w14:textId="77777777" w:rsidR="00900DA8" w:rsidRDefault="00900DA8" w:rsidP="00463088">
                            <w:pPr>
                              <w:pStyle w:val="NormalWeb"/>
                              <w:spacing w:after="0"/>
                            </w:pPr>
                            <w:r>
                              <w:rPr>
                                <w:rFonts w:asciiTheme="minorHAnsi" w:hAnsi="Calibri" w:cstheme="minorBidi"/>
                                <w:i/>
                                <w:iCs/>
                                <w:color w:val="000000" w:themeColor="text1"/>
                                <w:kern w:val="24"/>
                                <w:sz w:val="18"/>
                                <w:szCs w:val="18"/>
                              </w:rPr>
                              <w:t>PTPN2/22</w:t>
                            </w:r>
                            <w:r>
                              <w:rPr>
                                <w:rFonts w:asciiTheme="minorHAnsi" w:hAnsi="Calibri" w:cstheme="minorBidi"/>
                                <w:color w:val="000000" w:themeColor="text1"/>
                                <w:kern w:val="24"/>
                                <w:sz w:val="18"/>
                                <w:szCs w:val="18"/>
                              </w:rPr>
                              <w:t xml:space="preserve"> </w:t>
                            </w:r>
                          </w:p>
                        </w:txbxContent>
                      </wps:txbx>
                      <wps:bodyPr wrap="square" rtlCol="0">
                        <a:noAutofit/>
                      </wps:bodyPr>
                    </wps:wsp>
                  </a:graphicData>
                </a:graphic>
              </wp:anchor>
            </w:drawing>
          </mc:Choice>
          <mc:Fallback>
            <w:pict>
              <v:shape w14:anchorId="6B3EA4F1" id="TextBox 205" o:spid="_x0000_s1052" type="#_x0000_t202" style="position:absolute;left:0;text-align:left;margin-left:103.05pt;margin-top:13.65pt;width:78.25pt;height:30.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" filled="f" stroked="f">
                <v:textbox>
                  <w:txbxContent>
                    <w:p w14:paraId="0350EBE0" w14:textId="77777777" w:rsidR="00900DA8" w:rsidRDefault="00900DA8" w:rsidP="00463088">
                      <w:pPr>
                        <w:pStyle w:val="NormalWeb"/>
                        <w:spacing w:after="0"/>
                      </w:pPr>
                      <w:r>
                        <w:rPr>
                          <w:rFonts w:asciiTheme="minorHAnsi" w:hAnsi="Calibri" w:cstheme="minorBidi"/>
                          <w:color w:val="000000" w:themeColor="text1"/>
                          <w:kern w:val="24"/>
                          <w:sz w:val="18"/>
                          <w:szCs w:val="18"/>
                        </w:rPr>
                        <w:t>CD8+ T-cell</w:t>
                      </w:r>
                    </w:p>
                    <w:p w14:paraId="5275A772" w14:textId="77777777" w:rsidR="00900DA8" w:rsidRDefault="00900DA8" w:rsidP="00463088">
                      <w:pPr>
                        <w:pStyle w:val="NormalWeb"/>
                        <w:spacing w:after="0"/>
                      </w:pPr>
                      <w:r>
                        <w:rPr>
                          <w:rFonts w:asciiTheme="minorHAnsi" w:hAnsi="Calibri" w:cstheme="minorBidi"/>
                          <w:i/>
                          <w:iCs/>
                          <w:color w:val="000000" w:themeColor="text1"/>
                          <w:kern w:val="24"/>
                          <w:sz w:val="18"/>
                          <w:szCs w:val="18"/>
                        </w:rPr>
                        <w:t>PTPN2/22</w:t>
                      </w:r>
                      <w:r>
                        <w:rPr>
                          <w:rFonts w:asciiTheme="minorHAnsi" w:hAnsi="Calibri" w:cstheme="minorBidi"/>
                          <w:color w:val="000000" w:themeColor="text1"/>
                          <w:kern w:val="24"/>
                          <w:sz w:val="18"/>
                          <w:szCs w:val="18"/>
                        </w:rPr>
                        <w:t xml:space="preserve"> </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60800" behindDoc="0" locked="0" layoutInCell="1" allowOverlap="1" wp14:anchorId="127E6E4C" wp14:editId="175A243E">
                <wp:simplePos x="0" y="0"/>
                <wp:positionH relativeFrom="column">
                  <wp:posOffset>1361339</wp:posOffset>
                </wp:positionH>
                <wp:positionV relativeFrom="paragraph">
                  <wp:posOffset>370916</wp:posOffset>
                </wp:positionV>
                <wp:extent cx="4209" cy="102847"/>
                <wp:effectExtent l="76200" t="0" r="72390" b="50165"/>
                <wp:wrapNone/>
                <wp:docPr id="73" name="Straight Arrow Connector 73"/>
                <wp:cNvGraphicFramePr/>
                <a:graphic xmlns:a="http://schemas.openxmlformats.org/drawingml/2006/main">
                  <a:graphicData uri="http://schemas.microsoft.com/office/word/2010/wordprocessingShape">
                    <wps:wsp>
                      <wps:cNvCnPr/>
                      <wps:spPr>
                        <a:xfrm>
                          <a:off x="0" y="0"/>
                          <a:ext cx="4209" cy="102847"/>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60CF8104" id="Straight Arrow Connector 73" o:spid="_x0000_s1026" type="#_x0000_t32" style="position:absolute;margin-left:107.2pt;margin-top:29.2pt;width:.35pt;height:8.1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" strokecolor="#afabab"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84352" behindDoc="0" locked="0" layoutInCell="1" allowOverlap="1" wp14:anchorId="782D0EB3" wp14:editId="7399E15C">
                <wp:simplePos x="0" y="0"/>
                <wp:positionH relativeFrom="column">
                  <wp:posOffset>1305892</wp:posOffset>
                </wp:positionH>
                <wp:positionV relativeFrom="paragraph">
                  <wp:posOffset>191382</wp:posOffset>
                </wp:positionV>
                <wp:extent cx="540" cy="153525"/>
                <wp:effectExtent l="76200" t="38100" r="57150" b="18415"/>
                <wp:wrapNone/>
                <wp:docPr id="101" name="Straight Arrow Connector 101"/>
                <wp:cNvGraphicFramePr/>
                <a:graphic xmlns:a="http://schemas.openxmlformats.org/drawingml/2006/main">
                  <a:graphicData uri="http://schemas.microsoft.com/office/word/2010/wordprocessingShape">
                    <wps:wsp>
                      <wps:cNvCnPr/>
                      <wps:spPr>
                        <a:xfrm flipH="1" flipV="1">
                          <a:off x="0" y="0"/>
                          <a:ext cx="540" cy="153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CAF2251" id="Straight Arrow Connector 101" o:spid="_x0000_s1026" type="#_x0000_t32" style="position:absolute;margin-left:102.85pt;margin-top:15.05pt;width:.05pt;height:12.1pt;flip:x y;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06880" behindDoc="0" locked="0" layoutInCell="1" allowOverlap="1" wp14:anchorId="71677BD5" wp14:editId="2A068C7F">
                <wp:simplePos x="0" y="0"/>
                <wp:positionH relativeFrom="column">
                  <wp:posOffset>1367770</wp:posOffset>
                </wp:positionH>
                <wp:positionV relativeFrom="paragraph">
                  <wp:posOffset>191382</wp:posOffset>
                </wp:positionV>
                <wp:extent cx="0" cy="151032"/>
                <wp:effectExtent l="76200" t="38100" r="57150" b="20955"/>
                <wp:wrapNone/>
                <wp:docPr id="122" name="Straight Arrow Connector 122"/>
                <wp:cNvGraphicFramePr/>
                <a:graphic xmlns:a="http://schemas.openxmlformats.org/drawingml/2006/main">
                  <a:graphicData uri="http://schemas.microsoft.com/office/word/2010/wordprocessingShape">
                    <wps:wsp>
                      <wps:cNvCnPr/>
                      <wps:spPr>
                        <a:xfrm flipV="1">
                          <a:off x="0" y="0"/>
                          <a:ext cx="0" cy="151032"/>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3191CFB8" id="Straight Arrow Connector 122" o:spid="_x0000_s1026" type="#_x0000_t32" style="position:absolute;margin-left:107.7pt;margin-top:15.05pt;width:0;height:11.9pt;flip:y;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" strokecolor="#afabab"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09952" behindDoc="0" locked="0" layoutInCell="1" allowOverlap="1" wp14:anchorId="5848B030" wp14:editId="779C0949">
                <wp:simplePos x="0" y="0"/>
                <wp:positionH relativeFrom="column">
                  <wp:posOffset>323893</wp:posOffset>
                </wp:positionH>
                <wp:positionV relativeFrom="paragraph">
                  <wp:posOffset>143686</wp:posOffset>
                </wp:positionV>
                <wp:extent cx="540" cy="153525"/>
                <wp:effectExtent l="76200" t="38100" r="57150" b="18415"/>
                <wp:wrapNone/>
                <wp:docPr id="124" name="Straight Arrow Connector 124"/>
                <wp:cNvGraphicFramePr/>
                <a:graphic xmlns:a="http://schemas.openxmlformats.org/drawingml/2006/main">
                  <a:graphicData uri="http://schemas.microsoft.com/office/word/2010/wordprocessingShape">
                    <wps:wsp>
                      <wps:cNvCnPr/>
                      <wps:spPr>
                        <a:xfrm flipH="1" flipV="1">
                          <a:off x="0" y="0"/>
                          <a:ext cx="540" cy="153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EF4F69F" id="Straight Arrow Connector 124" o:spid="_x0000_s1026" type="#_x0000_t32" style="position:absolute;margin-left:25.5pt;margin-top:11.3pt;width:.05pt;height:12.1pt;flip:x y;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10976" behindDoc="0" locked="0" layoutInCell="1" allowOverlap="1" wp14:anchorId="381D2C48" wp14:editId="52389C40">
                <wp:simplePos x="0" y="0"/>
                <wp:positionH relativeFrom="column">
                  <wp:posOffset>385771</wp:posOffset>
                </wp:positionH>
                <wp:positionV relativeFrom="paragraph">
                  <wp:posOffset>143686</wp:posOffset>
                </wp:positionV>
                <wp:extent cx="0" cy="151032"/>
                <wp:effectExtent l="76200" t="38100" r="57150" b="20955"/>
                <wp:wrapNone/>
                <wp:docPr id="125" name="Straight Arrow Connector 125"/>
                <wp:cNvGraphicFramePr/>
                <a:graphic xmlns:a="http://schemas.openxmlformats.org/drawingml/2006/main">
                  <a:graphicData uri="http://schemas.microsoft.com/office/word/2010/wordprocessingShape">
                    <wps:wsp>
                      <wps:cNvCnPr/>
                      <wps:spPr>
                        <a:xfrm flipV="1">
                          <a:off x="0" y="0"/>
                          <a:ext cx="0" cy="151032"/>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5C24FB37" id="Straight Arrow Connector 125" o:spid="_x0000_s1026" type="#_x0000_t32" style="position:absolute;margin-left:30.4pt;margin-top:11.3pt;width:0;height:11.9pt;flip:y;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" strokecolor="#afabab" strokeweight="1.5pt">
                <v:stroke endarrow="block" joinstyle="miter"/>
              </v:shape>
            </w:pict>
          </mc:Fallback>
        </mc:AlternateContent>
      </w:r>
    </w:p>
    <w:p w14:paraId="3F361586" w14:textId="17835D76" w:rsidR="00463088" w:rsidRPr="004824CE" w:rsidRDefault="003C5F88"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671040" behindDoc="0" locked="0" layoutInCell="1" allowOverlap="1" wp14:anchorId="156D12D4" wp14:editId="4C5FE1EF">
                <wp:simplePos x="0" y="0"/>
                <wp:positionH relativeFrom="column">
                  <wp:posOffset>1372235</wp:posOffset>
                </wp:positionH>
                <wp:positionV relativeFrom="paragraph">
                  <wp:posOffset>210820</wp:posOffset>
                </wp:positionV>
                <wp:extent cx="876300" cy="351155"/>
                <wp:effectExtent l="0" t="0" r="0" b="0"/>
                <wp:wrapNone/>
                <wp:docPr id="82" name="TextBox 242"/>
                <wp:cNvGraphicFramePr/>
                <a:graphic xmlns:a="http://schemas.openxmlformats.org/drawingml/2006/main">
                  <a:graphicData uri="http://schemas.microsoft.com/office/word/2010/wordprocessingShape">
                    <wps:wsp>
                      <wps:cNvSpPr txBox="1"/>
                      <wps:spPr>
                        <a:xfrm rot="18999292">
                          <a:off x="0" y="0"/>
                          <a:ext cx="876300" cy="351155"/>
                        </a:xfrm>
                        <a:prstGeom prst="rect">
                          <a:avLst/>
                        </a:prstGeom>
                        <a:noFill/>
                      </wps:spPr>
                      <wps:txbx>
                        <w:txbxContent>
                          <w:p w14:paraId="1D0416CC" w14:textId="77777777" w:rsidR="00900DA8" w:rsidRDefault="00900DA8" w:rsidP="00463088">
                            <w:pPr>
                              <w:pStyle w:val="NormalWeb"/>
                              <w:spacing w:after="0"/>
                            </w:pPr>
                            <w:r>
                              <w:rPr>
                                <w:rFonts w:asciiTheme="minorHAnsi" w:hAnsi="Calibri" w:cstheme="minorBidi"/>
                                <w:color w:val="000000" w:themeColor="text1"/>
                                <w:kern w:val="24"/>
                                <w:sz w:val="16"/>
                                <w:szCs w:val="16"/>
                              </w:rPr>
                              <w:t xml:space="preserve">Activation via Chemokines </w:t>
                            </w:r>
                          </w:p>
                        </w:txbxContent>
                      </wps:txbx>
                      <wps:bodyPr wrap="square" rtlCol="0">
                        <a:noAutofit/>
                      </wps:bodyPr>
                    </wps:wsp>
                  </a:graphicData>
                </a:graphic>
              </wp:anchor>
            </w:drawing>
          </mc:Choice>
          <mc:Fallback>
            <w:pict>
              <v:shape w14:anchorId="156D12D4" id="TextBox 242" o:spid="_x0000_s1053" type="#_x0000_t202" style="position:absolute;left:0;text-align:left;margin-left:108.05pt;margin-top:16.6pt;width:69pt;height:27.65pt;rotation:-2840667fd;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" filled="f" stroked="f">
                <v:textbox>
                  <w:txbxContent>
                    <w:p w14:paraId="1D0416CC" w14:textId="77777777" w:rsidR="00900DA8" w:rsidRDefault="00900DA8" w:rsidP="00463088">
                      <w:pPr>
                        <w:pStyle w:val="NormalWeb"/>
                        <w:spacing w:after="0"/>
                      </w:pPr>
                      <w:r>
                        <w:rPr>
                          <w:rFonts w:asciiTheme="minorHAnsi" w:hAnsi="Calibri" w:cstheme="minorBidi"/>
                          <w:color w:val="000000" w:themeColor="text1"/>
                          <w:kern w:val="24"/>
                          <w:sz w:val="16"/>
                          <w:szCs w:val="16"/>
                        </w:rPr>
                        <w:t xml:space="preserve">Activation via Chemokines </w:t>
                      </w:r>
                    </w:p>
                  </w:txbxContent>
                </v:textbox>
              </v:shape>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04480" behindDoc="0" locked="0" layoutInCell="1" allowOverlap="1" wp14:anchorId="60CF11C6" wp14:editId="02E9C08F">
                <wp:simplePos x="0" y="0"/>
                <wp:positionH relativeFrom="column">
                  <wp:posOffset>519447</wp:posOffset>
                </wp:positionH>
                <wp:positionV relativeFrom="paragraph">
                  <wp:posOffset>365966</wp:posOffset>
                </wp:positionV>
                <wp:extent cx="1000058" cy="1422785"/>
                <wp:effectExtent l="0" t="0" r="10160" b="44450"/>
                <wp:wrapNone/>
                <wp:docPr id="229" name="Rounded Rectangle 54"/>
                <wp:cNvGraphicFramePr/>
                <a:graphic xmlns:a="http://schemas.openxmlformats.org/drawingml/2006/main">
                  <a:graphicData uri="http://schemas.microsoft.com/office/word/2010/wordprocessingShape">
                    <wps:wsp>
                      <wps:cNvSpPr/>
                      <wps:spPr>
                        <a:xfrm>
                          <a:off x="0" y="0"/>
                          <a:ext cx="1000058" cy="1422785"/>
                        </a:xfrm>
                        <a:custGeom>
                          <a:avLst/>
                          <a:gdLst>
                            <a:gd name="connsiteX0" fmla="*/ 0 w 1895475"/>
                            <a:gd name="connsiteY0" fmla="*/ 315919 h 2066925"/>
                            <a:gd name="connsiteX1" fmla="*/ 315919 w 1895475"/>
                            <a:gd name="connsiteY1" fmla="*/ 0 h 2066925"/>
                            <a:gd name="connsiteX2" fmla="*/ 1579556 w 1895475"/>
                            <a:gd name="connsiteY2" fmla="*/ 0 h 2066925"/>
                            <a:gd name="connsiteX3" fmla="*/ 1895475 w 1895475"/>
                            <a:gd name="connsiteY3" fmla="*/ 315919 h 2066925"/>
                            <a:gd name="connsiteX4" fmla="*/ 1895475 w 1895475"/>
                            <a:gd name="connsiteY4" fmla="*/ 1751006 h 2066925"/>
                            <a:gd name="connsiteX5" fmla="*/ 1579556 w 1895475"/>
                            <a:gd name="connsiteY5" fmla="*/ 2066925 h 2066925"/>
                            <a:gd name="connsiteX6" fmla="*/ 315919 w 1895475"/>
                            <a:gd name="connsiteY6" fmla="*/ 2066925 h 2066925"/>
                            <a:gd name="connsiteX7" fmla="*/ 0 w 1895475"/>
                            <a:gd name="connsiteY7" fmla="*/ 1751006 h 2066925"/>
                            <a:gd name="connsiteX8" fmla="*/ 0 w 1895475"/>
                            <a:gd name="connsiteY8" fmla="*/ 315919 h 2066925"/>
                            <a:gd name="connsiteX0" fmla="*/ 0 w 1895475"/>
                            <a:gd name="connsiteY0" fmla="*/ 315919 h 2066925"/>
                            <a:gd name="connsiteX1" fmla="*/ 287344 w 1895475"/>
                            <a:gd name="connsiteY1" fmla="*/ 676275 h 2066925"/>
                            <a:gd name="connsiteX2" fmla="*/ 1579556 w 1895475"/>
                            <a:gd name="connsiteY2" fmla="*/ 0 h 2066925"/>
                            <a:gd name="connsiteX3" fmla="*/ 1895475 w 1895475"/>
                            <a:gd name="connsiteY3" fmla="*/ 315919 h 2066925"/>
                            <a:gd name="connsiteX4" fmla="*/ 1895475 w 1895475"/>
                            <a:gd name="connsiteY4" fmla="*/ 1751006 h 2066925"/>
                            <a:gd name="connsiteX5" fmla="*/ 1579556 w 1895475"/>
                            <a:gd name="connsiteY5" fmla="*/ 2066925 h 2066925"/>
                            <a:gd name="connsiteX6" fmla="*/ 315919 w 1895475"/>
                            <a:gd name="connsiteY6" fmla="*/ 2066925 h 2066925"/>
                            <a:gd name="connsiteX7" fmla="*/ 0 w 1895475"/>
                            <a:gd name="connsiteY7" fmla="*/ 1751006 h 2066925"/>
                            <a:gd name="connsiteX8" fmla="*/ 0 w 1895475"/>
                            <a:gd name="connsiteY8" fmla="*/ 315919 h 2066925"/>
                            <a:gd name="connsiteX0" fmla="*/ 19050 w 1895475"/>
                            <a:gd name="connsiteY0" fmla="*/ 22730 h 2126161"/>
                            <a:gd name="connsiteX1" fmla="*/ 287344 w 1895475"/>
                            <a:gd name="connsiteY1" fmla="*/ 735511 h 2126161"/>
                            <a:gd name="connsiteX2" fmla="*/ 1579556 w 1895475"/>
                            <a:gd name="connsiteY2" fmla="*/ 59236 h 2126161"/>
                            <a:gd name="connsiteX3" fmla="*/ 1895475 w 1895475"/>
                            <a:gd name="connsiteY3" fmla="*/ 375155 h 2126161"/>
                            <a:gd name="connsiteX4" fmla="*/ 1895475 w 1895475"/>
                            <a:gd name="connsiteY4" fmla="*/ 1810242 h 2126161"/>
                            <a:gd name="connsiteX5" fmla="*/ 1579556 w 1895475"/>
                            <a:gd name="connsiteY5" fmla="*/ 2126161 h 2126161"/>
                            <a:gd name="connsiteX6" fmla="*/ 315919 w 1895475"/>
                            <a:gd name="connsiteY6" fmla="*/ 2126161 h 2126161"/>
                            <a:gd name="connsiteX7" fmla="*/ 0 w 1895475"/>
                            <a:gd name="connsiteY7" fmla="*/ 1810242 h 2126161"/>
                            <a:gd name="connsiteX8" fmla="*/ 19050 w 1895475"/>
                            <a:gd name="connsiteY8" fmla="*/ 22730 h 2126161"/>
                            <a:gd name="connsiteX0" fmla="*/ 19050 w 1895475"/>
                            <a:gd name="connsiteY0" fmla="*/ 22730 h 2126161"/>
                            <a:gd name="connsiteX1" fmla="*/ 287344 w 1895475"/>
                            <a:gd name="connsiteY1" fmla="*/ 735511 h 2126161"/>
                            <a:gd name="connsiteX2" fmla="*/ 638175 w 1895475"/>
                            <a:gd name="connsiteY2" fmla="*/ 59236 h 2126161"/>
                            <a:gd name="connsiteX3" fmla="*/ 1579556 w 1895475"/>
                            <a:gd name="connsiteY3" fmla="*/ 59236 h 2126161"/>
                            <a:gd name="connsiteX4" fmla="*/ 1895475 w 1895475"/>
                            <a:gd name="connsiteY4" fmla="*/ 375155 h 2126161"/>
                            <a:gd name="connsiteX5" fmla="*/ 1895475 w 1895475"/>
                            <a:gd name="connsiteY5" fmla="*/ 1810242 h 2126161"/>
                            <a:gd name="connsiteX6" fmla="*/ 1579556 w 1895475"/>
                            <a:gd name="connsiteY6" fmla="*/ 2126161 h 2126161"/>
                            <a:gd name="connsiteX7" fmla="*/ 315919 w 1895475"/>
                            <a:gd name="connsiteY7" fmla="*/ 2126161 h 2126161"/>
                            <a:gd name="connsiteX8" fmla="*/ 0 w 1895475"/>
                            <a:gd name="connsiteY8" fmla="*/ 1810242 h 2126161"/>
                            <a:gd name="connsiteX9" fmla="*/ 19050 w 1895475"/>
                            <a:gd name="connsiteY9" fmla="*/ 22730 h 2126161"/>
                            <a:gd name="connsiteX0" fmla="*/ 19050 w 1895475"/>
                            <a:gd name="connsiteY0" fmla="*/ 22730 h 2126161"/>
                            <a:gd name="connsiteX1" fmla="*/ 287344 w 1895475"/>
                            <a:gd name="connsiteY1" fmla="*/ 735511 h 2126161"/>
                            <a:gd name="connsiteX2" fmla="*/ 638175 w 1895475"/>
                            <a:gd name="connsiteY2" fmla="*/ 59236 h 2126161"/>
                            <a:gd name="connsiteX3" fmla="*/ 923925 w 1895475"/>
                            <a:gd name="connsiteY3" fmla="*/ 678361 h 2126161"/>
                            <a:gd name="connsiteX4" fmla="*/ 1579556 w 1895475"/>
                            <a:gd name="connsiteY4" fmla="*/ 59236 h 2126161"/>
                            <a:gd name="connsiteX5" fmla="*/ 1895475 w 1895475"/>
                            <a:gd name="connsiteY5" fmla="*/ 375155 h 2126161"/>
                            <a:gd name="connsiteX6" fmla="*/ 1895475 w 1895475"/>
                            <a:gd name="connsiteY6" fmla="*/ 1810242 h 2126161"/>
                            <a:gd name="connsiteX7" fmla="*/ 1579556 w 1895475"/>
                            <a:gd name="connsiteY7" fmla="*/ 2126161 h 2126161"/>
                            <a:gd name="connsiteX8" fmla="*/ 315919 w 1895475"/>
                            <a:gd name="connsiteY8" fmla="*/ 2126161 h 2126161"/>
                            <a:gd name="connsiteX9" fmla="*/ 0 w 1895475"/>
                            <a:gd name="connsiteY9" fmla="*/ 1810242 h 2126161"/>
                            <a:gd name="connsiteX10" fmla="*/ 19050 w 1895475"/>
                            <a:gd name="connsiteY10" fmla="*/ 22730 h 2126161"/>
                            <a:gd name="connsiteX0" fmla="*/ 19050 w 1895475"/>
                            <a:gd name="connsiteY0" fmla="*/ 72867 h 2176298"/>
                            <a:gd name="connsiteX1" fmla="*/ 287344 w 1895475"/>
                            <a:gd name="connsiteY1" fmla="*/ 785648 h 2176298"/>
                            <a:gd name="connsiteX2" fmla="*/ 638175 w 1895475"/>
                            <a:gd name="connsiteY2" fmla="*/ 109373 h 2176298"/>
                            <a:gd name="connsiteX3" fmla="*/ 923925 w 1895475"/>
                            <a:gd name="connsiteY3" fmla="*/ 728498 h 2176298"/>
                            <a:gd name="connsiteX4" fmla="*/ 1276350 w 1895475"/>
                            <a:gd name="connsiteY4" fmla="*/ 33173 h 2176298"/>
                            <a:gd name="connsiteX5" fmla="*/ 1579556 w 1895475"/>
                            <a:gd name="connsiteY5" fmla="*/ 109373 h 2176298"/>
                            <a:gd name="connsiteX6" fmla="*/ 1895475 w 1895475"/>
                            <a:gd name="connsiteY6" fmla="*/ 425292 h 2176298"/>
                            <a:gd name="connsiteX7" fmla="*/ 1895475 w 1895475"/>
                            <a:gd name="connsiteY7" fmla="*/ 1860379 h 2176298"/>
                            <a:gd name="connsiteX8" fmla="*/ 1579556 w 1895475"/>
                            <a:gd name="connsiteY8" fmla="*/ 2176298 h 2176298"/>
                            <a:gd name="connsiteX9" fmla="*/ 315919 w 1895475"/>
                            <a:gd name="connsiteY9" fmla="*/ 2176298 h 2176298"/>
                            <a:gd name="connsiteX10" fmla="*/ 0 w 1895475"/>
                            <a:gd name="connsiteY10" fmla="*/ 1860379 h 2176298"/>
                            <a:gd name="connsiteX11" fmla="*/ 19050 w 1895475"/>
                            <a:gd name="connsiteY11" fmla="*/ 72867 h 2176298"/>
                            <a:gd name="connsiteX0" fmla="*/ 19050 w 1895475"/>
                            <a:gd name="connsiteY0" fmla="*/ 78449 h 2181880"/>
                            <a:gd name="connsiteX1" fmla="*/ 287344 w 1895475"/>
                            <a:gd name="connsiteY1" fmla="*/ 791230 h 2181880"/>
                            <a:gd name="connsiteX2" fmla="*/ 638175 w 1895475"/>
                            <a:gd name="connsiteY2" fmla="*/ 114955 h 2181880"/>
                            <a:gd name="connsiteX3" fmla="*/ 923925 w 1895475"/>
                            <a:gd name="connsiteY3" fmla="*/ 734080 h 2181880"/>
                            <a:gd name="connsiteX4" fmla="*/ 1276350 w 1895475"/>
                            <a:gd name="connsiteY4" fmla="*/ 38755 h 2181880"/>
                            <a:gd name="connsiteX5" fmla="*/ 1362075 w 1895475"/>
                            <a:gd name="connsiteY5" fmla="*/ 124480 h 2181880"/>
                            <a:gd name="connsiteX6" fmla="*/ 1579556 w 1895475"/>
                            <a:gd name="connsiteY6" fmla="*/ 114955 h 2181880"/>
                            <a:gd name="connsiteX7" fmla="*/ 1895475 w 1895475"/>
                            <a:gd name="connsiteY7" fmla="*/ 430874 h 2181880"/>
                            <a:gd name="connsiteX8" fmla="*/ 1895475 w 1895475"/>
                            <a:gd name="connsiteY8" fmla="*/ 1865961 h 2181880"/>
                            <a:gd name="connsiteX9" fmla="*/ 1579556 w 1895475"/>
                            <a:gd name="connsiteY9" fmla="*/ 2181880 h 2181880"/>
                            <a:gd name="connsiteX10" fmla="*/ 315919 w 1895475"/>
                            <a:gd name="connsiteY10" fmla="*/ 2181880 h 2181880"/>
                            <a:gd name="connsiteX11" fmla="*/ 0 w 1895475"/>
                            <a:gd name="connsiteY11" fmla="*/ 1865961 h 2181880"/>
                            <a:gd name="connsiteX12" fmla="*/ 19050 w 1895475"/>
                            <a:gd name="connsiteY12" fmla="*/ 78449 h 2181880"/>
                            <a:gd name="connsiteX0" fmla="*/ 19050 w 1895475"/>
                            <a:gd name="connsiteY0" fmla="*/ 38808 h 2142239"/>
                            <a:gd name="connsiteX1" fmla="*/ 287344 w 1895475"/>
                            <a:gd name="connsiteY1" fmla="*/ 751589 h 2142239"/>
                            <a:gd name="connsiteX2" fmla="*/ 638175 w 1895475"/>
                            <a:gd name="connsiteY2" fmla="*/ 75314 h 2142239"/>
                            <a:gd name="connsiteX3" fmla="*/ 923925 w 1895475"/>
                            <a:gd name="connsiteY3" fmla="*/ 694439 h 2142239"/>
                            <a:gd name="connsiteX4" fmla="*/ 1276350 w 1895475"/>
                            <a:gd name="connsiteY4" fmla="*/ 46739 h 2142239"/>
                            <a:gd name="connsiteX5" fmla="*/ 1362075 w 1895475"/>
                            <a:gd name="connsiteY5" fmla="*/ 84839 h 2142239"/>
                            <a:gd name="connsiteX6" fmla="*/ 1579556 w 1895475"/>
                            <a:gd name="connsiteY6" fmla="*/ 75314 h 2142239"/>
                            <a:gd name="connsiteX7" fmla="*/ 1895475 w 1895475"/>
                            <a:gd name="connsiteY7" fmla="*/ 391233 h 2142239"/>
                            <a:gd name="connsiteX8" fmla="*/ 1895475 w 1895475"/>
                            <a:gd name="connsiteY8" fmla="*/ 1826320 h 2142239"/>
                            <a:gd name="connsiteX9" fmla="*/ 1579556 w 1895475"/>
                            <a:gd name="connsiteY9" fmla="*/ 2142239 h 2142239"/>
                            <a:gd name="connsiteX10" fmla="*/ 315919 w 1895475"/>
                            <a:gd name="connsiteY10" fmla="*/ 2142239 h 2142239"/>
                            <a:gd name="connsiteX11" fmla="*/ 0 w 1895475"/>
                            <a:gd name="connsiteY11" fmla="*/ 1826320 h 2142239"/>
                            <a:gd name="connsiteX12" fmla="*/ 19050 w 1895475"/>
                            <a:gd name="connsiteY12" fmla="*/ 38808 h 2142239"/>
                            <a:gd name="connsiteX0" fmla="*/ 19050 w 1895475"/>
                            <a:gd name="connsiteY0" fmla="*/ 22731 h 2126162"/>
                            <a:gd name="connsiteX1" fmla="*/ 287344 w 1895475"/>
                            <a:gd name="connsiteY1" fmla="*/ 735512 h 2126162"/>
                            <a:gd name="connsiteX2" fmla="*/ 638175 w 1895475"/>
                            <a:gd name="connsiteY2" fmla="*/ 59237 h 2126162"/>
                            <a:gd name="connsiteX3" fmla="*/ 923925 w 1895475"/>
                            <a:gd name="connsiteY3" fmla="*/ 678362 h 2126162"/>
                            <a:gd name="connsiteX4" fmla="*/ 1276350 w 1895475"/>
                            <a:gd name="connsiteY4" fmla="*/ 30662 h 2126162"/>
                            <a:gd name="connsiteX5" fmla="*/ 1400175 w 1895475"/>
                            <a:gd name="connsiteY5" fmla="*/ 611687 h 2126162"/>
                            <a:gd name="connsiteX6" fmla="*/ 1579556 w 1895475"/>
                            <a:gd name="connsiteY6" fmla="*/ 59237 h 2126162"/>
                            <a:gd name="connsiteX7" fmla="*/ 1895475 w 1895475"/>
                            <a:gd name="connsiteY7" fmla="*/ 375156 h 2126162"/>
                            <a:gd name="connsiteX8" fmla="*/ 1895475 w 1895475"/>
                            <a:gd name="connsiteY8" fmla="*/ 1810243 h 2126162"/>
                            <a:gd name="connsiteX9" fmla="*/ 1579556 w 1895475"/>
                            <a:gd name="connsiteY9" fmla="*/ 2126162 h 2126162"/>
                            <a:gd name="connsiteX10" fmla="*/ 315919 w 1895475"/>
                            <a:gd name="connsiteY10" fmla="*/ 2126162 h 2126162"/>
                            <a:gd name="connsiteX11" fmla="*/ 0 w 1895475"/>
                            <a:gd name="connsiteY11" fmla="*/ 1810243 h 2126162"/>
                            <a:gd name="connsiteX12" fmla="*/ 19050 w 1895475"/>
                            <a:gd name="connsiteY12" fmla="*/ 22731 h 2126162"/>
                            <a:gd name="connsiteX0" fmla="*/ 19050 w 1895475"/>
                            <a:gd name="connsiteY0" fmla="*/ 22731 h 2126162"/>
                            <a:gd name="connsiteX1" fmla="*/ 287344 w 1895475"/>
                            <a:gd name="connsiteY1" fmla="*/ 735512 h 2126162"/>
                            <a:gd name="connsiteX2" fmla="*/ 638175 w 1895475"/>
                            <a:gd name="connsiteY2" fmla="*/ 59237 h 2126162"/>
                            <a:gd name="connsiteX3" fmla="*/ 923925 w 1895475"/>
                            <a:gd name="connsiteY3" fmla="*/ 678362 h 2126162"/>
                            <a:gd name="connsiteX4" fmla="*/ 1276350 w 1895475"/>
                            <a:gd name="connsiteY4" fmla="*/ 30662 h 2126162"/>
                            <a:gd name="connsiteX5" fmla="*/ 1400175 w 1895475"/>
                            <a:gd name="connsiteY5" fmla="*/ 611687 h 2126162"/>
                            <a:gd name="connsiteX6" fmla="*/ 1579556 w 1895475"/>
                            <a:gd name="connsiteY6" fmla="*/ 59237 h 2126162"/>
                            <a:gd name="connsiteX7" fmla="*/ 1666875 w 1895475"/>
                            <a:gd name="connsiteY7" fmla="*/ 602161 h 2126162"/>
                            <a:gd name="connsiteX8" fmla="*/ 1895475 w 1895475"/>
                            <a:gd name="connsiteY8" fmla="*/ 375156 h 2126162"/>
                            <a:gd name="connsiteX9" fmla="*/ 1895475 w 1895475"/>
                            <a:gd name="connsiteY9" fmla="*/ 1810243 h 2126162"/>
                            <a:gd name="connsiteX10" fmla="*/ 1579556 w 1895475"/>
                            <a:gd name="connsiteY10" fmla="*/ 2126162 h 2126162"/>
                            <a:gd name="connsiteX11" fmla="*/ 315919 w 1895475"/>
                            <a:gd name="connsiteY11" fmla="*/ 2126162 h 2126162"/>
                            <a:gd name="connsiteX12" fmla="*/ 0 w 1895475"/>
                            <a:gd name="connsiteY12" fmla="*/ 1810243 h 2126162"/>
                            <a:gd name="connsiteX13" fmla="*/ 19050 w 1895475"/>
                            <a:gd name="connsiteY13" fmla="*/ 22731 h 2126162"/>
                            <a:gd name="connsiteX0" fmla="*/ 19050 w 1895475"/>
                            <a:gd name="connsiteY0" fmla="*/ 22731 h 2126162"/>
                            <a:gd name="connsiteX1" fmla="*/ 287344 w 1895475"/>
                            <a:gd name="connsiteY1" fmla="*/ 735512 h 2126162"/>
                            <a:gd name="connsiteX2" fmla="*/ 638175 w 1895475"/>
                            <a:gd name="connsiteY2" fmla="*/ 59237 h 2126162"/>
                            <a:gd name="connsiteX3" fmla="*/ 923925 w 1895475"/>
                            <a:gd name="connsiteY3" fmla="*/ 678362 h 2126162"/>
                            <a:gd name="connsiteX4" fmla="*/ 1276350 w 1895475"/>
                            <a:gd name="connsiteY4" fmla="*/ 30662 h 2126162"/>
                            <a:gd name="connsiteX5" fmla="*/ 1400175 w 1895475"/>
                            <a:gd name="connsiteY5" fmla="*/ 611687 h 2126162"/>
                            <a:gd name="connsiteX6" fmla="*/ 1579556 w 1895475"/>
                            <a:gd name="connsiteY6" fmla="*/ 59237 h 2126162"/>
                            <a:gd name="connsiteX7" fmla="*/ 1666875 w 1895475"/>
                            <a:gd name="connsiteY7" fmla="*/ 602161 h 2126162"/>
                            <a:gd name="connsiteX8" fmla="*/ 1885950 w 1895475"/>
                            <a:gd name="connsiteY8" fmla="*/ 222756 h 2126162"/>
                            <a:gd name="connsiteX9" fmla="*/ 1895475 w 1895475"/>
                            <a:gd name="connsiteY9" fmla="*/ 1810243 h 2126162"/>
                            <a:gd name="connsiteX10" fmla="*/ 1579556 w 1895475"/>
                            <a:gd name="connsiteY10" fmla="*/ 2126162 h 2126162"/>
                            <a:gd name="connsiteX11" fmla="*/ 315919 w 1895475"/>
                            <a:gd name="connsiteY11" fmla="*/ 2126162 h 2126162"/>
                            <a:gd name="connsiteX12" fmla="*/ 0 w 1895475"/>
                            <a:gd name="connsiteY12" fmla="*/ 1810243 h 2126162"/>
                            <a:gd name="connsiteX13" fmla="*/ 19050 w 1895475"/>
                            <a:gd name="connsiteY13" fmla="*/ 22731 h 2126162"/>
                            <a:gd name="connsiteX0" fmla="*/ 19050 w 1895475"/>
                            <a:gd name="connsiteY0" fmla="*/ 22731 h 2126162"/>
                            <a:gd name="connsiteX1" fmla="*/ 287344 w 1895475"/>
                            <a:gd name="connsiteY1" fmla="*/ 735512 h 2126162"/>
                            <a:gd name="connsiteX2" fmla="*/ 638175 w 1895475"/>
                            <a:gd name="connsiteY2" fmla="*/ 59237 h 2126162"/>
                            <a:gd name="connsiteX3" fmla="*/ 923925 w 1895475"/>
                            <a:gd name="connsiteY3" fmla="*/ 678362 h 2126162"/>
                            <a:gd name="connsiteX4" fmla="*/ 1276350 w 1895475"/>
                            <a:gd name="connsiteY4" fmla="*/ 30662 h 2126162"/>
                            <a:gd name="connsiteX5" fmla="*/ 1400175 w 1895475"/>
                            <a:gd name="connsiteY5" fmla="*/ 611687 h 2126162"/>
                            <a:gd name="connsiteX6" fmla="*/ 1579556 w 1895475"/>
                            <a:gd name="connsiteY6" fmla="*/ 59237 h 2126162"/>
                            <a:gd name="connsiteX7" fmla="*/ 1666875 w 1895475"/>
                            <a:gd name="connsiteY7" fmla="*/ 602161 h 2126162"/>
                            <a:gd name="connsiteX8" fmla="*/ 1876425 w 1895475"/>
                            <a:gd name="connsiteY8" fmla="*/ 106861 h 2126162"/>
                            <a:gd name="connsiteX9" fmla="*/ 1885950 w 1895475"/>
                            <a:gd name="connsiteY9" fmla="*/ 222756 h 2126162"/>
                            <a:gd name="connsiteX10" fmla="*/ 1895475 w 1895475"/>
                            <a:gd name="connsiteY10" fmla="*/ 1810243 h 2126162"/>
                            <a:gd name="connsiteX11" fmla="*/ 1579556 w 1895475"/>
                            <a:gd name="connsiteY11" fmla="*/ 2126162 h 2126162"/>
                            <a:gd name="connsiteX12" fmla="*/ 315919 w 1895475"/>
                            <a:gd name="connsiteY12" fmla="*/ 2126162 h 2126162"/>
                            <a:gd name="connsiteX13" fmla="*/ 0 w 1895475"/>
                            <a:gd name="connsiteY13" fmla="*/ 1810243 h 2126162"/>
                            <a:gd name="connsiteX14" fmla="*/ 19050 w 1895475"/>
                            <a:gd name="connsiteY14" fmla="*/ 22731 h 2126162"/>
                            <a:gd name="connsiteX0" fmla="*/ 19050 w 1895475"/>
                            <a:gd name="connsiteY0" fmla="*/ 22731 h 2126162"/>
                            <a:gd name="connsiteX1" fmla="*/ 287344 w 1895475"/>
                            <a:gd name="connsiteY1" fmla="*/ 735512 h 2126162"/>
                            <a:gd name="connsiteX2" fmla="*/ 638175 w 1895475"/>
                            <a:gd name="connsiteY2" fmla="*/ 59237 h 2126162"/>
                            <a:gd name="connsiteX3" fmla="*/ 923925 w 1895475"/>
                            <a:gd name="connsiteY3" fmla="*/ 678362 h 2126162"/>
                            <a:gd name="connsiteX4" fmla="*/ 1276350 w 1895475"/>
                            <a:gd name="connsiteY4" fmla="*/ 30662 h 2126162"/>
                            <a:gd name="connsiteX5" fmla="*/ 1400175 w 1895475"/>
                            <a:gd name="connsiteY5" fmla="*/ 611687 h 2126162"/>
                            <a:gd name="connsiteX6" fmla="*/ 1579556 w 1895475"/>
                            <a:gd name="connsiteY6" fmla="*/ 59237 h 2126162"/>
                            <a:gd name="connsiteX7" fmla="*/ 1666875 w 1895475"/>
                            <a:gd name="connsiteY7" fmla="*/ 602161 h 2126162"/>
                            <a:gd name="connsiteX8" fmla="*/ 1876425 w 1895475"/>
                            <a:gd name="connsiteY8" fmla="*/ 106861 h 2126162"/>
                            <a:gd name="connsiteX9" fmla="*/ 1885950 w 1895475"/>
                            <a:gd name="connsiteY9" fmla="*/ 222756 h 2126162"/>
                            <a:gd name="connsiteX10" fmla="*/ 1895475 w 1895475"/>
                            <a:gd name="connsiteY10" fmla="*/ 1810243 h 2126162"/>
                            <a:gd name="connsiteX11" fmla="*/ 1579556 w 1895475"/>
                            <a:gd name="connsiteY11" fmla="*/ 2126162 h 2126162"/>
                            <a:gd name="connsiteX12" fmla="*/ 315919 w 1895475"/>
                            <a:gd name="connsiteY12" fmla="*/ 2126162 h 2126162"/>
                            <a:gd name="connsiteX13" fmla="*/ 0 w 1895475"/>
                            <a:gd name="connsiteY13" fmla="*/ 1810243 h 2126162"/>
                            <a:gd name="connsiteX14" fmla="*/ 96536 w 1895475"/>
                            <a:gd name="connsiteY14" fmla="*/ 1149960 h 2126162"/>
                            <a:gd name="connsiteX15" fmla="*/ 19050 w 1895475"/>
                            <a:gd name="connsiteY15" fmla="*/ 22731 h 2126162"/>
                            <a:gd name="connsiteX0" fmla="*/ 19050 w 1895475"/>
                            <a:gd name="connsiteY0" fmla="*/ 22731 h 2126162"/>
                            <a:gd name="connsiteX1" fmla="*/ 287344 w 1895475"/>
                            <a:gd name="connsiteY1" fmla="*/ 735512 h 2126162"/>
                            <a:gd name="connsiteX2" fmla="*/ 638175 w 1895475"/>
                            <a:gd name="connsiteY2" fmla="*/ 59237 h 2126162"/>
                            <a:gd name="connsiteX3" fmla="*/ 923925 w 1895475"/>
                            <a:gd name="connsiteY3" fmla="*/ 678362 h 2126162"/>
                            <a:gd name="connsiteX4" fmla="*/ 1276350 w 1895475"/>
                            <a:gd name="connsiteY4" fmla="*/ 30662 h 2126162"/>
                            <a:gd name="connsiteX5" fmla="*/ 1400175 w 1895475"/>
                            <a:gd name="connsiteY5" fmla="*/ 611687 h 2126162"/>
                            <a:gd name="connsiteX6" fmla="*/ 1579556 w 1895475"/>
                            <a:gd name="connsiteY6" fmla="*/ 59237 h 2126162"/>
                            <a:gd name="connsiteX7" fmla="*/ 1666875 w 1895475"/>
                            <a:gd name="connsiteY7" fmla="*/ 602161 h 2126162"/>
                            <a:gd name="connsiteX8" fmla="*/ 1876425 w 1895475"/>
                            <a:gd name="connsiteY8" fmla="*/ 106861 h 2126162"/>
                            <a:gd name="connsiteX9" fmla="*/ 1885950 w 1895475"/>
                            <a:gd name="connsiteY9" fmla="*/ 222756 h 2126162"/>
                            <a:gd name="connsiteX10" fmla="*/ 1895475 w 1895475"/>
                            <a:gd name="connsiteY10" fmla="*/ 1810243 h 2126162"/>
                            <a:gd name="connsiteX11" fmla="*/ 1579556 w 1895475"/>
                            <a:gd name="connsiteY11" fmla="*/ 2126162 h 2126162"/>
                            <a:gd name="connsiteX12" fmla="*/ 315919 w 1895475"/>
                            <a:gd name="connsiteY12" fmla="*/ 2126162 h 2126162"/>
                            <a:gd name="connsiteX13" fmla="*/ 245628 w 1895475"/>
                            <a:gd name="connsiteY13" fmla="*/ 1940684 h 2126162"/>
                            <a:gd name="connsiteX14" fmla="*/ 0 w 1895475"/>
                            <a:gd name="connsiteY14" fmla="*/ 1810243 h 2126162"/>
                            <a:gd name="connsiteX15" fmla="*/ 96536 w 1895475"/>
                            <a:gd name="connsiteY15" fmla="*/ 1149960 h 2126162"/>
                            <a:gd name="connsiteX16" fmla="*/ 19050 w 1895475"/>
                            <a:gd name="connsiteY16" fmla="*/ 22731 h 2126162"/>
                            <a:gd name="connsiteX0" fmla="*/ 19050 w 1895475"/>
                            <a:gd name="connsiteY0" fmla="*/ 22731 h 2126162"/>
                            <a:gd name="connsiteX1" fmla="*/ 287344 w 1895475"/>
                            <a:gd name="connsiteY1" fmla="*/ 735512 h 2126162"/>
                            <a:gd name="connsiteX2" fmla="*/ 638175 w 1895475"/>
                            <a:gd name="connsiteY2" fmla="*/ 59237 h 2126162"/>
                            <a:gd name="connsiteX3" fmla="*/ 923925 w 1895475"/>
                            <a:gd name="connsiteY3" fmla="*/ 678362 h 2126162"/>
                            <a:gd name="connsiteX4" fmla="*/ 1276350 w 1895475"/>
                            <a:gd name="connsiteY4" fmla="*/ 30662 h 2126162"/>
                            <a:gd name="connsiteX5" fmla="*/ 1400175 w 1895475"/>
                            <a:gd name="connsiteY5" fmla="*/ 611687 h 2126162"/>
                            <a:gd name="connsiteX6" fmla="*/ 1579556 w 1895475"/>
                            <a:gd name="connsiteY6" fmla="*/ 59237 h 2126162"/>
                            <a:gd name="connsiteX7" fmla="*/ 1666875 w 1895475"/>
                            <a:gd name="connsiteY7" fmla="*/ 602161 h 2126162"/>
                            <a:gd name="connsiteX8" fmla="*/ 1876425 w 1895475"/>
                            <a:gd name="connsiteY8" fmla="*/ 106861 h 2126162"/>
                            <a:gd name="connsiteX9" fmla="*/ 1885950 w 1895475"/>
                            <a:gd name="connsiteY9" fmla="*/ 222756 h 2126162"/>
                            <a:gd name="connsiteX10" fmla="*/ 1895475 w 1895475"/>
                            <a:gd name="connsiteY10" fmla="*/ 1810243 h 2126162"/>
                            <a:gd name="connsiteX11" fmla="*/ 1579556 w 1895475"/>
                            <a:gd name="connsiteY11" fmla="*/ 2126162 h 2126162"/>
                            <a:gd name="connsiteX12" fmla="*/ 669970 w 1895475"/>
                            <a:gd name="connsiteY12" fmla="*/ 2067590 h 2126162"/>
                            <a:gd name="connsiteX13" fmla="*/ 315919 w 1895475"/>
                            <a:gd name="connsiteY13" fmla="*/ 2126162 h 2126162"/>
                            <a:gd name="connsiteX14" fmla="*/ 245628 w 1895475"/>
                            <a:gd name="connsiteY14" fmla="*/ 1940684 h 2126162"/>
                            <a:gd name="connsiteX15" fmla="*/ 0 w 1895475"/>
                            <a:gd name="connsiteY15" fmla="*/ 1810243 h 2126162"/>
                            <a:gd name="connsiteX16" fmla="*/ 96536 w 1895475"/>
                            <a:gd name="connsiteY16" fmla="*/ 1149960 h 2126162"/>
                            <a:gd name="connsiteX17" fmla="*/ 19050 w 1895475"/>
                            <a:gd name="connsiteY17" fmla="*/ 22731 h 2126162"/>
                            <a:gd name="connsiteX0" fmla="*/ 19050 w 1895475"/>
                            <a:gd name="connsiteY0" fmla="*/ 22731 h 2126162"/>
                            <a:gd name="connsiteX1" fmla="*/ 287344 w 1895475"/>
                            <a:gd name="connsiteY1" fmla="*/ 735512 h 2126162"/>
                            <a:gd name="connsiteX2" fmla="*/ 638175 w 1895475"/>
                            <a:gd name="connsiteY2" fmla="*/ 59237 h 2126162"/>
                            <a:gd name="connsiteX3" fmla="*/ 923925 w 1895475"/>
                            <a:gd name="connsiteY3" fmla="*/ 678362 h 2126162"/>
                            <a:gd name="connsiteX4" fmla="*/ 1276350 w 1895475"/>
                            <a:gd name="connsiteY4" fmla="*/ 30662 h 2126162"/>
                            <a:gd name="connsiteX5" fmla="*/ 1400175 w 1895475"/>
                            <a:gd name="connsiteY5" fmla="*/ 611687 h 2126162"/>
                            <a:gd name="connsiteX6" fmla="*/ 1579556 w 1895475"/>
                            <a:gd name="connsiteY6" fmla="*/ 59237 h 2126162"/>
                            <a:gd name="connsiteX7" fmla="*/ 1666875 w 1895475"/>
                            <a:gd name="connsiteY7" fmla="*/ 602161 h 2126162"/>
                            <a:gd name="connsiteX8" fmla="*/ 1876425 w 1895475"/>
                            <a:gd name="connsiteY8" fmla="*/ 106861 h 2126162"/>
                            <a:gd name="connsiteX9" fmla="*/ 1885950 w 1895475"/>
                            <a:gd name="connsiteY9" fmla="*/ 222756 h 2126162"/>
                            <a:gd name="connsiteX10" fmla="*/ 1702151 w 1895475"/>
                            <a:gd name="connsiteY10" fmla="*/ 1433059 h 2126162"/>
                            <a:gd name="connsiteX11" fmla="*/ 1895475 w 1895475"/>
                            <a:gd name="connsiteY11" fmla="*/ 1810243 h 2126162"/>
                            <a:gd name="connsiteX12" fmla="*/ 1579556 w 1895475"/>
                            <a:gd name="connsiteY12" fmla="*/ 2126162 h 2126162"/>
                            <a:gd name="connsiteX13" fmla="*/ 669970 w 1895475"/>
                            <a:gd name="connsiteY13" fmla="*/ 2067590 h 2126162"/>
                            <a:gd name="connsiteX14" fmla="*/ 315919 w 1895475"/>
                            <a:gd name="connsiteY14" fmla="*/ 2126162 h 2126162"/>
                            <a:gd name="connsiteX15" fmla="*/ 245628 w 1895475"/>
                            <a:gd name="connsiteY15" fmla="*/ 1940684 h 2126162"/>
                            <a:gd name="connsiteX16" fmla="*/ 0 w 1895475"/>
                            <a:gd name="connsiteY16" fmla="*/ 1810243 h 2126162"/>
                            <a:gd name="connsiteX17" fmla="*/ 96536 w 1895475"/>
                            <a:gd name="connsiteY17" fmla="*/ 1149960 h 2126162"/>
                            <a:gd name="connsiteX18" fmla="*/ 19050 w 1895475"/>
                            <a:gd name="connsiteY18" fmla="*/ 22731 h 2126162"/>
                            <a:gd name="connsiteX0" fmla="*/ 19050 w 1900758"/>
                            <a:gd name="connsiteY0" fmla="*/ 22731 h 2126162"/>
                            <a:gd name="connsiteX1" fmla="*/ 287344 w 1900758"/>
                            <a:gd name="connsiteY1" fmla="*/ 735512 h 2126162"/>
                            <a:gd name="connsiteX2" fmla="*/ 638175 w 1900758"/>
                            <a:gd name="connsiteY2" fmla="*/ 59237 h 2126162"/>
                            <a:gd name="connsiteX3" fmla="*/ 923925 w 1900758"/>
                            <a:gd name="connsiteY3" fmla="*/ 678362 h 2126162"/>
                            <a:gd name="connsiteX4" fmla="*/ 1276350 w 1900758"/>
                            <a:gd name="connsiteY4" fmla="*/ 30662 h 2126162"/>
                            <a:gd name="connsiteX5" fmla="*/ 1400175 w 1900758"/>
                            <a:gd name="connsiteY5" fmla="*/ 611687 h 2126162"/>
                            <a:gd name="connsiteX6" fmla="*/ 1579556 w 1900758"/>
                            <a:gd name="connsiteY6" fmla="*/ 59237 h 2126162"/>
                            <a:gd name="connsiteX7" fmla="*/ 1666875 w 1900758"/>
                            <a:gd name="connsiteY7" fmla="*/ 602161 h 2126162"/>
                            <a:gd name="connsiteX8" fmla="*/ 1876425 w 1900758"/>
                            <a:gd name="connsiteY8" fmla="*/ 106861 h 2126162"/>
                            <a:gd name="connsiteX9" fmla="*/ 1885950 w 1900758"/>
                            <a:gd name="connsiteY9" fmla="*/ 222756 h 2126162"/>
                            <a:gd name="connsiteX10" fmla="*/ 1610402 w 1900758"/>
                            <a:gd name="connsiteY10" fmla="*/ 896148 h 2126162"/>
                            <a:gd name="connsiteX11" fmla="*/ 1702151 w 1900758"/>
                            <a:gd name="connsiteY11" fmla="*/ 1433059 h 2126162"/>
                            <a:gd name="connsiteX12" fmla="*/ 1895475 w 1900758"/>
                            <a:gd name="connsiteY12" fmla="*/ 1810243 h 2126162"/>
                            <a:gd name="connsiteX13" fmla="*/ 1579556 w 1900758"/>
                            <a:gd name="connsiteY13" fmla="*/ 2126162 h 2126162"/>
                            <a:gd name="connsiteX14" fmla="*/ 669970 w 1900758"/>
                            <a:gd name="connsiteY14" fmla="*/ 2067590 h 2126162"/>
                            <a:gd name="connsiteX15" fmla="*/ 315919 w 1900758"/>
                            <a:gd name="connsiteY15" fmla="*/ 2126162 h 2126162"/>
                            <a:gd name="connsiteX16" fmla="*/ 245628 w 1900758"/>
                            <a:gd name="connsiteY16" fmla="*/ 1940684 h 2126162"/>
                            <a:gd name="connsiteX17" fmla="*/ 0 w 1900758"/>
                            <a:gd name="connsiteY17" fmla="*/ 1810243 h 2126162"/>
                            <a:gd name="connsiteX18" fmla="*/ 96536 w 1900758"/>
                            <a:gd name="connsiteY18" fmla="*/ 1149960 h 2126162"/>
                            <a:gd name="connsiteX19" fmla="*/ 19050 w 1900758"/>
                            <a:gd name="connsiteY19" fmla="*/ 22731 h 2126162"/>
                            <a:gd name="connsiteX0" fmla="*/ 19050 w 1900759"/>
                            <a:gd name="connsiteY0" fmla="*/ 22731 h 2126162"/>
                            <a:gd name="connsiteX1" fmla="*/ 287344 w 1900759"/>
                            <a:gd name="connsiteY1" fmla="*/ 735512 h 2126162"/>
                            <a:gd name="connsiteX2" fmla="*/ 638175 w 1900759"/>
                            <a:gd name="connsiteY2" fmla="*/ 59237 h 2126162"/>
                            <a:gd name="connsiteX3" fmla="*/ 923925 w 1900759"/>
                            <a:gd name="connsiteY3" fmla="*/ 678362 h 2126162"/>
                            <a:gd name="connsiteX4" fmla="*/ 1276350 w 1900759"/>
                            <a:gd name="connsiteY4" fmla="*/ 30662 h 2126162"/>
                            <a:gd name="connsiteX5" fmla="*/ 1400175 w 1900759"/>
                            <a:gd name="connsiteY5" fmla="*/ 611687 h 2126162"/>
                            <a:gd name="connsiteX6" fmla="*/ 1579556 w 1900759"/>
                            <a:gd name="connsiteY6" fmla="*/ 59237 h 2126162"/>
                            <a:gd name="connsiteX7" fmla="*/ 1666875 w 1900759"/>
                            <a:gd name="connsiteY7" fmla="*/ 602161 h 2126162"/>
                            <a:gd name="connsiteX8" fmla="*/ 1876425 w 1900759"/>
                            <a:gd name="connsiteY8" fmla="*/ 106861 h 2126162"/>
                            <a:gd name="connsiteX9" fmla="*/ 1885950 w 1900759"/>
                            <a:gd name="connsiteY9" fmla="*/ 222756 h 2126162"/>
                            <a:gd name="connsiteX10" fmla="*/ 1748027 w 1900759"/>
                            <a:gd name="connsiteY10" fmla="*/ 896148 h 2126162"/>
                            <a:gd name="connsiteX11" fmla="*/ 1702151 w 1900759"/>
                            <a:gd name="connsiteY11" fmla="*/ 1433059 h 2126162"/>
                            <a:gd name="connsiteX12" fmla="*/ 1895475 w 1900759"/>
                            <a:gd name="connsiteY12" fmla="*/ 1810243 h 2126162"/>
                            <a:gd name="connsiteX13" fmla="*/ 1579556 w 1900759"/>
                            <a:gd name="connsiteY13" fmla="*/ 2126162 h 2126162"/>
                            <a:gd name="connsiteX14" fmla="*/ 669970 w 1900759"/>
                            <a:gd name="connsiteY14" fmla="*/ 2067590 h 2126162"/>
                            <a:gd name="connsiteX15" fmla="*/ 315919 w 1900759"/>
                            <a:gd name="connsiteY15" fmla="*/ 2126162 h 2126162"/>
                            <a:gd name="connsiteX16" fmla="*/ 245628 w 1900759"/>
                            <a:gd name="connsiteY16" fmla="*/ 1940684 h 2126162"/>
                            <a:gd name="connsiteX17" fmla="*/ 0 w 1900759"/>
                            <a:gd name="connsiteY17" fmla="*/ 1810243 h 2126162"/>
                            <a:gd name="connsiteX18" fmla="*/ 96536 w 1900759"/>
                            <a:gd name="connsiteY18" fmla="*/ 1149960 h 2126162"/>
                            <a:gd name="connsiteX19" fmla="*/ 19050 w 1900759"/>
                            <a:gd name="connsiteY19" fmla="*/ 22731 h 21261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900759" h="2126162">
                              <a:moveTo>
                                <a:pt x="19050" y="22731"/>
                              </a:moveTo>
                              <a:cubicBezTo>
                                <a:pt x="19050" y="-151746"/>
                                <a:pt x="112867" y="735512"/>
                                <a:pt x="287344" y="735512"/>
                              </a:cubicBezTo>
                              <a:cubicBezTo>
                                <a:pt x="406407" y="825734"/>
                                <a:pt x="422806" y="171950"/>
                                <a:pt x="638175" y="59237"/>
                              </a:cubicBezTo>
                              <a:cubicBezTo>
                                <a:pt x="744272" y="-61413"/>
                                <a:pt x="767028" y="678362"/>
                                <a:pt x="923925" y="678362"/>
                              </a:cubicBezTo>
                              <a:cubicBezTo>
                                <a:pt x="1033462" y="721224"/>
                                <a:pt x="1167078" y="133849"/>
                                <a:pt x="1276350" y="30662"/>
                              </a:cubicBezTo>
                              <a:cubicBezTo>
                                <a:pt x="1349375" y="-88400"/>
                                <a:pt x="1349641" y="598987"/>
                                <a:pt x="1400175" y="611687"/>
                              </a:cubicBezTo>
                              <a:cubicBezTo>
                                <a:pt x="1450709" y="624387"/>
                                <a:pt x="1520819" y="140200"/>
                                <a:pt x="1579556" y="59237"/>
                              </a:cubicBezTo>
                              <a:cubicBezTo>
                                <a:pt x="1638294" y="-21726"/>
                                <a:pt x="1617397" y="586286"/>
                                <a:pt x="1666875" y="602161"/>
                              </a:cubicBezTo>
                              <a:cubicBezTo>
                                <a:pt x="1716353" y="618036"/>
                                <a:pt x="1839913" y="170095"/>
                                <a:pt x="1876425" y="106861"/>
                              </a:cubicBezTo>
                              <a:cubicBezTo>
                                <a:pt x="1912937" y="43627"/>
                                <a:pt x="1901615" y="91208"/>
                                <a:pt x="1885950" y="222756"/>
                              </a:cubicBezTo>
                              <a:cubicBezTo>
                                <a:pt x="1870285" y="354304"/>
                                <a:pt x="1778660" y="694431"/>
                                <a:pt x="1748027" y="896148"/>
                              </a:cubicBezTo>
                              <a:cubicBezTo>
                                <a:pt x="1717394" y="1097865"/>
                                <a:pt x="1683310" y="1280710"/>
                                <a:pt x="1702151" y="1433059"/>
                              </a:cubicBezTo>
                              <a:lnTo>
                                <a:pt x="1895475" y="1810243"/>
                              </a:lnTo>
                              <a:cubicBezTo>
                                <a:pt x="1895475" y="1984720"/>
                                <a:pt x="1754033" y="2126162"/>
                                <a:pt x="1579556" y="2126162"/>
                              </a:cubicBezTo>
                              <a:cubicBezTo>
                                <a:pt x="1272538" y="2122908"/>
                                <a:pt x="976988" y="2070844"/>
                                <a:pt x="669970" y="2067590"/>
                              </a:cubicBezTo>
                              <a:lnTo>
                                <a:pt x="315919" y="2126162"/>
                              </a:lnTo>
                              <a:cubicBezTo>
                                <a:pt x="70660" y="2108265"/>
                                <a:pt x="298281" y="1993337"/>
                                <a:pt x="245628" y="1940684"/>
                              </a:cubicBezTo>
                              <a:cubicBezTo>
                                <a:pt x="192975" y="1888031"/>
                                <a:pt x="1911" y="1955046"/>
                                <a:pt x="0" y="1810243"/>
                              </a:cubicBezTo>
                              <a:cubicBezTo>
                                <a:pt x="1595" y="1590149"/>
                                <a:pt x="94941" y="1370054"/>
                                <a:pt x="96536" y="1149960"/>
                              </a:cubicBezTo>
                              <a:lnTo>
                                <a:pt x="19050" y="22731"/>
                              </a:lnTo>
                              <a:close/>
                            </a:path>
                          </a:pathLst>
                        </a:custGeom>
                        <a:solidFill>
                          <a:srgbClr val="E7E6E6">
                            <a:lumMod val="90000"/>
                          </a:srgbClr>
                        </a:solidFill>
                        <a:ln w="12700" cap="flat" cmpd="sng" algn="ctr">
                          <a:solidFill>
                            <a:sysClr val="windowText" lastClr="000000"/>
                          </a:solidFill>
                          <a:prstDash val="solid"/>
                          <a:miter lim="800000"/>
                        </a:ln>
                        <a:effectLst/>
                      </wps:spPr>
                      <wps:bodyPr rtlCol="0" anchor="ctr"/>
                    </wps:wsp>
                  </a:graphicData>
                </a:graphic>
              </wp:anchor>
            </w:drawing>
          </mc:Choice>
          <mc:Fallback>
            <w:pict>
              <v:shape w14:anchorId="6E534B49" id="Rounded Rectangle 54" o:spid="_x0000_s1026" style="position:absolute;margin-left:40.9pt;margin-top:28.8pt;width:78.75pt;height:112.05pt;z-index:251604480;visibility:visible;mso-wrap-style:square;mso-wrap-distance-left:9pt;mso-wrap-distance-top:0;mso-wrap-distance-right:9pt;mso-wrap-distance-bottom:0;mso-position-horizontal:absolute;mso-position-horizontal-relative:text;mso-position-vertical:absolute;mso-position-vertical-relative:text;v-text-anchor:middle" coordsize="1900759,212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" path="m19050,22731v,-174477,93817,712781,268294,712781c406407,825734,422806,171950,638175,59237,744272,-61413,767028,678362,923925,678362v109537,42862,243153,-544513,352425,-647700c1349375,-88400,1349641,598987,1400175,611687v50534,12700,120644,-471487,179381,-552450c1638294,-21726,1617397,586286,1666875,602161v49478,15875,173038,-432066,209550,-495300c1912937,43627,1901615,91208,1885950,222756v-15665,131548,-107290,471675,-137923,673392c1717394,1097865,1683310,1280710,1702151,1433059r193324,377184c1895475,1984720,1754033,2126162,1579556,2126162v-307018,-3254,-602568,-55318,-909586,-58572l315919,2126162c70660,2108265,298281,1993337,245628,1940684,192975,1888031,1911,1955046,,1810243,1595,1590149,94941,1370054,96536,1149960l19050,22731xe" fillcolor="#d0cece" strokecolor="windowText" strokeweight="1pt">
                <v:stroke joinstyle="miter"/>
                <v:path arrowok="t" o:connecttype="custom" o:connectlocs="10023,15211;151182,492190;335767,39640;486110,453946;671534,20518;736683,409329;831061,39640;877003,402954;987255,71509;992266,149064;919700,599684;895563,958974;997278,1211378;831061,1422785;352495,1383590;166216,1422785;129234,1298667;0,1211378;50791,769530;10023,15211" o:connectangles="0,0,0,0,0,0,0,0,0,0,0,0,0,0,0,0,0,0,0,0"/>
              </v:shape>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14720" behindDoc="0" locked="0" layoutInCell="1" allowOverlap="1" wp14:anchorId="5C8CE971" wp14:editId="24E47670">
                <wp:simplePos x="0" y="0"/>
                <wp:positionH relativeFrom="column">
                  <wp:posOffset>2866259</wp:posOffset>
                </wp:positionH>
                <wp:positionV relativeFrom="paragraph">
                  <wp:posOffset>217540</wp:posOffset>
                </wp:positionV>
                <wp:extent cx="80183" cy="108358"/>
                <wp:effectExtent l="0" t="0" r="15240" b="25400"/>
                <wp:wrapNone/>
                <wp:docPr id="33" name="Oval 33"/>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6E80DABB" id="Oval 33" o:spid="_x0000_s1026" style="position:absolute;margin-left:225.7pt;margin-top:17.15pt;width:6.3pt;height:8.5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" fillcolor="#767171"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15744" behindDoc="0" locked="0" layoutInCell="1" allowOverlap="1" wp14:anchorId="6BA05DC2" wp14:editId="0239C8BA">
                <wp:simplePos x="0" y="0"/>
                <wp:positionH relativeFrom="column">
                  <wp:posOffset>2535504</wp:posOffset>
                </wp:positionH>
                <wp:positionV relativeFrom="paragraph">
                  <wp:posOffset>32697</wp:posOffset>
                </wp:positionV>
                <wp:extent cx="80183" cy="108358"/>
                <wp:effectExtent l="0" t="0" r="15240" b="25400"/>
                <wp:wrapNone/>
                <wp:docPr id="34" name="Oval 34"/>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6155169B" id="Oval 34" o:spid="_x0000_s1026" style="position:absolute;margin-left:199.65pt;margin-top:2.55pt;width:6.3pt;height:8.5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" fillcolor="#767171"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17792" behindDoc="0" locked="0" layoutInCell="1" allowOverlap="1" wp14:anchorId="7DD634C0" wp14:editId="1DB297E6">
                <wp:simplePos x="0" y="0"/>
                <wp:positionH relativeFrom="column">
                  <wp:posOffset>2520469</wp:posOffset>
                </wp:positionH>
                <wp:positionV relativeFrom="paragraph">
                  <wp:posOffset>274906</wp:posOffset>
                </wp:positionV>
                <wp:extent cx="80183" cy="108358"/>
                <wp:effectExtent l="0" t="0" r="15240" b="25400"/>
                <wp:wrapNone/>
                <wp:docPr id="36" name="Oval 36"/>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7550A5E5" id="Oval 36" o:spid="_x0000_s1026" style="position:absolute;margin-left:198.45pt;margin-top:21.65pt;width:6.3pt;height:8.5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" fillcolor="#767171"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18816" behindDoc="0" locked="0" layoutInCell="1" allowOverlap="1" wp14:anchorId="677A1D8E" wp14:editId="25A52A98">
                <wp:simplePos x="0" y="0"/>
                <wp:positionH relativeFrom="column">
                  <wp:posOffset>2685847</wp:posOffset>
                </wp:positionH>
                <wp:positionV relativeFrom="paragraph">
                  <wp:posOffset>236663</wp:posOffset>
                </wp:positionV>
                <wp:extent cx="80183" cy="108358"/>
                <wp:effectExtent l="0" t="0" r="15240" b="25400"/>
                <wp:wrapNone/>
                <wp:docPr id="37" name="Oval 37"/>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14237780" id="Oval 37" o:spid="_x0000_s1026" style="position:absolute;margin-left:211.5pt;margin-top:18.65pt;width:6.3pt;height:8.55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" fillcolor="#767171"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73088" behindDoc="0" locked="0" layoutInCell="1" allowOverlap="1" wp14:anchorId="59A89D18" wp14:editId="349F7B09">
                <wp:simplePos x="0" y="0"/>
                <wp:positionH relativeFrom="column">
                  <wp:posOffset>3106261</wp:posOffset>
                </wp:positionH>
                <wp:positionV relativeFrom="paragraph">
                  <wp:posOffset>42336</wp:posOffset>
                </wp:positionV>
                <wp:extent cx="2" cy="229067"/>
                <wp:effectExtent l="76200" t="38100" r="57150" b="19050"/>
                <wp:wrapNone/>
                <wp:docPr id="83" name="Straight Arrow Connector 83"/>
                <wp:cNvGraphicFramePr/>
                <a:graphic xmlns:a="http://schemas.openxmlformats.org/drawingml/2006/main">
                  <a:graphicData uri="http://schemas.microsoft.com/office/word/2010/wordprocessingShape">
                    <wps:wsp>
                      <wps:cNvCnPr/>
                      <wps:spPr>
                        <a:xfrm flipV="1">
                          <a:off x="0" y="0"/>
                          <a:ext cx="2" cy="229067"/>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79BA7EC" id="Straight Arrow Connector 83" o:spid="_x0000_s1026" type="#_x0000_t32" style="position:absolute;margin-left:244.6pt;margin-top:3.35pt;width:0;height:18.05pt;flip: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" strokecolor="windowText" strokeweight="1.5pt">
                <v:stroke endarrow="block" joinstyle="miter"/>
              </v:shape>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78208" behindDoc="0" locked="0" layoutInCell="1" allowOverlap="1" wp14:anchorId="653FCF86" wp14:editId="5C093DEA">
                <wp:simplePos x="0" y="0"/>
                <wp:positionH relativeFrom="column">
                  <wp:posOffset>5178581</wp:posOffset>
                </wp:positionH>
                <wp:positionV relativeFrom="paragraph">
                  <wp:posOffset>308450</wp:posOffset>
                </wp:positionV>
                <wp:extent cx="993042" cy="236729"/>
                <wp:effectExtent l="0" t="0" r="0" b="0"/>
                <wp:wrapNone/>
                <wp:docPr id="88" name="TextBox 247"/>
                <wp:cNvGraphicFramePr/>
                <a:graphic xmlns:a="http://schemas.openxmlformats.org/drawingml/2006/main">
                  <a:graphicData uri="http://schemas.microsoft.com/office/word/2010/wordprocessingShape">
                    <wps:wsp>
                      <wps:cNvSpPr txBox="1"/>
                      <wps:spPr>
                        <a:xfrm>
                          <a:off x="0" y="0"/>
                          <a:ext cx="993042" cy="236729"/>
                        </a:xfrm>
                        <a:prstGeom prst="rect">
                          <a:avLst/>
                        </a:prstGeom>
                        <a:noFill/>
                      </wps:spPr>
                      <wps:txbx>
                        <w:txbxContent>
                          <w:p w14:paraId="1C2527D3" w14:textId="77777777" w:rsidR="00900DA8" w:rsidRDefault="00900DA8" w:rsidP="00463088">
                            <w:pPr>
                              <w:pStyle w:val="NormalWeb"/>
                              <w:spacing w:after="0"/>
                            </w:pPr>
                            <w:r>
                              <w:rPr>
                                <w:rFonts w:asciiTheme="minorHAnsi" w:hAnsi="Calibri" w:cstheme="minorBidi"/>
                                <w:color w:val="000000" w:themeColor="text1"/>
                                <w:kern w:val="24"/>
                                <w:sz w:val="18"/>
                                <w:szCs w:val="18"/>
                              </w:rPr>
                              <w:t>Re-infection</w:t>
                            </w:r>
                          </w:p>
                        </w:txbxContent>
                      </wps:txbx>
                      <wps:bodyPr wrap="square" rtlCol="0">
                        <a:noAutofit/>
                      </wps:bodyPr>
                    </wps:wsp>
                  </a:graphicData>
                </a:graphic>
              </wp:anchor>
            </w:drawing>
          </mc:Choice>
          <mc:Fallback>
            <w:pict>
              <v:shape w14:anchorId="653FCF86" id="TextBox 247" o:spid="_x0000_s1054" type="#_x0000_t202" style="position:absolute;left:0;text-align:left;margin-left:407.75pt;margin-top:24.3pt;width:78.2pt;height:18.6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" filled="f" stroked="f">
                <v:textbox>
                  <w:txbxContent>
                    <w:p w14:paraId="1C2527D3" w14:textId="77777777" w:rsidR="00900DA8" w:rsidRDefault="00900DA8" w:rsidP="00463088">
                      <w:pPr>
                        <w:pStyle w:val="NormalWeb"/>
                        <w:spacing w:after="0"/>
                      </w:pPr>
                      <w:r>
                        <w:rPr>
                          <w:rFonts w:asciiTheme="minorHAnsi" w:hAnsi="Calibri" w:cstheme="minorBidi"/>
                          <w:color w:val="000000" w:themeColor="text1"/>
                          <w:kern w:val="24"/>
                          <w:sz w:val="18"/>
                          <w:szCs w:val="18"/>
                        </w:rPr>
                        <w:t>Re-infection</w:t>
                      </w:r>
                    </w:p>
                  </w:txbxContent>
                </v:textbox>
              </v:shape>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79232" behindDoc="0" locked="0" layoutInCell="1" allowOverlap="1" wp14:anchorId="69992BF9" wp14:editId="3438D3DD">
                <wp:simplePos x="0" y="0"/>
                <wp:positionH relativeFrom="column">
                  <wp:posOffset>4124979</wp:posOffset>
                </wp:positionH>
                <wp:positionV relativeFrom="paragraph">
                  <wp:posOffset>297470</wp:posOffset>
                </wp:positionV>
                <wp:extent cx="993042" cy="236729"/>
                <wp:effectExtent l="0" t="0" r="0" b="0"/>
                <wp:wrapNone/>
                <wp:docPr id="97" name="TextBox 248"/>
                <wp:cNvGraphicFramePr/>
                <a:graphic xmlns:a="http://schemas.openxmlformats.org/drawingml/2006/main">
                  <a:graphicData uri="http://schemas.microsoft.com/office/word/2010/wordprocessingShape">
                    <wps:wsp>
                      <wps:cNvSpPr txBox="1"/>
                      <wps:spPr>
                        <a:xfrm>
                          <a:off x="0" y="0"/>
                          <a:ext cx="993042" cy="236729"/>
                        </a:xfrm>
                        <a:prstGeom prst="rect">
                          <a:avLst/>
                        </a:prstGeom>
                        <a:noFill/>
                      </wps:spPr>
                      <wps:txbx>
                        <w:txbxContent>
                          <w:p w14:paraId="2D79763B" w14:textId="77777777" w:rsidR="00900DA8" w:rsidRDefault="00900DA8" w:rsidP="00463088">
                            <w:pPr>
                              <w:pStyle w:val="NormalWeb"/>
                              <w:spacing w:after="0"/>
                            </w:pPr>
                            <w:r>
                              <w:rPr>
                                <w:rFonts w:asciiTheme="minorHAnsi" w:hAnsi="Calibri" w:cstheme="minorBidi"/>
                                <w:color w:val="000000" w:themeColor="text1"/>
                                <w:kern w:val="24"/>
                                <w:sz w:val="18"/>
                                <w:szCs w:val="18"/>
                              </w:rPr>
                              <w:t>Macrophage</w:t>
                            </w:r>
                          </w:p>
                        </w:txbxContent>
                      </wps:txbx>
                      <wps:bodyPr wrap="square" rtlCol="0">
                        <a:noAutofit/>
                      </wps:bodyPr>
                    </wps:wsp>
                  </a:graphicData>
                </a:graphic>
              </wp:anchor>
            </w:drawing>
          </mc:Choice>
          <mc:Fallback>
            <w:pict>
              <v:shape w14:anchorId="69992BF9" id="TextBox 248" o:spid="_x0000_s1055" type="#_x0000_t202" style="position:absolute;left:0;text-align:left;margin-left:324.8pt;margin-top:23.4pt;width:78.2pt;height:18.6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" filled="f" stroked="f">
                <v:textbox>
                  <w:txbxContent>
                    <w:p w14:paraId="2D79763B" w14:textId="77777777" w:rsidR="00900DA8" w:rsidRDefault="00900DA8" w:rsidP="00463088">
                      <w:pPr>
                        <w:pStyle w:val="NormalWeb"/>
                        <w:spacing w:after="0"/>
                      </w:pPr>
                      <w:r>
                        <w:rPr>
                          <w:rFonts w:asciiTheme="minorHAnsi" w:hAnsi="Calibri" w:cstheme="minorBidi"/>
                          <w:color w:val="000000" w:themeColor="text1"/>
                          <w:kern w:val="24"/>
                          <w:sz w:val="18"/>
                          <w:szCs w:val="18"/>
                        </w:rPr>
                        <w:t>Macrophage</w:t>
                      </w:r>
                    </w:p>
                  </w:txbxContent>
                </v:textbox>
              </v:shape>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715072" behindDoc="0" locked="0" layoutInCell="1" allowOverlap="1" wp14:anchorId="0324880D" wp14:editId="2B840821">
                <wp:simplePos x="0" y="0"/>
                <wp:positionH relativeFrom="column">
                  <wp:posOffset>3162457</wp:posOffset>
                </wp:positionH>
                <wp:positionV relativeFrom="paragraph">
                  <wp:posOffset>41883</wp:posOffset>
                </wp:positionV>
                <wp:extent cx="4142" cy="229067"/>
                <wp:effectExtent l="76200" t="38100" r="72390" b="19050"/>
                <wp:wrapNone/>
                <wp:docPr id="320" name="Straight Arrow Connector 320"/>
                <wp:cNvGraphicFramePr/>
                <a:graphic xmlns:a="http://schemas.openxmlformats.org/drawingml/2006/main">
                  <a:graphicData uri="http://schemas.microsoft.com/office/word/2010/wordprocessingShape">
                    <wps:wsp>
                      <wps:cNvCnPr/>
                      <wps:spPr>
                        <a:xfrm flipH="1" flipV="1">
                          <a:off x="0" y="0"/>
                          <a:ext cx="4142" cy="229067"/>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23890ACA" id="Straight Arrow Connector 320" o:spid="_x0000_s1026" type="#_x0000_t32" style="position:absolute;margin-left:249pt;margin-top:3.3pt;width:.35pt;height:18.05pt;flip:x y;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" strokecolor="#afabab" strokeweight="1.5pt">
                <v:stroke endarrow="block" joinstyle="miter"/>
              </v:shape>
            </w:pict>
          </mc:Fallback>
        </mc:AlternateContent>
      </w:r>
    </w:p>
    <w:p w14:paraId="18E47CA4" w14:textId="77777777" w:rsidR="00463088" w:rsidRPr="004824CE" w:rsidRDefault="003C70F1"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616768" behindDoc="0" locked="0" layoutInCell="1" allowOverlap="1" wp14:anchorId="0338B6AE" wp14:editId="31C4EFC7">
                <wp:simplePos x="0" y="0"/>
                <wp:positionH relativeFrom="column">
                  <wp:posOffset>2635732</wp:posOffset>
                </wp:positionH>
                <wp:positionV relativeFrom="paragraph">
                  <wp:posOffset>133552</wp:posOffset>
                </wp:positionV>
                <wp:extent cx="80183" cy="108358"/>
                <wp:effectExtent l="0" t="0" r="15240" b="25400"/>
                <wp:wrapNone/>
                <wp:docPr id="35" name="Oval 35"/>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1AE20AF0" id="Oval 35" o:spid="_x0000_s1026" style="position:absolute;margin-left:207.55pt;margin-top:10.5pt;width:6.3pt;height:8.5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27008" behindDoc="0" locked="0" layoutInCell="1" allowOverlap="1" wp14:anchorId="6B2F7278" wp14:editId="164759E3">
                <wp:simplePos x="0" y="0"/>
                <wp:positionH relativeFrom="column">
                  <wp:posOffset>2850259</wp:posOffset>
                </wp:positionH>
                <wp:positionV relativeFrom="paragraph">
                  <wp:posOffset>295149</wp:posOffset>
                </wp:positionV>
                <wp:extent cx="500583" cy="516433"/>
                <wp:effectExtent l="0" t="0" r="71120" b="55245"/>
                <wp:wrapNone/>
                <wp:docPr id="258" name="Straight Arrow Connector 258"/>
                <wp:cNvGraphicFramePr/>
                <a:graphic xmlns:a="http://schemas.openxmlformats.org/drawingml/2006/main">
                  <a:graphicData uri="http://schemas.microsoft.com/office/word/2010/wordprocessingShape">
                    <wps:wsp>
                      <wps:cNvCnPr/>
                      <wps:spPr>
                        <a:xfrm>
                          <a:off x="0" y="0"/>
                          <a:ext cx="500583" cy="516433"/>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775F5FE" id="Straight Arrow Connector 258" o:spid="_x0000_s1026" type="#_x0000_t32" style="position:absolute;margin-left:224.45pt;margin-top:23.25pt;width:39.4pt;height:40.65pt;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33152" behindDoc="0" locked="0" layoutInCell="1" allowOverlap="1" wp14:anchorId="4A500958" wp14:editId="7B83516D">
                <wp:simplePos x="0" y="0"/>
                <wp:positionH relativeFrom="column">
                  <wp:posOffset>715054</wp:posOffset>
                </wp:positionH>
                <wp:positionV relativeFrom="paragraph">
                  <wp:posOffset>229171</wp:posOffset>
                </wp:positionV>
                <wp:extent cx="96545" cy="158088"/>
                <wp:effectExtent l="0" t="0" r="0" b="0"/>
                <wp:wrapNone/>
                <wp:docPr id="265" name="Oval 265"/>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3D934C60" id="Oval 265" o:spid="_x0000_s1026" style="position:absolute;margin-left:56.3pt;margin-top:18.05pt;width:7.6pt;height:12.45pt;flip:y;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34176" behindDoc="0" locked="0" layoutInCell="1" allowOverlap="1" wp14:anchorId="77D7C857" wp14:editId="2C2DBAA7">
                <wp:simplePos x="0" y="0"/>
                <wp:positionH relativeFrom="column">
                  <wp:posOffset>1028827</wp:posOffset>
                </wp:positionH>
                <wp:positionV relativeFrom="paragraph">
                  <wp:posOffset>216105</wp:posOffset>
                </wp:positionV>
                <wp:extent cx="108614" cy="158088"/>
                <wp:effectExtent l="0" t="0" r="5715" b="0"/>
                <wp:wrapNone/>
                <wp:docPr id="266" name="Oval 266"/>
                <wp:cNvGraphicFramePr/>
                <a:graphic xmlns:a="http://schemas.openxmlformats.org/drawingml/2006/main">
                  <a:graphicData uri="http://schemas.microsoft.com/office/word/2010/wordprocessingShape">
                    <wps:wsp>
                      <wps:cNvSpPr/>
                      <wps:spPr>
                        <a:xfrm flipH="1" flipV="1">
                          <a:off x="0" y="0"/>
                          <a:ext cx="108614"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0C365232" id="Oval 266" o:spid="_x0000_s1026" style="position:absolute;margin-left:81pt;margin-top:17pt;width:8.55pt;height:12.45pt;flip:x y;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37248" behindDoc="0" locked="0" layoutInCell="1" allowOverlap="1" wp14:anchorId="715E54AF" wp14:editId="4AE3AA5F">
                <wp:simplePos x="0" y="0"/>
                <wp:positionH relativeFrom="column">
                  <wp:posOffset>1276223</wp:posOffset>
                </wp:positionH>
                <wp:positionV relativeFrom="paragraph">
                  <wp:posOffset>124651</wp:posOffset>
                </wp:positionV>
                <wp:extent cx="96545" cy="158088"/>
                <wp:effectExtent l="0" t="0" r="0" b="0"/>
                <wp:wrapNone/>
                <wp:docPr id="269" name="Oval 269"/>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0D57CA91" id="Oval 269" o:spid="_x0000_s1026" style="position:absolute;margin-left:100.5pt;margin-top:9.8pt;width:7.6pt;height:12.45pt;flip:y;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44416" behindDoc="0" locked="0" layoutInCell="1" allowOverlap="1" wp14:anchorId="1B0BCE76" wp14:editId="2EFC5771">
                <wp:simplePos x="0" y="0"/>
                <wp:positionH relativeFrom="column">
                  <wp:posOffset>1714322</wp:posOffset>
                </wp:positionH>
                <wp:positionV relativeFrom="paragraph">
                  <wp:posOffset>254760</wp:posOffset>
                </wp:positionV>
                <wp:extent cx="846019" cy="821227"/>
                <wp:effectExtent l="38100" t="19050" r="30480" b="55245"/>
                <wp:wrapNone/>
                <wp:docPr id="276" name="Straight Arrow Connector 276"/>
                <wp:cNvGraphicFramePr/>
                <a:graphic xmlns:a="http://schemas.openxmlformats.org/drawingml/2006/main">
                  <a:graphicData uri="http://schemas.microsoft.com/office/word/2010/wordprocessingShape">
                    <wps:wsp>
                      <wps:cNvCnPr/>
                      <wps:spPr>
                        <a:xfrm flipH="1">
                          <a:off x="0" y="0"/>
                          <a:ext cx="846019" cy="821227"/>
                        </a:xfrm>
                        <a:prstGeom prst="straightConnector1">
                          <a:avLst/>
                        </a:prstGeom>
                        <a:ln w="317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440304C3" id="Straight Arrow Connector 276" o:spid="_x0000_s1026" type="#_x0000_t32" style="position:absolute;margin-left:135pt;margin-top:20.05pt;width:66.6pt;height:64.65pt;flip:x;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" strokecolor="black [3200]" strokeweight="2.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63872" behindDoc="0" locked="0" layoutInCell="1" allowOverlap="1" wp14:anchorId="21B343F9" wp14:editId="75436A97">
                <wp:simplePos x="0" y="0"/>
                <wp:positionH relativeFrom="column">
                  <wp:posOffset>1775384</wp:posOffset>
                </wp:positionH>
                <wp:positionV relativeFrom="paragraph">
                  <wp:posOffset>91995</wp:posOffset>
                </wp:positionV>
                <wp:extent cx="311984" cy="326764"/>
                <wp:effectExtent l="0" t="38100" r="50165" b="16510"/>
                <wp:wrapNone/>
                <wp:docPr id="76" name="Straight Arrow Connector 76"/>
                <wp:cNvGraphicFramePr/>
                <a:graphic xmlns:a="http://schemas.openxmlformats.org/drawingml/2006/main">
                  <a:graphicData uri="http://schemas.microsoft.com/office/word/2010/wordprocessingShape">
                    <wps:wsp>
                      <wps:cNvCnPr/>
                      <wps:spPr>
                        <a:xfrm flipV="1">
                          <a:off x="0" y="0"/>
                          <a:ext cx="311984" cy="326764"/>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1413FA8" id="Straight Arrow Connector 76" o:spid="_x0000_s1026" type="#_x0000_t32" style="position:absolute;margin-left:139.8pt;margin-top:7.25pt;width:24.55pt;height:25.75pt;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67968" behindDoc="0" locked="0" layoutInCell="1" allowOverlap="1" wp14:anchorId="365D1978" wp14:editId="2CA6D8C0">
                <wp:simplePos x="0" y="0"/>
                <wp:positionH relativeFrom="column">
                  <wp:posOffset>2770075</wp:posOffset>
                </wp:positionH>
                <wp:positionV relativeFrom="paragraph">
                  <wp:posOffset>75598</wp:posOffset>
                </wp:positionV>
                <wp:extent cx="80183" cy="108358"/>
                <wp:effectExtent l="0" t="0" r="15240" b="25400"/>
                <wp:wrapNone/>
                <wp:docPr id="79" name="Oval 79"/>
                <wp:cNvGraphicFramePr/>
                <a:graphic xmlns:a="http://schemas.openxmlformats.org/drawingml/2006/main">
                  <a:graphicData uri="http://schemas.microsoft.com/office/word/2010/wordprocessingShape">
                    <wps:wsp>
                      <wps:cNvSpPr/>
                      <wps:spPr>
                        <a:xfrm>
                          <a:off x="0" y="0"/>
                          <a:ext cx="80183" cy="108358"/>
                        </a:xfrm>
                        <a:prstGeom prst="ellipse">
                          <a:avLst/>
                        </a:prstGeom>
                        <a:solidFill>
                          <a:srgbClr val="E7E6E6">
                            <a:lumMod val="5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199263AF" id="Oval 79" o:spid="_x0000_s1026" style="position:absolute;margin-left:218.1pt;margin-top:5.95pt;width:6.3pt;height:8.5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" fillcolor="#767171"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74112" behindDoc="0" locked="0" layoutInCell="1" allowOverlap="1" wp14:anchorId="17D61485" wp14:editId="0ADDF2D5">
                <wp:simplePos x="0" y="0"/>
                <wp:positionH relativeFrom="column">
                  <wp:posOffset>2834015</wp:posOffset>
                </wp:positionH>
                <wp:positionV relativeFrom="paragraph">
                  <wp:posOffset>278262</wp:posOffset>
                </wp:positionV>
                <wp:extent cx="665168" cy="351676"/>
                <wp:effectExtent l="0" t="0" r="0" b="0"/>
                <wp:wrapNone/>
                <wp:docPr id="84" name="TextBox 244"/>
                <wp:cNvGraphicFramePr/>
                <a:graphic xmlns:a="http://schemas.openxmlformats.org/drawingml/2006/main">
                  <a:graphicData uri="http://schemas.microsoft.com/office/word/2010/wordprocessingShape">
                    <wps:wsp>
                      <wps:cNvSpPr txBox="1"/>
                      <wps:spPr>
                        <a:xfrm rot="2650868">
                          <a:off x="0" y="0"/>
                          <a:ext cx="665168" cy="351676"/>
                        </a:xfrm>
                        <a:prstGeom prst="rect">
                          <a:avLst/>
                        </a:prstGeom>
                        <a:noFill/>
                      </wps:spPr>
                      <wps:txbx>
                        <w:txbxContent>
                          <w:p w14:paraId="145E463E" w14:textId="77777777" w:rsidR="00900DA8" w:rsidRDefault="00900DA8" w:rsidP="00463088">
                            <w:pPr>
                              <w:pStyle w:val="NormalWeb"/>
                              <w:spacing w:after="0"/>
                            </w:pPr>
                            <w:r>
                              <w:rPr>
                                <w:rFonts w:asciiTheme="minorHAnsi" w:hAnsi="Calibri" w:cstheme="minorBidi"/>
                                <w:color w:val="000000" w:themeColor="text1"/>
                                <w:kern w:val="24"/>
                                <w:sz w:val="16"/>
                                <w:szCs w:val="16"/>
                              </w:rPr>
                              <w:t>Apoptosis/Necrosis</w:t>
                            </w:r>
                          </w:p>
                        </w:txbxContent>
                      </wps:txbx>
                      <wps:bodyPr wrap="square" rtlCol="0">
                        <a:noAutofit/>
                      </wps:bodyPr>
                    </wps:wsp>
                  </a:graphicData>
                </a:graphic>
              </wp:anchor>
            </w:drawing>
          </mc:Choice>
          <mc:Fallback>
            <w:pict>
              <v:shape w14:anchorId="17D61485" id="TextBox 244" o:spid="_x0000_s1056" type="#_x0000_t202" style="position:absolute;left:0;text-align:left;margin-left:223.15pt;margin-top:21.9pt;width:52.4pt;height:27.7pt;rotation:2895455fd;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" filled="f" stroked="f">
                <v:textbox>
                  <w:txbxContent>
                    <w:p w14:paraId="145E463E" w14:textId="77777777" w:rsidR="00900DA8" w:rsidRDefault="00900DA8" w:rsidP="00463088">
                      <w:pPr>
                        <w:pStyle w:val="NormalWeb"/>
                        <w:spacing w:after="0"/>
                      </w:pPr>
                      <w:r>
                        <w:rPr>
                          <w:rFonts w:asciiTheme="minorHAnsi" w:hAnsi="Calibri" w:cstheme="minorBidi"/>
                          <w:color w:val="000000" w:themeColor="text1"/>
                          <w:kern w:val="24"/>
                          <w:sz w:val="16"/>
                          <w:szCs w:val="16"/>
                        </w:rPr>
                        <w:t>Apoptosis/Necrosis</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12000" behindDoc="0" locked="0" layoutInCell="1" allowOverlap="1" wp14:anchorId="7FB997E9" wp14:editId="0E05D13D">
                <wp:simplePos x="0" y="0"/>
                <wp:positionH relativeFrom="column">
                  <wp:posOffset>1592000</wp:posOffset>
                </wp:positionH>
                <wp:positionV relativeFrom="paragraph">
                  <wp:posOffset>359787</wp:posOffset>
                </wp:positionV>
                <wp:extent cx="540" cy="153525"/>
                <wp:effectExtent l="76200" t="38100" r="57150" b="18415"/>
                <wp:wrapNone/>
                <wp:docPr id="126" name="Straight Arrow Connector 126"/>
                <wp:cNvGraphicFramePr/>
                <a:graphic xmlns:a="http://schemas.openxmlformats.org/drawingml/2006/main">
                  <a:graphicData uri="http://schemas.microsoft.com/office/word/2010/wordprocessingShape">
                    <wps:wsp>
                      <wps:cNvCnPr/>
                      <wps:spPr>
                        <a:xfrm flipH="1" flipV="1">
                          <a:off x="0" y="0"/>
                          <a:ext cx="540" cy="153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D22BCF5" id="Straight Arrow Connector 126" o:spid="_x0000_s1026" type="#_x0000_t32" style="position:absolute;margin-left:125.35pt;margin-top:28.35pt;width:.05pt;height:12.1pt;flip:x y;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14048" behindDoc="0" locked="0" layoutInCell="1" allowOverlap="1" wp14:anchorId="1038D3ED" wp14:editId="6F26D880">
                <wp:simplePos x="0" y="0"/>
                <wp:positionH relativeFrom="column">
                  <wp:posOffset>1653878</wp:posOffset>
                </wp:positionH>
                <wp:positionV relativeFrom="paragraph">
                  <wp:posOffset>359787</wp:posOffset>
                </wp:positionV>
                <wp:extent cx="0" cy="151032"/>
                <wp:effectExtent l="76200" t="38100" r="57150" b="20955"/>
                <wp:wrapNone/>
                <wp:docPr id="127" name="Straight Arrow Connector 127"/>
                <wp:cNvGraphicFramePr/>
                <a:graphic xmlns:a="http://schemas.openxmlformats.org/drawingml/2006/main">
                  <a:graphicData uri="http://schemas.microsoft.com/office/word/2010/wordprocessingShape">
                    <wps:wsp>
                      <wps:cNvCnPr/>
                      <wps:spPr>
                        <a:xfrm flipV="1">
                          <a:off x="0" y="0"/>
                          <a:ext cx="0" cy="151032"/>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759AAC63" id="Straight Arrow Connector 127" o:spid="_x0000_s1026" type="#_x0000_t32" style="position:absolute;margin-left:130.25pt;margin-top:28.35pt;width:0;height:11.9pt;flip:y;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" strokecolor="#afabab" strokeweight="1.5pt">
                <v:stroke endarrow="block" joinstyle="miter"/>
              </v:shape>
            </w:pict>
          </mc:Fallback>
        </mc:AlternateContent>
      </w:r>
    </w:p>
    <w:p w14:paraId="108E5395" w14:textId="1B0851F4" w:rsidR="00463088" w:rsidRPr="004824CE" w:rsidRDefault="00165E9F"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683328" behindDoc="0" locked="0" layoutInCell="1" allowOverlap="1" wp14:anchorId="271E9E83" wp14:editId="0657014F">
                <wp:simplePos x="0" y="0"/>
                <wp:positionH relativeFrom="column">
                  <wp:posOffset>1605280</wp:posOffset>
                </wp:positionH>
                <wp:positionV relativeFrom="paragraph">
                  <wp:posOffset>93980</wp:posOffset>
                </wp:positionV>
                <wp:extent cx="993140" cy="236220"/>
                <wp:effectExtent l="0" t="0" r="0" b="0"/>
                <wp:wrapNone/>
                <wp:docPr id="100" name="TextBox 253"/>
                <wp:cNvGraphicFramePr/>
                <a:graphic xmlns:a="http://schemas.openxmlformats.org/drawingml/2006/main">
                  <a:graphicData uri="http://schemas.microsoft.com/office/word/2010/wordprocessingShape">
                    <wps:wsp>
                      <wps:cNvSpPr txBox="1"/>
                      <wps:spPr>
                        <a:xfrm rot="18915316">
                          <a:off x="0" y="0"/>
                          <a:ext cx="993140" cy="236220"/>
                        </a:xfrm>
                        <a:prstGeom prst="rect">
                          <a:avLst/>
                        </a:prstGeom>
                        <a:noFill/>
                      </wps:spPr>
                      <wps:txbx>
                        <w:txbxContent>
                          <w:p w14:paraId="09E3B17C" w14:textId="77777777" w:rsidR="00900DA8" w:rsidRDefault="00900DA8" w:rsidP="00463088">
                            <w:pPr>
                              <w:pStyle w:val="NormalWeb"/>
                              <w:spacing w:after="0"/>
                              <w:jc w:val="center"/>
                            </w:pPr>
                            <w:r>
                              <w:rPr>
                                <w:rFonts w:asciiTheme="minorHAnsi" w:hAnsi="Calibri" w:cstheme="minorBidi"/>
                                <w:color w:val="000000" w:themeColor="text1"/>
                                <w:kern w:val="24"/>
                                <w:sz w:val="18"/>
                                <w:szCs w:val="18"/>
                              </w:rPr>
                              <w:t>Destruction</w:t>
                            </w:r>
                          </w:p>
                        </w:txbxContent>
                      </wps:txbx>
                      <wps:bodyPr wrap="square" rtlCol="0">
                        <a:noAutofit/>
                      </wps:bodyPr>
                    </wps:wsp>
                  </a:graphicData>
                </a:graphic>
              </wp:anchor>
            </w:drawing>
          </mc:Choice>
          <mc:Fallback>
            <w:pict>
              <v:shape w14:anchorId="271E9E83" id="TextBox 253" o:spid="_x0000_s1057" type="#_x0000_t202" style="position:absolute;left:0;text-align:left;margin-left:126.4pt;margin-top:7.4pt;width:78.2pt;height:18.6pt;rotation:-2932391fd;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" filled="f" stroked="f">
                <v:textbox>
                  <w:txbxContent>
                    <w:p w14:paraId="09E3B17C" w14:textId="77777777" w:rsidR="00900DA8" w:rsidRDefault="00900DA8" w:rsidP="00463088">
                      <w:pPr>
                        <w:pStyle w:val="NormalWeb"/>
                        <w:spacing w:after="0"/>
                        <w:jc w:val="center"/>
                      </w:pPr>
                      <w:r>
                        <w:rPr>
                          <w:rFonts w:asciiTheme="minorHAnsi" w:hAnsi="Calibri" w:cstheme="minorBidi"/>
                          <w:color w:val="000000" w:themeColor="text1"/>
                          <w:kern w:val="24"/>
                          <w:sz w:val="18"/>
                          <w:szCs w:val="18"/>
                        </w:rPr>
                        <w:t>Destruction</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22240" behindDoc="0" locked="0" layoutInCell="1" allowOverlap="1" wp14:anchorId="42521E13" wp14:editId="399676B0">
                <wp:simplePos x="0" y="0"/>
                <wp:positionH relativeFrom="column">
                  <wp:posOffset>1784985</wp:posOffset>
                </wp:positionH>
                <wp:positionV relativeFrom="paragraph">
                  <wp:posOffset>339090</wp:posOffset>
                </wp:positionV>
                <wp:extent cx="0" cy="153035"/>
                <wp:effectExtent l="76200" t="38100" r="57150" b="18415"/>
                <wp:wrapNone/>
                <wp:docPr id="7" name="Straight Arrow Connector 7"/>
                <wp:cNvGraphicFramePr/>
                <a:graphic xmlns:a="http://schemas.openxmlformats.org/drawingml/2006/main">
                  <a:graphicData uri="http://schemas.microsoft.com/office/word/2010/wordprocessingShape">
                    <wps:wsp>
                      <wps:cNvCnPr/>
                      <wps:spPr>
                        <a:xfrm flipH="1" flipV="1">
                          <a:off x="0" y="0"/>
                          <a:ext cx="0" cy="1530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D1137A7" id="Straight Arrow Connector 7" o:spid="_x0000_s1026" type="#_x0000_t32" style="position:absolute;margin-left:140.55pt;margin-top:26.7pt;width:0;height:12.05pt;flip:x y;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23264" behindDoc="0" locked="0" layoutInCell="1" allowOverlap="1" wp14:anchorId="58E5A2D3" wp14:editId="7453454C">
                <wp:simplePos x="0" y="0"/>
                <wp:positionH relativeFrom="column">
                  <wp:posOffset>1846663</wp:posOffset>
                </wp:positionH>
                <wp:positionV relativeFrom="paragraph">
                  <wp:posOffset>339228</wp:posOffset>
                </wp:positionV>
                <wp:extent cx="0" cy="151032"/>
                <wp:effectExtent l="76200" t="38100" r="57150" b="20955"/>
                <wp:wrapNone/>
                <wp:docPr id="20" name="Straight Arrow Connector 20"/>
                <wp:cNvGraphicFramePr/>
                <a:graphic xmlns:a="http://schemas.openxmlformats.org/drawingml/2006/main">
                  <a:graphicData uri="http://schemas.microsoft.com/office/word/2010/wordprocessingShape">
                    <wps:wsp>
                      <wps:cNvCnPr/>
                      <wps:spPr>
                        <a:xfrm flipV="1">
                          <a:off x="0" y="0"/>
                          <a:ext cx="0" cy="151032"/>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17ADFE64" id="Straight Arrow Connector 20" o:spid="_x0000_s1026" type="#_x0000_t32" style="position:absolute;margin-left:145.4pt;margin-top:26.7pt;width:0;height:11.9pt;flip:y;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" strokecolor="#afabab" strokeweight="1.5pt">
                <v:stroke endarrow="block" joinstyle="miter"/>
              </v:shape>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30080" behindDoc="0" locked="0" layoutInCell="1" allowOverlap="1" wp14:anchorId="404CA98D" wp14:editId="06C762AD">
                <wp:simplePos x="0" y="0"/>
                <wp:positionH relativeFrom="column">
                  <wp:posOffset>1360702</wp:posOffset>
                </wp:positionH>
                <wp:positionV relativeFrom="paragraph">
                  <wp:posOffset>191674</wp:posOffset>
                </wp:positionV>
                <wp:extent cx="96545" cy="158088"/>
                <wp:effectExtent l="0" t="0" r="0" b="0"/>
                <wp:wrapNone/>
                <wp:docPr id="262" name="Oval 262"/>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05083734" id="Oval 262" o:spid="_x0000_s1026" style="position:absolute;margin-left:107.15pt;margin-top:15.1pt;width:7.6pt;height:12.45pt;flip:y;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" fillcolor="window" stroked="f"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31104" behindDoc="0" locked="0" layoutInCell="1" allowOverlap="1" wp14:anchorId="2BD8EBEB" wp14:editId="2A21298B">
                <wp:simplePos x="0" y="0"/>
                <wp:positionH relativeFrom="column">
                  <wp:posOffset>540067</wp:posOffset>
                </wp:positionH>
                <wp:positionV relativeFrom="paragraph">
                  <wp:posOffset>198206</wp:posOffset>
                </wp:positionV>
                <wp:extent cx="96545" cy="158088"/>
                <wp:effectExtent l="0" t="0" r="0" b="0"/>
                <wp:wrapNone/>
                <wp:docPr id="263" name="Oval 263"/>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7CF63EE7" id="Oval 263" o:spid="_x0000_s1026" style="position:absolute;margin-left:42.5pt;margin-top:15.6pt;width:7.6pt;height:12.45pt;flip:y;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" fillcolor="window" stroked="f"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39296" behindDoc="0" locked="0" layoutInCell="1" allowOverlap="1" wp14:anchorId="05A71BE1" wp14:editId="554370CB">
                <wp:simplePos x="0" y="0"/>
                <wp:positionH relativeFrom="column">
                  <wp:posOffset>3932987</wp:posOffset>
                </wp:positionH>
                <wp:positionV relativeFrom="paragraph">
                  <wp:posOffset>33559</wp:posOffset>
                </wp:positionV>
                <wp:extent cx="96545" cy="158088"/>
                <wp:effectExtent l="0" t="0" r="0" b="0"/>
                <wp:wrapNone/>
                <wp:docPr id="271" name="Oval 271"/>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7AB96525" id="Oval 271" o:spid="_x0000_s1026" style="position:absolute;margin-left:309.7pt;margin-top:2.65pt;width:7.6pt;height:12.45pt;flip:y;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" fillcolor="window" stroked="f"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40320" behindDoc="0" locked="0" layoutInCell="1" allowOverlap="1" wp14:anchorId="53C05899" wp14:editId="174AF789">
                <wp:simplePos x="0" y="0"/>
                <wp:positionH relativeFrom="column">
                  <wp:posOffset>3926953</wp:posOffset>
                </wp:positionH>
                <wp:positionV relativeFrom="paragraph">
                  <wp:posOffset>327523</wp:posOffset>
                </wp:positionV>
                <wp:extent cx="96545" cy="158088"/>
                <wp:effectExtent l="0" t="0" r="0" b="0"/>
                <wp:wrapNone/>
                <wp:docPr id="272" name="Oval 272"/>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143DDEA2" id="Oval 272" o:spid="_x0000_s1026" style="position:absolute;margin-left:309.2pt;margin-top:25.8pt;width:7.6pt;height:12.45pt;flip:y;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" fillcolor="window" stroked="f"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64896" behindDoc="0" locked="0" layoutInCell="1" allowOverlap="1" wp14:anchorId="345544DE" wp14:editId="320709CD">
                <wp:simplePos x="0" y="0"/>
                <wp:positionH relativeFrom="column">
                  <wp:posOffset>1297866</wp:posOffset>
                </wp:positionH>
                <wp:positionV relativeFrom="paragraph">
                  <wp:posOffset>290283</wp:posOffset>
                </wp:positionV>
                <wp:extent cx="80183" cy="108358"/>
                <wp:effectExtent l="0" t="0" r="15240" b="25400"/>
                <wp:wrapNone/>
                <wp:docPr id="77" name="Oval 77"/>
                <wp:cNvGraphicFramePr/>
                <a:graphic xmlns:a="http://schemas.openxmlformats.org/drawingml/2006/main">
                  <a:graphicData uri="http://schemas.microsoft.com/office/word/2010/wordprocessingShape">
                    <wps:wsp>
                      <wps:cNvSpPr/>
                      <wps:spPr>
                        <a:xfrm>
                          <a:off x="0" y="0"/>
                          <a:ext cx="80183" cy="108358"/>
                        </a:xfrm>
                        <a:prstGeom prst="ellipse">
                          <a:avLst/>
                        </a:prstGeom>
                        <a:solidFill>
                          <a:sysClr val="window" lastClr="FFFFFF">
                            <a:lumMod val="65000"/>
                          </a:sys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01E79A80" id="Oval 77" o:spid="_x0000_s1026" style="position:absolute;margin-left:102.2pt;margin-top:22.85pt;width:6.3pt;height:8.5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" fillcolor="#a6a6a6"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65920" behindDoc="0" locked="0" layoutInCell="1" allowOverlap="1" wp14:anchorId="1AAB8960" wp14:editId="530FDECE">
                <wp:simplePos x="0" y="0"/>
                <wp:positionH relativeFrom="column">
                  <wp:posOffset>1257897</wp:posOffset>
                </wp:positionH>
                <wp:positionV relativeFrom="paragraph">
                  <wp:posOffset>157111</wp:posOffset>
                </wp:positionV>
                <wp:extent cx="80183" cy="108358"/>
                <wp:effectExtent l="0" t="0" r="15240" b="25400"/>
                <wp:wrapNone/>
                <wp:docPr id="78" name="Oval 78"/>
                <wp:cNvGraphicFramePr/>
                <a:graphic xmlns:a="http://schemas.openxmlformats.org/drawingml/2006/main">
                  <a:graphicData uri="http://schemas.microsoft.com/office/word/2010/wordprocessingShape">
                    <wps:wsp>
                      <wps:cNvSpPr/>
                      <wps:spPr>
                        <a:xfrm>
                          <a:off x="0" y="0"/>
                          <a:ext cx="80183" cy="108358"/>
                        </a:xfrm>
                        <a:prstGeom prst="ellipse">
                          <a:avLst/>
                        </a:prstGeom>
                        <a:solidFill>
                          <a:sysClr val="window" lastClr="FFFFFF">
                            <a:lumMod val="65000"/>
                          </a:sys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377FBE5B" id="Oval 78" o:spid="_x0000_s1026" style="position:absolute;margin-left:99.05pt;margin-top:12.35pt;width:6.3pt;height:8.5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" fillcolor="#a6a6a6"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68992" behindDoc="0" locked="0" layoutInCell="1" allowOverlap="1" wp14:anchorId="487E3589" wp14:editId="22E35CCE">
                <wp:simplePos x="0" y="0"/>
                <wp:positionH relativeFrom="column">
                  <wp:posOffset>1484390</wp:posOffset>
                </wp:positionH>
                <wp:positionV relativeFrom="paragraph">
                  <wp:posOffset>275486</wp:posOffset>
                </wp:positionV>
                <wp:extent cx="80183" cy="108358"/>
                <wp:effectExtent l="0" t="0" r="15240" b="25400"/>
                <wp:wrapNone/>
                <wp:docPr id="80" name="Oval 80"/>
                <wp:cNvGraphicFramePr/>
                <a:graphic xmlns:a="http://schemas.openxmlformats.org/drawingml/2006/main">
                  <a:graphicData uri="http://schemas.microsoft.com/office/word/2010/wordprocessingShape">
                    <wps:wsp>
                      <wps:cNvSpPr/>
                      <wps:spPr>
                        <a:xfrm>
                          <a:off x="0" y="0"/>
                          <a:ext cx="80183" cy="108358"/>
                        </a:xfrm>
                        <a:prstGeom prst="ellipse">
                          <a:avLst/>
                        </a:prstGeom>
                        <a:solidFill>
                          <a:sysClr val="window" lastClr="FFFFFF">
                            <a:lumMod val="65000"/>
                          </a:sys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419D9DA7" id="Oval 80" o:spid="_x0000_s1026" style="position:absolute;margin-left:116.9pt;margin-top:21.7pt;width:6.3pt;height:8.5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" fillcolor="#a6a6a6"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70016" behindDoc="0" locked="0" layoutInCell="1" allowOverlap="1" wp14:anchorId="0D5352D0" wp14:editId="293CC37A">
                <wp:simplePos x="0" y="0"/>
                <wp:positionH relativeFrom="column">
                  <wp:posOffset>1593055</wp:posOffset>
                </wp:positionH>
                <wp:positionV relativeFrom="paragraph">
                  <wp:posOffset>204162</wp:posOffset>
                </wp:positionV>
                <wp:extent cx="80183" cy="108358"/>
                <wp:effectExtent l="0" t="0" r="15240" b="25400"/>
                <wp:wrapNone/>
                <wp:docPr id="81" name="Oval 81"/>
                <wp:cNvGraphicFramePr/>
                <a:graphic xmlns:a="http://schemas.openxmlformats.org/drawingml/2006/main">
                  <a:graphicData uri="http://schemas.microsoft.com/office/word/2010/wordprocessingShape">
                    <wps:wsp>
                      <wps:cNvSpPr/>
                      <wps:spPr>
                        <a:xfrm>
                          <a:off x="0" y="0"/>
                          <a:ext cx="80183" cy="108358"/>
                        </a:xfrm>
                        <a:prstGeom prst="ellipse">
                          <a:avLst/>
                        </a:prstGeom>
                        <a:solidFill>
                          <a:sysClr val="window" lastClr="FFFFFF">
                            <a:lumMod val="65000"/>
                          </a:sys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03F18B0D" id="Oval 81" o:spid="_x0000_s1026" style="position:absolute;margin-left:125.45pt;margin-top:16.1pt;width:6.3pt;height:8.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" fillcolor="#a6a6a6" strokecolor="windowText"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91520" behindDoc="0" locked="0" layoutInCell="1" allowOverlap="1" wp14:anchorId="7763FE1A" wp14:editId="78B867E8">
                <wp:simplePos x="0" y="0"/>
                <wp:positionH relativeFrom="column">
                  <wp:posOffset>3374412</wp:posOffset>
                </wp:positionH>
                <wp:positionV relativeFrom="paragraph">
                  <wp:posOffset>296523</wp:posOffset>
                </wp:positionV>
                <wp:extent cx="106514" cy="120879"/>
                <wp:effectExtent l="0" t="0" r="8255" b="0"/>
                <wp:wrapNone/>
                <wp:docPr id="107" name="Oval 107"/>
                <wp:cNvGraphicFramePr/>
                <a:graphic xmlns:a="http://schemas.openxmlformats.org/drawingml/2006/main">
                  <a:graphicData uri="http://schemas.microsoft.com/office/word/2010/wordprocessingShape">
                    <wps:wsp>
                      <wps:cNvSpPr/>
                      <wps:spPr>
                        <a:xfrm>
                          <a:off x="0" y="0"/>
                          <a:ext cx="106514" cy="120879"/>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62B91E4C" id="Oval 107" o:spid="_x0000_s1026" style="position:absolute;margin-left:265.7pt;margin-top:23.35pt;width:8.4pt;height:9.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" fillcolor="window" stroked="f" strokeweight="1pt">
                <v:stroke joinstyle="miter"/>
              </v:oval>
            </w:pict>
          </mc:Fallback>
        </mc:AlternateContent>
      </w:r>
      <w:r w:rsidR="003C70F1" w:rsidRPr="004824CE">
        <w:rPr>
          <w:rFonts w:ascii="Book Antiqua" w:hAnsi="Book Antiqua" w:cs="Times New Roman"/>
          <w:b/>
          <w:noProof/>
          <w:sz w:val="24"/>
          <w:szCs w:val="24"/>
          <w:lang w:eastAsia="zh-CN"/>
        </w:rPr>
        <w:drawing>
          <wp:anchor distT="0" distB="0" distL="114300" distR="114300" simplePos="0" relativeHeight="251694592" behindDoc="0" locked="0" layoutInCell="1" allowOverlap="1" wp14:anchorId="02D3E220" wp14:editId="55772CB6">
            <wp:simplePos x="0" y="0"/>
            <wp:positionH relativeFrom="column">
              <wp:posOffset>3314473</wp:posOffset>
            </wp:positionH>
            <wp:positionV relativeFrom="paragraph">
              <wp:posOffset>186407</wp:posOffset>
            </wp:positionV>
            <wp:extent cx="682087" cy="729620"/>
            <wp:effectExtent l="0" t="0" r="381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tretch>
                      <a:fillRect/>
                    </a:stretch>
                  </pic:blipFill>
                  <pic:spPr>
                    <a:xfrm>
                      <a:off x="0" y="0"/>
                      <a:ext cx="682087" cy="729620"/>
                    </a:xfrm>
                    <a:prstGeom prst="rect">
                      <a:avLst/>
                    </a:prstGeom>
                  </pic:spPr>
                </pic:pic>
              </a:graphicData>
            </a:graphic>
          </wp:anchor>
        </w:drawing>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95616" behindDoc="0" locked="0" layoutInCell="1" allowOverlap="1" wp14:anchorId="4F7ED4F8" wp14:editId="57FB1EA7">
                <wp:simplePos x="0" y="0"/>
                <wp:positionH relativeFrom="column">
                  <wp:posOffset>3452522</wp:posOffset>
                </wp:positionH>
                <wp:positionV relativeFrom="paragraph">
                  <wp:posOffset>236085</wp:posOffset>
                </wp:positionV>
                <wp:extent cx="85211" cy="128433"/>
                <wp:effectExtent l="0" t="0" r="0" b="5080"/>
                <wp:wrapNone/>
                <wp:docPr id="110" name="Oval 110"/>
                <wp:cNvGraphicFramePr/>
                <a:graphic xmlns:a="http://schemas.openxmlformats.org/drawingml/2006/main">
                  <a:graphicData uri="http://schemas.microsoft.com/office/word/2010/wordprocessingShape">
                    <wps:wsp>
                      <wps:cNvSpPr/>
                      <wps:spPr>
                        <a:xfrm>
                          <a:off x="0" y="0"/>
                          <a:ext cx="85211" cy="128433"/>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15E30602" id="Oval 110" o:spid="_x0000_s1026" style="position:absolute;margin-left:271.85pt;margin-top:18.6pt;width:6.7pt;height:10.1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" fillcolor="window" stroked="f" strokeweight="1pt">
                <v:stroke joinstyle="miter"/>
              </v:oval>
            </w:pict>
          </mc:Fallback>
        </mc:AlternateContent>
      </w:r>
      <w:r w:rsidR="003C70F1" w:rsidRPr="004824CE">
        <w:rPr>
          <w:rFonts w:ascii="Book Antiqua" w:hAnsi="Book Antiqua" w:cs="Times New Roman"/>
          <w:b/>
          <w:noProof/>
          <w:sz w:val="24"/>
          <w:szCs w:val="24"/>
          <w:lang w:eastAsia="zh-CN"/>
        </w:rPr>
        <mc:AlternateContent>
          <mc:Choice Requires="wps">
            <w:drawing>
              <wp:anchor distT="0" distB="0" distL="114300" distR="114300" simplePos="0" relativeHeight="251699712" behindDoc="0" locked="0" layoutInCell="1" allowOverlap="1" wp14:anchorId="23F715B4" wp14:editId="57D3D305">
                <wp:simplePos x="0" y="0"/>
                <wp:positionH relativeFrom="column">
                  <wp:posOffset>3630046</wp:posOffset>
                </wp:positionH>
                <wp:positionV relativeFrom="paragraph">
                  <wp:posOffset>319188</wp:posOffset>
                </wp:positionV>
                <wp:extent cx="85211" cy="128433"/>
                <wp:effectExtent l="0" t="0" r="0" b="5080"/>
                <wp:wrapNone/>
                <wp:docPr id="113" name="Oval 113"/>
                <wp:cNvGraphicFramePr/>
                <a:graphic xmlns:a="http://schemas.openxmlformats.org/drawingml/2006/main">
                  <a:graphicData uri="http://schemas.microsoft.com/office/word/2010/wordprocessingShape">
                    <wps:wsp>
                      <wps:cNvSpPr/>
                      <wps:spPr>
                        <a:xfrm>
                          <a:off x="0" y="0"/>
                          <a:ext cx="85211" cy="128433"/>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6BBF753E" id="Oval 113" o:spid="_x0000_s1026" style="position:absolute;margin-left:285.85pt;margin-top:25.15pt;width:6.7pt;height:10.1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" fillcolor="window" stroked="f" strokeweight="1pt">
                <v:stroke joinstyle="miter"/>
              </v:oval>
            </w:pict>
          </mc:Fallback>
        </mc:AlternateContent>
      </w:r>
    </w:p>
    <w:p w14:paraId="3F2930DA" w14:textId="7A53484D" w:rsidR="00463088" w:rsidRPr="004824CE" w:rsidRDefault="003C70F1"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605504" behindDoc="0" locked="0" layoutInCell="1" allowOverlap="1" wp14:anchorId="2FE7C094" wp14:editId="40027189">
                <wp:simplePos x="0" y="0"/>
                <wp:positionH relativeFrom="column">
                  <wp:posOffset>840076</wp:posOffset>
                </wp:positionH>
                <wp:positionV relativeFrom="paragraph">
                  <wp:posOffset>82574</wp:posOffset>
                </wp:positionV>
                <wp:extent cx="300687" cy="427054"/>
                <wp:effectExtent l="0" t="0" r="23495" b="11430"/>
                <wp:wrapNone/>
                <wp:docPr id="230" name="Oval 230"/>
                <wp:cNvGraphicFramePr/>
                <a:graphic xmlns:a="http://schemas.openxmlformats.org/drawingml/2006/main">
                  <a:graphicData uri="http://schemas.microsoft.com/office/word/2010/wordprocessingShape">
                    <wps:wsp>
                      <wps:cNvSpPr/>
                      <wps:spPr>
                        <a:xfrm>
                          <a:off x="0" y="0"/>
                          <a:ext cx="300687" cy="427054"/>
                        </a:xfrm>
                        <a:prstGeom prst="ellipse">
                          <a:avLst/>
                        </a:prstGeom>
                        <a:solidFill>
                          <a:srgbClr val="44546A">
                            <a:lumMod val="20000"/>
                            <a:lumOff val="80000"/>
                          </a:srgbClr>
                        </a:solidFill>
                        <a:ln w="12700" cap="flat" cmpd="sng" algn="ctr">
                          <a:solidFill>
                            <a:sysClr val="windowText" lastClr="000000"/>
                          </a:solidFill>
                          <a:prstDash val="solid"/>
                          <a:miter lim="800000"/>
                        </a:ln>
                        <a:effectLst/>
                      </wps:spPr>
                      <wps:bodyPr rtlCol="0" anchor="ctr"/>
                    </wps:wsp>
                  </a:graphicData>
                </a:graphic>
              </wp:anchor>
            </w:drawing>
          </mc:Choice>
          <mc:Fallback>
            <w:pict>
              <v:oval w14:anchorId="738ABA25" id="Oval 230" o:spid="_x0000_s1026" style="position:absolute;margin-left:66.15pt;margin-top:6.5pt;width:23.7pt;height:33.65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" fillcolor="#d6dce5" strokecolor="windowText"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32128" behindDoc="0" locked="0" layoutInCell="1" allowOverlap="1" wp14:anchorId="1E21E80E" wp14:editId="38CA774D">
                <wp:simplePos x="0" y="0"/>
                <wp:positionH relativeFrom="column">
                  <wp:posOffset>1366736</wp:posOffset>
                </wp:positionH>
                <wp:positionV relativeFrom="paragraph">
                  <wp:posOffset>154176</wp:posOffset>
                </wp:positionV>
                <wp:extent cx="96545" cy="158088"/>
                <wp:effectExtent l="0" t="0" r="0" b="0"/>
                <wp:wrapNone/>
                <wp:docPr id="264" name="Oval 264"/>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64E16BA0" id="Oval 264" o:spid="_x0000_s1026" style="position:absolute;margin-left:107.6pt;margin-top:12.15pt;width:7.6pt;height:12.45pt;flip:y;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35200" behindDoc="0" locked="0" layoutInCell="1" allowOverlap="1" wp14:anchorId="6BA8DEDC" wp14:editId="4A4F9957">
                <wp:simplePos x="0" y="0"/>
                <wp:positionH relativeFrom="column">
                  <wp:posOffset>521965</wp:posOffset>
                </wp:positionH>
                <wp:positionV relativeFrom="paragraph">
                  <wp:posOffset>95383</wp:posOffset>
                </wp:positionV>
                <wp:extent cx="96545" cy="158088"/>
                <wp:effectExtent l="0" t="0" r="0" b="0"/>
                <wp:wrapNone/>
                <wp:docPr id="267" name="Oval 267"/>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16B9CD9F" id="Oval 267" o:spid="_x0000_s1026" style="position:absolute;margin-left:41.1pt;margin-top:7.5pt;width:7.6pt;height:12.45pt;flip:y;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41344" behindDoc="0" locked="0" layoutInCell="1" allowOverlap="1" wp14:anchorId="21A113ED" wp14:editId="6ABA8CAC">
                <wp:simplePos x="0" y="0"/>
                <wp:positionH relativeFrom="column">
                  <wp:posOffset>4029532</wp:posOffset>
                </wp:positionH>
                <wp:positionV relativeFrom="paragraph">
                  <wp:posOffset>174028</wp:posOffset>
                </wp:positionV>
                <wp:extent cx="889662" cy="10505"/>
                <wp:effectExtent l="0" t="57150" r="43815" b="85090"/>
                <wp:wrapNone/>
                <wp:docPr id="273" name="Straight Arrow Connector 273"/>
                <wp:cNvGraphicFramePr/>
                <a:graphic xmlns:a="http://schemas.openxmlformats.org/drawingml/2006/main">
                  <a:graphicData uri="http://schemas.microsoft.com/office/word/2010/wordprocessingShape">
                    <wps:wsp>
                      <wps:cNvCnPr/>
                      <wps:spPr>
                        <a:xfrm>
                          <a:off x="0" y="0"/>
                          <a:ext cx="889662" cy="1050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D16F9A6" id="Straight Arrow Connector 273" o:spid="_x0000_s1026" type="#_x0000_t32" style="position:absolute;margin-left:317.3pt;margin-top:13.7pt;width:70.05pt;height:.85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" strokecolor="windowText" strokeweight="1.5pt">
                <v:stroke endarrow="block" joinstyle="miter"/>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76160" behindDoc="0" locked="0" layoutInCell="1" allowOverlap="1" wp14:anchorId="2899A22A" wp14:editId="11B39C2C">
                <wp:simplePos x="0" y="0"/>
                <wp:positionH relativeFrom="column">
                  <wp:posOffset>4864389</wp:posOffset>
                </wp:positionH>
                <wp:positionV relativeFrom="paragraph">
                  <wp:posOffset>292681</wp:posOffset>
                </wp:positionV>
                <wp:extent cx="993042" cy="236729"/>
                <wp:effectExtent l="0" t="0" r="0" b="0"/>
                <wp:wrapNone/>
                <wp:docPr id="86" name="TextBox 246"/>
                <wp:cNvGraphicFramePr/>
                <a:graphic xmlns:a="http://schemas.openxmlformats.org/drawingml/2006/main">
                  <a:graphicData uri="http://schemas.microsoft.com/office/word/2010/wordprocessingShape">
                    <wps:wsp>
                      <wps:cNvSpPr txBox="1"/>
                      <wps:spPr>
                        <a:xfrm>
                          <a:off x="0" y="0"/>
                          <a:ext cx="993042" cy="236729"/>
                        </a:xfrm>
                        <a:prstGeom prst="rect">
                          <a:avLst/>
                        </a:prstGeom>
                        <a:noFill/>
                      </wps:spPr>
                      <wps:txbx>
                        <w:txbxContent>
                          <w:p w14:paraId="0428A3CF" w14:textId="77777777" w:rsidR="00900DA8" w:rsidRDefault="00900DA8" w:rsidP="00463088">
                            <w:pPr>
                              <w:pStyle w:val="NormalWeb"/>
                              <w:spacing w:after="0"/>
                            </w:pPr>
                            <w:r>
                              <w:rPr>
                                <w:rFonts w:asciiTheme="minorHAnsi" w:hAnsi="Calibri" w:cstheme="minorBidi"/>
                                <w:color w:val="000000" w:themeColor="text1"/>
                                <w:kern w:val="24"/>
                                <w:sz w:val="18"/>
                                <w:szCs w:val="18"/>
                              </w:rPr>
                              <w:t>Free MAP</w:t>
                            </w:r>
                          </w:p>
                        </w:txbxContent>
                      </wps:txbx>
                      <wps:bodyPr wrap="square" rtlCol="0">
                        <a:noAutofit/>
                      </wps:bodyPr>
                    </wps:wsp>
                  </a:graphicData>
                </a:graphic>
              </wp:anchor>
            </w:drawing>
          </mc:Choice>
          <mc:Fallback>
            <w:pict>
              <v:shape w14:anchorId="2899A22A" id="TextBox 246" o:spid="_x0000_s1058" type="#_x0000_t202" style="position:absolute;left:0;text-align:left;margin-left:383pt;margin-top:23.05pt;width:78.2pt;height:18.6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" filled="f" stroked="f">
                <v:textbox>
                  <w:txbxContent>
                    <w:p w14:paraId="0428A3CF" w14:textId="77777777" w:rsidR="00900DA8" w:rsidRDefault="00900DA8" w:rsidP="00463088">
                      <w:pPr>
                        <w:pStyle w:val="NormalWeb"/>
                        <w:spacing w:after="0"/>
                      </w:pPr>
                      <w:r>
                        <w:rPr>
                          <w:rFonts w:asciiTheme="minorHAnsi" w:hAnsi="Calibri" w:cstheme="minorBidi"/>
                          <w:color w:val="000000" w:themeColor="text1"/>
                          <w:kern w:val="24"/>
                          <w:sz w:val="18"/>
                          <w:szCs w:val="18"/>
                        </w:rPr>
                        <w:t>Free MAP</w:t>
                      </w:r>
                    </w:p>
                  </w:txbxContent>
                </v:textbox>
              </v:shape>
            </w:pict>
          </mc:Fallback>
        </mc:AlternateContent>
      </w:r>
      <w:r w:rsidRPr="004824CE">
        <w:rPr>
          <w:rFonts w:ascii="Book Antiqua" w:hAnsi="Book Antiqua" w:cs="Times New Roman"/>
          <w:b/>
          <w:noProof/>
          <w:sz w:val="24"/>
          <w:szCs w:val="24"/>
          <w:lang w:eastAsia="zh-CN"/>
        </w:rPr>
        <w:drawing>
          <wp:anchor distT="0" distB="0" distL="114300" distR="114300" simplePos="0" relativeHeight="251688448" behindDoc="0" locked="0" layoutInCell="1" allowOverlap="1" wp14:anchorId="703F3BF9" wp14:editId="327AF6DD">
            <wp:simplePos x="0" y="0"/>
            <wp:positionH relativeFrom="column">
              <wp:posOffset>4972117</wp:posOffset>
            </wp:positionH>
            <wp:positionV relativeFrom="paragraph">
              <wp:posOffset>108206</wp:posOffset>
            </wp:positionV>
            <wp:extent cx="248533" cy="234202"/>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Lst>
                    </a:blip>
                    <a:srcRect l="8698" t="8860" r="23656" b="12659"/>
                    <a:stretch/>
                  </pic:blipFill>
                  <pic:spPr>
                    <a:xfrm>
                      <a:off x="0" y="0"/>
                      <a:ext cx="248533" cy="234202"/>
                    </a:xfrm>
                    <a:prstGeom prst="rect">
                      <a:avLst/>
                    </a:prstGeom>
                  </pic:spPr>
                </pic:pic>
              </a:graphicData>
            </a:graphic>
          </wp:anchor>
        </w:drawing>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93568" behindDoc="0" locked="0" layoutInCell="1" allowOverlap="1" wp14:anchorId="4609502E" wp14:editId="325D3C93">
                <wp:simplePos x="0" y="0"/>
                <wp:positionH relativeFrom="column">
                  <wp:posOffset>3566137</wp:posOffset>
                </wp:positionH>
                <wp:positionV relativeFrom="paragraph">
                  <wp:posOffset>25102</wp:posOffset>
                </wp:positionV>
                <wp:extent cx="106514" cy="120879"/>
                <wp:effectExtent l="0" t="0" r="8255" b="0"/>
                <wp:wrapNone/>
                <wp:docPr id="108" name="Oval 108"/>
                <wp:cNvGraphicFramePr/>
                <a:graphic xmlns:a="http://schemas.openxmlformats.org/drawingml/2006/main">
                  <a:graphicData uri="http://schemas.microsoft.com/office/word/2010/wordprocessingShape">
                    <wps:wsp>
                      <wps:cNvSpPr/>
                      <wps:spPr>
                        <a:xfrm>
                          <a:off x="0" y="0"/>
                          <a:ext cx="106514" cy="120879"/>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20778ED0" id="Oval 108" o:spid="_x0000_s1026" style="position:absolute;margin-left:280.8pt;margin-top:2pt;width:8.4pt;height: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96640" behindDoc="0" locked="0" layoutInCell="1" allowOverlap="1" wp14:anchorId="6A440706" wp14:editId="3DE9A766">
                <wp:simplePos x="0" y="0"/>
                <wp:positionH relativeFrom="column">
                  <wp:posOffset>3381513</wp:posOffset>
                </wp:positionH>
                <wp:positionV relativeFrom="paragraph">
                  <wp:posOffset>2438</wp:posOffset>
                </wp:positionV>
                <wp:extent cx="85211" cy="128433"/>
                <wp:effectExtent l="0" t="0" r="0" b="5080"/>
                <wp:wrapNone/>
                <wp:docPr id="111" name="Oval 111"/>
                <wp:cNvGraphicFramePr/>
                <a:graphic xmlns:a="http://schemas.openxmlformats.org/drawingml/2006/main">
                  <a:graphicData uri="http://schemas.microsoft.com/office/word/2010/wordprocessingShape">
                    <wps:wsp>
                      <wps:cNvSpPr/>
                      <wps:spPr>
                        <a:xfrm>
                          <a:off x="0" y="0"/>
                          <a:ext cx="85211" cy="128433"/>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69DF4A24" id="Oval 111" o:spid="_x0000_s1026" style="position:absolute;margin-left:266.25pt;margin-top:.2pt;width:6.7pt;height:10.1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98688" behindDoc="0" locked="0" layoutInCell="1" allowOverlap="1" wp14:anchorId="60FD4CFA" wp14:editId="47C7BF48">
                <wp:simplePos x="0" y="0"/>
                <wp:positionH relativeFrom="column">
                  <wp:posOffset>3310504</wp:posOffset>
                </wp:positionH>
                <wp:positionV relativeFrom="paragraph">
                  <wp:posOffset>145981</wp:posOffset>
                </wp:positionV>
                <wp:extent cx="85211" cy="128433"/>
                <wp:effectExtent l="0" t="0" r="0" b="5080"/>
                <wp:wrapNone/>
                <wp:docPr id="112" name="Oval 112"/>
                <wp:cNvGraphicFramePr/>
                <a:graphic xmlns:a="http://schemas.openxmlformats.org/drawingml/2006/main">
                  <a:graphicData uri="http://schemas.microsoft.com/office/word/2010/wordprocessingShape">
                    <wps:wsp>
                      <wps:cNvSpPr/>
                      <wps:spPr>
                        <a:xfrm>
                          <a:off x="0" y="0"/>
                          <a:ext cx="85211" cy="128433"/>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78FC267D" id="Oval 112" o:spid="_x0000_s1026" style="position:absolute;margin-left:260.65pt;margin-top:11.5pt;width:6.7pt;height:10.1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01760" behindDoc="0" locked="0" layoutInCell="1" allowOverlap="1" wp14:anchorId="558B248A" wp14:editId="55021515">
                <wp:simplePos x="0" y="0"/>
                <wp:positionH relativeFrom="column">
                  <wp:posOffset>3935384</wp:posOffset>
                </wp:positionH>
                <wp:positionV relativeFrom="paragraph">
                  <wp:posOffset>2438</wp:posOffset>
                </wp:positionV>
                <wp:extent cx="85211" cy="128433"/>
                <wp:effectExtent l="0" t="0" r="0" b="5080"/>
                <wp:wrapNone/>
                <wp:docPr id="116" name="Oval 116"/>
                <wp:cNvGraphicFramePr/>
                <a:graphic xmlns:a="http://schemas.openxmlformats.org/drawingml/2006/main">
                  <a:graphicData uri="http://schemas.microsoft.com/office/word/2010/wordprocessingShape">
                    <wps:wsp>
                      <wps:cNvSpPr/>
                      <wps:spPr>
                        <a:xfrm>
                          <a:off x="0" y="0"/>
                          <a:ext cx="85211" cy="128433"/>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6BAFEFFC" id="Oval 116" o:spid="_x0000_s1026" style="position:absolute;margin-left:309.85pt;margin-top:.2pt;width:6.7pt;height:10.1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04832" behindDoc="0" locked="0" layoutInCell="1" allowOverlap="1" wp14:anchorId="345F418A" wp14:editId="4BEF9DFF">
                <wp:simplePos x="0" y="0"/>
                <wp:positionH relativeFrom="column">
                  <wp:posOffset>3935384</wp:posOffset>
                </wp:positionH>
                <wp:positionV relativeFrom="paragraph">
                  <wp:posOffset>221530</wp:posOffset>
                </wp:positionV>
                <wp:extent cx="85211" cy="128433"/>
                <wp:effectExtent l="0" t="0" r="0" b="5080"/>
                <wp:wrapNone/>
                <wp:docPr id="119" name="Oval 119"/>
                <wp:cNvGraphicFramePr/>
                <a:graphic xmlns:a="http://schemas.openxmlformats.org/drawingml/2006/main">
                  <a:graphicData uri="http://schemas.microsoft.com/office/word/2010/wordprocessingShape">
                    <wps:wsp>
                      <wps:cNvSpPr/>
                      <wps:spPr>
                        <a:xfrm>
                          <a:off x="0" y="0"/>
                          <a:ext cx="85211" cy="128433"/>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03913702" id="Oval 119" o:spid="_x0000_s1026" style="position:absolute;margin-left:309.85pt;margin-top:17.45pt;width:6.7pt;height:10.1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" fillcolor="window" stroked="f" strokeweight="1pt">
                <v:stroke joinstyle="miter"/>
              </v:oval>
            </w:pict>
          </mc:Fallback>
        </mc:AlternateContent>
      </w:r>
    </w:p>
    <w:p w14:paraId="2A43FE1A" w14:textId="03D6CC2C" w:rsidR="00463088" w:rsidRPr="004824CE" w:rsidRDefault="003C70F1"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716096" behindDoc="0" locked="0" layoutInCell="1" allowOverlap="1" wp14:anchorId="5E121A14" wp14:editId="428D1189">
                <wp:simplePos x="0" y="0"/>
                <wp:positionH relativeFrom="column">
                  <wp:posOffset>5153470</wp:posOffset>
                </wp:positionH>
                <wp:positionV relativeFrom="paragraph">
                  <wp:posOffset>257175</wp:posOffset>
                </wp:positionV>
                <wp:extent cx="230505" cy="0"/>
                <wp:effectExtent l="0" t="0" r="17145" b="19050"/>
                <wp:wrapNone/>
                <wp:docPr id="321" name="Straight Connector 321"/>
                <wp:cNvGraphicFramePr/>
                <a:graphic xmlns:a="http://schemas.openxmlformats.org/drawingml/2006/main">
                  <a:graphicData uri="http://schemas.microsoft.com/office/word/2010/wordprocessingShape">
                    <wps:wsp>
                      <wps:cNvCnPr/>
                      <wps:spPr>
                        <a:xfrm>
                          <a:off x="0" y="0"/>
                          <a:ext cx="230505" cy="0"/>
                        </a:xfrm>
                        <a:prstGeom prst="line">
                          <a:avLst/>
                        </a:prstGeom>
                        <a:noFill/>
                        <a:ln w="19050" cap="flat" cmpd="sng" algn="ctr">
                          <a:solidFill>
                            <a:srgbClr val="E7E6E6">
                              <a:lumMod val="75000"/>
                            </a:srgbClr>
                          </a:solidFill>
                          <a:prstDash val="solid"/>
                          <a:miter lim="800000"/>
                        </a:ln>
                        <a:effectLst/>
                      </wps:spPr>
                      <wps:bodyPr/>
                    </wps:wsp>
                  </a:graphicData>
                </a:graphic>
              </wp:anchor>
            </w:drawing>
          </mc:Choice>
          <mc:Fallback>
            <w:pict>
              <v:line w14:anchorId="4444FF49" id="Straight Connector 321"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405.8pt,20.25pt" to="423.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" strokecolor="#afabab" strokeweight="1.5pt">
                <v:stroke joinstyle="miter"/>
              </v:lin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595264" behindDoc="0" locked="0" layoutInCell="1" allowOverlap="1" wp14:anchorId="6E566418" wp14:editId="38E67CB4">
                <wp:simplePos x="0" y="0"/>
                <wp:positionH relativeFrom="column">
                  <wp:posOffset>5368480</wp:posOffset>
                </wp:positionH>
                <wp:positionV relativeFrom="paragraph">
                  <wp:posOffset>164465</wp:posOffset>
                </wp:positionV>
                <wp:extent cx="982345" cy="383540"/>
                <wp:effectExtent l="0" t="0" r="0" b="0"/>
                <wp:wrapNone/>
                <wp:docPr id="323" name="TextBox 186"/>
                <wp:cNvGraphicFramePr/>
                <a:graphic xmlns:a="http://schemas.openxmlformats.org/drawingml/2006/main">
                  <a:graphicData uri="http://schemas.microsoft.com/office/word/2010/wordprocessingShape">
                    <wps:wsp>
                      <wps:cNvSpPr txBox="1"/>
                      <wps:spPr>
                        <a:xfrm>
                          <a:off x="0" y="0"/>
                          <a:ext cx="982345" cy="383540"/>
                        </a:xfrm>
                        <a:prstGeom prst="rect">
                          <a:avLst/>
                        </a:prstGeom>
                        <a:noFill/>
                      </wps:spPr>
                      <wps:txbx>
                        <w:txbxContent>
                          <w:p w14:paraId="566FAA59" w14:textId="77777777" w:rsidR="00900DA8" w:rsidRDefault="00900DA8" w:rsidP="00463088">
                            <w:pPr>
                              <w:pStyle w:val="NormalWeb"/>
                              <w:spacing w:after="0"/>
                            </w:pPr>
                            <w:r>
                              <w:rPr>
                                <w:rFonts w:asciiTheme="minorHAnsi" w:hAnsi="Calibri" w:cstheme="minorBidi"/>
                                <w:color w:val="000000" w:themeColor="text1"/>
                                <w:kern w:val="24"/>
                                <w:sz w:val="18"/>
                                <w:szCs w:val="18"/>
                              </w:rPr>
                              <w:t>SNP Only</w:t>
                            </w:r>
                          </w:p>
                          <w:p w14:paraId="14E709B4" w14:textId="77777777" w:rsidR="00900DA8" w:rsidRDefault="00900DA8" w:rsidP="00463088">
                            <w:pPr>
                              <w:pStyle w:val="NormalWeb"/>
                              <w:spacing w:after="0"/>
                            </w:pPr>
                            <w:r>
                              <w:rPr>
                                <w:rFonts w:asciiTheme="minorHAnsi" w:hAnsi="Calibri" w:cstheme="minorBidi"/>
                                <w:color w:val="000000" w:themeColor="text1"/>
                                <w:kern w:val="24"/>
                                <w:sz w:val="18"/>
                                <w:szCs w:val="18"/>
                              </w:rPr>
                              <w:t>SNP + MAP</w:t>
                            </w:r>
                          </w:p>
                        </w:txbxContent>
                      </wps:txbx>
                      <wps:bodyPr wrap="square" rtlCol="0">
                        <a:noAutofit/>
                      </wps:bodyPr>
                    </wps:wsp>
                  </a:graphicData>
                </a:graphic>
              </wp:anchor>
            </w:drawing>
          </mc:Choice>
          <mc:Fallback>
            <w:pict>
              <v:shape w14:anchorId="6E566418" id="TextBox 186" o:spid="_x0000_s1059" type="#_x0000_t202" style="position:absolute;left:0;text-align:left;margin-left:422.7pt;margin-top:12.95pt;width:77.35pt;height:30.2pt;z-index:25159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" filled="f" stroked="f">
                <v:textbox>
                  <w:txbxContent>
                    <w:p w14:paraId="566FAA59" w14:textId="77777777" w:rsidR="00900DA8" w:rsidRDefault="00900DA8" w:rsidP="00463088">
                      <w:pPr>
                        <w:pStyle w:val="NormalWeb"/>
                        <w:spacing w:after="0"/>
                      </w:pPr>
                      <w:r>
                        <w:rPr>
                          <w:rFonts w:asciiTheme="minorHAnsi" w:hAnsi="Calibri" w:cstheme="minorBidi"/>
                          <w:color w:val="000000" w:themeColor="text1"/>
                          <w:kern w:val="24"/>
                          <w:sz w:val="18"/>
                          <w:szCs w:val="18"/>
                        </w:rPr>
                        <w:t>SNP Only</w:t>
                      </w:r>
                    </w:p>
                    <w:p w14:paraId="14E709B4" w14:textId="77777777" w:rsidR="00900DA8" w:rsidRDefault="00900DA8" w:rsidP="00463088">
                      <w:pPr>
                        <w:pStyle w:val="NormalWeb"/>
                        <w:spacing w:after="0"/>
                      </w:pPr>
                      <w:r>
                        <w:rPr>
                          <w:rFonts w:asciiTheme="minorHAnsi" w:hAnsi="Calibri" w:cstheme="minorBidi"/>
                          <w:color w:val="000000" w:themeColor="text1"/>
                          <w:kern w:val="24"/>
                          <w:sz w:val="18"/>
                          <w:szCs w:val="18"/>
                        </w:rPr>
                        <w:t>SNP + MAP</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36224" behindDoc="0" locked="0" layoutInCell="1" allowOverlap="1" wp14:anchorId="67962359" wp14:editId="7D4AC740">
                <wp:simplePos x="0" y="0"/>
                <wp:positionH relativeFrom="column">
                  <wp:posOffset>534032</wp:posOffset>
                </wp:positionH>
                <wp:positionV relativeFrom="paragraph">
                  <wp:posOffset>44820</wp:posOffset>
                </wp:positionV>
                <wp:extent cx="96545" cy="158088"/>
                <wp:effectExtent l="0" t="0" r="0" b="0"/>
                <wp:wrapNone/>
                <wp:docPr id="268" name="Oval 268"/>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364B2F4C" id="Oval 268" o:spid="_x0000_s1026" style="position:absolute;margin-left:42.05pt;margin-top:3.55pt;width:7.6pt;height:12.45pt;flip:y;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38272" behindDoc="0" locked="0" layoutInCell="1" allowOverlap="1" wp14:anchorId="23BF6583" wp14:editId="38CAD57E">
                <wp:simplePos x="0" y="0"/>
                <wp:positionH relativeFrom="column">
                  <wp:posOffset>1071065</wp:posOffset>
                </wp:positionH>
                <wp:positionV relativeFrom="paragraph">
                  <wp:posOffset>123211</wp:posOffset>
                </wp:positionV>
                <wp:extent cx="96545" cy="158088"/>
                <wp:effectExtent l="0" t="0" r="0" b="0"/>
                <wp:wrapNone/>
                <wp:docPr id="270" name="Oval 270"/>
                <wp:cNvGraphicFramePr/>
                <a:graphic xmlns:a="http://schemas.openxmlformats.org/drawingml/2006/main">
                  <a:graphicData uri="http://schemas.microsoft.com/office/word/2010/wordprocessingShape">
                    <wps:wsp>
                      <wps:cNvSpPr/>
                      <wps:spPr>
                        <a:xfrm flipV="1">
                          <a:off x="0" y="0"/>
                          <a:ext cx="96545" cy="158088"/>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4D510D81" id="Oval 270" o:spid="_x0000_s1026" style="position:absolute;margin-left:84.35pt;margin-top:9.7pt;width:7.6pt;height:12.45pt;flip:y;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52608" behindDoc="0" locked="0" layoutInCell="1" allowOverlap="1" wp14:anchorId="7C9F87B5" wp14:editId="586D0456">
                <wp:simplePos x="0" y="0"/>
                <wp:positionH relativeFrom="column">
                  <wp:posOffset>516298</wp:posOffset>
                </wp:positionH>
                <wp:positionV relativeFrom="paragraph">
                  <wp:posOffset>267357</wp:posOffset>
                </wp:positionV>
                <wp:extent cx="993670" cy="383985"/>
                <wp:effectExtent l="0" t="0" r="0" b="0"/>
                <wp:wrapNone/>
                <wp:docPr id="286" name="TextBox 180"/>
                <wp:cNvGraphicFramePr/>
                <a:graphic xmlns:a="http://schemas.openxmlformats.org/drawingml/2006/main">
                  <a:graphicData uri="http://schemas.microsoft.com/office/word/2010/wordprocessingShape">
                    <wps:wsp>
                      <wps:cNvSpPr txBox="1"/>
                      <wps:spPr>
                        <a:xfrm>
                          <a:off x="0" y="0"/>
                          <a:ext cx="993670" cy="383985"/>
                        </a:xfrm>
                        <a:prstGeom prst="rect">
                          <a:avLst/>
                        </a:prstGeom>
                        <a:noFill/>
                      </wps:spPr>
                      <wps:txbx>
                        <w:txbxContent>
                          <w:p w14:paraId="0D250F18" w14:textId="77777777" w:rsidR="00900DA8" w:rsidRDefault="00900DA8" w:rsidP="00463088">
                            <w:pPr>
                              <w:pStyle w:val="NormalWeb"/>
                              <w:spacing w:after="0"/>
                              <w:jc w:val="center"/>
                            </w:pPr>
                            <w:r>
                              <w:rPr>
                                <w:rFonts w:asciiTheme="minorHAnsi" w:hAnsi="Calibri" w:cstheme="minorBidi"/>
                                <w:color w:val="000000" w:themeColor="text1"/>
                                <w:kern w:val="24"/>
                                <w:sz w:val="18"/>
                                <w:szCs w:val="18"/>
                              </w:rPr>
                              <w:t>Intestinal Tissue</w:t>
                            </w:r>
                          </w:p>
                          <w:p w14:paraId="61C0B634" w14:textId="77777777" w:rsidR="00900DA8" w:rsidRDefault="00900DA8" w:rsidP="00463088">
                            <w:pPr>
                              <w:pStyle w:val="NormalWeb"/>
                              <w:spacing w:after="0"/>
                              <w:jc w:val="center"/>
                            </w:pPr>
                            <w:r>
                              <w:rPr>
                                <w:rFonts w:asciiTheme="minorHAnsi" w:hAnsi="Calibri" w:cstheme="minorBidi"/>
                                <w:i/>
                                <w:iCs/>
                                <w:color w:val="000000" w:themeColor="text1"/>
                                <w:kern w:val="24"/>
                                <w:sz w:val="18"/>
                                <w:szCs w:val="18"/>
                              </w:rPr>
                              <w:t>PTPN2</w:t>
                            </w:r>
                          </w:p>
                        </w:txbxContent>
                      </wps:txbx>
                      <wps:bodyPr wrap="square" rtlCol="0">
                        <a:noAutofit/>
                      </wps:bodyPr>
                    </wps:wsp>
                  </a:graphicData>
                </a:graphic>
              </wp:anchor>
            </w:drawing>
          </mc:Choice>
          <mc:Fallback>
            <w:pict>
              <v:shape w14:anchorId="7C9F87B5" id="TextBox 180" o:spid="_x0000_s1060" type="#_x0000_t202" style="position:absolute;left:0;text-align:left;margin-left:40.65pt;margin-top:21.05pt;width:78.25pt;height:30.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" filled="f" stroked="f">
                <v:textbox>
                  <w:txbxContent>
                    <w:p w14:paraId="0D250F18" w14:textId="77777777" w:rsidR="00900DA8" w:rsidRDefault="00900DA8" w:rsidP="00463088">
                      <w:pPr>
                        <w:pStyle w:val="NormalWeb"/>
                        <w:spacing w:after="0"/>
                        <w:jc w:val="center"/>
                      </w:pPr>
                      <w:r>
                        <w:rPr>
                          <w:rFonts w:asciiTheme="minorHAnsi" w:hAnsi="Calibri" w:cstheme="minorBidi"/>
                          <w:color w:val="000000" w:themeColor="text1"/>
                          <w:kern w:val="24"/>
                          <w:sz w:val="18"/>
                          <w:szCs w:val="18"/>
                        </w:rPr>
                        <w:t>Intestinal Tissue</w:t>
                      </w:r>
                    </w:p>
                    <w:p w14:paraId="61C0B634" w14:textId="77777777" w:rsidR="00900DA8" w:rsidRDefault="00900DA8" w:rsidP="00463088">
                      <w:pPr>
                        <w:pStyle w:val="NormalWeb"/>
                        <w:spacing w:after="0"/>
                        <w:jc w:val="center"/>
                      </w:pPr>
                      <w:r>
                        <w:rPr>
                          <w:rFonts w:asciiTheme="minorHAnsi" w:hAnsi="Calibri" w:cstheme="minorBidi"/>
                          <w:i/>
                          <w:iCs/>
                          <w:color w:val="000000" w:themeColor="text1"/>
                          <w:kern w:val="24"/>
                          <w:sz w:val="18"/>
                          <w:szCs w:val="18"/>
                        </w:rPr>
                        <w:t>PTPN2</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75136" behindDoc="0" locked="0" layoutInCell="1" allowOverlap="1" wp14:anchorId="43B5B409" wp14:editId="694C2E9B">
                <wp:simplePos x="0" y="0"/>
                <wp:positionH relativeFrom="column">
                  <wp:posOffset>3317847</wp:posOffset>
                </wp:positionH>
                <wp:positionV relativeFrom="paragraph">
                  <wp:posOffset>136185</wp:posOffset>
                </wp:positionV>
                <wp:extent cx="993042" cy="236729"/>
                <wp:effectExtent l="0" t="0" r="0" b="0"/>
                <wp:wrapNone/>
                <wp:docPr id="85" name="TextBox 245"/>
                <wp:cNvGraphicFramePr/>
                <a:graphic xmlns:a="http://schemas.openxmlformats.org/drawingml/2006/main">
                  <a:graphicData uri="http://schemas.microsoft.com/office/word/2010/wordprocessingShape">
                    <wps:wsp>
                      <wps:cNvSpPr txBox="1"/>
                      <wps:spPr>
                        <a:xfrm>
                          <a:off x="0" y="0"/>
                          <a:ext cx="993042" cy="236729"/>
                        </a:xfrm>
                        <a:prstGeom prst="rect">
                          <a:avLst/>
                        </a:prstGeom>
                        <a:noFill/>
                      </wps:spPr>
                      <wps:txbx>
                        <w:txbxContent>
                          <w:p w14:paraId="529EF240" w14:textId="77777777" w:rsidR="00900DA8" w:rsidRDefault="00900DA8" w:rsidP="00463088">
                            <w:pPr>
                              <w:pStyle w:val="NormalWeb"/>
                              <w:spacing w:after="0"/>
                            </w:pPr>
                            <w:r>
                              <w:rPr>
                                <w:rFonts w:asciiTheme="minorHAnsi" w:hAnsi="Calibri" w:cstheme="minorBidi"/>
                                <w:color w:val="000000" w:themeColor="text1"/>
                                <w:kern w:val="24"/>
                                <w:sz w:val="18"/>
                                <w:szCs w:val="18"/>
                              </w:rPr>
                              <w:t>Macrophage</w:t>
                            </w:r>
                          </w:p>
                        </w:txbxContent>
                      </wps:txbx>
                      <wps:bodyPr wrap="square" rtlCol="0">
                        <a:noAutofit/>
                      </wps:bodyPr>
                    </wps:wsp>
                  </a:graphicData>
                </a:graphic>
              </wp:anchor>
            </w:drawing>
          </mc:Choice>
          <mc:Fallback>
            <w:pict>
              <v:shape w14:anchorId="43B5B409" id="TextBox 245" o:spid="_x0000_s1061" type="#_x0000_t202" style="position:absolute;left:0;text-align:left;margin-left:261.25pt;margin-top:10.7pt;width:78.2pt;height:18.6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" filled="f" stroked="f">
                <v:textbox>
                  <w:txbxContent>
                    <w:p w14:paraId="529EF240" w14:textId="77777777" w:rsidR="00900DA8" w:rsidRDefault="00900DA8" w:rsidP="00463088">
                      <w:pPr>
                        <w:pStyle w:val="NormalWeb"/>
                        <w:spacing w:after="0"/>
                      </w:pPr>
                      <w:r>
                        <w:rPr>
                          <w:rFonts w:asciiTheme="minorHAnsi" w:hAnsi="Calibri" w:cstheme="minorBidi"/>
                          <w:color w:val="000000" w:themeColor="text1"/>
                          <w:kern w:val="24"/>
                          <w:sz w:val="18"/>
                          <w:szCs w:val="18"/>
                        </w:rPr>
                        <w:t>Macrophage</w:t>
                      </w:r>
                    </w:p>
                  </w:txbxContent>
                </v:textbox>
              </v:shap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00736" behindDoc="0" locked="0" layoutInCell="1" allowOverlap="1" wp14:anchorId="257C88CE" wp14:editId="2AA4E892">
                <wp:simplePos x="0" y="0"/>
                <wp:positionH relativeFrom="column">
                  <wp:posOffset>3559035</wp:posOffset>
                </wp:positionH>
                <wp:positionV relativeFrom="paragraph">
                  <wp:posOffset>33213</wp:posOffset>
                </wp:positionV>
                <wp:extent cx="85211" cy="128433"/>
                <wp:effectExtent l="0" t="0" r="0" b="5080"/>
                <wp:wrapNone/>
                <wp:docPr id="114" name="Oval 114"/>
                <wp:cNvGraphicFramePr/>
                <a:graphic xmlns:a="http://schemas.openxmlformats.org/drawingml/2006/main">
                  <a:graphicData uri="http://schemas.microsoft.com/office/word/2010/wordprocessingShape">
                    <wps:wsp>
                      <wps:cNvSpPr/>
                      <wps:spPr>
                        <a:xfrm>
                          <a:off x="0" y="0"/>
                          <a:ext cx="85211" cy="128433"/>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1E324EDC" id="Oval 114" o:spid="_x0000_s1026" style="position:absolute;margin-left:280.25pt;margin-top:2.6pt;width:6.7pt;height:10.1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" fillcolor="window" stroked="f" strokeweight="1pt">
                <v:stroke joinstyle="miter"/>
              </v:oval>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703808" behindDoc="0" locked="0" layoutInCell="1" allowOverlap="1" wp14:anchorId="4A45EF89" wp14:editId="137AF0F9">
                <wp:simplePos x="0" y="0"/>
                <wp:positionH relativeFrom="column">
                  <wp:posOffset>3814669</wp:posOffset>
                </wp:positionH>
                <wp:positionV relativeFrom="paragraph">
                  <wp:posOffset>2994</wp:posOffset>
                </wp:positionV>
                <wp:extent cx="85211" cy="128433"/>
                <wp:effectExtent l="0" t="0" r="0" b="5080"/>
                <wp:wrapNone/>
                <wp:docPr id="118" name="Oval 118"/>
                <wp:cNvGraphicFramePr/>
                <a:graphic xmlns:a="http://schemas.openxmlformats.org/drawingml/2006/main">
                  <a:graphicData uri="http://schemas.microsoft.com/office/word/2010/wordprocessingShape">
                    <wps:wsp>
                      <wps:cNvSpPr/>
                      <wps:spPr>
                        <a:xfrm>
                          <a:off x="0" y="0"/>
                          <a:ext cx="85211" cy="128433"/>
                        </a:xfrm>
                        <a:prstGeom prst="ellipse">
                          <a:avLst/>
                        </a:prstGeom>
                        <a:solidFill>
                          <a:sysClr val="window" lastClr="FFFFFF"/>
                        </a:solidFill>
                        <a:ln w="12700" cap="flat" cmpd="sng" algn="ctr">
                          <a:noFill/>
                          <a:prstDash val="solid"/>
                          <a:miter lim="800000"/>
                        </a:ln>
                        <a:effectLst/>
                      </wps:spPr>
                      <wps:bodyPr rtlCol="0" anchor="ctr"/>
                    </wps:wsp>
                  </a:graphicData>
                </a:graphic>
              </wp:anchor>
            </w:drawing>
          </mc:Choice>
          <mc:Fallback>
            <w:pict>
              <v:oval w14:anchorId="2E1C4AEB" id="Oval 118" o:spid="_x0000_s1026" style="position:absolute;margin-left:300.35pt;margin-top:.25pt;width:6.7pt;height:10.1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" fillcolor="window" stroked="f" strokeweight="1pt">
                <v:stroke joinstyle="miter"/>
              </v:oval>
            </w:pict>
          </mc:Fallback>
        </mc:AlternateContent>
      </w:r>
    </w:p>
    <w:p w14:paraId="0D77FC4C" w14:textId="63EE982B" w:rsidR="00463088" w:rsidRPr="004824CE" w:rsidRDefault="003C70F1" w:rsidP="004824CE">
      <w:pPr>
        <w:snapToGrid w:val="0"/>
        <w:spacing w:after="0" w:line="360" w:lineRule="auto"/>
        <w:jc w:val="both"/>
        <w:rPr>
          <w:rFonts w:ascii="Book Antiqua" w:hAnsi="Book Antiqua" w:cs="Times New Roman"/>
          <w:b/>
          <w:sz w:val="24"/>
          <w:szCs w:val="24"/>
        </w:rPr>
      </w:pPr>
      <w:r w:rsidRPr="004824CE">
        <w:rPr>
          <w:rFonts w:ascii="Book Antiqua" w:hAnsi="Book Antiqua" w:cs="Times New Roman"/>
          <w:b/>
          <w:noProof/>
          <w:sz w:val="24"/>
          <w:szCs w:val="24"/>
          <w:lang w:eastAsia="zh-CN"/>
        </w:rPr>
        <mc:AlternateContent>
          <mc:Choice Requires="wps">
            <w:drawing>
              <wp:anchor distT="0" distB="0" distL="114300" distR="114300" simplePos="0" relativeHeight="251717120" behindDoc="0" locked="0" layoutInCell="1" allowOverlap="1" wp14:anchorId="2C4E4A22" wp14:editId="6E7B4251">
                <wp:simplePos x="0" y="0"/>
                <wp:positionH relativeFrom="column">
                  <wp:posOffset>5155565</wp:posOffset>
                </wp:positionH>
                <wp:positionV relativeFrom="paragraph">
                  <wp:posOffset>44640</wp:posOffset>
                </wp:positionV>
                <wp:extent cx="230505" cy="0"/>
                <wp:effectExtent l="0" t="0" r="17145" b="19050"/>
                <wp:wrapNone/>
                <wp:docPr id="322" name="Straight Connector 322"/>
                <wp:cNvGraphicFramePr/>
                <a:graphic xmlns:a="http://schemas.openxmlformats.org/drawingml/2006/main">
                  <a:graphicData uri="http://schemas.microsoft.com/office/word/2010/wordprocessingShape">
                    <wps:wsp>
                      <wps:cNvCnPr/>
                      <wps:spPr>
                        <a:xfrm>
                          <a:off x="0" y="0"/>
                          <a:ext cx="23050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DA80E99" id="Straight Connector 322"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405.95pt,3.5pt" to="42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" strokecolor="windowText" strokeweight="1.5pt">
                <v:stroke joinstyle="miter"/>
              </v:line>
            </w:pict>
          </mc:Fallback>
        </mc:AlternateContent>
      </w:r>
      <w:r w:rsidRPr="004824CE">
        <w:rPr>
          <w:rFonts w:ascii="Book Antiqua" w:hAnsi="Book Antiqua" w:cs="Times New Roman"/>
          <w:b/>
          <w:noProof/>
          <w:sz w:val="24"/>
          <w:szCs w:val="24"/>
          <w:lang w:eastAsia="zh-CN"/>
        </w:rPr>
        <mc:AlternateContent>
          <mc:Choice Requires="wps">
            <w:drawing>
              <wp:anchor distT="0" distB="0" distL="114300" distR="114300" simplePos="0" relativeHeight="251662848" behindDoc="0" locked="0" layoutInCell="1" allowOverlap="1" wp14:anchorId="6352137E" wp14:editId="09AC10AB">
                <wp:simplePos x="0" y="0"/>
                <wp:positionH relativeFrom="column">
                  <wp:posOffset>812800</wp:posOffset>
                </wp:positionH>
                <wp:positionV relativeFrom="paragraph">
                  <wp:posOffset>47435</wp:posOffset>
                </wp:positionV>
                <wp:extent cx="2574" cy="141965"/>
                <wp:effectExtent l="76200" t="0" r="73660" b="48895"/>
                <wp:wrapNone/>
                <wp:docPr id="74" name="Straight Arrow Connector 74"/>
                <wp:cNvGraphicFramePr/>
                <a:graphic xmlns:a="http://schemas.openxmlformats.org/drawingml/2006/main">
                  <a:graphicData uri="http://schemas.microsoft.com/office/word/2010/wordprocessingShape">
                    <wps:wsp>
                      <wps:cNvCnPr/>
                      <wps:spPr>
                        <a:xfrm>
                          <a:off x="0" y="0"/>
                          <a:ext cx="2574" cy="141965"/>
                        </a:xfrm>
                        <a:prstGeom prst="straightConnector1">
                          <a:avLst/>
                        </a:prstGeom>
                        <a:noFill/>
                        <a:ln w="19050" cap="flat" cmpd="sng" algn="ctr">
                          <a:solidFill>
                            <a:srgbClr val="E7E6E6">
                              <a:lumMod val="75000"/>
                            </a:srgbClr>
                          </a:solidFill>
                          <a:prstDash val="solid"/>
                          <a:miter lim="800000"/>
                          <a:tailEnd type="triangle"/>
                        </a:ln>
                        <a:effectLst/>
                      </wps:spPr>
                      <wps:bodyPr/>
                    </wps:wsp>
                  </a:graphicData>
                </a:graphic>
              </wp:anchor>
            </w:drawing>
          </mc:Choice>
          <mc:Fallback>
            <w:pict>
              <v:shape w14:anchorId="04D9927B" id="Straight Arrow Connector 74" o:spid="_x0000_s1026" type="#_x0000_t32" style="position:absolute;margin-left:64pt;margin-top:3.75pt;width:.2pt;height:11.2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" strokecolor="#afabab" strokeweight="1.5pt">
                <v:stroke endarrow="block" joinstyle="miter"/>
              </v:shape>
            </w:pict>
          </mc:Fallback>
        </mc:AlternateContent>
      </w:r>
    </w:p>
    <w:p w14:paraId="4F16A2B6" w14:textId="77777777" w:rsidR="00463088" w:rsidRPr="004824CE" w:rsidRDefault="00463088" w:rsidP="004824CE">
      <w:pPr>
        <w:snapToGrid w:val="0"/>
        <w:spacing w:after="0" w:line="360" w:lineRule="auto"/>
        <w:jc w:val="both"/>
        <w:rPr>
          <w:rFonts w:ascii="Book Antiqua" w:hAnsi="Book Antiqua" w:cs="Times New Roman"/>
          <w:b/>
          <w:sz w:val="24"/>
          <w:szCs w:val="24"/>
        </w:rPr>
      </w:pPr>
    </w:p>
    <w:p w14:paraId="326CF550" w14:textId="73A41382" w:rsidR="00093084" w:rsidRPr="004824CE" w:rsidRDefault="00093084" w:rsidP="004824CE">
      <w:pPr>
        <w:snapToGrid w:val="0"/>
        <w:spacing w:after="0" w:line="360" w:lineRule="auto"/>
        <w:jc w:val="both"/>
        <w:rPr>
          <w:rFonts w:ascii="Book Antiqua" w:hAnsi="Book Antiqua" w:cs="Times New Roman"/>
          <w:sz w:val="24"/>
          <w:szCs w:val="24"/>
          <w:lang w:eastAsia="zh-CN"/>
        </w:rPr>
      </w:pPr>
      <w:r w:rsidRPr="004824CE">
        <w:rPr>
          <w:rFonts w:ascii="Book Antiqua" w:hAnsi="Book Antiqua" w:cs="Times New Roman"/>
          <w:b/>
          <w:sz w:val="24"/>
          <w:szCs w:val="24"/>
        </w:rPr>
        <w:t xml:space="preserve">Figure </w:t>
      </w:r>
      <w:proofErr w:type="gramStart"/>
      <w:r w:rsidRPr="004824CE">
        <w:rPr>
          <w:rFonts w:ascii="Book Antiqua" w:hAnsi="Book Antiqua" w:cs="Times New Roman"/>
          <w:b/>
          <w:sz w:val="24"/>
          <w:szCs w:val="24"/>
        </w:rPr>
        <w:t>5</w:t>
      </w:r>
      <w:proofErr w:type="gramEnd"/>
      <w:r w:rsidRPr="004824CE">
        <w:rPr>
          <w:rFonts w:ascii="Book Antiqua" w:hAnsi="Book Antiqua" w:cs="Times New Roman"/>
          <w:b/>
          <w:sz w:val="24"/>
          <w:szCs w:val="24"/>
        </w:rPr>
        <w:t xml:space="preserve"> Complex interaction of Crohn’s disease</w:t>
      </w:r>
      <w:r w:rsidR="0042372C" w:rsidRPr="004824CE">
        <w:rPr>
          <w:rFonts w:ascii="Book Antiqua" w:hAnsi="Book Antiqua" w:cs="Times New Roman"/>
          <w:b/>
          <w:sz w:val="24"/>
          <w:szCs w:val="24"/>
          <w:lang w:eastAsia="zh-CN"/>
        </w:rPr>
        <w:t xml:space="preserve"> </w:t>
      </w:r>
      <w:r w:rsidRPr="004824CE">
        <w:rPr>
          <w:rFonts w:ascii="Book Antiqua" w:hAnsi="Book Antiqua" w:cs="Times New Roman"/>
          <w:b/>
          <w:sz w:val="24"/>
          <w:szCs w:val="24"/>
        </w:rPr>
        <w:t xml:space="preserve">pathophysiology. </w:t>
      </w:r>
      <w:r w:rsidR="005F38DF" w:rsidRPr="004824CE">
        <w:rPr>
          <w:rFonts w:ascii="Book Antiqua" w:hAnsi="Book Antiqua" w:cs="Times New Roman"/>
          <w:sz w:val="24"/>
          <w:szCs w:val="24"/>
        </w:rPr>
        <w:t xml:space="preserve">The effect of </w:t>
      </w:r>
      <w:r w:rsidR="007011E7" w:rsidRPr="004824CE">
        <w:rPr>
          <w:rFonts w:ascii="Book Antiqua" w:hAnsi="Book Antiqua" w:cs="Times New Roman"/>
          <w:sz w:val="24"/>
          <w:szCs w:val="24"/>
        </w:rPr>
        <w:t xml:space="preserve">single nucleotide polymorphisms (SNPs) in </w:t>
      </w:r>
      <w:r w:rsidR="007011E7" w:rsidRPr="004824CE">
        <w:rPr>
          <w:rFonts w:ascii="Book Antiqua" w:hAnsi="Book Antiqua" w:cs="Times New Roman"/>
          <w:i/>
          <w:sz w:val="24"/>
          <w:szCs w:val="24"/>
        </w:rPr>
        <w:t>Protei</w:t>
      </w:r>
      <w:r w:rsidR="006155DA" w:rsidRPr="004824CE">
        <w:rPr>
          <w:rFonts w:ascii="Book Antiqua" w:hAnsi="Book Antiqua" w:cs="Times New Roman"/>
          <w:i/>
          <w:sz w:val="24"/>
          <w:szCs w:val="24"/>
        </w:rPr>
        <w:t>n tyrosine phosphatase non-rece</w:t>
      </w:r>
      <w:r w:rsidR="007011E7" w:rsidRPr="004824CE">
        <w:rPr>
          <w:rFonts w:ascii="Book Antiqua" w:hAnsi="Book Antiqua" w:cs="Times New Roman"/>
          <w:i/>
          <w:sz w:val="24"/>
          <w:szCs w:val="24"/>
        </w:rPr>
        <w:t xml:space="preserve">ptor type 2 and 22 </w:t>
      </w:r>
      <w:r w:rsidR="007011E7" w:rsidRPr="004824CE">
        <w:rPr>
          <w:rFonts w:ascii="Book Antiqua" w:hAnsi="Book Antiqua" w:cs="Times New Roman"/>
          <w:sz w:val="24"/>
          <w:szCs w:val="24"/>
        </w:rPr>
        <w:t>(</w:t>
      </w:r>
      <w:r w:rsidR="007011E7" w:rsidRPr="004824CE">
        <w:rPr>
          <w:rFonts w:ascii="Book Antiqua" w:hAnsi="Book Antiqua" w:cs="Times New Roman"/>
          <w:i/>
          <w:sz w:val="24"/>
          <w:szCs w:val="24"/>
        </w:rPr>
        <w:t>PTPN2/22</w:t>
      </w:r>
      <w:r w:rsidR="007011E7" w:rsidRPr="004824CE">
        <w:rPr>
          <w:rFonts w:ascii="Book Antiqua" w:hAnsi="Book Antiqua" w:cs="Times New Roman"/>
          <w:sz w:val="24"/>
          <w:szCs w:val="24"/>
        </w:rPr>
        <w:t xml:space="preserve">) </w:t>
      </w:r>
      <w:r w:rsidR="005F38DF" w:rsidRPr="004824CE">
        <w:rPr>
          <w:rFonts w:ascii="Book Antiqua" w:hAnsi="Book Antiqua" w:cs="Times New Roman"/>
          <w:sz w:val="24"/>
          <w:szCs w:val="24"/>
        </w:rPr>
        <w:t xml:space="preserve">and </w:t>
      </w:r>
      <w:r w:rsidR="005F38DF" w:rsidRPr="004824CE">
        <w:rPr>
          <w:rFonts w:ascii="Book Antiqua" w:hAnsi="Book Antiqua" w:cs="Times New Roman"/>
          <w:i/>
          <w:sz w:val="24"/>
          <w:szCs w:val="24"/>
        </w:rPr>
        <w:t xml:space="preserve">Mycobacterium </w:t>
      </w:r>
      <w:proofErr w:type="spellStart"/>
      <w:r w:rsidR="005F38DF" w:rsidRPr="004824CE">
        <w:rPr>
          <w:rFonts w:ascii="Book Antiqua" w:hAnsi="Book Antiqua" w:cs="Times New Roman"/>
          <w:i/>
          <w:sz w:val="24"/>
          <w:szCs w:val="24"/>
        </w:rPr>
        <w:t>avium</w:t>
      </w:r>
      <w:proofErr w:type="spellEnd"/>
      <w:r w:rsidR="005F38DF" w:rsidRPr="004824CE">
        <w:rPr>
          <w:rFonts w:ascii="Book Antiqua" w:hAnsi="Book Antiqua" w:cs="Times New Roman"/>
          <w:i/>
          <w:sz w:val="24"/>
          <w:szCs w:val="24"/>
        </w:rPr>
        <w:t xml:space="preserve"> </w:t>
      </w:r>
      <w:r w:rsidR="005F38DF" w:rsidRPr="004824CE">
        <w:rPr>
          <w:rFonts w:ascii="Book Antiqua" w:hAnsi="Book Antiqua" w:cs="Times New Roman"/>
          <w:sz w:val="24"/>
          <w:szCs w:val="24"/>
        </w:rPr>
        <w:t xml:space="preserve">subspecies </w:t>
      </w:r>
      <w:proofErr w:type="spellStart"/>
      <w:r w:rsidR="005F38DF" w:rsidRPr="004824CE">
        <w:rPr>
          <w:rFonts w:ascii="Book Antiqua" w:hAnsi="Book Antiqua" w:cs="Times New Roman"/>
          <w:i/>
          <w:sz w:val="24"/>
          <w:szCs w:val="24"/>
        </w:rPr>
        <w:t>paratuberculosis</w:t>
      </w:r>
      <w:proofErr w:type="spellEnd"/>
      <w:r w:rsidR="005F38DF" w:rsidRPr="004824CE">
        <w:rPr>
          <w:rFonts w:ascii="Book Antiqua" w:hAnsi="Book Antiqua" w:cs="Times New Roman"/>
          <w:i/>
          <w:sz w:val="24"/>
          <w:szCs w:val="24"/>
        </w:rPr>
        <w:t xml:space="preserve"> </w:t>
      </w:r>
      <w:r w:rsidR="005F38DF" w:rsidRPr="004824CE">
        <w:rPr>
          <w:rFonts w:ascii="Book Antiqua" w:hAnsi="Book Antiqua" w:cs="Times New Roman"/>
          <w:sz w:val="24"/>
          <w:szCs w:val="24"/>
        </w:rPr>
        <w:t>(MAP) in a dysregulated immune response</w:t>
      </w:r>
      <w:r w:rsidR="00B03FDE" w:rsidRPr="004824CE">
        <w:rPr>
          <w:rFonts w:ascii="Book Antiqua" w:hAnsi="Book Antiqua" w:cs="Times New Roman"/>
          <w:sz w:val="24"/>
          <w:szCs w:val="24"/>
        </w:rPr>
        <w:t xml:space="preserve"> in </w:t>
      </w:r>
      <w:r w:rsidR="0042372C" w:rsidRPr="004824CE">
        <w:rPr>
          <w:rFonts w:ascii="Book Antiqua" w:hAnsi="Book Antiqua" w:cs="Times New Roman"/>
          <w:sz w:val="24"/>
          <w:szCs w:val="24"/>
        </w:rPr>
        <w:t>Crohn’s disease</w:t>
      </w:r>
      <w:r w:rsidR="00671502" w:rsidRPr="004824CE">
        <w:rPr>
          <w:rFonts w:ascii="Book Antiqua" w:hAnsi="Book Antiqua" w:cs="Times New Roman"/>
          <w:sz w:val="24"/>
          <w:szCs w:val="24"/>
        </w:rPr>
        <w:t xml:space="preserve"> </w:t>
      </w:r>
      <w:r w:rsidR="0042372C" w:rsidRPr="004824CE">
        <w:rPr>
          <w:rFonts w:ascii="Book Antiqua" w:hAnsi="Book Antiqua" w:cs="Times New Roman"/>
          <w:sz w:val="24"/>
          <w:szCs w:val="24"/>
          <w:lang w:eastAsia="zh-CN"/>
        </w:rPr>
        <w:t>(</w:t>
      </w:r>
      <w:r w:rsidR="00B03FDE" w:rsidRPr="004824CE">
        <w:rPr>
          <w:rFonts w:ascii="Book Antiqua" w:hAnsi="Book Antiqua" w:cs="Times New Roman"/>
          <w:sz w:val="24"/>
          <w:szCs w:val="24"/>
        </w:rPr>
        <w:t>CD</w:t>
      </w:r>
      <w:r w:rsidR="0042372C" w:rsidRPr="004824CE">
        <w:rPr>
          <w:rFonts w:ascii="Book Antiqua" w:hAnsi="Book Antiqua" w:cs="Times New Roman"/>
          <w:sz w:val="24"/>
          <w:szCs w:val="24"/>
          <w:lang w:eastAsia="zh-CN"/>
        </w:rPr>
        <w:t>)</w:t>
      </w:r>
      <w:r w:rsidR="005F38DF" w:rsidRPr="004824CE">
        <w:rPr>
          <w:rFonts w:ascii="Book Antiqua" w:hAnsi="Book Antiqua" w:cs="Times New Roman"/>
          <w:sz w:val="24"/>
          <w:szCs w:val="24"/>
        </w:rPr>
        <w:t xml:space="preserve">. </w:t>
      </w:r>
    </w:p>
    <w:p w14:paraId="30C40D3C" w14:textId="77777777" w:rsidR="00BB25A5" w:rsidRPr="004824CE" w:rsidRDefault="00BB25A5" w:rsidP="004824CE">
      <w:pPr>
        <w:snapToGrid w:val="0"/>
        <w:spacing w:after="0" w:line="360" w:lineRule="auto"/>
        <w:jc w:val="both"/>
        <w:rPr>
          <w:rFonts w:ascii="Book Antiqua" w:hAnsi="Book Antiqua" w:cs="Times New Roman"/>
          <w:sz w:val="24"/>
          <w:szCs w:val="24"/>
          <w:lang w:eastAsia="zh-CN"/>
        </w:rPr>
      </w:pPr>
    </w:p>
    <w:sectPr w:rsidR="00BB25A5" w:rsidRPr="004824CE" w:rsidSect="00BD3C1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E272" w14:textId="77777777" w:rsidR="004C5E82" w:rsidRDefault="004C5E82" w:rsidP="00152136">
      <w:pPr>
        <w:spacing w:after="0" w:line="240" w:lineRule="auto"/>
      </w:pPr>
      <w:r>
        <w:separator/>
      </w:r>
    </w:p>
  </w:endnote>
  <w:endnote w:type="continuationSeparator" w:id="0">
    <w:p w14:paraId="4BA3D46A" w14:textId="77777777" w:rsidR="004C5E82" w:rsidRDefault="004C5E82" w:rsidP="0015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DengXian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891571"/>
      <w:docPartObj>
        <w:docPartGallery w:val="Page Numbers (Bottom of Page)"/>
        <w:docPartUnique/>
      </w:docPartObj>
    </w:sdtPr>
    <w:sdtEndPr>
      <w:rPr>
        <w:noProof/>
      </w:rPr>
    </w:sdtEndPr>
    <w:sdtContent>
      <w:p w14:paraId="1164F1B7" w14:textId="674FB01D" w:rsidR="00900DA8" w:rsidRDefault="00900DA8">
        <w:pPr>
          <w:pStyle w:val="Footer"/>
          <w:jc w:val="right"/>
        </w:pPr>
        <w:r>
          <w:fldChar w:fldCharType="begin"/>
        </w:r>
        <w:r>
          <w:instrText xml:space="preserve"> PAGE   \* MERGEFORMAT </w:instrText>
        </w:r>
        <w:r>
          <w:fldChar w:fldCharType="separate"/>
        </w:r>
        <w:r w:rsidR="00D6561E">
          <w:rPr>
            <w:noProof/>
          </w:rPr>
          <w:t>38</w:t>
        </w:r>
        <w:r>
          <w:rPr>
            <w:noProof/>
          </w:rPr>
          <w:fldChar w:fldCharType="end"/>
        </w:r>
      </w:p>
    </w:sdtContent>
  </w:sdt>
  <w:p w14:paraId="6899AF47" w14:textId="77777777" w:rsidR="00900DA8" w:rsidRDefault="0090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B59F7" w14:textId="77777777" w:rsidR="004C5E82" w:rsidRDefault="004C5E82" w:rsidP="00152136">
      <w:pPr>
        <w:spacing w:after="0" w:line="240" w:lineRule="auto"/>
      </w:pPr>
      <w:r>
        <w:separator/>
      </w:r>
    </w:p>
  </w:footnote>
  <w:footnote w:type="continuationSeparator" w:id="0">
    <w:p w14:paraId="0D61F7BA" w14:textId="77777777" w:rsidR="004C5E82" w:rsidRDefault="004C5E82" w:rsidP="00152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2E7C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2D7DB4"/>
    <w:multiLevelType w:val="hybridMultilevel"/>
    <w:tmpl w:val="EA7AD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A62F5"/>
    <w:multiLevelType w:val="hybridMultilevel"/>
    <w:tmpl w:val="0EB8EC18"/>
    <w:lvl w:ilvl="0" w:tplc="1BEECF90">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745C8"/>
    <w:multiLevelType w:val="hybridMultilevel"/>
    <w:tmpl w:val="286069BE"/>
    <w:lvl w:ilvl="0" w:tplc="1BEECF90">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14A26"/>
    <w:multiLevelType w:val="hybridMultilevel"/>
    <w:tmpl w:val="B4E2BE6A"/>
    <w:lvl w:ilvl="0" w:tplc="91E2FAB8">
      <w:start w:val="1"/>
      <w:numFmt w:val="bullet"/>
      <w:lvlText w:val="•"/>
      <w:lvlJc w:val="left"/>
      <w:pPr>
        <w:tabs>
          <w:tab w:val="num" w:pos="720"/>
        </w:tabs>
        <w:ind w:left="720" w:hanging="360"/>
      </w:pPr>
      <w:rPr>
        <w:rFonts w:ascii="Arial" w:hAnsi="Arial" w:hint="default"/>
      </w:rPr>
    </w:lvl>
    <w:lvl w:ilvl="1" w:tplc="F1DC4B42" w:tentative="1">
      <w:start w:val="1"/>
      <w:numFmt w:val="bullet"/>
      <w:lvlText w:val="•"/>
      <w:lvlJc w:val="left"/>
      <w:pPr>
        <w:tabs>
          <w:tab w:val="num" w:pos="1440"/>
        </w:tabs>
        <w:ind w:left="1440" w:hanging="360"/>
      </w:pPr>
      <w:rPr>
        <w:rFonts w:ascii="Arial" w:hAnsi="Arial" w:hint="default"/>
      </w:rPr>
    </w:lvl>
    <w:lvl w:ilvl="2" w:tplc="6FC696FE" w:tentative="1">
      <w:start w:val="1"/>
      <w:numFmt w:val="bullet"/>
      <w:lvlText w:val="•"/>
      <w:lvlJc w:val="left"/>
      <w:pPr>
        <w:tabs>
          <w:tab w:val="num" w:pos="2160"/>
        </w:tabs>
        <w:ind w:left="2160" w:hanging="360"/>
      </w:pPr>
      <w:rPr>
        <w:rFonts w:ascii="Arial" w:hAnsi="Arial" w:hint="default"/>
      </w:rPr>
    </w:lvl>
    <w:lvl w:ilvl="3" w:tplc="2F38D9DC" w:tentative="1">
      <w:start w:val="1"/>
      <w:numFmt w:val="bullet"/>
      <w:lvlText w:val="•"/>
      <w:lvlJc w:val="left"/>
      <w:pPr>
        <w:tabs>
          <w:tab w:val="num" w:pos="2880"/>
        </w:tabs>
        <w:ind w:left="2880" w:hanging="360"/>
      </w:pPr>
      <w:rPr>
        <w:rFonts w:ascii="Arial" w:hAnsi="Arial" w:hint="default"/>
      </w:rPr>
    </w:lvl>
    <w:lvl w:ilvl="4" w:tplc="81BC80EA" w:tentative="1">
      <w:start w:val="1"/>
      <w:numFmt w:val="bullet"/>
      <w:lvlText w:val="•"/>
      <w:lvlJc w:val="left"/>
      <w:pPr>
        <w:tabs>
          <w:tab w:val="num" w:pos="3600"/>
        </w:tabs>
        <w:ind w:left="3600" w:hanging="360"/>
      </w:pPr>
      <w:rPr>
        <w:rFonts w:ascii="Arial" w:hAnsi="Arial" w:hint="default"/>
      </w:rPr>
    </w:lvl>
    <w:lvl w:ilvl="5" w:tplc="FE709EA8" w:tentative="1">
      <w:start w:val="1"/>
      <w:numFmt w:val="bullet"/>
      <w:lvlText w:val="•"/>
      <w:lvlJc w:val="left"/>
      <w:pPr>
        <w:tabs>
          <w:tab w:val="num" w:pos="4320"/>
        </w:tabs>
        <w:ind w:left="4320" w:hanging="360"/>
      </w:pPr>
      <w:rPr>
        <w:rFonts w:ascii="Arial" w:hAnsi="Arial" w:hint="default"/>
      </w:rPr>
    </w:lvl>
    <w:lvl w:ilvl="6" w:tplc="002CCE26" w:tentative="1">
      <w:start w:val="1"/>
      <w:numFmt w:val="bullet"/>
      <w:lvlText w:val="•"/>
      <w:lvlJc w:val="left"/>
      <w:pPr>
        <w:tabs>
          <w:tab w:val="num" w:pos="5040"/>
        </w:tabs>
        <w:ind w:left="5040" w:hanging="360"/>
      </w:pPr>
      <w:rPr>
        <w:rFonts w:ascii="Arial" w:hAnsi="Arial" w:hint="default"/>
      </w:rPr>
    </w:lvl>
    <w:lvl w:ilvl="7" w:tplc="1BD64254" w:tentative="1">
      <w:start w:val="1"/>
      <w:numFmt w:val="bullet"/>
      <w:lvlText w:val="•"/>
      <w:lvlJc w:val="left"/>
      <w:pPr>
        <w:tabs>
          <w:tab w:val="num" w:pos="5760"/>
        </w:tabs>
        <w:ind w:left="5760" w:hanging="360"/>
      </w:pPr>
      <w:rPr>
        <w:rFonts w:ascii="Arial" w:hAnsi="Arial" w:hint="default"/>
      </w:rPr>
    </w:lvl>
    <w:lvl w:ilvl="8" w:tplc="16E002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F14120"/>
    <w:multiLevelType w:val="multilevel"/>
    <w:tmpl w:val="686C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342C9"/>
    <w:multiLevelType w:val="hybridMultilevel"/>
    <w:tmpl w:val="BAD29FBE"/>
    <w:lvl w:ilvl="0" w:tplc="A2CAB502">
      <w:start w:val="1"/>
      <w:numFmt w:val="bullet"/>
      <w:lvlText w:val="•"/>
      <w:lvlJc w:val="left"/>
      <w:pPr>
        <w:tabs>
          <w:tab w:val="num" w:pos="720"/>
        </w:tabs>
        <w:ind w:left="720" w:hanging="360"/>
      </w:pPr>
      <w:rPr>
        <w:rFonts w:ascii="Arial" w:hAnsi="Arial" w:hint="default"/>
      </w:rPr>
    </w:lvl>
    <w:lvl w:ilvl="1" w:tplc="AC7A3508" w:tentative="1">
      <w:start w:val="1"/>
      <w:numFmt w:val="bullet"/>
      <w:lvlText w:val="•"/>
      <w:lvlJc w:val="left"/>
      <w:pPr>
        <w:tabs>
          <w:tab w:val="num" w:pos="1440"/>
        </w:tabs>
        <w:ind w:left="1440" w:hanging="360"/>
      </w:pPr>
      <w:rPr>
        <w:rFonts w:ascii="Arial" w:hAnsi="Arial" w:hint="default"/>
      </w:rPr>
    </w:lvl>
    <w:lvl w:ilvl="2" w:tplc="CD747C88" w:tentative="1">
      <w:start w:val="1"/>
      <w:numFmt w:val="bullet"/>
      <w:lvlText w:val="•"/>
      <w:lvlJc w:val="left"/>
      <w:pPr>
        <w:tabs>
          <w:tab w:val="num" w:pos="2160"/>
        </w:tabs>
        <w:ind w:left="2160" w:hanging="360"/>
      </w:pPr>
      <w:rPr>
        <w:rFonts w:ascii="Arial" w:hAnsi="Arial" w:hint="default"/>
      </w:rPr>
    </w:lvl>
    <w:lvl w:ilvl="3" w:tplc="EEF4B554" w:tentative="1">
      <w:start w:val="1"/>
      <w:numFmt w:val="bullet"/>
      <w:lvlText w:val="•"/>
      <w:lvlJc w:val="left"/>
      <w:pPr>
        <w:tabs>
          <w:tab w:val="num" w:pos="2880"/>
        </w:tabs>
        <w:ind w:left="2880" w:hanging="360"/>
      </w:pPr>
      <w:rPr>
        <w:rFonts w:ascii="Arial" w:hAnsi="Arial" w:hint="default"/>
      </w:rPr>
    </w:lvl>
    <w:lvl w:ilvl="4" w:tplc="F44A42BE" w:tentative="1">
      <w:start w:val="1"/>
      <w:numFmt w:val="bullet"/>
      <w:lvlText w:val="•"/>
      <w:lvlJc w:val="left"/>
      <w:pPr>
        <w:tabs>
          <w:tab w:val="num" w:pos="3600"/>
        </w:tabs>
        <w:ind w:left="3600" w:hanging="360"/>
      </w:pPr>
      <w:rPr>
        <w:rFonts w:ascii="Arial" w:hAnsi="Arial" w:hint="default"/>
      </w:rPr>
    </w:lvl>
    <w:lvl w:ilvl="5" w:tplc="E222D500" w:tentative="1">
      <w:start w:val="1"/>
      <w:numFmt w:val="bullet"/>
      <w:lvlText w:val="•"/>
      <w:lvlJc w:val="left"/>
      <w:pPr>
        <w:tabs>
          <w:tab w:val="num" w:pos="4320"/>
        </w:tabs>
        <w:ind w:left="4320" w:hanging="360"/>
      </w:pPr>
      <w:rPr>
        <w:rFonts w:ascii="Arial" w:hAnsi="Arial" w:hint="default"/>
      </w:rPr>
    </w:lvl>
    <w:lvl w:ilvl="6" w:tplc="EA30FA8E" w:tentative="1">
      <w:start w:val="1"/>
      <w:numFmt w:val="bullet"/>
      <w:lvlText w:val="•"/>
      <w:lvlJc w:val="left"/>
      <w:pPr>
        <w:tabs>
          <w:tab w:val="num" w:pos="5040"/>
        </w:tabs>
        <w:ind w:left="5040" w:hanging="360"/>
      </w:pPr>
      <w:rPr>
        <w:rFonts w:ascii="Arial" w:hAnsi="Arial" w:hint="default"/>
      </w:rPr>
    </w:lvl>
    <w:lvl w:ilvl="7" w:tplc="BA5A8AE6" w:tentative="1">
      <w:start w:val="1"/>
      <w:numFmt w:val="bullet"/>
      <w:lvlText w:val="•"/>
      <w:lvlJc w:val="left"/>
      <w:pPr>
        <w:tabs>
          <w:tab w:val="num" w:pos="5760"/>
        </w:tabs>
        <w:ind w:left="5760" w:hanging="360"/>
      </w:pPr>
      <w:rPr>
        <w:rFonts w:ascii="Arial" w:hAnsi="Arial" w:hint="default"/>
      </w:rPr>
    </w:lvl>
    <w:lvl w:ilvl="8" w:tplc="446C49A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9D"/>
    <w:rsid w:val="00002764"/>
    <w:rsid w:val="0001704C"/>
    <w:rsid w:val="00021764"/>
    <w:rsid w:val="00025C11"/>
    <w:rsid w:val="0002717A"/>
    <w:rsid w:val="0003173C"/>
    <w:rsid w:val="00044BCA"/>
    <w:rsid w:val="00047E1A"/>
    <w:rsid w:val="000531A7"/>
    <w:rsid w:val="0006098A"/>
    <w:rsid w:val="00063060"/>
    <w:rsid w:val="0008016D"/>
    <w:rsid w:val="00082492"/>
    <w:rsid w:val="00093084"/>
    <w:rsid w:val="000945D3"/>
    <w:rsid w:val="00097407"/>
    <w:rsid w:val="000A0EA2"/>
    <w:rsid w:val="000A17DA"/>
    <w:rsid w:val="000B53C3"/>
    <w:rsid w:val="000C3F97"/>
    <w:rsid w:val="000C51C2"/>
    <w:rsid w:val="000D2282"/>
    <w:rsid w:val="000D2A24"/>
    <w:rsid w:val="000D3A1F"/>
    <w:rsid w:val="000D4350"/>
    <w:rsid w:val="000E76CF"/>
    <w:rsid w:val="000F1B0A"/>
    <w:rsid w:val="00114C71"/>
    <w:rsid w:val="001216A3"/>
    <w:rsid w:val="00126AA7"/>
    <w:rsid w:val="00133E3F"/>
    <w:rsid w:val="00152136"/>
    <w:rsid w:val="00153AA2"/>
    <w:rsid w:val="0015431E"/>
    <w:rsid w:val="00163483"/>
    <w:rsid w:val="00164B9C"/>
    <w:rsid w:val="00165E9F"/>
    <w:rsid w:val="001706C0"/>
    <w:rsid w:val="00171058"/>
    <w:rsid w:val="00174B2B"/>
    <w:rsid w:val="001821CC"/>
    <w:rsid w:val="0018569E"/>
    <w:rsid w:val="00186130"/>
    <w:rsid w:val="00193C3A"/>
    <w:rsid w:val="0019459F"/>
    <w:rsid w:val="001955DB"/>
    <w:rsid w:val="001A14E2"/>
    <w:rsid w:val="001A1895"/>
    <w:rsid w:val="001A3550"/>
    <w:rsid w:val="001B7C64"/>
    <w:rsid w:val="001B7CC2"/>
    <w:rsid w:val="001C1A9F"/>
    <w:rsid w:val="001C3C79"/>
    <w:rsid w:val="001D79E4"/>
    <w:rsid w:val="001E2383"/>
    <w:rsid w:val="001F14A3"/>
    <w:rsid w:val="00200725"/>
    <w:rsid w:val="002138D5"/>
    <w:rsid w:val="00214D29"/>
    <w:rsid w:val="0022009D"/>
    <w:rsid w:val="00224370"/>
    <w:rsid w:val="00224F4C"/>
    <w:rsid w:val="00225853"/>
    <w:rsid w:val="00233B46"/>
    <w:rsid w:val="00234431"/>
    <w:rsid w:val="00241F53"/>
    <w:rsid w:val="0024450D"/>
    <w:rsid w:val="00245842"/>
    <w:rsid w:val="0024636D"/>
    <w:rsid w:val="00260C90"/>
    <w:rsid w:val="00272137"/>
    <w:rsid w:val="00273704"/>
    <w:rsid w:val="00275CEA"/>
    <w:rsid w:val="0027634E"/>
    <w:rsid w:val="00280F86"/>
    <w:rsid w:val="0028302E"/>
    <w:rsid w:val="00283107"/>
    <w:rsid w:val="00284C9D"/>
    <w:rsid w:val="0029299E"/>
    <w:rsid w:val="002B3215"/>
    <w:rsid w:val="002B3D87"/>
    <w:rsid w:val="002B7CB7"/>
    <w:rsid w:val="002C3B6D"/>
    <w:rsid w:val="002C7009"/>
    <w:rsid w:val="002D0602"/>
    <w:rsid w:val="002D3B60"/>
    <w:rsid w:val="002D42C5"/>
    <w:rsid w:val="002E0C97"/>
    <w:rsid w:val="002E16DF"/>
    <w:rsid w:val="002E3E0A"/>
    <w:rsid w:val="002E70F6"/>
    <w:rsid w:val="002F37D3"/>
    <w:rsid w:val="002F65A6"/>
    <w:rsid w:val="003166A6"/>
    <w:rsid w:val="00323F1E"/>
    <w:rsid w:val="00332712"/>
    <w:rsid w:val="00353A21"/>
    <w:rsid w:val="00357543"/>
    <w:rsid w:val="00370D30"/>
    <w:rsid w:val="003720E5"/>
    <w:rsid w:val="003731F0"/>
    <w:rsid w:val="00380F9D"/>
    <w:rsid w:val="0038351A"/>
    <w:rsid w:val="003965C7"/>
    <w:rsid w:val="003A56C9"/>
    <w:rsid w:val="003B7A00"/>
    <w:rsid w:val="003C0825"/>
    <w:rsid w:val="003C13BA"/>
    <w:rsid w:val="003C2A09"/>
    <w:rsid w:val="003C2D53"/>
    <w:rsid w:val="003C5F88"/>
    <w:rsid w:val="003C70F1"/>
    <w:rsid w:val="003D4FAB"/>
    <w:rsid w:val="003D69E7"/>
    <w:rsid w:val="003E728B"/>
    <w:rsid w:val="003F3455"/>
    <w:rsid w:val="003F4BFD"/>
    <w:rsid w:val="00405042"/>
    <w:rsid w:val="00412620"/>
    <w:rsid w:val="0041731B"/>
    <w:rsid w:val="0042372C"/>
    <w:rsid w:val="0043009B"/>
    <w:rsid w:val="004347F2"/>
    <w:rsid w:val="00437AFD"/>
    <w:rsid w:val="00445F25"/>
    <w:rsid w:val="00450205"/>
    <w:rsid w:val="004619E8"/>
    <w:rsid w:val="00463088"/>
    <w:rsid w:val="0046483F"/>
    <w:rsid w:val="004669C0"/>
    <w:rsid w:val="004702FE"/>
    <w:rsid w:val="004824CE"/>
    <w:rsid w:val="0048521B"/>
    <w:rsid w:val="004873F1"/>
    <w:rsid w:val="004914DF"/>
    <w:rsid w:val="00492FD3"/>
    <w:rsid w:val="004A3850"/>
    <w:rsid w:val="004A483D"/>
    <w:rsid w:val="004C0415"/>
    <w:rsid w:val="004C2314"/>
    <w:rsid w:val="004C3BE5"/>
    <w:rsid w:val="004C5A2C"/>
    <w:rsid w:val="004C5E82"/>
    <w:rsid w:val="004D66F4"/>
    <w:rsid w:val="004E2862"/>
    <w:rsid w:val="004E3E53"/>
    <w:rsid w:val="004F4A2F"/>
    <w:rsid w:val="004F5490"/>
    <w:rsid w:val="004F5C61"/>
    <w:rsid w:val="005012F4"/>
    <w:rsid w:val="00505822"/>
    <w:rsid w:val="005130C2"/>
    <w:rsid w:val="00520678"/>
    <w:rsid w:val="00520EA4"/>
    <w:rsid w:val="00525678"/>
    <w:rsid w:val="00527CE0"/>
    <w:rsid w:val="00533FBB"/>
    <w:rsid w:val="005359B8"/>
    <w:rsid w:val="005450AE"/>
    <w:rsid w:val="00545AA7"/>
    <w:rsid w:val="00555B79"/>
    <w:rsid w:val="00571DCB"/>
    <w:rsid w:val="00576768"/>
    <w:rsid w:val="005769C7"/>
    <w:rsid w:val="005857CD"/>
    <w:rsid w:val="00587A92"/>
    <w:rsid w:val="00590440"/>
    <w:rsid w:val="00591F39"/>
    <w:rsid w:val="005963AE"/>
    <w:rsid w:val="005A1419"/>
    <w:rsid w:val="005A5D92"/>
    <w:rsid w:val="005B6EF6"/>
    <w:rsid w:val="005C2E31"/>
    <w:rsid w:val="005E4511"/>
    <w:rsid w:val="005F2768"/>
    <w:rsid w:val="005F38DF"/>
    <w:rsid w:val="005F6670"/>
    <w:rsid w:val="006044A3"/>
    <w:rsid w:val="0060602C"/>
    <w:rsid w:val="006155DA"/>
    <w:rsid w:val="00615C3E"/>
    <w:rsid w:val="00631E79"/>
    <w:rsid w:val="00634014"/>
    <w:rsid w:val="00635CBD"/>
    <w:rsid w:val="0064195C"/>
    <w:rsid w:val="006441CC"/>
    <w:rsid w:val="00652DBF"/>
    <w:rsid w:val="006536D5"/>
    <w:rsid w:val="00656211"/>
    <w:rsid w:val="00663745"/>
    <w:rsid w:val="00665DE5"/>
    <w:rsid w:val="006675CA"/>
    <w:rsid w:val="00670FC6"/>
    <w:rsid w:val="00671502"/>
    <w:rsid w:val="00674514"/>
    <w:rsid w:val="00677178"/>
    <w:rsid w:val="0068033F"/>
    <w:rsid w:val="00682AF7"/>
    <w:rsid w:val="006875EA"/>
    <w:rsid w:val="0069239E"/>
    <w:rsid w:val="006934F0"/>
    <w:rsid w:val="00694629"/>
    <w:rsid w:val="006A0570"/>
    <w:rsid w:val="006A27ED"/>
    <w:rsid w:val="006A560E"/>
    <w:rsid w:val="006A738C"/>
    <w:rsid w:val="006B0F71"/>
    <w:rsid w:val="006B23DF"/>
    <w:rsid w:val="006B3553"/>
    <w:rsid w:val="006C32D1"/>
    <w:rsid w:val="006C3A45"/>
    <w:rsid w:val="006C4ECA"/>
    <w:rsid w:val="006C6A6B"/>
    <w:rsid w:val="006D4FC1"/>
    <w:rsid w:val="006F3552"/>
    <w:rsid w:val="006F640C"/>
    <w:rsid w:val="007011E7"/>
    <w:rsid w:val="0070221E"/>
    <w:rsid w:val="00713E98"/>
    <w:rsid w:val="00714A1F"/>
    <w:rsid w:val="007150EE"/>
    <w:rsid w:val="00715660"/>
    <w:rsid w:val="00720187"/>
    <w:rsid w:val="00721226"/>
    <w:rsid w:val="007263E6"/>
    <w:rsid w:val="00727A58"/>
    <w:rsid w:val="00727D9B"/>
    <w:rsid w:val="007301A2"/>
    <w:rsid w:val="00734D06"/>
    <w:rsid w:val="007418E3"/>
    <w:rsid w:val="00741B0C"/>
    <w:rsid w:val="00741FBD"/>
    <w:rsid w:val="00747DC7"/>
    <w:rsid w:val="00750F44"/>
    <w:rsid w:val="0077423E"/>
    <w:rsid w:val="007754E6"/>
    <w:rsid w:val="00781267"/>
    <w:rsid w:val="00794378"/>
    <w:rsid w:val="007B55FF"/>
    <w:rsid w:val="007B5715"/>
    <w:rsid w:val="007C3D60"/>
    <w:rsid w:val="007D55AB"/>
    <w:rsid w:val="007D60A0"/>
    <w:rsid w:val="007E583F"/>
    <w:rsid w:val="007F7793"/>
    <w:rsid w:val="008225D8"/>
    <w:rsid w:val="00822AB9"/>
    <w:rsid w:val="00824E39"/>
    <w:rsid w:val="0083104E"/>
    <w:rsid w:val="00833ACA"/>
    <w:rsid w:val="008363FC"/>
    <w:rsid w:val="00837C3A"/>
    <w:rsid w:val="00837D48"/>
    <w:rsid w:val="00842350"/>
    <w:rsid w:val="008668B3"/>
    <w:rsid w:val="00867D0D"/>
    <w:rsid w:val="00875FC0"/>
    <w:rsid w:val="00876608"/>
    <w:rsid w:val="00877226"/>
    <w:rsid w:val="00880F90"/>
    <w:rsid w:val="00881C21"/>
    <w:rsid w:val="00891F95"/>
    <w:rsid w:val="00892DD5"/>
    <w:rsid w:val="008950B2"/>
    <w:rsid w:val="008B41DA"/>
    <w:rsid w:val="008B5018"/>
    <w:rsid w:val="008C30C1"/>
    <w:rsid w:val="008C4F89"/>
    <w:rsid w:val="008D1FBA"/>
    <w:rsid w:val="008E0D2B"/>
    <w:rsid w:val="008E25AF"/>
    <w:rsid w:val="008F4542"/>
    <w:rsid w:val="008F49D2"/>
    <w:rsid w:val="008F7B6F"/>
    <w:rsid w:val="00900DA8"/>
    <w:rsid w:val="00915067"/>
    <w:rsid w:val="009157C3"/>
    <w:rsid w:val="00926BE9"/>
    <w:rsid w:val="0093246F"/>
    <w:rsid w:val="009346CC"/>
    <w:rsid w:val="00934793"/>
    <w:rsid w:val="00943E5D"/>
    <w:rsid w:val="009505A2"/>
    <w:rsid w:val="00950D72"/>
    <w:rsid w:val="009537B5"/>
    <w:rsid w:val="00965F04"/>
    <w:rsid w:val="00966D10"/>
    <w:rsid w:val="009746F3"/>
    <w:rsid w:val="009751CB"/>
    <w:rsid w:val="0098641A"/>
    <w:rsid w:val="00986E26"/>
    <w:rsid w:val="00995319"/>
    <w:rsid w:val="00995EBE"/>
    <w:rsid w:val="009A07AE"/>
    <w:rsid w:val="009A3FEC"/>
    <w:rsid w:val="009B1B42"/>
    <w:rsid w:val="009B6F13"/>
    <w:rsid w:val="009B78CE"/>
    <w:rsid w:val="009C2606"/>
    <w:rsid w:val="009C3A00"/>
    <w:rsid w:val="009C639C"/>
    <w:rsid w:val="009C664C"/>
    <w:rsid w:val="009D1DCC"/>
    <w:rsid w:val="009D4E81"/>
    <w:rsid w:val="009E5B3E"/>
    <w:rsid w:val="009F5C9F"/>
    <w:rsid w:val="009F5D5A"/>
    <w:rsid w:val="00A06C1E"/>
    <w:rsid w:val="00A11820"/>
    <w:rsid w:val="00A146B7"/>
    <w:rsid w:val="00A22D34"/>
    <w:rsid w:val="00A27BAC"/>
    <w:rsid w:val="00A340C9"/>
    <w:rsid w:val="00A34A8B"/>
    <w:rsid w:val="00A34E2F"/>
    <w:rsid w:val="00A41212"/>
    <w:rsid w:val="00A421E2"/>
    <w:rsid w:val="00A47BDC"/>
    <w:rsid w:val="00A52CBB"/>
    <w:rsid w:val="00A57322"/>
    <w:rsid w:val="00A57B42"/>
    <w:rsid w:val="00A6091C"/>
    <w:rsid w:val="00A617E1"/>
    <w:rsid w:val="00A661E2"/>
    <w:rsid w:val="00A715AC"/>
    <w:rsid w:val="00A75412"/>
    <w:rsid w:val="00A81545"/>
    <w:rsid w:val="00A848B4"/>
    <w:rsid w:val="00A85167"/>
    <w:rsid w:val="00A86C52"/>
    <w:rsid w:val="00A91642"/>
    <w:rsid w:val="00A939F4"/>
    <w:rsid w:val="00A96D9D"/>
    <w:rsid w:val="00AA2606"/>
    <w:rsid w:val="00AA5FC9"/>
    <w:rsid w:val="00AC0B08"/>
    <w:rsid w:val="00AC0B6A"/>
    <w:rsid w:val="00AD28C5"/>
    <w:rsid w:val="00AE0955"/>
    <w:rsid w:val="00AF59EF"/>
    <w:rsid w:val="00B003A8"/>
    <w:rsid w:val="00B02750"/>
    <w:rsid w:val="00B03FDE"/>
    <w:rsid w:val="00B061D5"/>
    <w:rsid w:val="00B12BC8"/>
    <w:rsid w:val="00B167DC"/>
    <w:rsid w:val="00B16ADD"/>
    <w:rsid w:val="00B17F0E"/>
    <w:rsid w:val="00B21487"/>
    <w:rsid w:val="00B2257C"/>
    <w:rsid w:val="00B26948"/>
    <w:rsid w:val="00B33712"/>
    <w:rsid w:val="00B357C8"/>
    <w:rsid w:val="00B51235"/>
    <w:rsid w:val="00B51EA3"/>
    <w:rsid w:val="00B668FE"/>
    <w:rsid w:val="00B700E1"/>
    <w:rsid w:val="00B751F2"/>
    <w:rsid w:val="00B76B00"/>
    <w:rsid w:val="00B82DFD"/>
    <w:rsid w:val="00B914D7"/>
    <w:rsid w:val="00B918D7"/>
    <w:rsid w:val="00B943EF"/>
    <w:rsid w:val="00B95E1A"/>
    <w:rsid w:val="00B975F2"/>
    <w:rsid w:val="00BB25A5"/>
    <w:rsid w:val="00BB7476"/>
    <w:rsid w:val="00BC0B2B"/>
    <w:rsid w:val="00BC2FC0"/>
    <w:rsid w:val="00BD005F"/>
    <w:rsid w:val="00BD1A2D"/>
    <w:rsid w:val="00BD296A"/>
    <w:rsid w:val="00BD3C1A"/>
    <w:rsid w:val="00BD5A17"/>
    <w:rsid w:val="00BE2518"/>
    <w:rsid w:val="00BE4AE6"/>
    <w:rsid w:val="00C00EFE"/>
    <w:rsid w:val="00C1350F"/>
    <w:rsid w:val="00C13958"/>
    <w:rsid w:val="00C16D17"/>
    <w:rsid w:val="00C1716F"/>
    <w:rsid w:val="00C1739F"/>
    <w:rsid w:val="00C25A27"/>
    <w:rsid w:val="00C27ED4"/>
    <w:rsid w:val="00C42D77"/>
    <w:rsid w:val="00C50DA6"/>
    <w:rsid w:val="00C623FF"/>
    <w:rsid w:val="00C63632"/>
    <w:rsid w:val="00C66D7B"/>
    <w:rsid w:val="00C678C5"/>
    <w:rsid w:val="00C71892"/>
    <w:rsid w:val="00C74904"/>
    <w:rsid w:val="00C83277"/>
    <w:rsid w:val="00C8672E"/>
    <w:rsid w:val="00C96D04"/>
    <w:rsid w:val="00C975C9"/>
    <w:rsid w:val="00CA01DE"/>
    <w:rsid w:val="00CA173F"/>
    <w:rsid w:val="00CA5785"/>
    <w:rsid w:val="00CA5F9B"/>
    <w:rsid w:val="00CC1B12"/>
    <w:rsid w:val="00CD184C"/>
    <w:rsid w:val="00CD2BCC"/>
    <w:rsid w:val="00CE04B8"/>
    <w:rsid w:val="00CE1DF0"/>
    <w:rsid w:val="00CF090B"/>
    <w:rsid w:val="00CF27A3"/>
    <w:rsid w:val="00CF4AFE"/>
    <w:rsid w:val="00CF7E1D"/>
    <w:rsid w:val="00D00BD8"/>
    <w:rsid w:val="00D065FB"/>
    <w:rsid w:val="00D23C7C"/>
    <w:rsid w:val="00D3273B"/>
    <w:rsid w:val="00D32EC4"/>
    <w:rsid w:val="00D35755"/>
    <w:rsid w:val="00D3703B"/>
    <w:rsid w:val="00D451E1"/>
    <w:rsid w:val="00D5205A"/>
    <w:rsid w:val="00D52856"/>
    <w:rsid w:val="00D61036"/>
    <w:rsid w:val="00D614C6"/>
    <w:rsid w:val="00D63153"/>
    <w:rsid w:val="00D6561E"/>
    <w:rsid w:val="00D75AFF"/>
    <w:rsid w:val="00D80846"/>
    <w:rsid w:val="00D84035"/>
    <w:rsid w:val="00D94EB4"/>
    <w:rsid w:val="00DA2671"/>
    <w:rsid w:val="00DC3FE9"/>
    <w:rsid w:val="00DC4267"/>
    <w:rsid w:val="00DC7877"/>
    <w:rsid w:val="00DD4BF4"/>
    <w:rsid w:val="00DD7374"/>
    <w:rsid w:val="00DE4983"/>
    <w:rsid w:val="00DF1291"/>
    <w:rsid w:val="00DF611D"/>
    <w:rsid w:val="00DF7BD0"/>
    <w:rsid w:val="00E03060"/>
    <w:rsid w:val="00E05EAA"/>
    <w:rsid w:val="00E10900"/>
    <w:rsid w:val="00E13549"/>
    <w:rsid w:val="00E1530D"/>
    <w:rsid w:val="00E2228C"/>
    <w:rsid w:val="00E3470C"/>
    <w:rsid w:val="00E36BB4"/>
    <w:rsid w:val="00E44AE7"/>
    <w:rsid w:val="00E50C12"/>
    <w:rsid w:val="00E52AA6"/>
    <w:rsid w:val="00E60E4C"/>
    <w:rsid w:val="00E621E5"/>
    <w:rsid w:val="00E72736"/>
    <w:rsid w:val="00E840A0"/>
    <w:rsid w:val="00E932FE"/>
    <w:rsid w:val="00E968CD"/>
    <w:rsid w:val="00EA5F80"/>
    <w:rsid w:val="00EB3A14"/>
    <w:rsid w:val="00EC0A60"/>
    <w:rsid w:val="00EC1A20"/>
    <w:rsid w:val="00ED1E5D"/>
    <w:rsid w:val="00ED3D4A"/>
    <w:rsid w:val="00EE0AA7"/>
    <w:rsid w:val="00EF25BD"/>
    <w:rsid w:val="00F00011"/>
    <w:rsid w:val="00F075AE"/>
    <w:rsid w:val="00F11217"/>
    <w:rsid w:val="00F125E3"/>
    <w:rsid w:val="00F1562C"/>
    <w:rsid w:val="00F21A57"/>
    <w:rsid w:val="00F26C11"/>
    <w:rsid w:val="00F30304"/>
    <w:rsid w:val="00F3670A"/>
    <w:rsid w:val="00F41B1F"/>
    <w:rsid w:val="00F423B7"/>
    <w:rsid w:val="00F43658"/>
    <w:rsid w:val="00F45993"/>
    <w:rsid w:val="00F553C7"/>
    <w:rsid w:val="00F55F86"/>
    <w:rsid w:val="00F62AEF"/>
    <w:rsid w:val="00F64DF8"/>
    <w:rsid w:val="00F71721"/>
    <w:rsid w:val="00F846DD"/>
    <w:rsid w:val="00F85499"/>
    <w:rsid w:val="00FA0F12"/>
    <w:rsid w:val="00FA27D2"/>
    <w:rsid w:val="00FA46B4"/>
    <w:rsid w:val="00FA6EF9"/>
    <w:rsid w:val="00FA72EB"/>
    <w:rsid w:val="00FC4FA1"/>
    <w:rsid w:val="00FC5D13"/>
    <w:rsid w:val="00FD4596"/>
    <w:rsid w:val="00FD5D29"/>
    <w:rsid w:val="00FD5FAE"/>
    <w:rsid w:val="00FD733F"/>
    <w:rsid w:val="00FD76BC"/>
    <w:rsid w:val="00FE384B"/>
    <w:rsid w:val="00FE5DC2"/>
    <w:rsid w:val="00FF1034"/>
    <w:rsid w:val="00FF4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CA390"/>
  <w15:docId w15:val="{C69AC70F-544A-4411-899F-D0C228D9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96D9D"/>
  </w:style>
  <w:style w:type="paragraph" w:customStyle="1" w:styleId="xmsonormal">
    <w:name w:val="x_msonormal"/>
    <w:basedOn w:val="Normal"/>
    <w:rsid w:val="00A96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09D"/>
  </w:style>
  <w:style w:type="character" w:styleId="Hyperlink">
    <w:name w:val="Hyperlink"/>
    <w:basedOn w:val="DefaultParagraphFont"/>
    <w:uiPriority w:val="99"/>
    <w:unhideWhenUsed/>
    <w:rsid w:val="00663745"/>
    <w:rPr>
      <w:color w:val="0000FF"/>
      <w:u w:val="single"/>
    </w:rPr>
  </w:style>
  <w:style w:type="paragraph" w:styleId="ListParagraph">
    <w:name w:val="List Paragraph"/>
    <w:basedOn w:val="Normal"/>
    <w:uiPriority w:val="34"/>
    <w:qFormat/>
    <w:rsid w:val="00663745"/>
    <w:pPr>
      <w:ind w:left="720"/>
      <w:contextualSpacing/>
    </w:pPr>
  </w:style>
  <w:style w:type="paragraph" w:styleId="ListBullet">
    <w:name w:val="List Bullet"/>
    <w:basedOn w:val="Normal"/>
    <w:uiPriority w:val="99"/>
    <w:unhideWhenUsed/>
    <w:rsid w:val="005012F4"/>
    <w:pPr>
      <w:numPr>
        <w:numId w:val="2"/>
      </w:numPr>
      <w:contextualSpacing/>
    </w:pPr>
  </w:style>
  <w:style w:type="paragraph" w:styleId="BalloonText">
    <w:name w:val="Balloon Text"/>
    <w:basedOn w:val="Normal"/>
    <w:link w:val="BalloonTextChar"/>
    <w:uiPriority w:val="99"/>
    <w:semiHidden/>
    <w:unhideWhenUsed/>
    <w:rsid w:val="00B16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DD"/>
    <w:rPr>
      <w:rFonts w:ascii="Segoe UI" w:hAnsi="Segoe UI" w:cs="Segoe UI"/>
      <w:sz w:val="18"/>
      <w:szCs w:val="18"/>
    </w:rPr>
  </w:style>
  <w:style w:type="table" w:customStyle="1" w:styleId="PlainTable41">
    <w:name w:val="Plain Table 41"/>
    <w:basedOn w:val="TableNormal"/>
    <w:uiPriority w:val="44"/>
    <w:rsid w:val="008950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5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136"/>
  </w:style>
  <w:style w:type="paragraph" w:styleId="Footer">
    <w:name w:val="footer"/>
    <w:basedOn w:val="Normal"/>
    <w:link w:val="FooterChar"/>
    <w:uiPriority w:val="99"/>
    <w:unhideWhenUsed/>
    <w:rsid w:val="0015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136"/>
  </w:style>
  <w:style w:type="character" w:styleId="CommentReference">
    <w:name w:val="annotation reference"/>
    <w:uiPriority w:val="99"/>
    <w:rsid w:val="002D0602"/>
    <w:rPr>
      <w:sz w:val="21"/>
      <w:szCs w:val="21"/>
    </w:rPr>
  </w:style>
  <w:style w:type="paragraph" w:styleId="CommentText">
    <w:name w:val="annotation text"/>
    <w:basedOn w:val="Normal"/>
    <w:link w:val="CommentTextChar"/>
    <w:uiPriority w:val="99"/>
    <w:rsid w:val="002D0602"/>
    <w:pPr>
      <w:widowControl w:val="0"/>
      <w:spacing w:after="0" w:line="240" w:lineRule="auto"/>
    </w:pPr>
    <w:rPr>
      <w:rFonts w:ascii="Times New Roman" w:eastAsia="SimSun" w:hAnsi="Times New Roman" w:cs="Times New Roman"/>
      <w:kern w:val="2"/>
      <w:sz w:val="21"/>
      <w:szCs w:val="24"/>
      <w:lang w:eastAsia="zh-CN"/>
    </w:rPr>
  </w:style>
  <w:style w:type="character" w:customStyle="1" w:styleId="CommentTextChar">
    <w:name w:val="Comment Text Char"/>
    <w:basedOn w:val="DefaultParagraphFont"/>
    <w:link w:val="CommentText"/>
    <w:uiPriority w:val="99"/>
    <w:rsid w:val="002D0602"/>
    <w:rPr>
      <w:rFonts w:ascii="Times New Roman" w:eastAsia="SimSun"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2D0602"/>
    <w:pPr>
      <w:widowControl/>
      <w:spacing w:after="160" w:line="259" w:lineRule="auto"/>
    </w:pPr>
    <w:rPr>
      <w:rFonts w:asciiTheme="minorHAnsi" w:eastAsiaTheme="minorEastAsia" w:hAnsiTheme="minorHAnsi" w:cstheme="minorBidi"/>
      <w:b/>
      <w:bCs/>
      <w:kern w:val="0"/>
      <w:sz w:val="22"/>
      <w:szCs w:val="22"/>
      <w:lang w:eastAsia="en-US"/>
    </w:rPr>
  </w:style>
  <w:style w:type="character" w:customStyle="1" w:styleId="CommentSubjectChar">
    <w:name w:val="Comment Subject Char"/>
    <w:basedOn w:val="CommentTextChar"/>
    <w:link w:val="CommentSubject"/>
    <w:uiPriority w:val="99"/>
    <w:semiHidden/>
    <w:rsid w:val="002D0602"/>
    <w:rPr>
      <w:rFonts w:ascii="Times New Roman" w:eastAsia="SimSun" w:hAnsi="Times New Roman" w:cs="Times New Roman"/>
      <w:b/>
      <w:bCs/>
      <w:kern w:val="2"/>
      <w:sz w:val="21"/>
      <w:szCs w:val="24"/>
      <w:lang w:eastAsia="zh-CN"/>
    </w:rPr>
  </w:style>
  <w:style w:type="paragraph" w:styleId="Revision">
    <w:name w:val="Revision"/>
    <w:hidden/>
    <w:uiPriority w:val="99"/>
    <w:semiHidden/>
    <w:rsid w:val="003E728B"/>
    <w:pPr>
      <w:spacing w:after="0" w:line="240" w:lineRule="auto"/>
    </w:pPr>
  </w:style>
  <w:style w:type="paragraph" w:styleId="NormalWeb">
    <w:name w:val="Normal (Web)"/>
    <w:basedOn w:val="Normal"/>
    <w:uiPriority w:val="99"/>
    <w:semiHidden/>
    <w:unhideWhenUsed/>
    <w:rsid w:val="0015431E"/>
    <w:rPr>
      <w:rFonts w:ascii="Times New Roman" w:hAnsi="Times New Roman" w:cs="Times New Roman"/>
      <w:sz w:val="24"/>
      <w:szCs w:val="24"/>
    </w:rPr>
  </w:style>
  <w:style w:type="paragraph" w:customStyle="1" w:styleId="1">
    <w:name w:val="正文1"/>
    <w:uiPriority w:val="99"/>
    <w:rsid w:val="00F846DD"/>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CCFA-3C32-4680-A23C-310E68F9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9151</Words>
  <Characters>52164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61193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Sharp</dc:creator>
  <cp:lastModifiedBy>Na Ma</cp:lastModifiedBy>
  <cp:revision>2</cp:revision>
  <cp:lastPrinted>2017-12-06T16:23:00Z</cp:lastPrinted>
  <dcterms:created xsi:type="dcterms:W3CDTF">2018-01-18T14:54:00Z</dcterms:created>
  <dcterms:modified xsi:type="dcterms:W3CDTF">2018-01-18T14:54:00Z</dcterms:modified>
</cp:coreProperties>
</file>