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A1EEA2" w14:textId="77777777" w:rsidR="00467F4F" w:rsidRPr="000B7855" w:rsidRDefault="00467F4F" w:rsidP="000B7855">
      <w:pPr>
        <w:spacing w:line="360" w:lineRule="auto"/>
        <w:jc w:val="both"/>
        <w:rPr>
          <w:rFonts w:ascii="Book Antiqua" w:hAnsi="Book Antiqua"/>
          <w:b/>
          <w:i/>
          <w:lang w:eastAsia="zh-CN"/>
        </w:rPr>
      </w:pPr>
      <w:r w:rsidRPr="000B7855">
        <w:rPr>
          <w:rFonts w:ascii="Book Antiqua" w:hAnsi="Book Antiqua"/>
          <w:b/>
        </w:rPr>
        <w:t xml:space="preserve">Name of Journal: </w:t>
      </w:r>
      <w:r w:rsidRPr="000B7855">
        <w:rPr>
          <w:rFonts w:ascii="Book Antiqua" w:hAnsi="Book Antiqua"/>
          <w:b/>
          <w:i/>
        </w:rPr>
        <w:t>World Journal of Orthopaedics</w:t>
      </w:r>
    </w:p>
    <w:p w14:paraId="1F2EE9D3" w14:textId="76C28E75" w:rsidR="00B93A3C" w:rsidRPr="000B7855" w:rsidRDefault="00B93A3C" w:rsidP="000B7855">
      <w:pPr>
        <w:spacing w:line="360" w:lineRule="auto"/>
        <w:jc w:val="both"/>
        <w:rPr>
          <w:rFonts w:ascii="Book Antiqua" w:hAnsi="Book Antiqua"/>
          <w:b/>
          <w:lang w:eastAsia="zh-CN"/>
        </w:rPr>
      </w:pPr>
      <w:bookmarkStart w:id="0" w:name="OLE_LINK806"/>
      <w:bookmarkStart w:id="1" w:name="OLE_LINK807"/>
      <w:bookmarkStart w:id="2" w:name="OLE_LINK1218"/>
      <w:bookmarkStart w:id="3" w:name="OLE_LINK1219"/>
      <w:r w:rsidRPr="000B7855">
        <w:rPr>
          <w:rFonts w:ascii="Book Antiqua" w:hAnsi="Book Antiqua" w:cs="Arial"/>
          <w:b/>
          <w:color w:val="000000"/>
          <w:lang w:val="en"/>
        </w:rPr>
        <w:t>Manuscript NO:</w:t>
      </w:r>
      <w:bookmarkEnd w:id="0"/>
      <w:bookmarkEnd w:id="1"/>
      <w:bookmarkEnd w:id="2"/>
      <w:bookmarkEnd w:id="3"/>
      <w:r w:rsidRPr="000B7855">
        <w:rPr>
          <w:rFonts w:ascii="Book Antiqua" w:hAnsi="Book Antiqua" w:cs="Arial"/>
          <w:b/>
          <w:color w:val="000000"/>
          <w:lang w:val="en" w:eastAsia="zh-CN"/>
        </w:rPr>
        <w:t xml:space="preserve"> 37611</w:t>
      </w:r>
    </w:p>
    <w:p w14:paraId="504C7C3D" w14:textId="6522B8D5" w:rsidR="00467F4F" w:rsidRPr="000B7855" w:rsidRDefault="00467F4F" w:rsidP="000B7855">
      <w:pPr>
        <w:spacing w:line="360" w:lineRule="auto"/>
        <w:jc w:val="both"/>
        <w:rPr>
          <w:rFonts w:ascii="Book Antiqua" w:hAnsi="Book Antiqua"/>
          <w:lang w:eastAsia="zh-CN"/>
        </w:rPr>
      </w:pPr>
      <w:r w:rsidRPr="000B7855">
        <w:rPr>
          <w:rFonts w:ascii="Book Antiqua" w:hAnsi="Book Antiqua"/>
          <w:b/>
        </w:rPr>
        <w:t>Manuscript Type: C</w:t>
      </w:r>
      <w:r w:rsidR="00B93A3C" w:rsidRPr="000B7855">
        <w:rPr>
          <w:rFonts w:ascii="Book Antiqua" w:hAnsi="Book Antiqua"/>
          <w:b/>
        </w:rPr>
        <w:t>ase</w:t>
      </w:r>
      <w:r w:rsidRPr="000B7855">
        <w:rPr>
          <w:rFonts w:ascii="Book Antiqua" w:hAnsi="Book Antiqua"/>
          <w:b/>
        </w:rPr>
        <w:t xml:space="preserve"> R</w:t>
      </w:r>
      <w:r w:rsidR="00B93A3C" w:rsidRPr="000B7855">
        <w:rPr>
          <w:rFonts w:ascii="Book Antiqua" w:hAnsi="Book Antiqua"/>
          <w:b/>
        </w:rPr>
        <w:t>eport</w:t>
      </w:r>
    </w:p>
    <w:p w14:paraId="78404406" w14:textId="77777777" w:rsidR="00B93A3C" w:rsidRPr="000B7855" w:rsidRDefault="00B93A3C" w:rsidP="000B7855">
      <w:pPr>
        <w:spacing w:line="360" w:lineRule="auto"/>
        <w:jc w:val="both"/>
        <w:rPr>
          <w:rFonts w:ascii="Book Antiqua" w:hAnsi="Book Antiqua"/>
          <w:lang w:eastAsia="zh-CN"/>
        </w:rPr>
      </w:pPr>
    </w:p>
    <w:p w14:paraId="214723A0" w14:textId="2A946D74" w:rsidR="007621AE" w:rsidRPr="000B7855" w:rsidRDefault="007621AE" w:rsidP="000B7855">
      <w:pPr>
        <w:spacing w:line="360" w:lineRule="auto"/>
        <w:jc w:val="both"/>
        <w:rPr>
          <w:rFonts w:ascii="Book Antiqua" w:hAnsi="Book Antiqua"/>
          <w:b/>
        </w:rPr>
      </w:pPr>
      <w:bookmarkStart w:id="4" w:name="OLE_LINK1346"/>
      <w:bookmarkStart w:id="5" w:name="OLE_LINK1347"/>
      <w:bookmarkStart w:id="6" w:name="OLE_LINK1348"/>
      <w:bookmarkStart w:id="7" w:name="OLE_LINK1365"/>
      <w:r w:rsidRPr="000B7855">
        <w:rPr>
          <w:rFonts w:ascii="Book Antiqua" w:hAnsi="Book Antiqua"/>
          <w:b/>
        </w:rPr>
        <w:t>Periosteal</w:t>
      </w:r>
      <w:r w:rsidR="00B93A3C" w:rsidRPr="000B7855">
        <w:rPr>
          <w:rFonts w:ascii="Book Antiqua" w:hAnsi="Book Antiqua"/>
          <w:b/>
        </w:rPr>
        <w:t xml:space="preserve"> </w:t>
      </w:r>
      <w:proofErr w:type="spellStart"/>
      <w:r w:rsidR="00B93A3C" w:rsidRPr="000B7855">
        <w:rPr>
          <w:rFonts w:ascii="Book Antiqua" w:hAnsi="Book Antiqua"/>
          <w:b/>
        </w:rPr>
        <w:t>pseudotumor</w:t>
      </w:r>
      <w:proofErr w:type="spellEnd"/>
      <w:r w:rsidR="00B93A3C" w:rsidRPr="000B7855">
        <w:rPr>
          <w:rFonts w:ascii="Book Antiqua" w:hAnsi="Book Antiqua"/>
          <w:b/>
        </w:rPr>
        <w:t xml:space="preserve"> in complex total knee arthroplasty resembling a</w:t>
      </w:r>
      <w:r w:rsidR="00B93A3C" w:rsidRPr="000B7855">
        <w:rPr>
          <w:rFonts w:ascii="Book Antiqua" w:hAnsi="Book Antiqua"/>
          <w:b/>
          <w:lang w:eastAsia="zh-CN"/>
        </w:rPr>
        <w:t xml:space="preserve"> </w:t>
      </w:r>
      <w:r w:rsidR="00B93A3C" w:rsidRPr="000B7855">
        <w:rPr>
          <w:rFonts w:ascii="Book Antiqua" w:hAnsi="Book Antiqua"/>
          <w:b/>
        </w:rPr>
        <w:t>neoplastic process</w:t>
      </w:r>
      <w:bookmarkEnd w:id="4"/>
      <w:bookmarkEnd w:id="5"/>
      <w:bookmarkEnd w:id="6"/>
      <w:bookmarkEnd w:id="7"/>
    </w:p>
    <w:p w14:paraId="412E8771" w14:textId="77777777" w:rsidR="0090508B" w:rsidRPr="000B7855" w:rsidRDefault="0090508B" w:rsidP="000B7855">
      <w:pPr>
        <w:spacing w:line="360" w:lineRule="auto"/>
        <w:jc w:val="both"/>
        <w:rPr>
          <w:rFonts w:ascii="Book Antiqua" w:hAnsi="Book Antiqua"/>
        </w:rPr>
      </w:pPr>
    </w:p>
    <w:p w14:paraId="310EDD7B" w14:textId="53617A6D" w:rsidR="00193980" w:rsidRPr="000B7855" w:rsidRDefault="00193980" w:rsidP="000B7855">
      <w:pPr>
        <w:spacing w:line="360" w:lineRule="auto"/>
        <w:jc w:val="both"/>
        <w:rPr>
          <w:rFonts w:ascii="Book Antiqua" w:hAnsi="Book Antiqua"/>
          <w:lang w:eastAsia="zh-CN"/>
        </w:rPr>
      </w:pPr>
      <w:proofErr w:type="spellStart"/>
      <w:r w:rsidRPr="000B7855">
        <w:rPr>
          <w:rFonts w:ascii="Book Antiqua" w:hAnsi="Book Antiqua"/>
        </w:rPr>
        <w:t>Chowdhry</w:t>
      </w:r>
      <w:proofErr w:type="spellEnd"/>
      <w:r w:rsidRPr="000B7855">
        <w:rPr>
          <w:rFonts w:ascii="Book Antiqua" w:hAnsi="Book Antiqua"/>
        </w:rPr>
        <w:t xml:space="preserve"> M </w:t>
      </w:r>
      <w:r w:rsidRPr="000B7855">
        <w:rPr>
          <w:rFonts w:ascii="Book Antiqua" w:hAnsi="Book Antiqua"/>
          <w:i/>
        </w:rPr>
        <w:t>et al.</w:t>
      </w:r>
      <w:r w:rsidRPr="000B7855">
        <w:rPr>
          <w:rFonts w:ascii="Book Antiqua" w:hAnsi="Book Antiqua"/>
        </w:rPr>
        <w:t xml:space="preserve"> </w:t>
      </w:r>
      <w:bookmarkStart w:id="8" w:name="OLE_LINK1366"/>
      <w:bookmarkStart w:id="9" w:name="OLE_LINK1367"/>
      <w:proofErr w:type="spellStart"/>
      <w:r w:rsidRPr="000B7855">
        <w:rPr>
          <w:rFonts w:ascii="Book Antiqua" w:hAnsi="Book Antiqua"/>
        </w:rPr>
        <w:t>Pseudo</w:t>
      </w:r>
      <w:r w:rsidR="000B7855" w:rsidRPr="000B7855">
        <w:rPr>
          <w:rFonts w:ascii="Book Antiqua" w:hAnsi="Book Antiqua"/>
        </w:rPr>
        <w:t>tumor</w:t>
      </w:r>
      <w:proofErr w:type="spellEnd"/>
      <w:r w:rsidR="000B7855" w:rsidRPr="000B7855">
        <w:rPr>
          <w:rFonts w:ascii="Book Antiqua" w:hAnsi="Book Antiqua"/>
        </w:rPr>
        <w:t xml:space="preserve"> form</w:t>
      </w:r>
      <w:r w:rsidR="006E6065">
        <w:rPr>
          <w:rFonts w:ascii="Book Antiqua" w:hAnsi="Book Antiqua"/>
        </w:rPr>
        <w:t>ation in T</w:t>
      </w:r>
      <w:r w:rsidR="006E6065">
        <w:rPr>
          <w:rFonts w:ascii="Book Antiqua" w:hAnsi="Book Antiqua" w:hint="eastAsia"/>
          <w:lang w:eastAsia="zh-CN"/>
        </w:rPr>
        <w:t>KA</w:t>
      </w:r>
      <w:bookmarkEnd w:id="8"/>
      <w:bookmarkEnd w:id="9"/>
    </w:p>
    <w:p w14:paraId="225392F3" w14:textId="77777777" w:rsidR="00193980" w:rsidRPr="000B7855" w:rsidRDefault="00193980" w:rsidP="000B7855">
      <w:pPr>
        <w:spacing w:line="360" w:lineRule="auto"/>
        <w:jc w:val="both"/>
        <w:rPr>
          <w:rFonts w:ascii="Book Antiqua" w:hAnsi="Book Antiqua"/>
        </w:rPr>
      </w:pPr>
    </w:p>
    <w:p w14:paraId="7B3930E4" w14:textId="6581B699" w:rsidR="00DA692C" w:rsidRPr="000B7855" w:rsidRDefault="00DA692C" w:rsidP="000B7855">
      <w:pPr>
        <w:spacing w:line="360" w:lineRule="auto"/>
        <w:jc w:val="both"/>
        <w:rPr>
          <w:rFonts w:ascii="Book Antiqua" w:hAnsi="Book Antiqua"/>
          <w:b/>
          <w:lang w:eastAsia="zh-CN"/>
        </w:rPr>
      </w:pPr>
      <w:proofErr w:type="spellStart"/>
      <w:r w:rsidRPr="000B7855">
        <w:rPr>
          <w:rFonts w:ascii="Book Antiqua" w:hAnsi="Book Antiqua"/>
          <w:b/>
        </w:rPr>
        <w:t>Madhav</w:t>
      </w:r>
      <w:proofErr w:type="spellEnd"/>
      <w:r w:rsidRPr="000B7855">
        <w:rPr>
          <w:rFonts w:ascii="Book Antiqua" w:hAnsi="Book Antiqua"/>
          <w:b/>
        </w:rPr>
        <w:t xml:space="preserve"> </w:t>
      </w:r>
      <w:proofErr w:type="spellStart"/>
      <w:r w:rsidRPr="000B7855">
        <w:rPr>
          <w:rFonts w:ascii="Book Antiqua" w:hAnsi="Book Antiqua"/>
          <w:b/>
        </w:rPr>
        <w:t>Chowdhry</w:t>
      </w:r>
      <w:proofErr w:type="spellEnd"/>
      <w:r w:rsidRPr="000B7855">
        <w:rPr>
          <w:rFonts w:ascii="Book Antiqua" w:hAnsi="Book Antiqua"/>
          <w:b/>
        </w:rPr>
        <w:t>, Matthew V</w:t>
      </w:r>
      <w:r w:rsidR="00B93A3C" w:rsidRPr="000B7855">
        <w:rPr>
          <w:rFonts w:ascii="Book Antiqua" w:hAnsi="Book Antiqua"/>
          <w:b/>
          <w:lang w:eastAsia="zh-CN"/>
        </w:rPr>
        <w:t xml:space="preserve"> </w:t>
      </w:r>
      <w:proofErr w:type="spellStart"/>
      <w:r w:rsidRPr="000B7855">
        <w:rPr>
          <w:rFonts w:ascii="Book Antiqua" w:hAnsi="Book Antiqua"/>
          <w:b/>
        </w:rPr>
        <w:t>Dipane</w:t>
      </w:r>
      <w:proofErr w:type="spellEnd"/>
      <w:r w:rsidRPr="000B7855">
        <w:rPr>
          <w:rFonts w:ascii="Book Antiqua" w:hAnsi="Book Antiqua"/>
          <w:b/>
        </w:rPr>
        <w:t>, Edward J</w:t>
      </w:r>
      <w:r w:rsidR="00B93A3C" w:rsidRPr="000B7855">
        <w:rPr>
          <w:rFonts w:ascii="Book Antiqua" w:hAnsi="Book Antiqua"/>
          <w:b/>
          <w:lang w:eastAsia="zh-CN"/>
        </w:rPr>
        <w:t xml:space="preserve"> </w:t>
      </w:r>
      <w:r w:rsidR="00B93A3C" w:rsidRPr="000B7855">
        <w:rPr>
          <w:rFonts w:ascii="Book Antiqua" w:hAnsi="Book Antiqua"/>
          <w:b/>
        </w:rPr>
        <w:t>McPherson</w:t>
      </w:r>
    </w:p>
    <w:p w14:paraId="5C159902" w14:textId="77777777" w:rsidR="0090508B" w:rsidRPr="000B7855" w:rsidRDefault="0090508B" w:rsidP="000B7855">
      <w:pPr>
        <w:spacing w:line="360" w:lineRule="auto"/>
        <w:jc w:val="both"/>
        <w:rPr>
          <w:rFonts w:ascii="Book Antiqua" w:hAnsi="Book Antiqua"/>
          <w:b/>
        </w:rPr>
      </w:pPr>
    </w:p>
    <w:p w14:paraId="439BB712" w14:textId="7B8EB5BF" w:rsidR="007621AE" w:rsidRPr="000B7855" w:rsidRDefault="007621AE" w:rsidP="000B7855">
      <w:pPr>
        <w:spacing w:line="360" w:lineRule="auto"/>
        <w:jc w:val="both"/>
        <w:rPr>
          <w:rFonts w:ascii="Book Antiqua" w:hAnsi="Book Antiqua"/>
          <w:lang w:eastAsia="zh-CN"/>
        </w:rPr>
      </w:pPr>
      <w:bookmarkStart w:id="10" w:name="OLE_LINK249"/>
      <w:bookmarkStart w:id="11" w:name="OLE_LINK250"/>
      <w:proofErr w:type="spellStart"/>
      <w:r w:rsidRPr="000B7855">
        <w:rPr>
          <w:rFonts w:ascii="Book Antiqua" w:hAnsi="Book Antiqua"/>
          <w:b/>
        </w:rPr>
        <w:t>Madhav</w:t>
      </w:r>
      <w:proofErr w:type="spellEnd"/>
      <w:r w:rsidRPr="000B7855">
        <w:rPr>
          <w:rFonts w:ascii="Book Antiqua" w:hAnsi="Book Antiqua"/>
          <w:b/>
        </w:rPr>
        <w:t xml:space="preserve"> </w:t>
      </w:r>
      <w:proofErr w:type="spellStart"/>
      <w:r w:rsidRPr="000B7855">
        <w:rPr>
          <w:rFonts w:ascii="Book Antiqua" w:hAnsi="Book Antiqua"/>
          <w:b/>
        </w:rPr>
        <w:t>Chowdhry</w:t>
      </w:r>
      <w:proofErr w:type="spellEnd"/>
      <w:r w:rsidRPr="000B7855">
        <w:rPr>
          <w:rFonts w:ascii="Book Antiqua" w:hAnsi="Book Antiqua"/>
          <w:b/>
        </w:rPr>
        <w:t>, Matthew V</w:t>
      </w:r>
      <w:r w:rsidR="00B93A3C" w:rsidRPr="000B7855">
        <w:rPr>
          <w:rFonts w:ascii="Book Antiqua" w:hAnsi="Book Antiqua"/>
          <w:b/>
          <w:lang w:eastAsia="zh-CN"/>
        </w:rPr>
        <w:t xml:space="preserve"> </w:t>
      </w:r>
      <w:proofErr w:type="spellStart"/>
      <w:r w:rsidRPr="000B7855">
        <w:rPr>
          <w:rFonts w:ascii="Book Antiqua" w:hAnsi="Book Antiqua"/>
          <w:b/>
        </w:rPr>
        <w:t>Dipane</w:t>
      </w:r>
      <w:proofErr w:type="spellEnd"/>
      <w:r w:rsidRPr="000B7855">
        <w:rPr>
          <w:rFonts w:ascii="Book Antiqua" w:hAnsi="Book Antiqua"/>
          <w:b/>
        </w:rPr>
        <w:t>, Edward J</w:t>
      </w:r>
      <w:r w:rsidR="00B93A3C" w:rsidRPr="000B7855">
        <w:rPr>
          <w:rFonts w:ascii="Book Antiqua" w:hAnsi="Book Antiqua"/>
          <w:b/>
          <w:lang w:eastAsia="zh-CN"/>
        </w:rPr>
        <w:t xml:space="preserve"> </w:t>
      </w:r>
      <w:r w:rsidRPr="000B7855">
        <w:rPr>
          <w:rFonts w:ascii="Book Antiqua" w:hAnsi="Book Antiqua"/>
          <w:b/>
        </w:rPr>
        <w:t>McPherson</w:t>
      </w:r>
      <w:r w:rsidR="0090508B" w:rsidRPr="000B7855">
        <w:rPr>
          <w:rFonts w:ascii="Book Antiqua" w:hAnsi="Book Antiqua"/>
        </w:rPr>
        <w:t>, L</w:t>
      </w:r>
      <w:r w:rsidRPr="000B7855">
        <w:rPr>
          <w:rFonts w:ascii="Book Antiqua" w:hAnsi="Book Antiqua"/>
        </w:rPr>
        <w:t xml:space="preserve">A </w:t>
      </w:r>
      <w:proofErr w:type="spellStart"/>
      <w:r w:rsidRPr="000B7855">
        <w:rPr>
          <w:rFonts w:ascii="Book Antiqua" w:hAnsi="Book Antiqua"/>
        </w:rPr>
        <w:t>Orthopedic</w:t>
      </w:r>
      <w:proofErr w:type="spellEnd"/>
      <w:r w:rsidRPr="000B7855">
        <w:rPr>
          <w:rFonts w:ascii="Book Antiqua" w:hAnsi="Book Antiqua"/>
        </w:rPr>
        <w:t xml:space="preserve"> Institut</w:t>
      </w:r>
      <w:r w:rsidR="00B93A3C" w:rsidRPr="000B7855">
        <w:rPr>
          <w:rFonts w:ascii="Book Antiqua" w:hAnsi="Book Antiqua"/>
        </w:rPr>
        <w:t>e, Los Angeles, CA 90057, U</w:t>
      </w:r>
      <w:r w:rsidR="00B93A3C" w:rsidRPr="000B7855">
        <w:rPr>
          <w:rFonts w:ascii="Book Antiqua" w:hAnsi="Book Antiqua"/>
          <w:lang w:eastAsia="zh-CN"/>
        </w:rPr>
        <w:t>nited States</w:t>
      </w:r>
      <w:bookmarkEnd w:id="10"/>
      <w:bookmarkEnd w:id="11"/>
    </w:p>
    <w:p w14:paraId="45D79C29" w14:textId="77777777" w:rsidR="00B93A3C" w:rsidRPr="000B7855" w:rsidRDefault="00B93A3C" w:rsidP="000B7855">
      <w:pPr>
        <w:spacing w:line="360" w:lineRule="auto"/>
        <w:jc w:val="both"/>
        <w:rPr>
          <w:rFonts w:ascii="Book Antiqua" w:hAnsi="Book Antiqua"/>
          <w:vertAlign w:val="superscript"/>
          <w:lang w:eastAsia="zh-CN"/>
        </w:rPr>
      </w:pPr>
    </w:p>
    <w:p w14:paraId="47CB031B" w14:textId="639ED080" w:rsidR="000173E4" w:rsidRPr="000B7855" w:rsidRDefault="00467F4F" w:rsidP="000B7855">
      <w:pPr>
        <w:spacing w:line="360" w:lineRule="auto"/>
        <w:jc w:val="both"/>
        <w:rPr>
          <w:rFonts w:ascii="Book Antiqua" w:hAnsi="Book Antiqua"/>
          <w:lang w:eastAsia="zh-CN"/>
        </w:rPr>
      </w:pPr>
      <w:r w:rsidRPr="000B7855">
        <w:rPr>
          <w:rFonts w:ascii="Book Antiqua" w:hAnsi="Book Antiqua"/>
          <w:b/>
        </w:rPr>
        <w:t>ORCID number:</w:t>
      </w:r>
      <w:r w:rsidRPr="000B7855">
        <w:rPr>
          <w:rFonts w:ascii="Book Antiqua" w:hAnsi="Book Antiqua"/>
        </w:rPr>
        <w:t xml:space="preserve"> </w:t>
      </w:r>
      <w:proofErr w:type="spellStart"/>
      <w:r w:rsidRPr="000B7855">
        <w:rPr>
          <w:rFonts w:ascii="Book Antiqua" w:hAnsi="Book Antiqua"/>
        </w:rPr>
        <w:t>Madhav</w:t>
      </w:r>
      <w:proofErr w:type="spellEnd"/>
      <w:r w:rsidRPr="000B7855">
        <w:rPr>
          <w:rFonts w:ascii="Book Antiqua" w:hAnsi="Book Antiqua"/>
        </w:rPr>
        <w:t xml:space="preserve"> </w:t>
      </w:r>
      <w:proofErr w:type="spellStart"/>
      <w:r w:rsidRPr="000B7855">
        <w:rPr>
          <w:rFonts w:ascii="Book Antiqua" w:hAnsi="Book Antiqua"/>
        </w:rPr>
        <w:t>Chowdhry</w:t>
      </w:r>
      <w:proofErr w:type="spellEnd"/>
      <w:r w:rsidR="00476DCE" w:rsidRPr="000B7855">
        <w:rPr>
          <w:rFonts w:ascii="Book Antiqua" w:hAnsi="Book Antiqua"/>
        </w:rPr>
        <w:t xml:space="preserve"> (</w:t>
      </w:r>
      <w:r w:rsidR="00476DCE" w:rsidRPr="000B7855">
        <w:rPr>
          <w:rFonts w:ascii="Book Antiqua" w:eastAsia="Times New Roman" w:hAnsi="Book Antiqua"/>
          <w:color w:val="000000" w:themeColor="text1"/>
          <w:shd w:val="clear" w:color="auto" w:fill="FFFFFF"/>
        </w:rPr>
        <w:t>0000-0003-0769-0326</w:t>
      </w:r>
      <w:r w:rsidRPr="000B7855">
        <w:rPr>
          <w:rFonts w:ascii="Book Antiqua" w:hAnsi="Book Antiqua"/>
        </w:rPr>
        <w:t>); Matthew V</w:t>
      </w:r>
      <w:r w:rsidR="00B93A3C" w:rsidRPr="000B7855">
        <w:rPr>
          <w:rFonts w:ascii="Book Antiqua" w:hAnsi="Book Antiqua"/>
          <w:lang w:eastAsia="zh-CN"/>
        </w:rPr>
        <w:t xml:space="preserve"> </w:t>
      </w:r>
      <w:proofErr w:type="spellStart"/>
      <w:r w:rsidRPr="000B7855">
        <w:rPr>
          <w:rFonts w:ascii="Book Antiqua" w:hAnsi="Book Antiqua"/>
        </w:rPr>
        <w:t>Dipane</w:t>
      </w:r>
      <w:proofErr w:type="spellEnd"/>
      <w:r w:rsidR="00D91ABF" w:rsidRPr="000B7855">
        <w:rPr>
          <w:rFonts w:ascii="Book Antiqua" w:hAnsi="Book Antiqua"/>
        </w:rPr>
        <w:t xml:space="preserve"> (0000-0001-5978-8662)</w:t>
      </w:r>
      <w:r w:rsidRPr="000B7855">
        <w:rPr>
          <w:rFonts w:ascii="Book Antiqua" w:hAnsi="Book Antiqua"/>
        </w:rPr>
        <w:t>; Edward J</w:t>
      </w:r>
      <w:r w:rsidR="00B93A3C" w:rsidRPr="000B7855">
        <w:rPr>
          <w:rFonts w:ascii="Book Antiqua" w:hAnsi="Book Antiqua"/>
          <w:lang w:eastAsia="zh-CN"/>
        </w:rPr>
        <w:t xml:space="preserve"> </w:t>
      </w:r>
      <w:r w:rsidRPr="000B7855">
        <w:rPr>
          <w:rFonts w:ascii="Book Antiqua" w:hAnsi="Book Antiqua"/>
        </w:rPr>
        <w:t xml:space="preserve">McPherson </w:t>
      </w:r>
      <w:r w:rsidR="000173E4" w:rsidRPr="000B7855">
        <w:rPr>
          <w:rFonts w:ascii="Book Antiqua" w:hAnsi="Book Antiqua"/>
        </w:rPr>
        <w:t>(0000-0003-0327-4181</w:t>
      </w:r>
      <w:r w:rsidR="00A83ECA" w:rsidRPr="000B7855">
        <w:rPr>
          <w:rFonts w:ascii="Book Antiqua" w:hAnsi="Book Antiqua"/>
        </w:rPr>
        <w:t>)</w:t>
      </w:r>
      <w:r w:rsidR="00B93A3C" w:rsidRPr="000B7855">
        <w:rPr>
          <w:rFonts w:ascii="Book Antiqua" w:hAnsi="Book Antiqua"/>
          <w:lang w:eastAsia="zh-CN"/>
        </w:rPr>
        <w:t>.</w:t>
      </w:r>
    </w:p>
    <w:p w14:paraId="52430D48" w14:textId="77777777" w:rsidR="00767DCA" w:rsidRPr="000B7855" w:rsidRDefault="00767DCA" w:rsidP="000B7855">
      <w:pPr>
        <w:spacing w:line="360" w:lineRule="auto"/>
        <w:jc w:val="both"/>
        <w:rPr>
          <w:rFonts w:ascii="Book Antiqua" w:hAnsi="Book Antiqua"/>
        </w:rPr>
      </w:pPr>
    </w:p>
    <w:p w14:paraId="3FDD4CF0" w14:textId="184D08A4" w:rsidR="000F548C" w:rsidRPr="000B7855" w:rsidRDefault="00467F4F" w:rsidP="000B7855">
      <w:pPr>
        <w:spacing w:line="360" w:lineRule="auto"/>
        <w:jc w:val="both"/>
        <w:rPr>
          <w:rFonts w:ascii="Book Antiqua" w:hAnsi="Book Antiqua"/>
          <w:b/>
        </w:rPr>
      </w:pPr>
      <w:r w:rsidRPr="000B7855">
        <w:rPr>
          <w:rFonts w:ascii="Book Antiqua" w:hAnsi="Book Antiqua"/>
          <w:b/>
        </w:rPr>
        <w:t>Author contribution</w:t>
      </w:r>
      <w:r w:rsidR="00555563">
        <w:rPr>
          <w:rFonts w:ascii="Book Antiqua" w:hAnsi="Book Antiqua" w:hint="eastAsia"/>
          <w:b/>
          <w:lang w:eastAsia="zh-CN"/>
        </w:rPr>
        <w:t>s</w:t>
      </w:r>
      <w:r w:rsidR="0090508B" w:rsidRPr="000B7855">
        <w:rPr>
          <w:rFonts w:ascii="Book Antiqua" w:hAnsi="Book Antiqua"/>
          <w:b/>
        </w:rPr>
        <w:t>:</w:t>
      </w:r>
      <w:r w:rsidR="00B93A3C" w:rsidRPr="000B7855">
        <w:rPr>
          <w:rFonts w:ascii="Book Antiqua" w:hAnsi="Book Antiqua"/>
          <w:b/>
          <w:lang w:eastAsia="zh-CN"/>
        </w:rPr>
        <w:t xml:space="preserve"> </w:t>
      </w:r>
      <w:r w:rsidR="00341479" w:rsidRPr="000B7855">
        <w:rPr>
          <w:rFonts w:ascii="Book Antiqua" w:hAnsi="Book Antiqua"/>
        </w:rPr>
        <w:t>All authors contributed equally to this paper in regards to conception and structure of this case report, data collection, literature review, drafting, critical revisions</w:t>
      </w:r>
      <w:r w:rsidR="001416FB">
        <w:rPr>
          <w:rFonts w:ascii="Book Antiqua" w:hAnsi="Book Antiqua" w:hint="eastAsia"/>
          <w:lang w:eastAsia="zh-CN"/>
        </w:rPr>
        <w:t>,</w:t>
      </w:r>
      <w:r w:rsidR="00341479" w:rsidRPr="000B7855">
        <w:rPr>
          <w:rFonts w:ascii="Book Antiqua" w:hAnsi="Book Antiqua"/>
        </w:rPr>
        <w:t xml:space="preserve"> and final approval </w:t>
      </w:r>
      <w:r w:rsidR="00DF1C8A" w:rsidRPr="000B7855">
        <w:rPr>
          <w:rFonts w:ascii="Book Antiqua" w:hAnsi="Book Antiqua"/>
        </w:rPr>
        <w:t>of the final version.</w:t>
      </w:r>
    </w:p>
    <w:p w14:paraId="4CB231CE" w14:textId="226CCE03" w:rsidR="00477B27" w:rsidRPr="000B7855" w:rsidRDefault="00477B27" w:rsidP="000B7855">
      <w:pPr>
        <w:spacing w:line="360" w:lineRule="auto"/>
        <w:jc w:val="both"/>
        <w:rPr>
          <w:rFonts w:ascii="Book Antiqua" w:hAnsi="Book Antiqua"/>
        </w:rPr>
      </w:pPr>
    </w:p>
    <w:p w14:paraId="6B2D8705" w14:textId="65459343" w:rsidR="00FE4263" w:rsidRPr="000B7855" w:rsidRDefault="00B93A3C" w:rsidP="000B7855">
      <w:pPr>
        <w:spacing w:line="360" w:lineRule="auto"/>
        <w:jc w:val="both"/>
        <w:rPr>
          <w:rFonts w:ascii="Book Antiqua" w:hAnsi="Book Antiqua"/>
          <w:lang w:eastAsia="zh-CN"/>
        </w:rPr>
      </w:pPr>
      <w:bookmarkStart w:id="12" w:name="OLE_LINK226"/>
      <w:bookmarkStart w:id="13" w:name="OLE_LINK227"/>
      <w:r w:rsidRPr="000B7855">
        <w:rPr>
          <w:rFonts w:ascii="Book Antiqua" w:hAnsi="Book Antiqua"/>
          <w:b/>
          <w:bCs/>
          <w:iCs/>
          <w:color w:val="000000"/>
        </w:rPr>
        <w:t>Informed consent</w:t>
      </w:r>
      <w:r w:rsidRPr="000B7855">
        <w:rPr>
          <w:rFonts w:ascii="Book Antiqua" w:hAnsi="Book Antiqua"/>
          <w:b/>
          <w:bCs/>
          <w:iCs/>
        </w:rPr>
        <w:t xml:space="preserve"> statement</w:t>
      </w:r>
      <w:r w:rsidRPr="000B7855">
        <w:rPr>
          <w:rFonts w:ascii="Book Antiqua" w:hAnsi="Book Antiqua"/>
          <w:b/>
          <w:bCs/>
          <w:iCs/>
          <w:color w:val="000000"/>
        </w:rPr>
        <w:t>:</w:t>
      </w:r>
      <w:bookmarkEnd w:id="12"/>
      <w:bookmarkEnd w:id="13"/>
      <w:r w:rsidRPr="000B7855">
        <w:rPr>
          <w:rFonts w:ascii="Book Antiqua" w:hAnsi="Book Antiqua"/>
          <w:b/>
          <w:bCs/>
          <w:iCs/>
          <w:color w:val="000000"/>
          <w:lang w:eastAsia="zh-CN"/>
        </w:rPr>
        <w:t xml:space="preserve"> </w:t>
      </w:r>
      <w:r w:rsidR="00477B27" w:rsidRPr="000B7855">
        <w:rPr>
          <w:rFonts w:ascii="Book Antiqua" w:hAnsi="Book Antiqua"/>
        </w:rPr>
        <w:t>A written informed consent was taken by the participant before the beginning of the study.</w:t>
      </w:r>
    </w:p>
    <w:p w14:paraId="4327FF1D" w14:textId="77777777" w:rsidR="00DF1C8A" w:rsidRPr="000B7855" w:rsidRDefault="00DF1C8A" w:rsidP="000B7855">
      <w:pPr>
        <w:spacing w:line="360" w:lineRule="auto"/>
        <w:jc w:val="both"/>
        <w:rPr>
          <w:rFonts w:ascii="Book Antiqua" w:hAnsi="Book Antiqua"/>
          <w:lang w:eastAsia="zh-CN"/>
        </w:rPr>
      </w:pPr>
    </w:p>
    <w:p w14:paraId="4CA1CD31" w14:textId="2A50DC63" w:rsidR="00477B27" w:rsidRDefault="00B93A3C" w:rsidP="000B7855">
      <w:pPr>
        <w:spacing w:line="360" w:lineRule="auto"/>
        <w:jc w:val="both"/>
        <w:rPr>
          <w:rFonts w:ascii="Book Antiqua" w:hAnsi="Book Antiqua"/>
          <w:lang w:eastAsia="zh-CN"/>
        </w:rPr>
      </w:pPr>
      <w:r w:rsidRPr="000B7855">
        <w:rPr>
          <w:rFonts w:ascii="Book Antiqua" w:hAnsi="Book Antiqua" w:cs="TimesNewRomanPS-BoldItalicMT"/>
          <w:b/>
          <w:bCs/>
          <w:iCs/>
        </w:rPr>
        <w:t>Conflict-of-interest</w:t>
      </w:r>
      <w:r w:rsidRPr="000B7855">
        <w:rPr>
          <w:rFonts w:ascii="Book Antiqua" w:hAnsi="Book Antiqua"/>
        </w:rPr>
        <w:t xml:space="preserve"> </w:t>
      </w:r>
      <w:r w:rsidRPr="000B7855">
        <w:rPr>
          <w:rFonts w:ascii="Book Antiqua" w:hAnsi="Book Antiqua" w:cs="TimesNewRomanPS-BoldItalicMT"/>
          <w:b/>
          <w:bCs/>
          <w:iCs/>
        </w:rPr>
        <w:t xml:space="preserve">statement: </w:t>
      </w:r>
      <w:r w:rsidR="00477B27" w:rsidRPr="000B7855">
        <w:rPr>
          <w:rFonts w:ascii="Book Antiqua" w:hAnsi="Book Antiqua"/>
        </w:rPr>
        <w:t>The authors of the study have no potential conflict of interest to declare.</w:t>
      </w:r>
    </w:p>
    <w:p w14:paraId="0B7A1DBE" w14:textId="77777777" w:rsidR="00B93A3C" w:rsidRPr="000B7855" w:rsidRDefault="00B93A3C" w:rsidP="000B7855">
      <w:pPr>
        <w:spacing w:line="360" w:lineRule="auto"/>
        <w:jc w:val="both"/>
        <w:rPr>
          <w:rFonts w:ascii="Book Antiqua" w:hAnsi="Book Antiqua"/>
          <w:lang w:eastAsia="zh-CN"/>
        </w:rPr>
      </w:pPr>
    </w:p>
    <w:p w14:paraId="66D3B499" w14:textId="72CA77F6" w:rsidR="00B93A3C" w:rsidRPr="000B7855" w:rsidRDefault="00B93A3C" w:rsidP="000B7855">
      <w:pPr>
        <w:spacing w:line="360" w:lineRule="auto"/>
        <w:jc w:val="both"/>
        <w:rPr>
          <w:rFonts w:ascii="Book Antiqua" w:hAnsi="Book Antiqua"/>
          <w:lang w:eastAsia="zh-CN"/>
        </w:rPr>
      </w:pPr>
      <w:r w:rsidRPr="000B7855">
        <w:rPr>
          <w:rFonts w:ascii="Book Antiqua" w:hAnsi="Book Antiqua"/>
          <w:b/>
        </w:rPr>
        <w:t xml:space="preserve">CARE Checklist (2013): </w:t>
      </w:r>
      <w:r w:rsidRPr="000B7855">
        <w:rPr>
          <w:rFonts w:ascii="Book Antiqua" w:hAnsi="Book Antiqua"/>
        </w:rPr>
        <w:t>The authors have read the CARE Che</w:t>
      </w:r>
      <w:r w:rsidR="001416FB">
        <w:rPr>
          <w:rFonts w:ascii="Book Antiqua" w:hAnsi="Book Antiqua"/>
          <w:lang w:eastAsia="zh-CN"/>
        </w:rPr>
        <w:t>c</w:t>
      </w:r>
      <w:r w:rsidRPr="000B7855">
        <w:rPr>
          <w:rFonts w:ascii="Book Antiqua" w:hAnsi="Book Antiqua"/>
        </w:rPr>
        <w:t>klist (2013), and the manuscript was prepared and revised according to the CARE Checklist (2013).</w:t>
      </w:r>
    </w:p>
    <w:p w14:paraId="00D9D9A2" w14:textId="77777777" w:rsidR="00B93A3C" w:rsidRPr="001416FB" w:rsidRDefault="00B93A3C" w:rsidP="000B7855">
      <w:pPr>
        <w:spacing w:line="360" w:lineRule="auto"/>
        <w:jc w:val="both"/>
        <w:rPr>
          <w:rFonts w:ascii="Book Antiqua" w:hAnsi="Book Antiqua"/>
          <w:lang w:eastAsia="zh-CN"/>
        </w:rPr>
      </w:pPr>
    </w:p>
    <w:p w14:paraId="7072D3F3" w14:textId="2BA5440B" w:rsidR="00DF1C8A" w:rsidRPr="000B7855" w:rsidRDefault="001416FB" w:rsidP="001416FB">
      <w:pPr>
        <w:spacing w:line="360" w:lineRule="auto"/>
        <w:jc w:val="both"/>
        <w:rPr>
          <w:rFonts w:ascii="Book Antiqua" w:hAnsi="Book Antiqua"/>
          <w:color w:val="000000"/>
          <w:lang w:eastAsia="zh-CN"/>
        </w:rPr>
      </w:pPr>
      <w:bookmarkStart w:id="14" w:name="OLE_LINK1024"/>
      <w:bookmarkStart w:id="15" w:name="OLE_LINK1025"/>
      <w:bookmarkStart w:id="16" w:name="OLE_LINK570"/>
      <w:bookmarkStart w:id="17" w:name="OLE_LINK1096"/>
      <w:bookmarkStart w:id="18" w:name="OLE_LINK1097"/>
      <w:bookmarkStart w:id="19" w:name="OLE_LINK1098"/>
      <w:bookmarkStart w:id="20" w:name="OLE_LINK985"/>
      <w:bookmarkStart w:id="21" w:name="OLE_LINK986"/>
      <w:bookmarkStart w:id="22" w:name="OLE_LINK1122"/>
      <w:r w:rsidRPr="00381549">
        <w:rPr>
          <w:rFonts w:ascii="Book Antiqua" w:hAnsi="Book Antiqua"/>
          <w:b/>
          <w:color w:val="000000"/>
        </w:rPr>
        <w:t xml:space="preserve">Open-Access: </w:t>
      </w:r>
      <w:bookmarkStart w:id="23" w:name="OLE_LINK1373"/>
      <w:bookmarkStart w:id="24" w:name="OLE_LINK1374"/>
      <w:r w:rsidRPr="00381549">
        <w:rPr>
          <w:rFonts w:ascii="Book Antiqua" w:hAnsi="Book Antiqua"/>
          <w:color w:val="000000"/>
        </w:rPr>
        <w:t xml:space="preserve">This article is an open-access article which was selected by an in-house editor and fully peer-reviewed by external reviewers. It is distributed in </w:t>
      </w:r>
      <w:r w:rsidRPr="00381549">
        <w:rPr>
          <w:rFonts w:ascii="Book Antiqua" w:hAnsi="Book Antiqua"/>
          <w:color w:val="000000"/>
        </w:rPr>
        <w:lastRenderedPageBreak/>
        <w:t>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4"/>
      <w:bookmarkEnd w:id="15"/>
      <w:bookmarkEnd w:id="16"/>
      <w:bookmarkEnd w:id="17"/>
      <w:bookmarkEnd w:id="18"/>
      <w:bookmarkEnd w:id="19"/>
      <w:bookmarkEnd w:id="20"/>
      <w:bookmarkEnd w:id="21"/>
      <w:bookmarkEnd w:id="22"/>
      <w:bookmarkEnd w:id="23"/>
      <w:bookmarkEnd w:id="24"/>
    </w:p>
    <w:p w14:paraId="3A811559" w14:textId="77777777" w:rsidR="00E5466E" w:rsidRPr="000B7855" w:rsidRDefault="00E5466E" w:rsidP="000B7855">
      <w:pPr>
        <w:spacing w:line="360" w:lineRule="auto"/>
        <w:jc w:val="both"/>
        <w:rPr>
          <w:rFonts w:ascii="Book Antiqua" w:hAnsi="Book Antiqua"/>
          <w:color w:val="000000"/>
          <w:lang w:eastAsia="zh-CN"/>
        </w:rPr>
      </w:pPr>
    </w:p>
    <w:p w14:paraId="751C735B" w14:textId="5F825056" w:rsidR="00E5466E" w:rsidRPr="000B7855" w:rsidRDefault="00E5466E" w:rsidP="000B7855">
      <w:pPr>
        <w:spacing w:line="360" w:lineRule="auto"/>
        <w:jc w:val="both"/>
        <w:rPr>
          <w:rFonts w:ascii="Book Antiqua" w:hAnsi="Book Antiqua"/>
          <w:color w:val="000000"/>
          <w:lang w:eastAsia="zh-CN"/>
        </w:rPr>
      </w:pPr>
      <w:bookmarkStart w:id="25" w:name="OLE_LINK1099"/>
      <w:bookmarkStart w:id="26" w:name="OLE_LINK1100"/>
      <w:bookmarkStart w:id="27" w:name="OLE_LINK1017"/>
      <w:r w:rsidRPr="000B7855">
        <w:rPr>
          <w:rFonts w:ascii="Book Antiqua" w:hAnsi="Book Antiqua" w:cs="Arial Unicode MS"/>
          <w:b/>
          <w:color w:val="000000"/>
        </w:rPr>
        <w:t xml:space="preserve">Manuscript source: </w:t>
      </w:r>
      <w:bookmarkStart w:id="28" w:name="OLE_LINK385"/>
      <w:bookmarkStart w:id="29" w:name="OLE_LINK389"/>
      <w:r w:rsidRPr="000B7855">
        <w:rPr>
          <w:rFonts w:ascii="Book Antiqua" w:hAnsi="Book Antiqua" w:cs="Arial Unicode MS"/>
          <w:color w:val="000000"/>
        </w:rPr>
        <w:t xml:space="preserve">Unsolicited </w:t>
      </w:r>
      <w:bookmarkEnd w:id="28"/>
      <w:bookmarkEnd w:id="29"/>
      <w:r w:rsidRPr="000B7855">
        <w:rPr>
          <w:rFonts w:ascii="Book Antiqua" w:hAnsi="Book Antiqua" w:cs="Arial Unicode MS"/>
          <w:color w:val="000000"/>
        </w:rPr>
        <w:t>manuscript</w:t>
      </w:r>
      <w:bookmarkEnd w:id="25"/>
      <w:bookmarkEnd w:id="26"/>
      <w:bookmarkEnd w:id="27"/>
    </w:p>
    <w:p w14:paraId="407EBFE4" w14:textId="77777777" w:rsidR="00B93A3C" w:rsidRPr="000B7855" w:rsidRDefault="00B93A3C" w:rsidP="000B7855">
      <w:pPr>
        <w:spacing w:line="360" w:lineRule="auto"/>
        <w:jc w:val="both"/>
        <w:rPr>
          <w:rFonts w:ascii="Book Antiqua" w:hAnsi="Book Antiqua"/>
          <w:lang w:eastAsia="zh-CN"/>
        </w:rPr>
      </w:pPr>
    </w:p>
    <w:p w14:paraId="7649ACBC" w14:textId="6DB53109" w:rsidR="007621AE" w:rsidRPr="000B7855" w:rsidRDefault="00D91ABF" w:rsidP="000B7855">
      <w:pPr>
        <w:spacing w:line="360" w:lineRule="auto"/>
        <w:jc w:val="both"/>
        <w:rPr>
          <w:rFonts w:ascii="Book Antiqua" w:hAnsi="Book Antiqua"/>
          <w:b/>
          <w:u w:val="single"/>
        </w:rPr>
      </w:pPr>
      <w:r w:rsidRPr="000B7855">
        <w:rPr>
          <w:rFonts w:ascii="Book Antiqua" w:hAnsi="Book Antiqua"/>
          <w:b/>
        </w:rPr>
        <w:t>Correspondence to</w:t>
      </w:r>
      <w:r w:rsidR="007621AE" w:rsidRPr="000B7855">
        <w:rPr>
          <w:rFonts w:ascii="Book Antiqua" w:hAnsi="Book Antiqua"/>
          <w:b/>
        </w:rPr>
        <w:t>:</w:t>
      </w:r>
      <w:r w:rsidR="00917E97" w:rsidRPr="000B7855">
        <w:rPr>
          <w:rFonts w:ascii="Book Antiqua" w:hAnsi="Book Antiqua"/>
          <w:b/>
        </w:rPr>
        <w:t xml:space="preserve"> </w:t>
      </w:r>
      <w:r w:rsidR="0045079F" w:rsidRPr="000B7855">
        <w:rPr>
          <w:rFonts w:ascii="Book Antiqua" w:hAnsi="Book Antiqua"/>
          <w:b/>
        </w:rPr>
        <w:t>Edward J</w:t>
      </w:r>
      <w:r w:rsidR="00E5466E" w:rsidRPr="000B7855">
        <w:rPr>
          <w:rFonts w:ascii="Book Antiqua" w:hAnsi="Book Antiqua"/>
          <w:b/>
          <w:lang w:eastAsia="zh-CN"/>
        </w:rPr>
        <w:t xml:space="preserve"> </w:t>
      </w:r>
      <w:r w:rsidR="0045079F" w:rsidRPr="000B7855">
        <w:rPr>
          <w:rFonts w:ascii="Book Antiqua" w:hAnsi="Book Antiqua"/>
          <w:b/>
        </w:rPr>
        <w:t>McPherson</w:t>
      </w:r>
      <w:r w:rsidR="007621AE" w:rsidRPr="000B7855">
        <w:rPr>
          <w:rFonts w:ascii="Book Antiqua" w:hAnsi="Book Antiqua"/>
          <w:b/>
        </w:rPr>
        <w:t xml:space="preserve">, </w:t>
      </w:r>
      <w:r w:rsidR="0045079F" w:rsidRPr="000B7855">
        <w:rPr>
          <w:rFonts w:ascii="Book Antiqua" w:hAnsi="Book Antiqua"/>
          <w:b/>
        </w:rPr>
        <w:t>MD</w:t>
      </w:r>
      <w:r w:rsidR="00477B27" w:rsidRPr="000B7855">
        <w:rPr>
          <w:rFonts w:ascii="Book Antiqua" w:hAnsi="Book Antiqua"/>
          <w:b/>
        </w:rPr>
        <w:t>,</w:t>
      </w:r>
      <w:r w:rsidR="0045079F" w:rsidRPr="000B7855">
        <w:rPr>
          <w:rFonts w:ascii="Book Antiqua" w:hAnsi="Book Antiqua"/>
          <w:b/>
        </w:rPr>
        <w:t xml:space="preserve"> FACS,</w:t>
      </w:r>
      <w:r w:rsidR="00917E97" w:rsidRPr="000B7855">
        <w:rPr>
          <w:rFonts w:ascii="Book Antiqua" w:hAnsi="Book Antiqua"/>
          <w:b/>
        </w:rPr>
        <w:t xml:space="preserve"> </w:t>
      </w:r>
      <w:r w:rsidR="0045079F" w:rsidRPr="000B7855">
        <w:rPr>
          <w:rFonts w:ascii="Book Antiqua" w:hAnsi="Book Antiqua"/>
          <w:b/>
        </w:rPr>
        <w:t>Director</w:t>
      </w:r>
      <w:r w:rsidR="0045079F" w:rsidRPr="000B7855">
        <w:rPr>
          <w:rFonts w:ascii="Book Antiqua" w:hAnsi="Book Antiqua"/>
        </w:rPr>
        <w:t xml:space="preserve">, </w:t>
      </w:r>
      <w:r w:rsidR="007621AE" w:rsidRPr="000B7855">
        <w:rPr>
          <w:rFonts w:ascii="Book Antiqua" w:hAnsi="Book Antiqua"/>
        </w:rPr>
        <w:t xml:space="preserve">LA </w:t>
      </w:r>
      <w:proofErr w:type="spellStart"/>
      <w:r w:rsidR="007621AE" w:rsidRPr="000B7855">
        <w:rPr>
          <w:rFonts w:ascii="Book Antiqua" w:hAnsi="Book Antiqua"/>
        </w:rPr>
        <w:t>Orthopedic</w:t>
      </w:r>
      <w:proofErr w:type="spellEnd"/>
      <w:r w:rsidR="007621AE" w:rsidRPr="000B7855">
        <w:rPr>
          <w:rFonts w:ascii="Book Antiqua" w:hAnsi="Book Antiqua"/>
        </w:rPr>
        <w:t xml:space="preserve"> Institute</w:t>
      </w:r>
      <w:r w:rsidR="00477B27" w:rsidRPr="000B7855">
        <w:rPr>
          <w:rFonts w:ascii="Book Antiqua" w:hAnsi="Book Antiqua"/>
        </w:rPr>
        <w:t xml:space="preserve">, </w:t>
      </w:r>
      <w:bookmarkStart w:id="30" w:name="OLE_LINK1368"/>
      <w:bookmarkStart w:id="31" w:name="OLE_LINK1370"/>
      <w:r w:rsidR="007621AE" w:rsidRPr="000B7855">
        <w:rPr>
          <w:rFonts w:ascii="Book Antiqua" w:hAnsi="Book Antiqua"/>
        </w:rPr>
        <w:t>2200 West Third Street, Suite 400</w:t>
      </w:r>
      <w:bookmarkEnd w:id="30"/>
      <w:bookmarkEnd w:id="31"/>
      <w:r w:rsidR="00477B27" w:rsidRPr="000B7855">
        <w:rPr>
          <w:rFonts w:ascii="Book Antiqua" w:hAnsi="Book Antiqua"/>
        </w:rPr>
        <w:t>,</w:t>
      </w:r>
      <w:r w:rsidR="007621AE" w:rsidRPr="000B7855">
        <w:rPr>
          <w:rFonts w:ascii="Book Antiqua" w:hAnsi="Book Antiqua"/>
        </w:rPr>
        <w:t xml:space="preserve"> Los Angeles, C</w:t>
      </w:r>
      <w:r w:rsidR="000B7855" w:rsidRPr="000B7855">
        <w:rPr>
          <w:rFonts w:ascii="Book Antiqua" w:hAnsi="Book Antiqua"/>
          <w:lang w:eastAsia="zh-CN"/>
        </w:rPr>
        <w:t>A</w:t>
      </w:r>
      <w:r w:rsidR="007621AE" w:rsidRPr="000B7855">
        <w:rPr>
          <w:rFonts w:ascii="Book Antiqua" w:hAnsi="Book Antiqua"/>
        </w:rPr>
        <w:t xml:space="preserve"> 90057</w:t>
      </w:r>
      <w:r w:rsidR="00477B27" w:rsidRPr="000B7855">
        <w:rPr>
          <w:rFonts w:ascii="Book Antiqua" w:hAnsi="Book Antiqua"/>
        </w:rPr>
        <w:t>, United States</w:t>
      </w:r>
      <w:r w:rsidR="0045079F" w:rsidRPr="000B7855">
        <w:rPr>
          <w:rFonts w:ascii="Book Antiqua" w:hAnsi="Book Antiqua"/>
        </w:rPr>
        <w:t xml:space="preserve">. </w:t>
      </w:r>
      <w:bookmarkStart w:id="32" w:name="OLE_LINK1369"/>
      <w:r w:rsidR="00C65177" w:rsidRPr="000B7855">
        <w:rPr>
          <w:rFonts w:ascii="Book Antiqua" w:hAnsi="Book Antiqua"/>
        </w:rPr>
        <w:t>edmcpherson@gmail.com</w:t>
      </w:r>
      <w:bookmarkEnd w:id="32"/>
    </w:p>
    <w:p w14:paraId="0374A3A2" w14:textId="245277AD" w:rsidR="007621AE" w:rsidRPr="000B7855" w:rsidRDefault="004A45F1" w:rsidP="000B7855">
      <w:pPr>
        <w:spacing w:line="360" w:lineRule="auto"/>
        <w:jc w:val="both"/>
        <w:rPr>
          <w:rFonts w:ascii="Book Antiqua" w:hAnsi="Book Antiqua"/>
        </w:rPr>
      </w:pPr>
      <w:r w:rsidRPr="000B7855">
        <w:rPr>
          <w:rFonts w:ascii="Book Antiqua" w:hAnsi="Book Antiqua"/>
          <w:b/>
        </w:rPr>
        <w:t>Telephone:</w:t>
      </w:r>
      <w:r w:rsidR="00E5466E" w:rsidRPr="000B7855">
        <w:rPr>
          <w:rFonts w:ascii="Book Antiqua" w:hAnsi="Book Antiqua"/>
          <w:b/>
          <w:lang w:eastAsia="zh-CN"/>
        </w:rPr>
        <w:t xml:space="preserve"> </w:t>
      </w:r>
      <w:bookmarkStart w:id="33" w:name="OLE_LINK1371"/>
      <w:bookmarkStart w:id="34" w:name="OLE_LINK1372"/>
      <w:r w:rsidR="00E5466E" w:rsidRPr="000B7855">
        <w:rPr>
          <w:rFonts w:ascii="Book Antiqua" w:hAnsi="Book Antiqua"/>
          <w:lang w:eastAsia="zh-CN"/>
        </w:rPr>
        <w:t>+</w:t>
      </w:r>
      <w:r w:rsidR="000B7855" w:rsidRPr="000B7855">
        <w:rPr>
          <w:rFonts w:ascii="Book Antiqua" w:hAnsi="Book Antiqua"/>
          <w:lang w:eastAsia="zh-CN"/>
        </w:rPr>
        <w:t>1-</w:t>
      </w:r>
      <w:r w:rsidR="000B7855" w:rsidRPr="000B7855">
        <w:rPr>
          <w:rFonts w:ascii="Book Antiqua" w:hAnsi="Book Antiqua"/>
        </w:rPr>
        <w:t>213</w:t>
      </w:r>
      <w:r w:rsidR="000B7855" w:rsidRPr="000B7855">
        <w:rPr>
          <w:rFonts w:ascii="Book Antiqua" w:hAnsi="Book Antiqua"/>
          <w:lang w:eastAsia="zh-CN"/>
        </w:rPr>
        <w:t>-</w:t>
      </w:r>
      <w:r w:rsidR="009F02BF" w:rsidRPr="000B7855">
        <w:rPr>
          <w:rFonts w:ascii="Book Antiqua" w:hAnsi="Book Antiqua"/>
        </w:rPr>
        <w:t>2075660</w:t>
      </w:r>
      <w:bookmarkEnd w:id="33"/>
      <w:bookmarkEnd w:id="34"/>
    </w:p>
    <w:p w14:paraId="2CB630BB" w14:textId="11DA583A" w:rsidR="0045079F" w:rsidRPr="000B7855" w:rsidRDefault="0045079F" w:rsidP="000B7855">
      <w:pPr>
        <w:spacing w:line="360" w:lineRule="auto"/>
        <w:jc w:val="both"/>
        <w:rPr>
          <w:rFonts w:ascii="Book Antiqua" w:hAnsi="Book Antiqua"/>
          <w:lang w:eastAsia="zh-CN"/>
        </w:rPr>
      </w:pPr>
    </w:p>
    <w:p w14:paraId="59D62914" w14:textId="6E9C7305" w:rsidR="000B7855" w:rsidRPr="000B7855" w:rsidRDefault="000B7855" w:rsidP="000B7855">
      <w:pPr>
        <w:spacing w:line="360" w:lineRule="auto"/>
        <w:rPr>
          <w:rFonts w:ascii="Book Antiqua" w:hAnsi="Book Antiqua"/>
          <w:lang w:eastAsia="zh-CN"/>
        </w:rPr>
      </w:pPr>
      <w:bookmarkStart w:id="35" w:name="OLE_LINK775"/>
      <w:bookmarkStart w:id="36" w:name="OLE_LINK923"/>
      <w:bookmarkStart w:id="37" w:name="OLE_LINK924"/>
      <w:bookmarkStart w:id="38" w:name="OLE_LINK64"/>
      <w:bookmarkStart w:id="39" w:name="OLE_LINK67"/>
      <w:bookmarkStart w:id="40" w:name="OLE_LINK218"/>
      <w:bookmarkStart w:id="41" w:name="OLE_LINK245"/>
      <w:bookmarkStart w:id="42" w:name="OLE_LINK934"/>
      <w:bookmarkStart w:id="43" w:name="OLE_LINK1107"/>
      <w:bookmarkStart w:id="44" w:name="OLE_LINK1108"/>
      <w:bookmarkStart w:id="45" w:name="OLE_LINK1109"/>
      <w:bookmarkStart w:id="46" w:name="OLE_LINK989"/>
      <w:bookmarkStart w:id="47" w:name="OLE_LINK990"/>
      <w:bookmarkStart w:id="48" w:name="OLE_LINK1124"/>
      <w:bookmarkStart w:id="49" w:name="OLE_LINK1213"/>
      <w:bookmarkStart w:id="50" w:name="OLE_LINK971"/>
      <w:bookmarkStart w:id="51" w:name="OLE_LINK1014"/>
      <w:bookmarkStart w:id="52" w:name="OLE_LINK1153"/>
      <w:r w:rsidRPr="000B7855">
        <w:rPr>
          <w:rFonts w:ascii="Book Antiqua" w:hAnsi="Book Antiqua"/>
          <w:b/>
        </w:rPr>
        <w:t>Received:</w:t>
      </w:r>
      <w:r w:rsidRPr="000B7855">
        <w:rPr>
          <w:rFonts w:ascii="Book Antiqua" w:hAnsi="Book Antiqua" w:hint="eastAsia"/>
          <w:b/>
          <w:lang w:eastAsia="zh-CN"/>
        </w:rPr>
        <w:t xml:space="preserve"> </w:t>
      </w:r>
      <w:bookmarkStart w:id="53" w:name="OLE_LINK563"/>
      <w:bookmarkStart w:id="54" w:name="OLE_LINK564"/>
      <w:r w:rsidRPr="000B7855">
        <w:rPr>
          <w:rFonts w:ascii="Book Antiqua" w:hAnsi="Book Antiqua" w:hint="eastAsia"/>
          <w:lang w:eastAsia="zh-CN"/>
        </w:rPr>
        <w:t>January 5, 2018</w:t>
      </w:r>
      <w:bookmarkEnd w:id="53"/>
      <w:bookmarkEnd w:id="54"/>
    </w:p>
    <w:p w14:paraId="07F2CD65" w14:textId="508EB843" w:rsidR="000B7855" w:rsidRPr="000B7855" w:rsidRDefault="000B7855" w:rsidP="000B7855">
      <w:pPr>
        <w:spacing w:line="360" w:lineRule="auto"/>
        <w:rPr>
          <w:rFonts w:ascii="Book Antiqua" w:hAnsi="Book Antiqua"/>
          <w:b/>
          <w:lang w:eastAsia="zh-CN"/>
        </w:rPr>
      </w:pPr>
      <w:r w:rsidRPr="000B7855">
        <w:rPr>
          <w:rFonts w:ascii="Book Antiqua" w:hAnsi="Book Antiqua"/>
          <w:b/>
        </w:rPr>
        <w:t>Peer-review started:</w:t>
      </w:r>
      <w:r w:rsidRPr="000B7855">
        <w:rPr>
          <w:rFonts w:ascii="Book Antiqua" w:hAnsi="Book Antiqua" w:hint="eastAsia"/>
          <w:b/>
          <w:lang w:eastAsia="zh-CN"/>
        </w:rPr>
        <w:t xml:space="preserve"> </w:t>
      </w:r>
      <w:r w:rsidRPr="000B7855">
        <w:rPr>
          <w:rFonts w:ascii="Book Antiqua" w:hAnsi="Book Antiqua" w:hint="eastAsia"/>
          <w:lang w:eastAsia="zh-CN"/>
        </w:rPr>
        <w:t>January</w:t>
      </w:r>
      <w:r w:rsidR="001416FB">
        <w:rPr>
          <w:rFonts w:ascii="Book Antiqua" w:hAnsi="Book Antiqua" w:hint="eastAsia"/>
          <w:lang w:eastAsia="zh-CN"/>
        </w:rPr>
        <w:t xml:space="preserve"> </w:t>
      </w:r>
      <w:r w:rsidRPr="000B7855">
        <w:rPr>
          <w:rFonts w:ascii="Book Antiqua" w:hAnsi="Book Antiqua" w:hint="eastAsia"/>
          <w:lang w:eastAsia="zh-CN"/>
        </w:rPr>
        <w:t>6, 2018</w:t>
      </w:r>
    </w:p>
    <w:p w14:paraId="08BE491A" w14:textId="620620ED" w:rsidR="000B7855" w:rsidRPr="000B7855" w:rsidRDefault="000B7855" w:rsidP="000B7855">
      <w:pPr>
        <w:spacing w:line="360" w:lineRule="auto"/>
        <w:rPr>
          <w:rFonts w:ascii="Book Antiqua" w:hAnsi="Book Antiqua"/>
          <w:b/>
          <w:lang w:eastAsia="zh-CN"/>
        </w:rPr>
      </w:pPr>
      <w:r w:rsidRPr="000B7855">
        <w:rPr>
          <w:rFonts w:ascii="Book Antiqua" w:hAnsi="Book Antiqua"/>
          <w:b/>
        </w:rPr>
        <w:t>First decision:</w:t>
      </w:r>
      <w:r w:rsidRPr="000B7855">
        <w:rPr>
          <w:rFonts w:ascii="Book Antiqua" w:hAnsi="Book Antiqua" w:hint="eastAsia"/>
          <w:b/>
          <w:lang w:eastAsia="zh-CN"/>
        </w:rPr>
        <w:t xml:space="preserve"> </w:t>
      </w:r>
      <w:r w:rsidRPr="000B7855">
        <w:rPr>
          <w:rFonts w:ascii="Book Antiqua" w:hAnsi="Book Antiqua"/>
          <w:lang w:eastAsia="zh-CN"/>
        </w:rPr>
        <w:t xml:space="preserve">January </w:t>
      </w:r>
      <w:r w:rsidRPr="000B7855">
        <w:rPr>
          <w:rFonts w:ascii="Book Antiqua" w:hAnsi="Book Antiqua" w:hint="eastAsia"/>
          <w:lang w:eastAsia="zh-CN"/>
        </w:rPr>
        <w:t>23</w:t>
      </w:r>
      <w:r w:rsidRPr="000B7855">
        <w:rPr>
          <w:rFonts w:ascii="Book Antiqua" w:hAnsi="Book Antiqua"/>
          <w:lang w:eastAsia="zh-CN"/>
        </w:rPr>
        <w:t>, 2018</w:t>
      </w:r>
    </w:p>
    <w:p w14:paraId="070720C6" w14:textId="71676745" w:rsidR="000B7855" w:rsidRPr="000B7855" w:rsidRDefault="000B7855" w:rsidP="000B7855">
      <w:pPr>
        <w:spacing w:line="360" w:lineRule="auto"/>
        <w:rPr>
          <w:rFonts w:ascii="Book Antiqua" w:hAnsi="Book Antiqua"/>
          <w:b/>
          <w:lang w:eastAsia="zh-CN"/>
        </w:rPr>
      </w:pPr>
      <w:r w:rsidRPr="000B7855">
        <w:rPr>
          <w:rFonts w:ascii="Book Antiqua" w:hAnsi="Book Antiqua"/>
          <w:b/>
        </w:rPr>
        <w:t>Revised:</w:t>
      </w:r>
      <w:r w:rsidRPr="000B7855">
        <w:rPr>
          <w:rFonts w:ascii="Book Antiqua" w:hAnsi="Book Antiqua" w:hint="eastAsia"/>
          <w:b/>
          <w:lang w:eastAsia="zh-CN"/>
        </w:rPr>
        <w:t xml:space="preserve"> </w:t>
      </w:r>
      <w:r w:rsidRPr="000B7855">
        <w:rPr>
          <w:rFonts w:ascii="Book Antiqua" w:hAnsi="Book Antiqua"/>
          <w:lang w:eastAsia="zh-CN"/>
        </w:rPr>
        <w:t xml:space="preserve">January </w:t>
      </w:r>
      <w:r w:rsidRPr="000B7855">
        <w:rPr>
          <w:rFonts w:ascii="Book Antiqua" w:hAnsi="Book Antiqua" w:hint="eastAsia"/>
          <w:lang w:eastAsia="zh-CN"/>
        </w:rPr>
        <w:t>30</w:t>
      </w:r>
      <w:r w:rsidRPr="000B7855">
        <w:rPr>
          <w:rFonts w:ascii="Book Antiqua" w:hAnsi="Book Antiqua"/>
          <w:lang w:eastAsia="zh-CN"/>
        </w:rPr>
        <w:t>, 2018</w:t>
      </w:r>
    </w:p>
    <w:p w14:paraId="3780F37E" w14:textId="7C157CB8" w:rsidR="000B7855" w:rsidRPr="000B7855" w:rsidRDefault="000B7855" w:rsidP="000B7855">
      <w:pPr>
        <w:spacing w:line="360" w:lineRule="auto"/>
        <w:rPr>
          <w:rFonts w:ascii="Book Antiqua" w:hAnsi="Book Antiqua"/>
          <w:b/>
        </w:rPr>
      </w:pPr>
      <w:r w:rsidRPr="000B7855">
        <w:rPr>
          <w:rFonts w:ascii="Book Antiqua" w:hAnsi="Book Antiqua"/>
          <w:b/>
        </w:rPr>
        <w:t>Accepted:</w:t>
      </w:r>
      <w:r w:rsidR="00CC45CB">
        <w:rPr>
          <w:rFonts w:ascii="Book Antiqua" w:hAnsi="Book Antiqua"/>
          <w:b/>
        </w:rPr>
        <w:t xml:space="preserve"> </w:t>
      </w:r>
      <w:r w:rsidR="00BA1822" w:rsidRPr="00BA1822">
        <w:rPr>
          <w:rFonts w:ascii="Book Antiqua" w:hAnsi="Book Antiqua"/>
        </w:rPr>
        <w:t>February 28, 2018</w:t>
      </w:r>
    </w:p>
    <w:p w14:paraId="6909FF04" w14:textId="77777777" w:rsidR="000B7855" w:rsidRPr="000B7855" w:rsidRDefault="000B7855" w:rsidP="000B7855">
      <w:pPr>
        <w:spacing w:line="360" w:lineRule="auto"/>
        <w:rPr>
          <w:rFonts w:ascii="Book Antiqua" w:hAnsi="Book Antiqua"/>
          <w:b/>
        </w:rPr>
      </w:pPr>
      <w:r w:rsidRPr="000B7855">
        <w:rPr>
          <w:rFonts w:ascii="Book Antiqua" w:hAnsi="Book Antiqua"/>
          <w:b/>
        </w:rPr>
        <w:t>Article in press:</w:t>
      </w:r>
    </w:p>
    <w:p w14:paraId="7F643BDA" w14:textId="77777777" w:rsidR="000B7855" w:rsidRPr="000B7855" w:rsidRDefault="000B7855" w:rsidP="000B7855">
      <w:pPr>
        <w:spacing w:line="360" w:lineRule="auto"/>
        <w:jc w:val="both"/>
        <w:rPr>
          <w:rFonts w:ascii="Book Antiqua" w:hAnsi="Book Antiqua"/>
          <w:lang w:eastAsia="zh-CN"/>
        </w:rPr>
      </w:pPr>
      <w:r w:rsidRPr="000B7855">
        <w:rPr>
          <w:rFonts w:ascii="Book Antiqua" w:hAnsi="Book Antiqua"/>
          <w:b/>
        </w:rPr>
        <w:t>Published online:</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4DC95C0B" w14:textId="77777777" w:rsidR="000B7855" w:rsidRPr="000B7855" w:rsidRDefault="000B7855" w:rsidP="000B7855">
      <w:pPr>
        <w:spacing w:line="360" w:lineRule="auto"/>
        <w:rPr>
          <w:rFonts w:ascii="Book Antiqua" w:hAnsi="Book Antiqua"/>
          <w:lang w:eastAsia="zh-CN"/>
        </w:rPr>
      </w:pPr>
      <w:r w:rsidRPr="000B7855">
        <w:rPr>
          <w:rFonts w:ascii="Book Antiqua" w:hAnsi="Book Antiqua"/>
          <w:lang w:eastAsia="zh-CN"/>
        </w:rPr>
        <w:br w:type="page"/>
      </w:r>
    </w:p>
    <w:p w14:paraId="64783638" w14:textId="43592410" w:rsidR="007621AE" w:rsidRPr="000B7855" w:rsidRDefault="00E5466E" w:rsidP="000B7855">
      <w:pPr>
        <w:spacing w:line="360" w:lineRule="auto"/>
        <w:jc w:val="both"/>
        <w:rPr>
          <w:rFonts w:ascii="Book Antiqua" w:hAnsi="Book Antiqua"/>
          <w:b/>
          <w:lang w:eastAsia="zh-CN"/>
        </w:rPr>
      </w:pPr>
      <w:r w:rsidRPr="000B7855">
        <w:rPr>
          <w:rFonts w:ascii="Book Antiqua" w:hAnsi="Book Antiqua"/>
          <w:b/>
        </w:rPr>
        <w:lastRenderedPageBreak/>
        <w:t>Abstract</w:t>
      </w:r>
    </w:p>
    <w:p w14:paraId="72C4FCB3" w14:textId="6A0ADC55" w:rsidR="00EB0D54" w:rsidRPr="000B7855" w:rsidRDefault="00EB0D54" w:rsidP="000B7855">
      <w:pPr>
        <w:spacing w:line="360" w:lineRule="auto"/>
        <w:jc w:val="both"/>
        <w:rPr>
          <w:rFonts w:ascii="Book Antiqua" w:hAnsi="Book Antiqua" w:cs="Arial"/>
          <w:lang w:eastAsia="zh-CN"/>
        </w:rPr>
      </w:pPr>
      <w:r w:rsidRPr="000B7855">
        <w:rPr>
          <w:rFonts w:ascii="Book Antiqua" w:hAnsi="Book Antiqua" w:cs="Arial"/>
        </w:rPr>
        <w:t xml:space="preserve">This case report describes in detail an erosive distal </w:t>
      </w:r>
      <w:proofErr w:type="spellStart"/>
      <w:r w:rsidRPr="000B7855">
        <w:rPr>
          <w:rFonts w:ascii="Book Antiqua" w:hAnsi="Book Antiqua" w:cs="Arial"/>
        </w:rPr>
        <w:t>diaphyseal</w:t>
      </w:r>
      <w:proofErr w:type="spellEnd"/>
      <w:r w:rsidRPr="000B7855">
        <w:rPr>
          <w:rFonts w:ascii="Book Antiqua" w:hAnsi="Book Antiqua" w:cs="Arial"/>
        </w:rPr>
        <w:t xml:space="preserve"> </w:t>
      </w:r>
      <w:proofErr w:type="spellStart"/>
      <w:r w:rsidRPr="000B7855">
        <w:rPr>
          <w:rFonts w:ascii="Book Antiqua" w:hAnsi="Book Antiqua" w:cs="Arial"/>
        </w:rPr>
        <w:t>pseudotumor</w:t>
      </w:r>
      <w:proofErr w:type="spellEnd"/>
      <w:r w:rsidRPr="000B7855">
        <w:rPr>
          <w:rFonts w:ascii="Book Antiqua" w:hAnsi="Book Antiqua" w:cs="Arial"/>
        </w:rPr>
        <w:t xml:space="preserve"> that occurred 6 years after a complex endoprosthetic hinge </w:t>
      </w:r>
      <w:bookmarkStart w:id="55" w:name="OLE_LINK248"/>
      <w:bookmarkStart w:id="56" w:name="OLE_LINK1315"/>
      <w:bookmarkStart w:id="57" w:name="OLE_LINK1316"/>
      <w:bookmarkStart w:id="58" w:name="OLE_LINK565"/>
      <w:bookmarkStart w:id="59" w:name="OLE_LINK566"/>
      <w:bookmarkStart w:id="60" w:name="OLE_LINK567"/>
      <w:bookmarkStart w:id="61" w:name="OLE_LINK568"/>
      <w:bookmarkStart w:id="62" w:name="OLE_LINK1240"/>
      <w:r w:rsidRPr="000B7855">
        <w:rPr>
          <w:rFonts w:ascii="Book Antiqua" w:hAnsi="Book Antiqua" w:cs="Arial"/>
        </w:rPr>
        <w:t>total knee arthroplasty</w:t>
      </w:r>
      <w:bookmarkEnd w:id="55"/>
      <w:r w:rsidRPr="000B7855">
        <w:rPr>
          <w:rFonts w:ascii="Book Antiqua" w:hAnsi="Book Antiqua" w:cs="Arial"/>
        </w:rPr>
        <w:t xml:space="preserve"> (TKA</w:t>
      </w:r>
      <w:bookmarkEnd w:id="56"/>
      <w:bookmarkEnd w:id="57"/>
      <w:r w:rsidRPr="000B7855">
        <w:rPr>
          <w:rFonts w:ascii="Book Antiqua" w:hAnsi="Book Antiqua" w:cs="Arial"/>
        </w:rPr>
        <w:t>)</w:t>
      </w:r>
      <w:bookmarkEnd w:id="58"/>
      <w:bookmarkEnd w:id="59"/>
      <w:bookmarkEnd w:id="60"/>
      <w:bookmarkEnd w:id="61"/>
      <w:bookmarkEnd w:id="62"/>
      <w:r w:rsidRPr="000B7855">
        <w:rPr>
          <w:rFonts w:ascii="Book Antiqua" w:hAnsi="Book Antiqua" w:cs="Arial"/>
        </w:rPr>
        <w:t xml:space="preserve">. A female patient had conversion of a knee fusion to an endoprosthetic hinge TKA at the age of </w:t>
      </w:r>
      <w:r w:rsidR="00DA744C" w:rsidRPr="000B7855">
        <w:rPr>
          <w:rFonts w:ascii="Book Antiqua" w:hAnsi="Book Antiqua" w:cs="Arial"/>
        </w:rPr>
        <w:t>62</w:t>
      </w:r>
      <w:r w:rsidRPr="000B7855">
        <w:rPr>
          <w:rFonts w:ascii="Book Antiqua" w:hAnsi="Book Antiqua" w:cs="Arial"/>
        </w:rPr>
        <w:t xml:space="preserve">. </w:t>
      </w:r>
      <w:r w:rsidR="003C26D3" w:rsidRPr="000B7855">
        <w:rPr>
          <w:rFonts w:ascii="Book Antiqua" w:hAnsi="Book Antiqua" w:cs="Arial"/>
        </w:rPr>
        <w:t>A</w:t>
      </w:r>
      <w:r w:rsidRPr="000B7855">
        <w:rPr>
          <w:rFonts w:ascii="Book Antiqua" w:hAnsi="Book Antiqua" w:cs="Arial"/>
        </w:rPr>
        <w:t>t her scheduled 6-year follow-up</w:t>
      </w:r>
      <w:r w:rsidR="003C26D3" w:rsidRPr="000B7855">
        <w:rPr>
          <w:rFonts w:ascii="Book Antiqua" w:hAnsi="Book Antiqua" w:cs="Arial"/>
        </w:rPr>
        <w:t>,</w:t>
      </w:r>
      <w:r w:rsidRPr="000B7855">
        <w:rPr>
          <w:rFonts w:ascii="Book Antiqua" w:hAnsi="Book Antiqua" w:cs="Arial"/>
        </w:rPr>
        <w:t xml:space="preserve"> </w:t>
      </w:r>
      <w:r w:rsidR="003C26D3" w:rsidRPr="000B7855">
        <w:rPr>
          <w:rFonts w:ascii="Book Antiqua" w:hAnsi="Book Antiqua" w:cs="Arial"/>
        </w:rPr>
        <w:t xml:space="preserve">she presented </w:t>
      </w:r>
      <w:r w:rsidRPr="000B7855">
        <w:rPr>
          <w:rFonts w:ascii="Book Antiqua" w:hAnsi="Book Antiqua" w:cs="Arial"/>
        </w:rPr>
        <w:t>with mild distal thigh pain and radiographs showing a 5-6</w:t>
      </w:r>
      <w:r w:rsidR="000B7855">
        <w:rPr>
          <w:rFonts w:ascii="Book Antiqua" w:hAnsi="Book Antiqua" w:cs="Arial" w:hint="eastAsia"/>
          <w:lang w:eastAsia="zh-CN"/>
        </w:rPr>
        <w:t xml:space="preserve"> </w:t>
      </w:r>
      <w:r w:rsidRPr="000B7855">
        <w:rPr>
          <w:rFonts w:ascii="Book Antiqua" w:hAnsi="Book Antiqua" w:cs="Arial"/>
        </w:rPr>
        <w:t xml:space="preserve">cm erosive lytic </w:t>
      </w:r>
      <w:proofErr w:type="spellStart"/>
      <w:r w:rsidRPr="000B7855">
        <w:rPr>
          <w:rFonts w:ascii="Book Antiqua" w:hAnsi="Book Antiqua" w:cs="Arial"/>
        </w:rPr>
        <w:t>diaphyseal</w:t>
      </w:r>
      <w:proofErr w:type="spellEnd"/>
      <w:r w:rsidRPr="000B7855">
        <w:rPr>
          <w:rFonts w:ascii="Book Antiqua" w:hAnsi="Book Antiqua" w:cs="Arial"/>
        </w:rPr>
        <w:t xml:space="preserve"> lesion that looked very suspicious for a neoplastic process. An en bloc resection of the distal femur and femoral </w:t>
      </w:r>
      <w:proofErr w:type="spellStart"/>
      <w:r w:rsidRPr="000B7855">
        <w:rPr>
          <w:rFonts w:ascii="Book Antiqua" w:hAnsi="Book Antiqua" w:cs="Arial"/>
        </w:rPr>
        <w:t>endoprosthesis</w:t>
      </w:r>
      <w:proofErr w:type="spellEnd"/>
      <w:r w:rsidRPr="000B7855">
        <w:rPr>
          <w:rFonts w:ascii="Book Antiqua" w:hAnsi="Book Antiqua" w:cs="Arial"/>
        </w:rPr>
        <w:t xml:space="preserve"> was performed. Histologic review showed the mass to be a pseudotumor with the wear debris emanating from within the femoral canal due to distal stem loosening. We deduce that mechanized stem abrasion created microscopic titanium alloy particles that escaped </w:t>
      </w:r>
      <w:bookmarkStart w:id="63" w:name="OLE_LINK1351"/>
      <w:bookmarkStart w:id="64" w:name="OLE_LINK1352"/>
      <w:r w:rsidRPr="001416FB">
        <w:rPr>
          <w:rFonts w:ascii="Book Antiqua" w:hAnsi="Book Antiqua" w:cs="Arial"/>
          <w:i/>
        </w:rPr>
        <w:t>via</w:t>
      </w:r>
      <w:bookmarkEnd w:id="63"/>
      <w:bookmarkEnd w:id="64"/>
      <w:r w:rsidRPr="000B7855">
        <w:rPr>
          <w:rFonts w:ascii="Book Antiqua" w:hAnsi="Book Antiqua" w:cs="Arial"/>
        </w:rPr>
        <w:t xml:space="preserve"> a small </w:t>
      </w:r>
      <w:proofErr w:type="spellStart"/>
      <w:r w:rsidRPr="000B7855">
        <w:rPr>
          <w:rFonts w:ascii="Book Antiqua" w:hAnsi="Book Antiqua" w:cs="Arial"/>
        </w:rPr>
        <w:t>diaphyseal</w:t>
      </w:r>
      <w:proofErr w:type="spellEnd"/>
      <w:r w:rsidRPr="000B7855">
        <w:rPr>
          <w:rFonts w:ascii="Book Antiqua" w:hAnsi="Book Antiqua" w:cs="Arial"/>
        </w:rPr>
        <w:t xml:space="preserve"> crack and stimulated an inflammatory response resulting in a periosteal erosive </w:t>
      </w:r>
      <w:r w:rsidR="00293258" w:rsidRPr="000B7855">
        <w:rPr>
          <w:rFonts w:ascii="Book Antiqua" w:hAnsi="Book Antiqua" w:cs="Arial"/>
        </w:rPr>
        <w:t>pseudo</w:t>
      </w:r>
      <w:r w:rsidRPr="000B7855">
        <w:rPr>
          <w:rFonts w:ascii="Book Antiqua" w:hAnsi="Book Antiqua" w:cs="Arial"/>
        </w:rPr>
        <w:t xml:space="preserve">tumor. The main lesson of this report is that, in the face of a joint replacement surgery of the knee, pseudotumor formation is a more likely diagnosis than a neoplastic process when encountering an expanding </w:t>
      </w:r>
      <w:r w:rsidR="0068070E" w:rsidRPr="000B7855">
        <w:rPr>
          <w:rFonts w:ascii="Book Antiqua" w:hAnsi="Book Antiqua" w:cs="Arial"/>
        </w:rPr>
        <w:t>bony</w:t>
      </w:r>
      <w:r w:rsidRPr="000B7855">
        <w:rPr>
          <w:rFonts w:ascii="Book Antiqua" w:hAnsi="Book Antiqua" w:cs="Arial"/>
        </w:rPr>
        <w:t xml:space="preserve"> mass. Thus, a biopsy prior to en bloc resection, would be our recommended course of action any time a suspicious mass is encountered close to a TKA.</w:t>
      </w:r>
    </w:p>
    <w:p w14:paraId="71D3863C" w14:textId="77777777" w:rsidR="00E5466E" w:rsidRPr="000B7855" w:rsidRDefault="00E5466E" w:rsidP="000B7855">
      <w:pPr>
        <w:spacing w:line="360" w:lineRule="auto"/>
        <w:jc w:val="both"/>
        <w:rPr>
          <w:rFonts w:ascii="Book Antiqua" w:hAnsi="Book Antiqua" w:cs="Arial"/>
          <w:lang w:eastAsia="zh-CN"/>
        </w:rPr>
      </w:pPr>
    </w:p>
    <w:p w14:paraId="0A1F509F" w14:textId="3FBE4E44" w:rsidR="00EB0D54" w:rsidRDefault="00EB0D54" w:rsidP="000B7855">
      <w:pPr>
        <w:spacing w:line="360" w:lineRule="auto"/>
        <w:jc w:val="both"/>
        <w:rPr>
          <w:rFonts w:ascii="Book Antiqua" w:hAnsi="Book Antiqua"/>
          <w:lang w:eastAsia="zh-CN"/>
        </w:rPr>
      </w:pPr>
      <w:r w:rsidRPr="000B7855">
        <w:rPr>
          <w:rFonts w:ascii="Book Antiqua" w:hAnsi="Book Antiqua"/>
          <w:b/>
        </w:rPr>
        <w:t>Key</w:t>
      </w:r>
      <w:r w:rsidR="00E5466E" w:rsidRPr="000B7855">
        <w:rPr>
          <w:rFonts w:ascii="Book Antiqua" w:hAnsi="Book Antiqua"/>
          <w:b/>
          <w:lang w:eastAsia="zh-CN"/>
        </w:rPr>
        <w:t xml:space="preserve"> </w:t>
      </w:r>
      <w:r w:rsidRPr="000B7855">
        <w:rPr>
          <w:rFonts w:ascii="Book Antiqua" w:hAnsi="Book Antiqua"/>
          <w:b/>
        </w:rPr>
        <w:t xml:space="preserve">words: </w:t>
      </w:r>
      <w:bookmarkStart w:id="65" w:name="OLE_LINK1375"/>
      <w:bookmarkStart w:id="66" w:name="OLE_LINK1376"/>
      <w:proofErr w:type="spellStart"/>
      <w:r w:rsidRPr="000B7855">
        <w:rPr>
          <w:rFonts w:ascii="Book Antiqua" w:hAnsi="Book Antiqua"/>
        </w:rPr>
        <w:t>Pseudotumor</w:t>
      </w:r>
      <w:proofErr w:type="spellEnd"/>
      <w:r w:rsidRPr="000B7855">
        <w:rPr>
          <w:rFonts w:ascii="Book Antiqua" w:hAnsi="Book Antiqua"/>
        </w:rPr>
        <w:t xml:space="preserve">; Total </w:t>
      </w:r>
      <w:r w:rsidR="00E5466E" w:rsidRPr="000B7855">
        <w:rPr>
          <w:rFonts w:ascii="Book Antiqua" w:hAnsi="Book Antiqua"/>
        </w:rPr>
        <w:t>knee arthroplasty</w:t>
      </w:r>
      <w:r w:rsidRPr="000B7855">
        <w:rPr>
          <w:rFonts w:ascii="Book Antiqua" w:hAnsi="Book Antiqua"/>
        </w:rPr>
        <w:t xml:space="preserve">; Metallic </w:t>
      </w:r>
      <w:r w:rsidR="000B7855" w:rsidRPr="000B7855">
        <w:rPr>
          <w:rFonts w:ascii="Book Antiqua" w:hAnsi="Book Antiqua"/>
        </w:rPr>
        <w:t>wear debr</w:t>
      </w:r>
      <w:r w:rsidRPr="000B7855">
        <w:rPr>
          <w:rFonts w:ascii="Book Antiqua" w:hAnsi="Book Antiqua"/>
        </w:rPr>
        <w:t xml:space="preserve">is; Loose </w:t>
      </w:r>
      <w:r w:rsidR="00E5466E" w:rsidRPr="000B7855">
        <w:rPr>
          <w:rFonts w:ascii="Book Antiqua" w:hAnsi="Book Antiqua"/>
        </w:rPr>
        <w:t>i</w:t>
      </w:r>
      <w:r w:rsidRPr="000B7855">
        <w:rPr>
          <w:rFonts w:ascii="Book Antiqua" w:hAnsi="Book Antiqua"/>
        </w:rPr>
        <w:t>mplant</w:t>
      </w:r>
      <w:bookmarkEnd w:id="65"/>
      <w:bookmarkEnd w:id="66"/>
    </w:p>
    <w:p w14:paraId="408E1AC6" w14:textId="77777777" w:rsidR="00CC45CB" w:rsidRDefault="00CC45CB" w:rsidP="000B7855">
      <w:pPr>
        <w:spacing w:line="360" w:lineRule="auto"/>
        <w:jc w:val="both"/>
        <w:rPr>
          <w:rFonts w:ascii="Book Antiqua" w:hAnsi="Book Antiqua"/>
          <w:lang w:eastAsia="zh-CN"/>
        </w:rPr>
      </w:pPr>
    </w:p>
    <w:p w14:paraId="26A607A8" w14:textId="4A8076D2" w:rsidR="00CC45CB" w:rsidRPr="000B7855" w:rsidRDefault="00CC45CB" w:rsidP="000B7855">
      <w:pPr>
        <w:spacing w:line="360" w:lineRule="auto"/>
        <w:jc w:val="both"/>
        <w:rPr>
          <w:rFonts w:ascii="Book Antiqua" w:hAnsi="Book Antiqua"/>
          <w:lang w:eastAsia="zh-CN"/>
        </w:rPr>
      </w:pPr>
      <w:bookmarkStart w:id="67" w:name="OLE_LINK55"/>
      <w:bookmarkStart w:id="68" w:name="OLE_LINK56"/>
      <w:bookmarkStart w:id="69" w:name="OLE_LINK779"/>
      <w:bookmarkStart w:id="70" w:name="OLE_LINK780"/>
      <w:bookmarkStart w:id="71" w:name="OLE_LINK935"/>
      <w:bookmarkStart w:id="72" w:name="OLE_LINK936"/>
      <w:bookmarkStart w:id="73" w:name="OLE_LINK255"/>
      <w:bookmarkStart w:id="74" w:name="OLE_LINK940"/>
      <w:bookmarkStart w:id="75" w:name="OLE_LINK941"/>
      <w:bookmarkStart w:id="76" w:name="OLE_LINK942"/>
      <w:bookmarkStart w:id="77" w:name="OLE_LINK1112"/>
      <w:bookmarkStart w:id="78" w:name="OLE_LINK1113"/>
      <w:bookmarkStart w:id="79" w:name="OLE_LINK1114"/>
      <w:bookmarkStart w:id="80" w:name="OLE_LINK1115"/>
      <w:bookmarkStart w:id="81" w:name="OLE_LINK929"/>
      <w:bookmarkStart w:id="82" w:name="OLE_LINK930"/>
      <w:bookmarkStart w:id="83" w:name="OLE_LINK931"/>
      <w:bookmarkStart w:id="84" w:name="OLE_LINK932"/>
      <w:bookmarkStart w:id="85" w:name="OLE_LINK1125"/>
      <w:bookmarkStart w:id="86" w:name="OLE_LINK1150"/>
      <w:bookmarkStart w:id="87" w:name="OLE_LINK1151"/>
      <w:bookmarkStart w:id="88" w:name="OLE_LINK1164"/>
      <w:bookmarkStart w:id="89" w:name="OLE_LINK1166"/>
      <w:bookmarkStart w:id="90" w:name="OLE_LINK1167"/>
      <w:bookmarkStart w:id="91" w:name="OLE_LINK1226"/>
      <w:bookmarkStart w:id="92" w:name="OLE_LINK1227"/>
      <w:bookmarkStart w:id="93" w:name="OLE_LINK1228"/>
      <w:bookmarkStart w:id="94" w:name="OLE_LINK1229"/>
      <w:bookmarkStart w:id="95" w:name="OLE_LINK1230"/>
      <w:bookmarkStart w:id="96" w:name="OLE_LINK1231"/>
      <w:bookmarkStart w:id="97" w:name="OLE_LINK1377"/>
      <w:proofErr w:type="gramStart"/>
      <w:r w:rsidRPr="00381549">
        <w:rPr>
          <w:rFonts w:ascii="Book Antiqua" w:hAnsi="Book Antiqua"/>
          <w:b/>
        </w:rPr>
        <w:t>©</w:t>
      </w:r>
      <w:bookmarkEnd w:id="67"/>
      <w:bookmarkEnd w:id="68"/>
      <w:r w:rsidRPr="00381549">
        <w:rPr>
          <w:rFonts w:ascii="Book Antiqua" w:hAnsi="Book Antiqua" w:hint="eastAsia"/>
          <w:b/>
        </w:rPr>
        <w:t xml:space="preserve"> </w:t>
      </w:r>
      <w:r w:rsidRPr="00381549">
        <w:rPr>
          <w:rFonts w:ascii="Book Antiqua" w:hAnsi="Book Antiqua" w:cs="Arial"/>
          <w:b/>
        </w:rPr>
        <w:t>The Author(s) 201</w:t>
      </w:r>
      <w:r>
        <w:rPr>
          <w:rFonts w:ascii="Book Antiqua" w:hAnsi="Book Antiqua" w:cs="Arial" w:hint="eastAsia"/>
          <w:b/>
        </w:rPr>
        <w:t>8</w:t>
      </w:r>
      <w:r w:rsidRPr="00381549">
        <w:rPr>
          <w:rFonts w:ascii="Book Antiqua" w:hAnsi="Book Antiqua" w:cs="Arial"/>
          <w:b/>
        </w:rPr>
        <w:t>.</w:t>
      </w:r>
      <w:proofErr w:type="gramEnd"/>
      <w:r w:rsidRPr="00381549">
        <w:rPr>
          <w:rFonts w:ascii="Book Antiqua" w:hAnsi="Book Antiqua" w:cs="Arial"/>
          <w:b/>
        </w:rPr>
        <w:t xml:space="preserve"> </w:t>
      </w:r>
      <w:r w:rsidRPr="00381549">
        <w:rPr>
          <w:rFonts w:ascii="Book Antiqua" w:hAnsi="Book Antiqua" w:cs="Arial"/>
        </w:rPr>
        <w:t xml:space="preserve">Published by </w:t>
      </w:r>
      <w:proofErr w:type="spellStart"/>
      <w:r w:rsidRPr="00381549">
        <w:rPr>
          <w:rFonts w:ascii="Book Antiqua" w:hAnsi="Book Antiqua" w:cs="Arial"/>
        </w:rPr>
        <w:t>Baishideng</w:t>
      </w:r>
      <w:proofErr w:type="spellEnd"/>
      <w:r w:rsidRPr="00381549">
        <w:rPr>
          <w:rFonts w:ascii="Book Antiqua" w:hAnsi="Book Antiqua" w:cs="Arial"/>
        </w:rPr>
        <w:t xml:space="preserve"> Publishing Group Inc. All rights reserved</w:t>
      </w:r>
      <w:bookmarkStart w:id="98" w:name="OLE_LINK969"/>
      <w:bookmarkStart w:id="99" w:name="OLE_LINK970"/>
      <w:bookmarkStart w:id="100" w:name="OLE_LINK972"/>
      <w:bookmarkStart w:id="101" w:name="OLE_LINK973"/>
      <w:bookmarkStart w:id="102" w:name="OLE_LINK974"/>
      <w:bookmarkStart w:id="103" w:name="OLE_LINK975"/>
      <w:bookmarkStart w:id="104" w:name="OLE_LINK976"/>
      <w:r w:rsidRPr="00381549">
        <w:rPr>
          <w:rFonts w:ascii="Book Antiqua" w:hAnsi="Book Antiqua" w:cs="Arial"/>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7FE069DF" w14:textId="77777777" w:rsidR="00E5466E" w:rsidRPr="000B7855" w:rsidRDefault="00E5466E" w:rsidP="000B7855">
      <w:pPr>
        <w:spacing w:line="360" w:lineRule="auto"/>
        <w:jc w:val="both"/>
        <w:rPr>
          <w:rFonts w:ascii="Book Antiqua" w:hAnsi="Book Antiqua"/>
          <w:lang w:eastAsia="zh-CN"/>
        </w:rPr>
      </w:pPr>
    </w:p>
    <w:p w14:paraId="26273885" w14:textId="0C1EBA01" w:rsidR="00506BA3" w:rsidRDefault="00EB0D54" w:rsidP="000B7855">
      <w:pPr>
        <w:spacing w:line="360" w:lineRule="auto"/>
        <w:jc w:val="both"/>
        <w:rPr>
          <w:rFonts w:ascii="Book Antiqua" w:hAnsi="Book Antiqua" w:cs="Book Antiqua"/>
          <w:lang w:eastAsia="zh-CN"/>
        </w:rPr>
      </w:pPr>
      <w:r w:rsidRPr="000B7855">
        <w:rPr>
          <w:rFonts w:ascii="Book Antiqua" w:hAnsi="Book Antiqua" w:cs="Arial"/>
          <w:b/>
        </w:rPr>
        <w:t xml:space="preserve">Core </w:t>
      </w:r>
      <w:r w:rsidR="00E5466E" w:rsidRPr="000B7855">
        <w:rPr>
          <w:rFonts w:ascii="Book Antiqua" w:hAnsi="Book Antiqua" w:cs="Arial"/>
          <w:b/>
        </w:rPr>
        <w:t>t</w:t>
      </w:r>
      <w:r w:rsidRPr="000B7855">
        <w:rPr>
          <w:rFonts w:ascii="Book Antiqua" w:hAnsi="Book Antiqua" w:cs="Arial"/>
          <w:b/>
        </w:rPr>
        <w:t>ip:</w:t>
      </w:r>
      <w:r w:rsidR="00E5466E" w:rsidRPr="000B7855">
        <w:rPr>
          <w:rFonts w:ascii="Book Antiqua" w:hAnsi="Book Antiqua" w:cs="Arial"/>
          <w:lang w:eastAsia="zh-CN"/>
        </w:rPr>
        <w:t xml:space="preserve"> </w:t>
      </w:r>
      <w:bookmarkStart w:id="105" w:name="OLE_LINK1378"/>
      <w:bookmarkStart w:id="106" w:name="OLE_LINK1379"/>
      <w:bookmarkStart w:id="107" w:name="OLE_LINK1380"/>
      <w:proofErr w:type="spellStart"/>
      <w:r w:rsidR="00506BA3" w:rsidRPr="000B7855">
        <w:rPr>
          <w:rFonts w:ascii="Book Antiqua" w:hAnsi="Book Antiqua" w:cs="Book Antiqua"/>
        </w:rPr>
        <w:t>Pseudotumor</w:t>
      </w:r>
      <w:proofErr w:type="spellEnd"/>
      <w:r w:rsidR="00506BA3" w:rsidRPr="000B7855">
        <w:rPr>
          <w:rFonts w:ascii="Book Antiqua" w:hAnsi="Book Antiqua" w:cs="Book Antiqua"/>
        </w:rPr>
        <w:t xml:space="preserve"> formation is a biologic response to </w:t>
      </w:r>
      <w:r w:rsidR="00EB034A" w:rsidRPr="000B7855">
        <w:rPr>
          <w:rFonts w:ascii="Book Antiqua" w:hAnsi="Book Antiqua" w:cs="Book Antiqua"/>
        </w:rPr>
        <w:t xml:space="preserve">microscopic </w:t>
      </w:r>
      <w:r w:rsidR="00506BA3" w:rsidRPr="000B7855">
        <w:rPr>
          <w:rFonts w:ascii="Book Antiqua" w:hAnsi="Book Antiqua" w:cs="Book Antiqua"/>
        </w:rPr>
        <w:t xml:space="preserve">metal particulate debris observed in metal-to-metal </w:t>
      </w:r>
      <w:r w:rsidR="00EB034A" w:rsidRPr="000B7855">
        <w:rPr>
          <w:rFonts w:ascii="Book Antiqua" w:hAnsi="Book Antiqua" w:cs="Book Antiqua"/>
        </w:rPr>
        <w:t xml:space="preserve">total hip </w:t>
      </w:r>
      <w:r w:rsidR="00506BA3" w:rsidRPr="000B7855">
        <w:rPr>
          <w:rFonts w:ascii="Book Antiqua" w:hAnsi="Book Antiqua" w:cs="Book Antiqua"/>
        </w:rPr>
        <w:t>bearings. It i</w:t>
      </w:r>
      <w:r w:rsidR="000B7855">
        <w:rPr>
          <w:rFonts w:ascii="Book Antiqua" w:hAnsi="Book Antiqua" w:cs="Book Antiqua"/>
        </w:rPr>
        <w:t xml:space="preserve">s considered non-existent in </w:t>
      </w:r>
      <w:r w:rsidR="000B7855" w:rsidRPr="000B7855">
        <w:rPr>
          <w:rFonts w:ascii="Book Antiqua" w:hAnsi="Book Antiqua" w:cs="Arial"/>
        </w:rPr>
        <w:t>total knee arthroplasty (TKA)</w:t>
      </w:r>
      <w:r w:rsidR="00506BA3" w:rsidRPr="000B7855">
        <w:rPr>
          <w:rFonts w:ascii="Book Antiqua" w:hAnsi="Book Antiqua" w:cs="Book Antiqua"/>
        </w:rPr>
        <w:t>, where the bearing surface articulates metal-to-ultrahigh molecular weight polyethylene. This report describes a rare case of pseudotumor formation in an endoprosthetic hinge TKA, as a result of femoral stem loosening with metallic debris exiting through a small crack in the distal femoral diaphysis. This case reveals that pseudotumor formation should always be considered when evaluating an expanding mass around a TKA.</w:t>
      </w:r>
    </w:p>
    <w:bookmarkEnd w:id="105"/>
    <w:bookmarkEnd w:id="106"/>
    <w:bookmarkEnd w:id="107"/>
    <w:p w14:paraId="02CD54C8" w14:textId="77777777" w:rsidR="000B7855" w:rsidRPr="000B7855" w:rsidRDefault="000B7855" w:rsidP="000B7855">
      <w:pPr>
        <w:spacing w:line="360" w:lineRule="auto"/>
        <w:jc w:val="both"/>
        <w:rPr>
          <w:rFonts w:ascii="Book Antiqua" w:hAnsi="Book Antiqua" w:cs="Book Antiqua"/>
          <w:lang w:eastAsia="zh-CN"/>
        </w:rPr>
      </w:pPr>
    </w:p>
    <w:p w14:paraId="026F350A" w14:textId="77777777" w:rsidR="000B7855" w:rsidRDefault="00EB0D54" w:rsidP="000B7855">
      <w:pPr>
        <w:spacing w:line="360" w:lineRule="auto"/>
        <w:jc w:val="both"/>
        <w:rPr>
          <w:rFonts w:ascii="Book Antiqua" w:hAnsi="Book Antiqua"/>
          <w:lang w:eastAsia="zh-CN"/>
        </w:rPr>
      </w:pPr>
      <w:bookmarkStart w:id="108" w:name="OLE_LINK1381"/>
      <w:bookmarkStart w:id="109" w:name="OLE_LINK1382"/>
      <w:proofErr w:type="spellStart"/>
      <w:r w:rsidRPr="000B7855">
        <w:rPr>
          <w:rFonts w:ascii="Book Antiqua" w:hAnsi="Book Antiqua" w:cs="Arial"/>
        </w:rPr>
        <w:t>Chowd</w:t>
      </w:r>
      <w:r w:rsidR="000B7855">
        <w:rPr>
          <w:rFonts w:ascii="Book Antiqua" w:hAnsi="Book Antiqua" w:cs="Arial"/>
        </w:rPr>
        <w:t>hry</w:t>
      </w:r>
      <w:proofErr w:type="spellEnd"/>
      <w:r w:rsidR="000B7855">
        <w:rPr>
          <w:rFonts w:ascii="Book Antiqua" w:hAnsi="Book Antiqua" w:cs="Arial"/>
        </w:rPr>
        <w:t xml:space="preserve"> M, </w:t>
      </w:r>
      <w:proofErr w:type="spellStart"/>
      <w:r w:rsidR="000B7855">
        <w:rPr>
          <w:rFonts w:ascii="Book Antiqua" w:hAnsi="Book Antiqua" w:cs="Arial"/>
        </w:rPr>
        <w:t>Dipane</w:t>
      </w:r>
      <w:proofErr w:type="spellEnd"/>
      <w:r w:rsidR="000B7855">
        <w:rPr>
          <w:rFonts w:ascii="Book Antiqua" w:hAnsi="Book Antiqua" w:cs="Arial"/>
        </w:rPr>
        <w:t xml:space="preserve"> MV, McPherson EJ.</w:t>
      </w:r>
      <w:r w:rsidR="000B7855">
        <w:rPr>
          <w:rFonts w:ascii="Book Antiqua" w:hAnsi="Book Antiqua" w:hint="eastAsia"/>
          <w:lang w:eastAsia="zh-CN"/>
        </w:rPr>
        <w:t xml:space="preserve"> </w:t>
      </w:r>
      <w:proofErr w:type="gramStart"/>
      <w:r w:rsidR="000B7855" w:rsidRPr="000B7855">
        <w:rPr>
          <w:rFonts w:ascii="Book Antiqua" w:hAnsi="Book Antiqua"/>
          <w:lang w:eastAsia="zh-CN"/>
        </w:rPr>
        <w:t xml:space="preserve">Periosteal </w:t>
      </w:r>
      <w:proofErr w:type="spellStart"/>
      <w:r w:rsidR="000B7855" w:rsidRPr="000B7855">
        <w:rPr>
          <w:rFonts w:ascii="Book Antiqua" w:hAnsi="Book Antiqua"/>
          <w:lang w:eastAsia="zh-CN"/>
        </w:rPr>
        <w:t>pseudotumor</w:t>
      </w:r>
      <w:proofErr w:type="spellEnd"/>
      <w:r w:rsidR="000B7855" w:rsidRPr="000B7855">
        <w:rPr>
          <w:rFonts w:ascii="Book Antiqua" w:hAnsi="Book Antiqua"/>
          <w:lang w:eastAsia="zh-CN"/>
        </w:rPr>
        <w:t xml:space="preserve"> in complex total knee arthroplasty resembling a neoplastic process.</w:t>
      </w:r>
      <w:proofErr w:type="gramEnd"/>
      <w:r w:rsidR="000B7855">
        <w:rPr>
          <w:rFonts w:ascii="Book Antiqua" w:hAnsi="Book Antiqua" w:hint="eastAsia"/>
          <w:lang w:eastAsia="zh-CN"/>
        </w:rPr>
        <w:t xml:space="preserve"> </w:t>
      </w:r>
      <w:bookmarkStart w:id="110" w:name="OLE_LINK1033"/>
      <w:bookmarkStart w:id="111" w:name="OLE_LINK1034"/>
      <w:bookmarkStart w:id="112" w:name="OLE_LINK781"/>
      <w:bookmarkStart w:id="113" w:name="OLE_LINK782"/>
      <w:bookmarkStart w:id="114" w:name="OLE_LINK937"/>
      <w:bookmarkStart w:id="115" w:name="OLE_LINK256"/>
      <w:bookmarkStart w:id="116" w:name="OLE_LINK360"/>
      <w:bookmarkStart w:id="117" w:name="OLE_LINK437"/>
      <w:bookmarkStart w:id="118" w:name="OLE_LINK943"/>
      <w:bookmarkStart w:id="119" w:name="OLE_LINK944"/>
      <w:bookmarkStart w:id="120" w:name="OLE_LINK967"/>
      <w:bookmarkStart w:id="121" w:name="OLE_LINK1116"/>
      <w:bookmarkStart w:id="122" w:name="OLE_LINK1126"/>
      <w:bookmarkStart w:id="123" w:name="OLE_LINK1030"/>
      <w:bookmarkStart w:id="124" w:name="OLE_LINK1173"/>
      <w:bookmarkStart w:id="125" w:name="OLE_LINK1273"/>
      <w:bookmarkStart w:id="126" w:name="OLE_LINK1220"/>
      <w:bookmarkStart w:id="127" w:name="OLE_LINK1221"/>
      <w:bookmarkStart w:id="128" w:name="OLE_LINK1224"/>
      <w:r w:rsidR="000B7855" w:rsidRPr="00381549">
        <w:rPr>
          <w:rFonts w:ascii="Book Antiqua" w:hAnsi="Book Antiqua"/>
          <w:i/>
        </w:rPr>
        <w:t xml:space="preserve">World J </w:t>
      </w:r>
      <w:bookmarkEnd w:id="110"/>
      <w:bookmarkEnd w:id="111"/>
      <w:proofErr w:type="spellStart"/>
      <w:r w:rsidR="000B7855" w:rsidRPr="00555563">
        <w:rPr>
          <w:rFonts w:ascii="Book Antiqua" w:hAnsi="Book Antiqua"/>
          <w:i/>
        </w:rPr>
        <w:t>Orthop</w:t>
      </w:r>
      <w:proofErr w:type="spellEnd"/>
      <w:r w:rsidR="000B7855">
        <w:rPr>
          <w:rFonts w:ascii="Book Antiqua" w:hAnsi="Book Antiqua" w:hint="eastAsia"/>
          <w:b/>
          <w:i/>
          <w:lang w:eastAsia="zh-CN"/>
        </w:rPr>
        <w:t xml:space="preserve"> </w:t>
      </w:r>
      <w:r w:rsidR="000B7855" w:rsidRPr="00381549">
        <w:rPr>
          <w:rFonts w:ascii="Book Antiqua" w:hAnsi="Book Antiqua"/>
        </w:rPr>
        <w:t>201</w:t>
      </w:r>
      <w:r w:rsidR="000B7855">
        <w:rPr>
          <w:rFonts w:ascii="Book Antiqua" w:hAnsi="Book Antiqua" w:hint="eastAsia"/>
        </w:rPr>
        <w:t>8</w:t>
      </w:r>
      <w:bookmarkStart w:id="129" w:name="OLE_LINK1186"/>
      <w:bookmarkStart w:id="130" w:name="OLE_LINK1187"/>
      <w:bookmarkStart w:id="131" w:name="OLE_LINK1188"/>
      <w:r w:rsidR="000B7855" w:rsidRPr="00381549">
        <w:rPr>
          <w:rFonts w:ascii="Book Antiqua" w:hAnsi="Book Antiqua"/>
        </w:rPr>
        <w:t xml:space="preserve">; </w:t>
      </w:r>
      <w:bookmarkStart w:id="132" w:name="OLE_LINK1689"/>
      <w:bookmarkStart w:id="133" w:name="OLE_LINK1298"/>
      <w:bookmarkStart w:id="134" w:name="OLE_LINK1297"/>
      <w:proofErr w:type="gramStart"/>
      <w:r w:rsidR="000B7855" w:rsidRPr="00381549">
        <w:rPr>
          <w:rFonts w:ascii="Book Antiqua" w:hAnsi="Book Antiqua"/>
        </w:rPr>
        <w:t>In</w:t>
      </w:r>
      <w:proofErr w:type="gramEnd"/>
      <w:r w:rsidR="000B7855" w:rsidRPr="00381549">
        <w:rPr>
          <w:rFonts w:ascii="Book Antiqua" w:hAnsi="Book Antiqua"/>
        </w:rPr>
        <w:t xml:space="preserve"> press</w:t>
      </w:r>
      <w:bookmarkEnd w:id="108"/>
      <w:bookmarkEnd w:id="109"/>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190C4A0C" w14:textId="77777777" w:rsidR="000B7855" w:rsidRDefault="000B7855">
      <w:pPr>
        <w:rPr>
          <w:rFonts w:ascii="Book Antiqua" w:hAnsi="Book Antiqua"/>
          <w:lang w:eastAsia="zh-CN"/>
        </w:rPr>
      </w:pPr>
      <w:r>
        <w:rPr>
          <w:rFonts w:ascii="Book Antiqua" w:hAnsi="Book Antiqua"/>
          <w:lang w:eastAsia="zh-CN"/>
        </w:rPr>
        <w:br w:type="page"/>
      </w:r>
    </w:p>
    <w:p w14:paraId="4DB728FA" w14:textId="7F5272D5" w:rsidR="00EF00BE" w:rsidRPr="000B7855" w:rsidRDefault="00E5466E" w:rsidP="000B7855">
      <w:pPr>
        <w:spacing w:line="360" w:lineRule="auto"/>
        <w:jc w:val="both"/>
        <w:rPr>
          <w:rFonts w:ascii="Book Antiqua" w:hAnsi="Book Antiqua"/>
          <w:b/>
          <w:lang w:eastAsia="zh-CN"/>
        </w:rPr>
      </w:pPr>
      <w:r w:rsidRPr="000B7855">
        <w:rPr>
          <w:rFonts w:ascii="Book Antiqua" w:hAnsi="Book Antiqua"/>
          <w:b/>
        </w:rPr>
        <w:lastRenderedPageBreak/>
        <w:t>INTRODUCTION</w:t>
      </w:r>
    </w:p>
    <w:p w14:paraId="06ABEBC5" w14:textId="437286E0" w:rsidR="002E639D" w:rsidRPr="000B7855" w:rsidRDefault="009A3DBB" w:rsidP="000B7855">
      <w:pPr>
        <w:spacing w:line="360" w:lineRule="auto"/>
        <w:jc w:val="both"/>
        <w:rPr>
          <w:rFonts w:ascii="Book Antiqua" w:hAnsi="Book Antiqua"/>
        </w:rPr>
      </w:pPr>
      <w:r w:rsidRPr="000B7855">
        <w:rPr>
          <w:rFonts w:ascii="Book Antiqua" w:hAnsi="Book Antiqua"/>
        </w:rPr>
        <w:t>All orthopaedic devices when implanted into the human body have the potential to cause immunologic reaction. Most reactions occur as a result of particulate debris formation stemming from mechanical implant loosening, breakage, interface corrosion/fretting or articular bearing wear. In total joint arthroplasty</w:t>
      </w:r>
      <w:r w:rsidR="00E614F6" w:rsidRPr="000B7855">
        <w:rPr>
          <w:rFonts w:ascii="Book Antiqua" w:hAnsi="Book Antiqua"/>
        </w:rPr>
        <w:t>,</w:t>
      </w:r>
      <w:r w:rsidRPr="000B7855">
        <w:rPr>
          <w:rFonts w:ascii="Book Antiqua" w:hAnsi="Book Antiqua"/>
        </w:rPr>
        <w:t xml:space="preserve"> the dominant infl</w:t>
      </w:r>
      <w:r w:rsidR="00E614F6" w:rsidRPr="000B7855">
        <w:rPr>
          <w:rFonts w:ascii="Book Antiqua" w:hAnsi="Book Antiqua"/>
        </w:rPr>
        <w:t>ammatory reaction encountered is</w:t>
      </w:r>
      <w:r w:rsidR="00FB453E" w:rsidRPr="000B7855">
        <w:rPr>
          <w:rFonts w:ascii="Book Antiqua" w:hAnsi="Book Antiqua"/>
        </w:rPr>
        <w:t xml:space="preserve"> </w:t>
      </w:r>
      <w:proofErr w:type="spellStart"/>
      <w:r w:rsidRPr="000B7855">
        <w:rPr>
          <w:rFonts w:ascii="Book Antiqua" w:hAnsi="Book Antiqua"/>
        </w:rPr>
        <w:t>osteolysis</w:t>
      </w:r>
      <w:proofErr w:type="spellEnd"/>
      <w:r w:rsidRPr="000B7855">
        <w:rPr>
          <w:rFonts w:ascii="Book Antiqua" w:hAnsi="Book Antiqua"/>
        </w:rPr>
        <w:t>/</w:t>
      </w:r>
      <w:proofErr w:type="spellStart"/>
      <w:r w:rsidRPr="000B7855">
        <w:rPr>
          <w:rFonts w:ascii="Book Antiqua" w:hAnsi="Book Antiqua"/>
        </w:rPr>
        <w:t>synovitis</w:t>
      </w:r>
      <w:proofErr w:type="spellEnd"/>
      <w:r w:rsidRPr="000B7855">
        <w:rPr>
          <w:rFonts w:ascii="Book Antiqua" w:hAnsi="Book Antiqua"/>
        </w:rPr>
        <w:t xml:space="preserve"> reaction</w:t>
      </w:r>
      <w:r w:rsidR="00C92A16" w:rsidRPr="000B7855">
        <w:rPr>
          <w:rFonts w:ascii="Book Antiqua" w:hAnsi="Book Antiqua"/>
          <w:vertAlign w:val="superscript"/>
        </w:rPr>
        <w:fldChar w:fldCharType="begin">
          <w:fldData xml:space="preserve">PEVuZE5vdGU+PENpdGU+PEF1dGhvcj5Db29wZXI8L0F1dGhvcj48WWVhcj4yMDEwPC9ZZWFyPjxS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</w:fldData>
        </w:fldChar>
      </w:r>
      <w:r w:rsidR="0060005C" w:rsidRPr="000B7855">
        <w:rPr>
          <w:rFonts w:ascii="Book Antiqua" w:hAnsi="Book Antiqua"/>
          <w:vertAlign w:val="superscript"/>
        </w:rPr>
        <w:instrText xml:space="preserve"> ADDIN EN.CITE </w:instrText>
      </w:r>
      <w:r w:rsidR="00C92A16" w:rsidRPr="000B7855">
        <w:rPr>
          <w:rFonts w:ascii="Book Antiqua" w:hAnsi="Book Antiqua"/>
          <w:vertAlign w:val="superscript"/>
        </w:rPr>
        <w:fldChar w:fldCharType="begin">
          <w:fldData xml:space="preserve">PEVuZE5vdGU+PENpdGU+PEF1dGhvcj5Db29wZXI8L0F1dGhvcj48WWVhcj4yMDEwPC9ZZWFyPjxS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</w:fldData>
        </w:fldChar>
      </w:r>
      <w:r w:rsidR="0060005C" w:rsidRPr="000B7855">
        <w:rPr>
          <w:rFonts w:ascii="Book Antiqua" w:hAnsi="Book Antiqua"/>
          <w:vertAlign w:val="superscript"/>
        </w:rPr>
        <w:instrText xml:space="preserve"> ADDIN EN.CITE.DATA </w:instrText>
      </w:r>
      <w:r w:rsidR="00C92A16" w:rsidRPr="000B7855">
        <w:rPr>
          <w:rFonts w:ascii="Book Antiqua" w:hAnsi="Book Antiqua"/>
          <w:vertAlign w:val="superscript"/>
        </w:rPr>
      </w:r>
      <w:r w:rsidR="00C92A16" w:rsidRPr="000B7855">
        <w:rPr>
          <w:rFonts w:ascii="Book Antiqua" w:hAnsi="Book Antiqua"/>
          <w:vertAlign w:val="superscript"/>
        </w:rPr>
        <w:fldChar w:fldCharType="end"/>
      </w:r>
      <w:r w:rsidR="00C92A16" w:rsidRPr="000B7855">
        <w:rPr>
          <w:rFonts w:ascii="Book Antiqua" w:hAnsi="Book Antiqua"/>
          <w:vertAlign w:val="superscript"/>
        </w:rPr>
      </w:r>
      <w:r w:rsidR="00C92A16" w:rsidRPr="000B7855">
        <w:rPr>
          <w:rFonts w:ascii="Book Antiqua" w:hAnsi="Book Antiqua"/>
          <w:vertAlign w:val="superscript"/>
        </w:rPr>
        <w:fldChar w:fldCharType="separate"/>
      </w:r>
      <w:r w:rsidR="008115A8" w:rsidRPr="000B7855">
        <w:rPr>
          <w:rFonts w:ascii="Book Antiqua" w:hAnsi="Book Antiqua"/>
          <w:noProof/>
          <w:vertAlign w:val="superscript"/>
        </w:rPr>
        <w:t>[</w:t>
      </w:r>
      <w:r w:rsidR="0060005C" w:rsidRPr="000B7855">
        <w:rPr>
          <w:rFonts w:ascii="Book Antiqua" w:hAnsi="Book Antiqua"/>
          <w:noProof/>
          <w:vertAlign w:val="superscript"/>
        </w:rPr>
        <w:t>1,2</w:t>
      </w:r>
      <w:r w:rsidR="008115A8" w:rsidRPr="000B7855">
        <w:rPr>
          <w:rFonts w:ascii="Book Antiqua" w:hAnsi="Book Antiqua"/>
          <w:noProof/>
          <w:vertAlign w:val="superscript"/>
        </w:rPr>
        <w:t>]</w:t>
      </w:r>
      <w:r w:rsidR="00C92A16" w:rsidRPr="000B7855">
        <w:rPr>
          <w:rFonts w:ascii="Book Antiqua" w:hAnsi="Book Antiqua"/>
          <w:vertAlign w:val="superscript"/>
        </w:rPr>
        <w:fldChar w:fldCharType="end"/>
      </w:r>
      <w:r w:rsidRPr="000B7855">
        <w:rPr>
          <w:rFonts w:ascii="Book Antiqua" w:hAnsi="Book Antiqua"/>
        </w:rPr>
        <w:t>.</w:t>
      </w:r>
      <w:r w:rsidR="002E639D" w:rsidRPr="000B7855">
        <w:rPr>
          <w:rFonts w:ascii="Book Antiqua" w:hAnsi="Book Antiqua"/>
        </w:rPr>
        <w:t xml:space="preserve"> This inflammatory response is a result of high molecular weight polyethylene (HMWPE) and/or poly-methyl-meth-acrylate</w:t>
      </w:r>
      <w:r w:rsidR="006E6065">
        <w:rPr>
          <w:rFonts w:ascii="Book Antiqua" w:hAnsi="Book Antiqua" w:hint="eastAsia"/>
          <w:lang w:eastAsia="zh-CN"/>
        </w:rPr>
        <w:t xml:space="preserve"> </w:t>
      </w:r>
      <w:r w:rsidR="002E639D" w:rsidRPr="000B7855">
        <w:rPr>
          <w:rFonts w:ascii="Book Antiqua" w:hAnsi="Book Antiqua"/>
        </w:rPr>
        <w:t>(PMMA) particles that activate a macrophage-predominant reaction that, in the end, causes bone resorption and elicits a significant articular and, on occasion, periarticular synovitis</w:t>
      </w:r>
      <w:r w:rsidR="00C92A16" w:rsidRPr="000B7855">
        <w:rPr>
          <w:rFonts w:ascii="Book Antiqua" w:hAnsi="Book Antiqua"/>
          <w:vertAlign w:val="superscript"/>
        </w:rPr>
        <w:fldChar w:fldCharType="begin"/>
      </w:r>
      <w:r w:rsidR="0060005C" w:rsidRPr="000B7855">
        <w:rPr>
          <w:rFonts w:ascii="Book Antiqua" w:hAnsi="Book Antiqua"/>
          <w:vertAlign w:val="superscript"/>
        </w:rPr>
        <w:instrText xml:space="preserve"> ADDIN EN.CITE &lt;EndNote&gt;&lt;Cite&gt;&lt;Author&gt;Bitar&lt;/Author&gt;&lt;Year&gt;2015&lt;/Year&gt;&lt;RecNum&gt;117&lt;/RecNum&gt;&lt;DisplayText&gt;(3)&lt;/DisplayText&gt;&lt;record&gt;&lt;rec-number&gt;117&lt;/rec-number&gt;&lt;foreign-keys&gt;&lt;key app="EN" db-id="wwzwrtt0zerfene5tv6x0ttfpp0ftdazvwd2" timestamp="1500355862"&gt;117&lt;/key&gt;&lt;/foreign-keys&gt;&lt;ref-type name="Journal Article"&gt;17&lt;/ref-type&gt;&lt;contributors&gt;&lt;authors&gt;&lt;author&gt;Bitar, D.&lt;/author&gt;&lt;author&gt;Parvizi, J.&lt;/author&gt;&lt;/authors&gt;&lt;/contributors&gt;&lt;auth-address&gt;Diana Bitar, Javad Parvizi, the Rothman Institute at Thomas Jefferson University, Department of Orthopaedic Surgery, Philadelphia, PA 19107, United States.&lt;/auth-address&gt;&lt;titles&gt;&lt;title&gt;Biological response to prosthetic debris&lt;/title&gt;&lt;secondary-title&gt;World J Orthop&lt;/secondary-title&gt;&lt;/titles&gt;&lt;periodical&gt;&lt;full-title&gt;World J Orthop&lt;/full-title&gt;&lt;/periodical&gt;&lt;pages&gt;172-89&lt;/pages&gt;&lt;volume&gt;6&lt;/volume&gt;&lt;number&gt;2&lt;/number&gt;&lt;keywords&gt;&lt;keyword&gt;Adverse reaction&lt;/keyword&gt;&lt;keyword&gt;Chemotaxis&lt;/keyword&gt;&lt;keyword&gt;Cytokines&lt;/keyword&gt;&lt;keyword&gt;Debris&lt;/keyword&gt;&lt;keyword&gt;Macrophages&lt;/keyword&gt;&lt;keyword&gt;Osteolysis&lt;/keyword&gt;&lt;keyword&gt;Phagocytosis&lt;/keyword&gt;&lt;keyword&gt;Polyethylene&lt;/keyword&gt;&lt;/keywords&gt;&lt;dates&gt;&lt;year&gt;2015&lt;/year&gt;&lt;pub-dates&gt;&lt;date&gt;Mar 18&lt;/date&gt;&lt;/pub-dates&gt;&lt;/dates&gt;&lt;isbn&gt;2218-5836 (Print)&amp;#xD;2218-5836 (Linking)&lt;/isbn&gt;&lt;accession-num&gt;25793158&lt;/accession-num&gt;&lt;urls&gt;&lt;related-urls&gt;&lt;url&gt;https://www.ncbi.nlm.nih.gov/pubmed/25793158&lt;/url&gt;&lt;/related-urls&gt;&lt;/urls&gt;&lt;custom2&gt;PMC4363800&lt;/custom2&gt;&lt;electronic-resource-num&gt;10.5312/wjo.v6.i2.172&lt;/electronic-resource-num&gt;&lt;/record&gt;&lt;/Cite&gt;&lt;/EndNote&gt;</w:instrText>
      </w:r>
      <w:r w:rsidR="00C92A16" w:rsidRPr="000B7855">
        <w:rPr>
          <w:rFonts w:ascii="Book Antiqua" w:hAnsi="Book Antiqua"/>
          <w:vertAlign w:val="superscript"/>
        </w:rPr>
        <w:fldChar w:fldCharType="separate"/>
      </w:r>
      <w:r w:rsidR="008115A8" w:rsidRPr="000B7855">
        <w:rPr>
          <w:rFonts w:ascii="Book Antiqua" w:hAnsi="Book Antiqua"/>
          <w:noProof/>
          <w:vertAlign w:val="superscript"/>
        </w:rPr>
        <w:t>[</w:t>
      </w:r>
      <w:r w:rsidR="0060005C" w:rsidRPr="000B7855">
        <w:rPr>
          <w:rFonts w:ascii="Book Antiqua" w:hAnsi="Book Antiqua"/>
          <w:noProof/>
          <w:vertAlign w:val="superscript"/>
        </w:rPr>
        <w:t>3</w:t>
      </w:r>
      <w:r w:rsidR="008115A8" w:rsidRPr="000B7855">
        <w:rPr>
          <w:rFonts w:ascii="Book Antiqua" w:hAnsi="Book Antiqua"/>
          <w:noProof/>
          <w:vertAlign w:val="superscript"/>
        </w:rPr>
        <w:t>]</w:t>
      </w:r>
      <w:r w:rsidR="00C92A16" w:rsidRPr="000B7855">
        <w:rPr>
          <w:rFonts w:ascii="Book Antiqua" w:hAnsi="Book Antiqua"/>
          <w:vertAlign w:val="superscript"/>
        </w:rPr>
        <w:fldChar w:fldCharType="end"/>
      </w:r>
      <w:r w:rsidR="002E639D" w:rsidRPr="000B7855">
        <w:rPr>
          <w:rFonts w:ascii="Book Antiqua" w:hAnsi="Book Antiqua"/>
        </w:rPr>
        <w:t>.</w:t>
      </w:r>
    </w:p>
    <w:p w14:paraId="0C809C17" w14:textId="015DCA5C" w:rsidR="003362E7" w:rsidRPr="000B7855" w:rsidRDefault="002E639D" w:rsidP="006E6065">
      <w:pPr>
        <w:spacing w:line="360" w:lineRule="auto"/>
        <w:ind w:firstLineChars="100" w:firstLine="240"/>
        <w:jc w:val="both"/>
        <w:rPr>
          <w:rFonts w:ascii="Book Antiqua" w:hAnsi="Book Antiqua"/>
        </w:rPr>
      </w:pPr>
      <w:r w:rsidRPr="000B7855">
        <w:rPr>
          <w:rFonts w:ascii="Book Antiqua" w:hAnsi="Book Antiqua"/>
        </w:rPr>
        <w:t>Another inflammatory reaction observed more recently in the last 2 decades</w:t>
      </w:r>
      <w:r w:rsidR="00E5466E" w:rsidRPr="000B7855">
        <w:rPr>
          <w:rFonts w:ascii="Book Antiqua" w:hAnsi="Book Antiqua"/>
        </w:rPr>
        <w:t xml:space="preserve">, is the </w:t>
      </w:r>
      <w:proofErr w:type="spellStart"/>
      <w:r w:rsidR="00E5466E" w:rsidRPr="000B7855">
        <w:rPr>
          <w:rFonts w:ascii="Book Antiqua" w:hAnsi="Book Antiqua"/>
        </w:rPr>
        <w:t>pseudotumor</w:t>
      </w:r>
      <w:proofErr w:type="spellEnd"/>
      <w:r w:rsidR="00E5466E" w:rsidRPr="000B7855">
        <w:rPr>
          <w:rFonts w:ascii="Book Antiqua" w:hAnsi="Book Antiqua"/>
        </w:rPr>
        <w:t xml:space="preserve"> phenomenon</w:t>
      </w:r>
      <w:r w:rsidR="00C92A16" w:rsidRPr="000B7855">
        <w:rPr>
          <w:rFonts w:ascii="Book Antiqua" w:hAnsi="Book Antiqua"/>
          <w:vertAlign w:val="superscript"/>
        </w:rPr>
        <w:fldChar w:fldCharType="begin">
          <w:fldData xml:space="preserve">PEVuZE5vdGU+PENpdGU+PEF1dGhvcj5Gcm9saWNoPC9BdXRob3I+PFllYXI+MjAxNTwvWWVhcj48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</w:fldData>
        </w:fldChar>
      </w:r>
      <w:r w:rsidR="0060005C" w:rsidRPr="000B7855">
        <w:rPr>
          <w:rFonts w:ascii="Book Antiqua" w:hAnsi="Book Antiqua"/>
          <w:vertAlign w:val="superscript"/>
        </w:rPr>
        <w:instrText xml:space="preserve"> ADDIN EN.CITE </w:instrText>
      </w:r>
      <w:r w:rsidR="00C92A16" w:rsidRPr="000B7855">
        <w:rPr>
          <w:rFonts w:ascii="Book Antiqua" w:hAnsi="Book Antiqua"/>
          <w:vertAlign w:val="superscript"/>
        </w:rPr>
        <w:fldChar w:fldCharType="begin">
          <w:fldData xml:space="preserve">PEVuZE5vdGU+PENpdGU+PEF1dGhvcj5Gcm9saWNoPC9BdXRob3I+PFllYXI+MjAxNTwvWWVhcj48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</w:fldData>
        </w:fldChar>
      </w:r>
      <w:r w:rsidR="0060005C" w:rsidRPr="000B7855">
        <w:rPr>
          <w:rFonts w:ascii="Book Antiqua" w:hAnsi="Book Antiqua"/>
          <w:vertAlign w:val="superscript"/>
        </w:rPr>
        <w:instrText xml:space="preserve"> ADDIN EN.CITE.DATA </w:instrText>
      </w:r>
      <w:r w:rsidR="00C92A16" w:rsidRPr="000B7855">
        <w:rPr>
          <w:rFonts w:ascii="Book Antiqua" w:hAnsi="Book Antiqua"/>
          <w:vertAlign w:val="superscript"/>
        </w:rPr>
      </w:r>
      <w:r w:rsidR="00C92A16" w:rsidRPr="000B7855">
        <w:rPr>
          <w:rFonts w:ascii="Book Antiqua" w:hAnsi="Book Antiqua"/>
          <w:vertAlign w:val="superscript"/>
        </w:rPr>
        <w:fldChar w:fldCharType="end"/>
      </w:r>
      <w:r w:rsidR="00C92A16" w:rsidRPr="000B7855">
        <w:rPr>
          <w:rFonts w:ascii="Book Antiqua" w:hAnsi="Book Antiqua"/>
          <w:vertAlign w:val="superscript"/>
        </w:rPr>
      </w:r>
      <w:r w:rsidR="00C92A16" w:rsidRPr="000B7855">
        <w:rPr>
          <w:rFonts w:ascii="Book Antiqua" w:hAnsi="Book Antiqua"/>
          <w:vertAlign w:val="superscript"/>
        </w:rPr>
        <w:fldChar w:fldCharType="separate"/>
      </w:r>
      <w:r w:rsidR="008115A8" w:rsidRPr="000B7855">
        <w:rPr>
          <w:rFonts w:ascii="Book Antiqua" w:hAnsi="Book Antiqua"/>
          <w:noProof/>
          <w:vertAlign w:val="superscript"/>
        </w:rPr>
        <w:t>[</w:t>
      </w:r>
      <w:r w:rsidR="00E5466E" w:rsidRPr="000B7855">
        <w:rPr>
          <w:rFonts w:ascii="Book Antiqua" w:hAnsi="Book Antiqua"/>
          <w:noProof/>
          <w:vertAlign w:val="superscript"/>
        </w:rPr>
        <w:t>4,</w:t>
      </w:r>
      <w:r w:rsidR="0060005C" w:rsidRPr="000B7855">
        <w:rPr>
          <w:rFonts w:ascii="Book Antiqua" w:hAnsi="Book Antiqua"/>
          <w:noProof/>
          <w:vertAlign w:val="superscript"/>
        </w:rPr>
        <w:t>5</w:t>
      </w:r>
      <w:r w:rsidR="008115A8" w:rsidRPr="000B7855">
        <w:rPr>
          <w:rFonts w:ascii="Book Antiqua" w:hAnsi="Book Antiqua"/>
          <w:noProof/>
          <w:vertAlign w:val="superscript"/>
        </w:rPr>
        <w:t>]</w:t>
      </w:r>
      <w:r w:rsidR="00C92A16" w:rsidRPr="000B7855">
        <w:rPr>
          <w:rFonts w:ascii="Book Antiqua" w:hAnsi="Book Antiqua"/>
          <w:vertAlign w:val="superscript"/>
        </w:rPr>
        <w:fldChar w:fldCharType="end"/>
      </w:r>
      <w:r w:rsidR="00096022" w:rsidRPr="000B7855">
        <w:rPr>
          <w:rFonts w:ascii="Book Antiqua" w:hAnsi="Book Antiqua"/>
        </w:rPr>
        <w:t xml:space="preserve">. Its prevalence is almost exclusively associated with </w:t>
      </w:r>
      <w:proofErr w:type="gramStart"/>
      <w:r w:rsidR="00096022" w:rsidRPr="000B7855">
        <w:rPr>
          <w:rFonts w:ascii="Book Antiqua" w:hAnsi="Book Antiqua"/>
        </w:rPr>
        <w:t>metal to met</w:t>
      </w:r>
      <w:r w:rsidR="00E5466E" w:rsidRPr="000B7855">
        <w:rPr>
          <w:rFonts w:ascii="Book Antiqua" w:hAnsi="Book Antiqua"/>
        </w:rPr>
        <w:t>al</w:t>
      </w:r>
      <w:proofErr w:type="gramEnd"/>
      <w:r w:rsidR="00E5466E" w:rsidRPr="000B7855">
        <w:rPr>
          <w:rFonts w:ascii="Book Antiqua" w:hAnsi="Book Antiqua"/>
        </w:rPr>
        <w:t xml:space="preserve"> articular total hip bearings</w:t>
      </w:r>
      <w:r w:rsidR="00C92A16" w:rsidRPr="000B7855">
        <w:rPr>
          <w:rFonts w:ascii="Book Antiqua" w:hAnsi="Book Antiqua"/>
          <w:vertAlign w:val="superscript"/>
        </w:rPr>
        <w:fldChar w:fldCharType="begin">
          <w:fldData xml:space="preserve">PEVuZE5vdGU+PENpdGU+PEF1dGhvcj5CYXlsZXk8L0F1dGhvcj48WWVhcj4yMDE1PC9ZZWFyPjxS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</w:fldData>
        </w:fldChar>
      </w:r>
      <w:r w:rsidR="0060005C" w:rsidRPr="000B7855">
        <w:rPr>
          <w:rFonts w:ascii="Book Antiqua" w:hAnsi="Book Antiqua"/>
          <w:vertAlign w:val="superscript"/>
        </w:rPr>
        <w:instrText xml:space="preserve"> ADDIN EN.CITE </w:instrText>
      </w:r>
      <w:r w:rsidR="00C92A16" w:rsidRPr="000B7855">
        <w:rPr>
          <w:rFonts w:ascii="Book Antiqua" w:hAnsi="Book Antiqua"/>
          <w:vertAlign w:val="superscript"/>
        </w:rPr>
        <w:fldChar w:fldCharType="begin">
          <w:fldData xml:space="preserve">PEVuZE5vdGU+PENpdGU+PEF1dGhvcj5CYXlsZXk8L0F1dGhvcj48WWVhcj4yMDE1PC9ZZWFyPjxS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</w:fldData>
        </w:fldChar>
      </w:r>
      <w:r w:rsidR="0060005C" w:rsidRPr="000B7855">
        <w:rPr>
          <w:rFonts w:ascii="Book Antiqua" w:hAnsi="Book Antiqua"/>
          <w:vertAlign w:val="superscript"/>
        </w:rPr>
        <w:instrText xml:space="preserve"> ADDIN EN.CITE.DATA </w:instrText>
      </w:r>
      <w:r w:rsidR="00C92A16" w:rsidRPr="000B7855">
        <w:rPr>
          <w:rFonts w:ascii="Book Antiqua" w:hAnsi="Book Antiqua"/>
          <w:vertAlign w:val="superscript"/>
        </w:rPr>
      </w:r>
      <w:r w:rsidR="00C92A16" w:rsidRPr="000B7855">
        <w:rPr>
          <w:rFonts w:ascii="Book Antiqua" w:hAnsi="Book Antiqua"/>
          <w:vertAlign w:val="superscript"/>
        </w:rPr>
        <w:fldChar w:fldCharType="end"/>
      </w:r>
      <w:r w:rsidR="00C92A16" w:rsidRPr="000B7855">
        <w:rPr>
          <w:rFonts w:ascii="Book Antiqua" w:hAnsi="Book Antiqua"/>
          <w:vertAlign w:val="superscript"/>
        </w:rPr>
      </w:r>
      <w:r w:rsidR="00C92A16" w:rsidRPr="000B7855">
        <w:rPr>
          <w:rFonts w:ascii="Book Antiqua" w:hAnsi="Book Antiqua"/>
          <w:vertAlign w:val="superscript"/>
        </w:rPr>
        <w:fldChar w:fldCharType="separate"/>
      </w:r>
      <w:r w:rsidR="008115A8" w:rsidRPr="000B7855">
        <w:rPr>
          <w:rFonts w:ascii="Book Antiqua" w:hAnsi="Book Antiqua"/>
          <w:noProof/>
          <w:vertAlign w:val="superscript"/>
        </w:rPr>
        <w:t>[</w:t>
      </w:r>
      <w:r w:rsidR="0060005C" w:rsidRPr="000B7855">
        <w:rPr>
          <w:rFonts w:ascii="Book Antiqua" w:hAnsi="Book Antiqua"/>
          <w:noProof/>
          <w:vertAlign w:val="superscript"/>
        </w:rPr>
        <w:t>6</w:t>
      </w:r>
      <w:r w:rsidR="00C92A16" w:rsidRPr="000B7855">
        <w:rPr>
          <w:rFonts w:ascii="Book Antiqua" w:hAnsi="Book Antiqua"/>
          <w:vertAlign w:val="superscript"/>
        </w:rPr>
        <w:fldChar w:fldCharType="end"/>
      </w:r>
      <w:r w:rsidR="008115A8" w:rsidRPr="000B7855">
        <w:rPr>
          <w:rFonts w:ascii="Book Antiqua" w:hAnsi="Book Antiqua"/>
          <w:vertAlign w:val="superscript"/>
        </w:rPr>
        <w:t>]</w:t>
      </w:r>
      <w:r w:rsidR="00096022" w:rsidRPr="000B7855">
        <w:rPr>
          <w:rFonts w:ascii="Book Antiqua" w:hAnsi="Book Antiqua"/>
        </w:rPr>
        <w:t>.</w:t>
      </w:r>
      <w:r w:rsidR="00562361" w:rsidRPr="000B7855">
        <w:rPr>
          <w:rFonts w:ascii="Book Antiqua" w:hAnsi="Book Antiqua"/>
        </w:rPr>
        <w:t xml:space="preserve"> The pseudotumor reaction is distinctly different than the classic HMWPE/PMMA induced </w:t>
      </w:r>
      <w:proofErr w:type="spellStart"/>
      <w:r w:rsidR="00562361" w:rsidRPr="000B7855">
        <w:rPr>
          <w:rFonts w:ascii="Book Antiqua" w:hAnsi="Book Antiqua"/>
        </w:rPr>
        <w:t>osteolysis</w:t>
      </w:r>
      <w:proofErr w:type="spellEnd"/>
      <w:r w:rsidR="00562361" w:rsidRPr="000B7855">
        <w:rPr>
          <w:rFonts w:ascii="Book Antiqua" w:hAnsi="Book Antiqua"/>
        </w:rPr>
        <w:t>/</w:t>
      </w:r>
      <w:proofErr w:type="spellStart"/>
      <w:r w:rsidR="00562361" w:rsidRPr="000B7855">
        <w:rPr>
          <w:rFonts w:ascii="Book Antiqua" w:hAnsi="Book Antiqua"/>
        </w:rPr>
        <w:t>synovitis</w:t>
      </w:r>
      <w:proofErr w:type="spellEnd"/>
      <w:r w:rsidR="00562361" w:rsidRPr="000B7855">
        <w:rPr>
          <w:rFonts w:ascii="Book Antiqua" w:hAnsi="Book Antiqua"/>
        </w:rPr>
        <w:t xml:space="preserve"> reaction, as it is primarily a lymphocytic response to reactive metal debris. It is a non-neoplastic, sterile, solid and/or cystic lesion that frequently extends beyond the articular joint capsule</w:t>
      </w:r>
      <w:r w:rsidR="00C92A16" w:rsidRPr="000B7855">
        <w:rPr>
          <w:rFonts w:ascii="Book Antiqua" w:hAnsi="Book Antiqua"/>
          <w:vertAlign w:val="superscript"/>
        </w:rPr>
        <w:fldChar w:fldCharType="begin"/>
      </w:r>
      <w:r w:rsidR="0060005C" w:rsidRPr="000B7855">
        <w:rPr>
          <w:rFonts w:ascii="Book Antiqua" w:hAnsi="Book Antiqua"/>
          <w:vertAlign w:val="superscript"/>
        </w:rPr>
        <w:instrText xml:space="preserve"> ADDIN EN.CITE &lt;EndNote&gt;&lt;Cite&gt;&lt;Author&gt;Daniel&lt;/Author&gt;&lt;Year&gt;2012&lt;/Year&gt;&lt;RecNum&gt;121&lt;/RecNum&gt;&lt;DisplayText&gt;(7)&lt;/DisplayText&gt;&lt;record&gt;&lt;rec-number&gt;121&lt;/rec-number&gt;&lt;foreign-keys&gt;&lt;key app="EN" db-id="wwzwrtt0zerfene5tv6x0ttfpp0ftdazvwd2" timestamp="1500356469"&gt;121&lt;/key&gt;&lt;/foreign-keys&gt;&lt;ref-type name="Journal Article"&gt;17&lt;/ref-type&gt;&lt;contributors&gt;&lt;authors&gt;&lt;author&gt;Daniel, J.&lt;/author&gt;&lt;author&gt;Holland, J.&lt;/author&gt;&lt;author&gt;Quigley, L.&lt;/author&gt;&lt;author&gt;Sprague, S.&lt;/author&gt;&lt;author&gt;Bhandari, M.&lt;/author&gt;&lt;/authors&gt;&lt;/contributors&gt;&lt;auth-address&gt;Hip and Knee Reconstruction, The McMinn Centre, 25 Highfield Road, Edgbaston, Birmingham, B15 3DP, UK.&lt;/auth-address&gt;&lt;titles&gt;&lt;title&gt;Pseudotumors associated with total hip arthroplasty&lt;/title&gt;&lt;secondary-title&gt;J Bone Joint Surg Am&lt;/secondary-title&gt;&lt;/titles&gt;&lt;periodical&gt;&lt;full-title&gt;J Bone Joint Surg Am&lt;/full-title&gt;&lt;/periodical&gt;&lt;pages&gt;86-93&lt;/pages&gt;&lt;volume&gt;94&lt;/volume&gt;&lt;number&gt;1&lt;/number&gt;&lt;keywords&gt;&lt;keyword&gt;Arthroplasty, Replacement, Hip/*adverse effects&lt;/keyword&gt;&lt;keyword&gt;Granuloma, Foreign-Body/*etiology&lt;/keyword&gt;&lt;keyword&gt;Humans&lt;/keyword&gt;&lt;/keywords&gt;&lt;dates&gt;&lt;year&gt;2012&lt;/year&gt;&lt;pub-dates&gt;&lt;date&gt;Jan 04&lt;/date&gt;&lt;/pub-dates&gt;&lt;/dates&gt;&lt;isbn&gt;1535-1386 (Electronic)&amp;#xD;0021-9355 (Linking)&lt;/isbn&gt;&lt;accession-num&gt;22218386&lt;/accession-num&gt;&lt;urls&gt;&lt;related-urls&gt;&lt;url&gt;https://www.ncbi.nlm.nih.gov/pubmed/22218386&lt;/url&gt;&lt;/related-urls&gt;&lt;/urls&gt;&lt;electronic-resource-num&gt;10.2106/JBJS.J.01612&lt;/electronic-resource-num&gt;&lt;/record&gt;&lt;/Cite&gt;&lt;/EndNote&gt;</w:instrText>
      </w:r>
      <w:r w:rsidR="00C92A16" w:rsidRPr="000B7855">
        <w:rPr>
          <w:rFonts w:ascii="Book Antiqua" w:hAnsi="Book Antiqua"/>
          <w:vertAlign w:val="superscript"/>
        </w:rPr>
        <w:fldChar w:fldCharType="separate"/>
      </w:r>
      <w:r w:rsidR="008115A8" w:rsidRPr="000B7855">
        <w:rPr>
          <w:rFonts w:ascii="Book Antiqua" w:hAnsi="Book Antiqua"/>
          <w:noProof/>
          <w:vertAlign w:val="superscript"/>
        </w:rPr>
        <w:t>[</w:t>
      </w:r>
      <w:r w:rsidR="0060005C" w:rsidRPr="000B7855">
        <w:rPr>
          <w:rFonts w:ascii="Book Antiqua" w:hAnsi="Book Antiqua"/>
          <w:noProof/>
          <w:vertAlign w:val="superscript"/>
        </w:rPr>
        <w:t>7</w:t>
      </w:r>
      <w:r w:rsidR="00C92A16" w:rsidRPr="000B7855">
        <w:rPr>
          <w:rFonts w:ascii="Book Antiqua" w:hAnsi="Book Antiqua"/>
          <w:vertAlign w:val="superscript"/>
        </w:rPr>
        <w:fldChar w:fldCharType="end"/>
      </w:r>
      <w:r w:rsidR="008115A8" w:rsidRPr="000B7855">
        <w:rPr>
          <w:rFonts w:ascii="Book Antiqua" w:hAnsi="Book Antiqua"/>
          <w:vertAlign w:val="superscript"/>
        </w:rPr>
        <w:t>]</w:t>
      </w:r>
      <w:r w:rsidR="00EA7F6B" w:rsidRPr="000B7855">
        <w:rPr>
          <w:rFonts w:ascii="Book Antiqua" w:hAnsi="Book Antiqua"/>
        </w:rPr>
        <w:t>. Although macrophages are seen in the pseudotumor response, the primary c</w:t>
      </w:r>
      <w:r w:rsidR="00E5466E" w:rsidRPr="000B7855">
        <w:rPr>
          <w:rFonts w:ascii="Book Antiqua" w:hAnsi="Book Antiqua"/>
        </w:rPr>
        <w:t>ellular response is lymphocytic</w:t>
      </w:r>
      <w:r w:rsidR="00C92A16" w:rsidRPr="000B7855">
        <w:rPr>
          <w:rFonts w:ascii="Book Antiqua" w:hAnsi="Book Antiqua"/>
          <w:vertAlign w:val="superscript"/>
        </w:rPr>
        <w:fldChar w:fldCharType="begin">
          <w:fldData xml:space="preserve">PEVuZE5vdGU+PENpdGU+PEF1dGhvcj5DYW1wYmVsbDwvQXV0aG9yPjxZZWFyPjIwMTA8L1llYXI+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</w:fldData>
        </w:fldChar>
      </w:r>
      <w:r w:rsidR="0060005C" w:rsidRPr="000B7855">
        <w:rPr>
          <w:rFonts w:ascii="Book Antiqua" w:hAnsi="Book Antiqua"/>
          <w:vertAlign w:val="superscript"/>
        </w:rPr>
        <w:instrText xml:space="preserve"> ADDIN EN.CITE </w:instrText>
      </w:r>
      <w:r w:rsidR="00C92A16" w:rsidRPr="000B7855">
        <w:rPr>
          <w:rFonts w:ascii="Book Antiqua" w:hAnsi="Book Antiqua"/>
          <w:vertAlign w:val="superscript"/>
        </w:rPr>
        <w:fldChar w:fldCharType="begin">
          <w:fldData xml:space="preserve">PEVuZE5vdGU+PENpdGU+PEF1dGhvcj5DYW1wYmVsbDwvQXV0aG9yPjxZZWFyPjIwMTA8L1llYXI+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</w:fldData>
        </w:fldChar>
      </w:r>
      <w:r w:rsidR="0060005C" w:rsidRPr="000B7855">
        <w:rPr>
          <w:rFonts w:ascii="Book Antiqua" w:hAnsi="Book Antiqua"/>
          <w:vertAlign w:val="superscript"/>
        </w:rPr>
        <w:instrText xml:space="preserve"> ADDIN EN.CITE.DATA </w:instrText>
      </w:r>
      <w:r w:rsidR="00C92A16" w:rsidRPr="000B7855">
        <w:rPr>
          <w:rFonts w:ascii="Book Antiqua" w:hAnsi="Book Antiqua"/>
          <w:vertAlign w:val="superscript"/>
        </w:rPr>
      </w:r>
      <w:r w:rsidR="00C92A16" w:rsidRPr="000B7855">
        <w:rPr>
          <w:rFonts w:ascii="Book Antiqua" w:hAnsi="Book Antiqua"/>
          <w:vertAlign w:val="superscript"/>
        </w:rPr>
        <w:fldChar w:fldCharType="end"/>
      </w:r>
      <w:r w:rsidR="00C92A16" w:rsidRPr="000B7855">
        <w:rPr>
          <w:rFonts w:ascii="Book Antiqua" w:hAnsi="Book Antiqua"/>
          <w:vertAlign w:val="superscript"/>
        </w:rPr>
      </w:r>
      <w:r w:rsidR="00C92A16" w:rsidRPr="000B7855">
        <w:rPr>
          <w:rFonts w:ascii="Book Antiqua" w:hAnsi="Book Antiqua"/>
          <w:vertAlign w:val="superscript"/>
        </w:rPr>
        <w:fldChar w:fldCharType="separate"/>
      </w:r>
      <w:r w:rsidR="008115A8" w:rsidRPr="000B7855">
        <w:rPr>
          <w:rFonts w:ascii="Book Antiqua" w:hAnsi="Book Antiqua"/>
          <w:noProof/>
          <w:vertAlign w:val="superscript"/>
        </w:rPr>
        <w:t>[</w:t>
      </w:r>
      <w:r w:rsidR="0060005C" w:rsidRPr="000B7855">
        <w:rPr>
          <w:rFonts w:ascii="Book Antiqua" w:hAnsi="Book Antiqua"/>
          <w:noProof/>
          <w:vertAlign w:val="superscript"/>
        </w:rPr>
        <w:t>8</w:t>
      </w:r>
      <w:r w:rsidR="00C92A16" w:rsidRPr="000B7855">
        <w:rPr>
          <w:rFonts w:ascii="Book Antiqua" w:hAnsi="Book Antiqua"/>
          <w:vertAlign w:val="superscript"/>
        </w:rPr>
        <w:fldChar w:fldCharType="end"/>
      </w:r>
      <w:r w:rsidR="008115A8" w:rsidRPr="000B7855">
        <w:rPr>
          <w:rFonts w:ascii="Book Antiqua" w:hAnsi="Book Antiqua"/>
          <w:vertAlign w:val="superscript"/>
        </w:rPr>
        <w:t>]</w:t>
      </w:r>
      <w:r w:rsidR="003362E7" w:rsidRPr="000B7855">
        <w:rPr>
          <w:rFonts w:ascii="Book Antiqua" w:hAnsi="Book Antiqua"/>
        </w:rPr>
        <w:t xml:space="preserve">. </w:t>
      </w:r>
    </w:p>
    <w:p w14:paraId="3CF0E8AF" w14:textId="251F913F" w:rsidR="009A3DBB" w:rsidRPr="000B7855" w:rsidRDefault="003362E7" w:rsidP="000B7855">
      <w:pPr>
        <w:spacing w:line="360" w:lineRule="auto"/>
        <w:jc w:val="both"/>
        <w:rPr>
          <w:rFonts w:ascii="Book Antiqua" w:hAnsi="Book Antiqua"/>
          <w:lang w:eastAsia="zh-CN"/>
        </w:rPr>
      </w:pPr>
      <w:r w:rsidRPr="000B7855">
        <w:rPr>
          <w:rFonts w:ascii="Book Antiqua" w:hAnsi="Book Antiqua"/>
        </w:rPr>
        <w:t>As one would ex</w:t>
      </w:r>
      <w:r w:rsidR="006E6065">
        <w:rPr>
          <w:rFonts w:ascii="Book Antiqua" w:hAnsi="Book Antiqua"/>
        </w:rPr>
        <w:t xml:space="preserve">pect, </w:t>
      </w:r>
      <w:proofErr w:type="spellStart"/>
      <w:r w:rsidR="006E6065">
        <w:rPr>
          <w:rFonts w:ascii="Book Antiqua" w:hAnsi="Book Antiqua"/>
        </w:rPr>
        <w:t>pseudotumor</w:t>
      </w:r>
      <w:proofErr w:type="spellEnd"/>
      <w:r w:rsidR="006E6065">
        <w:rPr>
          <w:rFonts w:ascii="Book Antiqua" w:hAnsi="Book Antiqua"/>
        </w:rPr>
        <w:t xml:space="preserve"> formation in </w:t>
      </w:r>
      <w:r w:rsidR="006E6065">
        <w:rPr>
          <w:rFonts w:ascii="Book Antiqua" w:hAnsi="Book Antiqua" w:hint="eastAsia"/>
          <w:lang w:eastAsia="zh-CN"/>
        </w:rPr>
        <w:t>TKA</w:t>
      </w:r>
      <w:r w:rsidRPr="000B7855">
        <w:rPr>
          <w:rFonts w:ascii="Book Antiqua" w:hAnsi="Book Antiqua"/>
        </w:rPr>
        <w:t xml:space="preserve"> is very rare as there are no knee systems that articulate metal to metal. In this report we describe a large pseudotumor that presented as a distal </w:t>
      </w:r>
      <w:r w:rsidR="004118A7" w:rsidRPr="000B7855">
        <w:rPr>
          <w:rFonts w:ascii="Book Antiqua" w:hAnsi="Book Antiqua"/>
        </w:rPr>
        <w:t>femoral-</w:t>
      </w:r>
      <w:proofErr w:type="spellStart"/>
      <w:r w:rsidRPr="000B7855">
        <w:rPr>
          <w:rFonts w:ascii="Book Antiqua" w:hAnsi="Book Antiqua"/>
        </w:rPr>
        <w:t>diaphyseal</w:t>
      </w:r>
      <w:proofErr w:type="spellEnd"/>
      <w:r w:rsidRPr="000B7855">
        <w:rPr>
          <w:rFonts w:ascii="Book Antiqua" w:hAnsi="Book Antiqua"/>
        </w:rPr>
        <w:t xml:space="preserve"> periosteal soft tissue tumor 6 years after insertion of an endoprosthetic hinge TKA. We present histologic review of the pseudotumor and forensically deduce the origin of the metal debris that resulted in this inflammatory soft tissue response.</w:t>
      </w:r>
    </w:p>
    <w:p w14:paraId="0628DAC8" w14:textId="77777777" w:rsidR="00E5466E" w:rsidRPr="000B7855" w:rsidRDefault="00E5466E" w:rsidP="000B7855">
      <w:pPr>
        <w:spacing w:line="360" w:lineRule="auto"/>
        <w:jc w:val="both"/>
        <w:rPr>
          <w:rFonts w:ascii="Book Antiqua" w:hAnsi="Book Antiqua"/>
          <w:lang w:eastAsia="zh-CN"/>
        </w:rPr>
      </w:pPr>
    </w:p>
    <w:p w14:paraId="011B629C" w14:textId="72F4A8F9" w:rsidR="00EF00BE" w:rsidRPr="000B7855" w:rsidRDefault="00E5466E" w:rsidP="000B7855">
      <w:pPr>
        <w:spacing w:line="360" w:lineRule="auto"/>
        <w:jc w:val="both"/>
        <w:rPr>
          <w:rFonts w:ascii="Book Antiqua" w:hAnsi="Book Antiqua"/>
          <w:b/>
          <w:lang w:eastAsia="zh-CN"/>
        </w:rPr>
      </w:pPr>
      <w:r w:rsidRPr="000B7855">
        <w:rPr>
          <w:rFonts w:ascii="Book Antiqua" w:hAnsi="Book Antiqua"/>
          <w:b/>
        </w:rPr>
        <w:t>CASE REPORT</w:t>
      </w:r>
    </w:p>
    <w:p w14:paraId="12A2B6C4" w14:textId="39770481" w:rsidR="007621AE" w:rsidRPr="000B7855" w:rsidRDefault="009828F6" w:rsidP="000B7855">
      <w:pPr>
        <w:spacing w:line="360" w:lineRule="auto"/>
        <w:jc w:val="both"/>
        <w:rPr>
          <w:rFonts w:ascii="Book Antiqua" w:hAnsi="Book Antiqua"/>
        </w:rPr>
      </w:pPr>
      <w:r w:rsidRPr="000B7855">
        <w:rPr>
          <w:rFonts w:ascii="Book Antiqua" w:hAnsi="Book Antiqua"/>
        </w:rPr>
        <w:t>This unique case involves a 68</w:t>
      </w:r>
      <w:r w:rsidR="007621AE" w:rsidRPr="000B7855">
        <w:rPr>
          <w:rFonts w:ascii="Book Antiqua" w:hAnsi="Book Antiqua"/>
        </w:rPr>
        <w:t>-year-old female who was hit by a car as a pedestrian crossing the street and was dragged along for a distance. She was 35</w:t>
      </w:r>
      <w:r w:rsidR="00DA744C" w:rsidRPr="000B7855">
        <w:rPr>
          <w:rFonts w:ascii="Book Antiqua" w:hAnsi="Book Antiqua"/>
        </w:rPr>
        <w:t>-</w:t>
      </w:r>
      <w:r w:rsidR="007621AE" w:rsidRPr="000B7855">
        <w:rPr>
          <w:rFonts w:ascii="Book Antiqua" w:hAnsi="Book Antiqua"/>
        </w:rPr>
        <w:t xml:space="preserve">years-old at the time of injury which resulted in an open right </w:t>
      </w:r>
      <w:proofErr w:type="spellStart"/>
      <w:r w:rsidR="007621AE" w:rsidRPr="000B7855">
        <w:rPr>
          <w:rFonts w:ascii="Book Antiqua" w:hAnsi="Book Antiqua"/>
        </w:rPr>
        <w:t>tibial</w:t>
      </w:r>
      <w:proofErr w:type="spellEnd"/>
      <w:r w:rsidR="007621AE" w:rsidRPr="000B7855">
        <w:rPr>
          <w:rFonts w:ascii="Book Antiqua" w:hAnsi="Book Antiqua"/>
        </w:rPr>
        <w:t xml:space="preserve"> fracture with severe soft tissue loss over the proximal one-third of the tibia. She had a total of 5 surgeries over 3 years to treat her fracture and overlying infection. A medial gastrocnemius flap was rotated to cover the medial knee and tibia. Her ultimate reconstruction was a knee </w:t>
      </w:r>
      <w:r w:rsidR="007621AE" w:rsidRPr="000B7855">
        <w:rPr>
          <w:rFonts w:ascii="Book Antiqua" w:hAnsi="Book Antiqua"/>
        </w:rPr>
        <w:lastRenderedPageBreak/>
        <w:t xml:space="preserve">fusion </w:t>
      </w:r>
      <w:r w:rsidR="00AA762A" w:rsidRPr="000B7855">
        <w:rPr>
          <w:rFonts w:ascii="Book Antiqua" w:hAnsi="Book Antiqua"/>
        </w:rPr>
        <w:t>at age 38</w:t>
      </w:r>
      <w:r w:rsidRPr="000B7855">
        <w:rPr>
          <w:rFonts w:ascii="Book Antiqua" w:hAnsi="Book Antiqua"/>
        </w:rPr>
        <w:t>,</w:t>
      </w:r>
      <w:r w:rsidR="00AA762A" w:rsidRPr="000B7855">
        <w:rPr>
          <w:rFonts w:ascii="Book Antiqua" w:hAnsi="Book Antiqua"/>
        </w:rPr>
        <w:t xml:space="preserve"> </w:t>
      </w:r>
      <w:r w:rsidR="007621AE" w:rsidRPr="000B7855">
        <w:rPr>
          <w:rFonts w:ascii="Book Antiqua" w:hAnsi="Book Antiqua"/>
        </w:rPr>
        <w:t xml:space="preserve">which was stabilized with a cast rather than internal fixation. Her knee fusion surgery was successful. Since her fusion she has had no problems with infection. </w:t>
      </w:r>
    </w:p>
    <w:p w14:paraId="074A4A9C" w14:textId="228F1E1A" w:rsidR="007621AE" w:rsidRPr="000B7855" w:rsidRDefault="00AA762A" w:rsidP="006E6065">
      <w:pPr>
        <w:spacing w:line="360" w:lineRule="auto"/>
        <w:ind w:firstLineChars="100" w:firstLine="240"/>
        <w:jc w:val="both"/>
        <w:rPr>
          <w:rFonts w:ascii="Book Antiqua" w:hAnsi="Book Antiqua"/>
        </w:rPr>
      </w:pPr>
      <w:r w:rsidRPr="000B7855">
        <w:rPr>
          <w:rFonts w:ascii="Book Antiqua" w:hAnsi="Book Antiqua"/>
        </w:rPr>
        <w:t>Twenty-four</w:t>
      </w:r>
      <w:r w:rsidR="007621AE" w:rsidRPr="000B7855">
        <w:rPr>
          <w:rFonts w:ascii="Book Antiqua" w:hAnsi="Book Antiqua"/>
        </w:rPr>
        <w:t xml:space="preserve"> years later, at the age of </w:t>
      </w:r>
      <w:r w:rsidR="003C26D3" w:rsidRPr="000B7855">
        <w:rPr>
          <w:rFonts w:ascii="Book Antiqua" w:hAnsi="Book Antiqua"/>
        </w:rPr>
        <w:t>6</w:t>
      </w:r>
      <w:r w:rsidRPr="000B7855">
        <w:rPr>
          <w:rFonts w:ascii="Book Antiqua" w:hAnsi="Book Antiqua"/>
        </w:rPr>
        <w:t>2</w:t>
      </w:r>
      <w:r w:rsidR="007621AE" w:rsidRPr="000B7855">
        <w:rPr>
          <w:rFonts w:ascii="Book Antiqua" w:hAnsi="Book Antiqua"/>
        </w:rPr>
        <w:t xml:space="preserve">, she presented to our clinic with severe pain in her back and ipsilateral hip. She wanted her knee fusion taken down and converted to a </w:t>
      </w:r>
      <w:r w:rsidR="006E6065">
        <w:rPr>
          <w:rFonts w:ascii="Book Antiqua" w:hAnsi="Book Antiqua" w:hint="eastAsia"/>
          <w:lang w:eastAsia="zh-CN"/>
        </w:rPr>
        <w:t>KTA</w:t>
      </w:r>
      <w:r w:rsidR="007621AE" w:rsidRPr="000B7855">
        <w:rPr>
          <w:rFonts w:ascii="Book Antiqua" w:hAnsi="Book Antiqua"/>
        </w:rPr>
        <w:t xml:space="preserve">. A careful pre-operative review indicated intact muscular firing of her quadriceps musculature. Clinically, she had an intact patellar tendon into the </w:t>
      </w:r>
      <w:proofErr w:type="spellStart"/>
      <w:r w:rsidR="007621AE" w:rsidRPr="000B7855">
        <w:rPr>
          <w:rFonts w:ascii="Book Antiqua" w:hAnsi="Book Antiqua"/>
        </w:rPr>
        <w:t>tibial</w:t>
      </w:r>
      <w:proofErr w:type="spellEnd"/>
      <w:r w:rsidR="007621AE" w:rsidRPr="000B7855">
        <w:rPr>
          <w:rFonts w:ascii="Book Antiqua" w:hAnsi="Book Antiqua"/>
        </w:rPr>
        <w:t xml:space="preserve"> tubercle. Studies evaluating for residual infection at the knee and tibia were negative. Her pre-operative radiograph of the k</w:t>
      </w:r>
      <w:r w:rsidR="00C67CCF" w:rsidRPr="000B7855">
        <w:rPr>
          <w:rFonts w:ascii="Book Antiqua" w:hAnsi="Book Antiqua"/>
        </w:rPr>
        <w:t>nee fusion is shown in Figure 1A</w:t>
      </w:r>
      <w:r w:rsidR="007621AE" w:rsidRPr="000B7855">
        <w:rPr>
          <w:rFonts w:ascii="Book Antiqua" w:hAnsi="Book Antiqua"/>
        </w:rPr>
        <w:t xml:space="preserve">. </w:t>
      </w:r>
    </w:p>
    <w:p w14:paraId="481CF3A3" w14:textId="031A3453" w:rsidR="007621AE" w:rsidRPr="000B7855" w:rsidRDefault="007621AE" w:rsidP="006E6065">
      <w:pPr>
        <w:spacing w:line="360" w:lineRule="auto"/>
        <w:ind w:firstLineChars="100" w:firstLine="240"/>
        <w:jc w:val="both"/>
        <w:rPr>
          <w:rFonts w:ascii="Book Antiqua" w:hAnsi="Book Antiqua"/>
        </w:rPr>
      </w:pPr>
      <w:r w:rsidRPr="000B7855">
        <w:rPr>
          <w:rFonts w:ascii="Book Antiqua" w:hAnsi="Book Antiqua"/>
        </w:rPr>
        <w:t xml:space="preserve">A salvage </w:t>
      </w:r>
      <w:r w:rsidR="006E6065">
        <w:rPr>
          <w:rFonts w:ascii="Book Antiqua" w:hAnsi="Book Antiqua" w:hint="eastAsia"/>
          <w:lang w:eastAsia="zh-CN"/>
        </w:rPr>
        <w:t>TKA</w:t>
      </w:r>
      <w:r w:rsidRPr="000B7855">
        <w:rPr>
          <w:rFonts w:ascii="Book Antiqua" w:hAnsi="Book Antiqua"/>
        </w:rPr>
        <w:t xml:space="preserve"> was performed with segmental resection of her distal femur. She was reconstructed with a custom reduced-size endoprosthetic hinge device based upon the Orthopaedic Salvage System (OSS™) knee design (Zimmer-Biomet, Warsaw, IN</w:t>
      </w:r>
      <w:r w:rsidR="001416FB">
        <w:rPr>
          <w:rFonts w:ascii="Book Antiqua" w:hAnsi="Book Antiqua" w:hint="eastAsia"/>
          <w:lang w:eastAsia="zh-CN"/>
        </w:rPr>
        <w:t>, United States</w:t>
      </w:r>
      <w:r w:rsidRPr="000B7855">
        <w:rPr>
          <w:rFonts w:ascii="Book Antiqua" w:hAnsi="Book Antiqua"/>
        </w:rPr>
        <w:t>). Due to her soft tissue loss over the medial knee and tibia, the prosthetic joint line was placed cephalad. Her post-operative recovery was unremarkable. Her ultimate knee range of motion within the first year was 0-80 degrees. In addition, she had no knee extensor lag. Her reco</w:t>
      </w:r>
      <w:r w:rsidR="00C67CCF" w:rsidRPr="000B7855">
        <w:rPr>
          <w:rFonts w:ascii="Book Antiqua" w:hAnsi="Book Antiqua"/>
        </w:rPr>
        <w:t>nstruction is shown in Figure 1B</w:t>
      </w:r>
      <w:r w:rsidRPr="000B7855">
        <w:rPr>
          <w:rFonts w:ascii="Book Antiqua" w:hAnsi="Book Antiqua"/>
        </w:rPr>
        <w:t xml:space="preserve">. </w:t>
      </w:r>
    </w:p>
    <w:p w14:paraId="19BB95D0" w14:textId="1F211D68" w:rsidR="007621AE" w:rsidRPr="000B7855" w:rsidRDefault="007621AE" w:rsidP="006E6065">
      <w:pPr>
        <w:spacing w:line="360" w:lineRule="auto"/>
        <w:ind w:firstLineChars="100" w:firstLine="240"/>
        <w:jc w:val="both"/>
        <w:rPr>
          <w:rFonts w:ascii="Book Antiqua" w:hAnsi="Book Antiqua"/>
        </w:rPr>
      </w:pPr>
      <w:r w:rsidRPr="000B7855">
        <w:rPr>
          <w:rFonts w:ascii="Book Antiqua" w:hAnsi="Book Antiqua"/>
        </w:rPr>
        <w:t>Six years post-operatively, at her scheduled follow-up, the patient described mild distal thigh and knee pain while walking. Her knee was cool on examination. Knee range of motion was 0-80 degrees of flexion with no extension lag and her knee felt stable. Radiographs showed concerning findings in</w:t>
      </w:r>
      <w:r w:rsidR="00C67CCF" w:rsidRPr="000B7855">
        <w:rPr>
          <w:rFonts w:ascii="Book Antiqua" w:hAnsi="Book Antiqua"/>
        </w:rPr>
        <w:t xml:space="preserve"> the distal diaphysis (Figure 1C</w:t>
      </w:r>
      <w:r w:rsidRPr="000B7855">
        <w:rPr>
          <w:rFonts w:ascii="Book Antiqua" w:hAnsi="Book Antiqua"/>
        </w:rPr>
        <w:t xml:space="preserve">). There was a radiolucent line in the distal </w:t>
      </w:r>
      <w:proofErr w:type="spellStart"/>
      <w:r w:rsidRPr="000B7855">
        <w:rPr>
          <w:rFonts w:ascii="Book Antiqua" w:hAnsi="Book Antiqua"/>
        </w:rPr>
        <w:t>diaphyseal</w:t>
      </w:r>
      <w:proofErr w:type="spellEnd"/>
      <w:r w:rsidRPr="000B7855">
        <w:rPr>
          <w:rFonts w:ascii="Book Antiqua" w:hAnsi="Book Antiqua"/>
        </w:rPr>
        <w:t xml:space="preserve"> cement mantle, but more concerning was a periosteal erosion and surrounding soft tissue mass that resembled a possible neoplastic process. A CT scan of the distal femur revealed an eccentric lesion of the distal diaphysis of the femur that appeared to be emanating from the outer cortex of the medial diaphysis. The soft tissue mass was approximately 7</w:t>
      </w:r>
      <w:r w:rsidR="001416FB">
        <w:rPr>
          <w:rFonts w:ascii="Book Antiqua" w:hAnsi="Book Antiqua" w:hint="eastAsia"/>
          <w:lang w:eastAsia="zh-CN"/>
        </w:rPr>
        <w:t xml:space="preserve"> </w:t>
      </w:r>
      <w:bookmarkStart w:id="135" w:name="OLE_LINK1353"/>
      <w:bookmarkStart w:id="136" w:name="OLE_LINK1354"/>
      <w:bookmarkStart w:id="137" w:name="OLE_LINK1355"/>
      <w:bookmarkStart w:id="138" w:name="OLE_LINK1356"/>
      <w:r w:rsidRPr="000B7855">
        <w:rPr>
          <w:rFonts w:ascii="Book Antiqua" w:hAnsi="Book Antiqua"/>
        </w:rPr>
        <w:t>cm</w:t>
      </w:r>
      <w:bookmarkEnd w:id="135"/>
      <w:bookmarkEnd w:id="136"/>
      <w:bookmarkEnd w:id="137"/>
      <w:bookmarkEnd w:id="138"/>
      <w:r w:rsidRPr="000B7855">
        <w:rPr>
          <w:rFonts w:ascii="Book Antiqua" w:hAnsi="Book Antiqua"/>
        </w:rPr>
        <w:t xml:space="preserve"> in length and 2-3</w:t>
      </w:r>
      <w:r w:rsidR="006E6065">
        <w:rPr>
          <w:rFonts w:ascii="Book Antiqua" w:hAnsi="Book Antiqua" w:hint="eastAsia"/>
          <w:lang w:eastAsia="zh-CN"/>
        </w:rPr>
        <w:t xml:space="preserve"> </w:t>
      </w:r>
      <w:r w:rsidRPr="000B7855">
        <w:rPr>
          <w:rFonts w:ascii="Book Antiqua" w:hAnsi="Book Antiqua"/>
        </w:rPr>
        <w:t xml:space="preserve">cm in breadth and was partly surrounded </w:t>
      </w:r>
      <w:r w:rsidR="00C67CCF" w:rsidRPr="000B7855">
        <w:rPr>
          <w:rFonts w:ascii="Book Antiqua" w:hAnsi="Book Antiqua"/>
        </w:rPr>
        <w:t>by a calcific border (Figures 2</w:t>
      </w:r>
      <w:r w:rsidRPr="000B7855">
        <w:rPr>
          <w:rFonts w:ascii="Book Antiqua" w:hAnsi="Book Antiqua"/>
        </w:rPr>
        <w:t>).</w:t>
      </w:r>
    </w:p>
    <w:p w14:paraId="4C6F0369" w14:textId="4DBB5D56" w:rsidR="007621AE" w:rsidRPr="000B7855" w:rsidRDefault="007621AE" w:rsidP="006E6065">
      <w:pPr>
        <w:spacing w:line="360" w:lineRule="auto"/>
        <w:ind w:firstLineChars="100" w:firstLine="240"/>
        <w:jc w:val="both"/>
        <w:rPr>
          <w:rFonts w:ascii="Book Antiqua" w:hAnsi="Book Antiqua"/>
        </w:rPr>
      </w:pPr>
      <w:r w:rsidRPr="000B7855">
        <w:rPr>
          <w:rFonts w:ascii="Book Antiqua" w:hAnsi="Book Antiqua"/>
        </w:rPr>
        <w:t>Her knee joint aspiration was negative for culture growth</w:t>
      </w:r>
      <w:r w:rsidR="00DA744C" w:rsidRPr="000B7855">
        <w:rPr>
          <w:rFonts w:ascii="Book Antiqua" w:hAnsi="Book Antiqua"/>
        </w:rPr>
        <w:t>,</w:t>
      </w:r>
      <w:r w:rsidRPr="000B7855">
        <w:rPr>
          <w:rFonts w:ascii="Book Antiqua" w:hAnsi="Book Antiqua"/>
        </w:rPr>
        <w:t xml:space="preserve"> including fungus and acid fast bacillus. The articular white blood cell count was 259 with 71% neutrophils. Alpha-</w:t>
      </w:r>
      <w:proofErr w:type="spellStart"/>
      <w:r w:rsidRPr="000B7855">
        <w:rPr>
          <w:rFonts w:ascii="Book Antiqua" w:hAnsi="Book Antiqua"/>
        </w:rPr>
        <w:t>defensin</w:t>
      </w:r>
      <w:proofErr w:type="spellEnd"/>
      <w:r w:rsidRPr="000B7855">
        <w:rPr>
          <w:rFonts w:ascii="Book Antiqua" w:hAnsi="Book Antiqua"/>
        </w:rPr>
        <w:t xml:space="preserve"> and </w:t>
      </w:r>
      <w:proofErr w:type="spellStart"/>
      <w:r w:rsidRPr="000B7855">
        <w:rPr>
          <w:rFonts w:ascii="Book Antiqua" w:hAnsi="Book Antiqua"/>
        </w:rPr>
        <w:t>Synovasure</w:t>
      </w:r>
      <w:proofErr w:type="spellEnd"/>
      <w:r w:rsidRPr="000B7855">
        <w:rPr>
          <w:rFonts w:ascii="Book Antiqua" w:hAnsi="Book Antiqua"/>
        </w:rPr>
        <w:t xml:space="preserve">® (Zimmer-Biomet, </w:t>
      </w:r>
      <w:bookmarkStart w:id="139" w:name="OLE_LINK1236"/>
      <w:bookmarkStart w:id="140" w:name="OLE_LINK1237"/>
      <w:r w:rsidRPr="000B7855">
        <w:rPr>
          <w:rFonts w:ascii="Book Antiqua" w:hAnsi="Book Antiqua"/>
        </w:rPr>
        <w:t>Warsaw, IN</w:t>
      </w:r>
      <w:bookmarkEnd w:id="139"/>
      <w:bookmarkEnd w:id="140"/>
      <w:r w:rsidR="006E6065">
        <w:rPr>
          <w:rFonts w:ascii="Book Antiqua" w:hAnsi="Book Antiqua" w:hint="eastAsia"/>
          <w:lang w:eastAsia="zh-CN"/>
        </w:rPr>
        <w:t xml:space="preserve">, </w:t>
      </w:r>
      <w:r w:rsidR="006E6065" w:rsidRPr="006E6065">
        <w:rPr>
          <w:rFonts w:ascii="Book Antiqua" w:hAnsi="Book Antiqua"/>
          <w:lang w:eastAsia="zh-CN"/>
        </w:rPr>
        <w:t>United States</w:t>
      </w:r>
      <w:r w:rsidRPr="000B7855">
        <w:rPr>
          <w:rFonts w:ascii="Book Antiqua" w:hAnsi="Book Antiqua"/>
        </w:rPr>
        <w:t xml:space="preserve">) tests </w:t>
      </w:r>
      <w:r w:rsidRPr="000B7855">
        <w:rPr>
          <w:rFonts w:ascii="Book Antiqua" w:hAnsi="Book Antiqua"/>
        </w:rPr>
        <w:lastRenderedPageBreak/>
        <w:t>were both negative. Her serum CRP and ESR levels were normal. Evaluation for metastatic disease was negative.</w:t>
      </w:r>
    </w:p>
    <w:p w14:paraId="59E2AB7C" w14:textId="5CF49EBD" w:rsidR="007621AE" w:rsidRPr="000B7855" w:rsidRDefault="007621AE" w:rsidP="006E6065">
      <w:pPr>
        <w:spacing w:line="360" w:lineRule="auto"/>
        <w:ind w:firstLineChars="100" w:firstLine="240"/>
        <w:jc w:val="both"/>
        <w:rPr>
          <w:rFonts w:ascii="Book Antiqua" w:hAnsi="Book Antiqua"/>
        </w:rPr>
      </w:pPr>
      <w:r w:rsidRPr="000B7855">
        <w:rPr>
          <w:rFonts w:ascii="Book Antiqua" w:hAnsi="Book Antiqua"/>
        </w:rPr>
        <w:t>Our surgical plan was for en bloc removal of the femoral diaphysis</w:t>
      </w:r>
      <w:r w:rsidR="00DA744C" w:rsidRPr="000B7855">
        <w:rPr>
          <w:rFonts w:ascii="Book Antiqua" w:hAnsi="Book Antiqua"/>
        </w:rPr>
        <w:t>,</w:t>
      </w:r>
      <w:r w:rsidRPr="000B7855">
        <w:rPr>
          <w:rFonts w:ascii="Book Antiqua" w:hAnsi="Book Antiqua"/>
        </w:rPr>
        <w:t xml:space="preserve"> including the femoral stem. We chose not to biopsy the mass in order to avoid neoplastic contamination of the extended endoprosthetic joint space. </w:t>
      </w:r>
    </w:p>
    <w:p w14:paraId="67D993CE" w14:textId="5471F057" w:rsidR="007621AE" w:rsidRPr="000B7855" w:rsidRDefault="007621AE" w:rsidP="006E6065">
      <w:pPr>
        <w:spacing w:line="360" w:lineRule="auto"/>
        <w:ind w:firstLineChars="100" w:firstLine="240"/>
        <w:jc w:val="both"/>
        <w:rPr>
          <w:rFonts w:ascii="Book Antiqua" w:hAnsi="Book Antiqua"/>
        </w:rPr>
      </w:pPr>
      <w:r w:rsidRPr="000B7855">
        <w:rPr>
          <w:rFonts w:ascii="Book Antiqua" w:hAnsi="Book Antiqua"/>
        </w:rPr>
        <w:t>Post-operative radiograph</w:t>
      </w:r>
      <w:r w:rsidR="00F033DA" w:rsidRPr="000B7855">
        <w:rPr>
          <w:rFonts w:ascii="Book Antiqua" w:hAnsi="Book Antiqua"/>
        </w:rPr>
        <w:t>s of the revision surgery are</w:t>
      </w:r>
      <w:r w:rsidRPr="000B7855">
        <w:rPr>
          <w:rFonts w:ascii="Book Antiqua" w:hAnsi="Book Antiqua"/>
        </w:rPr>
        <w:t xml:space="preserve"> shown in Figure 3. Nine </w:t>
      </w:r>
      <w:proofErr w:type="spellStart"/>
      <w:r w:rsidRPr="000B7855">
        <w:rPr>
          <w:rFonts w:ascii="Book Antiqua" w:hAnsi="Book Antiqua"/>
        </w:rPr>
        <w:t>centimete</w:t>
      </w:r>
      <w:r w:rsidR="00DA744C" w:rsidRPr="000B7855">
        <w:rPr>
          <w:rFonts w:ascii="Book Antiqua" w:hAnsi="Book Antiqua"/>
        </w:rPr>
        <w:t>r</w:t>
      </w:r>
      <w:r w:rsidRPr="000B7855">
        <w:rPr>
          <w:rFonts w:ascii="Book Antiqua" w:hAnsi="Book Antiqua"/>
        </w:rPr>
        <w:t>s</w:t>
      </w:r>
      <w:proofErr w:type="spellEnd"/>
      <w:r w:rsidRPr="000B7855">
        <w:rPr>
          <w:rFonts w:ascii="Book Antiqua" w:hAnsi="Book Antiqua"/>
        </w:rPr>
        <w:t xml:space="preserve"> of the femoral diaphysis was resected en bloc with the femoral stem, femoral diaphysis</w:t>
      </w:r>
      <w:r w:rsidR="00DA744C" w:rsidRPr="000B7855">
        <w:rPr>
          <w:rFonts w:ascii="Book Antiqua" w:hAnsi="Book Antiqua"/>
        </w:rPr>
        <w:t>,</w:t>
      </w:r>
      <w:r w:rsidRPr="000B7855">
        <w:rPr>
          <w:rFonts w:ascii="Book Antiqua" w:hAnsi="Book Antiqua"/>
        </w:rPr>
        <w:t xml:space="preserve"> and tumor mass. The femur was reconstructed with additional intercalary segments using the OSS Knee system. Fixation to the native femur was achieved with a femoral compress device (Zimmer-Biomet, Warsaw, IN</w:t>
      </w:r>
      <w:r w:rsidR="006E6065">
        <w:rPr>
          <w:rFonts w:ascii="Book Antiqua" w:hAnsi="Book Antiqua" w:hint="eastAsia"/>
          <w:lang w:eastAsia="zh-CN"/>
        </w:rPr>
        <w:t xml:space="preserve">, </w:t>
      </w:r>
      <w:r w:rsidR="006E6065" w:rsidRPr="006E6065">
        <w:rPr>
          <w:rFonts w:ascii="Book Antiqua" w:hAnsi="Book Antiqua"/>
          <w:lang w:eastAsia="zh-CN"/>
        </w:rPr>
        <w:t>United States</w:t>
      </w:r>
      <w:r w:rsidRPr="000B7855">
        <w:rPr>
          <w:rFonts w:ascii="Book Antiqua" w:hAnsi="Book Antiqua"/>
        </w:rPr>
        <w:t xml:space="preserve">). Upon submission of the en bloc specimen to pathology, the tumor was cut open. We saw a multi-cystic, medium grey </w:t>
      </w:r>
      <w:proofErr w:type="spellStart"/>
      <w:r w:rsidRPr="000B7855">
        <w:rPr>
          <w:rFonts w:ascii="Book Antiqua" w:hAnsi="Book Antiqua"/>
        </w:rPr>
        <w:t>colored</w:t>
      </w:r>
      <w:proofErr w:type="spellEnd"/>
      <w:r w:rsidRPr="000B7855">
        <w:rPr>
          <w:rFonts w:ascii="Book Antiqua" w:hAnsi="Book Antiqua"/>
        </w:rPr>
        <w:t xml:space="preserve"> </w:t>
      </w:r>
      <w:proofErr w:type="spellStart"/>
      <w:r w:rsidRPr="000B7855">
        <w:rPr>
          <w:rFonts w:ascii="Book Antiqua" w:hAnsi="Book Antiqua"/>
        </w:rPr>
        <w:t>pseudotumor</w:t>
      </w:r>
      <w:proofErr w:type="spellEnd"/>
      <w:r w:rsidRPr="000B7855">
        <w:rPr>
          <w:rFonts w:ascii="Book Antiqua" w:hAnsi="Book Antiqua"/>
        </w:rPr>
        <w:t xml:space="preserve">. The base of the pseudotumor emanated from the femoral diaphysis. </w:t>
      </w:r>
      <w:r w:rsidR="00DA744C" w:rsidRPr="000B7855">
        <w:rPr>
          <w:rFonts w:ascii="Book Antiqua" w:hAnsi="Book Antiqua"/>
        </w:rPr>
        <w:t xml:space="preserve">We did not see any </w:t>
      </w:r>
      <w:proofErr w:type="spellStart"/>
      <w:r w:rsidR="00DA744C" w:rsidRPr="000B7855">
        <w:rPr>
          <w:rFonts w:ascii="Book Antiqua" w:hAnsi="Book Antiqua"/>
        </w:rPr>
        <w:t>metallosis</w:t>
      </w:r>
      <w:proofErr w:type="spellEnd"/>
      <w:r w:rsidR="00DA744C" w:rsidRPr="000B7855">
        <w:rPr>
          <w:rFonts w:ascii="Book Antiqua" w:hAnsi="Book Antiqua"/>
        </w:rPr>
        <w:t xml:space="preserve"> w</w:t>
      </w:r>
      <w:r w:rsidRPr="000B7855">
        <w:rPr>
          <w:rFonts w:ascii="Book Antiqua" w:hAnsi="Book Antiqua"/>
        </w:rPr>
        <w:t>ithin the articular joint space (Figure 4).</w:t>
      </w:r>
    </w:p>
    <w:p w14:paraId="210824EC" w14:textId="321E1BBA" w:rsidR="007621AE" w:rsidRPr="000B7855" w:rsidRDefault="007621AE" w:rsidP="006E6065">
      <w:pPr>
        <w:spacing w:line="360" w:lineRule="auto"/>
        <w:ind w:firstLineChars="100" w:firstLine="240"/>
        <w:jc w:val="both"/>
        <w:rPr>
          <w:rFonts w:ascii="Book Antiqua" w:hAnsi="Book Antiqua"/>
        </w:rPr>
      </w:pPr>
      <w:r w:rsidRPr="000B7855">
        <w:rPr>
          <w:rFonts w:ascii="Book Antiqua" w:hAnsi="Book Antiqua"/>
        </w:rPr>
        <w:t>The mic</w:t>
      </w:r>
      <w:r w:rsidR="008E47EC" w:rsidRPr="000B7855">
        <w:rPr>
          <w:rFonts w:ascii="Book Antiqua" w:hAnsi="Book Antiqua"/>
        </w:rPr>
        <w:t>roscopic examination (</w:t>
      </w:r>
      <w:r w:rsidR="006E6065">
        <w:rPr>
          <w:rFonts w:ascii="Book Antiqua" w:hAnsi="Book Antiqua"/>
        </w:rPr>
        <w:t>Figures 5</w:t>
      </w:r>
      <w:r w:rsidRPr="000B7855">
        <w:rPr>
          <w:rFonts w:ascii="Book Antiqua" w:hAnsi="Book Antiqua"/>
        </w:rPr>
        <w:t xml:space="preserve">) of the resected en bloc section revealed a partially solid and cystic lesion encased in a fibrous pseudo-capsule. There were numerous foreign body </w:t>
      </w:r>
      <w:proofErr w:type="spellStart"/>
      <w:r w:rsidRPr="000B7855">
        <w:rPr>
          <w:rFonts w:ascii="Book Antiqua" w:hAnsi="Book Antiqua"/>
        </w:rPr>
        <w:t>histiocytes</w:t>
      </w:r>
      <w:proofErr w:type="spellEnd"/>
      <w:r w:rsidRPr="000B7855">
        <w:rPr>
          <w:rFonts w:ascii="Book Antiqua" w:hAnsi="Book Antiqua"/>
        </w:rPr>
        <w:t xml:space="preserve"> containing waxy amorphous material. Perivascular lymphocytes and </w:t>
      </w:r>
      <w:proofErr w:type="spellStart"/>
      <w:r w:rsidRPr="000B7855">
        <w:rPr>
          <w:rFonts w:ascii="Book Antiqua" w:hAnsi="Book Antiqua"/>
        </w:rPr>
        <w:t>histiocytes</w:t>
      </w:r>
      <w:proofErr w:type="spellEnd"/>
      <w:r w:rsidRPr="000B7855">
        <w:rPr>
          <w:rFonts w:ascii="Book Antiqua" w:hAnsi="Book Antiqua"/>
        </w:rPr>
        <w:t xml:space="preserve"> were prominent. The specimen was formally diagnosed as a metallic debris pseudotumor. There was no evidence of any neoplastic process.</w:t>
      </w:r>
    </w:p>
    <w:p w14:paraId="507D3877" w14:textId="77777777" w:rsidR="007621AE" w:rsidRDefault="007621AE" w:rsidP="006E6065">
      <w:pPr>
        <w:spacing w:line="360" w:lineRule="auto"/>
        <w:ind w:firstLineChars="100" w:firstLine="240"/>
        <w:jc w:val="both"/>
        <w:rPr>
          <w:rFonts w:ascii="Book Antiqua" w:hAnsi="Book Antiqua"/>
          <w:lang w:eastAsia="zh-CN"/>
        </w:rPr>
      </w:pPr>
      <w:r w:rsidRPr="000B7855">
        <w:rPr>
          <w:rFonts w:ascii="Book Antiqua" w:hAnsi="Book Antiqua"/>
        </w:rPr>
        <w:t>The patient's post-operative recovery was again uneventful. She had complete wound healing. Her range of motion</w:t>
      </w:r>
      <w:r w:rsidR="00F033DA" w:rsidRPr="000B7855">
        <w:rPr>
          <w:rFonts w:ascii="Book Antiqua" w:hAnsi="Book Antiqua"/>
        </w:rPr>
        <w:t xml:space="preserve"> at one-year follow-up</w:t>
      </w:r>
      <w:r w:rsidRPr="000B7855">
        <w:rPr>
          <w:rFonts w:ascii="Book Antiqua" w:hAnsi="Book Antiqua"/>
        </w:rPr>
        <w:t xml:space="preserve"> was 0-8</w:t>
      </w:r>
      <w:r w:rsidR="00F033DA" w:rsidRPr="000B7855">
        <w:rPr>
          <w:rFonts w:ascii="Book Antiqua" w:hAnsi="Book Antiqua"/>
        </w:rPr>
        <w:t>8</w:t>
      </w:r>
      <w:r w:rsidRPr="000B7855">
        <w:rPr>
          <w:rFonts w:ascii="Book Antiqua" w:hAnsi="Book Antiqua"/>
        </w:rPr>
        <w:t xml:space="preserve"> degrees of flexion and there was no extensor lag.</w:t>
      </w:r>
    </w:p>
    <w:p w14:paraId="27C5CB9C" w14:textId="77777777" w:rsidR="006E6065" w:rsidRPr="000B7855" w:rsidRDefault="006E6065" w:rsidP="006E6065">
      <w:pPr>
        <w:spacing w:line="360" w:lineRule="auto"/>
        <w:ind w:firstLineChars="100" w:firstLine="240"/>
        <w:jc w:val="both"/>
        <w:rPr>
          <w:rFonts w:ascii="Book Antiqua" w:hAnsi="Book Antiqua"/>
          <w:lang w:eastAsia="zh-CN"/>
        </w:rPr>
      </w:pPr>
    </w:p>
    <w:p w14:paraId="6EEC190D" w14:textId="7ECA08F0" w:rsidR="007621AE" w:rsidRPr="000B7855" w:rsidRDefault="006E6065" w:rsidP="000B7855">
      <w:pPr>
        <w:spacing w:line="360" w:lineRule="auto"/>
        <w:jc w:val="both"/>
        <w:rPr>
          <w:rFonts w:ascii="Book Antiqua" w:hAnsi="Book Antiqua"/>
          <w:b/>
          <w:lang w:eastAsia="zh-CN"/>
        </w:rPr>
      </w:pPr>
      <w:r>
        <w:rPr>
          <w:rFonts w:ascii="Book Antiqua" w:hAnsi="Book Antiqua"/>
          <w:b/>
        </w:rPr>
        <w:t>DISCUSSION</w:t>
      </w:r>
    </w:p>
    <w:p w14:paraId="7289F02C" w14:textId="61AF2220" w:rsidR="007621AE" w:rsidRPr="000B7855" w:rsidRDefault="00A87B6E" w:rsidP="000B7855">
      <w:pPr>
        <w:spacing w:line="360" w:lineRule="auto"/>
        <w:jc w:val="both"/>
        <w:rPr>
          <w:rFonts w:ascii="Book Antiqua" w:hAnsi="Book Antiqua"/>
        </w:rPr>
      </w:pPr>
      <w:proofErr w:type="spellStart"/>
      <w:r w:rsidRPr="000B7855">
        <w:rPr>
          <w:rFonts w:ascii="Book Antiqua" w:hAnsi="Book Antiqua"/>
        </w:rPr>
        <w:t>Pseudotumor</w:t>
      </w:r>
      <w:proofErr w:type="spellEnd"/>
      <w:r w:rsidRPr="000B7855">
        <w:rPr>
          <w:rFonts w:ascii="Book Antiqua" w:hAnsi="Book Antiqua"/>
        </w:rPr>
        <w:t xml:space="preserve"> formation occurs as a result of metallic particulate debris eliciting a cell</w:t>
      </w:r>
      <w:r w:rsidR="00DA744C" w:rsidRPr="000B7855">
        <w:rPr>
          <w:rFonts w:ascii="Book Antiqua" w:hAnsi="Book Antiqua"/>
        </w:rPr>
        <w:t>-</w:t>
      </w:r>
      <w:r w:rsidRPr="000B7855">
        <w:rPr>
          <w:rFonts w:ascii="Book Antiqua" w:hAnsi="Book Antiqua"/>
        </w:rPr>
        <w:t>mediated immune reaction that attempts to “encapsulate” the debris. Unfortunately, the pseudotumor sac does not limit its spread to the articular joint</w:t>
      </w:r>
      <w:r w:rsidR="00DA744C" w:rsidRPr="000B7855">
        <w:rPr>
          <w:rFonts w:ascii="Book Antiqua" w:hAnsi="Book Antiqua"/>
        </w:rPr>
        <w:t>,</w:t>
      </w:r>
      <w:r w:rsidRPr="000B7855">
        <w:rPr>
          <w:rFonts w:ascii="Book Antiqua" w:hAnsi="Book Antiqua"/>
        </w:rPr>
        <w:t xml:space="preserve"> which is unlike the HMWPE/PMMA osteolytic reaction. </w:t>
      </w:r>
      <w:proofErr w:type="spellStart"/>
      <w:r w:rsidR="007621AE" w:rsidRPr="000B7855">
        <w:rPr>
          <w:rFonts w:ascii="Book Antiqua" w:hAnsi="Book Antiqua"/>
        </w:rPr>
        <w:t>Pseudotumors</w:t>
      </w:r>
      <w:proofErr w:type="spellEnd"/>
      <w:r w:rsidR="007621AE" w:rsidRPr="000B7855">
        <w:rPr>
          <w:rFonts w:ascii="Book Antiqua" w:hAnsi="Book Antiqua"/>
        </w:rPr>
        <w:t xml:space="preserve"> generally sp</w:t>
      </w:r>
      <w:r w:rsidR="006E6065">
        <w:rPr>
          <w:rFonts w:ascii="Book Antiqua" w:hAnsi="Book Antiqua"/>
        </w:rPr>
        <w:t>read along intermuscular planes</w:t>
      </w:r>
      <w:r w:rsidR="00C92A16" w:rsidRPr="000B7855">
        <w:rPr>
          <w:rFonts w:ascii="Book Antiqua" w:hAnsi="Book Antiqua"/>
          <w:vertAlign w:val="superscript"/>
        </w:rPr>
        <w:fldChar w:fldCharType="begin"/>
      </w:r>
      <w:r w:rsidR="0060005C" w:rsidRPr="000B7855">
        <w:rPr>
          <w:rFonts w:ascii="Book Antiqua" w:hAnsi="Book Antiqua"/>
          <w:vertAlign w:val="superscript"/>
        </w:rPr>
        <w:instrText xml:space="preserve"> ADDIN EN.CITE &lt;EndNote&gt;&lt;Cite&gt;&lt;Author&gt;McPherson&lt;/Author&gt;&lt;Year&gt;2014&lt;/Year&gt;&lt;RecNum&gt;10&lt;/RecNum&gt;&lt;DisplayText&gt;(9)&lt;/DisplayText&gt;&lt;record&gt;&lt;rec-number&gt;10&lt;/rec-number&gt;&lt;foreign-keys&gt;&lt;key app="EN" db-id="wwzwrtt0zerfene5tv6x0ttfpp0ftdazvwd2" timestamp="1494375339"&gt;10&lt;/key&gt;&lt;/foreign-keys&gt;&lt;ref-type name="Journal Article"&gt;17&lt;/ref-type&gt;&lt;contributors&gt;&lt;authors&gt;&lt;author&gt;McPherson, Edward&lt;/author&gt;&lt;author&gt;Dipane, Matthew&lt;/author&gt;&lt;author&gt;Sherif, Sherif&lt;/author&gt;&lt;/authors&gt;&lt;/contributors&gt;&lt;titles&gt;&lt;title&gt;Massive pseudotumor in a 28mm ceramic-polyethylene revision THA: a case report&lt;/title&gt;&lt;secondary-title&gt;Reconstructive Review&lt;/secondary-title&gt;&lt;/titles&gt;&lt;periodical&gt;&lt;full-title&gt;Reconstructive Review&lt;/full-title&gt;&lt;/periodical&gt;&lt;volume&gt;4&lt;/volume&gt;&lt;number&gt;1&lt;/number&gt;&lt;dates&gt;&lt;year&gt;2014&lt;/year&gt;&lt;/dates&gt;&lt;isbn&gt;2331-2270&lt;/isbn&gt;&lt;urls&gt;&lt;/urls&gt;&lt;/record&gt;&lt;/Cite&gt;&lt;/EndNote&gt;</w:instrText>
      </w:r>
      <w:r w:rsidR="00C92A16" w:rsidRPr="000B7855">
        <w:rPr>
          <w:rFonts w:ascii="Book Antiqua" w:hAnsi="Book Antiqua"/>
          <w:vertAlign w:val="superscript"/>
        </w:rPr>
        <w:fldChar w:fldCharType="separate"/>
      </w:r>
      <w:r w:rsidR="008115A8" w:rsidRPr="000B7855">
        <w:rPr>
          <w:rFonts w:ascii="Book Antiqua" w:hAnsi="Book Antiqua"/>
          <w:noProof/>
          <w:vertAlign w:val="superscript"/>
        </w:rPr>
        <w:t>[</w:t>
      </w:r>
      <w:r w:rsidR="0060005C" w:rsidRPr="000B7855">
        <w:rPr>
          <w:rFonts w:ascii="Book Antiqua" w:hAnsi="Book Antiqua"/>
          <w:noProof/>
          <w:vertAlign w:val="superscript"/>
        </w:rPr>
        <w:t>9</w:t>
      </w:r>
      <w:r w:rsidR="00C92A16" w:rsidRPr="000B7855">
        <w:rPr>
          <w:rFonts w:ascii="Book Antiqua" w:hAnsi="Book Antiqua"/>
          <w:vertAlign w:val="superscript"/>
        </w:rPr>
        <w:fldChar w:fldCharType="end"/>
      </w:r>
      <w:r w:rsidR="008115A8" w:rsidRPr="000B7855">
        <w:rPr>
          <w:rFonts w:ascii="Book Antiqua" w:hAnsi="Book Antiqua"/>
          <w:vertAlign w:val="superscript"/>
        </w:rPr>
        <w:t>]</w:t>
      </w:r>
      <w:r w:rsidR="007621AE" w:rsidRPr="000B7855">
        <w:rPr>
          <w:rFonts w:ascii="Book Antiqua" w:hAnsi="Book Antiqua"/>
        </w:rPr>
        <w:t xml:space="preserve">. In THA, </w:t>
      </w:r>
      <w:proofErr w:type="spellStart"/>
      <w:r w:rsidR="007621AE" w:rsidRPr="000B7855">
        <w:rPr>
          <w:rFonts w:ascii="Book Antiqua" w:hAnsi="Book Antiqua"/>
        </w:rPr>
        <w:t>pseudotumors</w:t>
      </w:r>
      <w:proofErr w:type="spellEnd"/>
      <w:r w:rsidR="007621AE" w:rsidRPr="000B7855">
        <w:rPr>
          <w:rFonts w:ascii="Book Antiqua" w:hAnsi="Book Antiqua"/>
        </w:rPr>
        <w:t xml:space="preserve"> are frequently found along the iliopsoas extending into the pelvis, in between the muscular planes of the thigh, and in between the muscular planes of the outer pelvis. Furthermore, </w:t>
      </w:r>
      <w:r w:rsidR="007621AE" w:rsidRPr="000B7855">
        <w:rPr>
          <w:rFonts w:ascii="Book Antiqua" w:hAnsi="Book Antiqua"/>
        </w:rPr>
        <w:lastRenderedPageBreak/>
        <w:t>pseudotumor masses can also protrude into the subcutaneous tissues when they herniate out from muscular planes.</w:t>
      </w:r>
    </w:p>
    <w:p w14:paraId="30CFA9EB" w14:textId="7D0A5096" w:rsidR="007621AE" w:rsidRPr="000B7855" w:rsidRDefault="007621AE" w:rsidP="006E6065">
      <w:pPr>
        <w:spacing w:line="360" w:lineRule="auto"/>
        <w:ind w:firstLineChars="100" w:firstLine="240"/>
        <w:jc w:val="both"/>
        <w:rPr>
          <w:rFonts w:ascii="Book Antiqua" w:hAnsi="Book Antiqua"/>
        </w:rPr>
      </w:pPr>
      <w:r w:rsidRPr="000B7855">
        <w:rPr>
          <w:rFonts w:ascii="Book Antiqua" w:hAnsi="Book Antiqua"/>
        </w:rPr>
        <w:t>We have searched the entire Medline database and to the best of our knowledge, have found only 5 case reports desc</w:t>
      </w:r>
      <w:r w:rsidR="006E6065">
        <w:rPr>
          <w:rFonts w:ascii="Book Antiqua" w:hAnsi="Book Antiqua"/>
        </w:rPr>
        <w:t xml:space="preserve">ribing </w:t>
      </w:r>
      <w:proofErr w:type="spellStart"/>
      <w:r w:rsidR="006E6065">
        <w:rPr>
          <w:rFonts w:ascii="Book Antiqua" w:hAnsi="Book Antiqua"/>
        </w:rPr>
        <w:t>pseudotumors</w:t>
      </w:r>
      <w:proofErr w:type="spellEnd"/>
      <w:r w:rsidR="006E6065">
        <w:rPr>
          <w:rFonts w:ascii="Book Antiqua" w:hAnsi="Book Antiqua"/>
        </w:rPr>
        <w:t xml:space="preserve"> after a TKA</w:t>
      </w:r>
      <w:r w:rsidR="00C92A16" w:rsidRPr="000B7855">
        <w:rPr>
          <w:rFonts w:ascii="Book Antiqua" w:hAnsi="Book Antiqua"/>
          <w:vertAlign w:val="superscript"/>
        </w:rPr>
        <w:fldChar w:fldCharType="begin">
          <w:fldData xml:space="preserve">PEVuZE5vdGU+PENpdGU+PEF1dGhvcj5CZW5ldmVuaWE8L0F1dGhvcj48WWVhcj4xOTk4PC9ZZWFy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</w:fldData>
        </w:fldChar>
      </w:r>
      <w:r w:rsidR="0060005C" w:rsidRPr="000B7855">
        <w:rPr>
          <w:rFonts w:ascii="Book Antiqua" w:hAnsi="Book Antiqua"/>
          <w:vertAlign w:val="superscript"/>
        </w:rPr>
        <w:instrText xml:space="preserve"> ADDIN EN.CITE </w:instrText>
      </w:r>
      <w:r w:rsidR="00C92A16" w:rsidRPr="000B7855">
        <w:rPr>
          <w:rFonts w:ascii="Book Antiqua" w:hAnsi="Book Antiqua"/>
          <w:vertAlign w:val="superscript"/>
        </w:rPr>
        <w:fldChar w:fldCharType="begin">
          <w:fldData xml:space="preserve">PEVuZE5vdGU+PENpdGU+PEF1dGhvcj5CZW5ldmVuaWE8L0F1dGhvcj48WWVhcj4xOTk4PC9ZZWFy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</w:fldData>
        </w:fldChar>
      </w:r>
      <w:r w:rsidR="0060005C" w:rsidRPr="000B7855">
        <w:rPr>
          <w:rFonts w:ascii="Book Antiqua" w:hAnsi="Book Antiqua"/>
          <w:vertAlign w:val="superscript"/>
        </w:rPr>
        <w:instrText xml:space="preserve"> ADDIN EN.CITE.DATA </w:instrText>
      </w:r>
      <w:r w:rsidR="00C92A16" w:rsidRPr="000B7855">
        <w:rPr>
          <w:rFonts w:ascii="Book Antiqua" w:hAnsi="Book Antiqua"/>
          <w:vertAlign w:val="superscript"/>
        </w:rPr>
      </w:r>
      <w:r w:rsidR="00C92A16" w:rsidRPr="000B7855">
        <w:rPr>
          <w:rFonts w:ascii="Book Antiqua" w:hAnsi="Book Antiqua"/>
          <w:vertAlign w:val="superscript"/>
        </w:rPr>
        <w:fldChar w:fldCharType="end"/>
      </w:r>
      <w:r w:rsidR="00C92A16" w:rsidRPr="000B7855">
        <w:rPr>
          <w:rFonts w:ascii="Book Antiqua" w:hAnsi="Book Antiqua"/>
          <w:vertAlign w:val="superscript"/>
        </w:rPr>
      </w:r>
      <w:r w:rsidR="00C92A16" w:rsidRPr="000B7855">
        <w:rPr>
          <w:rFonts w:ascii="Book Antiqua" w:hAnsi="Book Antiqua"/>
          <w:vertAlign w:val="superscript"/>
        </w:rPr>
        <w:fldChar w:fldCharType="separate"/>
      </w:r>
      <w:r w:rsidR="008115A8" w:rsidRPr="000B7855">
        <w:rPr>
          <w:rFonts w:ascii="Book Antiqua" w:hAnsi="Book Antiqua"/>
          <w:noProof/>
          <w:vertAlign w:val="superscript"/>
        </w:rPr>
        <w:t>[</w:t>
      </w:r>
      <w:r w:rsidR="0060005C" w:rsidRPr="000B7855">
        <w:rPr>
          <w:rFonts w:ascii="Book Antiqua" w:hAnsi="Book Antiqua"/>
          <w:noProof/>
          <w:vertAlign w:val="superscript"/>
        </w:rPr>
        <w:t>10-14</w:t>
      </w:r>
      <w:r w:rsidR="00C92A16" w:rsidRPr="000B7855">
        <w:rPr>
          <w:rFonts w:ascii="Book Antiqua" w:hAnsi="Book Antiqua"/>
          <w:vertAlign w:val="superscript"/>
        </w:rPr>
        <w:fldChar w:fldCharType="end"/>
      </w:r>
      <w:r w:rsidR="008115A8" w:rsidRPr="000B7855">
        <w:rPr>
          <w:rFonts w:ascii="Book Antiqua" w:hAnsi="Book Antiqua"/>
          <w:vertAlign w:val="superscript"/>
        </w:rPr>
        <w:t>]</w:t>
      </w:r>
      <w:r w:rsidRPr="000B7855">
        <w:rPr>
          <w:rFonts w:ascii="Book Antiqua" w:hAnsi="Book Antiqua"/>
        </w:rPr>
        <w:t xml:space="preserve">. We have reviewed all 5 articles carefully. Three of the articles describe an enlarged synovial sac around the total knee due to polyethylene wear debris and are not, in our opinion, "true" </w:t>
      </w:r>
      <w:proofErr w:type="spellStart"/>
      <w:r w:rsidRPr="000B7855">
        <w:rPr>
          <w:rFonts w:ascii="Book Antiqua" w:hAnsi="Book Antiqua"/>
        </w:rPr>
        <w:t>pseudotu</w:t>
      </w:r>
      <w:r w:rsidR="006E6065">
        <w:rPr>
          <w:rFonts w:ascii="Book Antiqua" w:hAnsi="Book Antiqua"/>
        </w:rPr>
        <w:t>mors</w:t>
      </w:r>
      <w:proofErr w:type="spellEnd"/>
      <w:r w:rsidR="006E6065">
        <w:rPr>
          <w:rFonts w:ascii="Book Antiqua" w:hAnsi="Book Antiqua"/>
        </w:rPr>
        <w:t xml:space="preserve"> from metal wear debris</w:t>
      </w:r>
      <w:r w:rsidR="00C92A16" w:rsidRPr="000B7855">
        <w:rPr>
          <w:rFonts w:ascii="Book Antiqua" w:hAnsi="Book Antiqua"/>
          <w:vertAlign w:val="superscript"/>
        </w:rPr>
        <w:fldChar w:fldCharType="begin">
          <w:fldData xml:space="preserve">PEVuZE5vdGU+PENpdGU+PEF1dGhvcj5LaW5uZXk8L0F1dGhvcj48WWVhcj4yMDEzPC9ZZWFyPjxS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</w:fldData>
        </w:fldChar>
      </w:r>
      <w:r w:rsidR="0060005C" w:rsidRPr="000B7855">
        <w:rPr>
          <w:rFonts w:ascii="Book Antiqua" w:hAnsi="Book Antiqua"/>
          <w:vertAlign w:val="superscript"/>
        </w:rPr>
        <w:instrText xml:space="preserve"> ADDIN EN.CITE </w:instrText>
      </w:r>
      <w:r w:rsidR="00C92A16" w:rsidRPr="000B7855">
        <w:rPr>
          <w:rFonts w:ascii="Book Antiqua" w:hAnsi="Book Antiqua"/>
          <w:vertAlign w:val="superscript"/>
        </w:rPr>
        <w:fldChar w:fldCharType="begin">
          <w:fldData xml:space="preserve">PEVuZE5vdGU+PENpdGU+PEF1dGhvcj5LaW5uZXk8L0F1dGhvcj48WWVhcj4yMDEzPC9ZZWFyPjxS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</w:fldData>
        </w:fldChar>
      </w:r>
      <w:r w:rsidR="0060005C" w:rsidRPr="000B7855">
        <w:rPr>
          <w:rFonts w:ascii="Book Antiqua" w:hAnsi="Book Antiqua"/>
          <w:vertAlign w:val="superscript"/>
        </w:rPr>
        <w:instrText xml:space="preserve"> ADDIN EN.CITE.DATA </w:instrText>
      </w:r>
      <w:r w:rsidR="00C92A16" w:rsidRPr="000B7855">
        <w:rPr>
          <w:rFonts w:ascii="Book Antiqua" w:hAnsi="Book Antiqua"/>
          <w:vertAlign w:val="superscript"/>
        </w:rPr>
      </w:r>
      <w:r w:rsidR="00C92A16" w:rsidRPr="000B7855">
        <w:rPr>
          <w:rFonts w:ascii="Book Antiqua" w:hAnsi="Book Antiqua"/>
          <w:vertAlign w:val="superscript"/>
        </w:rPr>
        <w:fldChar w:fldCharType="end"/>
      </w:r>
      <w:r w:rsidR="00C92A16" w:rsidRPr="000B7855">
        <w:rPr>
          <w:rFonts w:ascii="Book Antiqua" w:hAnsi="Book Antiqua"/>
          <w:vertAlign w:val="superscript"/>
        </w:rPr>
      </w:r>
      <w:r w:rsidR="00C92A16" w:rsidRPr="000B7855">
        <w:rPr>
          <w:rFonts w:ascii="Book Antiqua" w:hAnsi="Book Antiqua"/>
          <w:vertAlign w:val="superscript"/>
        </w:rPr>
        <w:fldChar w:fldCharType="separate"/>
      </w:r>
      <w:r w:rsidR="008115A8" w:rsidRPr="000B7855">
        <w:rPr>
          <w:rFonts w:ascii="Book Antiqua" w:hAnsi="Book Antiqua"/>
          <w:noProof/>
          <w:vertAlign w:val="superscript"/>
        </w:rPr>
        <w:t>[</w:t>
      </w:r>
      <w:r w:rsidR="006E6065">
        <w:rPr>
          <w:rFonts w:ascii="Book Antiqua" w:hAnsi="Book Antiqua"/>
          <w:noProof/>
          <w:vertAlign w:val="superscript"/>
        </w:rPr>
        <w:t>11,12,</w:t>
      </w:r>
      <w:r w:rsidR="0060005C" w:rsidRPr="000B7855">
        <w:rPr>
          <w:rFonts w:ascii="Book Antiqua" w:hAnsi="Book Antiqua"/>
          <w:noProof/>
          <w:vertAlign w:val="superscript"/>
        </w:rPr>
        <w:t>14</w:t>
      </w:r>
      <w:r w:rsidR="00C92A16" w:rsidRPr="000B7855">
        <w:rPr>
          <w:rFonts w:ascii="Book Antiqua" w:hAnsi="Book Antiqua"/>
          <w:vertAlign w:val="superscript"/>
        </w:rPr>
        <w:fldChar w:fldCharType="end"/>
      </w:r>
      <w:r w:rsidR="008115A8" w:rsidRPr="000B7855">
        <w:rPr>
          <w:rFonts w:ascii="Book Antiqua" w:hAnsi="Book Antiqua"/>
          <w:vertAlign w:val="superscript"/>
        </w:rPr>
        <w:t>]</w:t>
      </w:r>
      <w:r w:rsidRPr="000B7855">
        <w:rPr>
          <w:rFonts w:ascii="Book Antiqua" w:hAnsi="Book Antiqua"/>
        </w:rPr>
        <w:t>. One case does report a pseudotumor mass into the popliteal fossa. In this case, there was a broken polyethylene bearing and metal to metal contact of the femur onto the tibia creating metal debris. However, localized masses are known to frequently protrude posteriorly, especially with polyethylene debris. We feel this is not a cl</w:t>
      </w:r>
      <w:r w:rsidR="006E6065">
        <w:rPr>
          <w:rFonts w:ascii="Book Antiqua" w:hAnsi="Book Antiqua"/>
        </w:rPr>
        <w:t xml:space="preserve">assic metal-induced </w:t>
      </w:r>
      <w:proofErr w:type="spellStart"/>
      <w:r w:rsidR="006E6065">
        <w:rPr>
          <w:rFonts w:ascii="Book Antiqua" w:hAnsi="Book Antiqua"/>
        </w:rPr>
        <w:t>pseudotumor</w:t>
      </w:r>
      <w:proofErr w:type="spellEnd"/>
      <w:r w:rsidR="00C92A16" w:rsidRPr="000B7855">
        <w:rPr>
          <w:rFonts w:ascii="Book Antiqua" w:hAnsi="Book Antiqua"/>
          <w:vertAlign w:val="superscript"/>
        </w:rPr>
        <w:fldChar w:fldCharType="begin"/>
      </w:r>
      <w:r w:rsidR="0060005C" w:rsidRPr="000B7855">
        <w:rPr>
          <w:rFonts w:ascii="Book Antiqua" w:hAnsi="Book Antiqua"/>
          <w:vertAlign w:val="superscript"/>
        </w:rPr>
        <w:instrText xml:space="preserve"> ADDIN EN.CITE &lt;EndNote&gt;&lt;Cite&gt;&lt;Author&gt;Mavrogenis&lt;/Author&gt;&lt;Year&gt;2009&lt;/Year&gt;&lt;RecNum&gt;13&lt;/RecNum&gt;&lt;DisplayText&gt;(13)&lt;/DisplayText&gt;&lt;record&gt;&lt;rec-number&gt;13&lt;/rec-number&gt;&lt;foreign-keys&gt;&lt;key app="EN" db-id="wwzwrtt0zerfene5tv6x0ttfpp0ftdazvwd2" timestamp="1494628836"&gt;13&lt;/key&gt;&lt;/foreign-keys&gt;&lt;ref-type name="Journal Article"&gt;17&lt;/ref-type&gt;&lt;contributors&gt;&lt;authors&gt;&lt;author&gt;Mavrogenis, A. F.&lt;/author&gt;&lt;author&gt;Nomikos, G. N.&lt;/author&gt;&lt;author&gt;Sakellariou, V. I.&lt;/author&gt;&lt;author&gt;Karaliotas, G. I.&lt;/author&gt;&lt;author&gt;Kontovazenitis, P.&lt;/author&gt;&lt;author&gt;Papagelopoulos, P. J.&lt;/author&gt;&lt;/authors&gt;&lt;/contributors&gt;&lt;auth-address&gt;First Department of Orthopaedics, ATTIKON University General Hospital, Athens University Medical School, Athens, Greece.&lt;/auth-address&gt;&lt;titles&gt;&lt;title&gt;Wear debris pseudotumor following total knee arthroplasty: a case report&lt;/title&gt;&lt;secondary-title&gt;J Med Case Rep&lt;/secondary-title&gt;&lt;/titles&gt;&lt;periodical&gt;&lt;full-title&gt;J Med Case Rep&lt;/full-title&gt;&lt;/periodical&gt;&lt;pages&gt;9304&lt;/pages&gt;&lt;volume&gt;3&lt;/volume&gt;&lt;dates&gt;&lt;year&gt;2009&lt;/year&gt;&lt;pub-dates&gt;&lt;date&gt;Nov 29&lt;/date&gt;&lt;/pub-dates&gt;&lt;/dates&gt;&lt;isbn&gt;1752-1947 (Electronic)&amp;#xD;1752-1947 (Linking)&lt;/isbn&gt;&lt;accession-num&gt;20062793&lt;/accession-num&gt;&lt;urls&gt;&lt;related-urls&gt;&lt;url&gt;https://www.ncbi.nlm.nih.gov/pubmed/20062793&lt;/url&gt;&lt;/related-urls&gt;&lt;/urls&gt;&lt;custom2&gt;PMC2803827&lt;/custom2&gt;&lt;electronic-resource-num&gt;10.1186/1752-1947-3-9304&lt;/electronic-resource-num&gt;&lt;/record&gt;&lt;/Cite&gt;&lt;/EndNote&gt;</w:instrText>
      </w:r>
      <w:r w:rsidR="00C92A16" w:rsidRPr="000B7855">
        <w:rPr>
          <w:rFonts w:ascii="Book Antiqua" w:hAnsi="Book Antiqua"/>
          <w:vertAlign w:val="superscript"/>
        </w:rPr>
        <w:fldChar w:fldCharType="separate"/>
      </w:r>
      <w:r w:rsidR="008115A8" w:rsidRPr="000B7855">
        <w:rPr>
          <w:rFonts w:ascii="Book Antiqua" w:hAnsi="Book Antiqua"/>
          <w:noProof/>
          <w:vertAlign w:val="superscript"/>
        </w:rPr>
        <w:t>[</w:t>
      </w:r>
      <w:r w:rsidR="0060005C" w:rsidRPr="000B7855">
        <w:rPr>
          <w:rFonts w:ascii="Book Antiqua" w:hAnsi="Book Antiqua"/>
          <w:noProof/>
          <w:vertAlign w:val="superscript"/>
        </w:rPr>
        <w:t>13</w:t>
      </w:r>
      <w:r w:rsidR="00C92A16" w:rsidRPr="000B7855">
        <w:rPr>
          <w:rFonts w:ascii="Book Antiqua" w:hAnsi="Book Antiqua"/>
          <w:vertAlign w:val="superscript"/>
        </w:rPr>
        <w:fldChar w:fldCharType="end"/>
      </w:r>
      <w:r w:rsidR="008115A8" w:rsidRPr="000B7855">
        <w:rPr>
          <w:rFonts w:ascii="Book Antiqua" w:hAnsi="Book Antiqua"/>
          <w:vertAlign w:val="superscript"/>
        </w:rPr>
        <w:t>]</w:t>
      </w:r>
      <w:r w:rsidRPr="000B7855">
        <w:rPr>
          <w:rFonts w:ascii="Book Antiqua" w:hAnsi="Book Antiqua"/>
        </w:rPr>
        <w:t>. The fifth case, in our opinion, is most representative of an encapsulated pseudotumor, but the wear debris originated from bot</w:t>
      </w:r>
      <w:r w:rsidR="006E6065">
        <w:rPr>
          <w:rFonts w:ascii="Book Antiqua" w:hAnsi="Book Antiqua"/>
        </w:rPr>
        <w:t>h polyethylene and metal debris</w:t>
      </w:r>
      <w:r w:rsidR="00C92A16" w:rsidRPr="000B7855">
        <w:rPr>
          <w:rFonts w:ascii="Book Antiqua" w:hAnsi="Book Antiqua"/>
          <w:vertAlign w:val="superscript"/>
        </w:rPr>
        <w:fldChar w:fldCharType="begin"/>
      </w:r>
      <w:r w:rsidR="0060005C" w:rsidRPr="000B7855">
        <w:rPr>
          <w:rFonts w:ascii="Book Antiqua" w:hAnsi="Book Antiqua"/>
          <w:vertAlign w:val="superscript"/>
        </w:rPr>
        <w:instrText xml:space="preserve"> ADDIN EN.CITE &lt;EndNote&gt;&lt;Cite&gt;&lt;Author&gt;Benevenia&lt;/Author&gt;&lt;Year&gt;1998&lt;/Year&gt;&lt;RecNum&gt;12&lt;/RecNum&gt;&lt;DisplayText&gt;(10)&lt;/DisplayText&gt;&lt;record&gt;&lt;rec-number&gt;12&lt;/rec-number&gt;&lt;foreign-keys&gt;&lt;key app="EN" db-id="wwzwrtt0zerfene5tv6x0ttfpp0ftdazvwd2" timestamp="1494627103"&gt;12&lt;/key&gt;&lt;/foreign-keys&gt;&lt;ref-type name="Journal Article"&gt;17&lt;/ref-type&gt;&lt;contributors&gt;&lt;authors&gt;&lt;author&gt;Benevenia, J.&lt;/author&gt;&lt;author&gt;Lee, F. Y.&lt;/author&gt;&lt;author&gt;Buechel, F.&lt;/author&gt;&lt;author&gt;Parsons, J. R.&lt;/author&gt;&lt;/authors&gt;&lt;/contributors&gt;&lt;auth-address&gt;Department of Orthopaedics, New Jersey Medical School, Newark 07013, USA.&lt;/auth-address&gt;&lt;titles&gt;&lt;title&gt;Pathologic supracondylar fracture due to osteolytic pseudotumor of knee following cementless total knee replacement&lt;/title&gt;&lt;secondary-title&gt;J Biomed Mater Res&lt;/secondary-title&gt;&lt;/titles&gt;&lt;periodical&gt;&lt;full-title&gt;J Biomed Mater Res&lt;/full-title&gt;&lt;/periodical&gt;&lt;pages&gt;473-7&lt;/pages&gt;&lt;volume&gt;43&lt;/volume&gt;&lt;number&gt;4&lt;/number&gt;&lt;keywords&gt;&lt;keyword&gt;Arthroplasty, Replacement, Knee/*adverse effects&lt;/keyword&gt;&lt;keyword&gt;Biocompatible Materials/adverse effects&lt;/keyword&gt;&lt;keyword&gt;Femur/injuries/pathology&lt;/keyword&gt;&lt;keyword&gt;Fractures, Spontaneous/diagnostic imaging/etiology/*pathology&lt;/keyword&gt;&lt;keyword&gt;Granuloma, Plasma Cell/complications/diagnostic imaging/*pathology&lt;/keyword&gt;&lt;keyword&gt;Humans&lt;/keyword&gt;&lt;keyword&gt;Male&lt;/keyword&gt;&lt;keyword&gt;Middle Aged&lt;/keyword&gt;&lt;keyword&gt;Polyethylenes/adverse effects&lt;/keyword&gt;&lt;keyword&gt;Polymethyl Methacrylate/adverse effects&lt;/keyword&gt;&lt;keyword&gt;Radiography&lt;/keyword&gt;&lt;keyword&gt;Reoperation&lt;/keyword&gt;&lt;/keywords&gt;&lt;dates&gt;&lt;year&gt;1998&lt;/year&gt;&lt;pub-dates&gt;&lt;date&gt;Winter&lt;/date&gt;&lt;/pub-dates&gt;&lt;/dates&gt;&lt;isbn&gt;0021-9304 (Print)&amp;#xD;0021-9304 (Linking)&lt;/isbn&gt;&lt;accession-num&gt;9855207&lt;/accession-num&gt;&lt;urls&gt;&lt;related-urls&gt;&lt;url&gt;https://www.ncbi.nlm.nih.gov/pubmed/9855207&lt;/url&gt;&lt;/related-urls&gt;&lt;/urls&gt;&lt;/record&gt;&lt;/Cite&gt;&lt;/EndNote&gt;</w:instrText>
      </w:r>
      <w:r w:rsidR="00C92A16" w:rsidRPr="000B7855">
        <w:rPr>
          <w:rFonts w:ascii="Book Antiqua" w:hAnsi="Book Antiqua"/>
          <w:vertAlign w:val="superscript"/>
        </w:rPr>
        <w:fldChar w:fldCharType="separate"/>
      </w:r>
      <w:r w:rsidR="008115A8" w:rsidRPr="000B7855">
        <w:rPr>
          <w:rFonts w:ascii="Book Antiqua" w:hAnsi="Book Antiqua"/>
          <w:noProof/>
          <w:vertAlign w:val="superscript"/>
        </w:rPr>
        <w:t>[</w:t>
      </w:r>
      <w:r w:rsidR="0060005C" w:rsidRPr="000B7855">
        <w:rPr>
          <w:rFonts w:ascii="Book Antiqua" w:hAnsi="Book Antiqua"/>
          <w:noProof/>
          <w:vertAlign w:val="superscript"/>
        </w:rPr>
        <w:t>10</w:t>
      </w:r>
      <w:r w:rsidR="00C92A16" w:rsidRPr="000B7855">
        <w:rPr>
          <w:rFonts w:ascii="Book Antiqua" w:hAnsi="Book Antiqua"/>
          <w:vertAlign w:val="superscript"/>
        </w:rPr>
        <w:fldChar w:fldCharType="end"/>
      </w:r>
      <w:r w:rsidR="008115A8" w:rsidRPr="000B7855">
        <w:rPr>
          <w:rFonts w:ascii="Book Antiqua" w:hAnsi="Book Antiqua"/>
          <w:vertAlign w:val="superscript"/>
        </w:rPr>
        <w:t>]</w:t>
      </w:r>
      <w:r w:rsidRPr="000B7855">
        <w:rPr>
          <w:rFonts w:ascii="Book Antiqua" w:hAnsi="Book Antiqua"/>
        </w:rPr>
        <w:t>.</w:t>
      </w:r>
    </w:p>
    <w:p w14:paraId="29B65F6F" w14:textId="44FF604C" w:rsidR="007621AE" w:rsidRPr="000B7855" w:rsidRDefault="007621AE" w:rsidP="006E6065">
      <w:pPr>
        <w:spacing w:line="360" w:lineRule="auto"/>
        <w:ind w:firstLineChars="100" w:firstLine="240"/>
        <w:jc w:val="both"/>
        <w:rPr>
          <w:rFonts w:ascii="Book Antiqua" w:hAnsi="Book Antiqua"/>
        </w:rPr>
      </w:pPr>
      <w:r w:rsidRPr="000B7855">
        <w:rPr>
          <w:rFonts w:ascii="Book Antiqua" w:hAnsi="Book Antiqua"/>
        </w:rPr>
        <w:t xml:space="preserve">Our case is unique for several reasons. First, this is the only report of a pseudotumor arising from a loose femoral stem despite a well-functioning TKA implant. Upon sectioning of the pseudotumor to its base, we observed a small black hole emanating from the outer </w:t>
      </w:r>
      <w:proofErr w:type="spellStart"/>
      <w:r w:rsidRPr="000B7855">
        <w:rPr>
          <w:rFonts w:ascii="Book Antiqua" w:hAnsi="Book Antiqua"/>
        </w:rPr>
        <w:t>diaphyseal</w:t>
      </w:r>
      <w:proofErr w:type="spellEnd"/>
      <w:r w:rsidRPr="000B7855">
        <w:rPr>
          <w:rFonts w:ascii="Book Antiqua" w:hAnsi="Book Antiqua"/>
        </w:rPr>
        <w:t xml:space="preserve"> cortex. This hole was actually an anterolateral crack in the distal femoral cortex which communicated into the medullary canal. The debris originated from mechanical abrasion of the femoral stem with adjacent cement and bone. Upon further inspection, we found the distal one-half of the femoral stem to be mechanically </w:t>
      </w:r>
      <w:proofErr w:type="spellStart"/>
      <w:r w:rsidRPr="000B7855">
        <w:rPr>
          <w:rFonts w:ascii="Book Antiqua" w:hAnsi="Book Antiqua"/>
        </w:rPr>
        <w:t>debonded</w:t>
      </w:r>
      <w:proofErr w:type="spellEnd"/>
      <w:r w:rsidRPr="000B7855">
        <w:rPr>
          <w:rFonts w:ascii="Book Antiqua" w:hAnsi="Book Antiqua"/>
        </w:rPr>
        <w:t xml:space="preserve"> from the cement mantle. We also noted broken/cracked cement in the distal one-fourth of the stem region. From microscopic review of the en bloc resection, we deduce that the pseudotumor emanated from within the femoral diaphysis and tracked outward to create an encapsulated mass outside of the femoral diaphysis. With a short</w:t>
      </w:r>
      <w:r w:rsidR="00DA744C" w:rsidRPr="000B7855">
        <w:rPr>
          <w:rFonts w:ascii="Book Antiqua" w:hAnsi="Book Antiqua"/>
        </w:rPr>
        <w:t>,</w:t>
      </w:r>
      <w:r w:rsidRPr="000B7855">
        <w:rPr>
          <w:rFonts w:ascii="Book Antiqua" w:hAnsi="Book Antiqua"/>
        </w:rPr>
        <w:t xml:space="preserve"> cemented femoral stem, repetitive cantilever bending forces caused the distal stem cement to fatigue</w:t>
      </w:r>
      <w:r w:rsidR="00DA744C" w:rsidRPr="000B7855">
        <w:rPr>
          <w:rFonts w:ascii="Book Antiqua" w:hAnsi="Book Antiqua"/>
        </w:rPr>
        <w:t>,</w:t>
      </w:r>
      <w:r w:rsidRPr="000B7855">
        <w:rPr>
          <w:rFonts w:ascii="Book Antiqua" w:hAnsi="Book Antiqua"/>
        </w:rPr>
        <w:t xml:space="preserve"> resulting in stem </w:t>
      </w:r>
      <w:proofErr w:type="spellStart"/>
      <w:r w:rsidRPr="000B7855">
        <w:rPr>
          <w:rFonts w:ascii="Book Antiqua" w:hAnsi="Book Antiqua"/>
        </w:rPr>
        <w:t>debonding</w:t>
      </w:r>
      <w:proofErr w:type="spellEnd"/>
      <w:r w:rsidRPr="000B7855">
        <w:rPr>
          <w:rFonts w:ascii="Book Antiqua" w:hAnsi="Book Antiqua"/>
        </w:rPr>
        <w:t xml:space="preserve">. Subsequently, mechanized stem abrasion created microscopic titanium alloy particles. These particles then escaped </w:t>
      </w:r>
      <w:r w:rsidRPr="001416FB">
        <w:rPr>
          <w:rFonts w:ascii="Book Antiqua" w:hAnsi="Book Antiqua"/>
          <w:i/>
        </w:rPr>
        <w:t>via</w:t>
      </w:r>
      <w:r w:rsidRPr="000B7855">
        <w:rPr>
          <w:rFonts w:ascii="Book Antiqua" w:hAnsi="Book Antiqua"/>
        </w:rPr>
        <w:t xml:space="preserve"> a small </w:t>
      </w:r>
      <w:proofErr w:type="spellStart"/>
      <w:r w:rsidRPr="000B7855">
        <w:rPr>
          <w:rFonts w:ascii="Book Antiqua" w:hAnsi="Book Antiqua"/>
        </w:rPr>
        <w:t>diaphyseal</w:t>
      </w:r>
      <w:proofErr w:type="spellEnd"/>
      <w:r w:rsidRPr="000B7855">
        <w:rPr>
          <w:rFonts w:ascii="Book Antiqua" w:hAnsi="Book Antiqua"/>
        </w:rPr>
        <w:t xml:space="preserve"> crack created by cantilever bend forces. The particles, seeking the path of least resistance, exited through the crack rather than the distal femur. The escaping particles then stimulated the inflammatory response that resulted in the localized </w:t>
      </w:r>
      <w:r w:rsidRPr="000B7855">
        <w:rPr>
          <w:rFonts w:ascii="Book Antiqua" w:hAnsi="Book Antiqua"/>
        </w:rPr>
        <w:lastRenderedPageBreak/>
        <w:t>pseudotumor. Since the process of titanium debris pumping outward was slow, we assume the encapsulated process was able to contain the exiting debris within the pseudotumor region. The reactive rind responded with an inflammatory response that, in radiographic review, looked like a neoplastic process.</w:t>
      </w:r>
    </w:p>
    <w:p w14:paraId="5477EE9A" w14:textId="5EA4BD95" w:rsidR="007621AE" w:rsidRPr="000B7855" w:rsidRDefault="007621AE" w:rsidP="006E6065">
      <w:pPr>
        <w:spacing w:line="360" w:lineRule="auto"/>
        <w:ind w:firstLineChars="100" w:firstLine="240"/>
        <w:jc w:val="both"/>
        <w:rPr>
          <w:rFonts w:ascii="Book Antiqua" w:hAnsi="Book Antiqua"/>
        </w:rPr>
      </w:pPr>
      <w:r w:rsidRPr="000B7855">
        <w:rPr>
          <w:rFonts w:ascii="Book Antiqua" w:hAnsi="Book Antiqua"/>
        </w:rPr>
        <w:t>Second, an erosive eccentric periosteal mass in the distal femoral diaphysis in a sexagenarian is rare. The radiographs show a soft tissue mass with peripheral calcification that mimics a periosteal osteosarcoma. The maximum incidence of osteosarcom</w:t>
      </w:r>
      <w:r w:rsidR="006E6065">
        <w:rPr>
          <w:rFonts w:ascii="Book Antiqua" w:hAnsi="Book Antiqua"/>
        </w:rPr>
        <w:t>a occurs in the age group 15-29</w:t>
      </w:r>
      <w:r w:rsidR="00C92A16" w:rsidRPr="000B7855">
        <w:rPr>
          <w:rFonts w:ascii="Book Antiqua" w:hAnsi="Book Antiqua"/>
          <w:vertAlign w:val="superscript"/>
        </w:rPr>
        <w:fldChar w:fldCharType="begin"/>
      </w:r>
      <w:r w:rsidR="0060005C" w:rsidRPr="000B7855">
        <w:rPr>
          <w:rFonts w:ascii="Book Antiqua" w:hAnsi="Book Antiqua"/>
          <w:vertAlign w:val="superscript"/>
        </w:rPr>
        <w:instrText xml:space="preserve"> ADDIN EN.CITE &lt;EndNote&gt;&lt;Cite&gt;&lt;Author&gt;Stark&lt;/Author&gt;&lt;Year&gt;1990&lt;/Year&gt;&lt;RecNum&gt;378&lt;/RecNum&gt;&lt;DisplayText&gt;(15)&lt;/DisplayText&gt;&lt;record&gt;&lt;rec-number&gt;378&lt;/rec-number&gt;&lt;foreign-keys&gt;&lt;key app="EN" db-id="dr2rap95mxtea5e0pphpfw2b5apvtzt52p9e"&gt;378&lt;/key&gt;&lt;/foreign-keys&gt;&lt;ref-type name="Journal Article"&gt;17&lt;/ref-type&gt;&lt;contributors&gt;&lt;authors&gt;&lt;author&gt;Stark, A.&lt;/author&gt;&lt;author&gt;Kreicbergs, A.&lt;/author&gt;&lt;author&gt;Nilsonne, U.&lt;/author&gt;&lt;author&gt;Silfversward, C.&lt;/author&gt;&lt;/authors&gt;&lt;/contributors&gt;&lt;auth-address&gt;Department of Orthopaedics, Karolinska Hospital, Stockholm, Sweden.&lt;/auth-address&gt;&lt;titles&gt;&lt;title&gt;The age of osteosarcoma patients is increasing. An epidemiological study of osteosarcoma in Sweden 1971 to 1984&lt;/title&gt;&lt;secondary-title&gt;J Bone Joint Surg Br&lt;/secondary-title&gt;&lt;alt-title&gt;The Journal of bone and joint surgery. British volume&lt;/alt-title&gt;&lt;/titles&gt;&lt;periodical&gt;&lt;full-title&gt;J Bone Joint Surg Br&lt;/full-title&gt;&lt;abbr-1&gt;The Journal of bone and joint surgery. British volume&lt;/abbr-1&gt;&lt;/periodical&gt;&lt;alt-periodical&gt;&lt;full-title&gt;J Bone Joint Surg Br&lt;/full-title&gt;&lt;abbr-1&gt;The Journal of bone and joint surgery. British volume&lt;/abbr-1&gt;&lt;/alt-periodical&gt;&lt;pages&gt;89-93&lt;/pages&gt;&lt;volume&gt;72&lt;/volume&gt;&lt;number&gt;1&lt;/number&gt;&lt;keywords&gt;&lt;keyword&gt;Adolescent&lt;/keyword&gt;&lt;keyword&gt;Adult&lt;/keyword&gt;&lt;keyword&gt;Age Factors&lt;/keyword&gt;&lt;keyword&gt;Aged&lt;/keyword&gt;&lt;keyword&gt;Aged, 80 and over&lt;/keyword&gt;&lt;keyword&gt;Child&lt;/keyword&gt;&lt;keyword&gt;Child, Preschool&lt;/keyword&gt;&lt;keyword&gt;Female&lt;/keyword&gt;&lt;keyword&gt;Humans&lt;/keyword&gt;&lt;keyword&gt;Male&lt;/keyword&gt;&lt;keyword&gt;Middle Aged&lt;/keyword&gt;&lt;keyword&gt;Osteosarcoma/*epidemiology/pathology&lt;/keyword&gt;&lt;keyword&gt;Sweden/epidemiology&lt;/keyword&gt;&lt;/keywords&gt;&lt;dates&gt;&lt;year&gt;1990&lt;/year&gt;&lt;pub-dates&gt;&lt;date&gt;Jan&lt;/date&gt;&lt;/pub-dates&gt;&lt;/dates&gt;&lt;isbn&gt;0301-620X (Print)&amp;#xD;0301-620X (Linking)&lt;/isbn&gt;&lt;accession-num&gt;2298802&lt;/accession-num&gt;&lt;urls&gt;&lt;related-urls&gt;&lt;url&gt;http://www.ncbi.nlm.nih.gov/pubmed/2298802&lt;/url&gt;&lt;/related-urls&gt;&lt;/urls&gt;&lt;/record&gt;&lt;/Cite&gt;&lt;/EndNote&gt;</w:instrText>
      </w:r>
      <w:r w:rsidR="00C92A16" w:rsidRPr="000B7855">
        <w:rPr>
          <w:rFonts w:ascii="Book Antiqua" w:hAnsi="Book Antiqua"/>
          <w:vertAlign w:val="superscript"/>
        </w:rPr>
        <w:fldChar w:fldCharType="separate"/>
      </w:r>
      <w:r w:rsidR="008115A8" w:rsidRPr="000B7855">
        <w:rPr>
          <w:rFonts w:ascii="Book Antiqua" w:hAnsi="Book Antiqua"/>
          <w:noProof/>
          <w:vertAlign w:val="superscript"/>
        </w:rPr>
        <w:t>[</w:t>
      </w:r>
      <w:r w:rsidR="0060005C" w:rsidRPr="000B7855">
        <w:rPr>
          <w:rFonts w:ascii="Book Antiqua" w:hAnsi="Book Antiqua"/>
          <w:noProof/>
          <w:vertAlign w:val="superscript"/>
        </w:rPr>
        <w:t>15</w:t>
      </w:r>
      <w:r w:rsidR="00C92A16" w:rsidRPr="000B7855">
        <w:rPr>
          <w:rFonts w:ascii="Book Antiqua" w:hAnsi="Book Antiqua"/>
          <w:vertAlign w:val="superscript"/>
        </w:rPr>
        <w:fldChar w:fldCharType="end"/>
      </w:r>
      <w:r w:rsidR="008115A8" w:rsidRPr="000B7855">
        <w:rPr>
          <w:rFonts w:ascii="Book Antiqua" w:hAnsi="Book Antiqua"/>
          <w:vertAlign w:val="superscript"/>
        </w:rPr>
        <w:t>]</w:t>
      </w:r>
      <w:r w:rsidRPr="000B7855">
        <w:rPr>
          <w:rFonts w:ascii="Book Antiqua" w:hAnsi="Book Antiqua"/>
        </w:rPr>
        <w:t>. In our case, although the patient did not fit the typical distributive curve of this tumor, we were still compelled by the radiographic findings to treat this as a neoplastic process. Osteosarcoma in the elderly patient can present as a primary, as well as a secondary</w:t>
      </w:r>
      <w:r w:rsidR="001D63BA" w:rsidRPr="000B7855">
        <w:rPr>
          <w:rFonts w:ascii="Book Antiqua" w:hAnsi="Book Antiqua"/>
        </w:rPr>
        <w:t>,</w:t>
      </w:r>
      <w:r w:rsidRPr="000B7855">
        <w:rPr>
          <w:rFonts w:ascii="Book Antiqua" w:hAnsi="Book Antiqua"/>
        </w:rPr>
        <w:t xml:space="preserve"> lesion. Secondary lesions occur from </w:t>
      </w:r>
      <w:proofErr w:type="spellStart"/>
      <w:r w:rsidRPr="000B7855">
        <w:rPr>
          <w:rFonts w:ascii="Book Antiqua" w:hAnsi="Book Antiqua"/>
        </w:rPr>
        <w:t>sarcomatous</w:t>
      </w:r>
      <w:proofErr w:type="spellEnd"/>
      <w:r w:rsidRPr="000B7855">
        <w:rPr>
          <w:rFonts w:ascii="Book Antiqua" w:hAnsi="Book Antiqua"/>
        </w:rPr>
        <w:t xml:space="preserve"> transformation in Paget's disease or as a complication of irradiation. Since the patient did not have any of the above mentioned risk factors, our differential diagnosis involved a primary osteosarcoma. Osteosarcoma in the elderly has</w:t>
      </w:r>
      <w:r w:rsidR="006E6065">
        <w:rPr>
          <w:rFonts w:ascii="Book Antiqua" w:hAnsi="Book Antiqua"/>
        </w:rPr>
        <w:t xml:space="preserve"> a poor prognosis if metastatic</w:t>
      </w:r>
      <w:r w:rsidR="00C92A16" w:rsidRPr="000B7855">
        <w:rPr>
          <w:rFonts w:ascii="Book Antiqua" w:hAnsi="Book Antiqua"/>
          <w:vertAlign w:val="superscript"/>
        </w:rPr>
        <w:fldChar w:fldCharType="begin"/>
      </w:r>
      <w:r w:rsidR="0060005C" w:rsidRPr="000B7855">
        <w:rPr>
          <w:rFonts w:ascii="Book Antiqua" w:hAnsi="Book Antiqua"/>
          <w:vertAlign w:val="superscript"/>
        </w:rPr>
        <w:instrText xml:space="preserve"> ADDIN EN.CITE &lt;EndNote&gt;&lt;Cite&gt;&lt;Author&gt;Jeon&lt;/Author&gt;&lt;Year&gt;2006&lt;/Year&gt;&lt;RecNum&gt;379&lt;/RecNum&gt;&lt;DisplayText&gt;(16)&lt;/DisplayText&gt;&lt;record&gt;&lt;rec-number&gt;379&lt;/rec-number&gt;&lt;foreign-keys&gt;&lt;key app="EN" db-id="dr2rap95mxtea5e0pphpfw2b5apvtzt52p9e"&gt;379&lt;/key&gt;&lt;/foreign-keys&gt;&lt;ref-type name="Journal Article"&gt;17&lt;/ref-type&gt;&lt;contributors&gt;&lt;authors&gt;&lt;author&gt;Jeon, D. G.&lt;/author&gt;&lt;author&gt;Lee, S. Y.&lt;/author&gt;&lt;author&gt;Cho, W. H.&lt;/author&gt;&lt;author&gt;Song, W. S.&lt;/author&gt;&lt;author&gt;Park, J. H.&lt;/author&gt;&lt;/authors&gt;&lt;/contributors&gt;&lt;auth-address&gt;Department of Orthopaedic Surgery, Korea Cancer Center Hospital, Nowon-gu, Seoul, Korea.&lt;/auth-address&gt;&lt;titles&gt;&lt;title&gt;Primary osteosarcoma in patients older than 40 years of age&lt;/title&gt;&lt;secondary-title&gt;J Korean Med Sci&lt;/secondary-title&gt;&lt;alt-title&gt;Journal of Korean medical science&lt;/alt-title&gt;&lt;/titles&gt;&lt;periodical&gt;&lt;full-title&gt;J Korean Med Sci&lt;/full-title&gt;&lt;abbr-1&gt;Journal of Korean medical science&lt;/abbr-1&gt;&lt;/periodical&gt;&lt;alt-periodical&gt;&lt;full-title&gt;J Korean Med Sci&lt;/full-title&gt;&lt;abbr-1&gt;Journal of Korean medical science&lt;/abbr-1&gt;&lt;/alt-periodical&gt;&lt;pages&gt;715-8&lt;/pages&gt;&lt;volume&gt;21&lt;/volume&gt;&lt;number&gt;4&lt;/number&gt;&lt;keywords&gt;&lt;keyword&gt;Adult&lt;/keyword&gt;&lt;keyword&gt;Age Factors&lt;/keyword&gt;&lt;keyword&gt;Aged&lt;/keyword&gt;&lt;keyword&gt;Alkaline Phosphatase/blood&lt;/keyword&gt;&lt;keyword&gt;Bone Neoplasms/blood/*pathology/therapy&lt;/keyword&gt;&lt;keyword&gt;Female&lt;/keyword&gt;&lt;keyword&gt;Follow-Up Studies&lt;/keyword&gt;&lt;keyword&gt;Humans&lt;/keyword&gt;&lt;keyword&gt;Male&lt;/keyword&gt;&lt;keyword&gt;Middle Aged&lt;/keyword&gt;&lt;keyword&gt;Osteosarcoma/blood/*pathology/therapy&lt;/keyword&gt;&lt;keyword&gt;Prognosis&lt;/keyword&gt;&lt;keyword&gt;Radiography&lt;/keyword&gt;&lt;keyword&gt;Survival Analysis&lt;/keyword&gt;&lt;keyword&gt;Tibia/diagnostic imaging/pathology&lt;/keyword&gt;&lt;/keywords&gt;&lt;dates&gt;&lt;year&gt;2006&lt;/year&gt;&lt;pub-dates&gt;&lt;date&gt;Aug&lt;/date&gt;&lt;/pub-dates&gt;&lt;/dates&gt;&lt;isbn&gt;1011-8934 (Print)&amp;#xD;1011-8934 (Linking)&lt;/isbn&gt;&lt;accession-num&gt;16891818&lt;/accession-num&gt;&lt;urls&gt;&lt;related-urls&gt;&lt;url&gt;http://www.ncbi.nlm.nih.gov/pubmed/16891818&lt;/url&gt;&lt;/related-urls&gt;&lt;/urls&gt;&lt;custom2&gt;2729896&lt;/custom2&gt;&lt;electronic-resource-num&gt;10.3346/jkms.2006.21.4.715&lt;/electronic-resource-num&gt;&lt;/record&gt;&lt;/Cite&gt;&lt;/EndNote&gt;</w:instrText>
      </w:r>
      <w:r w:rsidR="00C92A16" w:rsidRPr="000B7855">
        <w:rPr>
          <w:rFonts w:ascii="Book Antiqua" w:hAnsi="Book Antiqua"/>
          <w:vertAlign w:val="superscript"/>
        </w:rPr>
        <w:fldChar w:fldCharType="separate"/>
      </w:r>
      <w:r w:rsidR="008115A8" w:rsidRPr="000B7855">
        <w:rPr>
          <w:rFonts w:ascii="Book Antiqua" w:hAnsi="Book Antiqua"/>
          <w:noProof/>
          <w:vertAlign w:val="superscript"/>
        </w:rPr>
        <w:t>[</w:t>
      </w:r>
      <w:r w:rsidR="0060005C" w:rsidRPr="000B7855">
        <w:rPr>
          <w:rFonts w:ascii="Book Antiqua" w:hAnsi="Book Antiqua"/>
          <w:noProof/>
          <w:vertAlign w:val="superscript"/>
        </w:rPr>
        <w:t>16</w:t>
      </w:r>
      <w:r w:rsidR="00C92A16" w:rsidRPr="000B7855">
        <w:rPr>
          <w:rFonts w:ascii="Book Antiqua" w:hAnsi="Book Antiqua"/>
          <w:vertAlign w:val="superscript"/>
        </w:rPr>
        <w:fldChar w:fldCharType="end"/>
      </w:r>
      <w:r w:rsidR="008115A8" w:rsidRPr="000B7855">
        <w:rPr>
          <w:rFonts w:ascii="Book Antiqua" w:hAnsi="Book Antiqua"/>
          <w:vertAlign w:val="superscript"/>
        </w:rPr>
        <w:t>]</w:t>
      </w:r>
      <w:r w:rsidRPr="000B7855">
        <w:rPr>
          <w:rFonts w:ascii="Book Antiqua" w:hAnsi="Book Antiqua"/>
        </w:rPr>
        <w:t>. Our fear was that, with an existing endoprosthetic replacement within an extended joint space, a direct biopsy would have potentially contaminated the entire joint and caused the tumor to spread. We therefore chose not to biopsy the lesion and instead planned for a wide marginal excision. Fortunately, and much to our relief, the tumor was not neoplastic.</w:t>
      </w:r>
    </w:p>
    <w:p w14:paraId="5985B038" w14:textId="047416CB" w:rsidR="003B3860" w:rsidRPr="000B7855" w:rsidRDefault="003B3860" w:rsidP="000B7855">
      <w:pPr>
        <w:spacing w:line="360" w:lineRule="auto"/>
        <w:jc w:val="both"/>
        <w:rPr>
          <w:rFonts w:ascii="Book Antiqua" w:hAnsi="Book Antiqua"/>
        </w:rPr>
      </w:pPr>
      <w:r w:rsidRPr="000B7855">
        <w:rPr>
          <w:rFonts w:ascii="Book Antiqua" w:hAnsi="Book Antiqua"/>
        </w:rPr>
        <w:t xml:space="preserve">Our surgical approach took </w:t>
      </w:r>
      <w:r w:rsidR="00D30330" w:rsidRPr="000B7855">
        <w:rPr>
          <w:rFonts w:ascii="Book Antiqua" w:hAnsi="Book Antiqua"/>
        </w:rPr>
        <w:t>into</w:t>
      </w:r>
      <w:r w:rsidRPr="000B7855">
        <w:rPr>
          <w:rFonts w:ascii="Book Antiqua" w:hAnsi="Book Antiqua"/>
        </w:rPr>
        <w:t xml:space="preserve"> consideration several factors. First, assuming the lesion was neoplastic, we wanted a wide marginal excision of the lesion to provide the least amount of local and systemic contamination of tumor cells. Second, this patient was highly satisfied with her endoprosthetic hinge TKA, so we strived to retain her knee function as best as possible. Therefore, our technique of resection was an extended </w:t>
      </w:r>
      <w:proofErr w:type="spellStart"/>
      <w:r w:rsidRPr="000B7855">
        <w:rPr>
          <w:rFonts w:ascii="Book Antiqua" w:hAnsi="Book Antiqua"/>
        </w:rPr>
        <w:t>arthrotomy</w:t>
      </w:r>
      <w:proofErr w:type="spellEnd"/>
      <w:r w:rsidRPr="000B7855">
        <w:rPr>
          <w:rFonts w:ascii="Book Antiqua" w:hAnsi="Book Antiqua"/>
        </w:rPr>
        <w:t xml:space="preserve"> from the knee joint line cephalad to a level just above the stem tip (measured from the end of the native femur). The procedure was performed with a pneumatic tourniquet for precise visualization.</w:t>
      </w:r>
    </w:p>
    <w:p w14:paraId="4CCA3A1B" w14:textId="25C8FE44" w:rsidR="003B3860" w:rsidRPr="000B7855" w:rsidRDefault="003B3860" w:rsidP="006E6065">
      <w:pPr>
        <w:spacing w:line="360" w:lineRule="auto"/>
        <w:ind w:firstLineChars="100" w:firstLine="240"/>
        <w:jc w:val="both"/>
        <w:rPr>
          <w:rFonts w:ascii="Book Antiqua" w:hAnsi="Book Antiqua"/>
        </w:rPr>
      </w:pPr>
      <w:r w:rsidRPr="000B7855">
        <w:rPr>
          <w:rFonts w:ascii="Book Antiqua" w:hAnsi="Book Antiqua"/>
        </w:rPr>
        <w:t xml:space="preserve">The native femur was </w:t>
      </w:r>
      <w:proofErr w:type="spellStart"/>
      <w:r w:rsidR="00D30330" w:rsidRPr="000B7855">
        <w:rPr>
          <w:rFonts w:ascii="Book Antiqua" w:hAnsi="Book Antiqua"/>
        </w:rPr>
        <w:t>trans</w:t>
      </w:r>
      <w:r w:rsidR="00B055D8" w:rsidRPr="000B7855">
        <w:rPr>
          <w:rFonts w:ascii="Book Antiqua" w:hAnsi="Book Antiqua"/>
        </w:rPr>
        <w:t>e</w:t>
      </w:r>
      <w:r w:rsidR="00D30330" w:rsidRPr="000B7855">
        <w:rPr>
          <w:rFonts w:ascii="Book Antiqua" w:hAnsi="Book Antiqua"/>
        </w:rPr>
        <w:t>cted</w:t>
      </w:r>
      <w:proofErr w:type="spellEnd"/>
      <w:r w:rsidRPr="000B7855">
        <w:rPr>
          <w:rFonts w:ascii="Book Antiqua" w:hAnsi="Book Antiqua"/>
        </w:rPr>
        <w:t xml:space="preserve"> with a small sagittal saw above the stem tip. From this level and working distally to the knee joint, the intermuscular septum medially and laterally as well as the femur were elevated anteriorly from the posterior compartment along with the tumor mass </w:t>
      </w:r>
      <w:r w:rsidRPr="001416FB">
        <w:rPr>
          <w:rFonts w:ascii="Book Antiqua" w:hAnsi="Book Antiqua"/>
          <w:i/>
        </w:rPr>
        <w:t>via</w:t>
      </w:r>
      <w:r w:rsidRPr="000B7855">
        <w:rPr>
          <w:rFonts w:ascii="Book Antiqua" w:hAnsi="Book Antiqua"/>
        </w:rPr>
        <w:t xml:space="preserve"> electrocautery. The hinge knee device was disconnected from the tibia and the entire segment of femur, femoral </w:t>
      </w:r>
      <w:r w:rsidRPr="000B7855">
        <w:rPr>
          <w:rFonts w:ascii="Book Antiqua" w:hAnsi="Book Antiqua"/>
        </w:rPr>
        <w:lastRenderedPageBreak/>
        <w:t xml:space="preserve">endoprosthetic construct, and tumor mass (lying upon the medial intermuscular septum) was delivered off the table for pathological examination. We were careful to avoid </w:t>
      </w:r>
      <w:r w:rsidR="00D30330" w:rsidRPr="000B7855">
        <w:rPr>
          <w:rFonts w:ascii="Book Antiqua" w:hAnsi="Book Antiqua"/>
        </w:rPr>
        <w:t xml:space="preserve">disrupting </w:t>
      </w:r>
      <w:r w:rsidRPr="000B7855">
        <w:rPr>
          <w:rFonts w:ascii="Book Antiqua" w:hAnsi="Book Antiqua"/>
        </w:rPr>
        <w:t xml:space="preserve">the </w:t>
      </w:r>
      <w:proofErr w:type="spellStart"/>
      <w:r w:rsidRPr="000B7855">
        <w:rPr>
          <w:rFonts w:ascii="Book Antiqua" w:hAnsi="Book Antiqua"/>
        </w:rPr>
        <w:t>tumor</w:t>
      </w:r>
      <w:proofErr w:type="spellEnd"/>
      <w:r w:rsidRPr="000B7855">
        <w:rPr>
          <w:rFonts w:ascii="Book Antiqua" w:hAnsi="Book Antiqua"/>
        </w:rPr>
        <w:t xml:space="preserve"> mass, so as not to contaminate the local joint area. To our surprise, upon cutting into the </w:t>
      </w:r>
      <w:proofErr w:type="spellStart"/>
      <w:r w:rsidRPr="000B7855">
        <w:rPr>
          <w:rFonts w:ascii="Book Antiqua" w:hAnsi="Book Antiqua"/>
        </w:rPr>
        <w:t>tumor</w:t>
      </w:r>
      <w:proofErr w:type="spellEnd"/>
      <w:r w:rsidRPr="000B7855">
        <w:rPr>
          <w:rFonts w:ascii="Book Antiqua" w:hAnsi="Book Antiqua"/>
        </w:rPr>
        <w:t xml:space="preserve">, a </w:t>
      </w:r>
      <w:proofErr w:type="spellStart"/>
      <w:r w:rsidRPr="000B7855">
        <w:rPr>
          <w:rFonts w:ascii="Book Antiqua" w:hAnsi="Book Antiqua"/>
        </w:rPr>
        <w:t>gray</w:t>
      </w:r>
      <w:proofErr w:type="spellEnd"/>
      <w:r w:rsidRPr="000B7855">
        <w:rPr>
          <w:rFonts w:ascii="Book Antiqua" w:hAnsi="Book Antiqua"/>
        </w:rPr>
        <w:t xml:space="preserve"> </w:t>
      </w:r>
      <w:proofErr w:type="spellStart"/>
      <w:r w:rsidRPr="000B7855">
        <w:rPr>
          <w:rFonts w:ascii="Book Antiqua" w:hAnsi="Book Antiqua"/>
        </w:rPr>
        <w:t>pseudotumor</w:t>
      </w:r>
      <w:proofErr w:type="spellEnd"/>
      <w:r w:rsidRPr="000B7855">
        <w:rPr>
          <w:rFonts w:ascii="Book Antiqua" w:hAnsi="Book Antiqua"/>
        </w:rPr>
        <w:t xml:space="preserve"> mass was observed. This was also confirmed by microscopic frozen section review.</w:t>
      </w:r>
    </w:p>
    <w:p w14:paraId="2658F2C0" w14:textId="4A3CCCF3" w:rsidR="003B3860" w:rsidRPr="000B7855" w:rsidRDefault="003B3860" w:rsidP="006E6065">
      <w:pPr>
        <w:spacing w:line="360" w:lineRule="auto"/>
        <w:ind w:firstLineChars="100" w:firstLine="240"/>
        <w:jc w:val="both"/>
        <w:rPr>
          <w:rFonts w:ascii="Book Antiqua" w:hAnsi="Book Antiqua"/>
        </w:rPr>
      </w:pPr>
      <w:r w:rsidRPr="000B7855">
        <w:rPr>
          <w:rFonts w:ascii="Book Antiqua" w:hAnsi="Book Antiqua"/>
        </w:rPr>
        <w:t xml:space="preserve">Our decision for a wide marginal excision, in retrospect, was overly aggressive, but we believed this decision to be the safest choice for the patient. Had we instead performed a standard </w:t>
      </w:r>
      <w:proofErr w:type="spellStart"/>
      <w:r w:rsidRPr="000B7855">
        <w:rPr>
          <w:rFonts w:ascii="Book Antiqua" w:hAnsi="Book Antiqua"/>
        </w:rPr>
        <w:t>arthrotomy</w:t>
      </w:r>
      <w:proofErr w:type="spellEnd"/>
      <w:r w:rsidRPr="000B7855">
        <w:rPr>
          <w:rFonts w:ascii="Book Antiqua" w:hAnsi="Book Antiqua"/>
        </w:rPr>
        <w:t xml:space="preserve">, cut into the tumor, and found a neoplastic mass, we would have contaminated the entire knee region possibly resulting in an eventual high marginal above knee amputation or limb </w:t>
      </w:r>
      <w:proofErr w:type="spellStart"/>
      <w:r w:rsidRPr="000B7855">
        <w:rPr>
          <w:rFonts w:ascii="Book Antiqua" w:hAnsi="Book Antiqua"/>
        </w:rPr>
        <w:t>disarticulaton</w:t>
      </w:r>
      <w:proofErr w:type="spellEnd"/>
      <w:r w:rsidRPr="000B7855">
        <w:rPr>
          <w:rFonts w:ascii="Book Antiqua" w:hAnsi="Book Antiqua"/>
        </w:rPr>
        <w:t>. Had we instead performed a radiographic-guided needle biopsy of the lesion</w:t>
      </w:r>
      <w:r w:rsidR="00EB034A" w:rsidRPr="000B7855">
        <w:rPr>
          <w:rFonts w:ascii="Book Antiqua" w:hAnsi="Book Antiqua"/>
        </w:rPr>
        <w:t>,</w:t>
      </w:r>
      <w:r w:rsidR="00676409" w:rsidRPr="000B7855">
        <w:rPr>
          <w:rFonts w:ascii="Book Antiqua" w:hAnsi="Book Antiqua"/>
        </w:rPr>
        <w:t xml:space="preserve"> </w:t>
      </w:r>
      <w:r w:rsidRPr="000B7855">
        <w:rPr>
          <w:rFonts w:ascii="Book Antiqua" w:hAnsi="Book Antiqua"/>
        </w:rPr>
        <w:t xml:space="preserve">the diagnosis still may have been in doubt as a </w:t>
      </w:r>
      <w:r w:rsidR="00EE710E" w:rsidRPr="000B7855">
        <w:rPr>
          <w:rFonts w:ascii="Book Antiqua" w:hAnsi="Book Antiqua"/>
        </w:rPr>
        <w:t>“negative” tissue biopsy could be considered a false negative result. We thought through the diagnostic process carefully and the option of a wide marginal excision was selected to provide the best definitive choice for diagnosis and treatment.</w:t>
      </w:r>
    </w:p>
    <w:p w14:paraId="18097C83" w14:textId="65C0562A" w:rsidR="00EA4DCD" w:rsidRPr="000B7855" w:rsidRDefault="00EE710E" w:rsidP="006E6065">
      <w:pPr>
        <w:spacing w:line="360" w:lineRule="auto"/>
        <w:ind w:firstLineChars="100" w:firstLine="240"/>
        <w:jc w:val="both"/>
        <w:rPr>
          <w:rFonts w:ascii="Book Antiqua" w:hAnsi="Book Antiqua"/>
        </w:rPr>
      </w:pPr>
      <w:r w:rsidRPr="000B7855">
        <w:rPr>
          <w:rFonts w:ascii="Book Antiqua" w:hAnsi="Book Antiqua"/>
        </w:rPr>
        <w:t>We find this case to be of further interest because</w:t>
      </w:r>
      <w:r w:rsidR="00EA4DCD" w:rsidRPr="000B7855">
        <w:rPr>
          <w:rFonts w:ascii="Book Antiqua" w:hAnsi="Book Antiqua"/>
        </w:rPr>
        <w:t xml:space="preserve"> almost all </w:t>
      </w:r>
      <w:proofErr w:type="spellStart"/>
      <w:r w:rsidR="00EA4DCD" w:rsidRPr="000B7855">
        <w:rPr>
          <w:rFonts w:ascii="Book Antiqua" w:hAnsi="Book Antiqua"/>
        </w:rPr>
        <w:t>pseudotumors</w:t>
      </w:r>
      <w:proofErr w:type="spellEnd"/>
      <w:r w:rsidR="00EA4DCD" w:rsidRPr="000B7855">
        <w:rPr>
          <w:rFonts w:ascii="Book Antiqua" w:hAnsi="Book Antiqua"/>
        </w:rPr>
        <w:t>, whether in the hip, knee</w:t>
      </w:r>
      <w:r w:rsidRPr="000B7855">
        <w:rPr>
          <w:rFonts w:ascii="Book Antiqua" w:hAnsi="Book Antiqua"/>
        </w:rPr>
        <w:t>,</w:t>
      </w:r>
      <w:r w:rsidR="00EA4DCD" w:rsidRPr="000B7855">
        <w:rPr>
          <w:rFonts w:ascii="Book Antiqua" w:hAnsi="Book Antiqua"/>
        </w:rPr>
        <w:t xml:space="preserve"> or shoulder, usually present with a mass that extends into the soft tissues rather than confining itself to within the joint space. </w:t>
      </w:r>
      <w:proofErr w:type="spellStart"/>
      <w:r w:rsidR="00EA4DCD" w:rsidRPr="000B7855">
        <w:rPr>
          <w:rFonts w:ascii="Book Antiqua" w:hAnsi="Book Antiqua"/>
        </w:rPr>
        <w:t>Pseudotumors</w:t>
      </w:r>
      <w:proofErr w:type="spellEnd"/>
      <w:r w:rsidR="00EA4DCD" w:rsidRPr="000B7855">
        <w:rPr>
          <w:rFonts w:ascii="Book Antiqua" w:hAnsi="Book Antiqua"/>
        </w:rPr>
        <w:t xml:space="preserve"> of the hip tend to extend </w:t>
      </w:r>
      <w:r w:rsidR="001416FB">
        <w:rPr>
          <w:rFonts w:ascii="Book Antiqua" w:hAnsi="Book Antiqua"/>
        </w:rPr>
        <w:t>in between intermuscular planes</w:t>
      </w:r>
      <w:r w:rsidR="00C92A16" w:rsidRPr="000B7855">
        <w:rPr>
          <w:rFonts w:ascii="Book Antiqua" w:hAnsi="Book Antiqua"/>
          <w:vertAlign w:val="superscript"/>
        </w:rPr>
        <w:fldChar w:fldCharType="begin"/>
      </w:r>
      <w:r w:rsidR="0060005C" w:rsidRPr="000B7855">
        <w:rPr>
          <w:rFonts w:ascii="Book Antiqua" w:hAnsi="Book Antiqua"/>
          <w:vertAlign w:val="superscript"/>
        </w:rPr>
        <w:instrText xml:space="preserve"> ADDIN EN.CITE &lt;EndNote&gt;&lt;Cite&gt;&lt;Author&gt;McPherson&lt;/Author&gt;&lt;Year&gt;2014&lt;/Year&gt;&lt;RecNum&gt;10&lt;/RecNum&gt;&lt;DisplayText&gt;(9)&lt;/DisplayText&gt;&lt;record&gt;&lt;rec-number&gt;10&lt;/rec-number&gt;&lt;foreign-keys&gt;&lt;key app="EN" db-id="wwzwrtt0zerfene5tv6x0ttfpp0ftdazvwd2" timestamp="1494375339"&gt;10&lt;/key&gt;&lt;/foreign-keys&gt;&lt;ref-type name="Journal Article"&gt;17&lt;/ref-type&gt;&lt;contributors&gt;&lt;authors&gt;&lt;author&gt;McPherson, Edward&lt;/author&gt;&lt;author&gt;Dipane, Matthew&lt;/author&gt;&lt;author&gt;Sherif, Sherif&lt;/author&gt;&lt;/authors&gt;&lt;/contributors&gt;&lt;titles&gt;&lt;title&gt;Massive pseudotumor in a 28mm ceramic-polyethylene revision THA: a case report&lt;/title&gt;&lt;secondary-title&gt;Reconstructive Review&lt;/secondary-title&gt;&lt;/titles&gt;&lt;periodical&gt;&lt;full-title&gt;Reconstructive Review&lt;/full-title&gt;&lt;/periodical&gt;&lt;volume&gt;4&lt;/volume&gt;&lt;number&gt;1&lt;/number&gt;&lt;dates&gt;&lt;year&gt;2014&lt;/year&gt;&lt;/dates&gt;&lt;isbn&gt;2331-2270&lt;/isbn&gt;&lt;urls&gt;&lt;/urls&gt;&lt;/record&gt;&lt;/Cite&gt;&lt;/EndNote&gt;</w:instrText>
      </w:r>
      <w:r w:rsidR="00C92A16" w:rsidRPr="000B7855">
        <w:rPr>
          <w:rFonts w:ascii="Book Antiqua" w:hAnsi="Book Antiqua"/>
          <w:vertAlign w:val="superscript"/>
        </w:rPr>
        <w:fldChar w:fldCharType="separate"/>
      </w:r>
      <w:r w:rsidR="008115A8" w:rsidRPr="000B7855">
        <w:rPr>
          <w:rFonts w:ascii="Book Antiqua" w:hAnsi="Book Antiqua"/>
          <w:noProof/>
          <w:vertAlign w:val="superscript"/>
        </w:rPr>
        <w:t>[</w:t>
      </w:r>
      <w:r w:rsidR="0060005C" w:rsidRPr="000B7855">
        <w:rPr>
          <w:rFonts w:ascii="Book Antiqua" w:hAnsi="Book Antiqua"/>
          <w:noProof/>
          <w:vertAlign w:val="superscript"/>
        </w:rPr>
        <w:t>9</w:t>
      </w:r>
      <w:r w:rsidR="00C92A16" w:rsidRPr="000B7855">
        <w:rPr>
          <w:rFonts w:ascii="Book Antiqua" w:hAnsi="Book Antiqua"/>
          <w:vertAlign w:val="superscript"/>
        </w:rPr>
        <w:fldChar w:fldCharType="end"/>
      </w:r>
      <w:r w:rsidR="008115A8" w:rsidRPr="000B7855">
        <w:rPr>
          <w:rFonts w:ascii="Book Antiqua" w:hAnsi="Book Antiqua"/>
          <w:vertAlign w:val="superscript"/>
        </w:rPr>
        <w:t>]</w:t>
      </w:r>
      <w:r w:rsidR="00EA4DCD" w:rsidRPr="000B7855">
        <w:rPr>
          <w:rFonts w:ascii="Book Antiqua" w:hAnsi="Book Antiqua"/>
        </w:rPr>
        <w:t>, frequently following along the iliopsoas, gluteus muscles</w:t>
      </w:r>
      <w:r w:rsidRPr="000B7855">
        <w:rPr>
          <w:rFonts w:ascii="Book Antiqua" w:hAnsi="Book Antiqua"/>
        </w:rPr>
        <w:t>,</w:t>
      </w:r>
      <w:r w:rsidR="00EA4DCD" w:rsidRPr="000B7855">
        <w:rPr>
          <w:rFonts w:ascii="Book Antiqua" w:hAnsi="Book Antiqua"/>
        </w:rPr>
        <w:t xml:space="preserve"> and thigh muscles. In this case</w:t>
      </w:r>
      <w:r w:rsidR="00917E97" w:rsidRPr="000B7855">
        <w:rPr>
          <w:rFonts w:ascii="Book Antiqua" w:hAnsi="Book Antiqua"/>
        </w:rPr>
        <w:t>,</w:t>
      </w:r>
      <w:r w:rsidR="00EA4DCD" w:rsidRPr="000B7855">
        <w:rPr>
          <w:rFonts w:ascii="Book Antiqua" w:hAnsi="Book Antiqua"/>
        </w:rPr>
        <w:t xml:space="preserve"> the pseudotumor stayed within the joint space, which once again pointed in favour of a localised neoplastic lesion. We did not anticipate a pseudotumor presentation in this fashion.</w:t>
      </w:r>
    </w:p>
    <w:p w14:paraId="3EFA7D04" w14:textId="23409C96" w:rsidR="007621AE" w:rsidRPr="000B7855" w:rsidRDefault="007621AE" w:rsidP="006E6065">
      <w:pPr>
        <w:spacing w:line="360" w:lineRule="auto"/>
        <w:ind w:firstLineChars="100" w:firstLine="240"/>
        <w:jc w:val="both"/>
        <w:rPr>
          <w:rFonts w:ascii="Book Antiqua" w:hAnsi="Book Antiqua"/>
        </w:rPr>
      </w:pPr>
      <w:r w:rsidRPr="000B7855">
        <w:rPr>
          <w:rFonts w:ascii="Book Antiqua" w:hAnsi="Book Antiqua"/>
        </w:rPr>
        <w:t xml:space="preserve">Based on our experience, titanium debris differs from cobalt chrome alloy debris in that the former is dark grey whereas cobalt chrome debris is a light grey. Gross review of the opened pseudotumor showed it to be dark grey in nature. Furthermore, since the cobalt chrome femoral </w:t>
      </w:r>
      <w:proofErr w:type="spellStart"/>
      <w:r w:rsidRPr="000B7855">
        <w:rPr>
          <w:rFonts w:ascii="Book Antiqua" w:hAnsi="Book Antiqua"/>
        </w:rPr>
        <w:t>endoprosthesis</w:t>
      </w:r>
      <w:proofErr w:type="spellEnd"/>
      <w:r w:rsidRPr="000B7855">
        <w:rPr>
          <w:rFonts w:ascii="Book Antiqua" w:hAnsi="Book Antiqua"/>
        </w:rPr>
        <w:t xml:space="preserve"> was articulating with a high molecular weight polyethylene bearing, the chance of cobalt chrome debris formation was low. The knee joint was wearing well and the polyethylene bearing showed no significant wear damage to our gross observation. In our review of OSS </w:t>
      </w:r>
      <w:proofErr w:type="spellStart"/>
      <w:r w:rsidRPr="000B7855">
        <w:rPr>
          <w:rFonts w:ascii="Book Antiqua" w:hAnsi="Book Antiqua"/>
        </w:rPr>
        <w:t>endoprosthetic</w:t>
      </w:r>
      <w:proofErr w:type="spellEnd"/>
      <w:r w:rsidRPr="000B7855">
        <w:rPr>
          <w:rFonts w:ascii="Book Antiqua" w:hAnsi="Book Antiqua"/>
        </w:rPr>
        <w:t xml:space="preserve"> (7</w:t>
      </w:r>
      <w:r w:rsidR="001416FB">
        <w:rPr>
          <w:rFonts w:ascii="Book Antiqua" w:hAnsi="Book Antiqua" w:hint="eastAsia"/>
          <w:lang w:eastAsia="zh-CN"/>
        </w:rPr>
        <w:t xml:space="preserve"> </w:t>
      </w:r>
      <w:r w:rsidRPr="000B7855">
        <w:rPr>
          <w:rFonts w:ascii="Book Antiqua" w:hAnsi="Book Antiqua"/>
        </w:rPr>
        <w:t>cm) femurs cemented with 90mm titanium alloy stems (</w:t>
      </w:r>
      <w:r w:rsidR="006E6065" w:rsidRPr="006E6065">
        <w:rPr>
          <w:rFonts w:ascii="Book Antiqua" w:hAnsi="Book Antiqua"/>
          <w:i/>
        </w:rPr>
        <w:t>n</w:t>
      </w:r>
      <w:r w:rsidR="006E6065">
        <w:rPr>
          <w:rFonts w:ascii="Book Antiqua" w:hAnsi="Book Antiqua" w:hint="eastAsia"/>
          <w:i/>
          <w:lang w:eastAsia="zh-CN"/>
        </w:rPr>
        <w:t xml:space="preserve"> </w:t>
      </w:r>
      <w:r w:rsidRPr="000B7855">
        <w:rPr>
          <w:rFonts w:ascii="Book Antiqua" w:hAnsi="Book Antiqua"/>
        </w:rPr>
        <w:t>=</w:t>
      </w:r>
      <w:r w:rsidR="006E6065">
        <w:rPr>
          <w:rFonts w:ascii="Book Antiqua" w:hAnsi="Book Antiqua" w:hint="eastAsia"/>
          <w:lang w:eastAsia="zh-CN"/>
        </w:rPr>
        <w:t xml:space="preserve"> </w:t>
      </w:r>
      <w:r w:rsidRPr="000B7855">
        <w:rPr>
          <w:rFonts w:ascii="Book Antiqua" w:hAnsi="Book Antiqua"/>
        </w:rPr>
        <w:t>93), we have retrospectively found a loosening rate of 9.7%. We feel that a relatively short stem length (90mm as opposed to 150</w:t>
      </w:r>
      <w:r w:rsidR="006E6065">
        <w:rPr>
          <w:rFonts w:ascii="Book Antiqua" w:hAnsi="Book Antiqua" w:hint="eastAsia"/>
          <w:lang w:eastAsia="zh-CN"/>
        </w:rPr>
        <w:t xml:space="preserve"> </w:t>
      </w:r>
      <w:r w:rsidRPr="000B7855">
        <w:rPr>
          <w:rFonts w:ascii="Book Antiqua" w:hAnsi="Book Antiqua"/>
        </w:rPr>
        <w:t>mm) paired with the 7</w:t>
      </w:r>
      <w:r w:rsidR="001416FB">
        <w:rPr>
          <w:rFonts w:ascii="Book Antiqua" w:hAnsi="Book Antiqua" w:hint="eastAsia"/>
          <w:lang w:eastAsia="zh-CN"/>
        </w:rPr>
        <w:t xml:space="preserve"> </w:t>
      </w:r>
      <w:r w:rsidRPr="000B7855">
        <w:rPr>
          <w:rFonts w:ascii="Book Antiqua" w:hAnsi="Book Antiqua"/>
        </w:rPr>
        <w:t xml:space="preserve">cm </w:t>
      </w:r>
      <w:proofErr w:type="spellStart"/>
      <w:r w:rsidRPr="000B7855">
        <w:rPr>
          <w:rFonts w:ascii="Book Antiqua" w:hAnsi="Book Antiqua"/>
        </w:rPr>
        <w:t>endoprosthetic</w:t>
      </w:r>
      <w:proofErr w:type="spellEnd"/>
      <w:r w:rsidRPr="000B7855">
        <w:rPr>
          <w:rFonts w:ascii="Book Antiqua" w:hAnsi="Book Antiqua"/>
        </w:rPr>
        <w:t xml:space="preserve"> </w:t>
      </w:r>
      <w:r w:rsidRPr="000B7855">
        <w:rPr>
          <w:rFonts w:ascii="Book Antiqua" w:hAnsi="Book Antiqua"/>
        </w:rPr>
        <w:lastRenderedPageBreak/>
        <w:t>femur is not long enough to resist the continued bending forces placed upon the femur with a hinge mechanism. We now routinely utilize the 150</w:t>
      </w:r>
      <w:r w:rsidR="003561C9">
        <w:rPr>
          <w:rFonts w:ascii="Book Antiqua" w:hAnsi="Book Antiqua" w:hint="eastAsia"/>
          <w:lang w:eastAsia="zh-CN"/>
        </w:rPr>
        <w:t xml:space="preserve"> </w:t>
      </w:r>
      <w:r w:rsidRPr="000B7855">
        <w:rPr>
          <w:rFonts w:ascii="Book Antiqua" w:hAnsi="Book Antiqua"/>
        </w:rPr>
        <w:t>mm cemented, bowed stem.</w:t>
      </w:r>
    </w:p>
    <w:p w14:paraId="2A9ACA9C" w14:textId="65BE2941" w:rsidR="007621AE" w:rsidRPr="000B7855" w:rsidRDefault="007621AE" w:rsidP="006E6065">
      <w:pPr>
        <w:spacing w:line="360" w:lineRule="auto"/>
        <w:ind w:firstLineChars="100" w:firstLine="240"/>
        <w:jc w:val="both"/>
        <w:rPr>
          <w:rFonts w:ascii="Book Antiqua" w:hAnsi="Book Antiqua"/>
        </w:rPr>
      </w:pPr>
      <w:r w:rsidRPr="000B7855">
        <w:rPr>
          <w:rFonts w:ascii="Book Antiqua" w:hAnsi="Book Antiqua"/>
        </w:rPr>
        <w:t xml:space="preserve">In summary, the lesson here is that pseudotumor reactions, unlike osteolytic reactions, form from reactive metallic debris. In the knee, the source of the metallic debris will always be mechanical loosening or catastrophic polyethylene wear-through with abnormal metal-on-metal contact. In the face of a recent joint replacement surgery of the knee, pseudotumor formation is a more likely diagnosis than a neoplastic process when an expanding mass is encountered. Thus, </w:t>
      </w:r>
      <w:r w:rsidR="00EB034A" w:rsidRPr="000B7855">
        <w:rPr>
          <w:rFonts w:ascii="Book Antiqua" w:hAnsi="Book Antiqua"/>
        </w:rPr>
        <w:t>our experience with this case leads us to believe that an intra-operative</w:t>
      </w:r>
      <w:r w:rsidRPr="000B7855">
        <w:rPr>
          <w:rFonts w:ascii="Book Antiqua" w:hAnsi="Book Antiqua"/>
        </w:rPr>
        <w:t xml:space="preserve"> biopsy </w:t>
      </w:r>
      <w:r w:rsidR="00EB034A" w:rsidRPr="000B7855">
        <w:rPr>
          <w:rFonts w:ascii="Book Antiqua" w:hAnsi="Book Antiqua"/>
        </w:rPr>
        <w:t xml:space="preserve">of the lesion at the time of reconstruction, </w:t>
      </w:r>
      <w:r w:rsidRPr="000B7855">
        <w:rPr>
          <w:rFonts w:ascii="Book Antiqua" w:hAnsi="Book Antiqua"/>
        </w:rPr>
        <w:t>prior to en bloc resection of the femur</w:t>
      </w:r>
      <w:r w:rsidR="00EB034A" w:rsidRPr="000B7855">
        <w:rPr>
          <w:rFonts w:ascii="Book Antiqua" w:hAnsi="Book Antiqua"/>
        </w:rPr>
        <w:t>,</w:t>
      </w:r>
      <w:r w:rsidRPr="000B7855">
        <w:rPr>
          <w:rFonts w:ascii="Book Antiqua" w:hAnsi="Book Antiqua"/>
        </w:rPr>
        <w:t xml:space="preserve"> would be </w:t>
      </w:r>
      <w:r w:rsidR="00EB034A" w:rsidRPr="000B7855">
        <w:rPr>
          <w:rFonts w:ascii="Book Antiqua" w:hAnsi="Book Antiqua"/>
        </w:rPr>
        <w:t>the</w:t>
      </w:r>
      <w:r w:rsidRPr="000B7855">
        <w:rPr>
          <w:rFonts w:ascii="Book Antiqua" w:hAnsi="Book Antiqua"/>
        </w:rPr>
        <w:t xml:space="preserve"> recommended course of action.</w:t>
      </w:r>
    </w:p>
    <w:p w14:paraId="5251AF62" w14:textId="77777777" w:rsidR="001318CB" w:rsidRPr="000B7855" w:rsidRDefault="001318CB" w:rsidP="000B7855">
      <w:pPr>
        <w:spacing w:line="360" w:lineRule="auto"/>
        <w:jc w:val="both"/>
        <w:rPr>
          <w:rFonts w:ascii="Book Antiqua" w:hAnsi="Book Antiqua" w:cs="Segoe UI"/>
          <w:b/>
          <w:shd w:val="clear" w:color="auto" w:fill="FFFFFF"/>
        </w:rPr>
      </w:pPr>
      <w:bookmarkStart w:id="141" w:name="OLE_LINK835"/>
      <w:bookmarkStart w:id="142" w:name="OLE_LINK836"/>
      <w:bookmarkStart w:id="143" w:name="OLE_LINK1063"/>
      <w:bookmarkStart w:id="144" w:name="OLE_LINK1066"/>
      <w:bookmarkStart w:id="145" w:name="OLE_LINK1067"/>
      <w:bookmarkStart w:id="146" w:name="OLE_LINK1027"/>
      <w:bookmarkStart w:id="147" w:name="OLE_LINK1028"/>
      <w:bookmarkStart w:id="148" w:name="OLE_LINK1032"/>
      <w:bookmarkStart w:id="149" w:name="OLE_LINK1199"/>
      <w:bookmarkStart w:id="150" w:name="OLE_LINK1200"/>
    </w:p>
    <w:p w14:paraId="1867ACC3" w14:textId="77777777" w:rsidR="00DF1C8A" w:rsidRPr="000B7855" w:rsidRDefault="00DF1C8A" w:rsidP="000B7855">
      <w:pPr>
        <w:spacing w:line="360" w:lineRule="auto"/>
        <w:jc w:val="both"/>
        <w:rPr>
          <w:rFonts w:ascii="Book Antiqua" w:hAnsi="Book Antiqua" w:cs="Arial"/>
        </w:rPr>
      </w:pPr>
      <w:r w:rsidRPr="000B7855">
        <w:rPr>
          <w:rFonts w:ascii="Book Antiqua" w:hAnsi="Book Antiqua" w:cs="Segoe UI"/>
          <w:b/>
          <w:shd w:val="clear" w:color="auto" w:fill="FFFFFF"/>
        </w:rPr>
        <w:t>ARTICLE HIGHLIGHTS</w:t>
      </w:r>
      <w:bookmarkEnd w:id="141"/>
      <w:bookmarkEnd w:id="142"/>
      <w:bookmarkEnd w:id="143"/>
      <w:bookmarkEnd w:id="144"/>
      <w:bookmarkEnd w:id="145"/>
      <w:r w:rsidRPr="000B7855">
        <w:rPr>
          <w:rFonts w:ascii="Book Antiqua" w:hAnsi="Book Antiqua" w:cs="Arial"/>
        </w:rPr>
        <w:t xml:space="preserve"> </w:t>
      </w:r>
    </w:p>
    <w:p w14:paraId="2DF2DE0F" w14:textId="77777777" w:rsidR="00F53B91" w:rsidRPr="006E6065" w:rsidRDefault="00DF1C8A" w:rsidP="000B7855">
      <w:pPr>
        <w:spacing w:line="360" w:lineRule="auto"/>
        <w:jc w:val="both"/>
        <w:rPr>
          <w:rFonts w:ascii="Book Antiqua" w:hAnsi="Book Antiqua"/>
          <w:b/>
          <w:i/>
        </w:rPr>
      </w:pPr>
      <w:r w:rsidRPr="006E6065">
        <w:rPr>
          <w:rFonts w:ascii="Book Antiqua" w:hAnsi="Book Antiqua"/>
          <w:b/>
          <w:i/>
        </w:rPr>
        <w:t>Case characteristics</w:t>
      </w:r>
      <w:r w:rsidR="00F53B91" w:rsidRPr="006E6065">
        <w:rPr>
          <w:rFonts w:ascii="Book Antiqua" w:hAnsi="Book Antiqua"/>
          <w:b/>
          <w:i/>
        </w:rPr>
        <w:t xml:space="preserve"> </w:t>
      </w:r>
    </w:p>
    <w:p w14:paraId="1E7AE8C7" w14:textId="29D064D4" w:rsidR="00884B9E" w:rsidRPr="000B7855" w:rsidRDefault="00EB034A" w:rsidP="000B7855">
      <w:pPr>
        <w:spacing w:line="360" w:lineRule="auto"/>
        <w:jc w:val="both"/>
        <w:rPr>
          <w:rFonts w:ascii="Book Antiqua" w:hAnsi="Book Antiqua" w:cs="Arial"/>
        </w:rPr>
      </w:pPr>
      <w:r w:rsidRPr="000B7855">
        <w:rPr>
          <w:rFonts w:ascii="Book Antiqua" w:hAnsi="Book Antiqua" w:cs="Arial"/>
        </w:rPr>
        <w:t xml:space="preserve">A 68-year-old female, six years after a complex revision </w:t>
      </w:r>
      <w:bookmarkStart w:id="151" w:name="OLE_LINK1241"/>
      <w:bookmarkStart w:id="152" w:name="OLE_LINK1242"/>
      <w:bookmarkStart w:id="153" w:name="OLE_LINK1243"/>
      <w:bookmarkStart w:id="154" w:name="OLE_LINK1244"/>
      <w:r w:rsidR="006E6065">
        <w:rPr>
          <w:rFonts w:ascii="Book Antiqua" w:hAnsi="Book Antiqua" w:cs="Arial"/>
        </w:rPr>
        <w:t xml:space="preserve">total knee arthroplasty </w:t>
      </w:r>
      <w:bookmarkEnd w:id="151"/>
      <w:bookmarkEnd w:id="152"/>
      <w:bookmarkEnd w:id="153"/>
      <w:bookmarkEnd w:id="154"/>
      <w:r w:rsidR="006E6065">
        <w:rPr>
          <w:rFonts w:ascii="Book Antiqua" w:hAnsi="Book Antiqua" w:cs="Arial"/>
        </w:rPr>
        <w:t>(TKA)</w:t>
      </w:r>
      <w:r w:rsidRPr="000B7855">
        <w:rPr>
          <w:rFonts w:ascii="Book Antiqua" w:hAnsi="Book Antiqua" w:cs="Arial"/>
        </w:rPr>
        <w:t xml:space="preserve"> with an </w:t>
      </w:r>
      <w:proofErr w:type="spellStart"/>
      <w:r w:rsidRPr="000B7855">
        <w:rPr>
          <w:rFonts w:ascii="Book Antiqua" w:hAnsi="Book Antiqua" w:cs="Arial"/>
        </w:rPr>
        <w:t>endoprosthetic</w:t>
      </w:r>
      <w:proofErr w:type="spellEnd"/>
      <w:r w:rsidRPr="000B7855">
        <w:rPr>
          <w:rFonts w:ascii="Book Antiqua" w:hAnsi="Book Antiqua" w:cs="Arial"/>
        </w:rPr>
        <w:t xml:space="preserve"> hinge device, presents with distal thigh pain and an eccentric periosteal mass adjacent to the medial </w:t>
      </w:r>
      <w:proofErr w:type="spellStart"/>
      <w:r w:rsidRPr="000B7855">
        <w:rPr>
          <w:rFonts w:ascii="Book Antiqua" w:hAnsi="Book Antiqua" w:cs="Arial"/>
        </w:rPr>
        <w:t>diaphyseal</w:t>
      </w:r>
      <w:proofErr w:type="spellEnd"/>
      <w:r w:rsidRPr="000B7855">
        <w:rPr>
          <w:rFonts w:ascii="Book Antiqua" w:hAnsi="Book Antiqua" w:cs="Arial"/>
        </w:rPr>
        <w:t xml:space="preserve"> cortex.</w:t>
      </w:r>
    </w:p>
    <w:p w14:paraId="7D9C5B02" w14:textId="10E2B06F" w:rsidR="00DF1C8A" w:rsidRPr="000B7855" w:rsidRDefault="00DF1C8A" w:rsidP="000B7855">
      <w:pPr>
        <w:spacing w:line="360" w:lineRule="auto"/>
        <w:jc w:val="both"/>
        <w:rPr>
          <w:rFonts w:ascii="Book Antiqua" w:hAnsi="Book Antiqua"/>
        </w:rPr>
      </w:pPr>
    </w:p>
    <w:p w14:paraId="725C5E40" w14:textId="77777777" w:rsidR="00DF1C8A" w:rsidRPr="000B7855" w:rsidRDefault="00DF1C8A" w:rsidP="000B7855">
      <w:pPr>
        <w:spacing w:line="360" w:lineRule="auto"/>
        <w:jc w:val="both"/>
        <w:rPr>
          <w:rFonts w:ascii="Book Antiqua" w:hAnsi="Book Antiqua" w:cs="Arial"/>
          <w:b/>
          <w:i/>
        </w:rPr>
      </w:pPr>
      <w:r w:rsidRPr="000B7855">
        <w:rPr>
          <w:rFonts w:ascii="Book Antiqua" w:hAnsi="Book Antiqua" w:cs="Arial"/>
          <w:b/>
          <w:i/>
        </w:rPr>
        <w:t>Clinical diagnosis</w:t>
      </w:r>
    </w:p>
    <w:p w14:paraId="5C98A71F" w14:textId="2A247779" w:rsidR="00DF1C8A" w:rsidRPr="000B7855" w:rsidRDefault="00EB034A" w:rsidP="000B7855">
      <w:pPr>
        <w:spacing w:line="360" w:lineRule="auto"/>
        <w:jc w:val="both"/>
        <w:rPr>
          <w:rFonts w:ascii="Book Antiqua" w:hAnsi="Book Antiqua" w:cs="Arial"/>
        </w:rPr>
      </w:pPr>
      <w:r w:rsidRPr="000B7855">
        <w:rPr>
          <w:rFonts w:ascii="Book Antiqua" w:hAnsi="Book Antiqua" w:cs="Arial"/>
        </w:rPr>
        <w:t>The radiographic characteristics of the periosteal mass suggested a neoplastic process, but the histologic review of the lesion at the time of wide marginal excision showed the lesion to be a pseudotumor.</w:t>
      </w:r>
    </w:p>
    <w:p w14:paraId="52FFE0B9" w14:textId="77777777" w:rsidR="00892C83" w:rsidRPr="000B7855" w:rsidRDefault="00892C83" w:rsidP="000B7855">
      <w:pPr>
        <w:spacing w:line="360" w:lineRule="auto"/>
        <w:jc w:val="both"/>
        <w:rPr>
          <w:rFonts w:ascii="Book Antiqua" w:hAnsi="Book Antiqua"/>
        </w:rPr>
      </w:pPr>
    </w:p>
    <w:p w14:paraId="5D7F9C88" w14:textId="77777777" w:rsidR="00F53B91" w:rsidRPr="000B7855" w:rsidRDefault="00DF1C8A" w:rsidP="000B7855">
      <w:pPr>
        <w:spacing w:line="360" w:lineRule="auto"/>
        <w:jc w:val="both"/>
        <w:rPr>
          <w:rFonts w:ascii="Book Antiqua" w:hAnsi="Book Antiqua" w:cs="Arial"/>
          <w:b/>
          <w:i/>
        </w:rPr>
      </w:pPr>
      <w:r w:rsidRPr="000B7855">
        <w:rPr>
          <w:rFonts w:ascii="Book Antiqua" w:hAnsi="Book Antiqua" w:cs="Arial"/>
          <w:b/>
          <w:i/>
        </w:rPr>
        <w:t>Differential diagnosis</w:t>
      </w:r>
    </w:p>
    <w:p w14:paraId="567548C9" w14:textId="08D3B414" w:rsidR="004030D7" w:rsidRPr="000B7855" w:rsidRDefault="00F53B91" w:rsidP="000B7855">
      <w:pPr>
        <w:spacing w:line="360" w:lineRule="auto"/>
        <w:jc w:val="both"/>
        <w:rPr>
          <w:rFonts w:ascii="Book Antiqua" w:hAnsi="Book Antiqua" w:cs="Arial"/>
        </w:rPr>
      </w:pPr>
      <w:r w:rsidRPr="000B7855">
        <w:rPr>
          <w:rFonts w:ascii="Book Antiqua" w:hAnsi="Book Antiqua" w:cs="Arial"/>
        </w:rPr>
        <w:t xml:space="preserve"> </w:t>
      </w:r>
      <w:r w:rsidR="00071A6B" w:rsidRPr="000B7855">
        <w:rPr>
          <w:rFonts w:ascii="Book Antiqua" w:hAnsi="Book Antiqua" w:cs="Arial"/>
        </w:rPr>
        <w:t>Preoperatively, based on radiographic review and CT scan of the lesion, we strongly suspected the mass to be a neoplasia; we did not suspect this lesion to be a pseudotumor.</w:t>
      </w:r>
    </w:p>
    <w:p w14:paraId="393F3FA3" w14:textId="77777777" w:rsidR="00892C83" w:rsidRPr="000B7855" w:rsidRDefault="00892C83" w:rsidP="000B7855">
      <w:pPr>
        <w:spacing w:line="360" w:lineRule="auto"/>
        <w:jc w:val="both"/>
        <w:rPr>
          <w:rFonts w:ascii="Book Antiqua" w:hAnsi="Book Antiqua" w:cs="Arial"/>
        </w:rPr>
      </w:pPr>
    </w:p>
    <w:p w14:paraId="27389C55" w14:textId="77777777" w:rsidR="00DF1C8A" w:rsidRPr="000B7855" w:rsidRDefault="00DF1C8A" w:rsidP="000B7855">
      <w:pPr>
        <w:spacing w:line="360" w:lineRule="auto"/>
        <w:jc w:val="both"/>
        <w:rPr>
          <w:rFonts w:ascii="Book Antiqua" w:hAnsi="Book Antiqua" w:cs="Arial"/>
          <w:b/>
          <w:i/>
        </w:rPr>
      </w:pPr>
      <w:r w:rsidRPr="000B7855">
        <w:rPr>
          <w:rFonts w:ascii="Book Antiqua" w:hAnsi="Book Antiqua" w:cs="Arial"/>
          <w:b/>
          <w:i/>
        </w:rPr>
        <w:t>Laboratory diagnosis</w:t>
      </w:r>
    </w:p>
    <w:p w14:paraId="45D47E71" w14:textId="765F4BBA" w:rsidR="0066049E" w:rsidRPr="000B7855" w:rsidRDefault="00071A6B" w:rsidP="000B7855">
      <w:pPr>
        <w:spacing w:line="360" w:lineRule="auto"/>
        <w:jc w:val="both"/>
        <w:rPr>
          <w:rFonts w:ascii="Book Antiqua" w:hAnsi="Book Antiqua" w:cs="Arial"/>
        </w:rPr>
      </w:pPr>
      <w:r w:rsidRPr="000B7855">
        <w:rPr>
          <w:rFonts w:ascii="Book Antiqua" w:hAnsi="Book Antiqua" w:cs="Arial"/>
        </w:rPr>
        <w:t xml:space="preserve">As with any abnormal presentation involving a TKA, infection must always be ruled out first. Our laboratory tests included CBC with differential, ESR, and quantitative </w:t>
      </w:r>
      <w:r w:rsidRPr="000B7855">
        <w:rPr>
          <w:rFonts w:ascii="Book Antiqua" w:hAnsi="Book Antiqua" w:cs="Arial"/>
        </w:rPr>
        <w:lastRenderedPageBreak/>
        <w:t>CRP. We also performed a knee aspiration, sending the fluid for cultures and cell count analysis.</w:t>
      </w:r>
    </w:p>
    <w:p w14:paraId="05332065" w14:textId="77777777" w:rsidR="00071A6B" w:rsidRPr="000B7855" w:rsidRDefault="00071A6B" w:rsidP="000B7855">
      <w:pPr>
        <w:spacing w:line="360" w:lineRule="auto"/>
        <w:jc w:val="both"/>
        <w:rPr>
          <w:rFonts w:ascii="Book Antiqua" w:hAnsi="Book Antiqua" w:cs="Arial"/>
        </w:rPr>
      </w:pPr>
    </w:p>
    <w:p w14:paraId="6CD51DD0" w14:textId="48D8B47D" w:rsidR="004831E5" w:rsidRPr="000B7855" w:rsidRDefault="00DF1C8A" w:rsidP="000B7855">
      <w:pPr>
        <w:spacing w:line="360" w:lineRule="auto"/>
        <w:jc w:val="both"/>
        <w:rPr>
          <w:rFonts w:ascii="Book Antiqua" w:hAnsi="Book Antiqua" w:cs="Arial"/>
          <w:b/>
          <w:i/>
        </w:rPr>
      </w:pPr>
      <w:r w:rsidRPr="000B7855">
        <w:rPr>
          <w:rFonts w:ascii="Book Antiqua" w:hAnsi="Book Antiqua" w:cs="Arial"/>
          <w:b/>
          <w:i/>
        </w:rPr>
        <w:t>Imaging diagnosis</w:t>
      </w:r>
    </w:p>
    <w:p w14:paraId="3689B892" w14:textId="7F1E6660" w:rsidR="00F53B91" w:rsidRPr="000B7855" w:rsidRDefault="00071A6B" w:rsidP="000B7855">
      <w:pPr>
        <w:spacing w:line="360" w:lineRule="auto"/>
        <w:jc w:val="both"/>
        <w:rPr>
          <w:rFonts w:ascii="Book Antiqua" w:hAnsi="Book Antiqua" w:cs="Arial"/>
        </w:rPr>
      </w:pPr>
      <w:r w:rsidRPr="000B7855">
        <w:rPr>
          <w:rFonts w:ascii="Book Antiqua" w:hAnsi="Book Antiqua" w:cs="Arial"/>
        </w:rPr>
        <w:t>For this case</w:t>
      </w:r>
      <w:r w:rsidR="009F7035" w:rsidRPr="000B7855">
        <w:rPr>
          <w:rFonts w:ascii="Book Antiqua" w:hAnsi="Book Antiqua" w:cs="Arial"/>
        </w:rPr>
        <w:t>,</w:t>
      </w:r>
      <w:r w:rsidRPr="000B7855">
        <w:rPr>
          <w:rFonts w:ascii="Book Antiqua" w:hAnsi="Book Antiqua" w:cs="Arial"/>
        </w:rPr>
        <w:t xml:space="preserve"> we utilized </w:t>
      </w:r>
      <w:proofErr w:type="spellStart"/>
      <w:r w:rsidRPr="000B7855">
        <w:rPr>
          <w:rFonts w:ascii="Book Antiqua" w:hAnsi="Book Antiqua" w:cs="Arial"/>
        </w:rPr>
        <w:t>mutliplanar</w:t>
      </w:r>
      <w:proofErr w:type="spellEnd"/>
      <w:r w:rsidRPr="000B7855">
        <w:rPr>
          <w:rFonts w:ascii="Book Antiqua" w:hAnsi="Book Antiqua" w:cs="Arial"/>
        </w:rPr>
        <w:t xml:space="preserve"> radiographs and a CT scan of the femur and knee.</w:t>
      </w:r>
    </w:p>
    <w:p w14:paraId="302E5D74" w14:textId="5B670A94" w:rsidR="00DF1C8A" w:rsidRPr="000B7855" w:rsidRDefault="00DF1C8A" w:rsidP="000B7855">
      <w:pPr>
        <w:spacing w:line="360" w:lineRule="auto"/>
        <w:jc w:val="both"/>
        <w:rPr>
          <w:rFonts w:ascii="Book Antiqua" w:hAnsi="Book Antiqua" w:cs="Arial"/>
        </w:rPr>
      </w:pPr>
    </w:p>
    <w:p w14:paraId="7DC3F8FD" w14:textId="77777777" w:rsidR="00DF1C8A" w:rsidRPr="000B7855" w:rsidRDefault="00DF1C8A" w:rsidP="000B7855">
      <w:pPr>
        <w:spacing w:line="360" w:lineRule="auto"/>
        <w:jc w:val="both"/>
        <w:rPr>
          <w:rFonts w:ascii="Book Antiqua" w:hAnsi="Book Antiqua" w:cs="Arial"/>
          <w:b/>
          <w:i/>
        </w:rPr>
      </w:pPr>
      <w:r w:rsidRPr="000B7855">
        <w:rPr>
          <w:rFonts w:ascii="Book Antiqua" w:hAnsi="Book Antiqua" w:cs="Arial"/>
          <w:b/>
          <w:i/>
        </w:rPr>
        <w:t>Pathological diagnosis</w:t>
      </w:r>
    </w:p>
    <w:p w14:paraId="6233F78C" w14:textId="66070B8C" w:rsidR="00DF1C8A" w:rsidRPr="000B7855" w:rsidRDefault="00071A6B" w:rsidP="000B7855">
      <w:pPr>
        <w:spacing w:line="360" w:lineRule="auto"/>
        <w:jc w:val="both"/>
        <w:rPr>
          <w:rFonts w:ascii="Book Antiqua" w:hAnsi="Book Antiqua" w:cs="Arial"/>
        </w:rPr>
      </w:pPr>
      <w:r w:rsidRPr="000B7855">
        <w:rPr>
          <w:rFonts w:ascii="Book Antiqua" w:hAnsi="Book Antiqua" w:cs="Arial"/>
        </w:rPr>
        <w:t xml:space="preserve">Visual review of the tumor showed the mass to be cystic with a dark grey inner complexion and a cavity filled with </w:t>
      </w:r>
      <w:proofErr w:type="spellStart"/>
      <w:r w:rsidRPr="000B7855">
        <w:rPr>
          <w:rFonts w:ascii="Book Antiqua" w:hAnsi="Book Antiqua" w:cs="Arial"/>
        </w:rPr>
        <w:t>sero-</w:t>
      </w:r>
      <w:r w:rsidR="00292AA4" w:rsidRPr="000B7855">
        <w:rPr>
          <w:rFonts w:ascii="Book Antiqua" w:hAnsi="Book Antiqua" w:cs="Arial"/>
        </w:rPr>
        <w:t>sanguinous</w:t>
      </w:r>
      <w:proofErr w:type="spellEnd"/>
      <w:r w:rsidR="00292AA4" w:rsidRPr="000B7855">
        <w:rPr>
          <w:rFonts w:ascii="Book Antiqua" w:hAnsi="Book Antiqua" w:cs="Arial"/>
        </w:rPr>
        <w:t xml:space="preserve"> </w:t>
      </w:r>
      <w:r w:rsidRPr="000B7855">
        <w:rPr>
          <w:rFonts w:ascii="Book Antiqua" w:hAnsi="Book Antiqua" w:cs="Arial"/>
        </w:rPr>
        <w:t xml:space="preserve">fluid. Histologic examination of the mass showed characteristic cells and structures consistent with a metal debris induced </w:t>
      </w:r>
      <w:proofErr w:type="spellStart"/>
      <w:r w:rsidRPr="000B7855">
        <w:rPr>
          <w:rFonts w:ascii="Book Antiqua" w:hAnsi="Book Antiqua" w:cs="Arial"/>
        </w:rPr>
        <w:t>pseudotumor</w:t>
      </w:r>
      <w:proofErr w:type="spellEnd"/>
      <w:r w:rsidRPr="000B7855">
        <w:rPr>
          <w:rFonts w:ascii="Book Antiqua" w:hAnsi="Book Antiqua" w:cs="Arial"/>
        </w:rPr>
        <w:t>.</w:t>
      </w:r>
      <w:r w:rsidR="00CC45CB">
        <w:rPr>
          <w:rFonts w:ascii="Book Antiqua" w:hAnsi="Book Antiqua" w:cs="Arial"/>
        </w:rPr>
        <w:t xml:space="preserve"> </w:t>
      </w:r>
    </w:p>
    <w:p w14:paraId="55F2F632" w14:textId="77777777" w:rsidR="00081522" w:rsidRPr="000B7855" w:rsidRDefault="00081522" w:rsidP="000B7855">
      <w:pPr>
        <w:spacing w:line="360" w:lineRule="auto"/>
        <w:jc w:val="both"/>
        <w:rPr>
          <w:rFonts w:ascii="Book Antiqua" w:hAnsi="Book Antiqua" w:cs="Arial"/>
          <w:b/>
          <w:i/>
        </w:rPr>
      </w:pPr>
    </w:p>
    <w:p w14:paraId="7EAC9670" w14:textId="77777777" w:rsidR="00DF1C8A" w:rsidRPr="000B7855" w:rsidRDefault="00DF1C8A" w:rsidP="000B7855">
      <w:pPr>
        <w:spacing w:line="360" w:lineRule="auto"/>
        <w:jc w:val="both"/>
        <w:rPr>
          <w:rFonts w:ascii="Book Antiqua" w:hAnsi="Book Antiqua" w:cs="Arial"/>
          <w:b/>
          <w:i/>
        </w:rPr>
      </w:pPr>
      <w:r w:rsidRPr="000B7855">
        <w:rPr>
          <w:rFonts w:ascii="Book Antiqua" w:hAnsi="Book Antiqua" w:cs="Arial"/>
          <w:b/>
          <w:i/>
        </w:rPr>
        <w:t>Treatment</w:t>
      </w:r>
    </w:p>
    <w:p w14:paraId="645437C7" w14:textId="790EE83C" w:rsidR="007A0D33" w:rsidRPr="000B7855" w:rsidRDefault="00071A6B" w:rsidP="000B7855">
      <w:pPr>
        <w:spacing w:line="360" w:lineRule="auto"/>
        <w:jc w:val="both"/>
        <w:rPr>
          <w:rFonts w:ascii="Book Antiqua" w:hAnsi="Book Antiqua"/>
        </w:rPr>
      </w:pPr>
      <w:r w:rsidRPr="000B7855">
        <w:rPr>
          <w:rFonts w:ascii="Book Antiqua" w:hAnsi="Book Antiqua" w:cs="Arial"/>
        </w:rPr>
        <w:t xml:space="preserve">The </w:t>
      </w:r>
      <w:proofErr w:type="spellStart"/>
      <w:r w:rsidRPr="000B7855">
        <w:rPr>
          <w:rFonts w:ascii="Book Antiqua" w:hAnsi="Book Antiqua" w:cs="Arial"/>
        </w:rPr>
        <w:t>tumor</w:t>
      </w:r>
      <w:proofErr w:type="spellEnd"/>
      <w:r w:rsidRPr="000B7855">
        <w:rPr>
          <w:rFonts w:ascii="Book Antiqua" w:hAnsi="Book Antiqua" w:cs="Arial"/>
        </w:rPr>
        <w:t xml:space="preserve"> mass was thought to be neoplastic; therefore, we performed an en bloc removal of the distal native femur, femoral endoprosthetic construct, and tumor mass.</w:t>
      </w:r>
    </w:p>
    <w:p w14:paraId="4AFE4722" w14:textId="77777777" w:rsidR="00081522" w:rsidRPr="000B7855" w:rsidRDefault="00081522" w:rsidP="000B7855">
      <w:pPr>
        <w:spacing w:line="360" w:lineRule="auto"/>
        <w:jc w:val="both"/>
        <w:rPr>
          <w:rFonts w:ascii="Book Antiqua" w:hAnsi="Book Antiqua" w:cs="Arial"/>
        </w:rPr>
      </w:pPr>
    </w:p>
    <w:p w14:paraId="2BB6C194" w14:textId="77777777" w:rsidR="00DF1C8A" w:rsidRPr="000B7855" w:rsidRDefault="00DF1C8A" w:rsidP="000B7855">
      <w:pPr>
        <w:spacing w:line="360" w:lineRule="auto"/>
        <w:jc w:val="both"/>
        <w:rPr>
          <w:rFonts w:ascii="Book Antiqua" w:hAnsi="Book Antiqua"/>
          <w:b/>
          <w:i/>
        </w:rPr>
      </w:pPr>
      <w:r w:rsidRPr="000B7855">
        <w:rPr>
          <w:rFonts w:ascii="Book Antiqua" w:hAnsi="Book Antiqua"/>
          <w:b/>
          <w:i/>
        </w:rPr>
        <w:t>Related reports</w:t>
      </w:r>
    </w:p>
    <w:p w14:paraId="1D2D1459" w14:textId="4F5C6C10" w:rsidR="00DF1C8A" w:rsidRPr="000B7855" w:rsidRDefault="00071A6B" w:rsidP="000B7855">
      <w:pPr>
        <w:spacing w:line="360" w:lineRule="auto"/>
        <w:jc w:val="both"/>
        <w:rPr>
          <w:rFonts w:ascii="Book Antiqua" w:hAnsi="Book Antiqua"/>
        </w:rPr>
      </w:pPr>
      <w:r w:rsidRPr="000B7855">
        <w:rPr>
          <w:rFonts w:ascii="Book Antiqua" w:hAnsi="Book Antiqua" w:cs="Arial"/>
        </w:rPr>
        <w:t xml:space="preserve">In the entire </w:t>
      </w:r>
      <w:r w:rsidR="00292AA4" w:rsidRPr="000B7855">
        <w:rPr>
          <w:rFonts w:ascii="Book Antiqua" w:hAnsi="Book Antiqua" w:cs="Arial"/>
        </w:rPr>
        <w:t xml:space="preserve">Medline </w:t>
      </w:r>
      <w:r w:rsidRPr="000B7855">
        <w:rPr>
          <w:rFonts w:ascii="Book Antiqua" w:hAnsi="Book Antiqua" w:cs="Arial"/>
        </w:rPr>
        <w:t>literature</w:t>
      </w:r>
      <w:r w:rsidR="00292AA4" w:rsidRPr="000B7855">
        <w:rPr>
          <w:rFonts w:ascii="Book Antiqua" w:hAnsi="Book Antiqua" w:cs="Arial"/>
        </w:rPr>
        <w:t>,</w:t>
      </w:r>
      <w:r w:rsidRPr="000B7855">
        <w:rPr>
          <w:rFonts w:ascii="Book Antiqua" w:hAnsi="Book Antiqua" w:cs="Arial"/>
        </w:rPr>
        <w:t xml:space="preserve"> there are only 5 case reports describing a pseudotumor about a TKA; of these 5 reports, only one was, in our opinion, a true metal-induced pseudotumor.</w:t>
      </w:r>
    </w:p>
    <w:p w14:paraId="6674D432" w14:textId="77777777" w:rsidR="00081522" w:rsidRPr="000B7855" w:rsidRDefault="00081522" w:rsidP="000B7855">
      <w:pPr>
        <w:spacing w:line="360" w:lineRule="auto"/>
        <w:jc w:val="both"/>
        <w:rPr>
          <w:rFonts w:ascii="Book Antiqua" w:hAnsi="Book Antiqua"/>
          <w:b/>
          <w:i/>
        </w:rPr>
      </w:pPr>
    </w:p>
    <w:p w14:paraId="77720747" w14:textId="77777777" w:rsidR="00081522" w:rsidRPr="000B7855" w:rsidRDefault="00DF1C8A" w:rsidP="000B7855">
      <w:pPr>
        <w:spacing w:line="360" w:lineRule="auto"/>
        <w:jc w:val="both"/>
        <w:rPr>
          <w:rFonts w:ascii="Book Antiqua" w:hAnsi="Book Antiqua"/>
          <w:b/>
          <w:i/>
        </w:rPr>
      </w:pPr>
      <w:r w:rsidRPr="000B7855">
        <w:rPr>
          <w:rFonts w:ascii="Book Antiqua" w:hAnsi="Book Antiqua"/>
          <w:b/>
          <w:i/>
        </w:rPr>
        <w:t>Term explanation</w:t>
      </w:r>
    </w:p>
    <w:p w14:paraId="6F41F74C" w14:textId="26941A4A" w:rsidR="00DF1C8A" w:rsidRPr="000B7855" w:rsidRDefault="00071A6B" w:rsidP="000B7855">
      <w:pPr>
        <w:spacing w:line="360" w:lineRule="auto"/>
        <w:jc w:val="both"/>
        <w:rPr>
          <w:rFonts w:ascii="Book Antiqua" w:hAnsi="Book Antiqua" w:cs="Arial"/>
        </w:rPr>
      </w:pPr>
      <w:proofErr w:type="spellStart"/>
      <w:r w:rsidRPr="000B7855">
        <w:rPr>
          <w:rFonts w:ascii="Book Antiqua" w:hAnsi="Book Antiqua" w:cs="Arial"/>
        </w:rPr>
        <w:t>Pseudotumor</w:t>
      </w:r>
      <w:proofErr w:type="spellEnd"/>
      <w:r w:rsidRPr="000B7855">
        <w:rPr>
          <w:rFonts w:ascii="Book Antiqua" w:hAnsi="Book Antiqua" w:cs="Arial"/>
        </w:rPr>
        <w:t>: a non-neoplastic, sterile, cystic lesion that develops as a result of an inflammatory reaction to small particulate metal debris.</w:t>
      </w:r>
    </w:p>
    <w:p w14:paraId="240171BB" w14:textId="77777777" w:rsidR="00081522" w:rsidRPr="000B7855" w:rsidRDefault="00081522" w:rsidP="000B7855">
      <w:pPr>
        <w:spacing w:line="360" w:lineRule="auto"/>
        <w:jc w:val="both"/>
        <w:rPr>
          <w:rFonts w:ascii="Book Antiqua" w:hAnsi="Book Antiqua" w:cs="Arial"/>
          <w:b/>
          <w:i/>
        </w:rPr>
      </w:pPr>
    </w:p>
    <w:p w14:paraId="50B90EA0" w14:textId="77777777" w:rsidR="00DF1C8A" w:rsidRPr="000B7855" w:rsidRDefault="00DF1C8A" w:rsidP="000B7855">
      <w:pPr>
        <w:spacing w:line="360" w:lineRule="auto"/>
        <w:jc w:val="both"/>
        <w:rPr>
          <w:rFonts w:ascii="Book Antiqua" w:hAnsi="Book Antiqua" w:cs="Arial"/>
          <w:b/>
          <w:i/>
        </w:rPr>
      </w:pPr>
      <w:r w:rsidRPr="000B7855">
        <w:rPr>
          <w:rFonts w:ascii="Book Antiqua" w:hAnsi="Book Antiqua" w:cs="Arial"/>
          <w:b/>
          <w:i/>
        </w:rPr>
        <w:t>Experiences and lessons</w:t>
      </w:r>
    </w:p>
    <w:p w14:paraId="0F5B9971" w14:textId="73E15340" w:rsidR="007621AE" w:rsidRPr="000B7855" w:rsidRDefault="00081522" w:rsidP="000B7855">
      <w:pPr>
        <w:spacing w:line="360" w:lineRule="auto"/>
        <w:jc w:val="both"/>
        <w:rPr>
          <w:rFonts w:ascii="Book Antiqua" w:hAnsi="Book Antiqua"/>
        </w:rPr>
      </w:pPr>
      <w:r w:rsidRPr="000B7855">
        <w:rPr>
          <w:rFonts w:ascii="Book Antiqua" w:hAnsi="Book Antiqua"/>
        </w:rPr>
        <w:t xml:space="preserve">In the face of a recent joint replacement surgery of the knee, pseudotumor formation is a more likely diagnosis than a neoplastic process when an expanding mass is encountered. </w:t>
      </w:r>
      <w:bookmarkEnd w:id="146"/>
      <w:bookmarkEnd w:id="147"/>
      <w:bookmarkEnd w:id="148"/>
      <w:bookmarkEnd w:id="149"/>
      <w:bookmarkEnd w:id="150"/>
    </w:p>
    <w:p w14:paraId="0F398527" w14:textId="77777777" w:rsidR="001318CB" w:rsidRPr="000B7855" w:rsidRDefault="001318CB" w:rsidP="000B7855">
      <w:pPr>
        <w:spacing w:line="360" w:lineRule="auto"/>
        <w:jc w:val="both"/>
        <w:rPr>
          <w:rFonts w:ascii="Book Antiqua" w:hAnsi="Book Antiqua"/>
        </w:rPr>
      </w:pPr>
      <w:r w:rsidRPr="000B7855">
        <w:rPr>
          <w:rFonts w:ascii="Book Antiqua" w:hAnsi="Book Antiqua"/>
        </w:rPr>
        <w:br w:type="page"/>
      </w:r>
    </w:p>
    <w:p w14:paraId="32C53137" w14:textId="7DC8ED8D" w:rsidR="007621AE" w:rsidRPr="000B7855" w:rsidRDefault="006E6065" w:rsidP="000B7855">
      <w:pPr>
        <w:spacing w:line="360" w:lineRule="auto"/>
        <w:jc w:val="both"/>
        <w:rPr>
          <w:rFonts w:ascii="Book Antiqua" w:hAnsi="Book Antiqua"/>
          <w:b/>
          <w:lang w:eastAsia="zh-CN"/>
        </w:rPr>
      </w:pPr>
      <w:r>
        <w:rPr>
          <w:rFonts w:ascii="Book Antiqua" w:hAnsi="Book Antiqua"/>
          <w:b/>
        </w:rPr>
        <w:lastRenderedPageBreak/>
        <w:t>REFERENCES</w:t>
      </w:r>
    </w:p>
    <w:p w14:paraId="0B9EC9BA" w14:textId="77777777" w:rsidR="006E6065" w:rsidRPr="006E6065" w:rsidRDefault="006E6065" w:rsidP="006E6065">
      <w:pPr>
        <w:widowControl w:val="0"/>
        <w:spacing w:line="360" w:lineRule="auto"/>
        <w:jc w:val="both"/>
        <w:rPr>
          <w:rFonts w:ascii="Book Antiqua" w:hAnsi="Book Antiqua"/>
          <w:kern w:val="2"/>
          <w:lang w:val="en-US" w:eastAsia="zh-CN"/>
        </w:rPr>
      </w:pPr>
      <w:bookmarkStart w:id="155" w:name="OLE_LINK1251"/>
      <w:bookmarkStart w:id="156" w:name="OLE_LINK1252"/>
      <w:r w:rsidRPr="006E6065">
        <w:rPr>
          <w:rFonts w:ascii="Book Antiqua" w:hAnsi="Book Antiqua"/>
          <w:kern w:val="2"/>
          <w:lang w:val="en-US" w:eastAsia="zh-CN"/>
        </w:rPr>
        <w:t xml:space="preserve">1 </w:t>
      </w:r>
      <w:r w:rsidRPr="006E6065">
        <w:rPr>
          <w:rFonts w:ascii="Book Antiqua" w:hAnsi="Book Antiqua"/>
          <w:b/>
          <w:kern w:val="2"/>
          <w:lang w:val="en-US" w:eastAsia="zh-CN"/>
        </w:rPr>
        <w:t>Cooper HJ</w:t>
      </w:r>
      <w:r w:rsidRPr="006E6065">
        <w:rPr>
          <w:rFonts w:ascii="Book Antiqua" w:hAnsi="Book Antiqua"/>
          <w:kern w:val="2"/>
          <w:lang w:val="en-US" w:eastAsia="zh-CN"/>
        </w:rPr>
        <w:t xml:space="preserve">, </w:t>
      </w:r>
      <w:proofErr w:type="spellStart"/>
      <w:r w:rsidRPr="006E6065">
        <w:rPr>
          <w:rFonts w:ascii="Book Antiqua" w:hAnsi="Book Antiqua"/>
          <w:kern w:val="2"/>
          <w:lang w:val="en-US" w:eastAsia="zh-CN"/>
        </w:rPr>
        <w:t>Ranawat</w:t>
      </w:r>
      <w:proofErr w:type="spellEnd"/>
      <w:r w:rsidRPr="006E6065">
        <w:rPr>
          <w:rFonts w:ascii="Book Antiqua" w:hAnsi="Book Antiqua"/>
          <w:kern w:val="2"/>
          <w:lang w:val="en-US" w:eastAsia="zh-CN"/>
        </w:rPr>
        <w:t xml:space="preserve"> AS, Potter HG, Foo LF, </w:t>
      </w:r>
      <w:proofErr w:type="spellStart"/>
      <w:r w:rsidRPr="006E6065">
        <w:rPr>
          <w:rFonts w:ascii="Book Antiqua" w:hAnsi="Book Antiqua"/>
          <w:kern w:val="2"/>
          <w:lang w:val="en-US" w:eastAsia="zh-CN"/>
        </w:rPr>
        <w:t>Koob</w:t>
      </w:r>
      <w:proofErr w:type="spellEnd"/>
      <w:r w:rsidRPr="006E6065">
        <w:rPr>
          <w:rFonts w:ascii="Book Antiqua" w:hAnsi="Book Antiqua"/>
          <w:kern w:val="2"/>
          <w:lang w:val="en-US" w:eastAsia="zh-CN"/>
        </w:rPr>
        <w:t xml:space="preserve"> TW, </w:t>
      </w:r>
      <w:proofErr w:type="spellStart"/>
      <w:r w:rsidRPr="006E6065">
        <w:rPr>
          <w:rFonts w:ascii="Book Antiqua" w:hAnsi="Book Antiqua"/>
          <w:kern w:val="2"/>
          <w:lang w:val="en-US" w:eastAsia="zh-CN"/>
        </w:rPr>
        <w:t>Ranawat</w:t>
      </w:r>
      <w:proofErr w:type="spellEnd"/>
      <w:r w:rsidRPr="006E6065">
        <w:rPr>
          <w:rFonts w:ascii="Book Antiqua" w:hAnsi="Book Antiqua"/>
          <w:kern w:val="2"/>
          <w:lang w:val="en-US" w:eastAsia="zh-CN"/>
        </w:rPr>
        <w:t xml:space="preserve"> CS. Early reactive synovitis and </w:t>
      </w:r>
      <w:proofErr w:type="spellStart"/>
      <w:r w:rsidRPr="006E6065">
        <w:rPr>
          <w:rFonts w:ascii="Book Antiqua" w:hAnsi="Book Antiqua"/>
          <w:kern w:val="2"/>
          <w:lang w:val="en-US" w:eastAsia="zh-CN"/>
        </w:rPr>
        <w:t>osteolysis</w:t>
      </w:r>
      <w:proofErr w:type="spellEnd"/>
      <w:r w:rsidRPr="006E6065">
        <w:rPr>
          <w:rFonts w:ascii="Book Antiqua" w:hAnsi="Book Antiqua"/>
          <w:kern w:val="2"/>
          <w:lang w:val="en-US" w:eastAsia="zh-CN"/>
        </w:rPr>
        <w:t xml:space="preserve"> after total hip arthroplasty. </w:t>
      </w:r>
      <w:proofErr w:type="spellStart"/>
      <w:r w:rsidRPr="006E6065">
        <w:rPr>
          <w:rFonts w:ascii="Book Antiqua" w:hAnsi="Book Antiqua"/>
          <w:i/>
          <w:kern w:val="2"/>
          <w:lang w:val="en-US" w:eastAsia="zh-CN"/>
        </w:rPr>
        <w:t>Clin</w:t>
      </w:r>
      <w:proofErr w:type="spellEnd"/>
      <w:r w:rsidRPr="006E6065">
        <w:rPr>
          <w:rFonts w:ascii="Book Antiqua" w:hAnsi="Book Antiqua"/>
          <w:i/>
          <w:kern w:val="2"/>
          <w:lang w:val="en-US" w:eastAsia="zh-CN"/>
        </w:rPr>
        <w:t xml:space="preserve"> </w:t>
      </w:r>
      <w:proofErr w:type="spellStart"/>
      <w:r w:rsidRPr="006E6065">
        <w:rPr>
          <w:rFonts w:ascii="Book Antiqua" w:hAnsi="Book Antiqua"/>
          <w:i/>
          <w:kern w:val="2"/>
          <w:lang w:val="en-US" w:eastAsia="zh-CN"/>
        </w:rPr>
        <w:t>Orthop</w:t>
      </w:r>
      <w:proofErr w:type="spellEnd"/>
      <w:r w:rsidRPr="006E6065">
        <w:rPr>
          <w:rFonts w:ascii="Book Antiqua" w:hAnsi="Book Antiqua"/>
          <w:i/>
          <w:kern w:val="2"/>
          <w:lang w:val="en-US" w:eastAsia="zh-CN"/>
        </w:rPr>
        <w:t xml:space="preserve"> </w:t>
      </w:r>
      <w:proofErr w:type="spellStart"/>
      <w:r w:rsidRPr="006E6065">
        <w:rPr>
          <w:rFonts w:ascii="Book Antiqua" w:hAnsi="Book Antiqua"/>
          <w:i/>
          <w:kern w:val="2"/>
          <w:lang w:val="en-US" w:eastAsia="zh-CN"/>
        </w:rPr>
        <w:t>Relat</w:t>
      </w:r>
      <w:proofErr w:type="spellEnd"/>
      <w:r w:rsidRPr="006E6065">
        <w:rPr>
          <w:rFonts w:ascii="Book Antiqua" w:hAnsi="Book Antiqua"/>
          <w:i/>
          <w:kern w:val="2"/>
          <w:lang w:val="en-US" w:eastAsia="zh-CN"/>
        </w:rPr>
        <w:t xml:space="preserve"> Res</w:t>
      </w:r>
      <w:r w:rsidRPr="006E6065">
        <w:rPr>
          <w:rFonts w:ascii="Book Antiqua" w:hAnsi="Book Antiqua"/>
          <w:kern w:val="2"/>
          <w:lang w:val="en-US" w:eastAsia="zh-CN"/>
        </w:rPr>
        <w:t xml:space="preserve"> 2010; </w:t>
      </w:r>
      <w:r w:rsidRPr="006E6065">
        <w:rPr>
          <w:rFonts w:ascii="Book Antiqua" w:hAnsi="Book Antiqua"/>
          <w:b/>
          <w:kern w:val="2"/>
          <w:lang w:val="en-US" w:eastAsia="zh-CN"/>
        </w:rPr>
        <w:t>468</w:t>
      </w:r>
      <w:r w:rsidRPr="006E6065">
        <w:rPr>
          <w:rFonts w:ascii="Book Antiqua" w:hAnsi="Book Antiqua"/>
          <w:kern w:val="2"/>
          <w:lang w:val="en-US" w:eastAsia="zh-CN"/>
        </w:rPr>
        <w:t>: 3278-3285 [PMID: 20419484 DOI: 10.1007/s11999-010-1361-1]</w:t>
      </w:r>
    </w:p>
    <w:p w14:paraId="65AD9F03" w14:textId="77777777" w:rsidR="006E6065" w:rsidRPr="006E6065" w:rsidRDefault="006E6065" w:rsidP="006E6065">
      <w:pPr>
        <w:widowControl w:val="0"/>
        <w:spacing w:line="360" w:lineRule="auto"/>
        <w:jc w:val="both"/>
        <w:rPr>
          <w:rFonts w:ascii="Book Antiqua" w:hAnsi="Book Antiqua"/>
          <w:kern w:val="2"/>
          <w:lang w:val="en-US" w:eastAsia="zh-CN"/>
        </w:rPr>
      </w:pPr>
      <w:r w:rsidRPr="006E6065">
        <w:rPr>
          <w:rFonts w:ascii="Book Antiqua" w:hAnsi="Book Antiqua"/>
          <w:kern w:val="2"/>
          <w:lang w:val="en-US" w:eastAsia="zh-CN"/>
        </w:rPr>
        <w:t xml:space="preserve">2 </w:t>
      </w:r>
      <w:proofErr w:type="spellStart"/>
      <w:r w:rsidRPr="006E6065">
        <w:rPr>
          <w:rFonts w:ascii="Book Antiqua" w:hAnsi="Book Antiqua"/>
          <w:b/>
          <w:kern w:val="2"/>
          <w:lang w:val="en-US" w:eastAsia="zh-CN"/>
        </w:rPr>
        <w:t>Noordin</w:t>
      </w:r>
      <w:proofErr w:type="spellEnd"/>
      <w:r w:rsidRPr="006E6065">
        <w:rPr>
          <w:rFonts w:ascii="Book Antiqua" w:hAnsi="Book Antiqua"/>
          <w:b/>
          <w:kern w:val="2"/>
          <w:lang w:val="en-US" w:eastAsia="zh-CN"/>
        </w:rPr>
        <w:t xml:space="preserve"> S</w:t>
      </w:r>
      <w:r w:rsidRPr="006E6065">
        <w:rPr>
          <w:rFonts w:ascii="Book Antiqua" w:hAnsi="Book Antiqua"/>
          <w:kern w:val="2"/>
          <w:lang w:val="en-US" w:eastAsia="zh-CN"/>
        </w:rPr>
        <w:t xml:space="preserve">, </w:t>
      </w:r>
      <w:proofErr w:type="spellStart"/>
      <w:r w:rsidRPr="006E6065">
        <w:rPr>
          <w:rFonts w:ascii="Book Antiqua" w:hAnsi="Book Antiqua"/>
          <w:kern w:val="2"/>
          <w:lang w:val="en-US" w:eastAsia="zh-CN"/>
        </w:rPr>
        <w:t>Masri</w:t>
      </w:r>
      <w:proofErr w:type="spellEnd"/>
      <w:r w:rsidRPr="006E6065">
        <w:rPr>
          <w:rFonts w:ascii="Book Antiqua" w:hAnsi="Book Antiqua"/>
          <w:kern w:val="2"/>
          <w:lang w:val="en-US" w:eastAsia="zh-CN"/>
        </w:rPr>
        <w:t xml:space="preserve"> B. </w:t>
      </w:r>
      <w:proofErr w:type="spellStart"/>
      <w:r w:rsidRPr="006E6065">
        <w:rPr>
          <w:rFonts w:ascii="Book Antiqua" w:hAnsi="Book Antiqua"/>
          <w:kern w:val="2"/>
          <w:lang w:val="en-US" w:eastAsia="zh-CN"/>
        </w:rPr>
        <w:t>Periprosthetic</w:t>
      </w:r>
      <w:proofErr w:type="spellEnd"/>
      <w:r w:rsidRPr="006E6065">
        <w:rPr>
          <w:rFonts w:ascii="Book Antiqua" w:hAnsi="Book Antiqua"/>
          <w:kern w:val="2"/>
          <w:lang w:val="en-US" w:eastAsia="zh-CN"/>
        </w:rPr>
        <w:t xml:space="preserve"> </w:t>
      </w:r>
      <w:proofErr w:type="spellStart"/>
      <w:r w:rsidRPr="006E6065">
        <w:rPr>
          <w:rFonts w:ascii="Book Antiqua" w:hAnsi="Book Antiqua"/>
          <w:kern w:val="2"/>
          <w:lang w:val="en-US" w:eastAsia="zh-CN"/>
        </w:rPr>
        <w:t>osteolysis</w:t>
      </w:r>
      <w:proofErr w:type="spellEnd"/>
      <w:r w:rsidRPr="006E6065">
        <w:rPr>
          <w:rFonts w:ascii="Book Antiqua" w:hAnsi="Book Antiqua"/>
          <w:kern w:val="2"/>
          <w:lang w:val="en-US" w:eastAsia="zh-CN"/>
        </w:rPr>
        <w:t xml:space="preserve">: genetics, mechanisms and potential therapeutic interventions. </w:t>
      </w:r>
      <w:r w:rsidRPr="006E6065">
        <w:rPr>
          <w:rFonts w:ascii="Book Antiqua" w:hAnsi="Book Antiqua"/>
          <w:i/>
          <w:kern w:val="2"/>
          <w:lang w:val="en-US" w:eastAsia="zh-CN"/>
        </w:rPr>
        <w:t xml:space="preserve">Can J </w:t>
      </w:r>
      <w:proofErr w:type="spellStart"/>
      <w:r w:rsidRPr="006E6065">
        <w:rPr>
          <w:rFonts w:ascii="Book Antiqua" w:hAnsi="Book Antiqua"/>
          <w:i/>
          <w:kern w:val="2"/>
          <w:lang w:val="en-US" w:eastAsia="zh-CN"/>
        </w:rPr>
        <w:t>Surg</w:t>
      </w:r>
      <w:proofErr w:type="spellEnd"/>
      <w:r w:rsidRPr="006E6065">
        <w:rPr>
          <w:rFonts w:ascii="Book Antiqua" w:hAnsi="Book Antiqua"/>
          <w:kern w:val="2"/>
          <w:lang w:val="en-US" w:eastAsia="zh-CN"/>
        </w:rPr>
        <w:t xml:space="preserve"> 2012; </w:t>
      </w:r>
      <w:r w:rsidRPr="006E6065">
        <w:rPr>
          <w:rFonts w:ascii="Book Antiqua" w:hAnsi="Book Antiqua"/>
          <w:b/>
          <w:kern w:val="2"/>
          <w:lang w:val="en-US" w:eastAsia="zh-CN"/>
        </w:rPr>
        <w:t>55</w:t>
      </w:r>
      <w:r w:rsidRPr="006E6065">
        <w:rPr>
          <w:rFonts w:ascii="Book Antiqua" w:hAnsi="Book Antiqua"/>
          <w:kern w:val="2"/>
          <w:lang w:val="en-US" w:eastAsia="zh-CN"/>
        </w:rPr>
        <w:t>: 408-417 [PMID: 22992398 DOI: 10.1503/cjs.003711]</w:t>
      </w:r>
    </w:p>
    <w:p w14:paraId="50BA2A01" w14:textId="77777777" w:rsidR="006E6065" w:rsidRPr="006E6065" w:rsidRDefault="006E6065" w:rsidP="006E6065">
      <w:pPr>
        <w:widowControl w:val="0"/>
        <w:spacing w:line="360" w:lineRule="auto"/>
        <w:jc w:val="both"/>
        <w:rPr>
          <w:rFonts w:ascii="Book Antiqua" w:hAnsi="Book Antiqua"/>
          <w:kern w:val="2"/>
          <w:lang w:val="en-US" w:eastAsia="zh-CN"/>
        </w:rPr>
      </w:pPr>
      <w:proofErr w:type="gramStart"/>
      <w:r w:rsidRPr="006E6065">
        <w:rPr>
          <w:rFonts w:ascii="Book Antiqua" w:hAnsi="Book Antiqua"/>
          <w:kern w:val="2"/>
          <w:lang w:val="en-US" w:eastAsia="zh-CN"/>
        </w:rPr>
        <w:t xml:space="preserve">3 </w:t>
      </w:r>
      <w:proofErr w:type="spellStart"/>
      <w:r w:rsidRPr="006E6065">
        <w:rPr>
          <w:rFonts w:ascii="Book Antiqua" w:hAnsi="Book Antiqua"/>
          <w:b/>
          <w:kern w:val="2"/>
          <w:lang w:val="en-US" w:eastAsia="zh-CN"/>
        </w:rPr>
        <w:t>Bitar</w:t>
      </w:r>
      <w:proofErr w:type="spellEnd"/>
      <w:r w:rsidRPr="006E6065">
        <w:rPr>
          <w:rFonts w:ascii="Book Antiqua" w:hAnsi="Book Antiqua"/>
          <w:b/>
          <w:kern w:val="2"/>
          <w:lang w:val="en-US" w:eastAsia="zh-CN"/>
        </w:rPr>
        <w:t xml:space="preserve"> D,</w:t>
      </w:r>
      <w:r w:rsidRPr="006E6065">
        <w:rPr>
          <w:rFonts w:ascii="Book Antiqua" w:hAnsi="Book Antiqua" w:hint="eastAsia"/>
          <w:kern w:val="2"/>
          <w:lang w:val="en-US" w:eastAsia="zh-CN"/>
        </w:rPr>
        <w:t xml:space="preserve"> </w:t>
      </w:r>
      <w:proofErr w:type="spellStart"/>
      <w:r w:rsidRPr="006E6065">
        <w:rPr>
          <w:rFonts w:ascii="Book Antiqua" w:hAnsi="Book Antiqua"/>
          <w:kern w:val="2"/>
          <w:lang w:val="en-US" w:eastAsia="zh-CN"/>
        </w:rPr>
        <w:t>Parvizi</w:t>
      </w:r>
      <w:proofErr w:type="spellEnd"/>
      <w:r w:rsidRPr="006E6065">
        <w:rPr>
          <w:rFonts w:ascii="Book Antiqua" w:hAnsi="Book Antiqua"/>
          <w:kern w:val="2"/>
          <w:lang w:val="en-US" w:eastAsia="zh-CN"/>
        </w:rPr>
        <w:t xml:space="preserve"> J. Biological response to prosthetic debris.</w:t>
      </w:r>
      <w:proofErr w:type="gramEnd"/>
      <w:r w:rsidRPr="006E6065">
        <w:rPr>
          <w:rFonts w:ascii="Book Antiqua" w:hAnsi="Book Antiqua"/>
          <w:kern w:val="2"/>
          <w:lang w:val="en-US" w:eastAsia="zh-CN"/>
        </w:rPr>
        <w:t xml:space="preserve"> </w:t>
      </w:r>
      <w:r w:rsidRPr="006E6065">
        <w:rPr>
          <w:rFonts w:ascii="Book Antiqua" w:hAnsi="Book Antiqua"/>
          <w:i/>
          <w:kern w:val="2"/>
          <w:lang w:val="en-US" w:eastAsia="zh-CN"/>
        </w:rPr>
        <w:t xml:space="preserve">World J </w:t>
      </w:r>
      <w:proofErr w:type="spellStart"/>
      <w:r w:rsidRPr="006E6065">
        <w:rPr>
          <w:rFonts w:ascii="Book Antiqua" w:hAnsi="Book Antiqua"/>
          <w:i/>
          <w:kern w:val="2"/>
          <w:lang w:val="en-US" w:eastAsia="zh-CN"/>
        </w:rPr>
        <w:t>Orthop</w:t>
      </w:r>
      <w:proofErr w:type="spellEnd"/>
      <w:r w:rsidRPr="006E6065">
        <w:rPr>
          <w:rFonts w:ascii="Book Antiqua" w:hAnsi="Book Antiqua" w:hint="eastAsia"/>
          <w:i/>
          <w:kern w:val="2"/>
          <w:lang w:val="en-US" w:eastAsia="zh-CN"/>
        </w:rPr>
        <w:t xml:space="preserve"> </w:t>
      </w:r>
      <w:r w:rsidRPr="006E6065">
        <w:rPr>
          <w:rFonts w:ascii="Book Antiqua" w:hAnsi="Book Antiqua"/>
          <w:kern w:val="2"/>
          <w:lang w:val="en-US" w:eastAsia="zh-CN"/>
        </w:rPr>
        <w:t xml:space="preserve">2015; </w:t>
      </w:r>
      <w:r w:rsidRPr="006E6065">
        <w:rPr>
          <w:rFonts w:ascii="Book Antiqua" w:hAnsi="Book Antiqua"/>
          <w:b/>
          <w:kern w:val="2"/>
          <w:lang w:val="en-US" w:eastAsia="zh-CN"/>
        </w:rPr>
        <w:t>6</w:t>
      </w:r>
      <w:r w:rsidRPr="006E6065">
        <w:rPr>
          <w:rFonts w:ascii="Book Antiqua" w:hAnsi="Book Antiqua"/>
          <w:kern w:val="2"/>
          <w:lang w:val="en-US" w:eastAsia="zh-CN"/>
        </w:rPr>
        <w:t>: 172-89</w:t>
      </w:r>
      <w:r w:rsidRPr="006E6065">
        <w:rPr>
          <w:rFonts w:ascii="Book Antiqua" w:hAnsi="Book Antiqua" w:hint="eastAsia"/>
          <w:kern w:val="2"/>
          <w:lang w:val="en-US" w:eastAsia="zh-CN"/>
        </w:rPr>
        <w:t xml:space="preserve"> </w:t>
      </w:r>
      <w:r w:rsidRPr="006E6065">
        <w:rPr>
          <w:rFonts w:ascii="Book Antiqua" w:hAnsi="Book Antiqua"/>
          <w:kern w:val="2"/>
          <w:lang w:val="en-US" w:eastAsia="zh-CN"/>
        </w:rPr>
        <w:t xml:space="preserve">[PMID </w:t>
      </w:r>
      <w:bookmarkStart w:id="157" w:name="OLE_LINK1247"/>
      <w:bookmarkStart w:id="158" w:name="OLE_LINK1248"/>
      <w:r w:rsidRPr="006E6065">
        <w:rPr>
          <w:rFonts w:ascii="Book Antiqua" w:hAnsi="Book Antiqua"/>
          <w:kern w:val="2"/>
          <w:lang w:val="en-US" w:eastAsia="zh-CN"/>
        </w:rPr>
        <w:t>25793158</w:t>
      </w:r>
      <w:bookmarkEnd w:id="157"/>
      <w:bookmarkEnd w:id="158"/>
      <w:r w:rsidRPr="006E6065">
        <w:rPr>
          <w:rFonts w:ascii="Book Antiqua" w:hAnsi="Book Antiqua"/>
          <w:kern w:val="2"/>
          <w:lang w:val="en-US" w:eastAsia="zh-CN"/>
        </w:rPr>
        <w:t xml:space="preserve"> DOI: 10.5312/wjo.v6.i2.172]</w:t>
      </w:r>
    </w:p>
    <w:p w14:paraId="10EA4221" w14:textId="77777777" w:rsidR="006E6065" w:rsidRPr="006E6065" w:rsidRDefault="006E6065" w:rsidP="006E6065">
      <w:pPr>
        <w:widowControl w:val="0"/>
        <w:spacing w:line="360" w:lineRule="auto"/>
        <w:jc w:val="both"/>
        <w:rPr>
          <w:rFonts w:ascii="Book Antiqua" w:hAnsi="Book Antiqua"/>
          <w:kern w:val="2"/>
          <w:lang w:val="en-US" w:eastAsia="zh-CN"/>
        </w:rPr>
      </w:pPr>
      <w:r w:rsidRPr="006E6065">
        <w:rPr>
          <w:rFonts w:ascii="Book Antiqua" w:hAnsi="Book Antiqua"/>
          <w:kern w:val="2"/>
          <w:lang w:val="en-US" w:eastAsia="zh-CN"/>
        </w:rPr>
        <w:t xml:space="preserve">4 </w:t>
      </w:r>
      <w:proofErr w:type="spellStart"/>
      <w:r w:rsidRPr="006E6065">
        <w:rPr>
          <w:rFonts w:ascii="Book Antiqua" w:hAnsi="Book Antiqua"/>
          <w:b/>
          <w:kern w:val="2"/>
          <w:lang w:val="en-US" w:eastAsia="zh-CN"/>
        </w:rPr>
        <w:t>Frølich</w:t>
      </w:r>
      <w:proofErr w:type="spellEnd"/>
      <w:r w:rsidRPr="006E6065">
        <w:rPr>
          <w:rFonts w:ascii="Book Antiqua" w:hAnsi="Book Antiqua"/>
          <w:b/>
          <w:kern w:val="2"/>
          <w:lang w:val="en-US" w:eastAsia="zh-CN"/>
        </w:rPr>
        <w:t xml:space="preserve"> C</w:t>
      </w:r>
      <w:r w:rsidRPr="006E6065">
        <w:rPr>
          <w:rFonts w:ascii="Book Antiqua" w:hAnsi="Book Antiqua"/>
          <w:kern w:val="2"/>
          <w:lang w:val="en-US" w:eastAsia="zh-CN"/>
        </w:rPr>
        <w:t xml:space="preserve">, Hansen TB. Complications Related to Metal-on-Metal Articulation in </w:t>
      </w:r>
      <w:proofErr w:type="spellStart"/>
      <w:r w:rsidRPr="006E6065">
        <w:rPr>
          <w:rFonts w:ascii="Book Antiqua" w:hAnsi="Book Antiqua"/>
          <w:kern w:val="2"/>
          <w:lang w:val="en-US" w:eastAsia="zh-CN"/>
        </w:rPr>
        <w:t>Trapeziometacarpal</w:t>
      </w:r>
      <w:proofErr w:type="spellEnd"/>
      <w:r w:rsidRPr="006E6065">
        <w:rPr>
          <w:rFonts w:ascii="Book Antiqua" w:hAnsi="Book Antiqua"/>
          <w:kern w:val="2"/>
          <w:lang w:val="en-US" w:eastAsia="zh-CN"/>
        </w:rPr>
        <w:t xml:space="preserve"> Joint Total Joint Arthroplasty. </w:t>
      </w:r>
      <w:r w:rsidRPr="006E6065">
        <w:rPr>
          <w:rFonts w:ascii="Book Antiqua" w:hAnsi="Book Antiqua"/>
          <w:i/>
          <w:kern w:val="2"/>
          <w:lang w:val="en-US" w:eastAsia="zh-CN"/>
        </w:rPr>
        <w:t xml:space="preserve">J </w:t>
      </w:r>
      <w:proofErr w:type="spellStart"/>
      <w:r w:rsidRPr="006E6065">
        <w:rPr>
          <w:rFonts w:ascii="Book Antiqua" w:hAnsi="Book Antiqua"/>
          <w:i/>
          <w:kern w:val="2"/>
          <w:lang w:val="en-US" w:eastAsia="zh-CN"/>
        </w:rPr>
        <w:t>Funct</w:t>
      </w:r>
      <w:proofErr w:type="spellEnd"/>
      <w:r w:rsidRPr="006E6065">
        <w:rPr>
          <w:rFonts w:ascii="Book Antiqua" w:hAnsi="Book Antiqua"/>
          <w:i/>
          <w:kern w:val="2"/>
          <w:lang w:val="en-US" w:eastAsia="zh-CN"/>
        </w:rPr>
        <w:t xml:space="preserve"> </w:t>
      </w:r>
      <w:proofErr w:type="spellStart"/>
      <w:r w:rsidRPr="006E6065">
        <w:rPr>
          <w:rFonts w:ascii="Book Antiqua" w:hAnsi="Book Antiqua"/>
          <w:i/>
          <w:kern w:val="2"/>
          <w:lang w:val="en-US" w:eastAsia="zh-CN"/>
        </w:rPr>
        <w:t>Biomater</w:t>
      </w:r>
      <w:proofErr w:type="spellEnd"/>
      <w:r w:rsidRPr="006E6065">
        <w:rPr>
          <w:rFonts w:ascii="Book Antiqua" w:hAnsi="Book Antiqua"/>
          <w:kern w:val="2"/>
          <w:lang w:val="en-US" w:eastAsia="zh-CN"/>
        </w:rPr>
        <w:t xml:space="preserve"> 2015; </w:t>
      </w:r>
      <w:r w:rsidRPr="006E6065">
        <w:rPr>
          <w:rFonts w:ascii="Book Antiqua" w:hAnsi="Book Antiqua"/>
          <w:b/>
          <w:kern w:val="2"/>
          <w:lang w:val="en-US" w:eastAsia="zh-CN"/>
        </w:rPr>
        <w:t>6</w:t>
      </w:r>
      <w:r w:rsidRPr="006E6065">
        <w:rPr>
          <w:rFonts w:ascii="Book Antiqua" w:hAnsi="Book Antiqua"/>
          <w:kern w:val="2"/>
          <w:lang w:val="en-US" w:eastAsia="zh-CN"/>
        </w:rPr>
        <w:t>: 318-327 [PMID: 26020592 DOI: 10.3390/jfb6020318]</w:t>
      </w:r>
    </w:p>
    <w:p w14:paraId="05F7B6B2" w14:textId="77777777" w:rsidR="006E6065" w:rsidRPr="006E6065" w:rsidRDefault="006E6065" w:rsidP="006E6065">
      <w:pPr>
        <w:widowControl w:val="0"/>
        <w:spacing w:line="360" w:lineRule="auto"/>
        <w:jc w:val="both"/>
        <w:rPr>
          <w:rFonts w:ascii="Book Antiqua" w:hAnsi="Book Antiqua"/>
          <w:kern w:val="2"/>
          <w:lang w:val="en-US" w:eastAsia="zh-CN"/>
        </w:rPr>
      </w:pPr>
      <w:r w:rsidRPr="006E6065">
        <w:rPr>
          <w:rFonts w:ascii="Book Antiqua" w:hAnsi="Book Antiqua"/>
          <w:kern w:val="2"/>
          <w:lang w:val="en-US" w:eastAsia="zh-CN"/>
        </w:rPr>
        <w:t xml:space="preserve">5 </w:t>
      </w:r>
      <w:proofErr w:type="spellStart"/>
      <w:r w:rsidRPr="006E6065">
        <w:rPr>
          <w:rFonts w:ascii="Book Antiqua" w:hAnsi="Book Antiqua"/>
          <w:b/>
          <w:kern w:val="2"/>
          <w:lang w:val="en-US" w:eastAsia="zh-CN"/>
        </w:rPr>
        <w:t>Sehatzadeh</w:t>
      </w:r>
      <w:proofErr w:type="spellEnd"/>
      <w:r w:rsidRPr="006E6065">
        <w:rPr>
          <w:rFonts w:ascii="Book Antiqua" w:hAnsi="Book Antiqua"/>
          <w:b/>
          <w:kern w:val="2"/>
          <w:lang w:val="en-US" w:eastAsia="zh-CN"/>
        </w:rPr>
        <w:t xml:space="preserve"> S</w:t>
      </w:r>
      <w:r w:rsidRPr="006E6065">
        <w:rPr>
          <w:rFonts w:ascii="Book Antiqua" w:hAnsi="Book Antiqua"/>
          <w:kern w:val="2"/>
          <w:lang w:val="en-US" w:eastAsia="zh-CN"/>
        </w:rPr>
        <w:t xml:space="preserve">, </w:t>
      </w:r>
      <w:proofErr w:type="spellStart"/>
      <w:r w:rsidRPr="006E6065">
        <w:rPr>
          <w:rFonts w:ascii="Book Antiqua" w:hAnsi="Book Antiqua"/>
          <w:kern w:val="2"/>
          <w:lang w:val="en-US" w:eastAsia="zh-CN"/>
        </w:rPr>
        <w:t>Kaulback</w:t>
      </w:r>
      <w:proofErr w:type="spellEnd"/>
      <w:r w:rsidRPr="006E6065">
        <w:rPr>
          <w:rFonts w:ascii="Book Antiqua" w:hAnsi="Book Antiqua"/>
          <w:kern w:val="2"/>
          <w:lang w:val="en-US" w:eastAsia="zh-CN"/>
        </w:rPr>
        <w:t xml:space="preserve"> K, Levin L. Metal-on-metal hip resurfacing arthroplasty: an analysis of safety and revision rates. </w:t>
      </w:r>
      <w:proofErr w:type="spellStart"/>
      <w:r w:rsidRPr="006E6065">
        <w:rPr>
          <w:rFonts w:ascii="Book Antiqua" w:hAnsi="Book Antiqua"/>
          <w:i/>
          <w:kern w:val="2"/>
          <w:lang w:val="en-US" w:eastAsia="zh-CN"/>
        </w:rPr>
        <w:t>Ont</w:t>
      </w:r>
      <w:proofErr w:type="spellEnd"/>
      <w:r w:rsidRPr="006E6065">
        <w:rPr>
          <w:rFonts w:ascii="Book Antiqua" w:hAnsi="Book Antiqua"/>
          <w:i/>
          <w:kern w:val="2"/>
          <w:lang w:val="en-US" w:eastAsia="zh-CN"/>
        </w:rPr>
        <w:t xml:space="preserve"> Health </w:t>
      </w:r>
      <w:proofErr w:type="spellStart"/>
      <w:r w:rsidRPr="006E6065">
        <w:rPr>
          <w:rFonts w:ascii="Book Antiqua" w:hAnsi="Book Antiqua"/>
          <w:i/>
          <w:kern w:val="2"/>
          <w:lang w:val="en-US" w:eastAsia="zh-CN"/>
        </w:rPr>
        <w:t>Technol</w:t>
      </w:r>
      <w:proofErr w:type="spellEnd"/>
      <w:r w:rsidRPr="006E6065">
        <w:rPr>
          <w:rFonts w:ascii="Book Antiqua" w:hAnsi="Book Antiqua"/>
          <w:i/>
          <w:kern w:val="2"/>
          <w:lang w:val="en-US" w:eastAsia="zh-CN"/>
        </w:rPr>
        <w:t xml:space="preserve"> Assess </w:t>
      </w:r>
      <w:proofErr w:type="spellStart"/>
      <w:r w:rsidRPr="006E6065">
        <w:rPr>
          <w:rFonts w:ascii="Book Antiqua" w:hAnsi="Book Antiqua"/>
          <w:i/>
          <w:kern w:val="2"/>
          <w:lang w:val="en-US" w:eastAsia="zh-CN"/>
        </w:rPr>
        <w:t>Ser</w:t>
      </w:r>
      <w:proofErr w:type="spellEnd"/>
      <w:r w:rsidRPr="006E6065">
        <w:rPr>
          <w:rFonts w:ascii="Book Antiqua" w:hAnsi="Book Antiqua"/>
          <w:kern w:val="2"/>
          <w:lang w:val="en-US" w:eastAsia="zh-CN"/>
        </w:rPr>
        <w:t xml:space="preserve"> 2012; </w:t>
      </w:r>
      <w:r w:rsidRPr="006E6065">
        <w:rPr>
          <w:rFonts w:ascii="Book Antiqua" w:hAnsi="Book Antiqua"/>
          <w:b/>
          <w:kern w:val="2"/>
          <w:lang w:val="en-US" w:eastAsia="zh-CN"/>
        </w:rPr>
        <w:t>12</w:t>
      </w:r>
      <w:r w:rsidRPr="006E6065">
        <w:rPr>
          <w:rFonts w:ascii="Book Antiqua" w:hAnsi="Book Antiqua"/>
          <w:kern w:val="2"/>
          <w:lang w:val="en-US" w:eastAsia="zh-CN"/>
        </w:rPr>
        <w:t>: 1-63 [PMID: 23074429]</w:t>
      </w:r>
    </w:p>
    <w:p w14:paraId="0B2881D1" w14:textId="77777777" w:rsidR="006E6065" w:rsidRPr="006E6065" w:rsidRDefault="006E6065" w:rsidP="006E6065">
      <w:pPr>
        <w:widowControl w:val="0"/>
        <w:spacing w:line="360" w:lineRule="auto"/>
        <w:jc w:val="both"/>
        <w:rPr>
          <w:rFonts w:ascii="Book Antiqua" w:hAnsi="Book Antiqua"/>
          <w:kern w:val="2"/>
          <w:lang w:val="en-US" w:eastAsia="zh-CN"/>
        </w:rPr>
      </w:pPr>
      <w:r w:rsidRPr="006E6065">
        <w:rPr>
          <w:rFonts w:ascii="Book Antiqua" w:hAnsi="Book Antiqua"/>
          <w:kern w:val="2"/>
          <w:lang w:val="en-US" w:eastAsia="zh-CN"/>
        </w:rPr>
        <w:t xml:space="preserve">6 </w:t>
      </w:r>
      <w:r w:rsidRPr="006E6065">
        <w:rPr>
          <w:rFonts w:ascii="Book Antiqua" w:hAnsi="Book Antiqua"/>
          <w:b/>
          <w:kern w:val="2"/>
          <w:lang w:val="en-US" w:eastAsia="zh-CN"/>
        </w:rPr>
        <w:t>Bayley N</w:t>
      </w:r>
      <w:r w:rsidRPr="006E6065">
        <w:rPr>
          <w:rFonts w:ascii="Book Antiqua" w:hAnsi="Book Antiqua"/>
          <w:kern w:val="2"/>
          <w:lang w:val="en-US" w:eastAsia="zh-CN"/>
        </w:rPr>
        <w:t xml:space="preserve">, Khan H, Grosso P, </w:t>
      </w:r>
      <w:proofErr w:type="spellStart"/>
      <w:r w:rsidRPr="006E6065">
        <w:rPr>
          <w:rFonts w:ascii="Book Antiqua" w:hAnsi="Book Antiqua"/>
          <w:kern w:val="2"/>
          <w:lang w:val="en-US" w:eastAsia="zh-CN"/>
        </w:rPr>
        <w:t>Hupel</w:t>
      </w:r>
      <w:proofErr w:type="spellEnd"/>
      <w:r w:rsidRPr="006E6065">
        <w:rPr>
          <w:rFonts w:ascii="Book Antiqua" w:hAnsi="Book Antiqua"/>
          <w:kern w:val="2"/>
          <w:lang w:val="en-US" w:eastAsia="zh-CN"/>
        </w:rPr>
        <w:t xml:space="preserve"> T, Stevens D, Snider M, </w:t>
      </w:r>
      <w:proofErr w:type="spellStart"/>
      <w:r w:rsidRPr="006E6065">
        <w:rPr>
          <w:rFonts w:ascii="Book Antiqua" w:hAnsi="Book Antiqua"/>
          <w:kern w:val="2"/>
          <w:lang w:val="en-US" w:eastAsia="zh-CN"/>
        </w:rPr>
        <w:t>Schemitsch</w:t>
      </w:r>
      <w:proofErr w:type="spellEnd"/>
      <w:r w:rsidRPr="006E6065">
        <w:rPr>
          <w:rFonts w:ascii="Book Antiqua" w:hAnsi="Book Antiqua"/>
          <w:kern w:val="2"/>
          <w:lang w:val="en-US" w:eastAsia="zh-CN"/>
        </w:rPr>
        <w:t xml:space="preserve"> E, </w:t>
      </w:r>
      <w:proofErr w:type="spellStart"/>
      <w:r w:rsidRPr="006E6065">
        <w:rPr>
          <w:rFonts w:ascii="Book Antiqua" w:hAnsi="Book Antiqua"/>
          <w:kern w:val="2"/>
          <w:lang w:val="en-US" w:eastAsia="zh-CN"/>
        </w:rPr>
        <w:t>Kuzyk</w:t>
      </w:r>
      <w:proofErr w:type="spellEnd"/>
      <w:r w:rsidRPr="006E6065">
        <w:rPr>
          <w:rFonts w:ascii="Book Antiqua" w:hAnsi="Book Antiqua"/>
          <w:kern w:val="2"/>
          <w:lang w:val="en-US" w:eastAsia="zh-CN"/>
        </w:rPr>
        <w:t xml:space="preserve"> P. What are the predictors and prevalence of </w:t>
      </w:r>
      <w:proofErr w:type="spellStart"/>
      <w:r w:rsidRPr="006E6065">
        <w:rPr>
          <w:rFonts w:ascii="Book Antiqua" w:hAnsi="Book Antiqua"/>
          <w:kern w:val="2"/>
          <w:lang w:val="en-US" w:eastAsia="zh-CN"/>
        </w:rPr>
        <w:t>pseudotumor</w:t>
      </w:r>
      <w:proofErr w:type="spellEnd"/>
      <w:r w:rsidRPr="006E6065">
        <w:rPr>
          <w:rFonts w:ascii="Book Antiqua" w:hAnsi="Book Antiqua"/>
          <w:kern w:val="2"/>
          <w:lang w:val="en-US" w:eastAsia="zh-CN"/>
        </w:rPr>
        <w:t xml:space="preserve"> and elevated metal ions after large-diameter metal-on-metal THA? </w:t>
      </w:r>
      <w:proofErr w:type="spellStart"/>
      <w:r w:rsidRPr="006E6065">
        <w:rPr>
          <w:rFonts w:ascii="Book Antiqua" w:hAnsi="Book Antiqua"/>
          <w:i/>
          <w:kern w:val="2"/>
          <w:lang w:val="en-US" w:eastAsia="zh-CN"/>
        </w:rPr>
        <w:t>Clin</w:t>
      </w:r>
      <w:proofErr w:type="spellEnd"/>
      <w:r w:rsidRPr="006E6065">
        <w:rPr>
          <w:rFonts w:ascii="Book Antiqua" w:hAnsi="Book Antiqua"/>
          <w:i/>
          <w:kern w:val="2"/>
          <w:lang w:val="en-US" w:eastAsia="zh-CN"/>
        </w:rPr>
        <w:t xml:space="preserve"> </w:t>
      </w:r>
      <w:proofErr w:type="spellStart"/>
      <w:r w:rsidRPr="006E6065">
        <w:rPr>
          <w:rFonts w:ascii="Book Antiqua" w:hAnsi="Book Antiqua"/>
          <w:i/>
          <w:kern w:val="2"/>
          <w:lang w:val="en-US" w:eastAsia="zh-CN"/>
        </w:rPr>
        <w:t>Orthop</w:t>
      </w:r>
      <w:proofErr w:type="spellEnd"/>
      <w:r w:rsidRPr="006E6065">
        <w:rPr>
          <w:rFonts w:ascii="Book Antiqua" w:hAnsi="Book Antiqua"/>
          <w:i/>
          <w:kern w:val="2"/>
          <w:lang w:val="en-US" w:eastAsia="zh-CN"/>
        </w:rPr>
        <w:t xml:space="preserve"> </w:t>
      </w:r>
      <w:proofErr w:type="spellStart"/>
      <w:r w:rsidRPr="006E6065">
        <w:rPr>
          <w:rFonts w:ascii="Book Antiqua" w:hAnsi="Book Antiqua"/>
          <w:i/>
          <w:kern w:val="2"/>
          <w:lang w:val="en-US" w:eastAsia="zh-CN"/>
        </w:rPr>
        <w:t>Relat</w:t>
      </w:r>
      <w:proofErr w:type="spellEnd"/>
      <w:r w:rsidRPr="006E6065">
        <w:rPr>
          <w:rFonts w:ascii="Book Antiqua" w:hAnsi="Book Antiqua"/>
          <w:i/>
          <w:kern w:val="2"/>
          <w:lang w:val="en-US" w:eastAsia="zh-CN"/>
        </w:rPr>
        <w:t xml:space="preserve"> Res</w:t>
      </w:r>
      <w:r w:rsidRPr="006E6065">
        <w:rPr>
          <w:rFonts w:ascii="Book Antiqua" w:hAnsi="Book Antiqua"/>
          <w:kern w:val="2"/>
          <w:lang w:val="en-US" w:eastAsia="zh-CN"/>
        </w:rPr>
        <w:t xml:space="preserve"> 2015; </w:t>
      </w:r>
      <w:r w:rsidRPr="006E6065">
        <w:rPr>
          <w:rFonts w:ascii="Book Antiqua" w:hAnsi="Book Antiqua"/>
          <w:b/>
          <w:kern w:val="2"/>
          <w:lang w:val="en-US" w:eastAsia="zh-CN"/>
        </w:rPr>
        <w:t>473</w:t>
      </w:r>
      <w:r w:rsidRPr="006E6065">
        <w:rPr>
          <w:rFonts w:ascii="Book Antiqua" w:hAnsi="Book Antiqua"/>
          <w:kern w:val="2"/>
          <w:lang w:val="en-US" w:eastAsia="zh-CN"/>
        </w:rPr>
        <w:t>: 477-484 [PMID: 25085361 DOI: 10.1007/s11999-014-3824-2]</w:t>
      </w:r>
    </w:p>
    <w:p w14:paraId="2C08D66A" w14:textId="77777777" w:rsidR="006E6065" w:rsidRPr="006E6065" w:rsidRDefault="006E6065" w:rsidP="006E6065">
      <w:pPr>
        <w:widowControl w:val="0"/>
        <w:spacing w:line="360" w:lineRule="auto"/>
        <w:jc w:val="both"/>
        <w:rPr>
          <w:rFonts w:ascii="Book Antiqua" w:hAnsi="Book Antiqua"/>
          <w:kern w:val="2"/>
          <w:lang w:val="en-US" w:eastAsia="zh-CN"/>
        </w:rPr>
      </w:pPr>
      <w:r w:rsidRPr="006E6065">
        <w:rPr>
          <w:rFonts w:ascii="Book Antiqua" w:hAnsi="Book Antiqua"/>
          <w:kern w:val="2"/>
          <w:lang w:val="en-US" w:eastAsia="zh-CN"/>
        </w:rPr>
        <w:t xml:space="preserve">7 </w:t>
      </w:r>
      <w:r w:rsidRPr="006E6065">
        <w:rPr>
          <w:rFonts w:ascii="Book Antiqua" w:hAnsi="Book Antiqua"/>
          <w:b/>
          <w:kern w:val="2"/>
          <w:lang w:val="en-US" w:eastAsia="zh-CN"/>
        </w:rPr>
        <w:t>Daniel J</w:t>
      </w:r>
      <w:r w:rsidRPr="006E6065">
        <w:rPr>
          <w:rFonts w:ascii="Book Antiqua" w:hAnsi="Book Antiqua"/>
          <w:kern w:val="2"/>
          <w:lang w:val="en-US" w:eastAsia="zh-CN"/>
        </w:rPr>
        <w:t xml:space="preserve">, Holland J, Quigley L, Sprague S, Bhandari M. </w:t>
      </w:r>
      <w:proofErr w:type="spellStart"/>
      <w:r w:rsidRPr="006E6065">
        <w:rPr>
          <w:rFonts w:ascii="Book Antiqua" w:hAnsi="Book Antiqua"/>
          <w:kern w:val="2"/>
          <w:lang w:val="en-US" w:eastAsia="zh-CN"/>
        </w:rPr>
        <w:t>Pseudotumors</w:t>
      </w:r>
      <w:proofErr w:type="spellEnd"/>
      <w:r w:rsidRPr="006E6065">
        <w:rPr>
          <w:rFonts w:ascii="Book Antiqua" w:hAnsi="Book Antiqua"/>
          <w:kern w:val="2"/>
          <w:lang w:val="en-US" w:eastAsia="zh-CN"/>
        </w:rPr>
        <w:t xml:space="preserve"> associated with total hip arthroplasty. </w:t>
      </w:r>
      <w:r w:rsidRPr="006E6065">
        <w:rPr>
          <w:rFonts w:ascii="Book Antiqua" w:hAnsi="Book Antiqua"/>
          <w:i/>
          <w:kern w:val="2"/>
          <w:lang w:val="en-US" w:eastAsia="zh-CN"/>
        </w:rPr>
        <w:t xml:space="preserve">J Bone Joint </w:t>
      </w:r>
      <w:proofErr w:type="spellStart"/>
      <w:r w:rsidRPr="006E6065">
        <w:rPr>
          <w:rFonts w:ascii="Book Antiqua" w:hAnsi="Book Antiqua"/>
          <w:i/>
          <w:kern w:val="2"/>
          <w:lang w:val="en-US" w:eastAsia="zh-CN"/>
        </w:rPr>
        <w:t>Surg</w:t>
      </w:r>
      <w:proofErr w:type="spellEnd"/>
      <w:r w:rsidRPr="006E6065">
        <w:rPr>
          <w:rFonts w:ascii="Book Antiqua" w:hAnsi="Book Antiqua"/>
          <w:i/>
          <w:kern w:val="2"/>
          <w:lang w:val="en-US" w:eastAsia="zh-CN"/>
        </w:rPr>
        <w:t xml:space="preserve"> Am</w:t>
      </w:r>
      <w:r w:rsidRPr="006E6065">
        <w:rPr>
          <w:rFonts w:ascii="Book Antiqua" w:hAnsi="Book Antiqua"/>
          <w:kern w:val="2"/>
          <w:lang w:val="en-US" w:eastAsia="zh-CN"/>
        </w:rPr>
        <w:t xml:space="preserve"> 2012; </w:t>
      </w:r>
      <w:r w:rsidRPr="006E6065">
        <w:rPr>
          <w:rFonts w:ascii="Book Antiqua" w:hAnsi="Book Antiqua"/>
          <w:b/>
          <w:kern w:val="2"/>
          <w:lang w:val="en-US" w:eastAsia="zh-CN"/>
        </w:rPr>
        <w:t>94</w:t>
      </w:r>
      <w:r w:rsidRPr="006E6065">
        <w:rPr>
          <w:rFonts w:ascii="Book Antiqua" w:hAnsi="Book Antiqua"/>
          <w:kern w:val="2"/>
          <w:lang w:val="en-US" w:eastAsia="zh-CN"/>
        </w:rPr>
        <w:t>: 86-93 [PMID: 22218386 DOI: 10.2106/JBJS.J.01612]</w:t>
      </w:r>
    </w:p>
    <w:p w14:paraId="6A166FC8" w14:textId="77777777" w:rsidR="006E6065" w:rsidRPr="006E6065" w:rsidRDefault="006E6065" w:rsidP="006E6065">
      <w:pPr>
        <w:widowControl w:val="0"/>
        <w:spacing w:line="360" w:lineRule="auto"/>
        <w:jc w:val="both"/>
        <w:rPr>
          <w:rFonts w:ascii="Book Antiqua" w:hAnsi="Book Antiqua"/>
          <w:kern w:val="2"/>
          <w:lang w:val="en-US" w:eastAsia="zh-CN"/>
        </w:rPr>
      </w:pPr>
      <w:r w:rsidRPr="006E6065">
        <w:rPr>
          <w:rFonts w:ascii="Book Antiqua" w:hAnsi="Book Antiqua"/>
          <w:kern w:val="2"/>
          <w:lang w:val="en-US" w:eastAsia="zh-CN"/>
        </w:rPr>
        <w:t xml:space="preserve">8 </w:t>
      </w:r>
      <w:r w:rsidRPr="006E6065">
        <w:rPr>
          <w:rFonts w:ascii="Book Antiqua" w:hAnsi="Book Antiqua"/>
          <w:b/>
          <w:kern w:val="2"/>
          <w:lang w:val="en-US" w:eastAsia="zh-CN"/>
        </w:rPr>
        <w:t>Campbell P</w:t>
      </w:r>
      <w:r w:rsidRPr="006E6065">
        <w:rPr>
          <w:rFonts w:ascii="Book Antiqua" w:hAnsi="Book Antiqua"/>
          <w:kern w:val="2"/>
          <w:lang w:val="en-US" w:eastAsia="zh-CN"/>
        </w:rPr>
        <w:t xml:space="preserve">, </w:t>
      </w:r>
      <w:proofErr w:type="spellStart"/>
      <w:r w:rsidRPr="006E6065">
        <w:rPr>
          <w:rFonts w:ascii="Book Antiqua" w:hAnsi="Book Antiqua"/>
          <w:kern w:val="2"/>
          <w:lang w:val="en-US" w:eastAsia="zh-CN"/>
        </w:rPr>
        <w:t>Ebramzadeh</w:t>
      </w:r>
      <w:proofErr w:type="spellEnd"/>
      <w:r w:rsidRPr="006E6065">
        <w:rPr>
          <w:rFonts w:ascii="Book Antiqua" w:hAnsi="Book Antiqua"/>
          <w:kern w:val="2"/>
          <w:lang w:val="en-US" w:eastAsia="zh-CN"/>
        </w:rPr>
        <w:t xml:space="preserve"> E, Nelson S, </w:t>
      </w:r>
      <w:proofErr w:type="spellStart"/>
      <w:r w:rsidRPr="006E6065">
        <w:rPr>
          <w:rFonts w:ascii="Book Antiqua" w:hAnsi="Book Antiqua"/>
          <w:kern w:val="2"/>
          <w:lang w:val="en-US" w:eastAsia="zh-CN"/>
        </w:rPr>
        <w:t>Takamura</w:t>
      </w:r>
      <w:proofErr w:type="spellEnd"/>
      <w:r w:rsidRPr="006E6065">
        <w:rPr>
          <w:rFonts w:ascii="Book Antiqua" w:hAnsi="Book Antiqua"/>
          <w:kern w:val="2"/>
          <w:lang w:val="en-US" w:eastAsia="zh-CN"/>
        </w:rPr>
        <w:t xml:space="preserve"> K, De </w:t>
      </w:r>
      <w:proofErr w:type="spellStart"/>
      <w:r w:rsidRPr="006E6065">
        <w:rPr>
          <w:rFonts w:ascii="Book Antiqua" w:hAnsi="Book Antiqua"/>
          <w:kern w:val="2"/>
          <w:lang w:val="en-US" w:eastAsia="zh-CN"/>
        </w:rPr>
        <w:t>Smet</w:t>
      </w:r>
      <w:proofErr w:type="spellEnd"/>
      <w:r w:rsidRPr="006E6065">
        <w:rPr>
          <w:rFonts w:ascii="Book Antiqua" w:hAnsi="Book Antiqua"/>
          <w:kern w:val="2"/>
          <w:lang w:val="en-US" w:eastAsia="zh-CN"/>
        </w:rPr>
        <w:t xml:space="preserve"> K, </w:t>
      </w:r>
      <w:proofErr w:type="spellStart"/>
      <w:r w:rsidRPr="006E6065">
        <w:rPr>
          <w:rFonts w:ascii="Book Antiqua" w:hAnsi="Book Antiqua"/>
          <w:kern w:val="2"/>
          <w:lang w:val="en-US" w:eastAsia="zh-CN"/>
        </w:rPr>
        <w:t>Amstutz</w:t>
      </w:r>
      <w:proofErr w:type="spellEnd"/>
      <w:r w:rsidRPr="006E6065">
        <w:rPr>
          <w:rFonts w:ascii="Book Antiqua" w:hAnsi="Book Antiqua"/>
          <w:kern w:val="2"/>
          <w:lang w:val="en-US" w:eastAsia="zh-CN"/>
        </w:rPr>
        <w:t xml:space="preserve"> HC. Histological features of </w:t>
      </w:r>
      <w:proofErr w:type="spellStart"/>
      <w:r w:rsidRPr="006E6065">
        <w:rPr>
          <w:rFonts w:ascii="Book Antiqua" w:hAnsi="Book Antiqua"/>
          <w:kern w:val="2"/>
          <w:lang w:val="en-US" w:eastAsia="zh-CN"/>
        </w:rPr>
        <w:t>pseudotumor</w:t>
      </w:r>
      <w:proofErr w:type="spellEnd"/>
      <w:r w:rsidRPr="006E6065">
        <w:rPr>
          <w:rFonts w:ascii="Book Antiqua" w:hAnsi="Book Antiqua"/>
          <w:kern w:val="2"/>
          <w:lang w:val="en-US" w:eastAsia="zh-CN"/>
        </w:rPr>
        <w:t xml:space="preserve">-like tissues from metal-on-metal hips. </w:t>
      </w:r>
      <w:proofErr w:type="spellStart"/>
      <w:r w:rsidRPr="006E6065">
        <w:rPr>
          <w:rFonts w:ascii="Book Antiqua" w:hAnsi="Book Antiqua"/>
          <w:i/>
          <w:kern w:val="2"/>
          <w:lang w:val="en-US" w:eastAsia="zh-CN"/>
        </w:rPr>
        <w:t>Clin</w:t>
      </w:r>
      <w:proofErr w:type="spellEnd"/>
      <w:r w:rsidRPr="006E6065">
        <w:rPr>
          <w:rFonts w:ascii="Book Antiqua" w:hAnsi="Book Antiqua"/>
          <w:i/>
          <w:kern w:val="2"/>
          <w:lang w:val="en-US" w:eastAsia="zh-CN"/>
        </w:rPr>
        <w:t xml:space="preserve"> </w:t>
      </w:r>
      <w:proofErr w:type="spellStart"/>
      <w:r w:rsidRPr="006E6065">
        <w:rPr>
          <w:rFonts w:ascii="Book Antiqua" w:hAnsi="Book Antiqua"/>
          <w:i/>
          <w:kern w:val="2"/>
          <w:lang w:val="en-US" w:eastAsia="zh-CN"/>
        </w:rPr>
        <w:t>Orthop</w:t>
      </w:r>
      <w:proofErr w:type="spellEnd"/>
      <w:r w:rsidRPr="006E6065">
        <w:rPr>
          <w:rFonts w:ascii="Book Antiqua" w:hAnsi="Book Antiqua"/>
          <w:i/>
          <w:kern w:val="2"/>
          <w:lang w:val="en-US" w:eastAsia="zh-CN"/>
        </w:rPr>
        <w:t xml:space="preserve"> </w:t>
      </w:r>
      <w:proofErr w:type="spellStart"/>
      <w:r w:rsidRPr="006E6065">
        <w:rPr>
          <w:rFonts w:ascii="Book Antiqua" w:hAnsi="Book Antiqua"/>
          <w:i/>
          <w:kern w:val="2"/>
          <w:lang w:val="en-US" w:eastAsia="zh-CN"/>
        </w:rPr>
        <w:t>Relat</w:t>
      </w:r>
      <w:proofErr w:type="spellEnd"/>
      <w:r w:rsidRPr="006E6065">
        <w:rPr>
          <w:rFonts w:ascii="Book Antiqua" w:hAnsi="Book Antiqua"/>
          <w:i/>
          <w:kern w:val="2"/>
          <w:lang w:val="en-US" w:eastAsia="zh-CN"/>
        </w:rPr>
        <w:t xml:space="preserve"> Res</w:t>
      </w:r>
      <w:r w:rsidRPr="006E6065">
        <w:rPr>
          <w:rFonts w:ascii="Book Antiqua" w:hAnsi="Book Antiqua"/>
          <w:kern w:val="2"/>
          <w:lang w:val="en-US" w:eastAsia="zh-CN"/>
        </w:rPr>
        <w:t xml:space="preserve"> 2010; </w:t>
      </w:r>
      <w:r w:rsidRPr="006E6065">
        <w:rPr>
          <w:rFonts w:ascii="Book Antiqua" w:hAnsi="Book Antiqua"/>
          <w:b/>
          <w:kern w:val="2"/>
          <w:lang w:val="en-US" w:eastAsia="zh-CN"/>
        </w:rPr>
        <w:t>468</w:t>
      </w:r>
      <w:r w:rsidRPr="006E6065">
        <w:rPr>
          <w:rFonts w:ascii="Book Antiqua" w:hAnsi="Book Antiqua"/>
          <w:kern w:val="2"/>
          <w:lang w:val="en-US" w:eastAsia="zh-CN"/>
        </w:rPr>
        <w:t>: 2321-2327 [PMID: 20458645 DOI: 10.1007/s11999-010-1372-y]</w:t>
      </w:r>
    </w:p>
    <w:p w14:paraId="79CB2C3C" w14:textId="77777777" w:rsidR="006E6065" w:rsidRPr="006E6065" w:rsidRDefault="006E6065" w:rsidP="006E6065">
      <w:pPr>
        <w:widowControl w:val="0"/>
        <w:spacing w:line="360" w:lineRule="auto"/>
        <w:jc w:val="both"/>
        <w:rPr>
          <w:rFonts w:ascii="Book Antiqua" w:hAnsi="Book Antiqua"/>
          <w:kern w:val="2"/>
          <w:lang w:val="en-US" w:eastAsia="zh-CN"/>
        </w:rPr>
      </w:pPr>
      <w:r w:rsidRPr="006E6065">
        <w:rPr>
          <w:rFonts w:ascii="Book Antiqua" w:hAnsi="Book Antiqua"/>
          <w:kern w:val="2"/>
          <w:lang w:val="en-US" w:eastAsia="zh-CN"/>
        </w:rPr>
        <w:t xml:space="preserve">9 </w:t>
      </w:r>
      <w:bookmarkStart w:id="159" w:name="OLE_LINK1250"/>
      <w:r w:rsidRPr="006E6065">
        <w:rPr>
          <w:rFonts w:ascii="Book Antiqua" w:hAnsi="Book Antiqua"/>
          <w:b/>
          <w:kern w:val="2"/>
          <w:lang w:val="en-US" w:eastAsia="zh-CN"/>
        </w:rPr>
        <w:t>McPherson E,</w:t>
      </w:r>
      <w:r w:rsidRPr="006E6065">
        <w:rPr>
          <w:rFonts w:ascii="Book Antiqua" w:hAnsi="Book Antiqua" w:hint="eastAsia"/>
          <w:kern w:val="2"/>
          <w:lang w:val="en-US" w:eastAsia="zh-CN"/>
        </w:rPr>
        <w:t xml:space="preserve"> </w:t>
      </w:r>
      <w:proofErr w:type="spellStart"/>
      <w:r w:rsidRPr="006E6065">
        <w:rPr>
          <w:rFonts w:ascii="Book Antiqua" w:hAnsi="Book Antiqua"/>
          <w:kern w:val="2"/>
          <w:lang w:val="en-US" w:eastAsia="zh-CN"/>
        </w:rPr>
        <w:t>Dipane</w:t>
      </w:r>
      <w:proofErr w:type="spellEnd"/>
      <w:r w:rsidRPr="006E6065">
        <w:rPr>
          <w:rFonts w:ascii="Book Antiqua" w:hAnsi="Book Antiqua"/>
          <w:kern w:val="2"/>
          <w:lang w:val="en-US" w:eastAsia="zh-CN"/>
        </w:rPr>
        <w:t xml:space="preserve"> M, </w:t>
      </w:r>
      <w:proofErr w:type="spellStart"/>
      <w:r w:rsidRPr="006E6065">
        <w:rPr>
          <w:rFonts w:ascii="Book Antiqua" w:hAnsi="Book Antiqua"/>
          <w:kern w:val="2"/>
          <w:lang w:val="en-US" w:eastAsia="zh-CN"/>
        </w:rPr>
        <w:t>Sherif</w:t>
      </w:r>
      <w:proofErr w:type="spellEnd"/>
      <w:r w:rsidRPr="006E6065">
        <w:rPr>
          <w:rFonts w:ascii="Book Antiqua" w:hAnsi="Book Antiqua"/>
          <w:kern w:val="2"/>
          <w:lang w:val="en-US" w:eastAsia="zh-CN"/>
        </w:rPr>
        <w:t xml:space="preserve"> S. Massive </w:t>
      </w:r>
      <w:proofErr w:type="spellStart"/>
      <w:r w:rsidRPr="006E6065">
        <w:rPr>
          <w:rFonts w:ascii="Book Antiqua" w:hAnsi="Book Antiqua"/>
          <w:kern w:val="2"/>
          <w:lang w:val="en-US" w:eastAsia="zh-CN"/>
        </w:rPr>
        <w:t>pseudotumor</w:t>
      </w:r>
      <w:proofErr w:type="spellEnd"/>
      <w:r w:rsidRPr="006E6065">
        <w:rPr>
          <w:rFonts w:ascii="Book Antiqua" w:hAnsi="Book Antiqua"/>
          <w:kern w:val="2"/>
          <w:lang w:val="en-US" w:eastAsia="zh-CN"/>
        </w:rPr>
        <w:t xml:space="preserve"> in a 28mm ceramic-polyethylene revision THA: a case report</w:t>
      </w:r>
      <w:bookmarkEnd w:id="159"/>
      <w:r w:rsidRPr="006E6065">
        <w:rPr>
          <w:rFonts w:ascii="Book Antiqua" w:hAnsi="Book Antiqua"/>
          <w:kern w:val="2"/>
          <w:lang w:val="en-US" w:eastAsia="zh-CN"/>
        </w:rPr>
        <w:t>.</w:t>
      </w:r>
      <w:r w:rsidRPr="006E6065">
        <w:rPr>
          <w:rFonts w:ascii="Book Antiqua" w:hAnsi="Book Antiqua"/>
          <w:i/>
          <w:kern w:val="2"/>
          <w:lang w:val="en-US" w:eastAsia="zh-CN"/>
        </w:rPr>
        <w:t xml:space="preserve"> Reconstructive Review</w:t>
      </w:r>
      <w:r w:rsidRPr="006E6065">
        <w:rPr>
          <w:rFonts w:ascii="Book Antiqua" w:hAnsi="Book Antiqua" w:hint="eastAsia"/>
          <w:kern w:val="2"/>
          <w:lang w:val="en-US" w:eastAsia="zh-CN"/>
        </w:rPr>
        <w:t xml:space="preserve"> </w:t>
      </w:r>
      <w:r w:rsidRPr="006E6065">
        <w:rPr>
          <w:rFonts w:ascii="Book Antiqua" w:hAnsi="Book Antiqua"/>
          <w:kern w:val="2"/>
          <w:lang w:val="en-US" w:eastAsia="zh-CN"/>
        </w:rPr>
        <w:t xml:space="preserve">2014; </w:t>
      </w:r>
      <w:r w:rsidRPr="006E6065">
        <w:rPr>
          <w:rFonts w:ascii="Book Antiqua" w:hAnsi="Book Antiqua"/>
          <w:b/>
          <w:kern w:val="2"/>
          <w:lang w:val="en-US" w:eastAsia="zh-CN"/>
        </w:rPr>
        <w:t>4</w:t>
      </w:r>
      <w:r w:rsidRPr="006E6065">
        <w:rPr>
          <w:rFonts w:ascii="Book Antiqua" w:hAnsi="Book Antiqua"/>
          <w:kern w:val="2"/>
          <w:lang w:val="en-US" w:eastAsia="zh-CN"/>
        </w:rPr>
        <w:t>: 11-</w:t>
      </w:r>
      <w:r w:rsidRPr="006E6065">
        <w:rPr>
          <w:rFonts w:ascii="Book Antiqua" w:hAnsi="Book Antiqua" w:hint="eastAsia"/>
          <w:kern w:val="2"/>
          <w:lang w:val="en-US" w:eastAsia="zh-CN"/>
        </w:rPr>
        <w:t>1</w:t>
      </w:r>
      <w:r w:rsidRPr="006E6065">
        <w:rPr>
          <w:rFonts w:ascii="Book Antiqua" w:hAnsi="Book Antiqua"/>
          <w:kern w:val="2"/>
          <w:lang w:val="en-US" w:eastAsia="zh-CN"/>
        </w:rPr>
        <w:t>7</w:t>
      </w:r>
      <w:r w:rsidRPr="006E6065">
        <w:rPr>
          <w:rFonts w:ascii="Book Antiqua" w:hAnsi="Book Antiqua" w:hint="eastAsia"/>
          <w:kern w:val="2"/>
          <w:lang w:val="en-US" w:eastAsia="zh-CN"/>
        </w:rPr>
        <w:t xml:space="preserve"> </w:t>
      </w:r>
      <w:r w:rsidRPr="006E6065">
        <w:rPr>
          <w:rFonts w:ascii="Book Antiqua" w:hAnsi="Book Antiqua"/>
          <w:kern w:val="2"/>
          <w:lang w:val="en-US" w:eastAsia="zh-CN"/>
        </w:rPr>
        <w:t xml:space="preserve">[DOI: </w:t>
      </w:r>
      <w:bookmarkStart w:id="160" w:name="OLE_LINK1249"/>
      <w:r w:rsidRPr="006E6065">
        <w:rPr>
          <w:rFonts w:ascii="Book Antiqua" w:hAnsi="Book Antiqua"/>
          <w:kern w:val="2"/>
          <w:lang w:val="en-US" w:eastAsia="zh-CN"/>
        </w:rPr>
        <w:t>10.15438/rr.v4i1.53</w:t>
      </w:r>
      <w:bookmarkEnd w:id="160"/>
      <w:r w:rsidRPr="006E6065">
        <w:rPr>
          <w:rFonts w:ascii="Book Antiqua" w:hAnsi="Book Antiqua"/>
          <w:kern w:val="2"/>
          <w:lang w:val="en-US" w:eastAsia="zh-CN"/>
        </w:rPr>
        <w:t>]</w:t>
      </w:r>
    </w:p>
    <w:p w14:paraId="026CFF2C" w14:textId="77777777" w:rsidR="006E6065" w:rsidRPr="006E6065" w:rsidRDefault="006E6065" w:rsidP="006E6065">
      <w:pPr>
        <w:widowControl w:val="0"/>
        <w:spacing w:line="360" w:lineRule="auto"/>
        <w:jc w:val="both"/>
        <w:rPr>
          <w:rFonts w:ascii="Book Antiqua" w:hAnsi="Book Antiqua"/>
          <w:kern w:val="2"/>
          <w:lang w:val="en-US" w:eastAsia="zh-CN"/>
        </w:rPr>
      </w:pPr>
      <w:r w:rsidRPr="006E6065">
        <w:rPr>
          <w:rFonts w:ascii="Book Antiqua" w:hAnsi="Book Antiqua"/>
          <w:kern w:val="2"/>
          <w:lang w:val="en-US" w:eastAsia="zh-CN"/>
        </w:rPr>
        <w:t xml:space="preserve">10 </w:t>
      </w:r>
      <w:proofErr w:type="spellStart"/>
      <w:r w:rsidRPr="006E6065">
        <w:rPr>
          <w:rFonts w:ascii="Book Antiqua" w:hAnsi="Book Antiqua"/>
          <w:b/>
          <w:kern w:val="2"/>
          <w:lang w:val="en-US" w:eastAsia="zh-CN"/>
        </w:rPr>
        <w:t>Benevenia</w:t>
      </w:r>
      <w:proofErr w:type="spellEnd"/>
      <w:r w:rsidRPr="006E6065">
        <w:rPr>
          <w:rFonts w:ascii="Book Antiqua" w:hAnsi="Book Antiqua"/>
          <w:b/>
          <w:kern w:val="2"/>
          <w:lang w:val="en-US" w:eastAsia="zh-CN"/>
        </w:rPr>
        <w:t xml:space="preserve"> J</w:t>
      </w:r>
      <w:r w:rsidRPr="006E6065">
        <w:rPr>
          <w:rFonts w:ascii="Book Antiqua" w:hAnsi="Book Antiqua"/>
          <w:kern w:val="2"/>
          <w:lang w:val="en-US" w:eastAsia="zh-CN"/>
        </w:rPr>
        <w:t xml:space="preserve">, Lee FY, </w:t>
      </w:r>
      <w:proofErr w:type="spellStart"/>
      <w:r w:rsidRPr="006E6065">
        <w:rPr>
          <w:rFonts w:ascii="Book Antiqua" w:hAnsi="Book Antiqua"/>
          <w:kern w:val="2"/>
          <w:lang w:val="en-US" w:eastAsia="zh-CN"/>
        </w:rPr>
        <w:t>Buechel</w:t>
      </w:r>
      <w:proofErr w:type="spellEnd"/>
      <w:r w:rsidRPr="006E6065">
        <w:rPr>
          <w:rFonts w:ascii="Book Antiqua" w:hAnsi="Book Antiqua"/>
          <w:kern w:val="2"/>
          <w:lang w:val="en-US" w:eastAsia="zh-CN"/>
        </w:rPr>
        <w:t xml:space="preserve"> F, Parsons JR. Pathologic supracondylar </w:t>
      </w:r>
      <w:proofErr w:type="gramStart"/>
      <w:r w:rsidRPr="006E6065">
        <w:rPr>
          <w:rFonts w:ascii="Book Antiqua" w:hAnsi="Book Antiqua"/>
          <w:kern w:val="2"/>
          <w:lang w:val="en-US" w:eastAsia="zh-CN"/>
        </w:rPr>
        <w:t>fracture</w:t>
      </w:r>
      <w:proofErr w:type="gramEnd"/>
      <w:r w:rsidRPr="006E6065">
        <w:rPr>
          <w:rFonts w:ascii="Book Antiqua" w:hAnsi="Book Antiqua"/>
          <w:kern w:val="2"/>
          <w:lang w:val="en-US" w:eastAsia="zh-CN"/>
        </w:rPr>
        <w:t xml:space="preserve"> due to osteolytic </w:t>
      </w:r>
      <w:proofErr w:type="spellStart"/>
      <w:r w:rsidRPr="006E6065">
        <w:rPr>
          <w:rFonts w:ascii="Book Antiqua" w:hAnsi="Book Antiqua"/>
          <w:kern w:val="2"/>
          <w:lang w:val="en-US" w:eastAsia="zh-CN"/>
        </w:rPr>
        <w:t>pseudotumor</w:t>
      </w:r>
      <w:proofErr w:type="spellEnd"/>
      <w:r w:rsidRPr="006E6065">
        <w:rPr>
          <w:rFonts w:ascii="Book Antiqua" w:hAnsi="Book Antiqua"/>
          <w:kern w:val="2"/>
          <w:lang w:val="en-US" w:eastAsia="zh-CN"/>
        </w:rPr>
        <w:t xml:space="preserve"> of knee following </w:t>
      </w:r>
      <w:proofErr w:type="spellStart"/>
      <w:r w:rsidRPr="006E6065">
        <w:rPr>
          <w:rFonts w:ascii="Book Antiqua" w:hAnsi="Book Antiqua"/>
          <w:kern w:val="2"/>
          <w:lang w:val="en-US" w:eastAsia="zh-CN"/>
        </w:rPr>
        <w:t>cementless</w:t>
      </w:r>
      <w:proofErr w:type="spellEnd"/>
      <w:r w:rsidRPr="006E6065">
        <w:rPr>
          <w:rFonts w:ascii="Book Antiqua" w:hAnsi="Book Antiqua"/>
          <w:kern w:val="2"/>
          <w:lang w:val="en-US" w:eastAsia="zh-CN"/>
        </w:rPr>
        <w:t xml:space="preserve"> total knee replacement. </w:t>
      </w:r>
      <w:r w:rsidRPr="006E6065">
        <w:rPr>
          <w:rFonts w:ascii="Book Antiqua" w:hAnsi="Book Antiqua"/>
          <w:i/>
          <w:kern w:val="2"/>
          <w:lang w:val="en-US" w:eastAsia="zh-CN"/>
        </w:rPr>
        <w:t>J Biomed Mater Res</w:t>
      </w:r>
      <w:r w:rsidRPr="006E6065">
        <w:rPr>
          <w:rFonts w:ascii="Book Antiqua" w:hAnsi="Book Antiqua"/>
          <w:kern w:val="2"/>
          <w:lang w:val="en-US" w:eastAsia="zh-CN"/>
        </w:rPr>
        <w:t xml:space="preserve"> 1998; </w:t>
      </w:r>
      <w:r w:rsidRPr="006E6065">
        <w:rPr>
          <w:rFonts w:ascii="Book Antiqua" w:hAnsi="Book Antiqua"/>
          <w:b/>
          <w:kern w:val="2"/>
          <w:lang w:val="en-US" w:eastAsia="zh-CN"/>
        </w:rPr>
        <w:t>43</w:t>
      </w:r>
      <w:r w:rsidRPr="006E6065">
        <w:rPr>
          <w:rFonts w:ascii="Book Antiqua" w:hAnsi="Book Antiqua"/>
          <w:kern w:val="2"/>
          <w:lang w:val="en-US" w:eastAsia="zh-CN"/>
        </w:rPr>
        <w:t>: 473-477 [PMID: 9855207 DOI: 10.1002/(</w:t>
      </w:r>
      <w:proofErr w:type="gramStart"/>
      <w:r w:rsidRPr="006E6065">
        <w:rPr>
          <w:rFonts w:ascii="Book Antiqua" w:hAnsi="Book Antiqua"/>
          <w:kern w:val="2"/>
          <w:lang w:val="en-US" w:eastAsia="zh-CN"/>
        </w:rPr>
        <w:t>SICI)1097</w:t>
      </w:r>
      <w:proofErr w:type="gramEnd"/>
      <w:r w:rsidRPr="006E6065">
        <w:rPr>
          <w:rFonts w:ascii="Book Antiqua" w:hAnsi="Book Antiqua"/>
          <w:kern w:val="2"/>
          <w:lang w:val="en-US" w:eastAsia="zh-CN"/>
        </w:rPr>
        <w:t>-</w:t>
      </w:r>
      <w:r w:rsidRPr="006E6065">
        <w:rPr>
          <w:rFonts w:ascii="Book Antiqua" w:hAnsi="Book Antiqua"/>
          <w:kern w:val="2"/>
          <w:lang w:val="en-US" w:eastAsia="zh-CN"/>
        </w:rPr>
        <w:lastRenderedPageBreak/>
        <w:t>4636(199824)43:43.0.CO;2-9]</w:t>
      </w:r>
    </w:p>
    <w:p w14:paraId="2A85FAC0" w14:textId="77777777" w:rsidR="006E6065" w:rsidRPr="006E6065" w:rsidRDefault="006E6065" w:rsidP="006E6065">
      <w:pPr>
        <w:widowControl w:val="0"/>
        <w:spacing w:line="360" w:lineRule="auto"/>
        <w:jc w:val="both"/>
        <w:rPr>
          <w:rFonts w:ascii="Book Antiqua" w:hAnsi="Book Antiqua"/>
          <w:kern w:val="2"/>
          <w:lang w:val="en-US" w:eastAsia="zh-CN"/>
        </w:rPr>
      </w:pPr>
      <w:r w:rsidRPr="006E6065">
        <w:rPr>
          <w:rFonts w:ascii="Book Antiqua" w:hAnsi="Book Antiqua"/>
          <w:kern w:val="2"/>
          <w:lang w:val="en-US" w:eastAsia="zh-CN"/>
        </w:rPr>
        <w:t xml:space="preserve">11 </w:t>
      </w:r>
      <w:r w:rsidRPr="006E6065">
        <w:rPr>
          <w:rFonts w:ascii="Book Antiqua" w:hAnsi="Book Antiqua"/>
          <w:b/>
          <w:kern w:val="2"/>
          <w:lang w:val="en-US" w:eastAsia="zh-CN"/>
        </w:rPr>
        <w:t>Kenan S</w:t>
      </w:r>
      <w:r w:rsidRPr="006E6065">
        <w:rPr>
          <w:rFonts w:ascii="Book Antiqua" w:hAnsi="Book Antiqua"/>
          <w:kern w:val="2"/>
          <w:lang w:val="en-US" w:eastAsia="zh-CN"/>
        </w:rPr>
        <w:t xml:space="preserve">, Kahn L, </w:t>
      </w:r>
      <w:proofErr w:type="spellStart"/>
      <w:r w:rsidRPr="006E6065">
        <w:rPr>
          <w:rFonts w:ascii="Book Antiqua" w:hAnsi="Book Antiqua"/>
          <w:kern w:val="2"/>
          <w:lang w:val="en-US" w:eastAsia="zh-CN"/>
        </w:rPr>
        <w:t>Haramati</w:t>
      </w:r>
      <w:proofErr w:type="spellEnd"/>
      <w:r w:rsidRPr="006E6065">
        <w:rPr>
          <w:rFonts w:ascii="Book Antiqua" w:hAnsi="Book Antiqua"/>
          <w:kern w:val="2"/>
          <w:lang w:val="en-US" w:eastAsia="zh-CN"/>
        </w:rPr>
        <w:t xml:space="preserve"> N, Kenan S. A rare case of </w:t>
      </w:r>
      <w:proofErr w:type="spellStart"/>
      <w:r w:rsidRPr="006E6065">
        <w:rPr>
          <w:rFonts w:ascii="Book Antiqua" w:hAnsi="Book Antiqua"/>
          <w:kern w:val="2"/>
          <w:lang w:val="en-US" w:eastAsia="zh-CN"/>
        </w:rPr>
        <w:t>pseudotumor</w:t>
      </w:r>
      <w:proofErr w:type="spellEnd"/>
      <w:r w:rsidRPr="006E6065">
        <w:rPr>
          <w:rFonts w:ascii="Book Antiqua" w:hAnsi="Book Antiqua"/>
          <w:kern w:val="2"/>
          <w:lang w:val="en-US" w:eastAsia="zh-CN"/>
        </w:rPr>
        <w:t xml:space="preserve"> formation associated with methyl methacrylate hypersensitivity in a patient following cemented total knee arthroplasty. </w:t>
      </w:r>
      <w:r w:rsidRPr="006E6065">
        <w:rPr>
          <w:rFonts w:ascii="Book Antiqua" w:hAnsi="Book Antiqua"/>
          <w:i/>
          <w:kern w:val="2"/>
          <w:lang w:val="en-US" w:eastAsia="zh-CN"/>
        </w:rPr>
        <w:t xml:space="preserve">Skeletal </w:t>
      </w:r>
      <w:proofErr w:type="spellStart"/>
      <w:r w:rsidRPr="006E6065">
        <w:rPr>
          <w:rFonts w:ascii="Book Antiqua" w:hAnsi="Book Antiqua"/>
          <w:i/>
          <w:kern w:val="2"/>
          <w:lang w:val="en-US" w:eastAsia="zh-CN"/>
        </w:rPr>
        <w:t>Radiol</w:t>
      </w:r>
      <w:proofErr w:type="spellEnd"/>
      <w:r w:rsidRPr="006E6065">
        <w:rPr>
          <w:rFonts w:ascii="Book Antiqua" w:hAnsi="Book Antiqua"/>
          <w:kern w:val="2"/>
          <w:lang w:val="en-US" w:eastAsia="zh-CN"/>
        </w:rPr>
        <w:t xml:space="preserve"> 2016; </w:t>
      </w:r>
      <w:r w:rsidRPr="006E6065">
        <w:rPr>
          <w:rFonts w:ascii="Book Antiqua" w:hAnsi="Book Antiqua"/>
          <w:b/>
          <w:kern w:val="2"/>
          <w:lang w:val="en-US" w:eastAsia="zh-CN"/>
        </w:rPr>
        <w:t>45</w:t>
      </w:r>
      <w:r w:rsidRPr="006E6065">
        <w:rPr>
          <w:rFonts w:ascii="Book Antiqua" w:hAnsi="Book Antiqua"/>
          <w:kern w:val="2"/>
          <w:lang w:val="en-US" w:eastAsia="zh-CN"/>
        </w:rPr>
        <w:t>: 1115-1122 [PMID: 27022733 DOI: 10.1007/s00256-016-2372-0]</w:t>
      </w:r>
    </w:p>
    <w:p w14:paraId="70F16154" w14:textId="77777777" w:rsidR="006E6065" w:rsidRPr="006E6065" w:rsidRDefault="006E6065" w:rsidP="006E6065">
      <w:pPr>
        <w:widowControl w:val="0"/>
        <w:spacing w:line="360" w:lineRule="auto"/>
        <w:jc w:val="both"/>
        <w:rPr>
          <w:rFonts w:ascii="Book Antiqua" w:hAnsi="Book Antiqua"/>
          <w:kern w:val="2"/>
          <w:lang w:val="en-US" w:eastAsia="zh-CN"/>
        </w:rPr>
      </w:pPr>
      <w:r w:rsidRPr="006E6065">
        <w:rPr>
          <w:rFonts w:ascii="Book Antiqua" w:hAnsi="Book Antiqua"/>
          <w:kern w:val="2"/>
          <w:lang w:val="en-US" w:eastAsia="zh-CN"/>
        </w:rPr>
        <w:t xml:space="preserve">12 </w:t>
      </w:r>
      <w:proofErr w:type="spellStart"/>
      <w:r w:rsidRPr="006E6065">
        <w:rPr>
          <w:rFonts w:ascii="Book Antiqua" w:hAnsi="Book Antiqua"/>
          <w:b/>
          <w:kern w:val="2"/>
          <w:lang w:val="en-US" w:eastAsia="zh-CN"/>
        </w:rPr>
        <w:t>Sivananthan</w:t>
      </w:r>
      <w:proofErr w:type="spellEnd"/>
      <w:r w:rsidRPr="006E6065">
        <w:rPr>
          <w:rFonts w:ascii="Book Antiqua" w:hAnsi="Book Antiqua"/>
          <w:b/>
          <w:kern w:val="2"/>
          <w:lang w:val="en-US" w:eastAsia="zh-CN"/>
        </w:rPr>
        <w:t xml:space="preserve"> S</w:t>
      </w:r>
      <w:r w:rsidRPr="006E6065">
        <w:rPr>
          <w:rFonts w:ascii="Book Antiqua" w:hAnsi="Book Antiqua"/>
          <w:kern w:val="2"/>
          <w:lang w:val="en-US" w:eastAsia="zh-CN"/>
        </w:rPr>
        <w:t xml:space="preserve">, </w:t>
      </w:r>
      <w:proofErr w:type="spellStart"/>
      <w:r w:rsidRPr="006E6065">
        <w:rPr>
          <w:rFonts w:ascii="Book Antiqua" w:hAnsi="Book Antiqua"/>
          <w:kern w:val="2"/>
          <w:lang w:val="en-US" w:eastAsia="zh-CN"/>
        </w:rPr>
        <w:t>Pirapat</w:t>
      </w:r>
      <w:proofErr w:type="spellEnd"/>
      <w:r w:rsidRPr="006E6065">
        <w:rPr>
          <w:rFonts w:ascii="Book Antiqua" w:hAnsi="Book Antiqua"/>
          <w:kern w:val="2"/>
          <w:lang w:val="en-US" w:eastAsia="zh-CN"/>
        </w:rPr>
        <w:t xml:space="preserve"> R, Goodman SB. A Rare Case of </w:t>
      </w:r>
      <w:proofErr w:type="spellStart"/>
      <w:r w:rsidRPr="006E6065">
        <w:rPr>
          <w:rFonts w:ascii="Book Antiqua" w:hAnsi="Book Antiqua"/>
          <w:kern w:val="2"/>
          <w:lang w:val="en-US" w:eastAsia="zh-CN"/>
        </w:rPr>
        <w:t>Pseudotumor</w:t>
      </w:r>
      <w:proofErr w:type="spellEnd"/>
      <w:r w:rsidRPr="006E6065">
        <w:rPr>
          <w:rFonts w:ascii="Book Antiqua" w:hAnsi="Book Antiqua"/>
          <w:kern w:val="2"/>
          <w:lang w:val="en-US" w:eastAsia="zh-CN"/>
        </w:rPr>
        <w:t xml:space="preserve"> Formation following Total Knee Arthroplasty. </w:t>
      </w:r>
      <w:r w:rsidRPr="006E6065">
        <w:rPr>
          <w:rFonts w:ascii="Book Antiqua" w:hAnsi="Book Antiqua"/>
          <w:i/>
          <w:kern w:val="2"/>
          <w:lang w:val="en-US" w:eastAsia="zh-CN"/>
        </w:rPr>
        <w:t xml:space="preserve">Malays </w:t>
      </w:r>
      <w:proofErr w:type="spellStart"/>
      <w:r w:rsidRPr="006E6065">
        <w:rPr>
          <w:rFonts w:ascii="Book Antiqua" w:hAnsi="Book Antiqua"/>
          <w:i/>
          <w:kern w:val="2"/>
          <w:lang w:val="en-US" w:eastAsia="zh-CN"/>
        </w:rPr>
        <w:t>Orthop</w:t>
      </w:r>
      <w:proofErr w:type="spellEnd"/>
      <w:r w:rsidRPr="006E6065">
        <w:rPr>
          <w:rFonts w:ascii="Book Antiqua" w:hAnsi="Book Antiqua"/>
          <w:i/>
          <w:kern w:val="2"/>
          <w:lang w:val="en-US" w:eastAsia="zh-CN"/>
        </w:rPr>
        <w:t xml:space="preserve"> J</w:t>
      </w:r>
      <w:r w:rsidRPr="006E6065">
        <w:rPr>
          <w:rFonts w:ascii="Book Antiqua" w:hAnsi="Book Antiqua"/>
          <w:kern w:val="2"/>
          <w:lang w:val="en-US" w:eastAsia="zh-CN"/>
        </w:rPr>
        <w:t xml:space="preserve"> 2015; </w:t>
      </w:r>
      <w:r w:rsidRPr="006E6065">
        <w:rPr>
          <w:rFonts w:ascii="Book Antiqua" w:hAnsi="Book Antiqua"/>
          <w:b/>
          <w:kern w:val="2"/>
          <w:lang w:val="en-US" w:eastAsia="zh-CN"/>
        </w:rPr>
        <w:t>9</w:t>
      </w:r>
      <w:r w:rsidRPr="006E6065">
        <w:rPr>
          <w:rFonts w:ascii="Book Antiqua" w:hAnsi="Book Antiqua"/>
          <w:kern w:val="2"/>
          <w:lang w:val="en-US" w:eastAsia="zh-CN"/>
        </w:rPr>
        <w:t>: 44-46 [PMID: 28435598 DOI: 10.5704/MOJ.1503.014]</w:t>
      </w:r>
    </w:p>
    <w:p w14:paraId="772FD297" w14:textId="77777777" w:rsidR="006E6065" w:rsidRPr="006E6065" w:rsidRDefault="006E6065" w:rsidP="006E6065">
      <w:pPr>
        <w:widowControl w:val="0"/>
        <w:spacing w:line="360" w:lineRule="auto"/>
        <w:jc w:val="both"/>
        <w:rPr>
          <w:rFonts w:ascii="Book Antiqua" w:hAnsi="Book Antiqua"/>
          <w:kern w:val="2"/>
          <w:lang w:val="en-US" w:eastAsia="zh-CN"/>
        </w:rPr>
      </w:pPr>
      <w:r w:rsidRPr="006E6065">
        <w:rPr>
          <w:rFonts w:ascii="Book Antiqua" w:hAnsi="Book Antiqua"/>
          <w:kern w:val="2"/>
          <w:lang w:val="en-US" w:eastAsia="zh-CN"/>
        </w:rPr>
        <w:t xml:space="preserve">13 </w:t>
      </w:r>
      <w:proofErr w:type="spellStart"/>
      <w:r w:rsidRPr="006E6065">
        <w:rPr>
          <w:rFonts w:ascii="Book Antiqua" w:hAnsi="Book Antiqua"/>
          <w:b/>
          <w:kern w:val="2"/>
          <w:lang w:val="en-US" w:eastAsia="zh-CN"/>
        </w:rPr>
        <w:t>Mavrogenis</w:t>
      </w:r>
      <w:proofErr w:type="spellEnd"/>
      <w:r w:rsidRPr="006E6065">
        <w:rPr>
          <w:rFonts w:ascii="Book Antiqua" w:hAnsi="Book Antiqua"/>
          <w:b/>
          <w:kern w:val="2"/>
          <w:lang w:val="en-US" w:eastAsia="zh-CN"/>
        </w:rPr>
        <w:t xml:space="preserve"> AF</w:t>
      </w:r>
      <w:r w:rsidRPr="006E6065">
        <w:rPr>
          <w:rFonts w:ascii="Book Antiqua" w:hAnsi="Book Antiqua"/>
          <w:kern w:val="2"/>
          <w:lang w:val="en-US" w:eastAsia="zh-CN"/>
        </w:rPr>
        <w:t xml:space="preserve">, </w:t>
      </w:r>
      <w:proofErr w:type="spellStart"/>
      <w:r w:rsidRPr="006E6065">
        <w:rPr>
          <w:rFonts w:ascii="Book Antiqua" w:hAnsi="Book Antiqua"/>
          <w:kern w:val="2"/>
          <w:lang w:val="en-US" w:eastAsia="zh-CN"/>
        </w:rPr>
        <w:t>Nomikos</w:t>
      </w:r>
      <w:proofErr w:type="spellEnd"/>
      <w:r w:rsidRPr="006E6065">
        <w:rPr>
          <w:rFonts w:ascii="Book Antiqua" w:hAnsi="Book Antiqua"/>
          <w:kern w:val="2"/>
          <w:lang w:val="en-US" w:eastAsia="zh-CN"/>
        </w:rPr>
        <w:t xml:space="preserve"> GN, </w:t>
      </w:r>
      <w:proofErr w:type="spellStart"/>
      <w:r w:rsidRPr="006E6065">
        <w:rPr>
          <w:rFonts w:ascii="Book Antiqua" w:hAnsi="Book Antiqua"/>
          <w:kern w:val="2"/>
          <w:lang w:val="en-US" w:eastAsia="zh-CN"/>
        </w:rPr>
        <w:t>Sakellariou</w:t>
      </w:r>
      <w:proofErr w:type="spellEnd"/>
      <w:r w:rsidRPr="006E6065">
        <w:rPr>
          <w:rFonts w:ascii="Book Antiqua" w:hAnsi="Book Antiqua"/>
          <w:kern w:val="2"/>
          <w:lang w:val="en-US" w:eastAsia="zh-CN"/>
        </w:rPr>
        <w:t xml:space="preserve"> VI, </w:t>
      </w:r>
      <w:proofErr w:type="spellStart"/>
      <w:r w:rsidRPr="006E6065">
        <w:rPr>
          <w:rFonts w:ascii="Book Antiqua" w:hAnsi="Book Antiqua"/>
          <w:kern w:val="2"/>
          <w:lang w:val="en-US" w:eastAsia="zh-CN"/>
        </w:rPr>
        <w:t>Karaliotas</w:t>
      </w:r>
      <w:proofErr w:type="spellEnd"/>
      <w:r w:rsidRPr="006E6065">
        <w:rPr>
          <w:rFonts w:ascii="Book Antiqua" w:hAnsi="Book Antiqua"/>
          <w:kern w:val="2"/>
          <w:lang w:val="en-US" w:eastAsia="zh-CN"/>
        </w:rPr>
        <w:t xml:space="preserve"> GI, </w:t>
      </w:r>
      <w:proofErr w:type="spellStart"/>
      <w:r w:rsidRPr="006E6065">
        <w:rPr>
          <w:rFonts w:ascii="Book Antiqua" w:hAnsi="Book Antiqua"/>
          <w:kern w:val="2"/>
          <w:lang w:val="en-US" w:eastAsia="zh-CN"/>
        </w:rPr>
        <w:t>Kontovazenitis</w:t>
      </w:r>
      <w:proofErr w:type="spellEnd"/>
      <w:r w:rsidRPr="006E6065">
        <w:rPr>
          <w:rFonts w:ascii="Book Antiqua" w:hAnsi="Book Antiqua"/>
          <w:kern w:val="2"/>
          <w:lang w:val="en-US" w:eastAsia="zh-CN"/>
        </w:rPr>
        <w:t xml:space="preserve"> P, </w:t>
      </w:r>
      <w:proofErr w:type="spellStart"/>
      <w:r w:rsidRPr="006E6065">
        <w:rPr>
          <w:rFonts w:ascii="Book Antiqua" w:hAnsi="Book Antiqua"/>
          <w:kern w:val="2"/>
          <w:lang w:val="en-US" w:eastAsia="zh-CN"/>
        </w:rPr>
        <w:t>Papagelopoulos</w:t>
      </w:r>
      <w:proofErr w:type="spellEnd"/>
      <w:r w:rsidRPr="006E6065">
        <w:rPr>
          <w:rFonts w:ascii="Book Antiqua" w:hAnsi="Book Antiqua"/>
          <w:kern w:val="2"/>
          <w:lang w:val="en-US" w:eastAsia="zh-CN"/>
        </w:rPr>
        <w:t xml:space="preserve"> PJ. Wear debris </w:t>
      </w:r>
      <w:proofErr w:type="spellStart"/>
      <w:r w:rsidRPr="006E6065">
        <w:rPr>
          <w:rFonts w:ascii="Book Antiqua" w:hAnsi="Book Antiqua"/>
          <w:kern w:val="2"/>
          <w:lang w:val="en-US" w:eastAsia="zh-CN"/>
        </w:rPr>
        <w:t>pseudotumor</w:t>
      </w:r>
      <w:proofErr w:type="spellEnd"/>
      <w:r w:rsidRPr="006E6065">
        <w:rPr>
          <w:rFonts w:ascii="Book Antiqua" w:hAnsi="Book Antiqua"/>
          <w:kern w:val="2"/>
          <w:lang w:val="en-US" w:eastAsia="zh-CN"/>
        </w:rPr>
        <w:t xml:space="preserve"> following total knee arthroplasty: a case report. </w:t>
      </w:r>
      <w:r w:rsidRPr="006E6065">
        <w:rPr>
          <w:rFonts w:ascii="Book Antiqua" w:hAnsi="Book Antiqua"/>
          <w:i/>
          <w:kern w:val="2"/>
          <w:lang w:val="en-US" w:eastAsia="zh-CN"/>
        </w:rPr>
        <w:t>J Med Case Rep</w:t>
      </w:r>
      <w:r w:rsidRPr="006E6065">
        <w:rPr>
          <w:rFonts w:ascii="Book Antiqua" w:hAnsi="Book Antiqua"/>
          <w:kern w:val="2"/>
          <w:lang w:val="en-US" w:eastAsia="zh-CN"/>
        </w:rPr>
        <w:t xml:space="preserve"> 2009; </w:t>
      </w:r>
      <w:r w:rsidRPr="006E6065">
        <w:rPr>
          <w:rFonts w:ascii="Book Antiqua" w:hAnsi="Book Antiqua"/>
          <w:b/>
          <w:kern w:val="2"/>
          <w:lang w:val="en-US" w:eastAsia="zh-CN"/>
        </w:rPr>
        <w:t>3</w:t>
      </w:r>
      <w:r w:rsidRPr="006E6065">
        <w:rPr>
          <w:rFonts w:ascii="Book Antiqua" w:hAnsi="Book Antiqua"/>
          <w:kern w:val="2"/>
          <w:lang w:val="en-US" w:eastAsia="zh-CN"/>
        </w:rPr>
        <w:t>: 9304 [PMID: 20062793 DOI: 10.1186/1752-1947-3-9304]</w:t>
      </w:r>
    </w:p>
    <w:p w14:paraId="00AEED76" w14:textId="77777777" w:rsidR="006E6065" w:rsidRPr="006E6065" w:rsidRDefault="006E6065" w:rsidP="006E6065">
      <w:pPr>
        <w:widowControl w:val="0"/>
        <w:spacing w:line="360" w:lineRule="auto"/>
        <w:jc w:val="both"/>
        <w:rPr>
          <w:rFonts w:ascii="Book Antiqua" w:hAnsi="Book Antiqua"/>
          <w:kern w:val="2"/>
          <w:lang w:val="en-US" w:eastAsia="zh-CN"/>
        </w:rPr>
      </w:pPr>
      <w:r w:rsidRPr="006E6065">
        <w:rPr>
          <w:rFonts w:ascii="Book Antiqua" w:hAnsi="Book Antiqua"/>
          <w:kern w:val="2"/>
          <w:lang w:val="en-US" w:eastAsia="zh-CN"/>
        </w:rPr>
        <w:t xml:space="preserve">14 </w:t>
      </w:r>
      <w:r w:rsidRPr="006E6065">
        <w:rPr>
          <w:rFonts w:ascii="Book Antiqua" w:hAnsi="Book Antiqua"/>
          <w:b/>
          <w:kern w:val="2"/>
          <w:lang w:val="en-US" w:eastAsia="zh-CN"/>
        </w:rPr>
        <w:t>Kinney MC</w:t>
      </w:r>
      <w:r w:rsidRPr="006E6065">
        <w:rPr>
          <w:rFonts w:ascii="Book Antiqua" w:hAnsi="Book Antiqua"/>
          <w:kern w:val="2"/>
          <w:lang w:val="en-US" w:eastAsia="zh-CN"/>
        </w:rPr>
        <w:t xml:space="preserve">, Kamath AF. Osteolytic </w:t>
      </w:r>
      <w:proofErr w:type="spellStart"/>
      <w:r w:rsidRPr="006E6065">
        <w:rPr>
          <w:rFonts w:ascii="Book Antiqua" w:hAnsi="Book Antiqua"/>
          <w:kern w:val="2"/>
          <w:lang w:val="en-US" w:eastAsia="zh-CN"/>
        </w:rPr>
        <w:t>pseudotumor</w:t>
      </w:r>
      <w:proofErr w:type="spellEnd"/>
      <w:r w:rsidRPr="006E6065">
        <w:rPr>
          <w:rFonts w:ascii="Book Antiqua" w:hAnsi="Book Antiqua"/>
          <w:kern w:val="2"/>
          <w:lang w:val="en-US" w:eastAsia="zh-CN"/>
        </w:rPr>
        <w:t xml:space="preserve"> after cemented total knee arthroplasty. </w:t>
      </w:r>
      <w:r w:rsidRPr="006E6065">
        <w:rPr>
          <w:rFonts w:ascii="Book Antiqua" w:hAnsi="Book Antiqua"/>
          <w:i/>
          <w:kern w:val="2"/>
          <w:lang w:val="en-US" w:eastAsia="zh-CN"/>
        </w:rPr>
        <w:t xml:space="preserve">Am J </w:t>
      </w:r>
      <w:proofErr w:type="spellStart"/>
      <w:r w:rsidRPr="006E6065">
        <w:rPr>
          <w:rFonts w:ascii="Book Antiqua" w:hAnsi="Book Antiqua"/>
          <w:i/>
          <w:kern w:val="2"/>
          <w:lang w:val="en-US" w:eastAsia="zh-CN"/>
        </w:rPr>
        <w:t>Orthop</w:t>
      </w:r>
      <w:proofErr w:type="spellEnd"/>
      <w:r w:rsidRPr="006E6065">
        <w:rPr>
          <w:rFonts w:ascii="Book Antiqua" w:hAnsi="Book Antiqua"/>
          <w:i/>
          <w:kern w:val="2"/>
          <w:lang w:val="en-US" w:eastAsia="zh-CN"/>
        </w:rPr>
        <w:t xml:space="preserve"> </w:t>
      </w:r>
      <w:r w:rsidRPr="006E6065">
        <w:rPr>
          <w:rFonts w:ascii="Book Antiqua" w:hAnsi="Book Antiqua"/>
          <w:kern w:val="2"/>
          <w:lang w:val="en-US" w:eastAsia="zh-CN"/>
        </w:rPr>
        <w:t xml:space="preserve">(Belle Mead NJ) 2013; </w:t>
      </w:r>
      <w:r w:rsidRPr="006E6065">
        <w:rPr>
          <w:rFonts w:ascii="Book Antiqua" w:hAnsi="Book Antiqua"/>
          <w:b/>
          <w:kern w:val="2"/>
          <w:lang w:val="en-US" w:eastAsia="zh-CN"/>
        </w:rPr>
        <w:t>42</w:t>
      </w:r>
      <w:r w:rsidRPr="006E6065">
        <w:rPr>
          <w:rFonts w:ascii="Book Antiqua" w:hAnsi="Book Antiqua"/>
          <w:kern w:val="2"/>
          <w:lang w:val="en-US" w:eastAsia="zh-CN"/>
        </w:rPr>
        <w:t>: 512-514 [PMID: 24340321]</w:t>
      </w:r>
    </w:p>
    <w:p w14:paraId="51D86C0F" w14:textId="77777777" w:rsidR="006E6065" w:rsidRPr="006E6065" w:rsidRDefault="006E6065" w:rsidP="006E6065">
      <w:pPr>
        <w:widowControl w:val="0"/>
        <w:spacing w:line="360" w:lineRule="auto"/>
        <w:jc w:val="both"/>
        <w:rPr>
          <w:rFonts w:ascii="Book Antiqua" w:hAnsi="Book Antiqua"/>
          <w:kern w:val="2"/>
          <w:lang w:val="en-US" w:eastAsia="zh-CN"/>
        </w:rPr>
      </w:pPr>
      <w:proofErr w:type="gramStart"/>
      <w:r w:rsidRPr="006E6065">
        <w:rPr>
          <w:rFonts w:ascii="Book Antiqua" w:hAnsi="Book Antiqua"/>
          <w:kern w:val="2"/>
          <w:lang w:val="en-US" w:eastAsia="zh-CN"/>
        </w:rPr>
        <w:t xml:space="preserve">15 </w:t>
      </w:r>
      <w:r w:rsidRPr="006E6065">
        <w:rPr>
          <w:rFonts w:ascii="Book Antiqua" w:hAnsi="Book Antiqua"/>
          <w:b/>
          <w:kern w:val="2"/>
          <w:lang w:val="en-US" w:eastAsia="zh-CN"/>
        </w:rPr>
        <w:t>Stark A</w:t>
      </w:r>
      <w:r w:rsidRPr="006E6065">
        <w:rPr>
          <w:rFonts w:ascii="Book Antiqua" w:hAnsi="Book Antiqua"/>
          <w:kern w:val="2"/>
          <w:lang w:val="en-US" w:eastAsia="zh-CN"/>
        </w:rPr>
        <w:t xml:space="preserve">, </w:t>
      </w:r>
      <w:proofErr w:type="spellStart"/>
      <w:r w:rsidRPr="006E6065">
        <w:rPr>
          <w:rFonts w:ascii="Book Antiqua" w:hAnsi="Book Antiqua"/>
          <w:kern w:val="2"/>
          <w:lang w:val="en-US" w:eastAsia="zh-CN"/>
        </w:rPr>
        <w:t>Kreicbergs</w:t>
      </w:r>
      <w:proofErr w:type="spellEnd"/>
      <w:r w:rsidRPr="006E6065">
        <w:rPr>
          <w:rFonts w:ascii="Book Antiqua" w:hAnsi="Book Antiqua"/>
          <w:kern w:val="2"/>
          <w:lang w:val="en-US" w:eastAsia="zh-CN"/>
        </w:rPr>
        <w:t xml:space="preserve"> A, </w:t>
      </w:r>
      <w:proofErr w:type="spellStart"/>
      <w:r w:rsidRPr="006E6065">
        <w:rPr>
          <w:rFonts w:ascii="Book Antiqua" w:hAnsi="Book Antiqua"/>
          <w:kern w:val="2"/>
          <w:lang w:val="en-US" w:eastAsia="zh-CN"/>
        </w:rPr>
        <w:t>Nilsonne</w:t>
      </w:r>
      <w:proofErr w:type="spellEnd"/>
      <w:r w:rsidRPr="006E6065">
        <w:rPr>
          <w:rFonts w:ascii="Book Antiqua" w:hAnsi="Book Antiqua"/>
          <w:kern w:val="2"/>
          <w:lang w:val="en-US" w:eastAsia="zh-CN"/>
        </w:rPr>
        <w:t xml:space="preserve"> U, </w:t>
      </w:r>
      <w:proofErr w:type="spellStart"/>
      <w:r w:rsidRPr="006E6065">
        <w:rPr>
          <w:rFonts w:ascii="Book Antiqua" w:hAnsi="Book Antiqua"/>
          <w:kern w:val="2"/>
          <w:lang w:val="en-US" w:eastAsia="zh-CN"/>
        </w:rPr>
        <w:t>Silfverswärd</w:t>
      </w:r>
      <w:proofErr w:type="spellEnd"/>
      <w:r w:rsidRPr="006E6065">
        <w:rPr>
          <w:rFonts w:ascii="Book Antiqua" w:hAnsi="Book Antiqua"/>
          <w:kern w:val="2"/>
          <w:lang w:val="en-US" w:eastAsia="zh-CN"/>
        </w:rPr>
        <w:t xml:space="preserve"> C.</w:t>
      </w:r>
      <w:proofErr w:type="gramEnd"/>
      <w:r w:rsidRPr="006E6065">
        <w:rPr>
          <w:rFonts w:ascii="Book Antiqua" w:hAnsi="Book Antiqua"/>
          <w:kern w:val="2"/>
          <w:lang w:val="en-US" w:eastAsia="zh-CN"/>
        </w:rPr>
        <w:t xml:space="preserve"> The age of osteosarcoma patients is increasing. </w:t>
      </w:r>
      <w:proofErr w:type="gramStart"/>
      <w:r w:rsidRPr="006E6065">
        <w:rPr>
          <w:rFonts w:ascii="Book Antiqua" w:hAnsi="Book Antiqua"/>
          <w:kern w:val="2"/>
          <w:lang w:val="en-US" w:eastAsia="zh-CN"/>
        </w:rPr>
        <w:t>An epidemiological study of osteosarcoma in Sweden 1971 to 1984.</w:t>
      </w:r>
      <w:proofErr w:type="gramEnd"/>
      <w:r w:rsidRPr="006E6065">
        <w:rPr>
          <w:rFonts w:ascii="Book Antiqua" w:hAnsi="Book Antiqua"/>
          <w:kern w:val="2"/>
          <w:lang w:val="en-US" w:eastAsia="zh-CN"/>
        </w:rPr>
        <w:t xml:space="preserve"> </w:t>
      </w:r>
      <w:r w:rsidRPr="006E6065">
        <w:rPr>
          <w:rFonts w:ascii="Book Antiqua" w:hAnsi="Book Antiqua"/>
          <w:i/>
          <w:kern w:val="2"/>
          <w:lang w:val="en-US" w:eastAsia="zh-CN"/>
        </w:rPr>
        <w:t xml:space="preserve">J Bone Joint </w:t>
      </w:r>
      <w:proofErr w:type="spellStart"/>
      <w:r w:rsidRPr="006E6065">
        <w:rPr>
          <w:rFonts w:ascii="Book Antiqua" w:hAnsi="Book Antiqua"/>
          <w:i/>
          <w:kern w:val="2"/>
          <w:lang w:val="en-US" w:eastAsia="zh-CN"/>
        </w:rPr>
        <w:t>Surg</w:t>
      </w:r>
      <w:proofErr w:type="spellEnd"/>
      <w:r w:rsidRPr="006E6065">
        <w:rPr>
          <w:rFonts w:ascii="Book Antiqua" w:hAnsi="Book Antiqua"/>
          <w:i/>
          <w:kern w:val="2"/>
          <w:lang w:val="en-US" w:eastAsia="zh-CN"/>
        </w:rPr>
        <w:t xml:space="preserve"> Br</w:t>
      </w:r>
      <w:r w:rsidRPr="006E6065">
        <w:rPr>
          <w:rFonts w:ascii="Book Antiqua" w:hAnsi="Book Antiqua"/>
          <w:kern w:val="2"/>
          <w:lang w:val="en-US" w:eastAsia="zh-CN"/>
        </w:rPr>
        <w:t xml:space="preserve"> 1990; </w:t>
      </w:r>
      <w:r w:rsidRPr="006E6065">
        <w:rPr>
          <w:rFonts w:ascii="Book Antiqua" w:hAnsi="Book Antiqua"/>
          <w:b/>
          <w:kern w:val="2"/>
          <w:lang w:val="en-US" w:eastAsia="zh-CN"/>
        </w:rPr>
        <w:t>72</w:t>
      </w:r>
      <w:r w:rsidRPr="006E6065">
        <w:rPr>
          <w:rFonts w:ascii="Book Antiqua" w:hAnsi="Book Antiqua"/>
          <w:kern w:val="2"/>
          <w:lang w:val="en-US" w:eastAsia="zh-CN"/>
        </w:rPr>
        <w:t>: 89-93 [PMID: 2298802]</w:t>
      </w:r>
    </w:p>
    <w:p w14:paraId="76B64B05" w14:textId="77777777" w:rsidR="006E6065" w:rsidRDefault="006E6065" w:rsidP="006E6065">
      <w:pPr>
        <w:widowControl w:val="0"/>
        <w:spacing w:line="360" w:lineRule="auto"/>
        <w:jc w:val="both"/>
        <w:rPr>
          <w:rFonts w:ascii="Book Antiqua" w:hAnsi="Book Antiqua"/>
          <w:kern w:val="2"/>
          <w:lang w:val="en-US" w:eastAsia="zh-CN"/>
        </w:rPr>
      </w:pPr>
      <w:proofErr w:type="gramStart"/>
      <w:r w:rsidRPr="006E6065">
        <w:rPr>
          <w:rFonts w:ascii="Book Antiqua" w:hAnsi="Book Antiqua"/>
          <w:kern w:val="2"/>
          <w:lang w:val="en-US" w:eastAsia="zh-CN"/>
        </w:rPr>
        <w:t xml:space="preserve">16 </w:t>
      </w:r>
      <w:r w:rsidRPr="006E6065">
        <w:rPr>
          <w:rFonts w:ascii="Book Antiqua" w:hAnsi="Book Antiqua"/>
          <w:b/>
          <w:kern w:val="2"/>
          <w:lang w:val="en-US" w:eastAsia="zh-CN"/>
        </w:rPr>
        <w:t>Jeon DG</w:t>
      </w:r>
      <w:r w:rsidRPr="006E6065">
        <w:rPr>
          <w:rFonts w:ascii="Book Antiqua" w:hAnsi="Book Antiqua"/>
          <w:kern w:val="2"/>
          <w:lang w:val="en-US" w:eastAsia="zh-CN"/>
        </w:rPr>
        <w:t>, Lee SY, Cho WH, Song WS, Park JH.</w:t>
      </w:r>
      <w:proofErr w:type="gramEnd"/>
      <w:r w:rsidRPr="006E6065">
        <w:rPr>
          <w:rFonts w:ascii="Book Antiqua" w:hAnsi="Book Antiqua"/>
          <w:kern w:val="2"/>
          <w:lang w:val="en-US" w:eastAsia="zh-CN"/>
        </w:rPr>
        <w:t xml:space="preserve"> </w:t>
      </w:r>
      <w:proofErr w:type="gramStart"/>
      <w:r w:rsidRPr="006E6065">
        <w:rPr>
          <w:rFonts w:ascii="Book Antiqua" w:hAnsi="Book Antiqua"/>
          <w:kern w:val="2"/>
          <w:lang w:val="en-US" w:eastAsia="zh-CN"/>
        </w:rPr>
        <w:t>Primary osteosarcoma in patients older than 40 years of age.</w:t>
      </w:r>
      <w:proofErr w:type="gramEnd"/>
      <w:r w:rsidRPr="006E6065">
        <w:rPr>
          <w:rFonts w:ascii="Book Antiqua" w:hAnsi="Book Antiqua"/>
          <w:kern w:val="2"/>
          <w:lang w:val="en-US" w:eastAsia="zh-CN"/>
        </w:rPr>
        <w:t xml:space="preserve"> </w:t>
      </w:r>
      <w:r w:rsidRPr="006E6065">
        <w:rPr>
          <w:rFonts w:ascii="Book Antiqua" w:hAnsi="Book Antiqua"/>
          <w:i/>
          <w:kern w:val="2"/>
          <w:lang w:val="en-US" w:eastAsia="zh-CN"/>
        </w:rPr>
        <w:t xml:space="preserve">J Korean Med </w:t>
      </w:r>
      <w:proofErr w:type="spellStart"/>
      <w:r w:rsidRPr="006E6065">
        <w:rPr>
          <w:rFonts w:ascii="Book Antiqua" w:hAnsi="Book Antiqua"/>
          <w:i/>
          <w:kern w:val="2"/>
          <w:lang w:val="en-US" w:eastAsia="zh-CN"/>
        </w:rPr>
        <w:t>Sci</w:t>
      </w:r>
      <w:proofErr w:type="spellEnd"/>
      <w:r w:rsidRPr="006E6065">
        <w:rPr>
          <w:rFonts w:ascii="Book Antiqua" w:hAnsi="Book Antiqua"/>
          <w:kern w:val="2"/>
          <w:lang w:val="en-US" w:eastAsia="zh-CN"/>
        </w:rPr>
        <w:t xml:space="preserve"> 2006; </w:t>
      </w:r>
      <w:r w:rsidRPr="006E6065">
        <w:rPr>
          <w:rFonts w:ascii="Book Antiqua" w:hAnsi="Book Antiqua"/>
          <w:b/>
          <w:kern w:val="2"/>
          <w:lang w:val="en-US" w:eastAsia="zh-CN"/>
        </w:rPr>
        <w:t>21</w:t>
      </w:r>
      <w:r w:rsidRPr="006E6065">
        <w:rPr>
          <w:rFonts w:ascii="Book Antiqua" w:hAnsi="Book Antiqua"/>
          <w:kern w:val="2"/>
          <w:lang w:val="en-US" w:eastAsia="zh-CN"/>
        </w:rPr>
        <w:t>: 715-718 [PMID: 16891818 DOI: 10.3346/jkms.2006.21.4.715]</w:t>
      </w:r>
      <w:bookmarkEnd w:id="155"/>
      <w:bookmarkEnd w:id="156"/>
    </w:p>
    <w:p w14:paraId="4A6906BC" w14:textId="77777777" w:rsidR="006E6065" w:rsidRDefault="006E6065" w:rsidP="006E6065">
      <w:pPr>
        <w:widowControl w:val="0"/>
        <w:spacing w:line="360" w:lineRule="auto"/>
        <w:jc w:val="both"/>
        <w:rPr>
          <w:rFonts w:ascii="Book Antiqua" w:hAnsi="Book Antiqua"/>
          <w:kern w:val="2"/>
          <w:lang w:val="en-US" w:eastAsia="zh-CN"/>
        </w:rPr>
      </w:pPr>
    </w:p>
    <w:p w14:paraId="417A9F43" w14:textId="22310621" w:rsidR="006E6065" w:rsidRPr="00381549" w:rsidRDefault="006E6065" w:rsidP="006E6065">
      <w:pPr>
        <w:pStyle w:val="ListParagraph"/>
        <w:wordWrap w:val="0"/>
        <w:spacing w:line="360" w:lineRule="auto"/>
        <w:ind w:right="120" w:firstLineChars="0" w:firstLine="0"/>
        <w:jc w:val="right"/>
        <w:rPr>
          <w:rFonts w:ascii="Book Antiqua" w:eastAsia="宋体" w:hAnsi="Book Antiqua"/>
          <w:b/>
          <w:bCs/>
          <w:color w:val="000000"/>
          <w:szCs w:val="24"/>
          <w:lang w:eastAsia="zh-CN"/>
        </w:rPr>
      </w:pPr>
      <w:bookmarkStart w:id="161" w:name="OLE_LINK480"/>
      <w:bookmarkStart w:id="162" w:name="OLE_LINK502"/>
      <w:bookmarkStart w:id="163" w:name="OLE_LINK399"/>
      <w:bookmarkStart w:id="164" w:name="OLE_LINK402"/>
      <w:bookmarkStart w:id="165" w:name="OLE_LINK406"/>
      <w:bookmarkStart w:id="166" w:name="OLE_LINK407"/>
      <w:bookmarkStart w:id="167" w:name="OLE_LINK414"/>
      <w:bookmarkStart w:id="168" w:name="OLE_LINK415"/>
      <w:bookmarkStart w:id="169" w:name="OLE_LINK418"/>
      <w:bookmarkStart w:id="170" w:name="OLE_LINK419"/>
      <w:bookmarkStart w:id="171" w:name="OLE_LINK420"/>
      <w:bookmarkStart w:id="172" w:name="OLE_LINK423"/>
      <w:bookmarkStart w:id="173" w:name="OLE_LINK426"/>
      <w:bookmarkStart w:id="174" w:name="OLE_LINK429"/>
      <w:bookmarkStart w:id="175" w:name="OLE_LINK431"/>
      <w:bookmarkStart w:id="176" w:name="OLE_LINK438"/>
      <w:bookmarkStart w:id="177" w:name="OLE_LINK439"/>
      <w:bookmarkStart w:id="178" w:name="OLE_LINK463"/>
      <w:bookmarkStart w:id="179" w:name="OLE_LINK501"/>
      <w:bookmarkStart w:id="180" w:name="OLE_LINK506"/>
      <w:bookmarkStart w:id="181" w:name="OLE_LINK607"/>
      <w:bookmarkStart w:id="182" w:name="OLE_LINK608"/>
      <w:bookmarkStart w:id="183" w:name="OLE_LINK609"/>
      <w:bookmarkStart w:id="184" w:name="OLE_LINK741"/>
      <w:bookmarkStart w:id="185" w:name="OLE_LINK742"/>
      <w:bookmarkStart w:id="186" w:name="OLE_LINK743"/>
      <w:bookmarkStart w:id="187" w:name="OLE_LINK744"/>
      <w:bookmarkStart w:id="188" w:name="OLE_LINK745"/>
      <w:bookmarkStart w:id="189" w:name="OLE_LINK746"/>
      <w:bookmarkStart w:id="190" w:name="OLE_LINK894"/>
      <w:bookmarkStart w:id="191" w:name="OLE_LINK704"/>
      <w:bookmarkStart w:id="192" w:name="OLE_LINK705"/>
      <w:bookmarkStart w:id="193" w:name="OLE_LINK749"/>
      <w:bookmarkStart w:id="194" w:name="OLE_LINK750"/>
      <w:bookmarkStart w:id="195" w:name="OLE_LINK751"/>
      <w:bookmarkStart w:id="196" w:name="OLE_LINK752"/>
      <w:bookmarkStart w:id="197" w:name="OLE_LINK753"/>
      <w:bookmarkStart w:id="198" w:name="OLE_LINK754"/>
      <w:bookmarkStart w:id="199" w:name="OLE_LINK755"/>
      <w:bookmarkStart w:id="200" w:name="OLE_LINK822"/>
      <w:bookmarkStart w:id="201" w:name="OLE_LINK823"/>
      <w:bookmarkStart w:id="202" w:name="OLE_LINK824"/>
      <w:bookmarkStart w:id="203" w:name="OLE_LINK825"/>
      <w:bookmarkStart w:id="204" w:name="OLE_LINK826"/>
      <w:bookmarkStart w:id="205" w:name="OLE_LINK827"/>
      <w:bookmarkStart w:id="206" w:name="OLE_LINK828"/>
      <w:bookmarkStart w:id="207" w:name="OLE_LINK829"/>
      <w:bookmarkStart w:id="208" w:name="OLE_LINK1021"/>
      <w:bookmarkStart w:id="209" w:name="OLE_LINK1022"/>
      <w:bookmarkStart w:id="210" w:name="OLE_LINK1023"/>
      <w:bookmarkStart w:id="211" w:name="OLE_LINK1064"/>
      <w:bookmarkStart w:id="212" w:name="OLE_LINK1065"/>
      <w:bookmarkStart w:id="213" w:name="OLE_LINK1156"/>
      <w:bookmarkStart w:id="214" w:name="OLE_LINK1157"/>
      <w:bookmarkStart w:id="215" w:name="OLE_LINK1158"/>
      <w:bookmarkStart w:id="216" w:name="OLE_LINK1159"/>
      <w:bookmarkStart w:id="217" w:name="OLE_LINK1185"/>
      <w:bookmarkStart w:id="218" w:name="OLE_LINK958"/>
      <w:bookmarkStart w:id="219" w:name="OLE_LINK959"/>
      <w:bookmarkStart w:id="220" w:name="OLE_LINK962"/>
      <w:bookmarkStart w:id="221" w:name="OLE_LINK1127"/>
      <w:bookmarkStart w:id="222" w:name="OLE_LINK945"/>
      <w:bookmarkStart w:id="223" w:name="OLE_LINK946"/>
      <w:bookmarkStart w:id="224" w:name="OLE_LINK947"/>
      <w:bookmarkStart w:id="225" w:name="OLE_LINK987"/>
      <w:bookmarkStart w:id="226" w:name="OLE_LINK1035"/>
      <w:bookmarkStart w:id="227" w:name="OLE_LINK1036"/>
      <w:bookmarkStart w:id="228" w:name="OLE_LINK1037"/>
      <w:bookmarkStart w:id="229" w:name="OLE_LINK1038"/>
      <w:bookmarkStart w:id="230" w:name="OLE_LINK1039"/>
      <w:bookmarkStart w:id="231" w:name="OLE_LINK1040"/>
      <w:bookmarkStart w:id="232" w:name="OLE_LINK1041"/>
      <w:bookmarkStart w:id="233" w:name="OLE_LINK1042"/>
      <w:bookmarkStart w:id="234" w:name="OLE_LINK1043"/>
      <w:bookmarkStart w:id="235" w:name="OLE_LINK1044"/>
      <w:bookmarkStart w:id="236" w:name="OLE_LINK1071"/>
      <w:bookmarkStart w:id="237" w:name="OLE_LINK1072"/>
      <w:bookmarkStart w:id="238" w:name="OLE_LINK968"/>
      <w:bookmarkStart w:id="239" w:name="OLE_LINK1260"/>
      <w:bookmarkStart w:id="240" w:name="OLE_LINK1261"/>
      <w:bookmarkStart w:id="241" w:name="OLE_LINK1264"/>
      <w:bookmarkStart w:id="242" w:name="OLE_LINK1265"/>
      <w:bookmarkStart w:id="243" w:name="OLE_LINK1266"/>
      <w:bookmarkStart w:id="244" w:name="OLE_LINK1282"/>
      <w:r w:rsidRPr="00381549">
        <w:rPr>
          <w:rStyle w:val="Strong"/>
          <w:rFonts w:ascii="Book Antiqua" w:hAnsi="Book Antiqua" w:cs="Arial"/>
          <w:bCs w:val="0"/>
          <w:noProof/>
          <w:color w:val="000000"/>
          <w:szCs w:val="24"/>
        </w:rPr>
        <w:t>P-Reviewer</w:t>
      </w:r>
      <w:r w:rsidRPr="00381549">
        <w:rPr>
          <w:rStyle w:val="Strong"/>
          <w:rFonts w:ascii="Book Antiqua" w:eastAsia="宋体" w:hAnsi="Book Antiqua" w:cs="Arial"/>
          <w:bCs w:val="0"/>
          <w:noProof/>
          <w:color w:val="000000"/>
          <w:szCs w:val="24"/>
          <w:lang w:eastAsia="zh-CN"/>
        </w:rPr>
        <w:t>:</w:t>
      </w:r>
      <w:r w:rsidRPr="006E6065">
        <w:rPr>
          <w:rStyle w:val="Strong"/>
          <w:rFonts w:ascii="Book Antiqua" w:eastAsia="宋体" w:hAnsi="Book Antiqua" w:cs="Arial" w:hint="eastAsia"/>
          <w:b w:val="0"/>
          <w:bCs w:val="0"/>
          <w:noProof/>
          <w:color w:val="000000"/>
          <w:szCs w:val="24"/>
          <w:lang w:eastAsia="zh-CN"/>
        </w:rPr>
        <w:t xml:space="preserve"> </w:t>
      </w:r>
      <w:r w:rsidRPr="006E6065">
        <w:rPr>
          <w:rStyle w:val="Strong"/>
          <w:rFonts w:ascii="Book Antiqua" w:eastAsia="宋体" w:hAnsi="Book Antiqua" w:cs="Arial"/>
          <w:b w:val="0"/>
          <w:bCs w:val="0"/>
          <w:noProof/>
          <w:color w:val="000000"/>
          <w:szCs w:val="24"/>
          <w:lang w:eastAsia="zh-CN"/>
        </w:rPr>
        <w:t>Wu</w:t>
      </w:r>
      <w:r w:rsidRPr="006E6065">
        <w:rPr>
          <w:rStyle w:val="Strong"/>
          <w:rFonts w:ascii="Book Antiqua" w:eastAsia="宋体" w:hAnsi="Book Antiqua" w:cs="Arial" w:hint="eastAsia"/>
          <w:b w:val="0"/>
          <w:bCs w:val="0"/>
          <w:noProof/>
          <w:color w:val="000000"/>
          <w:szCs w:val="24"/>
          <w:lang w:eastAsia="zh-CN"/>
        </w:rPr>
        <w:t xml:space="preserve"> </w:t>
      </w:r>
      <w:r w:rsidRPr="006E6065">
        <w:rPr>
          <w:rStyle w:val="Strong"/>
          <w:rFonts w:ascii="Book Antiqua" w:eastAsia="宋体" w:hAnsi="Book Antiqua" w:cs="Arial"/>
          <w:b w:val="0"/>
          <w:bCs w:val="0"/>
          <w:noProof/>
          <w:color w:val="000000"/>
          <w:szCs w:val="24"/>
          <w:lang w:eastAsia="zh-CN"/>
        </w:rPr>
        <w:t>CC</w:t>
      </w:r>
      <w:r>
        <w:rPr>
          <w:rFonts w:ascii="Book Antiqua" w:eastAsiaTheme="minorEastAsia" w:hAnsi="Book Antiqua" w:hint="eastAsia"/>
          <w:b/>
          <w:bCs/>
          <w:color w:val="000000"/>
          <w:szCs w:val="24"/>
          <w:lang w:eastAsia="zh-CN"/>
        </w:rPr>
        <w:t xml:space="preserve"> </w:t>
      </w:r>
      <w:r w:rsidRPr="00381549">
        <w:rPr>
          <w:rFonts w:ascii="Book Antiqua" w:hAnsi="Book Antiqua"/>
          <w:b/>
          <w:bCs/>
          <w:color w:val="000000"/>
          <w:szCs w:val="24"/>
        </w:rPr>
        <w:t>S-Editor</w:t>
      </w:r>
      <w:r w:rsidRPr="00381549">
        <w:rPr>
          <w:rFonts w:ascii="Book Antiqua" w:eastAsia="宋体" w:hAnsi="Book Antiqua"/>
          <w:b/>
          <w:bCs/>
          <w:color w:val="000000"/>
          <w:szCs w:val="24"/>
          <w:lang w:eastAsia="zh-CN"/>
        </w:rPr>
        <w:t>:</w:t>
      </w:r>
      <w:r w:rsidRPr="00381549">
        <w:rPr>
          <w:rFonts w:ascii="Book Antiqua" w:hAnsi="Book Antiqua"/>
          <w:bCs/>
          <w:color w:val="000000"/>
          <w:szCs w:val="24"/>
        </w:rPr>
        <w:t xml:space="preserve"> </w:t>
      </w:r>
      <w:r>
        <w:rPr>
          <w:rFonts w:ascii="Book Antiqua" w:eastAsia="宋体" w:hAnsi="Book Antiqua" w:hint="eastAsia"/>
          <w:bCs/>
          <w:color w:val="000000"/>
          <w:szCs w:val="24"/>
          <w:lang w:eastAsia="zh-CN"/>
        </w:rPr>
        <w:t>Cui LJ</w:t>
      </w:r>
      <w:r w:rsidR="00CC45CB">
        <w:rPr>
          <w:rFonts w:ascii="Book Antiqua" w:hAnsi="Book Antiqua"/>
          <w:b/>
          <w:bCs/>
          <w:color w:val="000000"/>
          <w:szCs w:val="24"/>
        </w:rPr>
        <w:t xml:space="preserve"> </w:t>
      </w:r>
      <w:r w:rsidRPr="00381549">
        <w:rPr>
          <w:rFonts w:ascii="Book Antiqua" w:hAnsi="Book Antiqua"/>
          <w:b/>
          <w:bCs/>
          <w:color w:val="000000"/>
          <w:szCs w:val="24"/>
        </w:rPr>
        <w:t>L-Editor</w:t>
      </w:r>
      <w:r w:rsidRPr="00381549">
        <w:rPr>
          <w:rFonts w:ascii="Book Antiqua" w:eastAsia="宋体" w:hAnsi="Book Antiqua"/>
          <w:b/>
          <w:bCs/>
          <w:color w:val="000000"/>
          <w:szCs w:val="24"/>
          <w:lang w:eastAsia="zh-CN"/>
        </w:rPr>
        <w:t>:</w:t>
      </w:r>
      <w:r w:rsidR="00CC45CB">
        <w:rPr>
          <w:rFonts w:ascii="Book Antiqua" w:hAnsi="Book Antiqua"/>
          <w:b/>
          <w:bCs/>
          <w:color w:val="000000"/>
          <w:szCs w:val="24"/>
        </w:rPr>
        <w:t xml:space="preserve"> </w:t>
      </w:r>
      <w:r w:rsidRPr="00381549">
        <w:rPr>
          <w:rFonts w:ascii="Book Antiqua" w:hAnsi="Book Antiqua"/>
          <w:b/>
          <w:bCs/>
          <w:color w:val="000000"/>
          <w:szCs w:val="24"/>
        </w:rPr>
        <w:t>E-Editor</w:t>
      </w:r>
      <w:r w:rsidRPr="00381549">
        <w:rPr>
          <w:rFonts w:ascii="Book Antiqua" w:eastAsia="宋体" w:hAnsi="Book Antiqua"/>
          <w:b/>
          <w:bCs/>
          <w:color w:val="000000"/>
          <w:szCs w:val="24"/>
          <w:lang w:eastAsia="zh-CN"/>
        </w:rPr>
        <w:t>:</w:t>
      </w:r>
    </w:p>
    <w:p w14:paraId="16314DF3" w14:textId="77777777" w:rsidR="006E6065" w:rsidRDefault="006E6065" w:rsidP="006E6065">
      <w:pPr>
        <w:shd w:val="clear" w:color="auto" w:fill="FFFFFF"/>
        <w:snapToGrid w:val="0"/>
        <w:spacing w:line="360" w:lineRule="auto"/>
        <w:rPr>
          <w:rFonts w:ascii="Book Antiqua" w:hAnsi="Book Antiqua" w:cs="Helvetica"/>
          <w:b/>
          <w:lang w:eastAsia="zh-CN"/>
        </w:rPr>
      </w:pPr>
    </w:p>
    <w:p w14:paraId="183CA6E2" w14:textId="70B9EF0F" w:rsidR="006E6065" w:rsidRPr="00381549" w:rsidRDefault="006E6065" w:rsidP="006E6065">
      <w:pPr>
        <w:shd w:val="clear" w:color="auto" w:fill="FFFFFF"/>
        <w:snapToGrid w:val="0"/>
        <w:spacing w:line="360" w:lineRule="auto"/>
        <w:rPr>
          <w:rFonts w:ascii="Book Antiqua" w:hAnsi="Book Antiqua" w:cs="Helvetica"/>
          <w:b/>
        </w:rPr>
      </w:pPr>
      <w:r w:rsidRPr="00381549">
        <w:rPr>
          <w:rFonts w:ascii="Book Antiqua" w:hAnsi="Book Antiqua" w:cs="Helvetica"/>
          <w:b/>
        </w:rPr>
        <w:t xml:space="preserve">Specialty type: </w:t>
      </w:r>
      <w:r w:rsidR="00BA1822" w:rsidRPr="00BA1822">
        <w:rPr>
          <w:rFonts w:ascii="Book Antiqua" w:hAnsi="Book Antiqua" w:cs="Helvetica"/>
        </w:rPr>
        <w:t>Orthopaedics</w:t>
      </w:r>
    </w:p>
    <w:p w14:paraId="69DAE1E6" w14:textId="0B56A1DE" w:rsidR="006E6065" w:rsidRPr="00381549" w:rsidRDefault="006E6065" w:rsidP="006E6065">
      <w:pPr>
        <w:shd w:val="clear" w:color="auto" w:fill="FFFFFF"/>
        <w:snapToGrid w:val="0"/>
        <w:spacing w:line="360" w:lineRule="auto"/>
        <w:rPr>
          <w:rFonts w:ascii="Book Antiqua" w:hAnsi="Book Antiqua" w:cs="Helvetica"/>
          <w:b/>
        </w:rPr>
      </w:pPr>
      <w:r w:rsidRPr="00381549">
        <w:rPr>
          <w:rFonts w:ascii="Book Antiqua" w:hAnsi="Book Antiqua" w:cs="Helvetica"/>
          <w:b/>
        </w:rPr>
        <w:t xml:space="preserve">Country of origin: </w:t>
      </w:r>
      <w:r w:rsidRPr="006E6065">
        <w:rPr>
          <w:rFonts w:ascii="Book Antiqua" w:hAnsi="Book Antiqua" w:cs="Helvetica"/>
        </w:rPr>
        <w:t>United States</w:t>
      </w:r>
    </w:p>
    <w:p w14:paraId="0D191E6F" w14:textId="77777777" w:rsidR="006E6065" w:rsidRPr="00381549" w:rsidRDefault="006E6065" w:rsidP="006E6065">
      <w:pPr>
        <w:shd w:val="clear" w:color="auto" w:fill="FFFFFF"/>
        <w:snapToGrid w:val="0"/>
        <w:spacing w:line="360" w:lineRule="auto"/>
        <w:rPr>
          <w:rFonts w:ascii="Book Antiqua" w:hAnsi="Book Antiqua" w:cs="Helvetica"/>
          <w:b/>
        </w:rPr>
      </w:pPr>
      <w:r w:rsidRPr="00381549">
        <w:rPr>
          <w:rFonts w:ascii="Book Antiqua" w:hAnsi="Book Antiqua" w:cs="Helvetica"/>
          <w:b/>
        </w:rPr>
        <w:t>Peer-review report classification</w:t>
      </w:r>
    </w:p>
    <w:p w14:paraId="17B12EB1" w14:textId="77777777" w:rsidR="006E6065" w:rsidRPr="00381549" w:rsidRDefault="006E6065" w:rsidP="006E6065">
      <w:pPr>
        <w:shd w:val="clear" w:color="auto" w:fill="FFFFFF"/>
        <w:snapToGrid w:val="0"/>
        <w:spacing w:line="360" w:lineRule="auto"/>
        <w:rPr>
          <w:rFonts w:ascii="Book Antiqua" w:hAnsi="Book Antiqua" w:cs="Helvetica"/>
        </w:rPr>
      </w:pPr>
      <w:r w:rsidRPr="00381549">
        <w:rPr>
          <w:rFonts w:ascii="Book Antiqua" w:hAnsi="Book Antiqua" w:cs="Helvetica"/>
        </w:rPr>
        <w:t xml:space="preserve">Grade A (Excellent): </w:t>
      </w:r>
      <w:r w:rsidRPr="00381549">
        <w:rPr>
          <w:rFonts w:ascii="Book Antiqua" w:hAnsi="Book Antiqua" w:cs="Helvetica" w:hint="eastAsia"/>
        </w:rPr>
        <w:t>0</w:t>
      </w:r>
    </w:p>
    <w:p w14:paraId="0358EFC8" w14:textId="77777777" w:rsidR="006E6065" w:rsidRPr="00381549" w:rsidRDefault="006E6065" w:rsidP="006E6065">
      <w:pPr>
        <w:shd w:val="clear" w:color="auto" w:fill="FFFFFF"/>
        <w:snapToGrid w:val="0"/>
        <w:spacing w:line="360" w:lineRule="auto"/>
        <w:rPr>
          <w:rFonts w:ascii="Book Antiqua" w:hAnsi="Book Antiqua" w:cs="Helvetica"/>
        </w:rPr>
      </w:pPr>
      <w:r w:rsidRPr="00381549">
        <w:rPr>
          <w:rFonts w:ascii="Book Antiqua" w:hAnsi="Book Antiqua" w:cs="Helvetica"/>
        </w:rPr>
        <w:t xml:space="preserve">Grade B (Very good): </w:t>
      </w:r>
      <w:r w:rsidRPr="00381549">
        <w:rPr>
          <w:rFonts w:ascii="Book Antiqua" w:hAnsi="Book Antiqua" w:cs="Helvetica" w:hint="eastAsia"/>
        </w:rPr>
        <w:t>0</w:t>
      </w:r>
    </w:p>
    <w:p w14:paraId="05F376F8" w14:textId="016FA917" w:rsidR="006E6065" w:rsidRPr="00381549" w:rsidRDefault="006E6065" w:rsidP="006E6065">
      <w:pPr>
        <w:shd w:val="clear" w:color="auto" w:fill="FFFFFF"/>
        <w:snapToGrid w:val="0"/>
        <w:spacing w:line="360" w:lineRule="auto"/>
        <w:rPr>
          <w:rFonts w:ascii="Book Antiqua" w:hAnsi="Book Antiqua" w:cs="Helvetica"/>
          <w:lang w:eastAsia="zh-CN"/>
        </w:rPr>
      </w:pPr>
      <w:r w:rsidRPr="00381549">
        <w:rPr>
          <w:rFonts w:ascii="Book Antiqua" w:hAnsi="Book Antiqua" w:cs="Helvetica"/>
        </w:rPr>
        <w:t xml:space="preserve">Grade C (Good): </w:t>
      </w:r>
      <w:r>
        <w:rPr>
          <w:rFonts w:ascii="Book Antiqua" w:hAnsi="Book Antiqua" w:cs="Helvetica" w:hint="eastAsia"/>
          <w:lang w:eastAsia="zh-CN"/>
        </w:rPr>
        <w:t>C</w:t>
      </w:r>
    </w:p>
    <w:p w14:paraId="6827BB1E" w14:textId="77777777" w:rsidR="006E6065" w:rsidRPr="00381549" w:rsidRDefault="006E6065" w:rsidP="006E6065">
      <w:pPr>
        <w:shd w:val="clear" w:color="auto" w:fill="FFFFFF"/>
        <w:snapToGrid w:val="0"/>
        <w:spacing w:line="360" w:lineRule="auto"/>
        <w:rPr>
          <w:rFonts w:ascii="Book Antiqua" w:hAnsi="Book Antiqua" w:cs="Helvetica"/>
        </w:rPr>
      </w:pPr>
      <w:r w:rsidRPr="00381549">
        <w:rPr>
          <w:rFonts w:ascii="Book Antiqua" w:hAnsi="Book Antiqua" w:cs="Helvetica"/>
        </w:rPr>
        <w:t xml:space="preserve">Grade D (Fair): </w:t>
      </w:r>
      <w:r w:rsidRPr="00381549">
        <w:rPr>
          <w:rFonts w:ascii="Book Antiqua" w:hAnsi="Book Antiqua" w:cs="Helvetica" w:hint="eastAsia"/>
        </w:rPr>
        <w:t>0</w:t>
      </w:r>
      <w:bookmarkEnd w:id="161"/>
      <w:bookmarkEnd w:id="162"/>
    </w:p>
    <w:p w14:paraId="5E4020D7" w14:textId="64CCDDDD" w:rsidR="006E6065" w:rsidRPr="00F079F3" w:rsidRDefault="006E6065" w:rsidP="00F079F3">
      <w:pPr>
        <w:shd w:val="clear" w:color="auto" w:fill="FFFFFF"/>
        <w:snapToGrid w:val="0"/>
        <w:spacing w:line="360" w:lineRule="auto"/>
        <w:rPr>
          <w:rFonts w:ascii="Book Antiqua" w:hAnsi="Book Antiqua" w:cs="Helvetica"/>
          <w:lang w:eastAsia="zh-CN"/>
        </w:rPr>
      </w:pPr>
      <w:r w:rsidRPr="00381549">
        <w:rPr>
          <w:rFonts w:ascii="Book Antiqua" w:hAnsi="Book Antiqua" w:cs="Helvetica"/>
        </w:rPr>
        <w:t xml:space="preserve">Grade E (Poor): </w:t>
      </w:r>
      <w:r w:rsidRPr="00381549">
        <w:rPr>
          <w:rFonts w:ascii="Book Antiqua" w:hAnsi="Book Antiqua" w:cs="Helvetica" w:hint="eastAsia"/>
        </w:rPr>
        <w:t>0</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00C47C98" w:rsidRPr="000B7855">
        <w:rPr>
          <w:rFonts w:ascii="Book Antiqua" w:hAnsi="Book Antiqua"/>
        </w:rPr>
        <w:br w:type="page"/>
      </w:r>
    </w:p>
    <w:p w14:paraId="5D38D203" w14:textId="6185CB15" w:rsidR="006E6065" w:rsidRPr="006E6065" w:rsidRDefault="00323995" w:rsidP="000B7855">
      <w:pPr>
        <w:spacing w:line="360" w:lineRule="auto"/>
        <w:jc w:val="both"/>
        <w:rPr>
          <w:rFonts w:ascii="Book Antiqua" w:hAnsi="Book Antiqua"/>
          <w:b/>
          <w:lang w:eastAsia="zh-CN"/>
        </w:rPr>
      </w:pPr>
      <w:r>
        <w:rPr>
          <w:rFonts w:ascii="Book Antiqua" w:hAnsi="Book Antiqua" w:hint="eastAsia"/>
          <w:lang w:eastAsia="zh-CN"/>
        </w:rPr>
        <w:lastRenderedPageBreak/>
        <w:t>A</w:t>
      </w:r>
      <w:r w:rsidR="00CC45CB">
        <w:rPr>
          <w:rFonts w:ascii="Book Antiqua" w:hAnsi="Book Antiqua" w:hint="eastAsia"/>
          <w:lang w:eastAsia="zh-CN"/>
        </w:rPr>
        <w:t xml:space="preserve"> </w:t>
      </w:r>
      <w:r w:rsidR="00F079F3">
        <w:rPr>
          <w:rFonts w:ascii="Book Antiqua" w:hAnsi="Book Antiqua" w:hint="eastAsia"/>
          <w:lang w:eastAsia="zh-CN"/>
        </w:rPr>
        <w:t xml:space="preserve">                                          </w:t>
      </w:r>
      <w:r w:rsidRPr="000B7855">
        <w:rPr>
          <w:rFonts w:ascii="Book Antiqua" w:hAnsi="Book Antiqua"/>
        </w:rPr>
        <w:t>B</w:t>
      </w:r>
      <w:r w:rsidR="00CC45CB">
        <w:rPr>
          <w:rFonts w:ascii="Book Antiqua" w:hAnsi="Book Antiqua" w:hint="eastAsia"/>
          <w:lang w:eastAsia="zh-CN"/>
        </w:rPr>
        <w:t xml:space="preserve"> </w:t>
      </w:r>
      <w:r w:rsidR="00F079F3">
        <w:rPr>
          <w:rFonts w:ascii="Book Antiqua" w:hAnsi="Book Antiqua" w:hint="eastAsia"/>
          <w:lang w:eastAsia="zh-CN"/>
        </w:rPr>
        <w:t xml:space="preserve">                                              </w:t>
      </w:r>
      <w:r w:rsidR="0029288F">
        <w:rPr>
          <w:rFonts w:ascii="Book Antiqua" w:hAnsi="Book Antiqua" w:hint="eastAsia"/>
          <w:lang w:eastAsia="zh-CN"/>
        </w:rPr>
        <w:t>C</w:t>
      </w:r>
    </w:p>
    <w:p w14:paraId="0F5604B9" w14:textId="31C87B5E" w:rsidR="00C47C98" w:rsidRDefault="007621AE" w:rsidP="000B7855">
      <w:pPr>
        <w:spacing w:line="360" w:lineRule="auto"/>
        <w:jc w:val="both"/>
        <w:rPr>
          <w:rFonts w:ascii="Book Antiqua" w:hAnsi="Book Antiqua"/>
        </w:rPr>
      </w:pPr>
      <w:r w:rsidRPr="000B7855">
        <w:rPr>
          <w:rFonts w:ascii="Book Antiqua" w:hAnsi="Book Antiqua"/>
          <w:noProof/>
          <w:lang w:val="en-US" w:eastAsia="en-US"/>
        </w:rPr>
        <w:drawing>
          <wp:inline distT="0" distB="0" distL="0" distR="0" wp14:anchorId="0002226A" wp14:editId="763DD6C4">
            <wp:extent cx="1670102" cy="3838968"/>
            <wp:effectExtent l="0" t="0" r="6350" b="9525"/>
            <wp:docPr id="7" name="Picture 1" descr="C:\Users\Madhav Chowdhry\Desktop\Case report pseudotumor\Edited Figures\Figur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Madhav Chowdhry\Desktop\Case report pseudotumor\Edited Figures\Figure1.jpg"/>
                    <pic:cNvPicPr>
                      <a:picLocks noChangeAspect="1" noChangeArrowheads="1"/>
                    </pic:cNvPicPr>
                  </pic:nvPicPr>
                  <pic:blipFill rotWithShape="1">
                    <a:blip r:embed="rId8"/>
                    <a:srcRect l="3483" r="5973"/>
                    <a:stretch/>
                  </pic:blipFill>
                  <pic:spPr bwMode="auto">
                    <a:xfrm>
                      <a:off x="0" y="0"/>
                      <a:ext cx="1670578" cy="3840063"/>
                    </a:xfrm>
                    <a:prstGeom prst="rect">
                      <a:avLst/>
                    </a:prstGeom>
                    <a:noFill/>
                    <a:ln>
                      <a:noFill/>
                    </a:ln>
                    <a:extLst>
                      <a:ext uri="{53640926-AAD7-44d8-BBD7-CCE9431645EC}">
                        <a14:shadowObscured xmlns:a14="http://schemas.microsoft.com/office/drawing/2010/main"/>
                      </a:ext>
                    </a:extLst>
                  </pic:spPr>
                </pic:pic>
              </a:graphicData>
            </a:graphic>
          </wp:inline>
        </w:drawing>
      </w:r>
      <w:r w:rsidR="00323995" w:rsidRPr="000B7855">
        <w:rPr>
          <w:rFonts w:ascii="Book Antiqua" w:hAnsi="Book Antiqua"/>
          <w:noProof/>
          <w:lang w:val="en-US" w:eastAsia="en-US"/>
        </w:rPr>
        <w:drawing>
          <wp:inline distT="0" distB="0" distL="0" distR="0" wp14:anchorId="4716723A" wp14:editId="29AF3F25">
            <wp:extent cx="1730558" cy="3849797"/>
            <wp:effectExtent l="0" t="0" r="3175" b="0"/>
            <wp:docPr id="8" name="Picture 2" descr="C:\Users\Madhav Chowdhry\Desktop\Case report pseudotumor\Edited Figures\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dhav Chowdhry\Desktop\Case report pseudotumor\Edited Figures\Figure2.jpg"/>
                    <pic:cNvPicPr>
                      <a:picLocks noChangeAspect="1" noChangeArrowheads="1"/>
                    </pic:cNvPicPr>
                  </pic:nvPicPr>
                  <pic:blipFill rotWithShape="1">
                    <a:blip r:embed="rId9"/>
                    <a:srcRect l="5772" r="10108"/>
                    <a:stretch/>
                  </pic:blipFill>
                  <pic:spPr bwMode="auto">
                    <a:xfrm>
                      <a:off x="0" y="0"/>
                      <a:ext cx="1732719" cy="3854605"/>
                    </a:xfrm>
                    <a:prstGeom prst="rect">
                      <a:avLst/>
                    </a:prstGeom>
                    <a:noFill/>
                    <a:ln>
                      <a:noFill/>
                    </a:ln>
                    <a:extLst>
                      <a:ext uri="{53640926-AAD7-44d8-BBD7-CCE9431645EC}">
                        <a14:shadowObscured xmlns:a14="http://schemas.microsoft.com/office/drawing/2010/main"/>
                      </a:ext>
                    </a:extLst>
                  </pic:spPr>
                </pic:pic>
              </a:graphicData>
            </a:graphic>
          </wp:inline>
        </w:drawing>
      </w:r>
      <w:r w:rsidR="0029288F" w:rsidRPr="000B7855">
        <w:rPr>
          <w:rFonts w:ascii="Book Antiqua" w:hAnsi="Book Antiqua"/>
          <w:noProof/>
          <w:lang w:val="en-US" w:eastAsia="en-US"/>
        </w:rPr>
        <w:drawing>
          <wp:inline distT="0" distB="0" distL="0" distR="0" wp14:anchorId="7331850F" wp14:editId="39CBA37D">
            <wp:extent cx="1677660" cy="3829012"/>
            <wp:effectExtent l="0" t="0" r="0" b="63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dhav Chowdhry\Desktop\Case report pseudotumor\Edited Figures\Figure3.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677856" cy="3829460"/>
                    </a:xfrm>
                    <a:prstGeom prst="rect">
                      <a:avLst/>
                    </a:prstGeom>
                    <a:noFill/>
                    <a:ln w="9525">
                      <a:noFill/>
                      <a:miter lim="800000"/>
                      <a:headEnd/>
                      <a:tailEnd/>
                    </a:ln>
                  </pic:spPr>
                </pic:pic>
              </a:graphicData>
            </a:graphic>
          </wp:inline>
        </w:drawing>
      </w:r>
    </w:p>
    <w:p w14:paraId="6BE3AFE6" w14:textId="4D859585" w:rsidR="00323995" w:rsidRDefault="00323995" w:rsidP="000B7855">
      <w:pPr>
        <w:spacing w:line="360" w:lineRule="auto"/>
        <w:jc w:val="both"/>
        <w:rPr>
          <w:rFonts w:ascii="Book Antiqua" w:hAnsi="Book Antiqua"/>
          <w:lang w:eastAsia="zh-CN"/>
        </w:rPr>
      </w:pPr>
      <w:r>
        <w:rPr>
          <w:rFonts w:ascii="Book Antiqua" w:hAnsi="Book Antiqua"/>
          <w:b/>
        </w:rPr>
        <w:t>Figure 1</w:t>
      </w:r>
      <w:r>
        <w:rPr>
          <w:rFonts w:ascii="Book Antiqua" w:hAnsi="Book Antiqua"/>
          <w:b/>
          <w:lang w:eastAsia="zh-CN"/>
        </w:rPr>
        <w:t xml:space="preserve"> </w:t>
      </w:r>
      <w:r>
        <w:rPr>
          <w:rFonts w:ascii="Book Antiqua" w:hAnsi="Book Antiqua"/>
          <w:b/>
        </w:rPr>
        <w:t>AP radiograph of right knee reviewing life-cycle of right knee reconstruction.</w:t>
      </w:r>
      <w:r>
        <w:rPr>
          <w:rFonts w:ascii="Book Antiqua" w:hAnsi="Book Antiqua"/>
          <w:b/>
          <w:lang w:eastAsia="zh-CN"/>
        </w:rPr>
        <w:t xml:space="preserve"> </w:t>
      </w:r>
      <w:r>
        <w:rPr>
          <w:rFonts w:ascii="Book Antiqua" w:hAnsi="Book Antiqua"/>
        </w:rPr>
        <w:t>A: Pre-operative radiograph showing successful knee fusion. The area over the medial staple has a split thickness skin graft (STSG) of 5</w:t>
      </w:r>
      <w:r>
        <w:rPr>
          <w:rFonts w:ascii="Book Antiqua" w:hAnsi="Book Antiqua"/>
          <w:lang w:eastAsia="zh-CN"/>
        </w:rPr>
        <w:t xml:space="preserve"> cm </w:t>
      </w:r>
      <w:r>
        <w:rPr>
          <w:rFonts w:ascii="Book Antiqua" w:hAnsi="Book Antiqua"/>
        </w:rPr>
        <w:t>x</w:t>
      </w:r>
      <w:r>
        <w:rPr>
          <w:rFonts w:ascii="Book Antiqua" w:hAnsi="Book Antiqua"/>
          <w:lang w:eastAsia="zh-CN"/>
        </w:rPr>
        <w:t xml:space="preserve"> </w:t>
      </w:r>
      <w:r>
        <w:rPr>
          <w:rFonts w:ascii="Book Antiqua" w:hAnsi="Book Antiqua"/>
        </w:rPr>
        <w:t>7 cm. Patient ambulates with full weight bearing on the right leg. Localized osteopenia is present in the knee region</w:t>
      </w:r>
      <w:r>
        <w:rPr>
          <w:rFonts w:ascii="Book Antiqua" w:hAnsi="Book Antiqua"/>
          <w:lang w:eastAsia="zh-CN"/>
        </w:rPr>
        <w:t xml:space="preserve">; </w:t>
      </w:r>
      <w:bookmarkStart w:id="245" w:name="OLE_LINK1306"/>
      <w:r>
        <w:rPr>
          <w:rFonts w:ascii="Book Antiqua" w:hAnsi="Book Antiqua"/>
        </w:rPr>
        <w:t>B</w:t>
      </w:r>
      <w:bookmarkEnd w:id="245"/>
      <w:r>
        <w:rPr>
          <w:rFonts w:ascii="Book Antiqua" w:hAnsi="Book Antiqua"/>
        </w:rPr>
        <w:t xml:space="preserve">: 4 </w:t>
      </w:r>
      <w:proofErr w:type="spellStart"/>
      <w:r>
        <w:rPr>
          <w:rFonts w:ascii="Book Antiqua" w:hAnsi="Book Antiqua"/>
        </w:rPr>
        <w:t>mo</w:t>
      </w:r>
      <w:proofErr w:type="spellEnd"/>
      <w:r>
        <w:rPr>
          <w:rFonts w:ascii="Book Antiqua" w:hAnsi="Book Antiqua"/>
        </w:rPr>
        <w:t xml:space="preserve"> post-operative radiograph of cemented </w:t>
      </w:r>
      <w:proofErr w:type="spellStart"/>
      <w:r>
        <w:rPr>
          <w:rFonts w:ascii="Book Antiqua" w:hAnsi="Book Antiqua"/>
        </w:rPr>
        <w:t>endoprosthetic</w:t>
      </w:r>
      <w:proofErr w:type="spellEnd"/>
      <w:r>
        <w:rPr>
          <w:rFonts w:ascii="Book Antiqua" w:hAnsi="Book Antiqua"/>
        </w:rPr>
        <w:t xml:space="preserve"> hinge </w:t>
      </w:r>
      <w:bookmarkStart w:id="246" w:name="OLE_LINK1317"/>
      <w:bookmarkStart w:id="247" w:name="OLE_LINK1318"/>
      <w:r w:rsidR="00287857">
        <w:rPr>
          <w:rFonts w:ascii="Book Antiqua" w:hAnsi="Book Antiqua" w:cs="Arial"/>
        </w:rPr>
        <w:t>total knee arthroplasty</w:t>
      </w:r>
      <w:bookmarkEnd w:id="246"/>
      <w:bookmarkEnd w:id="247"/>
      <w:r>
        <w:rPr>
          <w:rFonts w:ascii="Book Antiqua" w:hAnsi="Book Antiqua"/>
        </w:rPr>
        <w:t xml:space="preserve"> using a modified Zimmer Biomet RS (Reduced Size) OSS Knee system. Note particularly the placement of the joint line in the cephalad direction. This was purposefully done to avoid dissecting near the area of the tibia with the STSG. Also, note the relatively short cemented femoral stem</w:t>
      </w:r>
      <w:r>
        <w:rPr>
          <w:rFonts w:ascii="Book Antiqua" w:hAnsi="Book Antiqua"/>
          <w:lang w:eastAsia="zh-CN"/>
        </w:rPr>
        <w:t xml:space="preserve">; </w:t>
      </w:r>
      <w:bookmarkStart w:id="248" w:name="OLE_LINK1308"/>
      <w:bookmarkStart w:id="249" w:name="OLE_LINK1307"/>
      <w:r>
        <w:rPr>
          <w:rFonts w:ascii="Book Antiqua" w:hAnsi="Book Antiqua"/>
        </w:rPr>
        <w:t>C</w:t>
      </w:r>
      <w:bookmarkEnd w:id="248"/>
      <w:bookmarkEnd w:id="249"/>
      <w:r>
        <w:rPr>
          <w:rFonts w:ascii="Book Antiqua" w:hAnsi="Book Antiqua"/>
        </w:rPr>
        <w:t>: Radiograph at 6 years. Patient complains of mild pain for the past 5 mo. Note the erosive lesion in the distal femoral diaphysis. White arrows outline the soft tissue mass surrounding the erosive lesion. Also note the radiolucent line in the distal femoral diaphysis. This suggests cement-bone separation, likely from repetitive cantilever bend.</w:t>
      </w:r>
    </w:p>
    <w:p w14:paraId="5E5147A1" w14:textId="77777777" w:rsidR="00555563" w:rsidRDefault="00555563" w:rsidP="000B7855">
      <w:pPr>
        <w:spacing w:line="360" w:lineRule="auto"/>
        <w:jc w:val="both"/>
        <w:rPr>
          <w:rFonts w:ascii="Book Antiqua" w:hAnsi="Book Antiqua"/>
          <w:lang w:eastAsia="zh-CN"/>
        </w:rPr>
      </w:pPr>
    </w:p>
    <w:p w14:paraId="6F35D356" w14:textId="77777777" w:rsidR="00555563" w:rsidRPr="000B7855" w:rsidRDefault="00555563" w:rsidP="000B7855">
      <w:pPr>
        <w:spacing w:line="360" w:lineRule="auto"/>
        <w:jc w:val="both"/>
        <w:rPr>
          <w:rFonts w:ascii="Book Antiqua" w:hAnsi="Book Antiqua"/>
          <w:lang w:eastAsia="zh-CN"/>
        </w:rPr>
      </w:pPr>
    </w:p>
    <w:p w14:paraId="17AD7F82" w14:textId="1FB87229" w:rsidR="00C47C98" w:rsidRPr="00923851" w:rsidRDefault="00923851" w:rsidP="000B7855">
      <w:pPr>
        <w:spacing w:line="360" w:lineRule="auto"/>
        <w:jc w:val="both"/>
        <w:rPr>
          <w:rFonts w:ascii="Book Antiqua" w:hAnsi="Book Antiqua"/>
          <w:lang w:eastAsia="zh-CN"/>
        </w:rPr>
      </w:pPr>
      <w:r w:rsidRPr="00923851">
        <w:rPr>
          <w:rFonts w:ascii="Book Antiqua" w:hAnsi="Book Antiqua" w:hint="eastAsia"/>
          <w:lang w:eastAsia="zh-CN"/>
        </w:rPr>
        <w:t>A</w:t>
      </w:r>
      <w:r w:rsidR="00CC45CB">
        <w:rPr>
          <w:rFonts w:ascii="Book Antiqua" w:hAnsi="Book Antiqua" w:hint="eastAsia"/>
          <w:lang w:eastAsia="zh-CN"/>
        </w:rPr>
        <w:t xml:space="preserve"> </w:t>
      </w:r>
      <w:r w:rsidR="00F079F3">
        <w:rPr>
          <w:rFonts w:ascii="Book Antiqua" w:hAnsi="Book Antiqua" w:hint="eastAsia"/>
          <w:lang w:eastAsia="zh-CN"/>
        </w:rPr>
        <w:t xml:space="preserve">                                                              </w:t>
      </w:r>
      <w:r w:rsidRPr="00923851">
        <w:rPr>
          <w:rFonts w:ascii="Book Antiqua" w:hAnsi="Book Antiqua" w:hint="eastAsia"/>
          <w:lang w:eastAsia="zh-CN"/>
        </w:rPr>
        <w:t>B</w:t>
      </w:r>
    </w:p>
    <w:p w14:paraId="76016BC6" w14:textId="6ACBD3FC" w:rsidR="007621AE" w:rsidRPr="000B7855" w:rsidRDefault="00C67D16" w:rsidP="000B7855">
      <w:pPr>
        <w:spacing w:line="360" w:lineRule="auto"/>
        <w:jc w:val="both"/>
        <w:rPr>
          <w:rFonts w:ascii="Book Antiqua" w:hAnsi="Book Antiqua"/>
        </w:rPr>
      </w:pPr>
      <w:r w:rsidRPr="000B7855">
        <w:rPr>
          <w:rFonts w:ascii="Book Antiqua" w:hAnsi="Book Antiqua"/>
          <w:noProof/>
          <w:lang w:val="en-US" w:eastAsia="en-US"/>
        </w:rPr>
        <w:lastRenderedPageBreak/>
        <w:drawing>
          <wp:inline distT="0" distB="0" distL="0" distR="0" wp14:anchorId="526E889A" wp14:editId="7D324276">
            <wp:extent cx="2362248" cy="2471147"/>
            <wp:effectExtent l="0" t="0" r="0" b="5715"/>
            <wp:docPr id="1" name="Picture 1" descr="Pseudotumor%20figures/Figure4%20fin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eudotumor%20figures/Figure4%20final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2252" cy="2544379"/>
                    </a:xfrm>
                    <a:prstGeom prst="rect">
                      <a:avLst/>
                    </a:prstGeom>
                    <a:noFill/>
                    <a:ln>
                      <a:noFill/>
                    </a:ln>
                  </pic:spPr>
                </pic:pic>
              </a:graphicData>
            </a:graphic>
          </wp:inline>
        </w:drawing>
      </w:r>
      <w:r w:rsidR="00287857" w:rsidRPr="000B7855">
        <w:rPr>
          <w:rFonts w:ascii="Book Antiqua" w:hAnsi="Book Antiqua"/>
          <w:noProof/>
          <w:lang w:val="en-US" w:eastAsia="en-US"/>
        </w:rPr>
        <w:drawing>
          <wp:inline distT="0" distB="0" distL="0" distR="0" wp14:anchorId="289050C0" wp14:editId="21C46B54">
            <wp:extent cx="2542484" cy="2471147"/>
            <wp:effectExtent l="0" t="0" r="0" b="5715"/>
            <wp:docPr id="2" name="Picture 2" descr="Pseudotumor%20figures/Figure5fin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eudotumor%20figures/Figure5final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7963" cy="2476472"/>
                    </a:xfrm>
                    <a:prstGeom prst="rect">
                      <a:avLst/>
                    </a:prstGeom>
                    <a:noFill/>
                    <a:ln>
                      <a:noFill/>
                    </a:ln>
                  </pic:spPr>
                </pic:pic>
              </a:graphicData>
            </a:graphic>
          </wp:inline>
        </w:drawing>
      </w:r>
    </w:p>
    <w:p w14:paraId="2F908B0F" w14:textId="77777777" w:rsidR="000B2C96" w:rsidRPr="000B7855" w:rsidRDefault="000B2C96" w:rsidP="000B7855">
      <w:pPr>
        <w:spacing w:line="360" w:lineRule="auto"/>
        <w:jc w:val="both"/>
        <w:rPr>
          <w:rFonts w:ascii="Book Antiqua" w:hAnsi="Book Antiqua"/>
        </w:rPr>
      </w:pPr>
    </w:p>
    <w:p w14:paraId="5733894D" w14:textId="44D6D975" w:rsidR="00C47C98" w:rsidRPr="000B7855" w:rsidRDefault="00923851" w:rsidP="000B7855">
      <w:pPr>
        <w:spacing w:line="360" w:lineRule="auto"/>
        <w:jc w:val="both"/>
        <w:rPr>
          <w:rFonts w:ascii="Book Antiqua" w:hAnsi="Book Antiqua"/>
        </w:rPr>
      </w:pPr>
      <w:r w:rsidRPr="000B7855">
        <w:rPr>
          <w:rFonts w:ascii="Book Antiqua" w:hAnsi="Book Antiqua"/>
          <w:b/>
        </w:rPr>
        <w:t>Figure 2</w:t>
      </w:r>
      <w:r>
        <w:rPr>
          <w:rFonts w:ascii="Book Antiqua" w:hAnsi="Book Antiqua" w:hint="eastAsia"/>
          <w:b/>
          <w:lang w:eastAsia="zh-CN"/>
        </w:rPr>
        <w:t xml:space="preserve"> </w:t>
      </w:r>
      <w:r w:rsidRPr="000B7855">
        <w:rPr>
          <w:rFonts w:ascii="Book Antiqua" w:hAnsi="Book Antiqua"/>
          <w:b/>
        </w:rPr>
        <w:t xml:space="preserve">Transverse CT </w:t>
      </w:r>
      <w:r w:rsidR="00555563">
        <w:rPr>
          <w:rFonts w:ascii="Book Antiqua" w:hAnsi="Book Antiqua" w:hint="eastAsia"/>
          <w:b/>
          <w:lang w:eastAsia="zh-CN"/>
        </w:rPr>
        <w:t>s</w:t>
      </w:r>
      <w:r w:rsidRPr="000B7855">
        <w:rPr>
          <w:rFonts w:ascii="Book Antiqua" w:hAnsi="Book Antiqua"/>
          <w:b/>
        </w:rPr>
        <w:t xml:space="preserve">can images of distal femoral diaphysis </w:t>
      </w:r>
      <w:proofErr w:type="spellStart"/>
      <w:r w:rsidRPr="000B7855">
        <w:rPr>
          <w:rFonts w:ascii="Book Antiqua" w:hAnsi="Book Antiqua"/>
          <w:b/>
        </w:rPr>
        <w:t>centered</w:t>
      </w:r>
      <w:proofErr w:type="spellEnd"/>
      <w:r w:rsidRPr="000B7855">
        <w:rPr>
          <w:rFonts w:ascii="Book Antiqua" w:hAnsi="Book Antiqua"/>
          <w:b/>
        </w:rPr>
        <w:t xml:space="preserve"> over lytic lesion.</w:t>
      </w:r>
      <w:r>
        <w:rPr>
          <w:rFonts w:ascii="Book Antiqua" w:hAnsi="Book Antiqua" w:hint="eastAsia"/>
          <w:b/>
          <w:lang w:eastAsia="zh-CN"/>
        </w:rPr>
        <w:t xml:space="preserve"> </w:t>
      </w:r>
      <w:r w:rsidRPr="000B7855">
        <w:rPr>
          <w:rFonts w:ascii="Book Antiqua" w:hAnsi="Book Antiqua"/>
        </w:rPr>
        <w:t>A: Image shows a surrounding soft tissue mass of 2.8</w:t>
      </w:r>
      <w:r>
        <w:rPr>
          <w:rFonts w:ascii="Book Antiqua" w:hAnsi="Book Antiqua" w:hint="eastAsia"/>
          <w:lang w:eastAsia="zh-CN"/>
        </w:rPr>
        <w:t xml:space="preserve"> </w:t>
      </w:r>
      <w:r w:rsidRPr="000B7855">
        <w:rPr>
          <w:rFonts w:ascii="Book Antiqua" w:hAnsi="Book Antiqua"/>
        </w:rPr>
        <w:t>cm. Erosive lytic lesion extends down to the inner cortex. Also note the radiolucent lines between the prosthetic implant and cement mantle, as well as the radiolucent line bet</w:t>
      </w:r>
      <w:r>
        <w:rPr>
          <w:rFonts w:ascii="Book Antiqua" w:hAnsi="Book Antiqua"/>
        </w:rPr>
        <w:t>ween the cement mantle and bone</w:t>
      </w:r>
      <w:r>
        <w:rPr>
          <w:rFonts w:ascii="Book Antiqua" w:hAnsi="Book Antiqua" w:hint="eastAsia"/>
          <w:lang w:eastAsia="zh-CN"/>
        </w:rPr>
        <w:t xml:space="preserve">; </w:t>
      </w:r>
      <w:r w:rsidR="006727FD" w:rsidRPr="000B7855">
        <w:rPr>
          <w:rFonts w:ascii="Book Antiqua" w:hAnsi="Book Antiqua"/>
        </w:rPr>
        <w:t>B</w:t>
      </w:r>
      <w:r w:rsidR="00C47C98" w:rsidRPr="000B7855">
        <w:rPr>
          <w:rFonts w:ascii="Book Antiqua" w:hAnsi="Book Antiqua"/>
        </w:rPr>
        <w:t xml:space="preserve">: Demonstrates </w:t>
      </w:r>
      <w:proofErr w:type="spellStart"/>
      <w:r w:rsidR="00C47C98" w:rsidRPr="000B7855">
        <w:rPr>
          <w:rFonts w:ascii="Book Antiqua" w:hAnsi="Book Antiqua"/>
        </w:rPr>
        <w:t>septation</w:t>
      </w:r>
      <w:proofErr w:type="spellEnd"/>
      <w:r w:rsidR="00C47C98" w:rsidRPr="000B7855">
        <w:rPr>
          <w:rFonts w:ascii="Book Antiqua" w:hAnsi="Book Antiqua"/>
        </w:rPr>
        <w:t xml:space="preserve"> of the soft tissue mass with peripheral calcification (arrows). This is typically a worrisome sign for a neoplastic process.</w:t>
      </w:r>
    </w:p>
    <w:p w14:paraId="6F273A6B" w14:textId="03363BB0" w:rsidR="007621AE" w:rsidRPr="000B7855" w:rsidRDefault="007621AE" w:rsidP="000B7855">
      <w:pPr>
        <w:spacing w:line="360" w:lineRule="auto"/>
        <w:jc w:val="both"/>
        <w:rPr>
          <w:rFonts w:ascii="Book Antiqua" w:hAnsi="Book Antiqua"/>
        </w:rPr>
      </w:pPr>
    </w:p>
    <w:p w14:paraId="4EF906D8" w14:textId="77777777" w:rsidR="000B2C96" w:rsidRPr="000B7855" w:rsidRDefault="000B2C96" w:rsidP="000B7855">
      <w:pPr>
        <w:spacing w:line="360" w:lineRule="auto"/>
        <w:jc w:val="both"/>
        <w:rPr>
          <w:rFonts w:ascii="Book Antiqua" w:hAnsi="Book Antiqua"/>
        </w:rPr>
      </w:pPr>
    </w:p>
    <w:p w14:paraId="42885C91" w14:textId="77777777" w:rsidR="000B2C96" w:rsidRPr="000B7855" w:rsidRDefault="000B2C96" w:rsidP="000B7855">
      <w:pPr>
        <w:spacing w:line="360" w:lineRule="auto"/>
        <w:jc w:val="both"/>
        <w:rPr>
          <w:rFonts w:ascii="Book Antiqua" w:hAnsi="Book Antiqua"/>
        </w:rPr>
      </w:pPr>
    </w:p>
    <w:p w14:paraId="04540730" w14:textId="77777777" w:rsidR="000B2C96" w:rsidRPr="000B7855" w:rsidRDefault="000B2C96" w:rsidP="000B7855">
      <w:pPr>
        <w:spacing w:line="360" w:lineRule="auto"/>
        <w:jc w:val="both"/>
        <w:rPr>
          <w:rFonts w:ascii="Book Antiqua" w:hAnsi="Book Antiqua"/>
        </w:rPr>
      </w:pPr>
    </w:p>
    <w:p w14:paraId="0D2138C9" w14:textId="7343EB0A" w:rsidR="000B2C96" w:rsidRDefault="000B2C96" w:rsidP="000B7855">
      <w:pPr>
        <w:spacing w:line="360" w:lineRule="auto"/>
        <w:jc w:val="both"/>
        <w:rPr>
          <w:rFonts w:ascii="Book Antiqua" w:hAnsi="Book Antiqua"/>
          <w:lang w:eastAsia="zh-CN"/>
        </w:rPr>
      </w:pPr>
    </w:p>
    <w:p w14:paraId="33019190" w14:textId="77777777" w:rsidR="000B65D1" w:rsidRDefault="000B65D1" w:rsidP="000B7855">
      <w:pPr>
        <w:spacing w:line="360" w:lineRule="auto"/>
        <w:jc w:val="both"/>
        <w:rPr>
          <w:rFonts w:ascii="Book Antiqua" w:hAnsi="Book Antiqua"/>
          <w:lang w:eastAsia="zh-CN"/>
        </w:rPr>
      </w:pPr>
    </w:p>
    <w:p w14:paraId="5E3A0AF7" w14:textId="77777777" w:rsidR="000B65D1" w:rsidRDefault="000B65D1" w:rsidP="000B7855">
      <w:pPr>
        <w:spacing w:line="360" w:lineRule="auto"/>
        <w:jc w:val="both"/>
        <w:rPr>
          <w:rFonts w:ascii="Book Antiqua" w:hAnsi="Book Antiqua"/>
          <w:lang w:eastAsia="zh-CN"/>
        </w:rPr>
      </w:pPr>
    </w:p>
    <w:p w14:paraId="73C394C5" w14:textId="77777777" w:rsidR="000B65D1" w:rsidRDefault="000B65D1" w:rsidP="000B7855">
      <w:pPr>
        <w:spacing w:line="360" w:lineRule="auto"/>
        <w:jc w:val="both"/>
        <w:rPr>
          <w:rFonts w:ascii="Book Antiqua" w:hAnsi="Book Antiqua"/>
          <w:lang w:eastAsia="zh-CN"/>
        </w:rPr>
      </w:pPr>
    </w:p>
    <w:p w14:paraId="312F511D" w14:textId="77777777" w:rsidR="000B65D1" w:rsidRDefault="000B65D1" w:rsidP="000B7855">
      <w:pPr>
        <w:spacing w:line="360" w:lineRule="auto"/>
        <w:jc w:val="both"/>
        <w:rPr>
          <w:rFonts w:ascii="Book Antiqua" w:hAnsi="Book Antiqua"/>
          <w:lang w:eastAsia="zh-CN"/>
        </w:rPr>
      </w:pPr>
    </w:p>
    <w:p w14:paraId="7F478FA3" w14:textId="77777777" w:rsidR="000B65D1" w:rsidRDefault="000B65D1" w:rsidP="000B7855">
      <w:pPr>
        <w:spacing w:line="360" w:lineRule="auto"/>
        <w:jc w:val="both"/>
        <w:rPr>
          <w:rFonts w:ascii="Book Antiqua" w:hAnsi="Book Antiqua"/>
          <w:lang w:eastAsia="zh-CN"/>
        </w:rPr>
      </w:pPr>
    </w:p>
    <w:p w14:paraId="775E52B4" w14:textId="77777777" w:rsidR="000B65D1" w:rsidRDefault="000B65D1" w:rsidP="000B7855">
      <w:pPr>
        <w:spacing w:line="360" w:lineRule="auto"/>
        <w:jc w:val="both"/>
        <w:rPr>
          <w:rFonts w:ascii="Book Antiqua" w:hAnsi="Book Antiqua"/>
          <w:lang w:eastAsia="zh-CN"/>
        </w:rPr>
      </w:pPr>
    </w:p>
    <w:p w14:paraId="7897B235" w14:textId="77777777" w:rsidR="000B65D1" w:rsidRDefault="000B65D1" w:rsidP="000B7855">
      <w:pPr>
        <w:spacing w:line="360" w:lineRule="auto"/>
        <w:jc w:val="both"/>
        <w:rPr>
          <w:rFonts w:ascii="Book Antiqua" w:hAnsi="Book Antiqua"/>
          <w:lang w:eastAsia="zh-CN"/>
        </w:rPr>
      </w:pPr>
    </w:p>
    <w:p w14:paraId="6E9C8DF7" w14:textId="77777777" w:rsidR="000B65D1" w:rsidRDefault="000B65D1" w:rsidP="000B7855">
      <w:pPr>
        <w:spacing w:line="360" w:lineRule="auto"/>
        <w:jc w:val="both"/>
        <w:rPr>
          <w:rFonts w:ascii="Book Antiqua" w:hAnsi="Book Antiqua"/>
          <w:lang w:eastAsia="zh-CN"/>
        </w:rPr>
      </w:pPr>
    </w:p>
    <w:p w14:paraId="06FF4088" w14:textId="1DA00A50" w:rsidR="000B65D1" w:rsidRPr="000B7855" w:rsidRDefault="000B65D1" w:rsidP="000B7855">
      <w:pPr>
        <w:spacing w:line="360" w:lineRule="auto"/>
        <w:jc w:val="both"/>
        <w:rPr>
          <w:rFonts w:ascii="Book Antiqua" w:hAnsi="Book Antiqua"/>
          <w:lang w:eastAsia="zh-CN"/>
        </w:rPr>
      </w:pPr>
      <w:r w:rsidRPr="000B7855">
        <w:rPr>
          <w:rFonts w:ascii="Book Antiqua" w:hAnsi="Book Antiqua"/>
        </w:rPr>
        <w:t>A</w:t>
      </w:r>
      <w:r w:rsidR="00CC45CB">
        <w:rPr>
          <w:rFonts w:ascii="Book Antiqua" w:hAnsi="Book Antiqua" w:hint="eastAsia"/>
          <w:lang w:eastAsia="zh-CN"/>
        </w:rPr>
        <w:t xml:space="preserve"> </w:t>
      </w:r>
      <w:r w:rsidR="00F079F3">
        <w:rPr>
          <w:rFonts w:ascii="Book Antiqua" w:hAnsi="Book Antiqua" w:hint="eastAsia"/>
          <w:lang w:eastAsia="zh-CN"/>
        </w:rPr>
        <w:t xml:space="preserve">                                        </w:t>
      </w:r>
      <w:r>
        <w:rPr>
          <w:rFonts w:ascii="Book Antiqua" w:hAnsi="Book Antiqua" w:hint="eastAsia"/>
          <w:lang w:eastAsia="zh-CN"/>
        </w:rPr>
        <w:t>B</w:t>
      </w:r>
    </w:p>
    <w:p w14:paraId="4E8C4039" w14:textId="5362366F" w:rsidR="007621AE" w:rsidRPr="000B7855" w:rsidRDefault="00C67D16" w:rsidP="000B7855">
      <w:pPr>
        <w:spacing w:line="360" w:lineRule="auto"/>
        <w:jc w:val="both"/>
        <w:rPr>
          <w:rFonts w:ascii="Book Antiqua" w:hAnsi="Book Antiqua"/>
        </w:rPr>
      </w:pPr>
      <w:r w:rsidRPr="000B7855">
        <w:rPr>
          <w:rFonts w:ascii="Book Antiqua" w:hAnsi="Book Antiqua"/>
          <w:noProof/>
          <w:lang w:val="en-US" w:eastAsia="en-US"/>
        </w:rPr>
        <w:lastRenderedPageBreak/>
        <w:drawing>
          <wp:inline distT="0" distB="0" distL="0" distR="0" wp14:anchorId="053915E0" wp14:editId="6D762C41">
            <wp:extent cx="1578890" cy="3393104"/>
            <wp:effectExtent l="0" t="0" r="254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dhav Chowdhry\Desktop\Case report pseudotumor\Edited Figures\Figure6.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579518" cy="3394453"/>
                    </a:xfrm>
                    <a:prstGeom prst="rect">
                      <a:avLst/>
                    </a:prstGeom>
                    <a:noFill/>
                    <a:ln w="9525">
                      <a:noFill/>
                      <a:miter lim="800000"/>
                      <a:headEnd/>
                      <a:tailEnd/>
                    </a:ln>
                  </pic:spPr>
                </pic:pic>
              </a:graphicData>
            </a:graphic>
          </wp:inline>
        </w:drawing>
      </w:r>
      <w:r w:rsidR="00923851" w:rsidRPr="000B7855">
        <w:rPr>
          <w:rFonts w:ascii="Book Antiqua" w:hAnsi="Book Antiqua"/>
          <w:noProof/>
          <w:lang w:val="en-US" w:eastAsia="en-US"/>
        </w:rPr>
        <w:drawing>
          <wp:inline distT="0" distB="0" distL="0" distR="0" wp14:anchorId="79CF1AE9" wp14:editId="699B82AF">
            <wp:extent cx="1836357" cy="3395482"/>
            <wp:effectExtent l="0" t="0" r="0" b="0"/>
            <wp:docPr id="3" name="Picture 3" descr="Macintosh HD:Users:LAOIresearch:Desktop:Matt Work:Pseudotumor Knee Case Report (Rodriguez):Rodriguez_Elsy_20171114_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OIresearch:Desktop:Matt Work:Pseudotumor Knee Case Report (Rodriguez):Rodriguez_Elsy_20171114_0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0279" cy="3402733"/>
                    </a:xfrm>
                    <a:prstGeom prst="rect">
                      <a:avLst/>
                    </a:prstGeom>
                    <a:noFill/>
                    <a:ln>
                      <a:noFill/>
                    </a:ln>
                  </pic:spPr>
                </pic:pic>
              </a:graphicData>
            </a:graphic>
          </wp:inline>
        </w:drawing>
      </w:r>
    </w:p>
    <w:p w14:paraId="7588B64D" w14:textId="166AED5F" w:rsidR="00F033DA" w:rsidRPr="00923851" w:rsidRDefault="00923851" w:rsidP="00923851">
      <w:pPr>
        <w:spacing w:line="360" w:lineRule="auto"/>
        <w:jc w:val="both"/>
        <w:rPr>
          <w:rFonts w:ascii="Book Antiqua" w:hAnsi="Book Antiqua"/>
          <w:b/>
        </w:rPr>
      </w:pPr>
      <w:r w:rsidRPr="000B7855">
        <w:rPr>
          <w:rFonts w:ascii="Book Antiqua" w:hAnsi="Book Antiqua"/>
          <w:b/>
        </w:rPr>
        <w:t>Figure 3</w:t>
      </w:r>
      <w:r>
        <w:rPr>
          <w:rFonts w:ascii="Book Antiqua" w:hAnsi="Book Antiqua" w:hint="eastAsia"/>
          <w:b/>
          <w:lang w:eastAsia="zh-CN"/>
        </w:rPr>
        <w:t xml:space="preserve"> </w:t>
      </w:r>
      <w:r w:rsidRPr="000B7855">
        <w:rPr>
          <w:rFonts w:ascii="Book Antiqua" w:hAnsi="Book Antiqua"/>
          <w:b/>
        </w:rPr>
        <w:t xml:space="preserve">Postoperative radiographs showing the additional bone resection, resection of the soft tissue </w:t>
      </w:r>
      <w:proofErr w:type="spellStart"/>
      <w:r w:rsidRPr="000B7855">
        <w:rPr>
          <w:rFonts w:ascii="Book Antiqua" w:hAnsi="Book Antiqua"/>
          <w:b/>
        </w:rPr>
        <w:t>pseudotumor</w:t>
      </w:r>
      <w:proofErr w:type="spellEnd"/>
      <w:r w:rsidRPr="000B7855">
        <w:rPr>
          <w:rFonts w:ascii="Book Antiqua" w:hAnsi="Book Antiqua"/>
          <w:b/>
        </w:rPr>
        <w:t xml:space="preserve">, and the definitive reconstruction with an extended femoral </w:t>
      </w:r>
      <w:proofErr w:type="spellStart"/>
      <w:r w:rsidRPr="000B7855">
        <w:rPr>
          <w:rFonts w:ascii="Book Antiqua" w:hAnsi="Book Antiqua"/>
          <w:b/>
        </w:rPr>
        <w:t>endoprosthesis</w:t>
      </w:r>
      <w:proofErr w:type="spellEnd"/>
      <w:r w:rsidRPr="000B7855">
        <w:rPr>
          <w:rFonts w:ascii="Book Antiqua" w:hAnsi="Book Antiqua"/>
          <w:b/>
        </w:rPr>
        <w:t>.</w:t>
      </w:r>
      <w:r>
        <w:rPr>
          <w:rFonts w:ascii="Book Antiqua" w:hAnsi="Book Antiqua" w:hint="eastAsia"/>
          <w:b/>
          <w:lang w:eastAsia="zh-CN"/>
        </w:rPr>
        <w:t xml:space="preserve"> </w:t>
      </w:r>
      <w:bookmarkStart w:id="250" w:name="OLE_LINK1319"/>
      <w:bookmarkStart w:id="251" w:name="OLE_LINK1320"/>
      <w:r w:rsidRPr="000B7855">
        <w:rPr>
          <w:rFonts w:ascii="Book Antiqua" w:hAnsi="Book Antiqua"/>
        </w:rPr>
        <w:t>A</w:t>
      </w:r>
      <w:bookmarkEnd w:id="250"/>
      <w:bookmarkEnd w:id="251"/>
      <w:r>
        <w:rPr>
          <w:rFonts w:ascii="Book Antiqua" w:hAnsi="Book Antiqua"/>
        </w:rPr>
        <w:t xml:space="preserve">: </w:t>
      </w:r>
      <w:r w:rsidR="00555563">
        <w:rPr>
          <w:rFonts w:ascii="Book Antiqua" w:hAnsi="Book Antiqua" w:hint="eastAsia"/>
          <w:lang w:eastAsia="zh-CN"/>
        </w:rPr>
        <w:t>Four week</w:t>
      </w:r>
      <w:r w:rsidRPr="000B7855">
        <w:rPr>
          <w:rFonts w:ascii="Book Antiqua" w:hAnsi="Book Antiqua"/>
        </w:rPr>
        <w:t xml:space="preserve"> post-operative radiograph showing resection of the distal 9</w:t>
      </w:r>
      <w:r w:rsidR="000B65D1">
        <w:rPr>
          <w:rFonts w:ascii="Book Antiqua" w:hAnsi="Book Antiqua" w:hint="eastAsia"/>
          <w:lang w:eastAsia="zh-CN"/>
        </w:rPr>
        <w:t xml:space="preserve"> </w:t>
      </w:r>
      <w:r w:rsidRPr="000B7855">
        <w:rPr>
          <w:rFonts w:ascii="Book Antiqua" w:hAnsi="Book Antiqua"/>
        </w:rPr>
        <w:t>cm of femoral diaphysis and reconstruction with a 9</w:t>
      </w:r>
      <w:r w:rsidR="001416FB">
        <w:rPr>
          <w:rFonts w:ascii="Book Antiqua" w:hAnsi="Book Antiqua" w:hint="eastAsia"/>
          <w:lang w:eastAsia="zh-CN"/>
        </w:rPr>
        <w:t xml:space="preserve"> </w:t>
      </w:r>
      <w:r w:rsidRPr="000B7855">
        <w:rPr>
          <w:rFonts w:ascii="Book Antiqua" w:hAnsi="Book Antiqua"/>
        </w:rPr>
        <w:t>cm intercalary segment. The intercalary segment is secured to the femoral diaphysis with a femoral compress device (Zimmer Biomet, Warsaw, IN</w:t>
      </w:r>
      <w:r>
        <w:rPr>
          <w:rFonts w:ascii="Book Antiqua" w:hAnsi="Book Antiqua" w:hint="eastAsia"/>
          <w:lang w:eastAsia="zh-CN"/>
        </w:rPr>
        <w:t>, United States</w:t>
      </w:r>
      <w:r w:rsidRPr="000B7855">
        <w:rPr>
          <w:rFonts w:ascii="Book Antiqua" w:hAnsi="Book Antiqua"/>
        </w:rPr>
        <w:t>)</w:t>
      </w:r>
      <w:r>
        <w:rPr>
          <w:rFonts w:ascii="Book Antiqua" w:hAnsi="Book Antiqua" w:hint="eastAsia"/>
          <w:lang w:eastAsia="zh-CN"/>
        </w:rPr>
        <w:t xml:space="preserve">; </w:t>
      </w:r>
      <w:r w:rsidR="006727FD" w:rsidRPr="000B7855">
        <w:rPr>
          <w:rFonts w:ascii="Book Antiqua" w:hAnsi="Book Antiqua"/>
        </w:rPr>
        <w:t>B</w:t>
      </w:r>
      <w:r w:rsidR="004B192A" w:rsidRPr="000B7855">
        <w:rPr>
          <w:rFonts w:ascii="Book Antiqua" w:hAnsi="Book Antiqua"/>
        </w:rPr>
        <w:t xml:space="preserve">: One-year postoperative radiograph showing distal femoral bone </w:t>
      </w:r>
      <w:bookmarkStart w:id="252" w:name="_GoBack"/>
      <w:proofErr w:type="spellStart"/>
      <w:r w:rsidR="004B192A" w:rsidRPr="000B7855">
        <w:rPr>
          <w:rFonts w:ascii="Book Antiqua" w:hAnsi="Book Antiqua"/>
        </w:rPr>
        <w:t>remodeling</w:t>
      </w:r>
      <w:proofErr w:type="spellEnd"/>
      <w:r w:rsidR="004B192A" w:rsidRPr="000B7855">
        <w:rPr>
          <w:rFonts w:ascii="Book Antiqua" w:hAnsi="Book Antiqua"/>
        </w:rPr>
        <w:t xml:space="preserve"> </w:t>
      </w:r>
      <w:bookmarkEnd w:id="252"/>
      <w:r w:rsidR="004B192A" w:rsidRPr="000B7855">
        <w:rPr>
          <w:rFonts w:ascii="Book Antiqua" w:hAnsi="Book Antiqua"/>
        </w:rPr>
        <w:t>and bone integration into the porous end of the femoral compress device. The patient’s thigh pain was completely resolved and her gait returned to a reciprocating smooth gait that appeared symmetrical to the contralateral leg.</w:t>
      </w:r>
    </w:p>
    <w:p w14:paraId="18C6A1E2" w14:textId="45129A68" w:rsidR="004B192A" w:rsidRPr="000B7855" w:rsidRDefault="004B192A" w:rsidP="000B7855">
      <w:pPr>
        <w:spacing w:line="360" w:lineRule="auto"/>
        <w:jc w:val="both"/>
        <w:rPr>
          <w:rFonts w:ascii="Book Antiqua" w:hAnsi="Book Antiqua"/>
        </w:rPr>
      </w:pPr>
    </w:p>
    <w:p w14:paraId="173D22F6" w14:textId="77777777" w:rsidR="004B192A" w:rsidRPr="000B7855" w:rsidRDefault="004B192A" w:rsidP="000B7855">
      <w:pPr>
        <w:spacing w:line="360" w:lineRule="auto"/>
        <w:jc w:val="both"/>
        <w:rPr>
          <w:rFonts w:ascii="Book Antiqua" w:hAnsi="Book Antiqua"/>
        </w:rPr>
      </w:pPr>
    </w:p>
    <w:p w14:paraId="2E7C8D80" w14:textId="77777777" w:rsidR="00923851" w:rsidRDefault="00923851" w:rsidP="000B7855">
      <w:pPr>
        <w:spacing w:line="360" w:lineRule="auto"/>
        <w:jc w:val="both"/>
        <w:rPr>
          <w:rFonts w:ascii="Book Antiqua" w:hAnsi="Book Antiqua"/>
          <w:b/>
          <w:lang w:eastAsia="zh-CN"/>
        </w:rPr>
      </w:pPr>
    </w:p>
    <w:p w14:paraId="7B4D2C5B" w14:textId="77777777" w:rsidR="00923851" w:rsidRDefault="00923851" w:rsidP="000B7855">
      <w:pPr>
        <w:spacing w:line="360" w:lineRule="auto"/>
        <w:jc w:val="both"/>
        <w:rPr>
          <w:rFonts w:ascii="Book Antiqua" w:hAnsi="Book Antiqua"/>
          <w:b/>
          <w:lang w:eastAsia="zh-CN"/>
        </w:rPr>
      </w:pPr>
    </w:p>
    <w:p w14:paraId="5AAB9C7D" w14:textId="77777777" w:rsidR="00923851" w:rsidRDefault="00923851" w:rsidP="000B7855">
      <w:pPr>
        <w:spacing w:line="360" w:lineRule="auto"/>
        <w:jc w:val="both"/>
        <w:rPr>
          <w:rFonts w:ascii="Book Antiqua" w:hAnsi="Book Antiqua"/>
          <w:b/>
          <w:lang w:eastAsia="zh-CN"/>
        </w:rPr>
      </w:pPr>
    </w:p>
    <w:p w14:paraId="049F43CD" w14:textId="77777777" w:rsidR="00923851" w:rsidRDefault="00923851" w:rsidP="000B7855">
      <w:pPr>
        <w:spacing w:line="360" w:lineRule="auto"/>
        <w:jc w:val="both"/>
        <w:rPr>
          <w:rFonts w:ascii="Book Antiqua" w:hAnsi="Book Antiqua"/>
          <w:b/>
          <w:lang w:eastAsia="zh-CN"/>
        </w:rPr>
      </w:pPr>
    </w:p>
    <w:p w14:paraId="6CF8C186" w14:textId="77777777" w:rsidR="00923851" w:rsidRDefault="00923851" w:rsidP="000B7855">
      <w:pPr>
        <w:spacing w:line="360" w:lineRule="auto"/>
        <w:jc w:val="both"/>
        <w:rPr>
          <w:rFonts w:ascii="Book Antiqua" w:hAnsi="Book Antiqua"/>
          <w:b/>
          <w:lang w:eastAsia="zh-CN"/>
        </w:rPr>
      </w:pPr>
    </w:p>
    <w:p w14:paraId="1F72F243" w14:textId="3ED91669" w:rsidR="007621AE" w:rsidRPr="000B7855" w:rsidRDefault="007621AE" w:rsidP="000B7855">
      <w:pPr>
        <w:spacing w:line="360" w:lineRule="auto"/>
        <w:jc w:val="both"/>
        <w:rPr>
          <w:rFonts w:ascii="Book Antiqua" w:hAnsi="Book Antiqua"/>
          <w:lang w:val="en-US"/>
        </w:rPr>
      </w:pPr>
    </w:p>
    <w:p w14:paraId="17C4C557" w14:textId="77777777" w:rsidR="007621AE" w:rsidRPr="000B7855" w:rsidRDefault="00C67D16" w:rsidP="000B7855">
      <w:pPr>
        <w:spacing w:line="360" w:lineRule="auto"/>
        <w:jc w:val="both"/>
        <w:rPr>
          <w:rFonts w:ascii="Book Antiqua" w:hAnsi="Book Antiqua"/>
          <w:lang w:val="en-US"/>
        </w:rPr>
      </w:pPr>
      <w:r w:rsidRPr="000B7855">
        <w:rPr>
          <w:rFonts w:ascii="Book Antiqua" w:hAnsi="Book Antiqua"/>
          <w:noProof/>
          <w:lang w:val="en-US" w:eastAsia="en-US"/>
        </w:rPr>
        <w:lastRenderedPageBreak/>
        <w:drawing>
          <wp:inline distT="0" distB="0" distL="0" distR="0" wp14:anchorId="68F84198" wp14:editId="16F94EB2">
            <wp:extent cx="5880735" cy="4407939"/>
            <wp:effectExtent l="0" t="0" r="12065" b="12065"/>
            <wp:docPr id="5" name="Picture 5" descr="Pseudotumor%20figures/Figure%202%20fin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eudotumor%20figures/Figure%202%20final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7701" cy="4473125"/>
                    </a:xfrm>
                    <a:prstGeom prst="rect">
                      <a:avLst/>
                    </a:prstGeom>
                    <a:noFill/>
                    <a:ln>
                      <a:noFill/>
                    </a:ln>
                  </pic:spPr>
                </pic:pic>
              </a:graphicData>
            </a:graphic>
          </wp:inline>
        </w:drawing>
      </w:r>
    </w:p>
    <w:p w14:paraId="72D35BA4" w14:textId="779C4882" w:rsidR="000B2C96" w:rsidRPr="000B7855" w:rsidRDefault="00923851" w:rsidP="000B7855">
      <w:pPr>
        <w:spacing w:line="360" w:lineRule="auto"/>
        <w:jc w:val="both"/>
        <w:rPr>
          <w:rFonts w:ascii="Book Antiqua" w:hAnsi="Book Antiqua"/>
          <w:b/>
        </w:rPr>
      </w:pPr>
      <w:proofErr w:type="gramStart"/>
      <w:r w:rsidRPr="00923851">
        <w:rPr>
          <w:rFonts w:ascii="Book Antiqua" w:hAnsi="Book Antiqua"/>
          <w:b/>
        </w:rPr>
        <w:t>Figure 4</w:t>
      </w:r>
      <w:r w:rsidRPr="00923851">
        <w:rPr>
          <w:rFonts w:ascii="Book Antiqua" w:hAnsi="Book Antiqua" w:hint="eastAsia"/>
          <w:b/>
          <w:lang w:eastAsia="zh-CN"/>
        </w:rPr>
        <w:t xml:space="preserve"> </w:t>
      </w:r>
      <w:r w:rsidRPr="00923851">
        <w:rPr>
          <w:rFonts w:ascii="Book Antiqua" w:hAnsi="Book Antiqua"/>
          <w:b/>
        </w:rPr>
        <w:t>Resected specimen that contains the distal 9</w:t>
      </w:r>
      <w:r w:rsidR="001416FB">
        <w:rPr>
          <w:rFonts w:ascii="Book Antiqua" w:hAnsi="Book Antiqua" w:hint="eastAsia"/>
          <w:b/>
          <w:lang w:eastAsia="zh-CN"/>
        </w:rPr>
        <w:t xml:space="preserve"> </w:t>
      </w:r>
      <w:r w:rsidRPr="00923851">
        <w:rPr>
          <w:rFonts w:ascii="Book Antiqua" w:hAnsi="Book Antiqua"/>
          <w:b/>
        </w:rPr>
        <w:t xml:space="preserve">cm of the femoral diaphysis along with the soft tissue </w:t>
      </w:r>
      <w:proofErr w:type="spellStart"/>
      <w:r w:rsidRPr="00923851">
        <w:rPr>
          <w:rFonts w:ascii="Book Antiqua" w:hAnsi="Book Antiqua"/>
          <w:b/>
        </w:rPr>
        <w:t>tumor</w:t>
      </w:r>
      <w:proofErr w:type="spellEnd"/>
      <w:r w:rsidRPr="00923851">
        <w:rPr>
          <w:rFonts w:ascii="Book Antiqua" w:hAnsi="Book Antiqua"/>
          <w:b/>
        </w:rPr>
        <w:t>.</w:t>
      </w:r>
      <w:proofErr w:type="gramEnd"/>
      <w:r w:rsidRPr="00923851">
        <w:rPr>
          <w:rFonts w:ascii="Book Antiqua" w:hAnsi="Book Antiqua"/>
          <w:b/>
        </w:rPr>
        <w:t xml:space="preserve"> </w:t>
      </w:r>
      <w:r w:rsidRPr="000B7855">
        <w:rPr>
          <w:rFonts w:ascii="Book Antiqua" w:hAnsi="Book Antiqua"/>
        </w:rPr>
        <w:t>Specimen is rotated to view the soft tissue mass (arrows). Note the absence of metal debris within the extended joint space.</w:t>
      </w:r>
    </w:p>
    <w:p w14:paraId="316F95E5" w14:textId="77777777" w:rsidR="000B2C96" w:rsidRPr="000B7855" w:rsidRDefault="000B2C96" w:rsidP="000B7855">
      <w:pPr>
        <w:spacing w:line="360" w:lineRule="auto"/>
        <w:jc w:val="both"/>
        <w:rPr>
          <w:rFonts w:ascii="Book Antiqua" w:hAnsi="Book Antiqua"/>
          <w:b/>
        </w:rPr>
      </w:pPr>
    </w:p>
    <w:p w14:paraId="20D63AA6" w14:textId="77777777" w:rsidR="000B2C96" w:rsidRPr="000B7855" w:rsidRDefault="000B2C96" w:rsidP="000B7855">
      <w:pPr>
        <w:spacing w:line="360" w:lineRule="auto"/>
        <w:jc w:val="both"/>
        <w:rPr>
          <w:rFonts w:ascii="Book Antiqua" w:hAnsi="Book Antiqua"/>
          <w:b/>
        </w:rPr>
      </w:pPr>
    </w:p>
    <w:p w14:paraId="5594BE95" w14:textId="77777777" w:rsidR="000B2C96" w:rsidRPr="000B7855" w:rsidRDefault="000B2C96" w:rsidP="000B7855">
      <w:pPr>
        <w:spacing w:line="360" w:lineRule="auto"/>
        <w:jc w:val="both"/>
        <w:rPr>
          <w:rFonts w:ascii="Book Antiqua" w:hAnsi="Book Antiqua"/>
          <w:b/>
        </w:rPr>
      </w:pPr>
    </w:p>
    <w:p w14:paraId="46603085" w14:textId="77777777" w:rsidR="000B2C96" w:rsidRPr="000B7855" w:rsidRDefault="000B2C96" w:rsidP="000B7855">
      <w:pPr>
        <w:spacing w:line="360" w:lineRule="auto"/>
        <w:jc w:val="both"/>
        <w:rPr>
          <w:rFonts w:ascii="Book Antiqua" w:hAnsi="Book Antiqua"/>
          <w:b/>
        </w:rPr>
      </w:pPr>
    </w:p>
    <w:p w14:paraId="733248B6" w14:textId="77777777" w:rsidR="000B2C96" w:rsidRPr="000B7855" w:rsidRDefault="000B2C96" w:rsidP="000B7855">
      <w:pPr>
        <w:spacing w:line="360" w:lineRule="auto"/>
        <w:jc w:val="both"/>
        <w:rPr>
          <w:rFonts w:ascii="Book Antiqua" w:hAnsi="Book Antiqua"/>
          <w:b/>
        </w:rPr>
      </w:pPr>
    </w:p>
    <w:p w14:paraId="5591346C" w14:textId="77777777" w:rsidR="000B65D1" w:rsidRDefault="000B65D1" w:rsidP="000B7855">
      <w:pPr>
        <w:spacing w:line="360" w:lineRule="auto"/>
        <w:jc w:val="both"/>
        <w:rPr>
          <w:rFonts w:ascii="Book Antiqua" w:hAnsi="Book Antiqua"/>
          <w:b/>
          <w:lang w:eastAsia="zh-CN"/>
        </w:rPr>
      </w:pPr>
    </w:p>
    <w:p w14:paraId="3E94EB20" w14:textId="77777777" w:rsidR="000B65D1" w:rsidRDefault="000B65D1" w:rsidP="000B7855">
      <w:pPr>
        <w:spacing w:line="360" w:lineRule="auto"/>
        <w:jc w:val="both"/>
        <w:rPr>
          <w:rFonts w:ascii="Book Antiqua" w:hAnsi="Book Antiqua"/>
          <w:b/>
          <w:lang w:eastAsia="zh-CN"/>
        </w:rPr>
      </w:pPr>
    </w:p>
    <w:p w14:paraId="720D06EF" w14:textId="77777777" w:rsidR="000B65D1" w:rsidRDefault="000B65D1" w:rsidP="000B7855">
      <w:pPr>
        <w:spacing w:line="360" w:lineRule="auto"/>
        <w:jc w:val="both"/>
        <w:rPr>
          <w:rFonts w:ascii="Book Antiqua" w:hAnsi="Book Antiqua"/>
          <w:b/>
          <w:lang w:eastAsia="zh-CN"/>
        </w:rPr>
      </w:pPr>
    </w:p>
    <w:p w14:paraId="78CFF6A2" w14:textId="77777777" w:rsidR="000B65D1" w:rsidRDefault="000B65D1" w:rsidP="000B7855">
      <w:pPr>
        <w:spacing w:line="360" w:lineRule="auto"/>
        <w:jc w:val="both"/>
        <w:rPr>
          <w:rFonts w:ascii="Book Antiqua" w:hAnsi="Book Antiqua"/>
          <w:b/>
          <w:lang w:eastAsia="zh-CN"/>
        </w:rPr>
      </w:pPr>
    </w:p>
    <w:p w14:paraId="5D358FC6" w14:textId="77777777" w:rsidR="000B65D1" w:rsidRDefault="000B65D1" w:rsidP="000B7855">
      <w:pPr>
        <w:spacing w:line="360" w:lineRule="auto"/>
        <w:jc w:val="both"/>
        <w:rPr>
          <w:rFonts w:ascii="Book Antiqua" w:hAnsi="Book Antiqua"/>
          <w:b/>
          <w:lang w:eastAsia="zh-CN"/>
        </w:rPr>
      </w:pPr>
    </w:p>
    <w:p w14:paraId="6AD9808F" w14:textId="77777777" w:rsidR="000B65D1" w:rsidRDefault="000B65D1" w:rsidP="000B7855">
      <w:pPr>
        <w:spacing w:line="360" w:lineRule="auto"/>
        <w:jc w:val="both"/>
        <w:rPr>
          <w:rFonts w:ascii="Book Antiqua" w:hAnsi="Book Antiqua"/>
          <w:b/>
          <w:lang w:eastAsia="zh-CN"/>
        </w:rPr>
      </w:pPr>
    </w:p>
    <w:p w14:paraId="3525E1CA" w14:textId="77777777" w:rsidR="000B65D1" w:rsidRDefault="000B65D1" w:rsidP="000B7855">
      <w:pPr>
        <w:spacing w:line="360" w:lineRule="auto"/>
        <w:jc w:val="both"/>
        <w:rPr>
          <w:rFonts w:ascii="Book Antiqua" w:hAnsi="Book Antiqua"/>
          <w:b/>
          <w:lang w:eastAsia="zh-CN"/>
        </w:rPr>
      </w:pPr>
    </w:p>
    <w:p w14:paraId="0953D52F" w14:textId="77777777" w:rsidR="000B65D1" w:rsidRDefault="000B65D1" w:rsidP="000B7855">
      <w:pPr>
        <w:spacing w:line="360" w:lineRule="auto"/>
        <w:jc w:val="both"/>
        <w:rPr>
          <w:rFonts w:ascii="Book Antiqua" w:hAnsi="Book Antiqua"/>
          <w:b/>
          <w:lang w:eastAsia="zh-CN"/>
        </w:rPr>
      </w:pPr>
    </w:p>
    <w:p w14:paraId="3C599631" w14:textId="6110FB25" w:rsidR="00703202" w:rsidRPr="000B7855" w:rsidRDefault="009454CF" w:rsidP="000B7855">
      <w:pPr>
        <w:spacing w:line="360" w:lineRule="auto"/>
        <w:jc w:val="both"/>
        <w:rPr>
          <w:rFonts w:ascii="Book Antiqua" w:hAnsi="Book Antiqua"/>
        </w:rPr>
      </w:pPr>
      <w:r w:rsidRPr="000B7855">
        <w:rPr>
          <w:rFonts w:ascii="Book Antiqua" w:hAnsi="Book Antiqua"/>
        </w:rPr>
        <w:lastRenderedPageBreak/>
        <w:t>A</w:t>
      </w:r>
    </w:p>
    <w:p w14:paraId="53E3B123" w14:textId="77777777" w:rsidR="007621AE" w:rsidRDefault="00C67D16" w:rsidP="000B7855">
      <w:pPr>
        <w:spacing w:line="360" w:lineRule="auto"/>
        <w:jc w:val="both"/>
        <w:rPr>
          <w:rFonts w:ascii="Book Antiqua" w:hAnsi="Book Antiqua"/>
          <w:lang w:eastAsia="zh-CN"/>
        </w:rPr>
      </w:pPr>
      <w:r w:rsidRPr="000B7855">
        <w:rPr>
          <w:rFonts w:ascii="Book Antiqua" w:hAnsi="Book Antiqua"/>
          <w:noProof/>
          <w:lang w:val="en-US" w:eastAsia="en-US"/>
        </w:rPr>
        <w:drawing>
          <wp:inline distT="0" distB="0" distL="0" distR="0" wp14:anchorId="754CBA68" wp14:editId="07F9D37F">
            <wp:extent cx="2931881" cy="2206651"/>
            <wp:effectExtent l="0" t="0" r="1905" b="3175"/>
            <wp:docPr id="15" name="Picture 9" descr="C:\Users\Madhav Chowdhry\Desktop\Case report pseudotumor\Pseudotum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dhav Chowdhry\Desktop\Case report pseudotumor\Pseudotumor\2.jpg"/>
                    <pic:cNvPicPr>
                      <a:picLocks noChangeAspect="1" noChangeArrowheads="1"/>
                    </pic:cNvPicPr>
                  </pic:nvPicPr>
                  <pic:blipFill>
                    <a:blip r:embed="rId16"/>
                    <a:srcRect/>
                    <a:stretch>
                      <a:fillRect/>
                    </a:stretch>
                  </pic:blipFill>
                  <pic:spPr bwMode="auto">
                    <a:xfrm>
                      <a:off x="0" y="0"/>
                      <a:ext cx="2960359" cy="2228085"/>
                    </a:xfrm>
                    <a:prstGeom prst="rect">
                      <a:avLst/>
                    </a:prstGeom>
                    <a:noFill/>
                    <a:ln w="9525">
                      <a:noFill/>
                      <a:miter lim="800000"/>
                      <a:headEnd/>
                      <a:tailEnd/>
                    </a:ln>
                  </pic:spPr>
                </pic:pic>
              </a:graphicData>
            </a:graphic>
          </wp:inline>
        </w:drawing>
      </w:r>
    </w:p>
    <w:p w14:paraId="344A3C10" w14:textId="1EEF08CE" w:rsidR="009454CF" w:rsidRPr="000B7855" w:rsidRDefault="009454CF" w:rsidP="000B7855">
      <w:pPr>
        <w:spacing w:line="360" w:lineRule="auto"/>
        <w:jc w:val="both"/>
        <w:rPr>
          <w:rFonts w:ascii="Book Antiqua" w:hAnsi="Book Antiqua"/>
          <w:lang w:eastAsia="zh-CN"/>
        </w:rPr>
      </w:pPr>
      <w:r>
        <w:rPr>
          <w:rFonts w:ascii="Book Antiqua" w:hAnsi="Book Antiqua" w:hint="eastAsia"/>
          <w:lang w:eastAsia="zh-CN"/>
        </w:rPr>
        <w:t>B</w:t>
      </w:r>
    </w:p>
    <w:p w14:paraId="610F75A9" w14:textId="69C0742F" w:rsidR="000B2C96" w:rsidRDefault="000B65D1" w:rsidP="000B7855">
      <w:pPr>
        <w:spacing w:line="360" w:lineRule="auto"/>
        <w:jc w:val="both"/>
        <w:rPr>
          <w:rFonts w:ascii="Book Antiqua" w:hAnsi="Book Antiqua"/>
          <w:lang w:eastAsia="zh-CN"/>
        </w:rPr>
      </w:pPr>
      <w:r w:rsidRPr="000B7855">
        <w:rPr>
          <w:rFonts w:ascii="Book Antiqua" w:hAnsi="Book Antiqua"/>
          <w:noProof/>
          <w:lang w:val="en-US" w:eastAsia="en-US"/>
        </w:rPr>
        <w:drawing>
          <wp:inline distT="0" distB="0" distL="0" distR="0" wp14:anchorId="17362B3C" wp14:editId="2418EEFF">
            <wp:extent cx="2932126" cy="2206878"/>
            <wp:effectExtent l="0" t="0" r="1905" b="3175"/>
            <wp:docPr id="16" name="Picture 10" descr="C:\Users\Madhav Chowdhry\Desktop\Case report pseudotumor\Pseudotumo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dhav Chowdhry\Desktop\Case report pseudotumor\Pseudotumor\3.jpg"/>
                    <pic:cNvPicPr>
                      <a:picLocks noChangeAspect="1" noChangeArrowheads="1"/>
                    </pic:cNvPicPr>
                  </pic:nvPicPr>
                  <pic:blipFill>
                    <a:blip r:embed="rId17"/>
                    <a:srcRect/>
                    <a:stretch>
                      <a:fillRect/>
                    </a:stretch>
                  </pic:blipFill>
                  <pic:spPr bwMode="auto">
                    <a:xfrm>
                      <a:off x="0" y="0"/>
                      <a:ext cx="2936371" cy="2210073"/>
                    </a:xfrm>
                    <a:prstGeom prst="rect">
                      <a:avLst/>
                    </a:prstGeom>
                    <a:noFill/>
                    <a:ln w="9525">
                      <a:noFill/>
                      <a:miter lim="800000"/>
                      <a:headEnd/>
                      <a:tailEnd/>
                    </a:ln>
                  </pic:spPr>
                </pic:pic>
              </a:graphicData>
            </a:graphic>
          </wp:inline>
        </w:drawing>
      </w:r>
    </w:p>
    <w:p w14:paraId="53319C41" w14:textId="31444627" w:rsidR="009454CF" w:rsidRDefault="009454CF" w:rsidP="000B7855">
      <w:pPr>
        <w:spacing w:line="360" w:lineRule="auto"/>
        <w:jc w:val="both"/>
        <w:rPr>
          <w:rFonts w:ascii="Book Antiqua" w:hAnsi="Book Antiqua"/>
          <w:lang w:eastAsia="zh-CN"/>
        </w:rPr>
      </w:pPr>
      <w:r>
        <w:rPr>
          <w:rFonts w:ascii="Book Antiqua" w:hAnsi="Book Antiqua" w:hint="eastAsia"/>
          <w:lang w:eastAsia="zh-CN"/>
        </w:rPr>
        <w:t>C</w:t>
      </w:r>
    </w:p>
    <w:p w14:paraId="372ACD5E" w14:textId="00156219" w:rsidR="000B65D1" w:rsidRPr="000B7855" w:rsidRDefault="000B65D1" w:rsidP="000B7855">
      <w:pPr>
        <w:spacing w:line="360" w:lineRule="auto"/>
        <w:jc w:val="both"/>
        <w:rPr>
          <w:rFonts w:ascii="Book Antiqua" w:hAnsi="Book Antiqua"/>
          <w:lang w:eastAsia="zh-CN"/>
        </w:rPr>
      </w:pPr>
      <w:r w:rsidRPr="000B7855">
        <w:rPr>
          <w:rFonts w:ascii="Book Antiqua" w:hAnsi="Book Antiqua"/>
          <w:noProof/>
          <w:lang w:val="en-US" w:eastAsia="en-US"/>
        </w:rPr>
        <w:drawing>
          <wp:inline distT="0" distB="0" distL="0" distR="0" wp14:anchorId="4F610F7B" wp14:editId="78E57868">
            <wp:extent cx="2941864" cy="2214208"/>
            <wp:effectExtent l="0" t="0" r="0" b="0"/>
            <wp:docPr id="17" name="Picture 11" descr="C:\Users\Madhav Chowdhry\Desktop\Case report pseudotumor\Pseudotumo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dhav Chowdhry\Desktop\Case report pseudotumor\Pseudotumor\5.jpg"/>
                    <pic:cNvPicPr>
                      <a:picLocks noChangeAspect="1" noChangeArrowheads="1"/>
                    </pic:cNvPicPr>
                  </pic:nvPicPr>
                  <pic:blipFill>
                    <a:blip r:embed="rId18"/>
                    <a:srcRect/>
                    <a:stretch>
                      <a:fillRect/>
                    </a:stretch>
                  </pic:blipFill>
                  <pic:spPr bwMode="auto">
                    <a:xfrm>
                      <a:off x="0" y="0"/>
                      <a:ext cx="2947019" cy="2218088"/>
                    </a:xfrm>
                    <a:prstGeom prst="rect">
                      <a:avLst/>
                    </a:prstGeom>
                    <a:noFill/>
                    <a:ln w="9525">
                      <a:noFill/>
                      <a:miter lim="800000"/>
                      <a:headEnd/>
                      <a:tailEnd/>
                    </a:ln>
                  </pic:spPr>
                </pic:pic>
              </a:graphicData>
            </a:graphic>
          </wp:inline>
        </w:drawing>
      </w:r>
    </w:p>
    <w:p w14:paraId="2E095241" w14:textId="236C5048" w:rsidR="00703202" w:rsidRPr="000B65D1" w:rsidRDefault="000B65D1" w:rsidP="000B7855">
      <w:pPr>
        <w:spacing w:line="360" w:lineRule="auto"/>
        <w:jc w:val="both"/>
        <w:rPr>
          <w:rFonts w:ascii="Book Antiqua" w:hAnsi="Book Antiqua"/>
          <w:b/>
          <w:lang w:eastAsia="zh-CN"/>
        </w:rPr>
      </w:pPr>
      <w:r w:rsidRPr="000B7855">
        <w:rPr>
          <w:rFonts w:ascii="Book Antiqua" w:hAnsi="Book Antiqua"/>
          <w:b/>
        </w:rPr>
        <w:t xml:space="preserve">Figure 5 Histologic examination of the </w:t>
      </w:r>
      <w:proofErr w:type="spellStart"/>
      <w:r w:rsidRPr="000B7855">
        <w:rPr>
          <w:rFonts w:ascii="Book Antiqua" w:hAnsi="Book Antiqua"/>
          <w:b/>
        </w:rPr>
        <w:t>pseudotumor</w:t>
      </w:r>
      <w:proofErr w:type="spellEnd"/>
      <w:r w:rsidRPr="000B7855">
        <w:rPr>
          <w:rFonts w:ascii="Book Antiqua" w:hAnsi="Book Antiqua"/>
          <w:b/>
        </w:rPr>
        <w:t xml:space="preserve"> with specimen taken in the middle of the cystic mass.</w:t>
      </w:r>
      <w:r>
        <w:rPr>
          <w:rFonts w:ascii="Book Antiqua" w:hAnsi="Book Antiqua" w:hint="eastAsia"/>
          <w:b/>
          <w:lang w:eastAsia="zh-CN"/>
        </w:rPr>
        <w:t xml:space="preserve"> </w:t>
      </w:r>
      <w:bookmarkStart w:id="253" w:name="OLE_LINK1321"/>
      <w:bookmarkStart w:id="254" w:name="OLE_LINK1322"/>
      <w:bookmarkStart w:id="255" w:name="OLE_LINK1323"/>
      <w:r w:rsidRPr="000B7855">
        <w:rPr>
          <w:rFonts w:ascii="Book Antiqua" w:hAnsi="Book Antiqua"/>
        </w:rPr>
        <w:t>A</w:t>
      </w:r>
      <w:bookmarkEnd w:id="253"/>
      <w:bookmarkEnd w:id="254"/>
      <w:bookmarkEnd w:id="255"/>
      <w:r w:rsidRPr="000B7855">
        <w:rPr>
          <w:rFonts w:ascii="Book Antiqua" w:hAnsi="Book Antiqua"/>
        </w:rPr>
        <w:t>: Low power (100</w:t>
      </w:r>
      <w:r>
        <w:rPr>
          <w:rFonts w:ascii="Book Antiqua" w:hAnsi="Book Antiqua" w:hint="eastAsia"/>
          <w:lang w:eastAsia="zh-CN"/>
        </w:rPr>
        <w:t xml:space="preserve"> </w:t>
      </w:r>
      <w:r w:rsidRPr="000B7855">
        <w:rPr>
          <w:rFonts w:ascii="Book Antiqua" w:hAnsi="Book Antiqua"/>
        </w:rPr>
        <w:t>x) view of mass demonstrating its cystic nature with blood and fibrin products within the centre of cystic structure. The wall of the lesion is very thick, studded wit</w:t>
      </w:r>
      <w:r>
        <w:rPr>
          <w:rFonts w:ascii="Book Antiqua" w:hAnsi="Book Antiqua"/>
        </w:rPr>
        <w:t>h islands of metallic particles</w:t>
      </w:r>
      <w:r>
        <w:rPr>
          <w:rFonts w:ascii="Book Antiqua" w:hAnsi="Book Antiqua" w:hint="eastAsia"/>
          <w:lang w:eastAsia="zh-CN"/>
        </w:rPr>
        <w:t xml:space="preserve">; </w:t>
      </w:r>
      <w:r w:rsidR="006727FD" w:rsidRPr="000B7855">
        <w:rPr>
          <w:rFonts w:ascii="Book Antiqua" w:hAnsi="Book Antiqua"/>
        </w:rPr>
        <w:t>B</w:t>
      </w:r>
      <w:r w:rsidR="00703202" w:rsidRPr="000B7855">
        <w:rPr>
          <w:rFonts w:ascii="Book Antiqua" w:hAnsi="Book Antiqua"/>
        </w:rPr>
        <w:t xml:space="preserve">: </w:t>
      </w:r>
      <w:r w:rsidR="00703202" w:rsidRPr="000B7855">
        <w:rPr>
          <w:rFonts w:ascii="Book Antiqua" w:hAnsi="Book Antiqua"/>
        </w:rPr>
        <w:lastRenderedPageBreak/>
        <w:t>Intermediate power (200</w:t>
      </w:r>
      <w:r>
        <w:rPr>
          <w:rFonts w:ascii="Book Antiqua" w:hAnsi="Book Antiqua" w:hint="eastAsia"/>
          <w:lang w:eastAsia="zh-CN"/>
        </w:rPr>
        <w:t xml:space="preserve"> </w:t>
      </w:r>
      <w:r w:rsidR="00703202" w:rsidRPr="000B7855">
        <w:rPr>
          <w:rFonts w:ascii="Book Antiqua" w:hAnsi="Book Antiqua"/>
        </w:rPr>
        <w:t>x) view of the wall of pseudotumor mass. In the lower left corner, the cellular reaction is primarily lymphocytic and histiocytic with perivascular lymphocytes. The eosinophilic (red-</w:t>
      </w:r>
      <w:proofErr w:type="spellStart"/>
      <w:r w:rsidR="00703202" w:rsidRPr="000B7855">
        <w:rPr>
          <w:rFonts w:ascii="Book Antiqua" w:hAnsi="Book Antiqua"/>
        </w:rPr>
        <w:t>color</w:t>
      </w:r>
      <w:proofErr w:type="spellEnd"/>
      <w:r w:rsidR="00703202" w:rsidRPr="000B7855">
        <w:rPr>
          <w:rFonts w:ascii="Book Antiqua" w:hAnsi="Book Antiqua"/>
        </w:rPr>
        <w:t xml:space="preserve">) area shows the </w:t>
      </w:r>
      <w:proofErr w:type="spellStart"/>
      <w:r w:rsidR="00703202" w:rsidRPr="000B7855">
        <w:rPr>
          <w:rFonts w:ascii="Book Antiqua" w:hAnsi="Book Antiqua"/>
        </w:rPr>
        <w:t>pseudotumor</w:t>
      </w:r>
      <w:proofErr w:type="spellEnd"/>
      <w:r w:rsidR="00703202" w:rsidRPr="000B7855">
        <w:rPr>
          <w:rFonts w:ascii="Book Antiqua" w:hAnsi="Book Antiqua"/>
        </w:rPr>
        <w:t xml:space="preserve"> cyst wall with adherent fibrin debris (top right corner) and microscopic metal particles within the wall</w:t>
      </w:r>
      <w:proofErr w:type="gramStart"/>
      <w:r>
        <w:rPr>
          <w:rFonts w:ascii="Book Antiqua" w:hAnsi="Book Antiqua" w:hint="eastAsia"/>
          <w:lang w:eastAsia="zh-CN"/>
        </w:rPr>
        <w:t>;</w:t>
      </w:r>
      <w:proofErr w:type="gramEnd"/>
      <w:r>
        <w:rPr>
          <w:rFonts w:ascii="Book Antiqua" w:hAnsi="Book Antiqua" w:hint="eastAsia"/>
          <w:b/>
          <w:lang w:eastAsia="zh-CN"/>
        </w:rPr>
        <w:t xml:space="preserve"> </w:t>
      </w:r>
      <w:r w:rsidR="006727FD" w:rsidRPr="000B7855">
        <w:rPr>
          <w:rFonts w:ascii="Book Antiqua" w:hAnsi="Book Antiqua"/>
        </w:rPr>
        <w:t>C</w:t>
      </w:r>
      <w:r w:rsidR="00703202" w:rsidRPr="000B7855">
        <w:rPr>
          <w:rFonts w:ascii="Book Antiqua" w:hAnsi="Book Antiqua"/>
        </w:rPr>
        <w:t>: High power (400</w:t>
      </w:r>
      <w:r>
        <w:rPr>
          <w:rFonts w:ascii="Book Antiqua" w:hAnsi="Book Antiqua" w:hint="eastAsia"/>
          <w:lang w:eastAsia="zh-CN"/>
        </w:rPr>
        <w:t xml:space="preserve"> </w:t>
      </w:r>
      <w:r w:rsidR="00703202" w:rsidRPr="000B7855">
        <w:rPr>
          <w:rFonts w:ascii="Book Antiqua" w:hAnsi="Book Antiqua"/>
        </w:rPr>
        <w:t xml:space="preserve">x) view of the cellular reaction surrounding pseudotumor mass. This shows the "classic" histologic finding of a reactive pseudotumor due to small metallic particles. The micrograph shows perivascular infiltration of </w:t>
      </w:r>
      <w:proofErr w:type="spellStart"/>
      <w:r w:rsidR="00703202" w:rsidRPr="000B7855">
        <w:rPr>
          <w:rFonts w:ascii="Book Antiqua" w:hAnsi="Book Antiqua"/>
        </w:rPr>
        <w:t>histiocytes</w:t>
      </w:r>
      <w:proofErr w:type="spellEnd"/>
      <w:r w:rsidR="00703202" w:rsidRPr="000B7855">
        <w:rPr>
          <w:rFonts w:ascii="Book Antiqua" w:hAnsi="Book Antiqua"/>
        </w:rPr>
        <w:t>, containing particles of metallic debris, along with lymphocytes.</w:t>
      </w:r>
    </w:p>
    <w:p w14:paraId="36A54A86" w14:textId="68559B11" w:rsidR="007621AE" w:rsidRPr="000B7855" w:rsidRDefault="007621AE" w:rsidP="000B7855">
      <w:pPr>
        <w:spacing w:line="360" w:lineRule="auto"/>
        <w:jc w:val="both"/>
        <w:rPr>
          <w:rFonts w:ascii="Book Antiqua" w:hAnsi="Book Antiqua"/>
        </w:rPr>
      </w:pPr>
    </w:p>
    <w:p w14:paraId="7E28D862" w14:textId="77777777" w:rsidR="00703202" w:rsidRPr="000B7855" w:rsidRDefault="00703202" w:rsidP="000B7855">
      <w:pPr>
        <w:spacing w:line="360" w:lineRule="auto"/>
        <w:jc w:val="both"/>
        <w:rPr>
          <w:rFonts w:ascii="Book Antiqua" w:hAnsi="Book Antiqua"/>
        </w:rPr>
      </w:pPr>
    </w:p>
    <w:sectPr w:rsidR="00703202" w:rsidRPr="000B7855" w:rsidSect="00FB52AD">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085809B" w15:done="0"/>
  <w15:commentEx w15:paraId="46361D3F" w15:done="0"/>
  <w15:commentEx w15:paraId="64B6D5AC"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8EDEE3" w14:textId="77777777" w:rsidR="006B3771" w:rsidRDefault="006B3771" w:rsidP="00DE123C">
      <w:r>
        <w:separator/>
      </w:r>
    </w:p>
  </w:endnote>
  <w:endnote w:type="continuationSeparator" w:id="0">
    <w:p w14:paraId="00B7B865" w14:textId="77777777" w:rsidR="006B3771" w:rsidRDefault="006B3771" w:rsidP="00DE1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3" w:usb1="080E0000" w:usb2="00000010" w:usb3="00000000" w:csb0="00040001" w:csb1="00000000"/>
  </w:font>
  <w:font w:name="Mangal">
    <w:panose1 w:val="00000000000000000000"/>
    <w:charset w:val="01"/>
    <w:family w:val="roman"/>
    <w:notTrueType/>
    <w:pitch w:val="variable"/>
    <w:sig w:usb0="00002000" w:usb1="00000000" w:usb2="00000000" w:usb3="00000000" w:csb0="00000000" w:csb1="00000000"/>
  </w:font>
  <w:font w:name="Times New Roman">
    <w:panose1 w:val="02020603050405020304"/>
    <w:charset w:val="00"/>
    <w:family w:val="auto"/>
    <w:pitch w:val="variable"/>
    <w:sig w:usb0="E0002AFF" w:usb1="C0007841" w:usb2="00000009" w:usb3="00000000" w:csb0="000001FF" w:csb1="00000000"/>
  </w:font>
  <w:font w:name="Lucida Sans Unicode">
    <w:panose1 w:val="020B0602030504020204"/>
    <w:charset w:val="00"/>
    <w:family w:val="auto"/>
    <w:pitch w:val="variable"/>
    <w:sig w:usb0="80000AFF" w:usb1="0000396B" w:usb2="00000000" w:usb3="00000000" w:csb0="000000B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NewRomanPS-BoldItalicMT">
    <w:charset w:val="00"/>
    <w:family w:val="auto"/>
    <w:pitch w:val="variable"/>
    <w:sig w:usb0="E0000AFF" w:usb1="00007843" w:usb2="00000001" w:usb3="00000000" w:csb0="000001BF" w:csb1="00000000"/>
  </w:font>
  <w:font w:name="Arial Unicode MS">
    <w:panose1 w:val="020B0604020202020204"/>
    <w:charset w:val="00"/>
    <w:family w:val="auto"/>
    <w:pitch w:val="variable"/>
    <w:sig w:usb0="F7FFAFFF" w:usb1="E9DFFFFF" w:usb2="0000003F" w:usb3="00000000" w:csb0="003F01FF" w:csb1="00000000"/>
  </w:font>
  <w:font w:name="Segoe UI">
    <w:charset w:val="00"/>
    <w:family w:val="swiss"/>
    <w:pitch w:val="variable"/>
    <w:sig w:usb0="E10002FF" w:usb1="4000E47F" w:usb2="00000029" w:usb3="00000000" w:csb0="0000019F" w:csb1="00000000"/>
  </w:font>
  <w:font w:name="DengXian">
    <w:altName w:val="Arial Unicode MS"/>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DengXian Light">
    <w:altName w:val="Arial Unicode MS"/>
    <w:charset w:val="86"/>
    <w:family w:val="auto"/>
    <w:pitch w:val="variable"/>
    <w:sig w:usb0="A00002BF" w:usb1="38CF7CFA" w:usb2="00000016" w:usb3="00000000" w:csb0="0004000F" w:csb1="00000000"/>
  </w:font>
  <w:font w:name="Calibri Light">
    <w:altName w:val="Tahoma"/>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3677D7" w14:textId="77777777" w:rsidR="006B3771" w:rsidRDefault="006B3771" w:rsidP="00DE123C">
      <w:r>
        <w:separator/>
      </w:r>
    </w:p>
  </w:footnote>
  <w:footnote w:type="continuationSeparator" w:id="0">
    <w:p w14:paraId="164DB8C6" w14:textId="77777777" w:rsidR="006B3771" w:rsidRDefault="006B3771" w:rsidP="00DE123C">
      <w:r>
        <w:continuationSeparator/>
      </w:r>
    </w:p>
  </w:footnote>
</w:footnotes>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dhav CHOWDHRY">
    <w15:presenceInfo w15:providerId="Windows Live" w15:userId="4a58bc6d0b0845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7621AE"/>
    <w:rsid w:val="00012F86"/>
    <w:rsid w:val="000173E4"/>
    <w:rsid w:val="000228F7"/>
    <w:rsid w:val="00022A45"/>
    <w:rsid w:val="00033381"/>
    <w:rsid w:val="00045F6B"/>
    <w:rsid w:val="000534F6"/>
    <w:rsid w:val="00060999"/>
    <w:rsid w:val="00071A6B"/>
    <w:rsid w:val="00081522"/>
    <w:rsid w:val="000827DD"/>
    <w:rsid w:val="00096022"/>
    <w:rsid w:val="000B2C96"/>
    <w:rsid w:val="000B65D1"/>
    <w:rsid w:val="000B7855"/>
    <w:rsid w:val="000C1AEA"/>
    <w:rsid w:val="000C27EC"/>
    <w:rsid w:val="000E56ED"/>
    <w:rsid w:val="000E5D78"/>
    <w:rsid w:val="000F0873"/>
    <w:rsid w:val="000F548C"/>
    <w:rsid w:val="001071E3"/>
    <w:rsid w:val="00125AD3"/>
    <w:rsid w:val="001318CB"/>
    <w:rsid w:val="001379DB"/>
    <w:rsid w:val="001416FB"/>
    <w:rsid w:val="00180B70"/>
    <w:rsid w:val="0019278C"/>
    <w:rsid w:val="0019330F"/>
    <w:rsid w:val="00193980"/>
    <w:rsid w:val="001A6F35"/>
    <w:rsid w:val="001B2060"/>
    <w:rsid w:val="001C60E4"/>
    <w:rsid w:val="001C6CF1"/>
    <w:rsid w:val="001D63BA"/>
    <w:rsid w:val="001E3B67"/>
    <w:rsid w:val="001E7447"/>
    <w:rsid w:val="001F395E"/>
    <w:rsid w:val="00232954"/>
    <w:rsid w:val="002367A8"/>
    <w:rsid w:val="00252601"/>
    <w:rsid w:val="002806B3"/>
    <w:rsid w:val="00287857"/>
    <w:rsid w:val="0029288F"/>
    <w:rsid w:val="00292AA4"/>
    <w:rsid w:val="00293258"/>
    <w:rsid w:val="002936C3"/>
    <w:rsid w:val="00296561"/>
    <w:rsid w:val="002A20A7"/>
    <w:rsid w:val="002A22BA"/>
    <w:rsid w:val="002A3C72"/>
    <w:rsid w:val="002A62C3"/>
    <w:rsid w:val="002B3D3D"/>
    <w:rsid w:val="002B43CC"/>
    <w:rsid w:val="002C2FFD"/>
    <w:rsid w:val="002E0E49"/>
    <w:rsid w:val="002E639D"/>
    <w:rsid w:val="002F3063"/>
    <w:rsid w:val="003010B9"/>
    <w:rsid w:val="00320755"/>
    <w:rsid w:val="00323995"/>
    <w:rsid w:val="00334F7E"/>
    <w:rsid w:val="00335792"/>
    <w:rsid w:val="003362E7"/>
    <w:rsid w:val="00341479"/>
    <w:rsid w:val="00343238"/>
    <w:rsid w:val="00343D80"/>
    <w:rsid w:val="003561C9"/>
    <w:rsid w:val="00364A3C"/>
    <w:rsid w:val="00377449"/>
    <w:rsid w:val="00387D4F"/>
    <w:rsid w:val="003913F9"/>
    <w:rsid w:val="003A3F00"/>
    <w:rsid w:val="003B3860"/>
    <w:rsid w:val="003B6C70"/>
    <w:rsid w:val="003C25BE"/>
    <w:rsid w:val="003C26D3"/>
    <w:rsid w:val="003D4553"/>
    <w:rsid w:val="003E17D1"/>
    <w:rsid w:val="003E365A"/>
    <w:rsid w:val="003F000E"/>
    <w:rsid w:val="003F05BC"/>
    <w:rsid w:val="004030D7"/>
    <w:rsid w:val="004046BE"/>
    <w:rsid w:val="004118A7"/>
    <w:rsid w:val="00421078"/>
    <w:rsid w:val="00434929"/>
    <w:rsid w:val="0045079F"/>
    <w:rsid w:val="00453530"/>
    <w:rsid w:val="00465EB2"/>
    <w:rsid w:val="00467F4F"/>
    <w:rsid w:val="00471046"/>
    <w:rsid w:val="00474257"/>
    <w:rsid w:val="00476DCE"/>
    <w:rsid w:val="00477B27"/>
    <w:rsid w:val="004831E5"/>
    <w:rsid w:val="004A20D6"/>
    <w:rsid w:val="004A45F1"/>
    <w:rsid w:val="004A6DD8"/>
    <w:rsid w:val="004B192A"/>
    <w:rsid w:val="004B7319"/>
    <w:rsid w:val="004E122B"/>
    <w:rsid w:val="004E288A"/>
    <w:rsid w:val="004F3CA5"/>
    <w:rsid w:val="00506BA3"/>
    <w:rsid w:val="00510208"/>
    <w:rsid w:val="00511185"/>
    <w:rsid w:val="00523A9B"/>
    <w:rsid w:val="00530EA5"/>
    <w:rsid w:val="00536C38"/>
    <w:rsid w:val="0055432A"/>
    <w:rsid w:val="00555563"/>
    <w:rsid w:val="005620E8"/>
    <w:rsid w:val="00562361"/>
    <w:rsid w:val="00584E1B"/>
    <w:rsid w:val="00593634"/>
    <w:rsid w:val="005963D1"/>
    <w:rsid w:val="005965A6"/>
    <w:rsid w:val="00597B5A"/>
    <w:rsid w:val="005A3D42"/>
    <w:rsid w:val="005A4A2C"/>
    <w:rsid w:val="005B6ECF"/>
    <w:rsid w:val="005D6E58"/>
    <w:rsid w:val="005E35B2"/>
    <w:rsid w:val="005F3EE3"/>
    <w:rsid w:val="005F5A58"/>
    <w:rsid w:val="0060005C"/>
    <w:rsid w:val="0060220E"/>
    <w:rsid w:val="00613DCC"/>
    <w:rsid w:val="00623A19"/>
    <w:rsid w:val="006351C0"/>
    <w:rsid w:val="00635819"/>
    <w:rsid w:val="00642686"/>
    <w:rsid w:val="006427DE"/>
    <w:rsid w:val="00644EF0"/>
    <w:rsid w:val="00657CE4"/>
    <w:rsid w:val="0066049E"/>
    <w:rsid w:val="00663D38"/>
    <w:rsid w:val="006727FD"/>
    <w:rsid w:val="00676409"/>
    <w:rsid w:val="0068070E"/>
    <w:rsid w:val="00681CAB"/>
    <w:rsid w:val="00687AEE"/>
    <w:rsid w:val="006B3771"/>
    <w:rsid w:val="006B4501"/>
    <w:rsid w:val="006C4F10"/>
    <w:rsid w:val="006D1E66"/>
    <w:rsid w:val="006E6065"/>
    <w:rsid w:val="006F4FD8"/>
    <w:rsid w:val="00703202"/>
    <w:rsid w:val="007113CA"/>
    <w:rsid w:val="00716BEB"/>
    <w:rsid w:val="007366D6"/>
    <w:rsid w:val="00750AA8"/>
    <w:rsid w:val="007621AE"/>
    <w:rsid w:val="0076297B"/>
    <w:rsid w:val="00767DCA"/>
    <w:rsid w:val="007803B6"/>
    <w:rsid w:val="007A0D33"/>
    <w:rsid w:val="007B0168"/>
    <w:rsid w:val="007C105A"/>
    <w:rsid w:val="008115A8"/>
    <w:rsid w:val="00833592"/>
    <w:rsid w:val="0085383B"/>
    <w:rsid w:val="00855365"/>
    <w:rsid w:val="00863BFE"/>
    <w:rsid w:val="008803C7"/>
    <w:rsid w:val="00884B9E"/>
    <w:rsid w:val="00885BD4"/>
    <w:rsid w:val="00892C83"/>
    <w:rsid w:val="008A20C7"/>
    <w:rsid w:val="008B672D"/>
    <w:rsid w:val="008D1F86"/>
    <w:rsid w:val="008D3BAB"/>
    <w:rsid w:val="008D3D4D"/>
    <w:rsid w:val="008D47B9"/>
    <w:rsid w:val="008E47EC"/>
    <w:rsid w:val="00900C0E"/>
    <w:rsid w:val="0090508B"/>
    <w:rsid w:val="00917E97"/>
    <w:rsid w:val="00923851"/>
    <w:rsid w:val="009309E3"/>
    <w:rsid w:val="00931957"/>
    <w:rsid w:val="009454CF"/>
    <w:rsid w:val="00953F0D"/>
    <w:rsid w:val="00963839"/>
    <w:rsid w:val="0097351F"/>
    <w:rsid w:val="0098276E"/>
    <w:rsid w:val="009828F6"/>
    <w:rsid w:val="009965C0"/>
    <w:rsid w:val="009A129A"/>
    <w:rsid w:val="009A3DBB"/>
    <w:rsid w:val="009E1CE1"/>
    <w:rsid w:val="009E66F4"/>
    <w:rsid w:val="009F02BF"/>
    <w:rsid w:val="009F1327"/>
    <w:rsid w:val="009F7035"/>
    <w:rsid w:val="00A27EC4"/>
    <w:rsid w:val="00A54C5A"/>
    <w:rsid w:val="00A67312"/>
    <w:rsid w:val="00A80310"/>
    <w:rsid w:val="00A83ECA"/>
    <w:rsid w:val="00A87B6E"/>
    <w:rsid w:val="00AA130F"/>
    <w:rsid w:val="00AA762A"/>
    <w:rsid w:val="00AB3345"/>
    <w:rsid w:val="00AD70BA"/>
    <w:rsid w:val="00AF6FED"/>
    <w:rsid w:val="00B055D8"/>
    <w:rsid w:val="00B07E03"/>
    <w:rsid w:val="00B11A30"/>
    <w:rsid w:val="00B11D69"/>
    <w:rsid w:val="00B172F2"/>
    <w:rsid w:val="00B17495"/>
    <w:rsid w:val="00B177FC"/>
    <w:rsid w:val="00B20C37"/>
    <w:rsid w:val="00B30AB9"/>
    <w:rsid w:val="00B52978"/>
    <w:rsid w:val="00B6519F"/>
    <w:rsid w:val="00B65EF8"/>
    <w:rsid w:val="00B7570F"/>
    <w:rsid w:val="00B758F2"/>
    <w:rsid w:val="00B84085"/>
    <w:rsid w:val="00B93A3C"/>
    <w:rsid w:val="00BA1822"/>
    <w:rsid w:val="00BB007C"/>
    <w:rsid w:val="00BC506C"/>
    <w:rsid w:val="00BC62FA"/>
    <w:rsid w:val="00BE33DF"/>
    <w:rsid w:val="00BE3B49"/>
    <w:rsid w:val="00C05F77"/>
    <w:rsid w:val="00C17576"/>
    <w:rsid w:val="00C25B3B"/>
    <w:rsid w:val="00C317AE"/>
    <w:rsid w:val="00C33405"/>
    <w:rsid w:val="00C47C98"/>
    <w:rsid w:val="00C556B3"/>
    <w:rsid w:val="00C629F8"/>
    <w:rsid w:val="00C65177"/>
    <w:rsid w:val="00C67CCF"/>
    <w:rsid w:val="00C67D16"/>
    <w:rsid w:val="00C75C0E"/>
    <w:rsid w:val="00C92A16"/>
    <w:rsid w:val="00CB1E4F"/>
    <w:rsid w:val="00CC45CB"/>
    <w:rsid w:val="00CE402B"/>
    <w:rsid w:val="00CF1918"/>
    <w:rsid w:val="00D034D8"/>
    <w:rsid w:val="00D30330"/>
    <w:rsid w:val="00D458C1"/>
    <w:rsid w:val="00D45B10"/>
    <w:rsid w:val="00D4679D"/>
    <w:rsid w:val="00D51539"/>
    <w:rsid w:val="00D53B11"/>
    <w:rsid w:val="00D5703C"/>
    <w:rsid w:val="00D7435C"/>
    <w:rsid w:val="00D80C5B"/>
    <w:rsid w:val="00D91ABF"/>
    <w:rsid w:val="00DA4655"/>
    <w:rsid w:val="00DA58F0"/>
    <w:rsid w:val="00DA692C"/>
    <w:rsid w:val="00DA744C"/>
    <w:rsid w:val="00DC4258"/>
    <w:rsid w:val="00DE123C"/>
    <w:rsid w:val="00DE4AFA"/>
    <w:rsid w:val="00DE7275"/>
    <w:rsid w:val="00DF1C8A"/>
    <w:rsid w:val="00E5466E"/>
    <w:rsid w:val="00E54890"/>
    <w:rsid w:val="00E56710"/>
    <w:rsid w:val="00E5678D"/>
    <w:rsid w:val="00E614F6"/>
    <w:rsid w:val="00E7457C"/>
    <w:rsid w:val="00E9631A"/>
    <w:rsid w:val="00EA4DCD"/>
    <w:rsid w:val="00EA7F6B"/>
    <w:rsid w:val="00EB034A"/>
    <w:rsid w:val="00EB0D54"/>
    <w:rsid w:val="00EC1318"/>
    <w:rsid w:val="00EC3870"/>
    <w:rsid w:val="00ED1071"/>
    <w:rsid w:val="00ED36B5"/>
    <w:rsid w:val="00EE710E"/>
    <w:rsid w:val="00EE7DA1"/>
    <w:rsid w:val="00EF00BE"/>
    <w:rsid w:val="00EF4812"/>
    <w:rsid w:val="00EF4BA7"/>
    <w:rsid w:val="00F033DA"/>
    <w:rsid w:val="00F06A07"/>
    <w:rsid w:val="00F079F3"/>
    <w:rsid w:val="00F11A4C"/>
    <w:rsid w:val="00F44816"/>
    <w:rsid w:val="00F53B91"/>
    <w:rsid w:val="00F6442E"/>
    <w:rsid w:val="00F64ADC"/>
    <w:rsid w:val="00F6644A"/>
    <w:rsid w:val="00FA3A18"/>
    <w:rsid w:val="00FB453E"/>
    <w:rsid w:val="00FB52AD"/>
    <w:rsid w:val="00FC0621"/>
    <w:rsid w:val="00FC0ABC"/>
    <w:rsid w:val="00FC2D8E"/>
    <w:rsid w:val="00FD1678"/>
    <w:rsid w:val="00FE4263"/>
    <w:rsid w:val="00FE7241"/>
    <w:rsid w:val="00FE7A79"/>
  </w:rsids>
  <m:mathPr>
    <m:mathFont m:val="Cambria Math"/>
    <m:brkBin m:val="before"/>
    <m:brkBinSub m:val="--"/>
    <m:smallFrac/>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0505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DCE"/>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21AE"/>
    <w:rPr>
      <w:color w:val="0563C1" w:themeColor="hyperlink"/>
      <w:u w:val="single"/>
    </w:rPr>
  </w:style>
  <w:style w:type="paragraph" w:customStyle="1" w:styleId="EndNoteBibliography">
    <w:name w:val="EndNote Bibliography"/>
    <w:basedOn w:val="Normal"/>
    <w:rsid w:val="007621AE"/>
    <w:pPr>
      <w:spacing w:after="200"/>
      <w:jc w:val="both"/>
    </w:pPr>
    <w:rPr>
      <w:rFonts w:ascii="Calibri" w:hAnsi="Calibri" w:cstheme="minorBidi"/>
      <w:sz w:val="22"/>
      <w:szCs w:val="22"/>
      <w:lang w:val="en-US" w:eastAsia="en-US"/>
    </w:rPr>
  </w:style>
  <w:style w:type="character" w:styleId="LineNumber">
    <w:name w:val="line number"/>
    <w:basedOn w:val="DefaultParagraphFont"/>
    <w:uiPriority w:val="99"/>
    <w:semiHidden/>
    <w:unhideWhenUsed/>
    <w:rsid w:val="007621AE"/>
  </w:style>
  <w:style w:type="character" w:styleId="CommentReference">
    <w:name w:val="annotation reference"/>
    <w:basedOn w:val="DefaultParagraphFont"/>
    <w:unhideWhenUsed/>
    <w:rsid w:val="007113CA"/>
    <w:rPr>
      <w:sz w:val="18"/>
      <w:szCs w:val="18"/>
    </w:rPr>
  </w:style>
  <w:style w:type="paragraph" w:styleId="CommentText">
    <w:name w:val="annotation text"/>
    <w:basedOn w:val="Normal"/>
    <w:link w:val="CommentTextChar"/>
    <w:unhideWhenUsed/>
    <w:qFormat/>
    <w:rsid w:val="007113CA"/>
    <w:pPr>
      <w:spacing w:after="200"/>
      <w:jc w:val="both"/>
    </w:pPr>
    <w:rPr>
      <w:rFonts w:asciiTheme="minorHAnsi" w:hAnsiTheme="minorHAnsi" w:cstheme="minorBidi"/>
      <w:lang w:val="en-IN" w:eastAsia="en-US"/>
    </w:rPr>
  </w:style>
  <w:style w:type="character" w:customStyle="1" w:styleId="CommentTextChar">
    <w:name w:val="Comment Text Char"/>
    <w:basedOn w:val="DefaultParagraphFont"/>
    <w:link w:val="CommentText"/>
    <w:rsid w:val="007113CA"/>
    <w:rPr>
      <w:lang w:val="en-IN"/>
    </w:rPr>
  </w:style>
  <w:style w:type="paragraph" w:styleId="CommentSubject">
    <w:name w:val="annotation subject"/>
    <w:basedOn w:val="CommentText"/>
    <w:next w:val="CommentText"/>
    <w:link w:val="CommentSubjectChar"/>
    <w:uiPriority w:val="99"/>
    <w:semiHidden/>
    <w:unhideWhenUsed/>
    <w:rsid w:val="007113CA"/>
    <w:rPr>
      <w:b/>
      <w:bCs/>
      <w:sz w:val="20"/>
      <w:szCs w:val="20"/>
    </w:rPr>
  </w:style>
  <w:style w:type="character" w:customStyle="1" w:styleId="CommentSubjectChar">
    <w:name w:val="Comment Subject Char"/>
    <w:basedOn w:val="CommentTextChar"/>
    <w:link w:val="CommentSubject"/>
    <w:uiPriority w:val="99"/>
    <w:semiHidden/>
    <w:rsid w:val="007113CA"/>
    <w:rPr>
      <w:b/>
      <w:bCs/>
      <w:sz w:val="20"/>
      <w:szCs w:val="20"/>
      <w:lang w:val="en-IN"/>
    </w:rPr>
  </w:style>
  <w:style w:type="paragraph" w:styleId="Revision">
    <w:name w:val="Revision"/>
    <w:hidden/>
    <w:uiPriority w:val="99"/>
    <w:semiHidden/>
    <w:rsid w:val="007113CA"/>
    <w:rPr>
      <w:sz w:val="22"/>
      <w:szCs w:val="22"/>
      <w:lang w:val="en-IN"/>
    </w:rPr>
  </w:style>
  <w:style w:type="paragraph" w:styleId="BalloonText">
    <w:name w:val="Balloon Text"/>
    <w:basedOn w:val="Normal"/>
    <w:link w:val="BalloonTextChar"/>
    <w:uiPriority w:val="99"/>
    <w:semiHidden/>
    <w:unhideWhenUsed/>
    <w:rsid w:val="007113CA"/>
    <w:pPr>
      <w:jc w:val="both"/>
    </w:pPr>
    <w:rPr>
      <w:sz w:val="18"/>
      <w:szCs w:val="18"/>
      <w:lang w:val="en-IN" w:eastAsia="en-US"/>
    </w:rPr>
  </w:style>
  <w:style w:type="character" w:customStyle="1" w:styleId="BalloonTextChar">
    <w:name w:val="Balloon Text Char"/>
    <w:basedOn w:val="DefaultParagraphFont"/>
    <w:link w:val="BalloonText"/>
    <w:uiPriority w:val="99"/>
    <w:semiHidden/>
    <w:rsid w:val="007113CA"/>
    <w:rPr>
      <w:rFonts w:ascii="Times New Roman" w:hAnsi="Times New Roman" w:cs="Times New Roman"/>
      <w:sz w:val="18"/>
      <w:szCs w:val="18"/>
      <w:lang w:val="en-IN"/>
    </w:rPr>
  </w:style>
  <w:style w:type="character" w:styleId="FollowedHyperlink">
    <w:name w:val="FollowedHyperlink"/>
    <w:basedOn w:val="DefaultParagraphFont"/>
    <w:uiPriority w:val="99"/>
    <w:semiHidden/>
    <w:unhideWhenUsed/>
    <w:rsid w:val="004A45F1"/>
    <w:rPr>
      <w:color w:val="954F72" w:themeColor="followedHyperlink"/>
      <w:u w:val="single"/>
    </w:rPr>
  </w:style>
  <w:style w:type="paragraph" w:customStyle="1" w:styleId="EndNoteBibliographyTitle">
    <w:name w:val="EndNote Bibliography Title"/>
    <w:basedOn w:val="Normal"/>
    <w:rsid w:val="002E639D"/>
    <w:pPr>
      <w:spacing w:line="276" w:lineRule="auto"/>
      <w:jc w:val="center"/>
    </w:pPr>
    <w:rPr>
      <w:rFonts w:ascii="Calibri" w:hAnsi="Calibri" w:cstheme="minorBidi"/>
      <w:sz w:val="22"/>
      <w:szCs w:val="22"/>
      <w:lang w:val="en-US" w:eastAsia="en-US"/>
    </w:rPr>
  </w:style>
  <w:style w:type="character" w:customStyle="1" w:styleId="apple-converted-space">
    <w:name w:val="apple-converted-space"/>
    <w:basedOn w:val="DefaultParagraphFont"/>
    <w:rsid w:val="004F3CA5"/>
  </w:style>
  <w:style w:type="paragraph" w:styleId="Header">
    <w:name w:val="header"/>
    <w:basedOn w:val="Normal"/>
    <w:link w:val="HeaderChar"/>
    <w:uiPriority w:val="99"/>
    <w:unhideWhenUsed/>
    <w:rsid w:val="00DE123C"/>
    <w:pPr>
      <w:tabs>
        <w:tab w:val="center" w:pos="4513"/>
        <w:tab w:val="right" w:pos="9026"/>
      </w:tabs>
      <w:jc w:val="both"/>
    </w:pPr>
    <w:rPr>
      <w:rFonts w:asciiTheme="minorHAnsi" w:hAnsiTheme="minorHAnsi" w:cstheme="minorBidi"/>
      <w:sz w:val="22"/>
      <w:szCs w:val="22"/>
      <w:lang w:val="en-IN" w:eastAsia="en-US"/>
    </w:rPr>
  </w:style>
  <w:style w:type="character" w:customStyle="1" w:styleId="HeaderChar">
    <w:name w:val="Header Char"/>
    <w:basedOn w:val="DefaultParagraphFont"/>
    <w:link w:val="Header"/>
    <w:uiPriority w:val="99"/>
    <w:rsid w:val="00DE123C"/>
    <w:rPr>
      <w:sz w:val="22"/>
      <w:szCs w:val="22"/>
      <w:lang w:val="en-IN"/>
    </w:rPr>
  </w:style>
  <w:style w:type="paragraph" w:styleId="Footer">
    <w:name w:val="footer"/>
    <w:basedOn w:val="Normal"/>
    <w:link w:val="FooterChar"/>
    <w:uiPriority w:val="99"/>
    <w:unhideWhenUsed/>
    <w:rsid w:val="00DE123C"/>
    <w:pPr>
      <w:tabs>
        <w:tab w:val="center" w:pos="4513"/>
        <w:tab w:val="right" w:pos="9026"/>
      </w:tabs>
      <w:jc w:val="both"/>
    </w:pPr>
    <w:rPr>
      <w:rFonts w:asciiTheme="minorHAnsi" w:hAnsiTheme="minorHAnsi" w:cstheme="minorBidi"/>
      <w:sz w:val="22"/>
      <w:szCs w:val="22"/>
      <w:lang w:val="en-IN" w:eastAsia="en-US"/>
    </w:rPr>
  </w:style>
  <w:style w:type="character" w:customStyle="1" w:styleId="FooterChar">
    <w:name w:val="Footer Char"/>
    <w:basedOn w:val="DefaultParagraphFont"/>
    <w:link w:val="Footer"/>
    <w:uiPriority w:val="99"/>
    <w:rsid w:val="00DE123C"/>
    <w:rPr>
      <w:sz w:val="22"/>
      <w:szCs w:val="22"/>
      <w:lang w:val="en-IN"/>
    </w:rPr>
  </w:style>
  <w:style w:type="character" w:styleId="Strong">
    <w:name w:val="Strong"/>
    <w:uiPriority w:val="22"/>
    <w:qFormat/>
    <w:rsid w:val="006E6065"/>
    <w:rPr>
      <w:b/>
      <w:bCs/>
    </w:rPr>
  </w:style>
  <w:style w:type="paragraph" w:styleId="ListParagraph">
    <w:name w:val="List Paragraph"/>
    <w:basedOn w:val="Normal"/>
    <w:uiPriority w:val="34"/>
    <w:qFormat/>
    <w:rsid w:val="006E6065"/>
    <w:pPr>
      <w:suppressAutoHyphens/>
      <w:ind w:firstLineChars="200" w:firstLine="420"/>
    </w:pPr>
    <w:rPr>
      <w:rFonts w:eastAsia="Lucida Sans Unicode" w:cs="Mangal"/>
      <w:kern w:val="1"/>
      <w:szCs w:val="21"/>
      <w:lang w:val="it-IT" w:eastAsia="hi-I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DCE"/>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21AE"/>
    <w:rPr>
      <w:color w:val="0563C1" w:themeColor="hyperlink"/>
      <w:u w:val="single"/>
    </w:rPr>
  </w:style>
  <w:style w:type="paragraph" w:customStyle="1" w:styleId="EndNoteBibliography">
    <w:name w:val="EndNote Bibliography"/>
    <w:basedOn w:val="Normal"/>
    <w:rsid w:val="007621AE"/>
    <w:pPr>
      <w:spacing w:after="200"/>
      <w:jc w:val="both"/>
    </w:pPr>
    <w:rPr>
      <w:rFonts w:ascii="Calibri" w:hAnsi="Calibri" w:cstheme="minorBidi"/>
      <w:sz w:val="22"/>
      <w:szCs w:val="22"/>
      <w:lang w:val="en-US" w:eastAsia="en-US"/>
    </w:rPr>
  </w:style>
  <w:style w:type="character" w:styleId="LineNumber">
    <w:name w:val="line number"/>
    <w:basedOn w:val="DefaultParagraphFont"/>
    <w:uiPriority w:val="99"/>
    <w:semiHidden/>
    <w:unhideWhenUsed/>
    <w:rsid w:val="007621AE"/>
  </w:style>
  <w:style w:type="character" w:styleId="CommentReference">
    <w:name w:val="annotation reference"/>
    <w:basedOn w:val="DefaultParagraphFont"/>
    <w:unhideWhenUsed/>
    <w:rsid w:val="007113CA"/>
    <w:rPr>
      <w:sz w:val="18"/>
      <w:szCs w:val="18"/>
    </w:rPr>
  </w:style>
  <w:style w:type="paragraph" w:styleId="CommentText">
    <w:name w:val="annotation text"/>
    <w:basedOn w:val="Normal"/>
    <w:link w:val="CommentTextChar"/>
    <w:unhideWhenUsed/>
    <w:qFormat/>
    <w:rsid w:val="007113CA"/>
    <w:pPr>
      <w:spacing w:after="200"/>
      <w:jc w:val="both"/>
    </w:pPr>
    <w:rPr>
      <w:rFonts w:asciiTheme="minorHAnsi" w:hAnsiTheme="minorHAnsi" w:cstheme="minorBidi"/>
      <w:lang w:val="en-IN" w:eastAsia="en-US"/>
    </w:rPr>
  </w:style>
  <w:style w:type="character" w:customStyle="1" w:styleId="CommentTextChar">
    <w:name w:val="Comment Text Char"/>
    <w:basedOn w:val="DefaultParagraphFont"/>
    <w:link w:val="CommentText"/>
    <w:rsid w:val="007113CA"/>
    <w:rPr>
      <w:lang w:val="en-IN"/>
    </w:rPr>
  </w:style>
  <w:style w:type="paragraph" w:styleId="CommentSubject">
    <w:name w:val="annotation subject"/>
    <w:basedOn w:val="CommentText"/>
    <w:next w:val="CommentText"/>
    <w:link w:val="CommentSubjectChar"/>
    <w:uiPriority w:val="99"/>
    <w:semiHidden/>
    <w:unhideWhenUsed/>
    <w:rsid w:val="007113CA"/>
    <w:rPr>
      <w:b/>
      <w:bCs/>
      <w:sz w:val="20"/>
      <w:szCs w:val="20"/>
    </w:rPr>
  </w:style>
  <w:style w:type="character" w:customStyle="1" w:styleId="CommentSubjectChar">
    <w:name w:val="Comment Subject Char"/>
    <w:basedOn w:val="CommentTextChar"/>
    <w:link w:val="CommentSubject"/>
    <w:uiPriority w:val="99"/>
    <w:semiHidden/>
    <w:rsid w:val="007113CA"/>
    <w:rPr>
      <w:b/>
      <w:bCs/>
      <w:sz w:val="20"/>
      <w:szCs w:val="20"/>
      <w:lang w:val="en-IN"/>
    </w:rPr>
  </w:style>
  <w:style w:type="paragraph" w:styleId="Revision">
    <w:name w:val="Revision"/>
    <w:hidden/>
    <w:uiPriority w:val="99"/>
    <w:semiHidden/>
    <w:rsid w:val="007113CA"/>
    <w:rPr>
      <w:sz w:val="22"/>
      <w:szCs w:val="22"/>
      <w:lang w:val="en-IN"/>
    </w:rPr>
  </w:style>
  <w:style w:type="paragraph" w:styleId="BalloonText">
    <w:name w:val="Balloon Text"/>
    <w:basedOn w:val="Normal"/>
    <w:link w:val="BalloonTextChar"/>
    <w:uiPriority w:val="99"/>
    <w:semiHidden/>
    <w:unhideWhenUsed/>
    <w:rsid w:val="007113CA"/>
    <w:pPr>
      <w:jc w:val="both"/>
    </w:pPr>
    <w:rPr>
      <w:sz w:val="18"/>
      <w:szCs w:val="18"/>
      <w:lang w:val="en-IN" w:eastAsia="en-US"/>
    </w:rPr>
  </w:style>
  <w:style w:type="character" w:customStyle="1" w:styleId="BalloonTextChar">
    <w:name w:val="Balloon Text Char"/>
    <w:basedOn w:val="DefaultParagraphFont"/>
    <w:link w:val="BalloonText"/>
    <w:uiPriority w:val="99"/>
    <w:semiHidden/>
    <w:rsid w:val="007113CA"/>
    <w:rPr>
      <w:rFonts w:ascii="Times New Roman" w:hAnsi="Times New Roman" w:cs="Times New Roman"/>
      <w:sz w:val="18"/>
      <w:szCs w:val="18"/>
      <w:lang w:val="en-IN"/>
    </w:rPr>
  </w:style>
  <w:style w:type="character" w:styleId="FollowedHyperlink">
    <w:name w:val="FollowedHyperlink"/>
    <w:basedOn w:val="DefaultParagraphFont"/>
    <w:uiPriority w:val="99"/>
    <w:semiHidden/>
    <w:unhideWhenUsed/>
    <w:rsid w:val="004A45F1"/>
    <w:rPr>
      <w:color w:val="954F72" w:themeColor="followedHyperlink"/>
      <w:u w:val="single"/>
    </w:rPr>
  </w:style>
  <w:style w:type="paragraph" w:customStyle="1" w:styleId="EndNoteBibliographyTitle">
    <w:name w:val="EndNote Bibliography Title"/>
    <w:basedOn w:val="Normal"/>
    <w:rsid w:val="002E639D"/>
    <w:pPr>
      <w:spacing w:line="276" w:lineRule="auto"/>
      <w:jc w:val="center"/>
    </w:pPr>
    <w:rPr>
      <w:rFonts w:ascii="Calibri" w:hAnsi="Calibri" w:cstheme="minorBidi"/>
      <w:sz w:val="22"/>
      <w:szCs w:val="22"/>
      <w:lang w:val="en-US" w:eastAsia="en-US"/>
    </w:rPr>
  </w:style>
  <w:style w:type="character" w:customStyle="1" w:styleId="apple-converted-space">
    <w:name w:val="apple-converted-space"/>
    <w:basedOn w:val="DefaultParagraphFont"/>
    <w:rsid w:val="004F3CA5"/>
  </w:style>
  <w:style w:type="paragraph" w:styleId="Header">
    <w:name w:val="header"/>
    <w:basedOn w:val="Normal"/>
    <w:link w:val="HeaderChar"/>
    <w:uiPriority w:val="99"/>
    <w:unhideWhenUsed/>
    <w:rsid w:val="00DE123C"/>
    <w:pPr>
      <w:tabs>
        <w:tab w:val="center" w:pos="4513"/>
        <w:tab w:val="right" w:pos="9026"/>
      </w:tabs>
      <w:jc w:val="both"/>
    </w:pPr>
    <w:rPr>
      <w:rFonts w:asciiTheme="minorHAnsi" w:hAnsiTheme="minorHAnsi" w:cstheme="minorBidi"/>
      <w:sz w:val="22"/>
      <w:szCs w:val="22"/>
      <w:lang w:val="en-IN" w:eastAsia="en-US"/>
    </w:rPr>
  </w:style>
  <w:style w:type="character" w:customStyle="1" w:styleId="HeaderChar">
    <w:name w:val="Header Char"/>
    <w:basedOn w:val="DefaultParagraphFont"/>
    <w:link w:val="Header"/>
    <w:uiPriority w:val="99"/>
    <w:rsid w:val="00DE123C"/>
    <w:rPr>
      <w:sz w:val="22"/>
      <w:szCs w:val="22"/>
      <w:lang w:val="en-IN"/>
    </w:rPr>
  </w:style>
  <w:style w:type="paragraph" w:styleId="Footer">
    <w:name w:val="footer"/>
    <w:basedOn w:val="Normal"/>
    <w:link w:val="FooterChar"/>
    <w:uiPriority w:val="99"/>
    <w:unhideWhenUsed/>
    <w:rsid w:val="00DE123C"/>
    <w:pPr>
      <w:tabs>
        <w:tab w:val="center" w:pos="4513"/>
        <w:tab w:val="right" w:pos="9026"/>
      </w:tabs>
      <w:jc w:val="both"/>
    </w:pPr>
    <w:rPr>
      <w:rFonts w:asciiTheme="minorHAnsi" w:hAnsiTheme="minorHAnsi" w:cstheme="minorBidi"/>
      <w:sz w:val="22"/>
      <w:szCs w:val="22"/>
      <w:lang w:val="en-IN" w:eastAsia="en-US"/>
    </w:rPr>
  </w:style>
  <w:style w:type="character" w:customStyle="1" w:styleId="FooterChar">
    <w:name w:val="Footer Char"/>
    <w:basedOn w:val="DefaultParagraphFont"/>
    <w:link w:val="Footer"/>
    <w:uiPriority w:val="99"/>
    <w:rsid w:val="00DE123C"/>
    <w:rPr>
      <w:sz w:val="22"/>
      <w:szCs w:val="22"/>
      <w:lang w:val="en-IN"/>
    </w:rPr>
  </w:style>
  <w:style w:type="character" w:styleId="Strong">
    <w:name w:val="Strong"/>
    <w:uiPriority w:val="22"/>
    <w:qFormat/>
    <w:rsid w:val="006E6065"/>
    <w:rPr>
      <w:b/>
      <w:bCs/>
    </w:rPr>
  </w:style>
  <w:style w:type="paragraph" w:styleId="ListParagraph">
    <w:name w:val="List Paragraph"/>
    <w:basedOn w:val="Normal"/>
    <w:uiPriority w:val="34"/>
    <w:qFormat/>
    <w:rsid w:val="006E6065"/>
    <w:pPr>
      <w:suppressAutoHyphens/>
      <w:ind w:firstLineChars="200" w:firstLine="420"/>
    </w:pPr>
    <w:rPr>
      <w:rFonts w:eastAsia="Lucida Sans Unicode" w:cs="Mangal"/>
      <w:kern w:val="1"/>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14438">
      <w:bodyDiv w:val="1"/>
      <w:marLeft w:val="0"/>
      <w:marRight w:val="0"/>
      <w:marTop w:val="0"/>
      <w:marBottom w:val="0"/>
      <w:divBdr>
        <w:top w:val="none" w:sz="0" w:space="0" w:color="auto"/>
        <w:left w:val="none" w:sz="0" w:space="0" w:color="auto"/>
        <w:bottom w:val="none" w:sz="0" w:space="0" w:color="auto"/>
        <w:right w:val="none" w:sz="0" w:space="0" w:color="auto"/>
      </w:divBdr>
    </w:div>
    <w:div w:id="140779329">
      <w:bodyDiv w:val="1"/>
      <w:marLeft w:val="0"/>
      <w:marRight w:val="0"/>
      <w:marTop w:val="0"/>
      <w:marBottom w:val="0"/>
      <w:divBdr>
        <w:top w:val="none" w:sz="0" w:space="0" w:color="auto"/>
        <w:left w:val="none" w:sz="0" w:space="0" w:color="auto"/>
        <w:bottom w:val="none" w:sz="0" w:space="0" w:color="auto"/>
        <w:right w:val="none" w:sz="0" w:space="0" w:color="auto"/>
      </w:divBdr>
    </w:div>
    <w:div w:id="156503111">
      <w:bodyDiv w:val="1"/>
      <w:marLeft w:val="0"/>
      <w:marRight w:val="0"/>
      <w:marTop w:val="0"/>
      <w:marBottom w:val="0"/>
      <w:divBdr>
        <w:top w:val="none" w:sz="0" w:space="0" w:color="auto"/>
        <w:left w:val="none" w:sz="0" w:space="0" w:color="auto"/>
        <w:bottom w:val="none" w:sz="0" w:space="0" w:color="auto"/>
        <w:right w:val="none" w:sz="0" w:space="0" w:color="auto"/>
      </w:divBdr>
    </w:div>
    <w:div w:id="161821349">
      <w:bodyDiv w:val="1"/>
      <w:marLeft w:val="0"/>
      <w:marRight w:val="0"/>
      <w:marTop w:val="0"/>
      <w:marBottom w:val="0"/>
      <w:divBdr>
        <w:top w:val="none" w:sz="0" w:space="0" w:color="auto"/>
        <w:left w:val="none" w:sz="0" w:space="0" w:color="auto"/>
        <w:bottom w:val="none" w:sz="0" w:space="0" w:color="auto"/>
        <w:right w:val="none" w:sz="0" w:space="0" w:color="auto"/>
      </w:divBdr>
    </w:div>
    <w:div w:id="221184561">
      <w:bodyDiv w:val="1"/>
      <w:marLeft w:val="0"/>
      <w:marRight w:val="0"/>
      <w:marTop w:val="0"/>
      <w:marBottom w:val="0"/>
      <w:divBdr>
        <w:top w:val="none" w:sz="0" w:space="0" w:color="auto"/>
        <w:left w:val="none" w:sz="0" w:space="0" w:color="auto"/>
        <w:bottom w:val="none" w:sz="0" w:space="0" w:color="auto"/>
        <w:right w:val="none" w:sz="0" w:space="0" w:color="auto"/>
      </w:divBdr>
    </w:div>
    <w:div w:id="270860836">
      <w:bodyDiv w:val="1"/>
      <w:marLeft w:val="0"/>
      <w:marRight w:val="0"/>
      <w:marTop w:val="0"/>
      <w:marBottom w:val="0"/>
      <w:divBdr>
        <w:top w:val="none" w:sz="0" w:space="0" w:color="auto"/>
        <w:left w:val="none" w:sz="0" w:space="0" w:color="auto"/>
        <w:bottom w:val="none" w:sz="0" w:space="0" w:color="auto"/>
        <w:right w:val="none" w:sz="0" w:space="0" w:color="auto"/>
      </w:divBdr>
    </w:div>
    <w:div w:id="349456539">
      <w:bodyDiv w:val="1"/>
      <w:marLeft w:val="0"/>
      <w:marRight w:val="0"/>
      <w:marTop w:val="0"/>
      <w:marBottom w:val="0"/>
      <w:divBdr>
        <w:top w:val="none" w:sz="0" w:space="0" w:color="auto"/>
        <w:left w:val="none" w:sz="0" w:space="0" w:color="auto"/>
        <w:bottom w:val="none" w:sz="0" w:space="0" w:color="auto"/>
        <w:right w:val="none" w:sz="0" w:space="0" w:color="auto"/>
      </w:divBdr>
    </w:div>
    <w:div w:id="371854702">
      <w:bodyDiv w:val="1"/>
      <w:marLeft w:val="0"/>
      <w:marRight w:val="0"/>
      <w:marTop w:val="0"/>
      <w:marBottom w:val="0"/>
      <w:divBdr>
        <w:top w:val="none" w:sz="0" w:space="0" w:color="auto"/>
        <w:left w:val="none" w:sz="0" w:space="0" w:color="auto"/>
        <w:bottom w:val="none" w:sz="0" w:space="0" w:color="auto"/>
        <w:right w:val="none" w:sz="0" w:space="0" w:color="auto"/>
      </w:divBdr>
    </w:div>
    <w:div w:id="433979599">
      <w:bodyDiv w:val="1"/>
      <w:marLeft w:val="0"/>
      <w:marRight w:val="0"/>
      <w:marTop w:val="0"/>
      <w:marBottom w:val="0"/>
      <w:divBdr>
        <w:top w:val="none" w:sz="0" w:space="0" w:color="auto"/>
        <w:left w:val="none" w:sz="0" w:space="0" w:color="auto"/>
        <w:bottom w:val="none" w:sz="0" w:space="0" w:color="auto"/>
        <w:right w:val="none" w:sz="0" w:space="0" w:color="auto"/>
      </w:divBdr>
    </w:div>
    <w:div w:id="476413864">
      <w:bodyDiv w:val="1"/>
      <w:marLeft w:val="0"/>
      <w:marRight w:val="0"/>
      <w:marTop w:val="0"/>
      <w:marBottom w:val="0"/>
      <w:divBdr>
        <w:top w:val="none" w:sz="0" w:space="0" w:color="auto"/>
        <w:left w:val="none" w:sz="0" w:space="0" w:color="auto"/>
        <w:bottom w:val="none" w:sz="0" w:space="0" w:color="auto"/>
        <w:right w:val="none" w:sz="0" w:space="0" w:color="auto"/>
      </w:divBdr>
    </w:div>
    <w:div w:id="478495097">
      <w:bodyDiv w:val="1"/>
      <w:marLeft w:val="0"/>
      <w:marRight w:val="0"/>
      <w:marTop w:val="0"/>
      <w:marBottom w:val="0"/>
      <w:divBdr>
        <w:top w:val="none" w:sz="0" w:space="0" w:color="auto"/>
        <w:left w:val="none" w:sz="0" w:space="0" w:color="auto"/>
        <w:bottom w:val="none" w:sz="0" w:space="0" w:color="auto"/>
        <w:right w:val="none" w:sz="0" w:space="0" w:color="auto"/>
      </w:divBdr>
    </w:div>
    <w:div w:id="576598067">
      <w:bodyDiv w:val="1"/>
      <w:marLeft w:val="0"/>
      <w:marRight w:val="0"/>
      <w:marTop w:val="0"/>
      <w:marBottom w:val="0"/>
      <w:divBdr>
        <w:top w:val="none" w:sz="0" w:space="0" w:color="auto"/>
        <w:left w:val="none" w:sz="0" w:space="0" w:color="auto"/>
        <w:bottom w:val="none" w:sz="0" w:space="0" w:color="auto"/>
        <w:right w:val="none" w:sz="0" w:space="0" w:color="auto"/>
      </w:divBdr>
    </w:div>
    <w:div w:id="792211791">
      <w:bodyDiv w:val="1"/>
      <w:marLeft w:val="0"/>
      <w:marRight w:val="0"/>
      <w:marTop w:val="0"/>
      <w:marBottom w:val="0"/>
      <w:divBdr>
        <w:top w:val="none" w:sz="0" w:space="0" w:color="auto"/>
        <w:left w:val="none" w:sz="0" w:space="0" w:color="auto"/>
        <w:bottom w:val="none" w:sz="0" w:space="0" w:color="auto"/>
        <w:right w:val="none" w:sz="0" w:space="0" w:color="auto"/>
      </w:divBdr>
    </w:div>
    <w:div w:id="829247729">
      <w:bodyDiv w:val="1"/>
      <w:marLeft w:val="0"/>
      <w:marRight w:val="0"/>
      <w:marTop w:val="0"/>
      <w:marBottom w:val="0"/>
      <w:divBdr>
        <w:top w:val="none" w:sz="0" w:space="0" w:color="auto"/>
        <w:left w:val="none" w:sz="0" w:space="0" w:color="auto"/>
        <w:bottom w:val="none" w:sz="0" w:space="0" w:color="auto"/>
        <w:right w:val="none" w:sz="0" w:space="0" w:color="auto"/>
      </w:divBdr>
    </w:div>
    <w:div w:id="864365782">
      <w:bodyDiv w:val="1"/>
      <w:marLeft w:val="0"/>
      <w:marRight w:val="0"/>
      <w:marTop w:val="0"/>
      <w:marBottom w:val="0"/>
      <w:divBdr>
        <w:top w:val="none" w:sz="0" w:space="0" w:color="auto"/>
        <w:left w:val="none" w:sz="0" w:space="0" w:color="auto"/>
        <w:bottom w:val="none" w:sz="0" w:space="0" w:color="auto"/>
        <w:right w:val="none" w:sz="0" w:space="0" w:color="auto"/>
      </w:divBdr>
    </w:div>
    <w:div w:id="896816024">
      <w:bodyDiv w:val="1"/>
      <w:marLeft w:val="0"/>
      <w:marRight w:val="0"/>
      <w:marTop w:val="0"/>
      <w:marBottom w:val="0"/>
      <w:divBdr>
        <w:top w:val="none" w:sz="0" w:space="0" w:color="auto"/>
        <w:left w:val="none" w:sz="0" w:space="0" w:color="auto"/>
        <w:bottom w:val="none" w:sz="0" w:space="0" w:color="auto"/>
        <w:right w:val="none" w:sz="0" w:space="0" w:color="auto"/>
      </w:divBdr>
    </w:div>
    <w:div w:id="1052197276">
      <w:bodyDiv w:val="1"/>
      <w:marLeft w:val="0"/>
      <w:marRight w:val="0"/>
      <w:marTop w:val="0"/>
      <w:marBottom w:val="0"/>
      <w:divBdr>
        <w:top w:val="none" w:sz="0" w:space="0" w:color="auto"/>
        <w:left w:val="none" w:sz="0" w:space="0" w:color="auto"/>
        <w:bottom w:val="none" w:sz="0" w:space="0" w:color="auto"/>
        <w:right w:val="none" w:sz="0" w:space="0" w:color="auto"/>
      </w:divBdr>
    </w:div>
    <w:div w:id="1059131978">
      <w:bodyDiv w:val="1"/>
      <w:marLeft w:val="0"/>
      <w:marRight w:val="0"/>
      <w:marTop w:val="0"/>
      <w:marBottom w:val="0"/>
      <w:divBdr>
        <w:top w:val="none" w:sz="0" w:space="0" w:color="auto"/>
        <w:left w:val="none" w:sz="0" w:space="0" w:color="auto"/>
        <w:bottom w:val="none" w:sz="0" w:space="0" w:color="auto"/>
        <w:right w:val="none" w:sz="0" w:space="0" w:color="auto"/>
      </w:divBdr>
    </w:div>
    <w:div w:id="1151866577">
      <w:bodyDiv w:val="1"/>
      <w:marLeft w:val="0"/>
      <w:marRight w:val="0"/>
      <w:marTop w:val="0"/>
      <w:marBottom w:val="0"/>
      <w:divBdr>
        <w:top w:val="none" w:sz="0" w:space="0" w:color="auto"/>
        <w:left w:val="none" w:sz="0" w:space="0" w:color="auto"/>
        <w:bottom w:val="none" w:sz="0" w:space="0" w:color="auto"/>
        <w:right w:val="none" w:sz="0" w:space="0" w:color="auto"/>
      </w:divBdr>
    </w:div>
    <w:div w:id="1204487311">
      <w:bodyDiv w:val="1"/>
      <w:marLeft w:val="0"/>
      <w:marRight w:val="0"/>
      <w:marTop w:val="0"/>
      <w:marBottom w:val="0"/>
      <w:divBdr>
        <w:top w:val="none" w:sz="0" w:space="0" w:color="auto"/>
        <w:left w:val="none" w:sz="0" w:space="0" w:color="auto"/>
        <w:bottom w:val="none" w:sz="0" w:space="0" w:color="auto"/>
        <w:right w:val="none" w:sz="0" w:space="0" w:color="auto"/>
      </w:divBdr>
    </w:div>
    <w:div w:id="1236429263">
      <w:bodyDiv w:val="1"/>
      <w:marLeft w:val="0"/>
      <w:marRight w:val="0"/>
      <w:marTop w:val="0"/>
      <w:marBottom w:val="0"/>
      <w:divBdr>
        <w:top w:val="none" w:sz="0" w:space="0" w:color="auto"/>
        <w:left w:val="none" w:sz="0" w:space="0" w:color="auto"/>
        <w:bottom w:val="none" w:sz="0" w:space="0" w:color="auto"/>
        <w:right w:val="none" w:sz="0" w:space="0" w:color="auto"/>
      </w:divBdr>
    </w:div>
    <w:div w:id="1258515601">
      <w:bodyDiv w:val="1"/>
      <w:marLeft w:val="0"/>
      <w:marRight w:val="0"/>
      <w:marTop w:val="0"/>
      <w:marBottom w:val="0"/>
      <w:divBdr>
        <w:top w:val="none" w:sz="0" w:space="0" w:color="auto"/>
        <w:left w:val="none" w:sz="0" w:space="0" w:color="auto"/>
        <w:bottom w:val="none" w:sz="0" w:space="0" w:color="auto"/>
        <w:right w:val="none" w:sz="0" w:space="0" w:color="auto"/>
      </w:divBdr>
      <w:divsChild>
        <w:div w:id="823545113">
          <w:marLeft w:val="0"/>
          <w:marRight w:val="0"/>
          <w:marTop w:val="0"/>
          <w:marBottom w:val="0"/>
          <w:divBdr>
            <w:top w:val="none" w:sz="0" w:space="0" w:color="auto"/>
            <w:left w:val="none" w:sz="0" w:space="0" w:color="auto"/>
            <w:bottom w:val="none" w:sz="0" w:space="0" w:color="auto"/>
            <w:right w:val="none" w:sz="0" w:space="0" w:color="auto"/>
          </w:divBdr>
        </w:div>
      </w:divsChild>
    </w:div>
    <w:div w:id="1296831576">
      <w:bodyDiv w:val="1"/>
      <w:marLeft w:val="0"/>
      <w:marRight w:val="0"/>
      <w:marTop w:val="0"/>
      <w:marBottom w:val="0"/>
      <w:divBdr>
        <w:top w:val="none" w:sz="0" w:space="0" w:color="auto"/>
        <w:left w:val="none" w:sz="0" w:space="0" w:color="auto"/>
        <w:bottom w:val="none" w:sz="0" w:space="0" w:color="auto"/>
        <w:right w:val="none" w:sz="0" w:space="0" w:color="auto"/>
      </w:divBdr>
    </w:div>
    <w:div w:id="1337729808">
      <w:bodyDiv w:val="1"/>
      <w:marLeft w:val="0"/>
      <w:marRight w:val="0"/>
      <w:marTop w:val="0"/>
      <w:marBottom w:val="0"/>
      <w:divBdr>
        <w:top w:val="none" w:sz="0" w:space="0" w:color="auto"/>
        <w:left w:val="none" w:sz="0" w:space="0" w:color="auto"/>
        <w:bottom w:val="none" w:sz="0" w:space="0" w:color="auto"/>
        <w:right w:val="none" w:sz="0" w:space="0" w:color="auto"/>
      </w:divBdr>
    </w:div>
    <w:div w:id="1341859968">
      <w:bodyDiv w:val="1"/>
      <w:marLeft w:val="0"/>
      <w:marRight w:val="0"/>
      <w:marTop w:val="0"/>
      <w:marBottom w:val="0"/>
      <w:divBdr>
        <w:top w:val="none" w:sz="0" w:space="0" w:color="auto"/>
        <w:left w:val="none" w:sz="0" w:space="0" w:color="auto"/>
        <w:bottom w:val="none" w:sz="0" w:space="0" w:color="auto"/>
        <w:right w:val="none" w:sz="0" w:space="0" w:color="auto"/>
      </w:divBdr>
    </w:div>
    <w:div w:id="1404255798">
      <w:bodyDiv w:val="1"/>
      <w:marLeft w:val="0"/>
      <w:marRight w:val="0"/>
      <w:marTop w:val="0"/>
      <w:marBottom w:val="0"/>
      <w:divBdr>
        <w:top w:val="none" w:sz="0" w:space="0" w:color="auto"/>
        <w:left w:val="none" w:sz="0" w:space="0" w:color="auto"/>
        <w:bottom w:val="none" w:sz="0" w:space="0" w:color="auto"/>
        <w:right w:val="none" w:sz="0" w:space="0" w:color="auto"/>
      </w:divBdr>
    </w:div>
    <w:div w:id="1404912954">
      <w:bodyDiv w:val="1"/>
      <w:marLeft w:val="0"/>
      <w:marRight w:val="0"/>
      <w:marTop w:val="0"/>
      <w:marBottom w:val="0"/>
      <w:divBdr>
        <w:top w:val="none" w:sz="0" w:space="0" w:color="auto"/>
        <w:left w:val="none" w:sz="0" w:space="0" w:color="auto"/>
        <w:bottom w:val="none" w:sz="0" w:space="0" w:color="auto"/>
        <w:right w:val="none" w:sz="0" w:space="0" w:color="auto"/>
      </w:divBdr>
    </w:div>
    <w:div w:id="1476800175">
      <w:bodyDiv w:val="1"/>
      <w:marLeft w:val="0"/>
      <w:marRight w:val="0"/>
      <w:marTop w:val="0"/>
      <w:marBottom w:val="0"/>
      <w:divBdr>
        <w:top w:val="none" w:sz="0" w:space="0" w:color="auto"/>
        <w:left w:val="none" w:sz="0" w:space="0" w:color="auto"/>
        <w:bottom w:val="none" w:sz="0" w:space="0" w:color="auto"/>
        <w:right w:val="none" w:sz="0" w:space="0" w:color="auto"/>
      </w:divBdr>
    </w:div>
    <w:div w:id="1656907085">
      <w:bodyDiv w:val="1"/>
      <w:marLeft w:val="0"/>
      <w:marRight w:val="0"/>
      <w:marTop w:val="0"/>
      <w:marBottom w:val="0"/>
      <w:divBdr>
        <w:top w:val="none" w:sz="0" w:space="0" w:color="auto"/>
        <w:left w:val="none" w:sz="0" w:space="0" w:color="auto"/>
        <w:bottom w:val="none" w:sz="0" w:space="0" w:color="auto"/>
        <w:right w:val="none" w:sz="0" w:space="0" w:color="auto"/>
      </w:divBdr>
    </w:div>
    <w:div w:id="1924952539">
      <w:bodyDiv w:val="1"/>
      <w:marLeft w:val="0"/>
      <w:marRight w:val="0"/>
      <w:marTop w:val="0"/>
      <w:marBottom w:val="0"/>
      <w:divBdr>
        <w:top w:val="none" w:sz="0" w:space="0" w:color="auto"/>
        <w:left w:val="none" w:sz="0" w:space="0" w:color="auto"/>
        <w:bottom w:val="none" w:sz="0" w:space="0" w:color="auto"/>
        <w:right w:val="none" w:sz="0" w:space="0" w:color="auto"/>
      </w:divBdr>
    </w:div>
    <w:div w:id="2111657413">
      <w:bodyDiv w:val="1"/>
      <w:marLeft w:val="0"/>
      <w:marRight w:val="0"/>
      <w:marTop w:val="0"/>
      <w:marBottom w:val="0"/>
      <w:divBdr>
        <w:top w:val="none" w:sz="0" w:space="0" w:color="auto"/>
        <w:left w:val="none" w:sz="0" w:space="0" w:color="auto"/>
        <w:bottom w:val="none" w:sz="0" w:space="0" w:color="auto"/>
        <w:right w:val="none" w:sz="0" w:space="0" w:color="auto"/>
      </w:divBdr>
    </w:div>
    <w:div w:id="2129615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21" Type="http://schemas.microsoft.com/office/2011/relationships/commentsExtended" Target="commentsExtended.xml"/><Relationship Id="rId23" Type="http://schemas.microsoft.com/office/2011/relationships/people" Target="people.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32DDC77-61F5-2344-9E9D-A49DB4587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6154</Words>
  <Characters>35078</Characters>
  <Application>Microsoft Macintosh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LA Orthopedic Institute</Company>
  <LinksUpToDate>false</LinksUpToDate>
  <CharactersWithSpaces>41150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Madhav CHOWDHRY</dc:creator>
  <cp:lastModifiedBy>Na Ma</cp:lastModifiedBy>
  <cp:revision>2</cp:revision>
  <cp:lastPrinted>2018-01-27T00:26:00Z</cp:lastPrinted>
  <dcterms:created xsi:type="dcterms:W3CDTF">2018-02-28T17:23:00Z</dcterms:created>
  <dcterms:modified xsi:type="dcterms:W3CDTF">2018-02-28T17:23:00Z</dcterms:modified>
</cp:coreProperties>
</file>