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F005" w14:textId="6FC9C14C" w:rsidR="002A69FE" w:rsidRPr="005253CE" w:rsidRDefault="002A69FE" w:rsidP="00AA33BD">
      <w:pPr>
        <w:adjustRightInd w:val="0"/>
        <w:snapToGrid w:val="0"/>
        <w:spacing w:line="360" w:lineRule="auto"/>
        <w:jc w:val="both"/>
        <w:rPr>
          <w:rFonts w:ascii="Book Antiqua" w:hAnsi="Book Antiqua" w:cs="宋体"/>
          <w:b/>
          <w:i/>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779"/>
      <w:bookmarkStart w:id="34" w:name="OLE_LINK1780"/>
      <w:r w:rsidRPr="005253CE">
        <w:rPr>
          <w:rFonts w:ascii="Book Antiqua" w:hAnsi="Book Antiqua" w:cs="宋体"/>
          <w:b/>
        </w:rPr>
        <w:t xml:space="preserve">Name of Journal: </w:t>
      </w:r>
      <w:r w:rsidR="00AA33BD" w:rsidRPr="005253CE">
        <w:rPr>
          <w:rFonts w:ascii="Book Antiqua" w:hAnsi="Book Antiqua" w:cs="宋体"/>
          <w:b/>
          <w:i/>
        </w:rPr>
        <w:t>World Journal of Cardiology</w:t>
      </w:r>
    </w:p>
    <w:p w14:paraId="7621B99E" w14:textId="75A0A5D6" w:rsidR="002A69FE" w:rsidRPr="005253CE" w:rsidRDefault="002A69FE" w:rsidP="00AA33BD">
      <w:pPr>
        <w:adjustRightInd w:val="0"/>
        <w:snapToGrid w:val="0"/>
        <w:spacing w:line="360" w:lineRule="auto"/>
        <w:jc w:val="both"/>
        <w:rPr>
          <w:rFonts w:ascii="Book Antiqua" w:hAnsi="Book Antiqua" w:cs="Arial"/>
          <w:lang w:val="en"/>
        </w:rPr>
      </w:pPr>
      <w:bookmarkStart w:id="35" w:name="OLE_LINK806"/>
      <w:bookmarkStart w:id="36" w:name="OLE_LINK807"/>
      <w:bookmarkStart w:id="37" w:name="OLE_LINK1218"/>
      <w:bookmarkStart w:id="38" w:name="OLE_LINK1219"/>
      <w:bookmarkStart w:id="39" w:name="OLE_LINK675"/>
      <w:bookmarkStart w:id="40" w:name="OLE_LINK676"/>
      <w:bookmarkStart w:id="41" w:name="OLE_LINK706"/>
      <w:bookmarkEnd w:id="0"/>
      <w:bookmarkEnd w:id="1"/>
      <w:bookmarkEnd w:id="2"/>
      <w:r w:rsidRPr="005253CE">
        <w:rPr>
          <w:rFonts w:ascii="Book Antiqua" w:hAnsi="Book Antiqua" w:cs="Arial"/>
          <w:b/>
          <w:lang w:val="en"/>
        </w:rPr>
        <w:t>Manuscript NO:</w:t>
      </w:r>
      <w:bookmarkEnd w:id="35"/>
      <w:bookmarkEnd w:id="36"/>
      <w:bookmarkEnd w:id="37"/>
      <w:bookmarkEnd w:id="38"/>
      <w:r w:rsidR="00AA33BD" w:rsidRPr="005253CE">
        <w:rPr>
          <w:rFonts w:ascii="Book Antiqua" w:eastAsiaTheme="minorEastAsia" w:hAnsi="Book Antiqua" w:cs="Arial" w:hint="eastAsia"/>
          <w:b/>
          <w:lang w:val="en" w:eastAsia="zh-CN"/>
        </w:rPr>
        <w:t xml:space="preserve"> </w:t>
      </w:r>
      <w:r w:rsidR="00AA33BD" w:rsidRPr="005253CE">
        <w:rPr>
          <w:rFonts w:ascii="Book Antiqua" w:hAnsi="Book Antiqua" w:cs="Arial"/>
          <w:b/>
          <w:lang w:val="en"/>
        </w:rPr>
        <w:t>37957</w:t>
      </w:r>
    </w:p>
    <w:bookmarkEnd w:id="39"/>
    <w:bookmarkEnd w:id="40"/>
    <w:bookmarkEnd w:id="41"/>
    <w:p w14:paraId="06DADF62" w14:textId="425D30D1" w:rsidR="002A69FE" w:rsidRPr="005253CE" w:rsidRDefault="002A69FE" w:rsidP="00AA33BD">
      <w:pPr>
        <w:spacing w:line="360" w:lineRule="auto"/>
        <w:jc w:val="both"/>
        <w:rPr>
          <w:rFonts w:ascii="Book Antiqua" w:hAnsi="Book Antiqua"/>
          <w:b/>
          <w:lang w:eastAsia="zh-CN"/>
        </w:rPr>
      </w:pPr>
      <w:r w:rsidRPr="005253CE">
        <w:rPr>
          <w:rFonts w:ascii="Book Antiqua" w:hAnsi="Book Antiqua"/>
          <w:b/>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A33BD" w:rsidRPr="005253CE">
        <w:rPr>
          <w:rFonts w:ascii="Book Antiqua" w:hAnsi="Book Antiqua"/>
          <w:b/>
        </w:rPr>
        <w:t>Field of Vision</w:t>
      </w:r>
    </w:p>
    <w:p w14:paraId="5E0E607D" w14:textId="57D108B7" w:rsidR="002A69FE" w:rsidRPr="005253CE" w:rsidRDefault="002A69FE" w:rsidP="00AA33BD">
      <w:pPr>
        <w:spacing w:line="360" w:lineRule="auto"/>
        <w:jc w:val="both"/>
        <w:rPr>
          <w:rFonts w:ascii="Book Antiqua" w:hAnsi="Book Antiqua"/>
          <w:b/>
          <w:lang w:eastAsia="zh-CN"/>
        </w:rPr>
      </w:pPr>
    </w:p>
    <w:p w14:paraId="69E79899" w14:textId="13D94286" w:rsidR="000D3AED" w:rsidRPr="005253CE" w:rsidRDefault="000D3AED" w:rsidP="00AA33BD">
      <w:pPr>
        <w:spacing w:line="360" w:lineRule="auto"/>
        <w:jc w:val="both"/>
        <w:rPr>
          <w:rFonts w:ascii="Book Antiqua" w:eastAsiaTheme="minorEastAsia" w:hAnsi="Book Antiqua"/>
          <w:b/>
          <w:lang w:eastAsia="zh-CN"/>
        </w:rPr>
      </w:pPr>
      <w:bookmarkStart w:id="42" w:name="OLE_LINK1816"/>
      <w:bookmarkStart w:id="43" w:name="OLE_LINK1817"/>
      <w:bookmarkStart w:id="44" w:name="OLE_LINK1825"/>
      <w:bookmarkStart w:id="45" w:name="OLE_LINK1828"/>
      <w:r w:rsidRPr="005253CE">
        <w:rPr>
          <w:rFonts w:ascii="Book Antiqua" w:hAnsi="Book Antiqua"/>
          <w:b/>
        </w:rPr>
        <w:t xml:space="preserve">More to the picture of the psychological impact of endocarditis </w:t>
      </w:r>
      <w:r w:rsidR="00EE2AB6" w:rsidRPr="005253CE">
        <w:rPr>
          <w:rFonts w:ascii="Book Antiqua" w:hAnsi="Book Antiqua"/>
          <w:b/>
        </w:rPr>
        <w:t>and thoracic aortic pathology</w:t>
      </w:r>
      <w:bookmarkEnd w:id="42"/>
      <w:bookmarkEnd w:id="43"/>
      <w:bookmarkEnd w:id="44"/>
      <w:bookmarkEnd w:id="45"/>
    </w:p>
    <w:p w14:paraId="0D256844" w14:textId="77777777" w:rsidR="00B603C7" w:rsidRPr="005253CE" w:rsidRDefault="00B603C7" w:rsidP="00AA33BD">
      <w:pPr>
        <w:spacing w:line="360" w:lineRule="auto"/>
        <w:jc w:val="both"/>
        <w:rPr>
          <w:rFonts w:ascii="Book Antiqua" w:eastAsiaTheme="minorEastAsia" w:hAnsi="Book Antiqua"/>
          <w:b/>
          <w:lang w:eastAsia="zh-CN"/>
        </w:rPr>
      </w:pPr>
    </w:p>
    <w:p w14:paraId="74D602A4" w14:textId="1C1815E1" w:rsidR="000D3AED" w:rsidRPr="005253CE" w:rsidRDefault="00AA33BD" w:rsidP="00AA33BD">
      <w:pPr>
        <w:spacing w:line="360" w:lineRule="auto"/>
        <w:jc w:val="both"/>
        <w:rPr>
          <w:rFonts w:ascii="Book Antiqua" w:eastAsiaTheme="minorEastAsia" w:hAnsi="Book Antiqua" w:cs="Arial Unicode MS"/>
          <w:lang w:eastAsia="zh-CN"/>
        </w:rPr>
      </w:pPr>
      <w:proofErr w:type="spellStart"/>
      <w:r w:rsidRPr="005253CE">
        <w:rPr>
          <w:rFonts w:ascii="Book Antiqua" w:hAnsi="Book Antiqua"/>
        </w:rPr>
        <w:t>Ginesi</w:t>
      </w:r>
      <w:proofErr w:type="spellEnd"/>
      <w:r w:rsidRPr="005253CE">
        <w:rPr>
          <w:rFonts w:ascii="Book Antiqua" w:hAnsi="Book Antiqua" w:cs="Arial Unicode MS"/>
        </w:rPr>
        <w:t xml:space="preserve"> </w:t>
      </w:r>
      <w:r w:rsidRPr="005253CE">
        <w:rPr>
          <w:rFonts w:ascii="Book Antiqua" w:eastAsiaTheme="minorEastAsia" w:hAnsi="Book Antiqua" w:cs="Arial Unicode MS" w:hint="eastAsia"/>
          <w:lang w:eastAsia="zh-CN"/>
        </w:rPr>
        <w:t xml:space="preserve">M </w:t>
      </w:r>
      <w:r w:rsidRPr="005253CE">
        <w:rPr>
          <w:rFonts w:ascii="Book Antiqua" w:eastAsiaTheme="minorEastAsia" w:hAnsi="Book Antiqua" w:cs="Arial Unicode MS" w:hint="eastAsia"/>
          <w:i/>
          <w:lang w:eastAsia="zh-CN"/>
        </w:rPr>
        <w:t>et al</w:t>
      </w:r>
      <w:r w:rsidRPr="005253CE">
        <w:rPr>
          <w:rFonts w:ascii="Book Antiqua" w:eastAsiaTheme="minorEastAsia" w:hAnsi="Book Antiqua" w:cs="Arial Unicode MS" w:hint="eastAsia"/>
          <w:lang w:eastAsia="zh-CN"/>
        </w:rPr>
        <w:t xml:space="preserve">. </w:t>
      </w:r>
      <w:bookmarkStart w:id="46" w:name="OLE_LINK1826"/>
      <w:bookmarkStart w:id="47" w:name="OLE_LINK1827"/>
      <w:bookmarkStart w:id="48" w:name="OLE_LINK1829"/>
      <w:r w:rsidR="00C2785F" w:rsidRPr="005253CE">
        <w:rPr>
          <w:rFonts w:ascii="Book Antiqua" w:hAnsi="Book Antiqua" w:cs="Arial Unicode MS"/>
        </w:rPr>
        <w:t>Psycho</w:t>
      </w:r>
      <w:r w:rsidR="00456D04" w:rsidRPr="005253CE">
        <w:rPr>
          <w:rFonts w:ascii="Book Antiqua" w:hAnsi="Book Antiqua" w:cs="Arial Unicode MS"/>
        </w:rPr>
        <w:t>logy of endocarditis and aortic pathology</w:t>
      </w:r>
      <w:bookmarkEnd w:id="46"/>
      <w:bookmarkEnd w:id="47"/>
      <w:bookmarkEnd w:id="48"/>
    </w:p>
    <w:p w14:paraId="0C269147" w14:textId="77777777" w:rsidR="00AA33BD" w:rsidRPr="005253CE" w:rsidRDefault="00AA33BD" w:rsidP="00AA33BD">
      <w:pPr>
        <w:spacing w:line="360" w:lineRule="auto"/>
        <w:jc w:val="both"/>
        <w:rPr>
          <w:rFonts w:ascii="Book Antiqua" w:eastAsiaTheme="minorEastAsia" w:hAnsi="Book Antiqua"/>
          <w:lang w:eastAsia="zh-CN"/>
        </w:rPr>
      </w:pPr>
    </w:p>
    <w:p w14:paraId="51303E58" w14:textId="02C98290" w:rsidR="000D3AED" w:rsidRPr="005253CE" w:rsidRDefault="000D3AED" w:rsidP="00AA33BD">
      <w:pPr>
        <w:spacing w:line="360" w:lineRule="auto"/>
        <w:jc w:val="both"/>
        <w:rPr>
          <w:rFonts w:ascii="Book Antiqua" w:eastAsiaTheme="minorEastAsia" w:hAnsi="Book Antiqua"/>
          <w:b/>
          <w:lang w:eastAsia="zh-CN"/>
        </w:rPr>
      </w:pPr>
      <w:bookmarkStart w:id="49" w:name="OLE_LINK1744"/>
      <w:bookmarkStart w:id="50" w:name="OLE_LINK1745"/>
      <w:bookmarkStart w:id="51" w:name="OLE_LINK1748"/>
      <w:proofErr w:type="spellStart"/>
      <w:r w:rsidRPr="005253CE">
        <w:rPr>
          <w:rFonts w:ascii="Book Antiqua" w:hAnsi="Book Antiqua"/>
          <w:b/>
        </w:rPr>
        <w:t>Meridith</w:t>
      </w:r>
      <w:proofErr w:type="spellEnd"/>
      <w:r w:rsidRPr="005253CE">
        <w:rPr>
          <w:rFonts w:ascii="Book Antiqua" w:hAnsi="Book Antiqua"/>
          <w:b/>
        </w:rPr>
        <w:t xml:space="preserve"> </w:t>
      </w:r>
      <w:bookmarkStart w:id="52" w:name="OLE_LINK1746"/>
      <w:bookmarkStart w:id="53" w:name="OLE_LINK1747"/>
      <w:proofErr w:type="spellStart"/>
      <w:r w:rsidRPr="005253CE">
        <w:rPr>
          <w:rFonts w:ascii="Book Antiqua" w:hAnsi="Book Antiqua"/>
          <w:b/>
        </w:rPr>
        <w:t>Gines</w:t>
      </w:r>
      <w:r w:rsidR="00C2785F" w:rsidRPr="005253CE">
        <w:rPr>
          <w:rFonts w:ascii="Book Antiqua" w:hAnsi="Book Antiqua"/>
          <w:b/>
        </w:rPr>
        <w:t>i</w:t>
      </w:r>
      <w:bookmarkEnd w:id="52"/>
      <w:bookmarkEnd w:id="53"/>
      <w:proofErr w:type="spellEnd"/>
      <w:r w:rsidR="002A69FE" w:rsidRPr="005253CE">
        <w:rPr>
          <w:rFonts w:ascii="Book Antiqua" w:hAnsi="Book Antiqua"/>
          <w:b/>
          <w:lang w:eastAsia="zh-CN"/>
        </w:rPr>
        <w:t xml:space="preserve">, </w:t>
      </w:r>
      <w:r w:rsidRPr="005253CE">
        <w:rPr>
          <w:rFonts w:ascii="Book Antiqua" w:hAnsi="Book Antiqua"/>
          <w:b/>
        </w:rPr>
        <w:t xml:space="preserve">Michael S </w:t>
      </w:r>
      <w:proofErr w:type="spellStart"/>
      <w:r w:rsidRPr="005253CE">
        <w:rPr>
          <w:rFonts w:ascii="Book Antiqua" w:hAnsi="Book Antiqua"/>
          <w:b/>
        </w:rPr>
        <w:t>Firstenberg</w:t>
      </w:r>
      <w:bookmarkEnd w:id="49"/>
      <w:bookmarkEnd w:id="50"/>
      <w:bookmarkEnd w:id="51"/>
      <w:proofErr w:type="spellEnd"/>
    </w:p>
    <w:p w14:paraId="2FAFD6CA" w14:textId="77777777" w:rsidR="00AA33BD" w:rsidRPr="005253CE" w:rsidRDefault="00AA33BD" w:rsidP="00AA33BD">
      <w:pPr>
        <w:spacing w:line="360" w:lineRule="auto"/>
        <w:jc w:val="both"/>
        <w:rPr>
          <w:rFonts w:ascii="Book Antiqua" w:eastAsiaTheme="minorEastAsia" w:hAnsi="Book Antiqua"/>
          <w:b/>
          <w:lang w:eastAsia="zh-CN"/>
        </w:rPr>
      </w:pPr>
    </w:p>
    <w:p w14:paraId="71BFF14C" w14:textId="334F66A9" w:rsidR="0005020D" w:rsidRPr="005253CE" w:rsidRDefault="00AA33BD" w:rsidP="00AA33BD">
      <w:pPr>
        <w:spacing w:line="360" w:lineRule="auto"/>
        <w:jc w:val="both"/>
        <w:rPr>
          <w:rFonts w:ascii="Book Antiqua" w:eastAsiaTheme="minorEastAsia" w:hAnsi="Book Antiqua"/>
          <w:lang w:eastAsia="zh-CN"/>
        </w:rPr>
      </w:pPr>
      <w:proofErr w:type="spellStart"/>
      <w:r w:rsidRPr="005253CE">
        <w:rPr>
          <w:rFonts w:ascii="Book Antiqua" w:hAnsi="Book Antiqua"/>
          <w:b/>
        </w:rPr>
        <w:t>Meridith</w:t>
      </w:r>
      <w:proofErr w:type="spellEnd"/>
      <w:r w:rsidRPr="005253CE">
        <w:rPr>
          <w:rFonts w:ascii="Book Antiqua" w:hAnsi="Book Antiqua"/>
          <w:b/>
        </w:rPr>
        <w:t xml:space="preserve"> </w:t>
      </w:r>
      <w:proofErr w:type="spellStart"/>
      <w:r w:rsidRPr="005253CE">
        <w:rPr>
          <w:rFonts w:ascii="Book Antiqua" w:hAnsi="Book Antiqua"/>
          <w:b/>
        </w:rPr>
        <w:t>Ginesi</w:t>
      </w:r>
      <w:proofErr w:type="spellEnd"/>
      <w:r w:rsidRPr="005253CE">
        <w:rPr>
          <w:rFonts w:ascii="Book Antiqua" w:hAnsi="Book Antiqua"/>
          <w:b/>
          <w:lang w:eastAsia="zh-CN"/>
        </w:rPr>
        <w:t xml:space="preserve">, </w:t>
      </w:r>
      <w:bookmarkStart w:id="54" w:name="OLE_LINK1753"/>
      <w:r w:rsidRPr="005253CE">
        <w:rPr>
          <w:rFonts w:ascii="Book Antiqua" w:hAnsi="Book Antiqua"/>
          <w:b/>
        </w:rPr>
        <w:t xml:space="preserve">Michael S </w:t>
      </w:r>
      <w:proofErr w:type="spellStart"/>
      <w:r w:rsidRPr="005253CE">
        <w:rPr>
          <w:rFonts w:ascii="Book Antiqua" w:hAnsi="Book Antiqua"/>
          <w:b/>
        </w:rPr>
        <w:t>Firstenberg</w:t>
      </w:r>
      <w:proofErr w:type="spellEnd"/>
      <w:r w:rsidRPr="005253CE">
        <w:rPr>
          <w:rFonts w:ascii="Book Antiqua" w:eastAsiaTheme="minorEastAsia" w:hAnsi="Book Antiqua" w:hint="eastAsia"/>
          <w:b/>
          <w:lang w:eastAsia="zh-CN"/>
        </w:rPr>
        <w:t>,</w:t>
      </w:r>
      <w:r w:rsidRPr="005253CE">
        <w:rPr>
          <w:rFonts w:ascii="Book Antiqua" w:eastAsiaTheme="minorEastAsia" w:hAnsi="Book Antiqua" w:hint="eastAsia"/>
          <w:lang w:eastAsia="zh-CN"/>
        </w:rPr>
        <w:t xml:space="preserve"> </w:t>
      </w:r>
      <w:r w:rsidR="000D3AED" w:rsidRPr="005253CE">
        <w:rPr>
          <w:rFonts w:ascii="Book Antiqua" w:hAnsi="Book Antiqua"/>
        </w:rPr>
        <w:t>Department of Surgery</w:t>
      </w:r>
      <w:r w:rsidRPr="005253CE">
        <w:rPr>
          <w:rFonts w:ascii="Book Antiqua" w:eastAsiaTheme="minorEastAsia" w:hAnsi="Book Antiqua" w:hint="eastAsia"/>
          <w:lang w:eastAsia="zh-CN"/>
        </w:rPr>
        <w:t xml:space="preserve">, </w:t>
      </w:r>
      <w:r w:rsidR="0005020D" w:rsidRPr="005253CE">
        <w:rPr>
          <w:rFonts w:ascii="Book Antiqua" w:hAnsi="Book Antiqua"/>
        </w:rPr>
        <w:t>Summa Akron City Hospital, Akron, O</w:t>
      </w:r>
      <w:r w:rsidRPr="005253CE">
        <w:rPr>
          <w:rFonts w:ascii="Book Antiqua" w:eastAsiaTheme="minorEastAsia" w:hAnsi="Book Antiqua" w:hint="eastAsia"/>
          <w:lang w:eastAsia="zh-CN"/>
        </w:rPr>
        <w:t xml:space="preserve">H </w:t>
      </w:r>
      <w:r w:rsidRPr="005253CE">
        <w:t>44309</w:t>
      </w:r>
      <w:r w:rsidR="001524FE" w:rsidRPr="005253CE">
        <w:rPr>
          <w:rFonts w:ascii="Book Antiqua" w:hAnsi="Book Antiqua"/>
        </w:rPr>
        <w:t xml:space="preserve">, </w:t>
      </w:r>
      <w:r w:rsidR="0005020D" w:rsidRPr="005253CE">
        <w:rPr>
          <w:rFonts w:ascii="Book Antiqua" w:hAnsi="Book Antiqua"/>
        </w:rPr>
        <w:t>U</w:t>
      </w:r>
      <w:r w:rsidRPr="005253CE">
        <w:rPr>
          <w:rFonts w:ascii="Book Antiqua" w:eastAsiaTheme="minorEastAsia" w:hAnsi="Book Antiqua" w:hint="eastAsia"/>
          <w:lang w:eastAsia="zh-CN"/>
        </w:rPr>
        <w:t>nited States</w:t>
      </w:r>
      <w:bookmarkEnd w:id="54"/>
    </w:p>
    <w:p w14:paraId="0FF94AF9" w14:textId="77777777" w:rsidR="00AA33BD" w:rsidRPr="005253CE" w:rsidRDefault="00AA33BD" w:rsidP="00AA33BD">
      <w:pPr>
        <w:spacing w:line="360" w:lineRule="auto"/>
        <w:jc w:val="both"/>
        <w:rPr>
          <w:rFonts w:ascii="Book Antiqua" w:eastAsiaTheme="minorEastAsia" w:hAnsi="Book Antiqua"/>
          <w:lang w:eastAsia="zh-CN"/>
        </w:rPr>
      </w:pPr>
    </w:p>
    <w:p w14:paraId="6B98E0A0" w14:textId="0A862313" w:rsidR="00C2785F" w:rsidRPr="005253CE" w:rsidRDefault="002A69FE" w:rsidP="00AA33BD">
      <w:pPr>
        <w:spacing w:line="360" w:lineRule="auto"/>
        <w:jc w:val="both"/>
        <w:rPr>
          <w:rFonts w:ascii="Book Antiqua" w:hAnsi="Book Antiqua"/>
        </w:rPr>
      </w:pPr>
      <w:bookmarkStart w:id="55" w:name="OLE_LINK1289"/>
      <w:bookmarkStart w:id="56" w:name="OLE_LINK1290"/>
      <w:bookmarkStart w:id="57" w:name="OLE_LINK563"/>
      <w:bookmarkStart w:id="58" w:name="OLE_LINK1232"/>
      <w:bookmarkStart w:id="59" w:name="OLE_LINK1272"/>
      <w:bookmarkStart w:id="60" w:name="OLE_LINK1274"/>
      <w:bookmarkStart w:id="61" w:name="OLE_LINK1336"/>
      <w:bookmarkStart w:id="62" w:name="OLE_LINK1368"/>
      <w:bookmarkStart w:id="63" w:name="OLE_LINK1491"/>
      <w:r w:rsidRPr="005253CE">
        <w:rPr>
          <w:rFonts w:ascii="Book Antiqua" w:hAnsi="Book Antiqua"/>
          <w:b/>
          <w:bCs/>
        </w:rPr>
        <w:t>ORCID number:</w:t>
      </w:r>
      <w:bookmarkEnd w:id="55"/>
      <w:bookmarkEnd w:id="56"/>
      <w:bookmarkEnd w:id="57"/>
      <w:bookmarkEnd w:id="58"/>
      <w:bookmarkEnd w:id="59"/>
      <w:bookmarkEnd w:id="60"/>
      <w:bookmarkEnd w:id="61"/>
      <w:bookmarkEnd w:id="62"/>
      <w:bookmarkEnd w:id="63"/>
      <w:r w:rsidR="00456D04" w:rsidRPr="005253CE">
        <w:rPr>
          <w:rFonts w:ascii="Book Antiqua" w:hAnsi="Book Antiqua"/>
          <w:b/>
          <w:bCs/>
        </w:rPr>
        <w:t xml:space="preserve"> </w:t>
      </w:r>
      <w:proofErr w:type="spellStart"/>
      <w:r w:rsidR="00AA33BD" w:rsidRPr="005253CE">
        <w:rPr>
          <w:rFonts w:ascii="Book Antiqua" w:hAnsi="Book Antiqua"/>
        </w:rPr>
        <w:t>Meridith</w:t>
      </w:r>
      <w:proofErr w:type="spellEnd"/>
      <w:r w:rsidR="00AA33BD" w:rsidRPr="005253CE">
        <w:rPr>
          <w:rFonts w:ascii="Book Antiqua" w:hAnsi="Book Antiqua"/>
        </w:rPr>
        <w:t xml:space="preserve"> </w:t>
      </w:r>
      <w:proofErr w:type="spellStart"/>
      <w:r w:rsidR="00AA33BD" w:rsidRPr="005253CE">
        <w:rPr>
          <w:rFonts w:ascii="Book Antiqua" w:hAnsi="Book Antiqua"/>
        </w:rPr>
        <w:t>Ginesi</w:t>
      </w:r>
      <w:proofErr w:type="spellEnd"/>
      <w:r w:rsidR="00AA33BD" w:rsidRPr="005253CE">
        <w:rPr>
          <w:rFonts w:ascii="Book Antiqua" w:eastAsiaTheme="minorEastAsia" w:hAnsi="Book Antiqua" w:hint="eastAsia"/>
          <w:lang w:eastAsia="zh-CN"/>
        </w:rPr>
        <w:t xml:space="preserve"> (</w:t>
      </w:r>
      <w:r w:rsidR="00AA33BD" w:rsidRPr="005253CE">
        <w:rPr>
          <w:rFonts w:ascii="Book Antiqua" w:eastAsiaTheme="minorEastAsia" w:hAnsi="Book Antiqua"/>
          <w:lang w:eastAsia="zh-CN"/>
        </w:rPr>
        <w:t>0000-0002-2429-3683</w:t>
      </w:r>
      <w:r w:rsidR="00AA33BD" w:rsidRPr="005253CE">
        <w:rPr>
          <w:rFonts w:ascii="Book Antiqua" w:eastAsiaTheme="minorEastAsia" w:hAnsi="Book Antiqua" w:hint="eastAsia"/>
          <w:lang w:eastAsia="zh-CN"/>
        </w:rPr>
        <w:t xml:space="preserve">); </w:t>
      </w:r>
      <w:r w:rsidR="00AA33BD" w:rsidRPr="005253CE">
        <w:rPr>
          <w:rFonts w:ascii="Book Antiqua" w:hAnsi="Book Antiqua"/>
        </w:rPr>
        <w:t xml:space="preserve">Michael S </w:t>
      </w:r>
      <w:proofErr w:type="spellStart"/>
      <w:r w:rsidR="00AA33BD" w:rsidRPr="005253CE">
        <w:rPr>
          <w:rFonts w:ascii="Book Antiqua" w:hAnsi="Book Antiqua"/>
        </w:rPr>
        <w:t>Firstenberg</w:t>
      </w:r>
      <w:proofErr w:type="spellEnd"/>
      <w:r w:rsidR="00AA33BD" w:rsidRPr="005253CE">
        <w:rPr>
          <w:rFonts w:ascii="Book Antiqua" w:hAnsi="Book Antiqua" w:cs="Arial"/>
          <w:shd w:val="clear" w:color="auto" w:fill="FFFFFF"/>
        </w:rPr>
        <w:t xml:space="preserve"> </w:t>
      </w:r>
      <w:r w:rsidR="00AA33BD" w:rsidRPr="005253CE">
        <w:rPr>
          <w:rFonts w:ascii="Book Antiqua" w:eastAsiaTheme="minorEastAsia" w:hAnsi="Book Antiqua" w:cs="Arial" w:hint="eastAsia"/>
          <w:shd w:val="clear" w:color="auto" w:fill="FFFFFF"/>
          <w:lang w:eastAsia="zh-CN"/>
        </w:rPr>
        <w:t>(</w:t>
      </w:r>
      <w:r w:rsidR="00AA33BD" w:rsidRPr="005253CE">
        <w:rPr>
          <w:rFonts w:ascii="Book Antiqua" w:eastAsiaTheme="minorEastAsia" w:hAnsi="Book Antiqua" w:cs="Arial"/>
          <w:shd w:val="clear" w:color="auto" w:fill="FFFFFF"/>
          <w:lang w:eastAsia="zh-CN"/>
        </w:rPr>
        <w:t>0000-0001-6755-5025</w:t>
      </w:r>
      <w:r w:rsidR="00AA33BD" w:rsidRPr="005253CE">
        <w:rPr>
          <w:rFonts w:ascii="Book Antiqua" w:eastAsiaTheme="minorEastAsia" w:hAnsi="Book Antiqua" w:cs="Arial" w:hint="eastAsia"/>
          <w:shd w:val="clear" w:color="auto" w:fill="FFFFFF"/>
          <w:lang w:eastAsia="zh-CN"/>
        </w:rPr>
        <w:t>).</w:t>
      </w:r>
    </w:p>
    <w:p w14:paraId="6A7CB7BF" w14:textId="77777777" w:rsidR="0005020D" w:rsidRPr="005253CE" w:rsidRDefault="0005020D" w:rsidP="00AA33BD">
      <w:pPr>
        <w:spacing w:line="360" w:lineRule="auto"/>
        <w:jc w:val="both"/>
        <w:rPr>
          <w:rFonts w:ascii="Book Antiqua" w:hAnsi="Book Antiqua"/>
        </w:rPr>
      </w:pPr>
    </w:p>
    <w:p w14:paraId="4DA20DA0" w14:textId="3D1A2225" w:rsidR="000D3AED" w:rsidRPr="005253CE" w:rsidRDefault="002A69FE" w:rsidP="00AA33BD">
      <w:pPr>
        <w:spacing w:line="360" w:lineRule="auto"/>
        <w:jc w:val="both"/>
        <w:rPr>
          <w:rFonts w:ascii="Book Antiqua" w:eastAsiaTheme="minorEastAsia" w:hAnsi="Book Antiqua"/>
          <w:lang w:eastAsia="zh-CN"/>
        </w:rPr>
      </w:pPr>
      <w:bookmarkStart w:id="64" w:name="OLE_LINK710"/>
      <w:bookmarkStart w:id="65" w:name="OLE_LINK729"/>
      <w:bookmarkStart w:id="66" w:name="OLE_LINK730"/>
      <w:bookmarkStart w:id="67" w:name="OLE_LINK773"/>
      <w:bookmarkStart w:id="68" w:name="OLE_LINK774"/>
      <w:bookmarkStart w:id="69" w:name="OLE_LINK1183"/>
      <w:bookmarkStart w:id="70" w:name="OLE_LINK1184"/>
      <w:bookmarkStart w:id="71" w:name="OLE_LINK1190"/>
      <w:bookmarkStart w:id="72" w:name="OLE_LINK1291"/>
      <w:bookmarkStart w:id="73" w:name="OLE_LINK1292"/>
      <w:bookmarkStart w:id="74" w:name="OLE_LINK1337"/>
      <w:bookmarkStart w:id="75" w:name="OLE_LINK1397"/>
      <w:bookmarkStart w:id="76" w:name="OLE_LINK1493"/>
      <w:bookmarkStart w:id="77" w:name="OLE_LINK1494"/>
      <w:r w:rsidRPr="005253CE">
        <w:rPr>
          <w:rFonts w:ascii="Book Antiqua" w:eastAsia="MS Mincho" w:hAnsi="Book Antiqua"/>
          <w:b/>
          <w:lang w:eastAsia="ja-JP"/>
        </w:rPr>
        <w:t>Author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r w:rsidR="00C2785F" w:rsidRPr="005253CE">
        <w:rPr>
          <w:rFonts w:ascii="Book Antiqua" w:eastAsia="MS Mincho" w:hAnsi="Book Antiqua"/>
          <w:b/>
          <w:lang w:eastAsia="ja-JP"/>
        </w:rPr>
        <w:t xml:space="preserve"> </w:t>
      </w:r>
      <w:proofErr w:type="spellStart"/>
      <w:r w:rsidR="00AA33BD" w:rsidRPr="005253CE">
        <w:rPr>
          <w:rFonts w:ascii="Book Antiqua" w:eastAsia="MS Mincho" w:hAnsi="Book Antiqua"/>
          <w:lang w:eastAsia="ja-JP"/>
        </w:rPr>
        <w:t>Firstenberg</w:t>
      </w:r>
      <w:proofErr w:type="spellEnd"/>
      <w:r w:rsidR="00AA33BD" w:rsidRPr="005253CE">
        <w:rPr>
          <w:rFonts w:ascii="Book Antiqua" w:eastAsia="MS Mincho" w:hAnsi="Book Antiqua"/>
          <w:lang w:eastAsia="ja-JP"/>
        </w:rPr>
        <w:t xml:space="preserve"> </w:t>
      </w:r>
      <w:r w:rsidR="00AA33BD" w:rsidRPr="005253CE">
        <w:rPr>
          <w:rFonts w:ascii="Book Antiqua" w:eastAsiaTheme="minorEastAsia" w:hAnsi="Book Antiqua" w:hint="eastAsia"/>
          <w:lang w:eastAsia="zh-CN"/>
        </w:rPr>
        <w:t>MS</w:t>
      </w:r>
      <w:r w:rsidR="00C2785F" w:rsidRPr="005253CE">
        <w:rPr>
          <w:rFonts w:ascii="Book Antiqua" w:eastAsia="MS Mincho" w:hAnsi="Book Antiqua"/>
          <w:lang w:eastAsia="ja-JP"/>
        </w:rPr>
        <w:t xml:space="preserve"> </w:t>
      </w:r>
      <w:r w:rsidR="006919AD" w:rsidRPr="005253CE">
        <w:rPr>
          <w:rFonts w:ascii="Book Antiqua" w:eastAsia="MS Mincho" w:hAnsi="Book Antiqua"/>
          <w:lang w:eastAsia="ja-JP"/>
        </w:rPr>
        <w:t>coordinated</w:t>
      </w:r>
      <w:r w:rsidR="00C2785F" w:rsidRPr="005253CE">
        <w:rPr>
          <w:rFonts w:ascii="Book Antiqua" w:eastAsia="MS Mincho" w:hAnsi="Book Antiqua"/>
          <w:lang w:eastAsia="ja-JP"/>
        </w:rPr>
        <w:t xml:space="preserve"> the writing of the manuscript, reviewed and edited all revisions</w:t>
      </w:r>
      <w:r w:rsidR="001F4B50" w:rsidRPr="005253CE">
        <w:rPr>
          <w:rFonts w:ascii="Book Antiqua" w:eastAsiaTheme="minorEastAsia" w:hAnsi="Book Antiqua" w:hint="eastAsia"/>
          <w:lang w:eastAsia="zh-CN"/>
        </w:rPr>
        <w:t>,</w:t>
      </w:r>
      <w:r w:rsidR="00AA33BD" w:rsidRPr="005253CE">
        <w:rPr>
          <w:rFonts w:ascii="Book Antiqua" w:eastAsiaTheme="minorEastAsia" w:hAnsi="Book Antiqua" w:hint="eastAsia"/>
          <w:lang w:eastAsia="zh-CN"/>
        </w:rPr>
        <w:t xml:space="preserve"> </w:t>
      </w:r>
      <w:r w:rsidR="00C2785F" w:rsidRPr="005253CE">
        <w:rPr>
          <w:rFonts w:ascii="Book Antiqua" w:eastAsia="MS Mincho" w:hAnsi="Book Antiqua"/>
          <w:lang w:eastAsia="ja-JP"/>
        </w:rPr>
        <w:t>and approved the final submission</w:t>
      </w:r>
      <w:r w:rsidR="00AA33BD" w:rsidRPr="005253CE">
        <w:rPr>
          <w:rFonts w:ascii="Book Antiqua" w:eastAsiaTheme="minorEastAsia" w:hAnsi="Book Antiqua" w:hint="eastAsia"/>
          <w:lang w:eastAsia="zh-CN"/>
        </w:rPr>
        <w:t xml:space="preserve">; </w:t>
      </w:r>
      <w:proofErr w:type="spellStart"/>
      <w:r w:rsidR="00C2785F" w:rsidRPr="005253CE">
        <w:rPr>
          <w:rFonts w:ascii="Book Antiqua" w:eastAsia="MS Mincho" w:hAnsi="Book Antiqua"/>
          <w:lang w:eastAsia="ja-JP"/>
        </w:rPr>
        <w:t>Ginesi</w:t>
      </w:r>
      <w:proofErr w:type="spellEnd"/>
      <w:r w:rsidR="00C2785F" w:rsidRPr="005253CE">
        <w:rPr>
          <w:rFonts w:ascii="Book Antiqua" w:eastAsia="MS Mincho" w:hAnsi="Book Antiqua"/>
          <w:lang w:eastAsia="ja-JP"/>
        </w:rPr>
        <w:t xml:space="preserve"> </w:t>
      </w:r>
      <w:r w:rsidR="00AA33BD" w:rsidRPr="005253CE">
        <w:rPr>
          <w:rFonts w:ascii="Book Antiqua" w:eastAsiaTheme="minorEastAsia" w:hAnsi="Book Antiqua" w:hint="eastAsia"/>
          <w:lang w:eastAsia="zh-CN"/>
        </w:rPr>
        <w:t xml:space="preserve">M </w:t>
      </w:r>
      <w:r w:rsidR="00C2785F" w:rsidRPr="005253CE">
        <w:rPr>
          <w:rFonts w:ascii="Book Antiqua" w:eastAsia="MS Mincho" w:hAnsi="Book Antiqua"/>
          <w:lang w:eastAsia="ja-JP"/>
        </w:rPr>
        <w:t>designed the response and wrote the majority of the manuscript.</w:t>
      </w:r>
    </w:p>
    <w:p w14:paraId="2A466AD8" w14:textId="77777777" w:rsidR="00AA33BD" w:rsidRPr="005253CE" w:rsidRDefault="00AA33BD" w:rsidP="00AA33BD">
      <w:pPr>
        <w:spacing w:line="360" w:lineRule="auto"/>
        <w:jc w:val="both"/>
        <w:rPr>
          <w:rFonts w:ascii="Book Antiqua" w:eastAsiaTheme="minorEastAsia" w:hAnsi="Book Antiqua"/>
          <w:lang w:eastAsia="zh-CN"/>
        </w:rPr>
      </w:pPr>
    </w:p>
    <w:p w14:paraId="5CF19AE6" w14:textId="77777777" w:rsidR="002A69FE" w:rsidRPr="005253CE" w:rsidRDefault="002A69FE" w:rsidP="00AA33BD">
      <w:pPr>
        <w:spacing w:line="360" w:lineRule="auto"/>
        <w:jc w:val="both"/>
        <w:rPr>
          <w:rFonts w:ascii="Book Antiqua" w:eastAsiaTheme="minorEastAsia" w:hAnsi="Book Antiqua"/>
          <w:lang w:eastAsia="zh-CN"/>
        </w:rPr>
      </w:pPr>
      <w:bookmarkStart w:id="78" w:name="OLE_LINK1077"/>
      <w:bookmarkStart w:id="79" w:name="OLE_LINK1078"/>
      <w:bookmarkStart w:id="80" w:name="OLE_LINK1129"/>
      <w:bookmarkStart w:id="81" w:name="OLE_LINK1130"/>
      <w:bookmarkStart w:id="82" w:name="OLE_LINK1131"/>
      <w:bookmarkStart w:id="83" w:name="OLE_LINK1132"/>
      <w:bookmarkStart w:id="84" w:name="OLE_LINK1010"/>
      <w:bookmarkStart w:id="85" w:name="OLE_LINK1011"/>
      <w:bookmarkStart w:id="86" w:name="OLE_LINK1247"/>
      <w:bookmarkStart w:id="87" w:name="OLE_LINK1340"/>
      <w:bookmarkStart w:id="88" w:name="OLE_LINK1370"/>
      <w:bookmarkStart w:id="89" w:name="OLE_LINK1371"/>
      <w:bookmarkStart w:id="90" w:name="OLE_LINK1401"/>
      <w:bookmarkStart w:id="91" w:name="OLE_LINK1402"/>
      <w:bookmarkStart w:id="92" w:name="OLE_LINK1495"/>
      <w:r w:rsidRPr="005253CE">
        <w:rPr>
          <w:rFonts w:ascii="Book Antiqua" w:hAnsi="Book Antiqua" w:cs="TimesNewRomanPS-BoldItalicMT"/>
          <w:b/>
          <w:bCs/>
          <w:iCs/>
        </w:rPr>
        <w:t>Conflict-of-interest</w:t>
      </w:r>
      <w:r w:rsidRPr="005253CE">
        <w:rPr>
          <w:rFonts w:ascii="Book Antiqua" w:hAnsi="Book Antiqua"/>
        </w:rPr>
        <w:t xml:space="preserve"> </w:t>
      </w:r>
      <w:r w:rsidRPr="005253CE">
        <w:rPr>
          <w:rFonts w:ascii="Book Antiqua" w:hAnsi="Book Antiqua" w:cs="TimesNewRomanPS-BoldItalicMT"/>
          <w:b/>
          <w:bCs/>
          <w:iCs/>
        </w:rPr>
        <w:t xml:space="preserve">statement: </w:t>
      </w:r>
      <w:bookmarkStart w:id="93" w:name="OLE_LINK712"/>
      <w:bookmarkStart w:id="94" w:name="OLE_LINK714"/>
      <w:r w:rsidRPr="005253CE">
        <w:rPr>
          <w:rFonts w:ascii="Book Antiqua" w:hAnsi="Book Antiqua"/>
        </w:rPr>
        <w:t>No potential conflicts of interest relevant to this article were reported.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2304E2B" w14:textId="77777777" w:rsidR="00AA33BD" w:rsidRPr="005253CE" w:rsidRDefault="00AA33BD" w:rsidP="00AA33BD">
      <w:pPr>
        <w:spacing w:line="360" w:lineRule="auto"/>
        <w:jc w:val="both"/>
        <w:rPr>
          <w:rFonts w:ascii="Book Antiqua" w:eastAsiaTheme="minorEastAsia" w:hAnsi="Book Antiqua"/>
          <w:lang w:eastAsia="zh-CN"/>
        </w:rPr>
      </w:pPr>
    </w:p>
    <w:p w14:paraId="5324B6FA" w14:textId="77777777" w:rsidR="00AA33BD" w:rsidRPr="005253CE" w:rsidRDefault="00AA33BD" w:rsidP="00AA33BD">
      <w:pPr>
        <w:spacing w:line="360" w:lineRule="auto"/>
        <w:jc w:val="both"/>
        <w:rPr>
          <w:rFonts w:ascii="Book Antiqua" w:hAnsi="Book Antiqua"/>
          <w:b/>
        </w:rPr>
      </w:pPr>
      <w:bookmarkStart w:id="95" w:name="OLE_LINK1024"/>
      <w:bookmarkStart w:id="96" w:name="OLE_LINK1025"/>
      <w:bookmarkStart w:id="97" w:name="OLE_LINK570"/>
      <w:bookmarkStart w:id="98" w:name="OLE_LINK1096"/>
      <w:bookmarkStart w:id="99" w:name="OLE_LINK1097"/>
      <w:bookmarkStart w:id="100" w:name="OLE_LINK1098"/>
      <w:bookmarkStart w:id="101" w:name="OLE_LINK985"/>
      <w:bookmarkStart w:id="102" w:name="OLE_LINK986"/>
      <w:bookmarkStart w:id="103" w:name="OLE_LINK1122"/>
      <w:bookmarkStart w:id="104" w:name="OLE_LINK649"/>
      <w:bookmarkStart w:id="105" w:name="OLE_LINK650"/>
      <w:bookmarkStart w:id="106" w:name="OLE_LINK1706"/>
      <w:bookmarkStart w:id="107" w:name="OLE_LINK1707"/>
      <w:bookmarkStart w:id="108" w:name="OLE_LINK1756"/>
      <w:bookmarkStart w:id="109" w:name="OLE_LINK564"/>
      <w:bookmarkStart w:id="110" w:name="OLE_LINK155"/>
      <w:bookmarkStart w:id="111" w:name="OLE_LINK183"/>
      <w:bookmarkStart w:id="112" w:name="OLE_LINK441"/>
      <w:bookmarkStart w:id="113" w:name="OLE_LINK142"/>
      <w:bookmarkStart w:id="114" w:name="OLE_LINK376"/>
      <w:bookmarkStart w:id="115" w:name="OLE_LINK687"/>
      <w:bookmarkStart w:id="116" w:name="OLE_LINK716"/>
      <w:bookmarkStart w:id="117" w:name="OLE_LINK731"/>
      <w:bookmarkStart w:id="118" w:name="OLE_LINK809"/>
      <w:bookmarkStart w:id="119" w:name="OLE_LINK812"/>
      <w:bookmarkStart w:id="120" w:name="OLE_LINK916"/>
      <w:bookmarkStart w:id="121" w:name="OLE_LINK917"/>
      <w:bookmarkStart w:id="122" w:name="OLE_LINK1013"/>
      <w:bookmarkStart w:id="123" w:name="OLE_LINK1015"/>
      <w:bookmarkStart w:id="124" w:name="OLE_LINK1016"/>
      <w:bookmarkStart w:id="125" w:name="OLE_LINK1546"/>
      <w:bookmarkStart w:id="126" w:name="OLE_LINK1547"/>
      <w:bookmarkStart w:id="127" w:name="OLE_LINK1596"/>
      <w:r w:rsidRPr="005253CE">
        <w:rPr>
          <w:rFonts w:ascii="Book Antiqua" w:hAnsi="Book Antiqua"/>
          <w:b/>
        </w:rPr>
        <w:t xml:space="preserve">Open-Access: </w:t>
      </w:r>
      <w:bookmarkStart w:id="128" w:name="OLE_LINK760"/>
      <w:bookmarkStart w:id="129" w:name="OLE_LINK907"/>
      <w:bookmarkStart w:id="130" w:name="OLE_LINK1365"/>
      <w:r w:rsidRPr="005253C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5253CE">
        <w:rPr>
          <w:rFonts w:ascii="Book Antiqua" w:hAnsi="Book Antiqua"/>
        </w:rPr>
        <w:lastRenderedPageBreak/>
        <w:t>original work is properly cited and the use is non-commercial. See: http://creativecommons.org/licenses/by-nc/4.0/</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28"/>
      <w:bookmarkEnd w:id="129"/>
      <w:bookmarkEnd w:id="130"/>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2446CF7C" w14:textId="77777777" w:rsidR="00AA33BD" w:rsidRPr="005253CE" w:rsidRDefault="00AA33BD" w:rsidP="00AA33BD">
      <w:pPr>
        <w:spacing w:line="360" w:lineRule="auto"/>
        <w:jc w:val="both"/>
        <w:rPr>
          <w:rFonts w:ascii="Book Antiqua" w:eastAsiaTheme="minorEastAsia" w:hAnsi="Book Antiqua" w:cs="Arial Unicode MS"/>
          <w:lang w:eastAsia="zh-CN"/>
        </w:rPr>
      </w:pPr>
    </w:p>
    <w:p w14:paraId="2233A2A9" w14:textId="4B9299B8" w:rsidR="00AA33BD" w:rsidRPr="005253CE" w:rsidRDefault="00AA33BD" w:rsidP="00AA33BD">
      <w:pPr>
        <w:spacing w:line="360" w:lineRule="auto"/>
        <w:jc w:val="both"/>
        <w:rPr>
          <w:rFonts w:ascii="Book Antiqua" w:eastAsiaTheme="minorEastAsia" w:hAnsi="Book Antiqua"/>
          <w:lang w:eastAsia="zh-CN"/>
        </w:rPr>
      </w:pPr>
      <w:bookmarkStart w:id="131" w:name="OLE_LINK918"/>
      <w:bookmarkStart w:id="132" w:name="OLE_LINK919"/>
      <w:bookmarkStart w:id="133" w:name="OLE_LINK1029"/>
      <w:bookmarkStart w:id="134" w:name="OLE_LINK571"/>
      <w:bookmarkStart w:id="135" w:name="OLE_LINK776"/>
      <w:bookmarkStart w:id="136" w:name="OLE_LINK927"/>
      <w:bookmarkStart w:id="137" w:name="OLE_LINK928"/>
      <w:bookmarkStart w:id="138" w:name="OLE_LINK1123"/>
      <w:bookmarkStart w:id="139" w:name="OLE_LINK709"/>
      <w:bookmarkStart w:id="140" w:name="OLE_LINK759"/>
      <w:r w:rsidRPr="005253CE">
        <w:rPr>
          <w:rFonts w:ascii="Book Antiqua" w:hAnsi="Book Antiqua" w:cs="Arial Unicode MS"/>
          <w:b/>
        </w:rPr>
        <w:t>Manuscript source:</w:t>
      </w:r>
      <w:r w:rsidRPr="005253CE">
        <w:rPr>
          <w:rFonts w:ascii="Book Antiqua" w:hAnsi="Book Antiqua" w:cs="Arial Unicode MS"/>
        </w:rPr>
        <w:t xml:space="preserve"> Invited manuscript</w:t>
      </w:r>
      <w:bookmarkEnd w:id="125"/>
      <w:bookmarkEnd w:id="126"/>
      <w:bookmarkEnd w:id="127"/>
      <w:bookmarkEnd w:id="131"/>
      <w:bookmarkEnd w:id="132"/>
      <w:bookmarkEnd w:id="133"/>
      <w:bookmarkEnd w:id="134"/>
      <w:bookmarkEnd w:id="135"/>
      <w:bookmarkEnd w:id="136"/>
      <w:bookmarkEnd w:id="137"/>
      <w:bookmarkEnd w:id="138"/>
      <w:bookmarkEnd w:id="139"/>
      <w:bookmarkEnd w:id="140"/>
    </w:p>
    <w:p w14:paraId="447C3FFC" w14:textId="77777777" w:rsidR="000D3AED" w:rsidRPr="005253CE" w:rsidRDefault="000D3AED" w:rsidP="00AA33BD">
      <w:pPr>
        <w:spacing w:line="360" w:lineRule="auto"/>
        <w:jc w:val="both"/>
        <w:rPr>
          <w:rFonts w:ascii="Book Antiqua" w:eastAsiaTheme="minorEastAsia" w:hAnsi="Book Antiqua"/>
          <w:lang w:eastAsia="zh-CN"/>
        </w:rPr>
      </w:pPr>
    </w:p>
    <w:p w14:paraId="48372C2F" w14:textId="7F0BB1E1" w:rsidR="000D3AED" w:rsidRPr="005253CE" w:rsidRDefault="001524FE" w:rsidP="00250D3E">
      <w:pPr>
        <w:widowControl w:val="0"/>
        <w:autoSpaceDE w:val="0"/>
        <w:autoSpaceDN w:val="0"/>
        <w:adjustRightInd w:val="0"/>
        <w:spacing w:line="360" w:lineRule="auto"/>
        <w:jc w:val="both"/>
        <w:rPr>
          <w:rFonts w:ascii="Book Antiqua" w:eastAsiaTheme="minorEastAsia" w:hAnsi="Book Antiqua"/>
          <w:lang w:eastAsia="zh-CN"/>
        </w:rPr>
      </w:pPr>
      <w:bookmarkStart w:id="141" w:name="OLE_LINK948"/>
      <w:bookmarkStart w:id="142" w:name="OLE_LINK949"/>
      <w:bookmarkStart w:id="143" w:name="OLE_LINK950"/>
      <w:bookmarkStart w:id="144" w:name="OLE_LINK951"/>
      <w:bookmarkStart w:id="145" w:name="OLE_LINK1018"/>
      <w:bookmarkStart w:id="146" w:name="OLE_LINK1019"/>
      <w:bookmarkStart w:id="147" w:name="OLE_LINK1020"/>
      <w:bookmarkStart w:id="148" w:name="OLE_LINK1031"/>
      <w:bookmarkStart w:id="149" w:name="OLE_LINK1263"/>
      <w:bookmarkStart w:id="150" w:name="OLE_LINK1267"/>
      <w:bookmarkStart w:id="151" w:name="OLE_LINK1268"/>
      <w:bookmarkStart w:id="152" w:name="OLE_LINK1269"/>
      <w:bookmarkStart w:id="153" w:name="OLE_LINK1270"/>
      <w:bookmarkStart w:id="154" w:name="OLE_LINK1271"/>
      <w:r w:rsidRPr="005253CE">
        <w:rPr>
          <w:rFonts w:ascii="Book Antiqua" w:hAnsi="Book Antiqua"/>
          <w:b/>
        </w:rPr>
        <w:t>Correspondence</w:t>
      </w:r>
      <w:bookmarkEnd w:id="141"/>
      <w:bookmarkEnd w:id="142"/>
      <w:bookmarkEnd w:id="143"/>
      <w:bookmarkEnd w:id="144"/>
      <w:r w:rsidRPr="005253CE">
        <w:rPr>
          <w:rFonts w:ascii="Book Antiqua" w:hAnsi="Book Antiqua"/>
          <w:b/>
        </w:rPr>
        <w:t xml:space="preserve"> to:</w:t>
      </w:r>
      <w:bookmarkEnd w:id="145"/>
      <w:bookmarkEnd w:id="146"/>
      <w:bookmarkEnd w:id="147"/>
      <w:bookmarkEnd w:id="148"/>
      <w:bookmarkEnd w:id="149"/>
      <w:bookmarkEnd w:id="150"/>
      <w:bookmarkEnd w:id="151"/>
      <w:bookmarkEnd w:id="152"/>
      <w:bookmarkEnd w:id="153"/>
      <w:bookmarkEnd w:id="154"/>
      <w:r w:rsidRPr="005253CE">
        <w:rPr>
          <w:rFonts w:ascii="Book Antiqua" w:eastAsiaTheme="minorEastAsia" w:hAnsi="Book Antiqua" w:hint="eastAsia"/>
          <w:b/>
          <w:lang w:eastAsia="zh-CN"/>
        </w:rPr>
        <w:t xml:space="preserve"> </w:t>
      </w:r>
      <w:r w:rsidRPr="005253CE">
        <w:rPr>
          <w:rFonts w:ascii="Book Antiqua" w:hAnsi="Book Antiqua"/>
          <w:b/>
        </w:rPr>
        <w:t xml:space="preserve">Michael S </w:t>
      </w:r>
      <w:proofErr w:type="spellStart"/>
      <w:r w:rsidRPr="005253CE">
        <w:rPr>
          <w:rFonts w:ascii="Book Antiqua" w:hAnsi="Book Antiqua"/>
          <w:b/>
        </w:rPr>
        <w:t>Firstenberg</w:t>
      </w:r>
      <w:proofErr w:type="spellEnd"/>
      <w:r w:rsidRPr="005253CE">
        <w:rPr>
          <w:rFonts w:ascii="Book Antiqua" w:eastAsiaTheme="minorEastAsia" w:hAnsi="Book Antiqua" w:hint="eastAsia"/>
          <w:lang w:eastAsia="zh-CN"/>
        </w:rPr>
        <w:t xml:space="preserve">, </w:t>
      </w:r>
      <w:r w:rsidR="00250D3E" w:rsidRPr="005253CE">
        <w:rPr>
          <w:rFonts w:ascii="Book Antiqua" w:eastAsiaTheme="minorEastAsia" w:hAnsi="Book Antiqua"/>
          <w:b/>
          <w:lang w:eastAsia="zh-CN"/>
        </w:rPr>
        <w:t>MD,</w:t>
      </w:r>
      <w:r w:rsidR="00250D3E" w:rsidRPr="005253CE">
        <w:rPr>
          <w:rFonts w:ascii="Book Antiqua" w:eastAsiaTheme="minorEastAsia" w:hAnsi="Book Antiqua" w:hint="eastAsia"/>
          <w:lang w:eastAsia="zh-CN"/>
        </w:rPr>
        <w:t xml:space="preserve"> </w:t>
      </w:r>
      <w:r w:rsidR="00250D3E" w:rsidRPr="005253CE">
        <w:rPr>
          <w:rFonts w:ascii="Book Antiqua" w:eastAsiaTheme="minorEastAsia" w:hAnsi="Book Antiqua"/>
          <w:b/>
          <w:lang w:eastAsia="zh-CN"/>
        </w:rPr>
        <w:t>Assistant Professor,</w:t>
      </w:r>
      <w:r w:rsidR="00250D3E" w:rsidRPr="005253CE">
        <w:rPr>
          <w:rFonts w:ascii="Book Antiqua" w:eastAsiaTheme="minorEastAsia" w:hAnsi="Book Antiqua" w:hint="eastAsia"/>
          <w:b/>
          <w:lang w:eastAsia="zh-CN"/>
        </w:rPr>
        <w:t xml:space="preserve"> </w:t>
      </w:r>
      <w:r w:rsidR="00250D3E" w:rsidRPr="005253CE">
        <w:rPr>
          <w:rFonts w:ascii="Book Antiqua" w:eastAsiaTheme="minorEastAsia" w:hAnsi="Book Antiqua"/>
          <w:b/>
          <w:lang w:eastAsia="zh-CN"/>
        </w:rPr>
        <w:t>Doctor</w:t>
      </w:r>
      <w:r w:rsidR="00250D3E" w:rsidRPr="005253CE">
        <w:rPr>
          <w:rFonts w:ascii="Book Antiqua" w:eastAsiaTheme="minorEastAsia" w:hAnsi="Book Antiqua" w:hint="eastAsia"/>
          <w:b/>
          <w:lang w:eastAsia="zh-CN"/>
        </w:rPr>
        <w:t>,</w:t>
      </w:r>
      <w:r w:rsidR="00250D3E" w:rsidRPr="005253CE">
        <w:rPr>
          <w:rFonts w:ascii="Book Antiqua" w:eastAsiaTheme="minorEastAsia" w:hAnsi="Book Antiqua" w:hint="eastAsia"/>
          <w:lang w:eastAsia="zh-CN"/>
        </w:rPr>
        <w:t xml:space="preserve"> </w:t>
      </w:r>
      <w:r w:rsidRPr="005253CE">
        <w:rPr>
          <w:rFonts w:ascii="Book Antiqua" w:hAnsi="Book Antiqua"/>
        </w:rPr>
        <w:t>Department of Surgery</w:t>
      </w:r>
      <w:r w:rsidRPr="005253CE">
        <w:rPr>
          <w:rFonts w:ascii="Book Antiqua" w:eastAsiaTheme="minorEastAsia" w:hAnsi="Book Antiqua" w:hint="eastAsia"/>
          <w:lang w:eastAsia="zh-CN"/>
        </w:rPr>
        <w:t xml:space="preserve">, </w:t>
      </w:r>
      <w:r w:rsidRPr="005253CE">
        <w:rPr>
          <w:rFonts w:ascii="Book Antiqua" w:hAnsi="Book Antiqua"/>
        </w:rPr>
        <w:t xml:space="preserve">Summa Akron City Hospital, </w:t>
      </w:r>
      <w:r w:rsidR="00250D3E" w:rsidRPr="005253CE">
        <w:rPr>
          <w:rFonts w:ascii="Book Antiqua" w:hAnsi="Book Antiqua"/>
        </w:rPr>
        <w:t>75 Arch Street, Suite 407</w:t>
      </w:r>
      <w:r w:rsidR="00250D3E" w:rsidRPr="005253CE">
        <w:rPr>
          <w:rFonts w:ascii="Book Antiqua" w:eastAsiaTheme="minorEastAsia" w:hAnsi="Book Antiqua" w:hint="eastAsia"/>
          <w:lang w:eastAsia="zh-CN"/>
        </w:rPr>
        <w:t xml:space="preserve">, </w:t>
      </w:r>
      <w:r w:rsidRPr="005253CE">
        <w:rPr>
          <w:rFonts w:ascii="Book Antiqua" w:hAnsi="Book Antiqua"/>
        </w:rPr>
        <w:t>Akron</w:t>
      </w:r>
      <w:bookmarkStart w:id="155" w:name="OLE_LINK1754"/>
      <w:bookmarkStart w:id="156" w:name="OLE_LINK1755"/>
      <w:r w:rsidRPr="005253CE">
        <w:rPr>
          <w:rFonts w:ascii="Book Antiqua" w:hAnsi="Book Antiqua"/>
        </w:rPr>
        <w:t xml:space="preserve">, </w:t>
      </w:r>
      <w:bookmarkEnd w:id="155"/>
      <w:bookmarkEnd w:id="156"/>
      <w:r w:rsidRPr="005253CE">
        <w:rPr>
          <w:rFonts w:ascii="Book Antiqua" w:hAnsi="Book Antiqua"/>
        </w:rPr>
        <w:t>O</w:t>
      </w:r>
      <w:r w:rsidRPr="005253CE">
        <w:rPr>
          <w:rFonts w:ascii="Book Antiqua" w:eastAsiaTheme="minorEastAsia" w:hAnsi="Book Antiqua" w:hint="eastAsia"/>
          <w:lang w:eastAsia="zh-CN"/>
        </w:rPr>
        <w:t xml:space="preserve">H </w:t>
      </w:r>
      <w:r w:rsidRPr="005253CE">
        <w:t>44309</w:t>
      </w:r>
      <w:r w:rsidRPr="005253CE">
        <w:rPr>
          <w:rFonts w:ascii="Book Antiqua" w:hAnsi="Book Antiqua"/>
        </w:rPr>
        <w:t>, U</w:t>
      </w:r>
      <w:r w:rsidRPr="005253CE">
        <w:rPr>
          <w:rFonts w:ascii="Book Antiqua" w:eastAsiaTheme="minorEastAsia" w:hAnsi="Book Antiqua" w:hint="eastAsia"/>
          <w:lang w:eastAsia="zh-CN"/>
        </w:rPr>
        <w:t>nited States</w:t>
      </w:r>
      <w:r w:rsidR="00250D3E" w:rsidRPr="005253CE">
        <w:rPr>
          <w:rFonts w:ascii="Book Antiqua" w:eastAsiaTheme="minorEastAsia" w:hAnsi="Book Antiqua" w:hint="eastAsia"/>
          <w:lang w:eastAsia="zh-CN"/>
        </w:rPr>
        <w:t xml:space="preserve">. </w:t>
      </w:r>
      <w:r w:rsidR="000D3AED" w:rsidRPr="005253CE">
        <w:rPr>
          <w:rFonts w:ascii="Book Antiqua" w:hAnsi="Book Antiqua"/>
        </w:rPr>
        <w:t>msfirst@gmail.com</w:t>
      </w:r>
    </w:p>
    <w:p w14:paraId="5062BB85" w14:textId="6791B3E4" w:rsidR="00250D3E" w:rsidRPr="005253CE" w:rsidRDefault="002A69FE" w:rsidP="00AA33BD">
      <w:pPr>
        <w:spacing w:line="360" w:lineRule="auto"/>
        <w:jc w:val="both"/>
        <w:rPr>
          <w:rFonts w:ascii="Book Antiqua" w:eastAsiaTheme="minorEastAsia" w:hAnsi="Book Antiqua"/>
          <w:b/>
          <w:lang w:eastAsia="zh-CN"/>
        </w:rPr>
      </w:pPr>
      <w:bookmarkStart w:id="157" w:name="OLE_LINK1052"/>
      <w:bookmarkStart w:id="158" w:name="OLE_LINK1053"/>
      <w:bookmarkStart w:id="159" w:name="OLE_LINK1499"/>
      <w:r w:rsidRPr="005253CE">
        <w:rPr>
          <w:rFonts w:ascii="Book Antiqua" w:hAnsi="Book Antiqua"/>
          <w:b/>
        </w:rPr>
        <w:t>Telephone:</w:t>
      </w:r>
      <w:r w:rsidR="00456D04" w:rsidRPr="005253CE">
        <w:rPr>
          <w:rFonts w:ascii="Book Antiqua" w:hAnsi="Book Antiqua"/>
          <w:b/>
        </w:rPr>
        <w:t xml:space="preserve"> </w:t>
      </w:r>
      <w:r w:rsidR="00595D24" w:rsidRPr="005253CE">
        <w:rPr>
          <w:rFonts w:ascii="Book Antiqua" w:hAnsi="Book Antiqua"/>
        </w:rPr>
        <w:t>+</w:t>
      </w:r>
      <w:r w:rsidR="00250D3E" w:rsidRPr="005253CE">
        <w:rPr>
          <w:rFonts w:ascii="Book Antiqua" w:hAnsi="Book Antiqua"/>
        </w:rPr>
        <w:t>1</w:t>
      </w:r>
      <w:r w:rsidR="00595D24" w:rsidRPr="005253CE">
        <w:rPr>
          <w:rFonts w:ascii="Book Antiqua" w:eastAsiaTheme="minorEastAsia" w:hAnsi="Book Antiqua" w:hint="eastAsia"/>
          <w:lang w:eastAsia="zh-CN"/>
        </w:rPr>
        <w:t>-</w:t>
      </w:r>
      <w:r w:rsidR="00250D3E" w:rsidRPr="005253CE">
        <w:rPr>
          <w:rFonts w:ascii="Book Antiqua" w:hAnsi="Book Antiqua"/>
        </w:rPr>
        <w:t>330-384</w:t>
      </w:r>
      <w:r w:rsidR="00C2785F" w:rsidRPr="005253CE">
        <w:rPr>
          <w:rFonts w:ascii="Book Antiqua" w:hAnsi="Book Antiqua"/>
        </w:rPr>
        <w:t>9001</w:t>
      </w:r>
      <w:r w:rsidR="00456D04" w:rsidRPr="005253CE">
        <w:rPr>
          <w:rFonts w:ascii="Book Antiqua" w:hAnsi="Book Antiqua"/>
        </w:rPr>
        <w:t xml:space="preserve"> </w:t>
      </w:r>
    </w:p>
    <w:p w14:paraId="07A6DF0B" w14:textId="5BAF2EBB" w:rsidR="00F42B8B" w:rsidRPr="005253CE" w:rsidRDefault="002A69FE" w:rsidP="00AA33BD">
      <w:pPr>
        <w:spacing w:line="360" w:lineRule="auto"/>
        <w:jc w:val="both"/>
        <w:rPr>
          <w:rFonts w:ascii="Book Antiqua" w:hAnsi="Book Antiqua"/>
        </w:rPr>
      </w:pPr>
      <w:r w:rsidRPr="005253CE">
        <w:rPr>
          <w:rFonts w:ascii="Book Antiqua" w:hAnsi="Book Antiqua"/>
          <w:b/>
        </w:rPr>
        <w:t xml:space="preserve">Fax: </w:t>
      </w:r>
      <w:bookmarkEnd w:id="157"/>
      <w:bookmarkEnd w:id="158"/>
      <w:bookmarkEnd w:id="159"/>
      <w:r w:rsidR="00595D24" w:rsidRPr="005253CE">
        <w:rPr>
          <w:rFonts w:ascii="Book Antiqua" w:hAnsi="Book Antiqua"/>
        </w:rPr>
        <w:t>+</w:t>
      </w:r>
      <w:r w:rsidR="00C2785F" w:rsidRPr="005253CE">
        <w:rPr>
          <w:rFonts w:ascii="Book Antiqua" w:hAnsi="Book Antiqua"/>
        </w:rPr>
        <w:t>1</w:t>
      </w:r>
      <w:r w:rsidR="00595D24" w:rsidRPr="005253CE">
        <w:rPr>
          <w:rFonts w:ascii="Book Antiqua" w:eastAsiaTheme="minorEastAsia" w:hAnsi="Book Antiqua" w:hint="eastAsia"/>
          <w:lang w:eastAsia="zh-CN"/>
        </w:rPr>
        <w:t>-</w:t>
      </w:r>
      <w:r w:rsidR="00250D3E" w:rsidRPr="005253CE">
        <w:rPr>
          <w:rFonts w:ascii="Book Antiqua" w:hAnsi="Book Antiqua"/>
        </w:rPr>
        <w:t>330-384</w:t>
      </w:r>
      <w:r w:rsidR="00C2785F" w:rsidRPr="005253CE">
        <w:rPr>
          <w:rFonts w:ascii="Book Antiqua" w:hAnsi="Book Antiqua"/>
        </w:rPr>
        <w:t>9002</w:t>
      </w:r>
    </w:p>
    <w:p w14:paraId="27C765EA" w14:textId="77777777" w:rsidR="002A69FE" w:rsidRPr="005253CE" w:rsidRDefault="002A69FE" w:rsidP="00AA33BD">
      <w:pPr>
        <w:spacing w:line="360" w:lineRule="auto"/>
        <w:jc w:val="both"/>
        <w:rPr>
          <w:rFonts w:ascii="Book Antiqua" w:hAnsi="Book Antiqua"/>
          <w:lang w:eastAsia="zh-CN"/>
        </w:rPr>
      </w:pPr>
    </w:p>
    <w:p w14:paraId="279D8F56" w14:textId="7464C6C5" w:rsidR="002A69FE" w:rsidRPr="005253CE" w:rsidRDefault="002A69FE" w:rsidP="00AA33BD">
      <w:pPr>
        <w:spacing w:line="360" w:lineRule="auto"/>
        <w:jc w:val="both"/>
        <w:rPr>
          <w:rFonts w:ascii="Book Antiqua" w:eastAsiaTheme="minorEastAsia" w:hAnsi="Book Antiqua"/>
          <w:b/>
          <w:lang w:eastAsia="zh-CN"/>
        </w:rPr>
      </w:pPr>
      <w:bookmarkStart w:id="160" w:name="OLE_LINK775"/>
      <w:bookmarkStart w:id="161" w:name="OLE_LINK923"/>
      <w:bookmarkStart w:id="162" w:name="OLE_LINK924"/>
      <w:bookmarkStart w:id="163" w:name="OLE_LINK64"/>
      <w:bookmarkStart w:id="164" w:name="OLE_LINK67"/>
      <w:bookmarkStart w:id="165" w:name="OLE_LINK218"/>
      <w:bookmarkStart w:id="166" w:name="OLE_LINK245"/>
      <w:bookmarkStart w:id="167" w:name="OLE_LINK934"/>
      <w:bookmarkStart w:id="168" w:name="OLE_LINK1107"/>
      <w:bookmarkStart w:id="169" w:name="OLE_LINK1108"/>
      <w:bookmarkStart w:id="170" w:name="OLE_LINK1109"/>
      <w:bookmarkStart w:id="171" w:name="OLE_LINK989"/>
      <w:bookmarkStart w:id="172" w:name="OLE_LINK990"/>
      <w:bookmarkStart w:id="173" w:name="OLE_LINK1124"/>
      <w:bookmarkStart w:id="174" w:name="OLE_LINK1213"/>
      <w:bookmarkStart w:id="175" w:name="OLE_LINK971"/>
      <w:bookmarkStart w:id="176" w:name="OLE_LINK1014"/>
      <w:bookmarkStart w:id="177" w:name="OLE_LINK1153"/>
      <w:bookmarkStart w:id="178" w:name="OLE_LINK906"/>
      <w:bookmarkStart w:id="179" w:name="OLE_LINK1541"/>
      <w:bookmarkStart w:id="180" w:name="OLE_LINK1542"/>
      <w:r w:rsidRPr="005253CE">
        <w:rPr>
          <w:rFonts w:ascii="Book Antiqua" w:hAnsi="Book Antiqua"/>
          <w:b/>
        </w:rPr>
        <w:t>Received:</w:t>
      </w:r>
      <w:r w:rsidR="00595D24" w:rsidRPr="005253CE">
        <w:rPr>
          <w:rFonts w:ascii="Book Antiqua" w:eastAsiaTheme="minorEastAsia" w:hAnsi="Book Antiqua" w:hint="eastAsia"/>
          <w:b/>
          <w:lang w:eastAsia="zh-CN"/>
        </w:rPr>
        <w:t xml:space="preserve"> </w:t>
      </w:r>
      <w:bookmarkStart w:id="181" w:name="OLE_LINK1789"/>
      <w:bookmarkStart w:id="182" w:name="OLE_LINK1790"/>
      <w:r w:rsidR="00595D24" w:rsidRPr="005253CE">
        <w:rPr>
          <w:rFonts w:ascii="Book Antiqua" w:eastAsiaTheme="minorEastAsia" w:hAnsi="Book Antiqua" w:hint="eastAsia"/>
          <w:lang w:eastAsia="zh-CN"/>
        </w:rPr>
        <w:t>February 24, 2018</w:t>
      </w:r>
      <w:bookmarkEnd w:id="181"/>
      <w:bookmarkEnd w:id="182"/>
    </w:p>
    <w:p w14:paraId="62909B19" w14:textId="5AB7BBBA" w:rsidR="002A69FE" w:rsidRPr="005253CE" w:rsidRDefault="002A69FE" w:rsidP="00AA33BD">
      <w:pPr>
        <w:spacing w:line="360" w:lineRule="auto"/>
        <w:jc w:val="both"/>
        <w:rPr>
          <w:rFonts w:ascii="Book Antiqua" w:eastAsiaTheme="minorEastAsia" w:hAnsi="Book Antiqua"/>
          <w:b/>
          <w:lang w:eastAsia="zh-CN"/>
        </w:rPr>
      </w:pPr>
      <w:r w:rsidRPr="005253CE">
        <w:rPr>
          <w:rFonts w:ascii="Book Antiqua" w:hAnsi="Book Antiqua"/>
          <w:b/>
        </w:rPr>
        <w:t>Peer-review started:</w:t>
      </w:r>
      <w:r w:rsidR="00595D24" w:rsidRPr="005253CE">
        <w:rPr>
          <w:rFonts w:ascii="Book Antiqua" w:eastAsiaTheme="minorEastAsia" w:hAnsi="Book Antiqua" w:hint="eastAsia"/>
          <w:b/>
          <w:lang w:eastAsia="zh-CN"/>
        </w:rPr>
        <w:t xml:space="preserve"> </w:t>
      </w:r>
      <w:r w:rsidR="00595D24" w:rsidRPr="005253CE">
        <w:rPr>
          <w:rFonts w:ascii="Book Antiqua" w:eastAsiaTheme="minorEastAsia" w:hAnsi="Book Antiqua" w:hint="eastAsia"/>
          <w:lang w:eastAsia="zh-CN"/>
        </w:rPr>
        <w:t>February 25, 2018</w:t>
      </w:r>
    </w:p>
    <w:p w14:paraId="609B0B83" w14:textId="55A9C0C3" w:rsidR="002A69FE" w:rsidRPr="005253CE" w:rsidRDefault="002A69FE" w:rsidP="00AA33BD">
      <w:pPr>
        <w:spacing w:line="360" w:lineRule="auto"/>
        <w:jc w:val="both"/>
        <w:rPr>
          <w:rFonts w:ascii="Book Antiqua" w:eastAsiaTheme="minorEastAsia" w:hAnsi="Book Antiqua"/>
          <w:b/>
          <w:lang w:eastAsia="zh-CN"/>
        </w:rPr>
      </w:pPr>
      <w:r w:rsidRPr="005253CE">
        <w:rPr>
          <w:rFonts w:ascii="Book Antiqua" w:hAnsi="Book Antiqua"/>
          <w:b/>
        </w:rPr>
        <w:t>First decision:</w:t>
      </w:r>
      <w:r w:rsidR="00595D24" w:rsidRPr="005253CE">
        <w:rPr>
          <w:rFonts w:ascii="Book Antiqua" w:eastAsiaTheme="minorEastAsia" w:hAnsi="Book Antiqua" w:hint="eastAsia"/>
          <w:b/>
          <w:lang w:eastAsia="zh-CN"/>
        </w:rPr>
        <w:t xml:space="preserve"> </w:t>
      </w:r>
      <w:bookmarkStart w:id="183" w:name="OLE_LINK1791"/>
      <w:bookmarkStart w:id="184" w:name="OLE_LINK1792"/>
      <w:bookmarkStart w:id="185" w:name="OLE_LINK1793"/>
      <w:r w:rsidR="00595D24" w:rsidRPr="005253CE">
        <w:rPr>
          <w:rFonts w:ascii="Book Antiqua" w:eastAsiaTheme="minorEastAsia" w:hAnsi="Book Antiqua" w:hint="eastAsia"/>
          <w:lang w:eastAsia="zh-CN"/>
        </w:rPr>
        <w:t>March 7, 2018</w:t>
      </w:r>
      <w:bookmarkEnd w:id="183"/>
      <w:bookmarkEnd w:id="184"/>
      <w:bookmarkEnd w:id="185"/>
    </w:p>
    <w:p w14:paraId="37157CFA" w14:textId="45635884" w:rsidR="002A69FE" w:rsidRPr="005253CE" w:rsidRDefault="002A69FE" w:rsidP="00AA33BD">
      <w:pPr>
        <w:spacing w:line="360" w:lineRule="auto"/>
        <w:jc w:val="both"/>
        <w:rPr>
          <w:rFonts w:ascii="Book Antiqua" w:eastAsiaTheme="minorEastAsia" w:hAnsi="Book Antiqua"/>
          <w:b/>
          <w:lang w:eastAsia="zh-CN"/>
        </w:rPr>
      </w:pPr>
      <w:r w:rsidRPr="005253CE">
        <w:rPr>
          <w:rFonts w:ascii="Book Antiqua" w:hAnsi="Book Antiqua"/>
          <w:b/>
        </w:rPr>
        <w:t>Revised:</w:t>
      </w:r>
      <w:r w:rsidR="00595D24" w:rsidRPr="005253CE">
        <w:rPr>
          <w:rFonts w:ascii="Book Antiqua" w:eastAsiaTheme="minorEastAsia" w:hAnsi="Book Antiqua" w:hint="eastAsia"/>
          <w:b/>
          <w:lang w:eastAsia="zh-CN"/>
        </w:rPr>
        <w:t xml:space="preserve"> </w:t>
      </w:r>
      <w:r w:rsidR="00595D24" w:rsidRPr="005253CE">
        <w:rPr>
          <w:rFonts w:ascii="Book Antiqua" w:eastAsiaTheme="minorEastAsia" w:hAnsi="Book Antiqua" w:hint="eastAsia"/>
          <w:lang w:eastAsia="zh-CN"/>
        </w:rPr>
        <w:t>March 15, 20</w:t>
      </w:r>
      <w:bookmarkStart w:id="186" w:name="_GoBack"/>
      <w:bookmarkEnd w:id="186"/>
      <w:r w:rsidR="00595D24" w:rsidRPr="005253CE">
        <w:rPr>
          <w:rFonts w:ascii="Book Antiqua" w:eastAsiaTheme="minorEastAsia" w:hAnsi="Book Antiqua" w:hint="eastAsia"/>
          <w:lang w:eastAsia="zh-CN"/>
        </w:rPr>
        <w:t>18</w:t>
      </w:r>
    </w:p>
    <w:p w14:paraId="4E685B3C" w14:textId="3CFA263B" w:rsidR="002A69FE" w:rsidRPr="005253CE" w:rsidRDefault="002A69FE" w:rsidP="00AA33BD">
      <w:pPr>
        <w:spacing w:line="360" w:lineRule="auto"/>
        <w:jc w:val="both"/>
        <w:rPr>
          <w:rFonts w:ascii="Book Antiqua" w:hAnsi="Book Antiqua"/>
          <w:b/>
        </w:rPr>
      </w:pPr>
      <w:r w:rsidRPr="005253CE">
        <w:rPr>
          <w:rFonts w:ascii="Book Antiqua" w:hAnsi="Book Antiqua"/>
          <w:b/>
        </w:rPr>
        <w:t>Accepted:</w:t>
      </w:r>
      <w:r w:rsidR="00456D04" w:rsidRPr="005253CE">
        <w:rPr>
          <w:rFonts w:ascii="Book Antiqua" w:hAnsi="Book Antiqua"/>
          <w:b/>
        </w:rPr>
        <w:t xml:space="preserve"> </w:t>
      </w:r>
      <w:r w:rsidR="00702FBC" w:rsidRPr="00702FBC">
        <w:rPr>
          <w:rFonts w:ascii="Book Antiqua" w:hAnsi="Book Antiqua"/>
        </w:rPr>
        <w:t>April 1, 2018</w:t>
      </w:r>
    </w:p>
    <w:p w14:paraId="1480F387" w14:textId="77777777" w:rsidR="002A69FE" w:rsidRPr="005253CE" w:rsidRDefault="002A69FE" w:rsidP="00AA33BD">
      <w:pPr>
        <w:spacing w:line="360" w:lineRule="auto"/>
        <w:jc w:val="both"/>
        <w:rPr>
          <w:rFonts w:ascii="Book Antiqua" w:hAnsi="Book Antiqua"/>
          <w:b/>
        </w:rPr>
      </w:pPr>
      <w:r w:rsidRPr="005253CE">
        <w:rPr>
          <w:rFonts w:ascii="Book Antiqua" w:hAnsi="Book Antiqua"/>
          <w:b/>
        </w:rPr>
        <w:t>Article in press:</w:t>
      </w:r>
    </w:p>
    <w:p w14:paraId="320B36A5" w14:textId="77777777" w:rsidR="00D45B95" w:rsidRPr="005253CE" w:rsidRDefault="002A69FE" w:rsidP="00AA33BD">
      <w:pPr>
        <w:spacing w:line="360" w:lineRule="auto"/>
        <w:jc w:val="both"/>
        <w:rPr>
          <w:rFonts w:ascii="Book Antiqua" w:hAnsi="Book Antiqua"/>
        </w:rPr>
      </w:pPr>
      <w:r w:rsidRPr="005253CE">
        <w:rPr>
          <w:rFonts w:ascii="Book Antiqua" w:hAnsi="Book Antiqua"/>
          <w:b/>
        </w:rPr>
        <w:t>Published online: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D45B95" w:rsidRPr="005253CE">
        <w:rPr>
          <w:rFonts w:ascii="Book Antiqua" w:hAnsi="Book Antiqua"/>
        </w:rPr>
        <w:br w:type="page"/>
      </w:r>
    </w:p>
    <w:p w14:paraId="733C1F0C" w14:textId="1E44BE6B" w:rsidR="000D3AED" w:rsidRPr="005253CE" w:rsidRDefault="00250D3E" w:rsidP="00AA33BD">
      <w:pPr>
        <w:spacing w:line="360" w:lineRule="auto"/>
        <w:jc w:val="both"/>
        <w:rPr>
          <w:rFonts w:ascii="Book Antiqua" w:eastAsiaTheme="minorEastAsia" w:hAnsi="Book Antiqua"/>
          <w:b/>
          <w:lang w:eastAsia="zh-CN"/>
        </w:rPr>
      </w:pPr>
      <w:r w:rsidRPr="005253CE">
        <w:rPr>
          <w:rFonts w:ascii="Book Antiqua" w:hAnsi="Book Antiqua"/>
          <w:b/>
        </w:rPr>
        <w:lastRenderedPageBreak/>
        <w:t>Abstract</w:t>
      </w:r>
    </w:p>
    <w:p w14:paraId="647FF7A8" w14:textId="693DFE1D" w:rsidR="00D45B95" w:rsidRPr="005253CE" w:rsidRDefault="00C0382F" w:rsidP="00AA33BD">
      <w:pPr>
        <w:spacing w:line="360" w:lineRule="auto"/>
        <w:jc w:val="both"/>
        <w:rPr>
          <w:rFonts w:ascii="Book Antiqua" w:hAnsi="Book Antiqua"/>
        </w:rPr>
      </w:pPr>
      <w:r w:rsidRPr="005253CE">
        <w:rPr>
          <w:rFonts w:ascii="Book Antiqua" w:hAnsi="Book Antiqua"/>
        </w:rPr>
        <w:t>Over the years there has been substantial advance</w:t>
      </w:r>
      <w:r w:rsidR="005253CE">
        <w:rPr>
          <w:rFonts w:ascii="Book Antiqua" w:eastAsiaTheme="minorEastAsia" w:hAnsi="Book Antiqua" w:hint="eastAsia"/>
          <w:lang w:eastAsia="zh-CN"/>
        </w:rPr>
        <w:t>d</w:t>
      </w:r>
      <w:r w:rsidRPr="005253CE">
        <w:rPr>
          <w:rFonts w:ascii="Book Antiqua" w:hAnsi="Book Antiqua"/>
        </w:rPr>
        <w:t xml:space="preserve"> in the diagnosis and surgical management of complex thoracic aortic disease and complex endocarditis.</w:t>
      </w:r>
      <w:r w:rsidR="00456D04" w:rsidRPr="005253CE">
        <w:rPr>
          <w:rFonts w:ascii="Book Antiqua" w:hAnsi="Book Antiqua"/>
        </w:rPr>
        <w:t xml:space="preserve"> </w:t>
      </w:r>
      <w:r w:rsidRPr="005253CE">
        <w:rPr>
          <w:rFonts w:ascii="Book Antiqua" w:hAnsi="Book Antiqua"/>
        </w:rPr>
        <w:t>As these therapies are being offered to a growing segment of patients</w:t>
      </w:r>
      <w:r w:rsidR="00D5528A" w:rsidRPr="005253CE">
        <w:rPr>
          <w:rFonts w:ascii="Book Antiqua" w:eastAsiaTheme="minorEastAsia" w:hAnsi="Book Antiqua" w:hint="eastAsia"/>
          <w:lang w:eastAsia="zh-CN"/>
        </w:rPr>
        <w:t>-</w:t>
      </w:r>
      <w:r w:rsidRPr="005253CE">
        <w:rPr>
          <w:rFonts w:ascii="Book Antiqua" w:hAnsi="Book Antiqua"/>
        </w:rPr>
        <w:t>and more and more patients are felt to potentially benefit from such therapies, the long-term consequences of these interventions is sometimes poorly understood.</w:t>
      </w:r>
      <w:r w:rsidR="00456D04" w:rsidRPr="005253CE">
        <w:rPr>
          <w:rFonts w:ascii="Book Antiqua" w:hAnsi="Book Antiqua"/>
        </w:rPr>
        <w:t xml:space="preserve"> </w:t>
      </w:r>
      <w:r w:rsidRPr="005253CE">
        <w:rPr>
          <w:rFonts w:ascii="Book Antiqua" w:hAnsi="Book Antiqua"/>
        </w:rPr>
        <w:t>While traditional medical complications, such as stroke, renal failure, respiratory failure, and even death are often the focus of outcomes studies, little is known on the impact of these diseases and therapies on mental health.</w:t>
      </w:r>
      <w:r w:rsidR="00456D04" w:rsidRPr="005253CE">
        <w:rPr>
          <w:rFonts w:ascii="Book Antiqua" w:hAnsi="Book Antiqua"/>
        </w:rPr>
        <w:t xml:space="preserve"> </w:t>
      </w:r>
      <w:r w:rsidRPr="005253CE">
        <w:rPr>
          <w:rFonts w:ascii="Book Antiqua" w:hAnsi="Book Antiqua"/>
        </w:rPr>
        <w:t>This commentary emphasizes the importance of better understanding the psychologic impact of endocarditis and thoracic aortic pathology as reviewed by Dr</w:t>
      </w:r>
      <w:r w:rsidR="005253CE">
        <w:rPr>
          <w:rFonts w:ascii="Book Antiqua" w:eastAsiaTheme="minorEastAsia" w:hAnsi="Book Antiqua" w:hint="eastAsia"/>
          <w:lang w:eastAsia="zh-CN"/>
        </w:rPr>
        <w:t>.</w:t>
      </w:r>
      <w:r w:rsidRPr="005253CE">
        <w:rPr>
          <w:rFonts w:ascii="Book Antiqua" w:hAnsi="Book Antiqua"/>
        </w:rPr>
        <w:t xml:space="preserve"> </w:t>
      </w:r>
      <w:proofErr w:type="spellStart"/>
      <w:r w:rsidRPr="005253CE">
        <w:rPr>
          <w:rFonts w:ascii="Book Antiqua" w:hAnsi="Book Antiqua"/>
        </w:rPr>
        <w:t>Bagnasco</w:t>
      </w:r>
      <w:proofErr w:type="spellEnd"/>
      <w:r w:rsidRPr="005253CE">
        <w:rPr>
          <w:rFonts w:ascii="Book Antiqua" w:hAnsi="Book Antiqua"/>
        </w:rPr>
        <w:t>.</w:t>
      </w:r>
    </w:p>
    <w:p w14:paraId="1C4CE23E" w14:textId="77777777" w:rsidR="00D45B95" w:rsidRPr="005253CE" w:rsidRDefault="00D45B95" w:rsidP="00AA33BD">
      <w:pPr>
        <w:spacing w:line="360" w:lineRule="auto"/>
        <w:jc w:val="both"/>
        <w:rPr>
          <w:rFonts w:ascii="Book Antiqua" w:hAnsi="Book Antiqua"/>
        </w:rPr>
      </w:pPr>
    </w:p>
    <w:p w14:paraId="4C9021D0" w14:textId="60555E35" w:rsidR="00D45B95" w:rsidRPr="005253CE" w:rsidRDefault="00D45B95" w:rsidP="00AA33BD">
      <w:pPr>
        <w:spacing w:line="360" w:lineRule="auto"/>
        <w:jc w:val="both"/>
        <w:rPr>
          <w:rFonts w:ascii="Book Antiqua" w:hAnsi="Book Antiqua"/>
        </w:rPr>
      </w:pPr>
      <w:r w:rsidRPr="005253CE">
        <w:rPr>
          <w:rFonts w:ascii="Book Antiqua" w:hAnsi="Book Antiqua"/>
          <w:b/>
        </w:rPr>
        <w:t>Key words</w:t>
      </w:r>
      <w:r w:rsidRPr="005253CE">
        <w:rPr>
          <w:rFonts w:ascii="Book Antiqua" w:hAnsi="Book Antiqua"/>
        </w:rPr>
        <w:t xml:space="preserve">: </w:t>
      </w:r>
      <w:r w:rsidR="00250D3E" w:rsidRPr="005253CE">
        <w:rPr>
          <w:rFonts w:ascii="Book Antiqua" w:hAnsi="Book Antiqua"/>
        </w:rPr>
        <w:t>E</w:t>
      </w:r>
      <w:r w:rsidRPr="005253CE">
        <w:rPr>
          <w:rFonts w:ascii="Book Antiqua" w:hAnsi="Book Antiqua"/>
        </w:rPr>
        <w:t>ndocarditis</w:t>
      </w:r>
      <w:r w:rsidR="00250D3E" w:rsidRPr="005253CE">
        <w:rPr>
          <w:rFonts w:ascii="Book Antiqua" w:eastAsiaTheme="minorEastAsia" w:hAnsi="Book Antiqua" w:hint="eastAsia"/>
          <w:lang w:eastAsia="zh-CN"/>
        </w:rPr>
        <w:t>;</w:t>
      </w:r>
      <w:r w:rsidRPr="005253CE">
        <w:rPr>
          <w:rFonts w:ascii="Book Antiqua" w:hAnsi="Book Antiqua"/>
        </w:rPr>
        <w:t xml:space="preserve"> </w:t>
      </w:r>
      <w:r w:rsidR="00250D3E" w:rsidRPr="005253CE">
        <w:rPr>
          <w:rFonts w:ascii="Book Antiqua" w:hAnsi="Book Antiqua"/>
        </w:rPr>
        <w:t>T</w:t>
      </w:r>
      <w:r w:rsidRPr="005253CE">
        <w:rPr>
          <w:rFonts w:ascii="Book Antiqua" w:hAnsi="Book Antiqua"/>
        </w:rPr>
        <w:t>horacic aorta</w:t>
      </w:r>
      <w:r w:rsidR="00250D3E" w:rsidRPr="005253CE">
        <w:rPr>
          <w:rFonts w:ascii="Book Antiqua" w:eastAsiaTheme="minorEastAsia" w:hAnsi="Book Antiqua" w:hint="eastAsia"/>
          <w:lang w:eastAsia="zh-CN"/>
        </w:rPr>
        <w:t>;</w:t>
      </w:r>
      <w:r w:rsidRPr="005253CE">
        <w:rPr>
          <w:rFonts w:ascii="Book Antiqua" w:hAnsi="Book Antiqua"/>
        </w:rPr>
        <w:t xml:space="preserve"> </w:t>
      </w:r>
      <w:proofErr w:type="gramStart"/>
      <w:r w:rsidR="00250D3E" w:rsidRPr="005253CE">
        <w:rPr>
          <w:rFonts w:ascii="Book Antiqua" w:hAnsi="Book Antiqua"/>
        </w:rPr>
        <w:t>M</w:t>
      </w:r>
      <w:r w:rsidRPr="005253CE">
        <w:rPr>
          <w:rFonts w:ascii="Book Antiqua" w:hAnsi="Book Antiqua"/>
        </w:rPr>
        <w:t>ental</w:t>
      </w:r>
      <w:proofErr w:type="gramEnd"/>
      <w:r w:rsidRPr="005253CE">
        <w:rPr>
          <w:rFonts w:ascii="Book Antiqua" w:hAnsi="Book Antiqua"/>
        </w:rPr>
        <w:t xml:space="preserve"> health</w:t>
      </w:r>
      <w:r w:rsidR="00250D3E" w:rsidRPr="005253CE">
        <w:rPr>
          <w:rFonts w:ascii="Book Antiqua" w:eastAsiaTheme="minorEastAsia" w:hAnsi="Book Antiqua" w:hint="eastAsia"/>
          <w:lang w:eastAsia="zh-CN"/>
        </w:rPr>
        <w:t>;</w:t>
      </w:r>
      <w:r w:rsidRPr="005253CE">
        <w:rPr>
          <w:rFonts w:ascii="Book Antiqua" w:hAnsi="Book Antiqua"/>
        </w:rPr>
        <w:t xml:space="preserve"> </w:t>
      </w:r>
      <w:r w:rsidR="00250D3E" w:rsidRPr="005253CE">
        <w:rPr>
          <w:rFonts w:ascii="Book Antiqua" w:hAnsi="Book Antiqua"/>
        </w:rPr>
        <w:t>A</w:t>
      </w:r>
      <w:r w:rsidRPr="005253CE">
        <w:rPr>
          <w:rFonts w:ascii="Book Antiqua" w:hAnsi="Book Antiqua"/>
        </w:rPr>
        <w:t>nxiety</w:t>
      </w:r>
      <w:r w:rsidR="00250D3E" w:rsidRPr="005253CE">
        <w:rPr>
          <w:rFonts w:ascii="Book Antiqua" w:eastAsiaTheme="minorEastAsia" w:hAnsi="Book Antiqua" w:hint="eastAsia"/>
          <w:lang w:eastAsia="zh-CN"/>
        </w:rPr>
        <w:t>;</w:t>
      </w:r>
      <w:r w:rsidRPr="005253CE">
        <w:rPr>
          <w:rFonts w:ascii="Book Antiqua" w:hAnsi="Book Antiqua"/>
        </w:rPr>
        <w:t xml:space="preserve"> </w:t>
      </w:r>
      <w:r w:rsidR="00250D3E" w:rsidRPr="005253CE">
        <w:rPr>
          <w:rFonts w:ascii="Book Antiqua" w:hAnsi="Book Antiqua"/>
        </w:rPr>
        <w:t>D</w:t>
      </w:r>
      <w:r w:rsidRPr="005253CE">
        <w:rPr>
          <w:rFonts w:ascii="Book Antiqua" w:hAnsi="Book Antiqua"/>
        </w:rPr>
        <w:t>epression</w:t>
      </w:r>
    </w:p>
    <w:p w14:paraId="506E18BB" w14:textId="77777777" w:rsidR="00D45B95" w:rsidRPr="005253CE" w:rsidRDefault="00D45B95" w:rsidP="00AA33BD">
      <w:pPr>
        <w:spacing w:line="360" w:lineRule="auto"/>
        <w:jc w:val="both"/>
        <w:rPr>
          <w:rFonts w:ascii="Book Antiqua" w:hAnsi="Book Antiqua"/>
        </w:rPr>
      </w:pPr>
    </w:p>
    <w:p w14:paraId="48D383E0" w14:textId="77777777" w:rsidR="00D5528A" w:rsidRPr="005253CE" w:rsidRDefault="00D5528A" w:rsidP="00250D3E">
      <w:pPr>
        <w:spacing w:line="360" w:lineRule="auto"/>
        <w:jc w:val="both"/>
        <w:rPr>
          <w:rFonts w:ascii="Book Antiqua" w:eastAsiaTheme="minorEastAsia" w:hAnsi="Book Antiqua" w:cs="Arial"/>
          <w:lang w:eastAsia="zh-CN"/>
        </w:rPr>
      </w:pPr>
      <w:bookmarkStart w:id="187" w:name="OLE_LINK55"/>
      <w:bookmarkStart w:id="188" w:name="OLE_LINK56"/>
      <w:bookmarkStart w:id="189" w:name="OLE_LINK779"/>
      <w:bookmarkStart w:id="190" w:name="OLE_LINK780"/>
      <w:bookmarkStart w:id="191" w:name="OLE_LINK935"/>
      <w:bookmarkStart w:id="192" w:name="OLE_LINK936"/>
      <w:bookmarkStart w:id="193" w:name="OLE_LINK255"/>
      <w:bookmarkStart w:id="194" w:name="OLE_LINK940"/>
      <w:bookmarkStart w:id="195" w:name="OLE_LINK941"/>
      <w:bookmarkStart w:id="196" w:name="OLE_LINK942"/>
      <w:bookmarkStart w:id="197" w:name="OLE_LINK1112"/>
      <w:bookmarkStart w:id="198" w:name="OLE_LINK1113"/>
      <w:bookmarkStart w:id="199" w:name="OLE_LINK1114"/>
      <w:bookmarkStart w:id="200" w:name="OLE_LINK1115"/>
      <w:bookmarkStart w:id="201" w:name="OLE_LINK929"/>
      <w:bookmarkStart w:id="202" w:name="OLE_LINK930"/>
      <w:bookmarkStart w:id="203" w:name="OLE_LINK931"/>
      <w:bookmarkStart w:id="204" w:name="OLE_LINK932"/>
      <w:bookmarkStart w:id="205" w:name="OLE_LINK1125"/>
      <w:bookmarkStart w:id="206" w:name="OLE_LINK1150"/>
      <w:bookmarkStart w:id="207" w:name="OLE_LINK1151"/>
      <w:bookmarkStart w:id="208" w:name="OLE_LINK1164"/>
      <w:bookmarkStart w:id="209" w:name="OLE_LINK1166"/>
      <w:bookmarkStart w:id="210" w:name="OLE_LINK1167"/>
      <w:bookmarkStart w:id="211" w:name="OLE_LINK1226"/>
      <w:bookmarkStart w:id="212" w:name="OLE_LINK1227"/>
      <w:bookmarkStart w:id="213" w:name="OLE_LINK1228"/>
      <w:bookmarkStart w:id="214" w:name="OLE_LINK1229"/>
      <w:bookmarkStart w:id="215" w:name="OLE_LINK1230"/>
      <w:bookmarkStart w:id="216" w:name="OLE_LINK1231"/>
      <w:bookmarkStart w:id="217" w:name="OLE_LINK1364"/>
      <w:bookmarkStart w:id="218" w:name="OLE_LINK1714"/>
      <w:bookmarkStart w:id="219" w:name="OLE_LINK1715"/>
      <w:bookmarkStart w:id="220" w:name="OLE_LINK1831"/>
      <w:bookmarkStart w:id="221" w:name="OLE_LINK1603"/>
      <w:bookmarkStart w:id="222" w:name="OLE_LINK1604"/>
      <w:bookmarkStart w:id="223" w:name="OLE_LINK1633"/>
      <w:bookmarkStart w:id="224" w:name="OLE_LINK1634"/>
      <w:bookmarkStart w:id="225" w:name="OLE_LINK1635"/>
      <w:bookmarkStart w:id="226" w:name="OLE_LINK1637"/>
      <w:bookmarkStart w:id="227" w:name="OLE_LINK1640"/>
      <w:bookmarkStart w:id="228" w:name="OLE_LINK1641"/>
      <w:bookmarkStart w:id="229" w:name="OLE_LINK1687"/>
      <w:bookmarkStart w:id="230" w:name="OLE_LINK1688"/>
      <w:proofErr w:type="gramStart"/>
      <w:r w:rsidRPr="005253CE">
        <w:rPr>
          <w:rFonts w:ascii="Book Antiqua" w:hAnsi="Book Antiqua"/>
          <w:b/>
        </w:rPr>
        <w:t>©</w:t>
      </w:r>
      <w:bookmarkEnd w:id="187"/>
      <w:bookmarkEnd w:id="188"/>
      <w:r w:rsidRPr="005253CE">
        <w:rPr>
          <w:rFonts w:ascii="Book Antiqua" w:hAnsi="Book Antiqua" w:hint="eastAsia"/>
          <w:b/>
        </w:rPr>
        <w:t xml:space="preserve"> </w:t>
      </w:r>
      <w:r w:rsidRPr="005253CE">
        <w:rPr>
          <w:rFonts w:ascii="Book Antiqua" w:hAnsi="Book Antiqua" w:cs="Arial"/>
          <w:b/>
        </w:rPr>
        <w:t>The Author(s) 201</w:t>
      </w:r>
      <w:r w:rsidRPr="005253CE">
        <w:rPr>
          <w:rFonts w:ascii="Book Antiqua" w:hAnsi="Book Antiqua" w:cs="Arial" w:hint="eastAsia"/>
          <w:b/>
        </w:rPr>
        <w:t>8</w:t>
      </w:r>
      <w:r w:rsidRPr="005253CE">
        <w:rPr>
          <w:rFonts w:ascii="Book Antiqua" w:hAnsi="Book Antiqua" w:cs="Arial"/>
          <w:b/>
        </w:rPr>
        <w:t>.</w:t>
      </w:r>
      <w:proofErr w:type="gramEnd"/>
      <w:r w:rsidRPr="005253CE">
        <w:rPr>
          <w:rFonts w:ascii="Book Antiqua" w:hAnsi="Book Antiqua" w:cs="Arial"/>
          <w:b/>
        </w:rPr>
        <w:t xml:space="preserve"> </w:t>
      </w:r>
      <w:r w:rsidRPr="005253CE">
        <w:rPr>
          <w:rFonts w:ascii="Book Antiqua" w:hAnsi="Book Antiqua" w:cs="Arial"/>
        </w:rPr>
        <w:t xml:space="preserve">Published by </w:t>
      </w:r>
      <w:proofErr w:type="spellStart"/>
      <w:r w:rsidRPr="005253CE">
        <w:rPr>
          <w:rFonts w:ascii="Book Antiqua" w:hAnsi="Book Antiqua" w:cs="Arial"/>
        </w:rPr>
        <w:t>Baishideng</w:t>
      </w:r>
      <w:proofErr w:type="spellEnd"/>
      <w:r w:rsidRPr="005253CE">
        <w:rPr>
          <w:rFonts w:ascii="Book Antiqua" w:hAnsi="Book Antiqua" w:cs="Arial"/>
        </w:rPr>
        <w:t xml:space="preserve"> Publishing Group Inc. All rights reserved</w:t>
      </w:r>
      <w:bookmarkStart w:id="231" w:name="OLE_LINK969"/>
      <w:bookmarkStart w:id="232" w:name="OLE_LINK970"/>
      <w:bookmarkStart w:id="233" w:name="OLE_LINK972"/>
      <w:bookmarkStart w:id="234" w:name="OLE_LINK973"/>
      <w:bookmarkStart w:id="235" w:name="OLE_LINK974"/>
      <w:bookmarkStart w:id="236" w:name="OLE_LINK975"/>
      <w:bookmarkStart w:id="237" w:name="OLE_LINK976"/>
      <w:r w:rsidRPr="005253CE">
        <w:rPr>
          <w:rFonts w:ascii="Book Antiqua" w:hAnsi="Book Antiqua" w:cs="Arial"/>
        </w:rPr>
        <w: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70EA91AB" w14:textId="77777777" w:rsidR="00D5528A" w:rsidRPr="005253CE" w:rsidRDefault="00D5528A" w:rsidP="00250D3E">
      <w:pPr>
        <w:spacing w:line="360" w:lineRule="auto"/>
        <w:jc w:val="both"/>
        <w:rPr>
          <w:rFonts w:ascii="Book Antiqua" w:eastAsiaTheme="minorEastAsia" w:hAnsi="Book Antiqua" w:cs="Arial"/>
          <w:lang w:eastAsia="zh-CN"/>
        </w:rPr>
      </w:pPr>
    </w:p>
    <w:p w14:paraId="0516CD4A" w14:textId="7576FD91" w:rsidR="00250D3E" w:rsidRPr="005253CE" w:rsidRDefault="00250D3E" w:rsidP="00250D3E">
      <w:pPr>
        <w:spacing w:line="360" w:lineRule="auto"/>
        <w:jc w:val="both"/>
        <w:rPr>
          <w:rFonts w:ascii="Book Antiqua" w:eastAsiaTheme="minorEastAsia" w:hAnsi="Book Antiqua"/>
          <w:lang w:eastAsia="zh-CN"/>
        </w:rPr>
      </w:pPr>
      <w:r w:rsidRPr="005253CE">
        <w:rPr>
          <w:rFonts w:ascii="Book Antiqua" w:hAnsi="Book Antiqua"/>
          <w:b/>
        </w:rPr>
        <w:t>Core tip</w:t>
      </w:r>
      <w:r w:rsidR="00D45B95" w:rsidRPr="005253CE">
        <w:rPr>
          <w:rFonts w:ascii="Book Antiqua" w:hAnsi="Book Antiqua"/>
          <w:b/>
        </w:rPr>
        <w:t>:</w:t>
      </w:r>
      <w:r w:rsidRPr="005253CE">
        <w:rPr>
          <w:rFonts w:ascii="Book Antiqua" w:eastAsiaTheme="minorEastAsia" w:hAnsi="Book Antiqua" w:hint="eastAsia"/>
          <w:b/>
          <w:lang w:eastAsia="zh-CN"/>
        </w:rPr>
        <w:t xml:space="preserve"> </w:t>
      </w:r>
      <w:proofErr w:type="spellStart"/>
      <w:r w:rsidR="00C0382F" w:rsidRPr="005253CE">
        <w:rPr>
          <w:rFonts w:ascii="Book Antiqua" w:hAnsi="Book Antiqua"/>
        </w:rPr>
        <w:t>Dr</w:t>
      </w:r>
      <w:proofErr w:type="spellEnd"/>
      <w:r w:rsidR="00C0382F" w:rsidRPr="005253CE">
        <w:rPr>
          <w:rFonts w:ascii="Book Antiqua" w:hAnsi="Book Antiqua"/>
        </w:rPr>
        <w:t xml:space="preserve"> </w:t>
      </w:r>
      <w:proofErr w:type="spellStart"/>
      <w:r w:rsidR="00C0382F" w:rsidRPr="005253CE">
        <w:rPr>
          <w:rFonts w:ascii="Book Antiqua" w:hAnsi="Book Antiqua"/>
        </w:rPr>
        <w:t>Bagnasco’s</w:t>
      </w:r>
      <w:proofErr w:type="spellEnd"/>
      <w:r w:rsidR="00C0382F" w:rsidRPr="005253CE">
        <w:rPr>
          <w:rFonts w:ascii="Book Antiqua" w:hAnsi="Book Antiqua"/>
        </w:rPr>
        <w:t xml:space="preserve"> review emphasizes the importance of considering the psychologic implications of the diagnosis and therapies associated with thoracic aortic pathology and endocarditis.</w:t>
      </w:r>
    </w:p>
    <w:p w14:paraId="21109E9E" w14:textId="77777777" w:rsidR="00D5528A" w:rsidRPr="005253CE" w:rsidRDefault="00D5528A" w:rsidP="00D5528A">
      <w:pPr>
        <w:rPr>
          <w:rFonts w:ascii="Book Antiqua" w:eastAsiaTheme="minorEastAsia" w:hAnsi="Book Antiqua"/>
          <w:b/>
          <w:lang w:eastAsia="zh-CN"/>
        </w:rPr>
      </w:pPr>
    </w:p>
    <w:p w14:paraId="76735443" w14:textId="77777777" w:rsidR="00780767" w:rsidRPr="005253CE" w:rsidRDefault="00D5528A" w:rsidP="00250D3E">
      <w:pPr>
        <w:spacing w:line="360" w:lineRule="auto"/>
        <w:jc w:val="both"/>
        <w:rPr>
          <w:rFonts w:ascii="Book Antiqua" w:eastAsiaTheme="minorEastAsia" w:hAnsi="Book Antiqua"/>
          <w:lang w:eastAsia="zh-CN"/>
        </w:rPr>
      </w:pPr>
      <w:proofErr w:type="spellStart"/>
      <w:r w:rsidRPr="005253CE">
        <w:rPr>
          <w:rFonts w:ascii="Book Antiqua" w:hAnsi="Book Antiqua"/>
        </w:rPr>
        <w:t>Ginesi</w:t>
      </w:r>
      <w:proofErr w:type="spellEnd"/>
      <w:r w:rsidRPr="005253CE">
        <w:rPr>
          <w:rFonts w:ascii="Book Antiqua" w:hAnsi="Book Antiqua"/>
        </w:rPr>
        <w:t xml:space="preserve"> M, </w:t>
      </w:r>
      <w:proofErr w:type="spellStart"/>
      <w:r w:rsidRPr="005253CE">
        <w:rPr>
          <w:rFonts w:ascii="Book Antiqua" w:hAnsi="Book Antiqua"/>
        </w:rPr>
        <w:t>Firstenberg</w:t>
      </w:r>
      <w:proofErr w:type="spellEnd"/>
      <w:r w:rsidRPr="005253CE">
        <w:rPr>
          <w:rFonts w:ascii="Book Antiqua" w:hAnsi="Book Antiqua"/>
        </w:rPr>
        <w:t xml:space="preserve"> MS</w:t>
      </w:r>
      <w:r w:rsidRPr="005253CE">
        <w:rPr>
          <w:rFonts w:ascii="Book Antiqua" w:hAnsi="Book Antiqua" w:hint="eastAsia"/>
        </w:rPr>
        <w:t>.</w:t>
      </w:r>
      <w:r w:rsidRPr="005253CE">
        <w:rPr>
          <w:rFonts w:ascii="Book Antiqua" w:hAnsi="Book Antiqua"/>
        </w:rPr>
        <w:t xml:space="preserve"> </w:t>
      </w:r>
      <w:proofErr w:type="gramStart"/>
      <w:r w:rsidRPr="005253CE">
        <w:rPr>
          <w:rFonts w:ascii="Book Antiqua" w:hAnsi="Book Antiqua"/>
        </w:rPr>
        <w:t>More to the picture of the psychological impact of endocarditis and thoracic aortic pathology</w:t>
      </w:r>
      <w:r w:rsidRPr="005253CE">
        <w:rPr>
          <w:rFonts w:ascii="Book Antiqua" w:hAnsi="Book Antiqua" w:hint="eastAsia"/>
        </w:rPr>
        <w:t>.</w:t>
      </w:r>
      <w:proofErr w:type="gramEnd"/>
      <w:r w:rsidRPr="005253CE">
        <w:rPr>
          <w:rFonts w:ascii="Book Antiqua" w:eastAsiaTheme="minorEastAsia" w:hAnsi="Book Antiqua" w:hint="eastAsia"/>
          <w:lang w:eastAsia="zh-CN"/>
        </w:rPr>
        <w:t xml:space="preserve"> </w:t>
      </w:r>
      <w:bookmarkStart w:id="238" w:name="OLE_LINK1033"/>
      <w:bookmarkStart w:id="239" w:name="OLE_LINK1034"/>
      <w:bookmarkStart w:id="240" w:name="OLE_LINK781"/>
      <w:bookmarkStart w:id="241" w:name="OLE_LINK782"/>
      <w:bookmarkStart w:id="242" w:name="OLE_LINK937"/>
      <w:bookmarkStart w:id="243" w:name="OLE_LINK256"/>
      <w:bookmarkStart w:id="244" w:name="OLE_LINK360"/>
      <w:bookmarkStart w:id="245" w:name="OLE_LINK437"/>
      <w:bookmarkStart w:id="246" w:name="OLE_LINK943"/>
      <w:bookmarkStart w:id="247" w:name="OLE_LINK944"/>
      <w:bookmarkStart w:id="248" w:name="OLE_LINK967"/>
      <w:bookmarkStart w:id="249" w:name="OLE_LINK1116"/>
      <w:bookmarkStart w:id="250" w:name="OLE_LINK1126"/>
      <w:bookmarkStart w:id="251" w:name="OLE_LINK1030"/>
      <w:bookmarkStart w:id="252" w:name="OLE_LINK1173"/>
      <w:bookmarkStart w:id="253" w:name="OLE_LINK1273"/>
      <w:bookmarkStart w:id="254" w:name="OLE_LINK1220"/>
      <w:bookmarkStart w:id="255" w:name="OLE_LINK1221"/>
      <w:bookmarkStart w:id="256" w:name="OLE_LINK1224"/>
      <w:bookmarkStart w:id="257" w:name="OLE_LINK1716"/>
      <w:bookmarkStart w:id="258" w:name="OLE_LINK1717"/>
      <w:bookmarkStart w:id="259" w:name="OLE_LINK1718"/>
      <w:bookmarkStart w:id="260" w:name="OLE_LINK1832"/>
      <w:bookmarkStart w:id="261" w:name="OLE_LINK1833"/>
      <w:bookmarkStart w:id="262" w:name="OLE_LINK1605"/>
      <w:bookmarkStart w:id="263" w:name="OLE_LINK1606"/>
      <w:bookmarkStart w:id="264" w:name="OLE_LINK1700"/>
      <w:bookmarkStart w:id="265" w:name="OLE_LINK1701"/>
      <w:r w:rsidRPr="005253CE">
        <w:rPr>
          <w:rFonts w:ascii="Book Antiqua" w:hAnsi="Book Antiqua"/>
          <w:i/>
        </w:rPr>
        <w:t xml:space="preserve">World J </w:t>
      </w:r>
      <w:bookmarkEnd w:id="238"/>
      <w:bookmarkEnd w:id="239"/>
      <w:proofErr w:type="spellStart"/>
      <w:r w:rsidR="00780767" w:rsidRPr="005253CE">
        <w:rPr>
          <w:rFonts w:ascii="Book Antiqua" w:hAnsi="Book Antiqua"/>
          <w:i/>
        </w:rPr>
        <w:t>Cardiol</w:t>
      </w:r>
      <w:proofErr w:type="spellEnd"/>
      <w:r w:rsidR="00780767" w:rsidRPr="005253CE">
        <w:rPr>
          <w:rFonts w:ascii="Book Antiqua" w:hAnsi="Book Antiqua"/>
          <w:i/>
        </w:rPr>
        <w:t xml:space="preserve"> </w:t>
      </w:r>
      <w:r w:rsidRPr="005253CE">
        <w:rPr>
          <w:rFonts w:ascii="Book Antiqua" w:hAnsi="Book Antiqua"/>
        </w:rPr>
        <w:t>201</w:t>
      </w:r>
      <w:r w:rsidRPr="005253CE">
        <w:rPr>
          <w:rFonts w:ascii="Book Antiqua" w:hAnsi="Book Antiqua" w:hint="eastAsia"/>
        </w:rPr>
        <w:t>8</w:t>
      </w:r>
      <w:bookmarkStart w:id="266" w:name="OLE_LINK1186"/>
      <w:bookmarkStart w:id="267" w:name="OLE_LINK1187"/>
      <w:bookmarkStart w:id="268" w:name="OLE_LINK1188"/>
      <w:r w:rsidRPr="005253CE">
        <w:rPr>
          <w:rFonts w:ascii="Book Antiqua" w:hAnsi="Book Antiqua"/>
        </w:rPr>
        <w:t xml:space="preserve">; </w:t>
      </w:r>
      <w:bookmarkStart w:id="269" w:name="OLE_LINK1689"/>
      <w:bookmarkStart w:id="270" w:name="OLE_LINK1298"/>
      <w:bookmarkStart w:id="271" w:name="OLE_LINK1297"/>
      <w:proofErr w:type="gramStart"/>
      <w:r w:rsidRPr="005253CE">
        <w:rPr>
          <w:rFonts w:ascii="Book Antiqua" w:hAnsi="Book Antiqua"/>
        </w:rPr>
        <w:t>In</w:t>
      </w:r>
      <w:proofErr w:type="gramEnd"/>
      <w:r w:rsidRPr="005253CE">
        <w:rPr>
          <w:rFonts w:ascii="Book Antiqua" w:hAnsi="Book Antiqua"/>
        </w:rPr>
        <w:t xml:space="preserve"> press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DAD31C4" w14:textId="77777777" w:rsidR="00780767" w:rsidRPr="005253CE" w:rsidRDefault="00780767">
      <w:pPr>
        <w:rPr>
          <w:rFonts w:ascii="Book Antiqua" w:eastAsiaTheme="minorEastAsia" w:hAnsi="Book Antiqua"/>
          <w:lang w:eastAsia="zh-CN"/>
        </w:rPr>
      </w:pPr>
      <w:r w:rsidRPr="005253CE">
        <w:rPr>
          <w:rFonts w:ascii="Book Antiqua" w:eastAsiaTheme="minorEastAsia" w:hAnsi="Book Antiqua"/>
          <w:lang w:eastAsia="zh-CN"/>
        </w:rPr>
        <w:br w:type="page"/>
      </w:r>
    </w:p>
    <w:p w14:paraId="295AE88A" w14:textId="77777777" w:rsidR="003F2209" w:rsidRPr="005253CE" w:rsidRDefault="003F2209" w:rsidP="00250D3E">
      <w:pPr>
        <w:spacing w:line="360" w:lineRule="auto"/>
        <w:jc w:val="both"/>
        <w:rPr>
          <w:rFonts w:ascii="Book Antiqua" w:eastAsiaTheme="minorEastAsia" w:hAnsi="Book Antiqua"/>
          <w:lang w:eastAsia="zh-CN"/>
        </w:rPr>
      </w:pPr>
      <w:r w:rsidRPr="005253CE">
        <w:rPr>
          <w:rFonts w:ascii="Book Antiqua" w:hAnsi="Book Antiqua"/>
          <w:b/>
        </w:rPr>
        <w:lastRenderedPageBreak/>
        <w:t>COMMENTARY ON HOT TOPICS</w:t>
      </w:r>
      <w:r w:rsidRPr="005253CE">
        <w:rPr>
          <w:rFonts w:ascii="Book Antiqua" w:hAnsi="Book Antiqua"/>
        </w:rPr>
        <w:t xml:space="preserve"> </w:t>
      </w:r>
    </w:p>
    <w:p w14:paraId="48713A8F" w14:textId="1F97C961" w:rsidR="00CA2F41" w:rsidRPr="005253CE" w:rsidRDefault="00306699" w:rsidP="00250D3E">
      <w:pPr>
        <w:spacing w:line="360" w:lineRule="auto"/>
        <w:jc w:val="both"/>
        <w:rPr>
          <w:rFonts w:ascii="Book Antiqua" w:hAnsi="Book Antiqua"/>
        </w:rPr>
      </w:pPr>
      <w:r w:rsidRPr="005253CE">
        <w:rPr>
          <w:rFonts w:ascii="Book Antiqua" w:hAnsi="Book Antiqua"/>
        </w:rPr>
        <w:t xml:space="preserve">The article, “Infective endocarditis and thoracic aortic disease: a Review on forgotten psychological issues” by Marianna </w:t>
      </w:r>
      <w:proofErr w:type="spellStart"/>
      <w:r w:rsidRPr="005253CE">
        <w:rPr>
          <w:rFonts w:ascii="Book Antiqua" w:hAnsi="Book Antiqua"/>
        </w:rPr>
        <w:t>Bagnasco</w:t>
      </w:r>
      <w:proofErr w:type="spellEnd"/>
      <w:r w:rsidRPr="005253CE">
        <w:rPr>
          <w:rFonts w:ascii="Book Antiqua" w:hAnsi="Book Antiqua"/>
        </w:rPr>
        <w:t xml:space="preserve"> provides a</w:t>
      </w:r>
      <w:r w:rsidR="00C407FD" w:rsidRPr="005253CE">
        <w:rPr>
          <w:rFonts w:ascii="Book Antiqua" w:hAnsi="Book Antiqua"/>
        </w:rPr>
        <w:t xml:space="preserve"> very good </w:t>
      </w:r>
      <w:r w:rsidR="0028403E" w:rsidRPr="005253CE">
        <w:rPr>
          <w:rFonts w:ascii="Book Antiqua" w:hAnsi="Book Antiqua"/>
        </w:rPr>
        <w:t xml:space="preserve">overview of </w:t>
      </w:r>
      <w:r w:rsidRPr="005253CE">
        <w:rPr>
          <w:rFonts w:ascii="Book Antiqua" w:hAnsi="Book Antiqua"/>
        </w:rPr>
        <w:t xml:space="preserve">the </w:t>
      </w:r>
      <w:r w:rsidR="0028403E" w:rsidRPr="005253CE">
        <w:rPr>
          <w:rFonts w:ascii="Book Antiqua" w:hAnsi="Book Antiqua"/>
        </w:rPr>
        <w:t xml:space="preserve">studies </w:t>
      </w:r>
      <w:r w:rsidR="0007281B" w:rsidRPr="005253CE">
        <w:rPr>
          <w:rFonts w:ascii="Book Antiqua" w:hAnsi="Book Antiqua"/>
        </w:rPr>
        <w:t xml:space="preserve">related to the psychological and quality of life outcomes related to infective endocarditis and thoracic aortic </w:t>
      </w:r>
      <w:r w:rsidR="00D12407" w:rsidRPr="005253CE">
        <w:rPr>
          <w:rFonts w:ascii="Book Antiqua" w:hAnsi="Book Antiqua"/>
        </w:rPr>
        <w:t>disease</w:t>
      </w:r>
      <w:r w:rsidR="00250D3E" w:rsidRPr="005253CE">
        <w:rPr>
          <w:rFonts w:ascii="Book Antiqua" w:eastAsiaTheme="minorEastAsia" w:hAnsi="Book Antiqua" w:hint="eastAsia"/>
          <w:vertAlign w:val="superscript"/>
          <w:lang w:eastAsia="zh-CN"/>
        </w:rPr>
        <w:t>[</w:t>
      </w:r>
      <w:r w:rsidR="00BA36C3" w:rsidRPr="005253CE">
        <w:rPr>
          <w:rStyle w:val="EndnoteReference"/>
          <w:rFonts w:ascii="Book Antiqua" w:hAnsi="Book Antiqua"/>
        </w:rPr>
        <w:endnoteReference w:id="1"/>
      </w:r>
      <w:r w:rsidR="00250D3E" w:rsidRPr="005253CE">
        <w:rPr>
          <w:rFonts w:ascii="Book Antiqua" w:eastAsiaTheme="minorEastAsia" w:hAnsi="Book Antiqua" w:hint="eastAsia"/>
          <w:vertAlign w:val="superscript"/>
          <w:lang w:eastAsia="zh-CN"/>
        </w:rPr>
        <w:t>]</w:t>
      </w:r>
      <w:r w:rsidRPr="005253CE">
        <w:rPr>
          <w:rFonts w:ascii="Book Antiqua" w:hAnsi="Book Antiqua"/>
        </w:rPr>
        <w:t>.</w:t>
      </w:r>
      <w:r w:rsidR="00456D04" w:rsidRPr="005253CE">
        <w:rPr>
          <w:rFonts w:ascii="Book Antiqua" w:hAnsi="Book Antiqua"/>
        </w:rPr>
        <w:t xml:space="preserve"> </w:t>
      </w:r>
      <w:r w:rsidRPr="005253CE">
        <w:rPr>
          <w:rFonts w:ascii="Book Antiqua" w:hAnsi="Book Antiqua"/>
        </w:rPr>
        <w:t>H</w:t>
      </w:r>
      <w:r w:rsidR="00D12407" w:rsidRPr="005253CE">
        <w:rPr>
          <w:rFonts w:ascii="Book Antiqua" w:hAnsi="Book Antiqua"/>
        </w:rPr>
        <w:t>owever there are a few points that could be addressed when interpreting t</w:t>
      </w:r>
      <w:r w:rsidR="00CA4AD5" w:rsidRPr="005253CE">
        <w:rPr>
          <w:rFonts w:ascii="Book Antiqua" w:hAnsi="Book Antiqua"/>
        </w:rPr>
        <w:t>his dataset.</w:t>
      </w:r>
      <w:r w:rsidR="00456D04" w:rsidRPr="005253CE">
        <w:rPr>
          <w:rFonts w:ascii="Book Antiqua" w:hAnsi="Book Antiqua"/>
        </w:rPr>
        <w:t xml:space="preserve"> </w:t>
      </w:r>
      <w:r w:rsidR="00CA4AD5" w:rsidRPr="005253CE">
        <w:rPr>
          <w:rFonts w:ascii="Book Antiqua" w:hAnsi="Book Antiqua"/>
        </w:rPr>
        <w:t xml:space="preserve">First, </w:t>
      </w:r>
      <w:r w:rsidR="007419B5" w:rsidRPr="005253CE">
        <w:rPr>
          <w:rFonts w:ascii="Book Antiqua" w:hAnsi="Book Antiqua"/>
        </w:rPr>
        <w:t>while most of these papers use the same or similar validated methods of comparing post-operative quality of life or anxiety and depression, these measures compare patients to age and sex matched general population controls, rather than the patient’s own pre-operative condition.</w:t>
      </w:r>
      <w:r w:rsidR="00456D04" w:rsidRPr="005253CE">
        <w:rPr>
          <w:rFonts w:ascii="Book Antiqua" w:hAnsi="Book Antiqua"/>
        </w:rPr>
        <w:t xml:space="preserve"> </w:t>
      </w:r>
      <w:r w:rsidR="00C858D8" w:rsidRPr="005253CE">
        <w:rPr>
          <w:rFonts w:ascii="Book Antiqua" w:hAnsi="Book Antiqua"/>
        </w:rPr>
        <w:t xml:space="preserve">Patients may have a significant amount of anxiety regarding the diagnosis of thoracic aortic aneurysm </w:t>
      </w:r>
      <w:r w:rsidRPr="005253CE">
        <w:rPr>
          <w:rFonts w:ascii="Book Antiqua" w:hAnsi="Book Antiqua"/>
        </w:rPr>
        <w:t>that might</w:t>
      </w:r>
      <w:r w:rsidR="00C858D8" w:rsidRPr="005253CE">
        <w:rPr>
          <w:rFonts w:ascii="Book Antiqua" w:hAnsi="Book Antiqua"/>
        </w:rPr>
        <w:t xml:space="preserve"> be significantly lessened after surgery, even if still elevated compared to the general population.</w:t>
      </w:r>
      <w:r w:rsidR="00456D04" w:rsidRPr="005253CE">
        <w:rPr>
          <w:rFonts w:ascii="Book Antiqua" w:hAnsi="Book Antiqua"/>
        </w:rPr>
        <w:t xml:space="preserve"> </w:t>
      </w:r>
      <w:r w:rsidR="00C858D8" w:rsidRPr="005253CE">
        <w:rPr>
          <w:rFonts w:ascii="Book Antiqua" w:hAnsi="Book Antiqua"/>
        </w:rPr>
        <w:t>Likewise</w:t>
      </w:r>
      <w:r w:rsidR="00116CA8" w:rsidRPr="005253CE">
        <w:rPr>
          <w:rFonts w:ascii="Book Antiqua" w:hAnsi="Book Antiqua"/>
        </w:rPr>
        <w:t>,</w:t>
      </w:r>
      <w:r w:rsidR="00C858D8" w:rsidRPr="005253CE">
        <w:rPr>
          <w:rFonts w:ascii="Book Antiqua" w:hAnsi="Book Antiqua"/>
        </w:rPr>
        <w:t xml:space="preserve"> a patient who already has a prosthetic valve</w:t>
      </w:r>
      <w:r w:rsidRPr="005253CE">
        <w:rPr>
          <w:rFonts w:ascii="Book Antiqua" w:hAnsi="Book Antiqua"/>
        </w:rPr>
        <w:t xml:space="preserve"> – or other baseline comorbidities or social issues (such as intravenous substance abuse) - who</w:t>
      </w:r>
      <w:r w:rsidR="00C858D8" w:rsidRPr="005253CE">
        <w:rPr>
          <w:rFonts w:ascii="Book Antiqua" w:hAnsi="Book Antiqua"/>
        </w:rPr>
        <w:t xml:space="preserve"> develops endocarditis, </w:t>
      </w:r>
      <w:r w:rsidRPr="005253CE">
        <w:rPr>
          <w:rFonts w:ascii="Book Antiqua" w:hAnsi="Book Antiqua"/>
        </w:rPr>
        <w:t xml:space="preserve">might </w:t>
      </w:r>
      <w:r w:rsidR="00C858D8" w:rsidRPr="005253CE">
        <w:rPr>
          <w:rFonts w:ascii="Book Antiqua" w:hAnsi="Book Antiqua"/>
        </w:rPr>
        <w:t>already has a diminished quality of life that is further diminished by contracting infective endocarditis</w:t>
      </w:r>
      <w:r w:rsidR="00456D04" w:rsidRPr="005253CE">
        <w:rPr>
          <w:rFonts w:ascii="Book Antiqua" w:hAnsi="Book Antiqua"/>
        </w:rPr>
        <w:t xml:space="preserve"> </w:t>
      </w:r>
      <w:r w:rsidRPr="005253CE">
        <w:rPr>
          <w:rFonts w:ascii="Book Antiqua" w:hAnsi="Book Antiqua"/>
        </w:rPr>
        <w:t>B</w:t>
      </w:r>
      <w:r w:rsidR="00C858D8" w:rsidRPr="005253CE">
        <w:rPr>
          <w:rFonts w:ascii="Book Antiqua" w:hAnsi="Book Antiqua"/>
        </w:rPr>
        <w:t>ut</w:t>
      </w:r>
      <w:r w:rsidRPr="005253CE">
        <w:rPr>
          <w:rFonts w:ascii="Book Antiqua" w:hAnsi="Book Antiqua"/>
        </w:rPr>
        <w:t>,</w:t>
      </w:r>
      <w:r w:rsidR="00C858D8" w:rsidRPr="005253CE">
        <w:rPr>
          <w:rFonts w:ascii="Book Antiqua" w:hAnsi="Book Antiqua"/>
        </w:rPr>
        <w:t xml:space="preserve"> the extent to which </w:t>
      </w:r>
      <w:r w:rsidRPr="005253CE">
        <w:rPr>
          <w:rFonts w:ascii="Book Antiqua" w:hAnsi="Book Antiqua"/>
        </w:rPr>
        <w:t>their</w:t>
      </w:r>
      <w:r w:rsidR="00C858D8" w:rsidRPr="005253CE">
        <w:rPr>
          <w:rFonts w:ascii="Book Antiqua" w:hAnsi="Book Antiqua"/>
        </w:rPr>
        <w:t xml:space="preserve"> baseline quality of life is diminished is difficult to tell if not compared to </w:t>
      </w:r>
      <w:r w:rsidRPr="005253CE">
        <w:rPr>
          <w:rFonts w:ascii="Book Antiqua" w:hAnsi="Book Antiqua"/>
        </w:rPr>
        <w:t>their</w:t>
      </w:r>
      <w:r w:rsidR="00C858D8" w:rsidRPr="005253CE">
        <w:rPr>
          <w:rFonts w:ascii="Book Antiqua" w:hAnsi="Book Antiqua"/>
        </w:rPr>
        <w:t xml:space="preserve"> pre-operative condition.</w:t>
      </w:r>
      <w:r w:rsidR="00456D04" w:rsidRPr="005253CE">
        <w:rPr>
          <w:rFonts w:ascii="Book Antiqua" w:hAnsi="Book Antiqua"/>
        </w:rPr>
        <w:t xml:space="preserve"> </w:t>
      </w:r>
      <w:r w:rsidRPr="005253CE">
        <w:rPr>
          <w:rFonts w:ascii="Book Antiqua" w:hAnsi="Book Antiqua"/>
        </w:rPr>
        <w:t>This is of significant concern when evaluating these patients and managing this population as n</w:t>
      </w:r>
      <w:r w:rsidR="00116CA8" w:rsidRPr="005253CE">
        <w:rPr>
          <w:rFonts w:ascii="Book Antiqua" w:hAnsi="Book Antiqua"/>
        </w:rPr>
        <w:t>one of these studies compares patients’ quality of life outcomes to those prior to surgery, nor to matched controls that did not undergo surgery</w:t>
      </w:r>
      <w:r w:rsidR="00CA2F41" w:rsidRPr="005253CE">
        <w:rPr>
          <w:rFonts w:ascii="Book Antiqua" w:hAnsi="Book Antiqua"/>
        </w:rPr>
        <w:t xml:space="preserve"> – all of which data that might be inherently impossible to ever accurately obtain</w:t>
      </w:r>
      <w:r w:rsidR="00116CA8" w:rsidRPr="005253CE">
        <w:rPr>
          <w:rFonts w:ascii="Book Antiqua" w:hAnsi="Book Antiqua"/>
        </w:rPr>
        <w:t>.</w:t>
      </w:r>
      <w:r w:rsidR="00456D04" w:rsidRPr="005253CE">
        <w:rPr>
          <w:rFonts w:ascii="Book Antiqua" w:hAnsi="Book Antiqua"/>
        </w:rPr>
        <w:t xml:space="preserve"> </w:t>
      </w:r>
      <w:r w:rsidR="00116CA8" w:rsidRPr="005253CE">
        <w:rPr>
          <w:rFonts w:ascii="Book Antiqua" w:hAnsi="Book Antiqua"/>
        </w:rPr>
        <w:t xml:space="preserve">The only study that even hints at this is </w:t>
      </w:r>
      <w:r w:rsidR="00CA2F41" w:rsidRPr="005253CE">
        <w:rPr>
          <w:rFonts w:ascii="Book Antiqua" w:hAnsi="Book Antiqua"/>
        </w:rPr>
        <w:t xml:space="preserve">by </w:t>
      </w:r>
      <w:proofErr w:type="spellStart"/>
      <w:r w:rsidR="00116CA8" w:rsidRPr="005253CE">
        <w:rPr>
          <w:rFonts w:ascii="Book Antiqua" w:hAnsi="Book Antiqua"/>
        </w:rPr>
        <w:t>Verhagen</w:t>
      </w:r>
      <w:proofErr w:type="spellEnd"/>
      <w:r w:rsidR="00116CA8" w:rsidRPr="005253CE">
        <w:rPr>
          <w:rFonts w:ascii="Book Antiqua" w:hAnsi="Book Antiqua"/>
        </w:rPr>
        <w:t xml:space="preserve"> </w:t>
      </w:r>
      <w:r w:rsidR="00116CA8" w:rsidRPr="005253CE">
        <w:rPr>
          <w:rFonts w:ascii="Book Antiqua" w:hAnsi="Book Antiqua"/>
          <w:i/>
        </w:rPr>
        <w:t xml:space="preserve">et </w:t>
      </w:r>
      <w:proofErr w:type="gramStart"/>
      <w:r w:rsidR="00116CA8" w:rsidRPr="005253CE">
        <w:rPr>
          <w:rFonts w:ascii="Book Antiqua" w:hAnsi="Book Antiqua"/>
          <w:i/>
        </w:rPr>
        <w:t>al</w:t>
      </w:r>
      <w:r w:rsidR="001002DC" w:rsidRPr="005253CE">
        <w:rPr>
          <w:rFonts w:ascii="Book Antiqua" w:eastAsiaTheme="minorEastAsia" w:hAnsi="Book Antiqua" w:hint="eastAsia"/>
          <w:vertAlign w:val="superscript"/>
          <w:lang w:eastAsia="zh-CN"/>
        </w:rPr>
        <w:t>[</w:t>
      </w:r>
      <w:proofErr w:type="gramEnd"/>
      <w:r w:rsidR="001002DC" w:rsidRPr="005253CE">
        <w:rPr>
          <w:rFonts w:ascii="Book Antiqua" w:eastAsiaTheme="minorEastAsia" w:hAnsi="Book Antiqua" w:hint="eastAsia"/>
          <w:vertAlign w:val="superscript"/>
          <w:lang w:eastAsia="zh-CN"/>
        </w:rPr>
        <w:t>2]</w:t>
      </w:r>
      <w:r w:rsidR="00116CA8" w:rsidRPr="005253CE">
        <w:rPr>
          <w:rFonts w:ascii="Book Antiqua" w:hAnsi="Book Antiqua"/>
        </w:rPr>
        <w:t xml:space="preserve">, </w:t>
      </w:r>
      <w:r w:rsidR="00CA2F41" w:rsidRPr="005253CE">
        <w:rPr>
          <w:rFonts w:ascii="Book Antiqua" w:hAnsi="Book Antiqua"/>
        </w:rPr>
        <w:t xml:space="preserve">in which </w:t>
      </w:r>
      <w:r w:rsidR="00116CA8" w:rsidRPr="005253CE">
        <w:rPr>
          <w:rFonts w:ascii="Book Antiqua" w:hAnsi="Book Antiqua"/>
        </w:rPr>
        <w:t>patients’ employment and symptom status prior to infective endocarditis treatment</w:t>
      </w:r>
      <w:r w:rsidR="00CA2F41" w:rsidRPr="005253CE">
        <w:rPr>
          <w:rFonts w:ascii="Book Antiqua" w:hAnsi="Book Antiqua"/>
        </w:rPr>
        <w:t xml:space="preserve"> is considered</w:t>
      </w:r>
      <w:r w:rsidR="00116CA8" w:rsidRPr="005253CE">
        <w:rPr>
          <w:rFonts w:ascii="Book Antiqua" w:hAnsi="Book Antiqua"/>
        </w:rPr>
        <w:t>.</w:t>
      </w:r>
      <w:r w:rsidR="00456D04" w:rsidRPr="005253CE">
        <w:rPr>
          <w:rFonts w:ascii="Book Antiqua" w:hAnsi="Book Antiqua"/>
        </w:rPr>
        <w:t xml:space="preserve"> </w:t>
      </w:r>
    </w:p>
    <w:p w14:paraId="3AE06926" w14:textId="74CC34C6" w:rsidR="003B079A" w:rsidRPr="005253CE" w:rsidRDefault="00B0233E" w:rsidP="00780767">
      <w:pPr>
        <w:spacing w:line="360" w:lineRule="auto"/>
        <w:ind w:firstLineChars="100" w:firstLine="240"/>
        <w:jc w:val="both"/>
        <w:rPr>
          <w:rFonts w:ascii="Book Antiqua" w:hAnsi="Book Antiqua"/>
        </w:rPr>
      </w:pPr>
      <w:r w:rsidRPr="005253CE">
        <w:rPr>
          <w:rFonts w:ascii="Book Antiqua" w:hAnsi="Book Antiqua"/>
        </w:rPr>
        <w:t>With the thoracic aortic disease group</w:t>
      </w:r>
      <w:r w:rsidR="00CA2F41" w:rsidRPr="005253CE">
        <w:rPr>
          <w:rFonts w:ascii="Book Antiqua" w:hAnsi="Book Antiqua"/>
        </w:rPr>
        <w:t xml:space="preserve">, this is less of a concern </w:t>
      </w:r>
      <w:r w:rsidRPr="005253CE">
        <w:rPr>
          <w:rFonts w:ascii="Book Antiqua" w:hAnsi="Book Antiqua"/>
        </w:rPr>
        <w:t>because</w:t>
      </w:r>
      <w:r w:rsidR="00CF1556" w:rsidRPr="005253CE">
        <w:rPr>
          <w:rFonts w:ascii="Book Antiqua" w:hAnsi="Book Antiqua"/>
        </w:rPr>
        <w:t xml:space="preserve"> </w:t>
      </w:r>
      <w:r w:rsidR="00CA2F41" w:rsidRPr="005253CE">
        <w:rPr>
          <w:rFonts w:ascii="Book Antiqua" w:hAnsi="Book Antiqua"/>
        </w:rPr>
        <w:t xml:space="preserve">the </w:t>
      </w:r>
      <w:r w:rsidR="00CF1556" w:rsidRPr="005253CE">
        <w:rPr>
          <w:rFonts w:ascii="Book Antiqua" w:hAnsi="Book Antiqua"/>
        </w:rPr>
        <w:t xml:space="preserve">majority of those studies conclude that the risk to quality of life is acceptable given that post-operative scores are within normal ranges or only slightly </w:t>
      </w:r>
      <w:r w:rsidR="004D4658" w:rsidRPr="005253CE">
        <w:rPr>
          <w:rFonts w:ascii="Book Antiqua" w:hAnsi="Book Antiqua"/>
        </w:rPr>
        <w:t>reduced</w:t>
      </w:r>
      <w:r w:rsidR="00CF1556" w:rsidRPr="005253CE">
        <w:rPr>
          <w:rFonts w:ascii="Book Antiqua" w:hAnsi="Book Antiqua"/>
        </w:rPr>
        <w:t xml:space="preserve"> from the general population.</w:t>
      </w:r>
      <w:r w:rsidR="00456D04" w:rsidRPr="005253CE">
        <w:rPr>
          <w:rFonts w:ascii="Book Antiqua" w:hAnsi="Book Antiqua"/>
        </w:rPr>
        <w:t xml:space="preserve"> </w:t>
      </w:r>
      <w:r w:rsidR="004B6DF7" w:rsidRPr="005253CE">
        <w:rPr>
          <w:rFonts w:ascii="Book Antiqua" w:hAnsi="Book Antiqua"/>
        </w:rPr>
        <w:t xml:space="preserve">Assuming that not proceeding with surgery incurs a significant health risk, this is </w:t>
      </w:r>
      <w:r w:rsidR="00CA2F41" w:rsidRPr="005253CE">
        <w:rPr>
          <w:rFonts w:ascii="Book Antiqua" w:hAnsi="Book Antiqua"/>
        </w:rPr>
        <w:t>determined</w:t>
      </w:r>
      <w:r w:rsidR="004B6DF7" w:rsidRPr="005253CE">
        <w:rPr>
          <w:rFonts w:ascii="Book Antiqua" w:hAnsi="Book Antiqua"/>
        </w:rPr>
        <w:t xml:space="preserve"> to be an acceptable risk.</w:t>
      </w:r>
      <w:r w:rsidR="00456D04" w:rsidRPr="005253CE">
        <w:rPr>
          <w:rFonts w:ascii="Book Antiqua" w:hAnsi="Book Antiqua"/>
        </w:rPr>
        <w:t xml:space="preserve"> </w:t>
      </w:r>
      <w:r w:rsidR="004B6DF7" w:rsidRPr="005253CE">
        <w:rPr>
          <w:rFonts w:ascii="Book Antiqua" w:hAnsi="Book Antiqua"/>
        </w:rPr>
        <w:t>When comparing anxiety and depression however, it would be helpful to know where these patients were pre-operatively</w:t>
      </w:r>
      <w:r w:rsidR="00CA2F41" w:rsidRPr="005253CE">
        <w:rPr>
          <w:rFonts w:ascii="Book Antiqua" w:hAnsi="Book Antiqua"/>
        </w:rPr>
        <w:t xml:space="preserve"> – again data that might be impossible to ever adequately determine given the nature of </w:t>
      </w:r>
      <w:r w:rsidR="00CA2F41" w:rsidRPr="005253CE">
        <w:rPr>
          <w:rFonts w:ascii="Book Antiqua" w:hAnsi="Book Antiqua"/>
        </w:rPr>
        <w:lastRenderedPageBreak/>
        <w:t>aortic pathologies</w:t>
      </w:r>
      <w:r w:rsidR="004B6DF7" w:rsidRPr="005253CE">
        <w:rPr>
          <w:rFonts w:ascii="Book Antiqua" w:hAnsi="Book Antiqua"/>
        </w:rPr>
        <w:t>.</w:t>
      </w:r>
      <w:r w:rsidR="00456D04" w:rsidRPr="005253CE">
        <w:rPr>
          <w:rFonts w:ascii="Book Antiqua" w:hAnsi="Book Antiqua"/>
        </w:rPr>
        <w:t xml:space="preserve"> </w:t>
      </w:r>
      <w:r w:rsidR="009A5B3F" w:rsidRPr="005253CE">
        <w:rPr>
          <w:rFonts w:ascii="Book Antiqua" w:hAnsi="Book Antiqua"/>
        </w:rPr>
        <w:t>The infective endocarditis group is more problematic given that all the studies except one demonstrate a decreased quality of life</w:t>
      </w:r>
      <w:r w:rsidR="00CA2F41" w:rsidRPr="005253CE">
        <w:rPr>
          <w:rFonts w:ascii="Book Antiqua" w:hAnsi="Book Antiqua"/>
        </w:rPr>
        <w:t xml:space="preserve"> </w:t>
      </w:r>
      <w:r w:rsidR="009A5B3F" w:rsidRPr="005253CE">
        <w:rPr>
          <w:rFonts w:ascii="Book Antiqua" w:hAnsi="Book Antiqua"/>
        </w:rPr>
        <w:t xml:space="preserve">that may not have been present pre-operatively given the acuity of disease. However, none of these studies </w:t>
      </w:r>
      <w:r w:rsidR="00CA2F41" w:rsidRPr="005253CE">
        <w:rPr>
          <w:rFonts w:ascii="Book Antiqua" w:hAnsi="Book Antiqua"/>
        </w:rPr>
        <w:t>provide</w:t>
      </w:r>
      <w:r w:rsidR="009A5B3F" w:rsidRPr="005253CE">
        <w:rPr>
          <w:rFonts w:ascii="Book Antiqua" w:hAnsi="Book Antiqua"/>
        </w:rPr>
        <w:t xml:space="preserve"> guidance on how this problem should be approached given that proceeding with surgery decreases mortality.</w:t>
      </w:r>
      <w:r w:rsidR="00456D04" w:rsidRPr="005253CE">
        <w:rPr>
          <w:rFonts w:ascii="Book Antiqua" w:hAnsi="Book Antiqua"/>
        </w:rPr>
        <w:t xml:space="preserve"> </w:t>
      </w:r>
      <w:r w:rsidR="00CA2F41" w:rsidRPr="005253CE">
        <w:rPr>
          <w:rFonts w:ascii="Book Antiqua" w:hAnsi="Book Antiqua"/>
        </w:rPr>
        <w:t>Clearly, there are problems that need further studies in this area.</w:t>
      </w:r>
      <w:r w:rsidR="009A5B3F" w:rsidRPr="005253CE">
        <w:rPr>
          <w:rFonts w:ascii="Book Antiqua" w:hAnsi="Book Antiqua"/>
        </w:rPr>
        <w:t xml:space="preserve"> </w:t>
      </w:r>
    </w:p>
    <w:p w14:paraId="4E2EB18B" w14:textId="1C8CDAA7" w:rsidR="009A5B3F" w:rsidRPr="005253CE" w:rsidRDefault="009A5B3F" w:rsidP="00780767">
      <w:pPr>
        <w:spacing w:line="360" w:lineRule="auto"/>
        <w:ind w:firstLineChars="100" w:firstLine="240"/>
        <w:jc w:val="both"/>
        <w:rPr>
          <w:rFonts w:ascii="Book Antiqua" w:hAnsi="Book Antiqua"/>
        </w:rPr>
      </w:pPr>
      <w:r w:rsidRPr="005253CE">
        <w:rPr>
          <w:rFonts w:ascii="Book Antiqua" w:hAnsi="Book Antiqua"/>
        </w:rPr>
        <w:t>Another point to take</w:t>
      </w:r>
      <w:r w:rsidR="00CA2F41" w:rsidRPr="005253CE">
        <w:rPr>
          <w:rFonts w:ascii="Book Antiqua" w:hAnsi="Book Antiqua"/>
        </w:rPr>
        <w:t xml:space="preserve"> away</w:t>
      </w:r>
      <w:r w:rsidRPr="005253CE">
        <w:rPr>
          <w:rFonts w:ascii="Book Antiqua" w:hAnsi="Book Antiqua"/>
        </w:rPr>
        <w:t xml:space="preserve"> from this review is that the </w:t>
      </w:r>
      <w:r w:rsidR="00CA2F41" w:rsidRPr="005253CE">
        <w:rPr>
          <w:rFonts w:ascii="Book Antiqua" w:hAnsi="Book Antiqua"/>
        </w:rPr>
        <w:t xml:space="preserve">type of thoracic aortic </w:t>
      </w:r>
      <w:r w:rsidRPr="005253CE">
        <w:rPr>
          <w:rFonts w:ascii="Book Antiqua" w:hAnsi="Book Antiqua"/>
        </w:rPr>
        <w:t>operation does not greatly influence quality of life or anxiety/depression outcomes</w:t>
      </w:r>
      <w:r w:rsidR="00780767" w:rsidRPr="005253CE">
        <w:rPr>
          <w:rFonts w:ascii="Book Antiqua" w:eastAsiaTheme="minorEastAsia" w:hAnsi="Book Antiqua" w:hint="eastAsia"/>
          <w:lang w:eastAsia="zh-CN"/>
        </w:rPr>
        <w:t>,</w:t>
      </w:r>
      <w:r w:rsidR="00CA2F41" w:rsidRPr="005253CE">
        <w:rPr>
          <w:rFonts w:ascii="Book Antiqua" w:hAnsi="Book Antiqua"/>
        </w:rPr>
        <w:t xml:space="preserve"> </w:t>
      </w:r>
      <w:r w:rsidR="00780767" w:rsidRPr="005253CE">
        <w:rPr>
          <w:rFonts w:ascii="Book Antiqua" w:hAnsi="Book Antiqua"/>
        </w:rPr>
        <w:t>a</w:t>
      </w:r>
      <w:r w:rsidR="00CA2F41" w:rsidRPr="005253CE">
        <w:rPr>
          <w:rFonts w:ascii="Book Antiqua" w:hAnsi="Book Antiqua"/>
        </w:rPr>
        <w:t>lthough, there are s</w:t>
      </w:r>
      <w:r w:rsidRPr="005253CE">
        <w:rPr>
          <w:rFonts w:ascii="Book Antiqua" w:hAnsi="Book Antiqua"/>
        </w:rPr>
        <w:t>ome notable exceptions.</w:t>
      </w:r>
      <w:r w:rsidR="00456D04" w:rsidRPr="005253CE">
        <w:rPr>
          <w:rFonts w:ascii="Book Antiqua" w:hAnsi="Book Antiqua"/>
        </w:rPr>
        <w:t xml:space="preserve"> </w:t>
      </w:r>
      <w:r w:rsidR="009B6162" w:rsidRPr="005253CE">
        <w:rPr>
          <w:rFonts w:ascii="Book Antiqua" w:hAnsi="Book Antiqua"/>
        </w:rPr>
        <w:t>In general</w:t>
      </w:r>
      <w:r w:rsidR="00F04920" w:rsidRPr="005253CE">
        <w:rPr>
          <w:rFonts w:ascii="Book Antiqua" w:hAnsi="Book Antiqua"/>
        </w:rPr>
        <w:t xml:space="preserve">, </w:t>
      </w:r>
      <w:proofErr w:type="spellStart"/>
      <w:r w:rsidR="00F04920" w:rsidRPr="005253CE">
        <w:rPr>
          <w:rFonts w:ascii="Book Antiqua" w:hAnsi="Book Antiqua"/>
        </w:rPr>
        <w:t>Dr</w:t>
      </w:r>
      <w:proofErr w:type="spellEnd"/>
      <w:r w:rsidR="00F04920" w:rsidRPr="005253CE">
        <w:rPr>
          <w:rFonts w:ascii="Book Antiqua" w:hAnsi="Book Antiqua"/>
        </w:rPr>
        <w:t xml:space="preserve"> </w:t>
      </w:r>
      <w:proofErr w:type="spellStart"/>
      <w:r w:rsidR="00F04920" w:rsidRPr="005253CE">
        <w:rPr>
          <w:rFonts w:ascii="Book Antiqua" w:hAnsi="Book Antiqua"/>
        </w:rPr>
        <w:t>Bagnasco</w:t>
      </w:r>
      <w:proofErr w:type="spellEnd"/>
      <w:r w:rsidR="00F04920" w:rsidRPr="005253CE">
        <w:rPr>
          <w:rFonts w:ascii="Book Antiqua" w:hAnsi="Book Antiqua"/>
        </w:rPr>
        <w:t xml:space="preserve"> emphasizes that the </w:t>
      </w:r>
      <w:r w:rsidR="009B6162" w:rsidRPr="005253CE">
        <w:rPr>
          <w:rFonts w:ascii="Book Antiqua" w:hAnsi="Book Antiqua"/>
        </w:rPr>
        <w:t>type of procedure used for thoracic repair, urgency or emergency, open or endovascular, biologic or mechanical repair had no significant effect on quality of life outcomes.</w:t>
      </w:r>
      <w:r w:rsidR="00456D04" w:rsidRPr="005253CE">
        <w:rPr>
          <w:rFonts w:ascii="Book Antiqua" w:hAnsi="Book Antiqua"/>
        </w:rPr>
        <w:t xml:space="preserve"> </w:t>
      </w:r>
      <w:r w:rsidR="009B6162" w:rsidRPr="005253CE">
        <w:rPr>
          <w:rFonts w:ascii="Book Antiqua" w:hAnsi="Book Antiqua"/>
        </w:rPr>
        <w:t>The o</w:t>
      </w:r>
      <w:r w:rsidR="00A00706" w:rsidRPr="005253CE">
        <w:rPr>
          <w:rFonts w:ascii="Book Antiqua" w:hAnsi="Book Antiqua"/>
        </w:rPr>
        <w:t>nly exception</w:t>
      </w:r>
      <w:r w:rsidR="00F04920" w:rsidRPr="005253CE">
        <w:rPr>
          <w:rFonts w:ascii="Book Antiqua" w:hAnsi="Book Antiqua"/>
        </w:rPr>
        <w:t xml:space="preserve"> is in the context of valve surgery where </w:t>
      </w:r>
      <w:proofErr w:type="spellStart"/>
      <w:r w:rsidR="00A00706" w:rsidRPr="005253CE">
        <w:rPr>
          <w:rFonts w:ascii="Book Antiqua" w:hAnsi="Book Antiqua"/>
        </w:rPr>
        <w:t>Aicher</w:t>
      </w:r>
      <w:proofErr w:type="spellEnd"/>
      <w:r w:rsidR="00F04920" w:rsidRPr="005253CE">
        <w:rPr>
          <w:rFonts w:ascii="Book Antiqua" w:hAnsi="Book Antiqua"/>
        </w:rPr>
        <w:t xml:space="preserve"> and colleagues indicate</w:t>
      </w:r>
      <w:r w:rsidR="009B6162" w:rsidRPr="005253CE">
        <w:rPr>
          <w:rFonts w:ascii="Book Antiqua" w:hAnsi="Book Antiqua"/>
        </w:rPr>
        <w:t xml:space="preserve"> that pulmonary allografts and aortic valve repair had better quality of life outcomes than mechanical valve replacement, though no difference was see</w:t>
      </w:r>
      <w:r w:rsidR="004D4658" w:rsidRPr="005253CE">
        <w:rPr>
          <w:rFonts w:ascii="Book Antiqua" w:hAnsi="Book Antiqua"/>
        </w:rPr>
        <w:t xml:space="preserve">n in anxiety or </w:t>
      </w:r>
      <w:proofErr w:type="gramStart"/>
      <w:r w:rsidR="004D4658" w:rsidRPr="005253CE">
        <w:rPr>
          <w:rFonts w:ascii="Book Antiqua" w:hAnsi="Book Antiqua"/>
        </w:rPr>
        <w:t>depression</w:t>
      </w:r>
      <w:r w:rsidR="00D61D1C" w:rsidRPr="005253CE">
        <w:rPr>
          <w:rFonts w:ascii="Book Antiqua" w:eastAsiaTheme="minorEastAsia" w:hAnsi="Book Antiqua" w:hint="eastAsia"/>
          <w:vertAlign w:val="superscript"/>
          <w:lang w:eastAsia="zh-CN"/>
        </w:rPr>
        <w:t>[</w:t>
      </w:r>
      <w:proofErr w:type="gramEnd"/>
      <w:r w:rsidR="00D61D1C" w:rsidRPr="005253CE">
        <w:rPr>
          <w:rFonts w:ascii="Book Antiqua" w:eastAsiaTheme="minorEastAsia" w:hAnsi="Book Antiqua" w:hint="eastAsia"/>
          <w:vertAlign w:val="superscript"/>
          <w:lang w:eastAsia="zh-CN"/>
        </w:rPr>
        <w:t>3]</w:t>
      </w:r>
      <w:r w:rsidR="004D4658" w:rsidRPr="005253CE">
        <w:rPr>
          <w:rFonts w:ascii="Book Antiqua" w:hAnsi="Book Antiqua"/>
        </w:rPr>
        <w:t xml:space="preserve">. The other exceptions were </w:t>
      </w:r>
      <w:r w:rsidR="00A00706" w:rsidRPr="005253CE">
        <w:rPr>
          <w:rFonts w:ascii="Book Antiqua" w:hAnsi="Book Antiqua"/>
        </w:rPr>
        <w:t xml:space="preserve">the two studies by </w:t>
      </w:r>
      <w:bookmarkStart w:id="325" w:name="OLE_LINK1800"/>
      <w:bookmarkStart w:id="326" w:name="OLE_LINK1801"/>
      <w:proofErr w:type="spellStart"/>
      <w:r w:rsidR="00A00706" w:rsidRPr="005253CE">
        <w:rPr>
          <w:rFonts w:ascii="Book Antiqua" w:hAnsi="Book Antiqua"/>
        </w:rPr>
        <w:t>Immer</w:t>
      </w:r>
      <w:bookmarkEnd w:id="325"/>
      <w:bookmarkEnd w:id="326"/>
      <w:proofErr w:type="spellEnd"/>
      <w:r w:rsidR="00A00706" w:rsidRPr="005253CE">
        <w:rPr>
          <w:rFonts w:ascii="Book Antiqua" w:hAnsi="Book Antiqua"/>
        </w:rPr>
        <w:t xml:space="preserve"> </w:t>
      </w:r>
      <w:r w:rsidR="00A00706" w:rsidRPr="005253CE">
        <w:rPr>
          <w:rFonts w:ascii="Book Antiqua" w:hAnsi="Book Antiqua"/>
          <w:i/>
        </w:rPr>
        <w:t>et al</w:t>
      </w:r>
      <w:r w:rsidR="00780767" w:rsidRPr="005253CE">
        <w:rPr>
          <w:rFonts w:ascii="Book Antiqua" w:eastAsiaTheme="minorEastAsia" w:hAnsi="Book Antiqua" w:hint="eastAsia"/>
          <w:vertAlign w:val="superscript"/>
          <w:lang w:eastAsia="zh-CN"/>
        </w:rPr>
        <w:t>[4,5]</w:t>
      </w:r>
      <w:r w:rsidR="00A00706" w:rsidRPr="005253CE">
        <w:rPr>
          <w:rFonts w:ascii="Book Antiqua" w:hAnsi="Book Antiqua"/>
        </w:rPr>
        <w:t xml:space="preserve">, that indicated that continuous cerebral perfusion and selective </w:t>
      </w:r>
      <w:proofErr w:type="spellStart"/>
      <w:r w:rsidR="00A00706" w:rsidRPr="005253CE">
        <w:rPr>
          <w:rFonts w:ascii="Book Antiqua" w:hAnsi="Book Antiqua"/>
        </w:rPr>
        <w:t>antegrade</w:t>
      </w:r>
      <w:proofErr w:type="spellEnd"/>
      <w:r w:rsidR="00A00706" w:rsidRPr="005253CE">
        <w:rPr>
          <w:rFonts w:ascii="Book Antiqua" w:hAnsi="Book Antiqua"/>
        </w:rPr>
        <w:t xml:space="preserve"> cerebral perfusion were associated with improved quality of life when compared to deep hypothermic circulatory arrest with pentothal alone. In these two cases the results are not surprising, the interventions were neuroprotective and thus the patients had less neurologic morbidity and improved quality of life. </w:t>
      </w:r>
    </w:p>
    <w:p w14:paraId="705DFA0F" w14:textId="4DB11305" w:rsidR="00E60F77" w:rsidRPr="005253CE" w:rsidRDefault="000F6398" w:rsidP="00780767">
      <w:pPr>
        <w:spacing w:line="360" w:lineRule="auto"/>
        <w:ind w:firstLineChars="100" w:firstLine="240"/>
        <w:jc w:val="both"/>
        <w:rPr>
          <w:rFonts w:ascii="Book Antiqua" w:hAnsi="Book Antiqua"/>
          <w:lang w:eastAsia="zh-CN"/>
        </w:rPr>
      </w:pPr>
      <w:r w:rsidRPr="005253CE">
        <w:rPr>
          <w:rFonts w:ascii="Book Antiqua" w:hAnsi="Book Antiqua"/>
        </w:rPr>
        <w:t xml:space="preserve">Lastly, </w:t>
      </w:r>
      <w:r w:rsidR="00B603CC" w:rsidRPr="005253CE">
        <w:rPr>
          <w:rFonts w:ascii="Book Antiqua" w:hAnsi="Book Antiqua"/>
        </w:rPr>
        <w:t xml:space="preserve">this review suggests what further directions can be taken to more thoroughly explore the effect these diseases have on quality of life. While the authors of this review do hint that increased anxiety and depression may inhibit or complicate </w:t>
      </w:r>
      <w:r w:rsidR="00036422" w:rsidRPr="005253CE">
        <w:rPr>
          <w:rFonts w:ascii="Book Antiqua" w:hAnsi="Book Antiqua"/>
        </w:rPr>
        <w:t>recovery</w:t>
      </w:r>
      <w:r w:rsidR="00B603CC" w:rsidRPr="005253CE">
        <w:rPr>
          <w:rFonts w:ascii="Book Antiqua" w:hAnsi="Book Antiqua"/>
        </w:rPr>
        <w:t>, none of t</w:t>
      </w:r>
      <w:r w:rsidR="004D4658" w:rsidRPr="005253CE">
        <w:rPr>
          <w:rFonts w:ascii="Book Antiqua" w:hAnsi="Book Antiqua"/>
        </w:rPr>
        <w:t>hese studies actually quantify</w:t>
      </w:r>
      <w:r w:rsidR="00B603CC" w:rsidRPr="005253CE">
        <w:rPr>
          <w:rFonts w:ascii="Book Antiqua" w:hAnsi="Book Antiqua"/>
        </w:rPr>
        <w:t xml:space="preserve"> whether patients with increase anxiety or depression have increased complications or prolonged </w:t>
      </w:r>
      <w:r w:rsidR="00036422" w:rsidRPr="005253CE">
        <w:rPr>
          <w:rFonts w:ascii="Book Antiqua" w:hAnsi="Book Antiqua"/>
        </w:rPr>
        <w:t>post-operative recoveries</w:t>
      </w:r>
      <w:r w:rsidR="00B603CC" w:rsidRPr="005253CE">
        <w:rPr>
          <w:rFonts w:ascii="Book Antiqua" w:hAnsi="Book Antiqua"/>
        </w:rPr>
        <w:t>.</w:t>
      </w:r>
      <w:r w:rsidR="00780767" w:rsidRPr="005253CE">
        <w:rPr>
          <w:rFonts w:ascii="Book Antiqua" w:eastAsiaTheme="minorEastAsia" w:hAnsi="Book Antiqua" w:hint="eastAsia"/>
          <w:lang w:eastAsia="zh-CN"/>
        </w:rPr>
        <w:t xml:space="preserve"> </w:t>
      </w:r>
      <w:r w:rsidR="00B603CC" w:rsidRPr="005253CE">
        <w:rPr>
          <w:rFonts w:ascii="Book Antiqua" w:hAnsi="Book Antiqua"/>
        </w:rPr>
        <w:t>Also</w:t>
      </w:r>
      <w:r w:rsidR="004D4658" w:rsidRPr="005253CE">
        <w:rPr>
          <w:rFonts w:ascii="Book Antiqua" w:hAnsi="Book Antiqua"/>
        </w:rPr>
        <w:t>,</w:t>
      </w:r>
      <w:r w:rsidR="00B603CC" w:rsidRPr="005253CE">
        <w:rPr>
          <w:rFonts w:ascii="Book Antiqua" w:hAnsi="Book Antiqua"/>
        </w:rPr>
        <w:t xml:space="preserve"> as previously mentioned, these studies quantify risk to quality of life or increased anxiety and depression, but few of them suggest what to do </w:t>
      </w:r>
      <w:r w:rsidR="00036422" w:rsidRPr="005253CE">
        <w:rPr>
          <w:rFonts w:ascii="Book Antiqua" w:hAnsi="Book Antiqua"/>
        </w:rPr>
        <w:t xml:space="preserve">regarding the management of the </w:t>
      </w:r>
      <w:r w:rsidR="00B603CC" w:rsidRPr="005253CE">
        <w:rPr>
          <w:rFonts w:ascii="Book Antiqua" w:hAnsi="Book Antiqua"/>
        </w:rPr>
        <w:t>anxiety and depression when it arises. Many clinician</w:t>
      </w:r>
      <w:r w:rsidR="00036422" w:rsidRPr="005253CE">
        <w:rPr>
          <w:rFonts w:ascii="Book Antiqua" w:hAnsi="Book Antiqua"/>
        </w:rPr>
        <w:t>s</w:t>
      </w:r>
      <w:r w:rsidR="00B603CC" w:rsidRPr="005253CE">
        <w:rPr>
          <w:rFonts w:ascii="Book Antiqua" w:hAnsi="Book Antiqua"/>
        </w:rPr>
        <w:t xml:space="preserve"> find treating a patient with a multidisciplinary team including a psychologist or counselor to improve patient outcomes</w:t>
      </w:r>
      <w:r w:rsidR="004D4658" w:rsidRPr="005253CE">
        <w:rPr>
          <w:rFonts w:ascii="Book Antiqua" w:hAnsi="Book Antiqua"/>
        </w:rPr>
        <w:t>, for example</w:t>
      </w:r>
      <w:r w:rsidR="00B603CC" w:rsidRPr="005253CE">
        <w:rPr>
          <w:rFonts w:ascii="Book Antiqua" w:hAnsi="Book Antiqua"/>
        </w:rPr>
        <w:t xml:space="preserve"> in a situation where a new diagnosis or a traumatic event </w:t>
      </w:r>
      <w:r w:rsidR="00B603CC" w:rsidRPr="005253CE">
        <w:rPr>
          <w:rFonts w:ascii="Book Antiqua" w:hAnsi="Book Antiqua"/>
        </w:rPr>
        <w:lastRenderedPageBreak/>
        <w:t>changes a patient’s course significantly.</w:t>
      </w:r>
      <w:r w:rsidR="00456D04" w:rsidRPr="005253CE">
        <w:rPr>
          <w:rFonts w:ascii="Book Antiqua" w:hAnsi="Book Antiqua"/>
        </w:rPr>
        <w:t xml:space="preserve"> </w:t>
      </w:r>
      <w:r w:rsidR="00B603CC" w:rsidRPr="005253CE">
        <w:rPr>
          <w:rFonts w:ascii="Book Antiqua" w:hAnsi="Book Antiqua"/>
        </w:rPr>
        <w:t xml:space="preserve">Further studies </w:t>
      </w:r>
      <w:r w:rsidR="00036422" w:rsidRPr="005253CE">
        <w:rPr>
          <w:rFonts w:ascii="Book Antiqua" w:hAnsi="Book Antiqua"/>
        </w:rPr>
        <w:t>might</w:t>
      </w:r>
      <w:r w:rsidR="00B603CC" w:rsidRPr="005253CE">
        <w:rPr>
          <w:rFonts w:ascii="Book Antiqua" w:hAnsi="Book Antiqua"/>
        </w:rPr>
        <w:t xml:space="preserve"> include comparing outcomes of patients treated </w:t>
      </w:r>
      <w:r w:rsidR="00036422" w:rsidRPr="005253CE">
        <w:rPr>
          <w:rFonts w:ascii="Book Antiqua" w:hAnsi="Book Antiqua"/>
        </w:rPr>
        <w:t>using</w:t>
      </w:r>
      <w:r w:rsidR="00B603CC" w:rsidRPr="005253CE">
        <w:rPr>
          <w:rFonts w:ascii="Book Antiqua" w:hAnsi="Book Antiqua"/>
        </w:rPr>
        <w:t xml:space="preserve"> multidiscipl</w:t>
      </w:r>
      <w:r w:rsidR="00036422" w:rsidRPr="005253CE">
        <w:rPr>
          <w:rFonts w:ascii="Book Antiqua" w:hAnsi="Book Antiqua"/>
        </w:rPr>
        <w:t xml:space="preserve">inary team - </w:t>
      </w:r>
      <w:r w:rsidR="00B603CC" w:rsidRPr="005253CE">
        <w:rPr>
          <w:rFonts w:ascii="Book Antiqua" w:hAnsi="Book Antiqua"/>
        </w:rPr>
        <w:t>including psychological services</w:t>
      </w:r>
      <w:r w:rsidR="000D3AED" w:rsidRPr="005253CE">
        <w:rPr>
          <w:rFonts w:ascii="Book Antiqua" w:hAnsi="Book Antiqua"/>
        </w:rPr>
        <w:t>.</w:t>
      </w:r>
      <w:r w:rsidR="00456D04" w:rsidRPr="005253CE">
        <w:rPr>
          <w:rFonts w:ascii="Book Antiqua" w:hAnsi="Book Antiqua"/>
        </w:rPr>
        <w:t xml:space="preserve"> </w:t>
      </w:r>
      <w:r w:rsidR="000D3AED" w:rsidRPr="005253CE">
        <w:rPr>
          <w:rFonts w:ascii="Book Antiqua" w:hAnsi="Book Antiqua"/>
        </w:rPr>
        <w:t>W</w:t>
      </w:r>
      <w:r w:rsidR="00036422" w:rsidRPr="005253CE">
        <w:rPr>
          <w:rFonts w:ascii="Book Antiqua" w:hAnsi="Book Antiqua"/>
        </w:rPr>
        <w:t>hether</w:t>
      </w:r>
      <w:r w:rsidR="00B603CC" w:rsidRPr="005253CE">
        <w:rPr>
          <w:rFonts w:ascii="Book Antiqua" w:hAnsi="Book Antiqua"/>
        </w:rPr>
        <w:t xml:space="preserve"> improved patient outcomes and </w:t>
      </w:r>
      <w:r w:rsidR="000D3AED" w:rsidRPr="005253CE">
        <w:rPr>
          <w:rFonts w:ascii="Book Antiqua" w:hAnsi="Book Antiqua"/>
        </w:rPr>
        <w:t xml:space="preserve">a decreased </w:t>
      </w:r>
      <w:r w:rsidR="004D4658" w:rsidRPr="005253CE">
        <w:rPr>
          <w:rFonts w:ascii="Book Antiqua" w:hAnsi="Book Antiqua"/>
        </w:rPr>
        <w:t>long-</w:t>
      </w:r>
      <w:r w:rsidR="00B603CC" w:rsidRPr="005253CE">
        <w:rPr>
          <w:rFonts w:ascii="Book Antiqua" w:hAnsi="Book Antiqua"/>
        </w:rPr>
        <w:t xml:space="preserve">term burden of </w:t>
      </w:r>
      <w:r w:rsidR="000D3AED" w:rsidRPr="005253CE">
        <w:rPr>
          <w:rFonts w:ascii="Book Antiqua" w:hAnsi="Book Antiqua"/>
        </w:rPr>
        <w:t>altered</w:t>
      </w:r>
      <w:r w:rsidR="00B603CC" w:rsidRPr="005253CE">
        <w:rPr>
          <w:rFonts w:ascii="Book Antiqua" w:hAnsi="Book Antiqua"/>
        </w:rPr>
        <w:t xml:space="preserve"> quality of life</w:t>
      </w:r>
      <w:r w:rsidR="000D3AED" w:rsidRPr="005253CE">
        <w:rPr>
          <w:rFonts w:ascii="Book Antiqua" w:hAnsi="Book Antiqua"/>
        </w:rPr>
        <w:t xml:space="preserve">, </w:t>
      </w:r>
      <w:r w:rsidR="00B603CC" w:rsidRPr="005253CE">
        <w:rPr>
          <w:rFonts w:ascii="Book Antiqua" w:hAnsi="Book Antiqua"/>
        </w:rPr>
        <w:t>anxiety</w:t>
      </w:r>
      <w:r w:rsidR="000D3AED" w:rsidRPr="005253CE">
        <w:rPr>
          <w:rFonts w:ascii="Book Antiqua" w:hAnsi="Book Antiqua"/>
        </w:rPr>
        <w:t>,</w:t>
      </w:r>
      <w:r w:rsidR="00B603CC" w:rsidRPr="005253CE">
        <w:rPr>
          <w:rFonts w:ascii="Book Antiqua" w:hAnsi="Book Antiqua"/>
        </w:rPr>
        <w:t xml:space="preserve"> and depression</w:t>
      </w:r>
      <w:r w:rsidR="000D3AED" w:rsidRPr="005253CE">
        <w:rPr>
          <w:rFonts w:ascii="Book Antiqua" w:hAnsi="Book Antiqua"/>
        </w:rPr>
        <w:t xml:space="preserve"> can be demonstrated should clearly be a focus of further research.</w:t>
      </w:r>
      <w:r w:rsidR="00456D04" w:rsidRPr="005253CE">
        <w:rPr>
          <w:rFonts w:ascii="Book Antiqua" w:hAnsi="Book Antiqua"/>
        </w:rPr>
        <w:t xml:space="preserve"> </w:t>
      </w:r>
      <w:r w:rsidR="000D3AED" w:rsidRPr="005253CE">
        <w:rPr>
          <w:rFonts w:ascii="Book Antiqua" w:hAnsi="Book Antiqua"/>
        </w:rPr>
        <w:t>Without a doubt, we must do better in understanding the psychological factors that impact outcomes once the patient leaves the hospital.</w:t>
      </w:r>
      <w:bookmarkEnd w:id="33"/>
      <w:bookmarkEnd w:id="34"/>
    </w:p>
    <w:p w14:paraId="77276841" w14:textId="4BC59A98" w:rsidR="002A69FE" w:rsidRPr="005253CE" w:rsidRDefault="002A69FE" w:rsidP="00AA33BD">
      <w:pPr>
        <w:spacing w:line="360" w:lineRule="auto"/>
        <w:jc w:val="both"/>
        <w:rPr>
          <w:rFonts w:ascii="Book Antiqua" w:eastAsiaTheme="minorEastAsia" w:hAnsi="Book Antiqua"/>
          <w:lang w:eastAsia="zh-CN"/>
        </w:rPr>
      </w:pPr>
    </w:p>
    <w:sectPr w:rsidR="002A69FE" w:rsidRPr="005253CE" w:rsidSect="00F665F6">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82D0A" w15:done="0"/>
  <w15:commentEx w15:paraId="2F54C32F" w15:done="0"/>
  <w15:commentEx w15:paraId="1BB54080" w15:done="0"/>
  <w15:commentEx w15:paraId="13781D2F" w15:done="0"/>
  <w15:commentEx w15:paraId="7A285328" w15:done="0"/>
  <w15:commentEx w15:paraId="5F1DE143" w15:done="0"/>
  <w15:commentEx w15:paraId="4267245A" w15:done="0"/>
  <w15:commentEx w15:paraId="56EFE0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4C32F" w16cid:durableId="1E5358FC"/>
  <w16cid:commentId w16cid:paraId="1BB54080" w16cid:durableId="1E5358FD"/>
  <w16cid:commentId w16cid:paraId="13781D2F" w16cid:durableId="1E5358FE"/>
  <w16cid:commentId w16cid:paraId="7A285328" w16cid:durableId="1E5358FF"/>
  <w16cid:commentId w16cid:paraId="5F1DE143" w16cid:durableId="1E535900"/>
  <w16cid:commentId w16cid:paraId="4267245A" w16cid:durableId="1E535901"/>
  <w16cid:commentId w16cid:paraId="56EFE082" w16cid:durableId="1E5359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A4EDB" w14:textId="77777777" w:rsidR="00137023" w:rsidRDefault="00137023" w:rsidP="002A69FE">
      <w:r>
        <w:separator/>
      </w:r>
    </w:p>
  </w:endnote>
  <w:endnote w:type="continuationSeparator" w:id="0">
    <w:p w14:paraId="7C688C96" w14:textId="77777777" w:rsidR="00137023" w:rsidRDefault="00137023" w:rsidP="002A69FE">
      <w:r>
        <w:continuationSeparator/>
      </w:r>
    </w:p>
  </w:endnote>
  <w:endnote w:id="1">
    <w:p w14:paraId="5F882F97" w14:textId="6E3D76F9" w:rsidR="00BA36C3" w:rsidRPr="00FE2211" w:rsidRDefault="00FE2211" w:rsidP="00FE2211">
      <w:pPr>
        <w:spacing w:line="360" w:lineRule="auto"/>
        <w:jc w:val="both"/>
        <w:rPr>
          <w:rFonts w:ascii="Times" w:eastAsiaTheme="minorEastAsia" w:hAnsi="Times"/>
          <w:b/>
          <w:lang w:eastAsia="zh-CN"/>
        </w:rPr>
      </w:pPr>
      <w:bookmarkStart w:id="272" w:name="OLE_LINK1820"/>
      <w:r w:rsidRPr="00FE2211">
        <w:rPr>
          <w:rFonts w:ascii="Times" w:eastAsiaTheme="minorEastAsia" w:hAnsi="Times" w:hint="eastAsia"/>
          <w:b/>
          <w:lang w:eastAsia="zh-CN"/>
        </w:rPr>
        <w:t>REFERE</w:t>
      </w:r>
      <w:r w:rsidR="00304392">
        <w:rPr>
          <w:rFonts w:ascii="Times" w:eastAsiaTheme="minorEastAsia" w:hAnsi="Times"/>
          <w:b/>
          <w:lang w:eastAsia="zh-CN"/>
        </w:rPr>
        <w:t>NCE</w:t>
      </w:r>
      <w:r w:rsidRPr="00FE2211">
        <w:rPr>
          <w:rFonts w:ascii="Times" w:eastAsiaTheme="minorEastAsia" w:hAnsi="Times" w:hint="eastAsia"/>
          <w:b/>
          <w:lang w:eastAsia="zh-CN"/>
        </w:rPr>
        <w:t>S</w:t>
      </w:r>
      <w:bookmarkEnd w:id="272"/>
    </w:p>
    <w:p w14:paraId="15B1E412" w14:textId="77777777" w:rsidR="00FE2211" w:rsidRDefault="00FE2211" w:rsidP="00FE2211">
      <w:pPr>
        <w:spacing w:line="360" w:lineRule="auto"/>
        <w:jc w:val="both"/>
        <w:rPr>
          <w:rFonts w:ascii="Book Antiqua" w:hAnsi="Book Antiqua"/>
        </w:rPr>
      </w:pPr>
      <w:proofErr w:type="gramStart"/>
      <w:r>
        <w:rPr>
          <w:rFonts w:ascii="Book Antiqua" w:hAnsi="Book Antiqua"/>
        </w:rPr>
        <w:t xml:space="preserve">1 </w:t>
      </w:r>
      <w:r>
        <w:rPr>
          <w:rFonts w:ascii="Book Antiqua" w:hAnsi="Book Antiqua"/>
          <w:b/>
        </w:rPr>
        <w:t xml:space="preserve">Suárez </w:t>
      </w:r>
      <w:proofErr w:type="spellStart"/>
      <w:r>
        <w:rPr>
          <w:rFonts w:ascii="Book Antiqua" w:hAnsi="Book Antiqua"/>
          <w:b/>
        </w:rPr>
        <w:t>Bagnasco</w:t>
      </w:r>
      <w:proofErr w:type="spellEnd"/>
      <w:r>
        <w:rPr>
          <w:rFonts w:ascii="Book Antiqua" w:hAnsi="Book Antiqua"/>
          <w:b/>
        </w:rPr>
        <w:t xml:space="preserve"> M</w:t>
      </w:r>
      <w:r>
        <w:rPr>
          <w:rFonts w:ascii="Book Antiqua" w:hAnsi="Book Antiqua"/>
        </w:rPr>
        <w:t xml:space="preserve">, </w:t>
      </w:r>
      <w:proofErr w:type="spellStart"/>
      <w:r>
        <w:rPr>
          <w:rFonts w:ascii="Book Antiqua" w:hAnsi="Book Antiqua"/>
        </w:rPr>
        <w:t>Núñez</w:t>
      </w:r>
      <w:proofErr w:type="spellEnd"/>
      <w:r>
        <w:rPr>
          <w:rFonts w:ascii="Book Antiqua" w:hAnsi="Book Antiqua"/>
        </w:rPr>
        <w:t>-Gil IJ.</w:t>
      </w:r>
      <w:proofErr w:type="gramEnd"/>
      <w:r>
        <w:rPr>
          <w:rFonts w:ascii="Book Antiqua" w:hAnsi="Book Antiqua"/>
        </w:rPr>
        <w:t xml:space="preserve"> Infective endocarditis and thoracic aortic disease: A review on forgotten psychological aspects. </w:t>
      </w:r>
      <w:r>
        <w:rPr>
          <w:rFonts w:ascii="Book Antiqua" w:hAnsi="Book Antiqua"/>
          <w:i/>
        </w:rPr>
        <w:t xml:space="preserve">World J </w:t>
      </w:r>
      <w:proofErr w:type="spellStart"/>
      <w:r>
        <w:rPr>
          <w:rFonts w:ascii="Book Antiqua" w:hAnsi="Book Antiqua"/>
          <w:i/>
        </w:rPr>
        <w:t>Cardiol</w:t>
      </w:r>
      <w:proofErr w:type="spellEnd"/>
      <w:r>
        <w:rPr>
          <w:rFonts w:ascii="Book Antiqua" w:hAnsi="Book Antiqua"/>
        </w:rPr>
        <w:t xml:space="preserve"> 2017; </w:t>
      </w:r>
      <w:r>
        <w:rPr>
          <w:rFonts w:ascii="Book Antiqua" w:hAnsi="Book Antiqua"/>
          <w:b/>
        </w:rPr>
        <w:t>9</w:t>
      </w:r>
      <w:r>
        <w:rPr>
          <w:rFonts w:ascii="Book Antiqua" w:hAnsi="Book Antiqua"/>
        </w:rPr>
        <w:t>: 620-628 [PMID: 28824792 DOI: 10.4330/wjc.v9.i7.620]</w:t>
      </w:r>
    </w:p>
    <w:p w14:paraId="64874254" w14:textId="77777777" w:rsidR="00FE2211" w:rsidRDefault="00FE2211" w:rsidP="00FE2211">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rPr>
        <w:t>Verhagen</w:t>
      </w:r>
      <w:proofErr w:type="spellEnd"/>
      <w:r>
        <w:rPr>
          <w:rFonts w:ascii="Book Antiqua" w:hAnsi="Book Antiqua"/>
          <w:b/>
        </w:rPr>
        <w:t xml:space="preserve"> DW</w:t>
      </w:r>
      <w:r>
        <w:rPr>
          <w:rFonts w:ascii="Book Antiqua" w:hAnsi="Book Antiqua"/>
        </w:rPr>
        <w:t xml:space="preserve">, </w:t>
      </w:r>
      <w:proofErr w:type="spellStart"/>
      <w:r>
        <w:rPr>
          <w:rFonts w:ascii="Book Antiqua" w:hAnsi="Book Antiqua"/>
        </w:rPr>
        <w:t>Hermanides</w:t>
      </w:r>
      <w:proofErr w:type="spellEnd"/>
      <w:r>
        <w:rPr>
          <w:rFonts w:ascii="Book Antiqua" w:hAnsi="Book Antiqua"/>
        </w:rPr>
        <w:t xml:space="preserve"> J, </w:t>
      </w:r>
      <w:proofErr w:type="spellStart"/>
      <w:r>
        <w:rPr>
          <w:rFonts w:ascii="Book Antiqua" w:hAnsi="Book Antiqua"/>
        </w:rPr>
        <w:t>Korevaar</w:t>
      </w:r>
      <w:proofErr w:type="spellEnd"/>
      <w:r>
        <w:rPr>
          <w:rFonts w:ascii="Book Antiqua" w:hAnsi="Book Antiqua"/>
        </w:rPr>
        <w:t xml:space="preserve"> JC, </w:t>
      </w:r>
      <w:proofErr w:type="spellStart"/>
      <w:r>
        <w:rPr>
          <w:rFonts w:ascii="Book Antiqua" w:hAnsi="Book Antiqua"/>
        </w:rPr>
        <w:t>Bossuyt</w:t>
      </w:r>
      <w:proofErr w:type="spellEnd"/>
      <w:r>
        <w:rPr>
          <w:rFonts w:ascii="Book Antiqua" w:hAnsi="Book Antiqua"/>
        </w:rPr>
        <w:t xml:space="preserve"> PM, van den Brink RB, </w:t>
      </w:r>
      <w:proofErr w:type="spellStart"/>
      <w:r>
        <w:rPr>
          <w:rFonts w:ascii="Book Antiqua" w:hAnsi="Book Antiqua"/>
        </w:rPr>
        <w:t>Speelman</w:t>
      </w:r>
      <w:proofErr w:type="spellEnd"/>
      <w:r>
        <w:rPr>
          <w:rFonts w:ascii="Book Antiqua" w:hAnsi="Book Antiqua"/>
        </w:rPr>
        <w:t xml:space="preserve"> P, van der Meer JT. Health-related quality of life and posttraumatic stress disorder among survivors of left-sided native valve endocarditis. </w:t>
      </w:r>
      <w:proofErr w:type="spellStart"/>
      <w:r>
        <w:rPr>
          <w:rFonts w:ascii="Book Antiqua" w:hAnsi="Book Antiqua"/>
          <w:i/>
        </w:rPr>
        <w:t>Clin</w:t>
      </w:r>
      <w:proofErr w:type="spellEnd"/>
      <w:r>
        <w:rPr>
          <w:rFonts w:ascii="Book Antiqua" w:hAnsi="Book Antiqua"/>
          <w:i/>
        </w:rPr>
        <w:t xml:space="preserve"> Infect Dis</w:t>
      </w:r>
      <w:r>
        <w:rPr>
          <w:rFonts w:ascii="Book Antiqua" w:hAnsi="Book Antiqua"/>
        </w:rPr>
        <w:t xml:space="preserve"> 2009; </w:t>
      </w:r>
      <w:r>
        <w:rPr>
          <w:rFonts w:ascii="Book Antiqua" w:hAnsi="Book Antiqua"/>
          <w:b/>
        </w:rPr>
        <w:t>48</w:t>
      </w:r>
      <w:r>
        <w:rPr>
          <w:rFonts w:ascii="Book Antiqua" w:hAnsi="Book Antiqua"/>
        </w:rPr>
        <w:t>: 1559-1565 [PMID: 19392637 DOI: 10.1086/598930]</w:t>
      </w:r>
    </w:p>
    <w:p w14:paraId="34088EC5" w14:textId="77777777" w:rsidR="00FE2211" w:rsidRDefault="00FE2211" w:rsidP="00FE2211">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rPr>
        <w:t>Aicher</w:t>
      </w:r>
      <w:proofErr w:type="spellEnd"/>
      <w:r>
        <w:rPr>
          <w:rFonts w:ascii="Book Antiqua" w:hAnsi="Book Antiqua"/>
          <w:b/>
        </w:rPr>
        <w:t xml:space="preserve"> D</w:t>
      </w:r>
      <w:r>
        <w:rPr>
          <w:rFonts w:ascii="Book Antiqua" w:hAnsi="Book Antiqua"/>
        </w:rPr>
        <w:t xml:space="preserve">, </w:t>
      </w:r>
      <w:proofErr w:type="spellStart"/>
      <w:r>
        <w:rPr>
          <w:rFonts w:ascii="Book Antiqua" w:hAnsi="Book Antiqua"/>
        </w:rPr>
        <w:t>Holz</w:t>
      </w:r>
      <w:proofErr w:type="spellEnd"/>
      <w:r>
        <w:rPr>
          <w:rFonts w:ascii="Book Antiqua" w:hAnsi="Book Antiqua"/>
        </w:rPr>
        <w:t xml:space="preserve"> A, </w:t>
      </w:r>
      <w:proofErr w:type="spellStart"/>
      <w:r>
        <w:rPr>
          <w:rFonts w:ascii="Book Antiqua" w:hAnsi="Book Antiqua"/>
        </w:rPr>
        <w:t>Feldner</w:t>
      </w:r>
      <w:proofErr w:type="spellEnd"/>
      <w:r>
        <w:rPr>
          <w:rFonts w:ascii="Book Antiqua" w:hAnsi="Book Antiqua"/>
        </w:rPr>
        <w:t xml:space="preserve"> S, </w:t>
      </w:r>
      <w:proofErr w:type="spellStart"/>
      <w:r>
        <w:rPr>
          <w:rFonts w:ascii="Book Antiqua" w:hAnsi="Book Antiqua"/>
        </w:rPr>
        <w:t>Köllner</w:t>
      </w:r>
      <w:proofErr w:type="spellEnd"/>
      <w:r>
        <w:rPr>
          <w:rFonts w:ascii="Book Antiqua" w:hAnsi="Book Antiqua"/>
        </w:rPr>
        <w:t xml:space="preserve"> V, </w:t>
      </w:r>
      <w:proofErr w:type="spellStart"/>
      <w:r>
        <w:rPr>
          <w:rFonts w:ascii="Book Antiqua" w:hAnsi="Book Antiqua"/>
        </w:rPr>
        <w:t>Schäfers</w:t>
      </w:r>
      <w:proofErr w:type="spellEnd"/>
      <w:r>
        <w:rPr>
          <w:rFonts w:ascii="Book Antiqua" w:hAnsi="Book Antiqua"/>
        </w:rPr>
        <w:t xml:space="preserve"> HJ. Quality of life after aortic valve surgery: replacement versus reconstruction. </w:t>
      </w:r>
      <w:r>
        <w:rPr>
          <w:rFonts w:ascii="Book Antiqua" w:hAnsi="Book Antiqua"/>
          <w:i/>
        </w:rPr>
        <w:t xml:space="preserve">J </w:t>
      </w:r>
      <w:proofErr w:type="spellStart"/>
      <w:r>
        <w:rPr>
          <w:rFonts w:ascii="Book Antiqua" w:hAnsi="Book Antiqua"/>
          <w:i/>
        </w:rPr>
        <w:t>Thorac</w:t>
      </w:r>
      <w:proofErr w:type="spellEnd"/>
      <w:r>
        <w:rPr>
          <w:rFonts w:ascii="Book Antiqua" w:hAnsi="Book Antiqua"/>
          <w:i/>
        </w:rPr>
        <w:t xml:space="preserve"> </w:t>
      </w:r>
      <w:proofErr w:type="spellStart"/>
      <w:r>
        <w:rPr>
          <w:rFonts w:ascii="Book Antiqua" w:hAnsi="Book Antiqua"/>
          <w:i/>
        </w:rPr>
        <w:t>Cardiovasc</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2011; </w:t>
      </w:r>
      <w:r>
        <w:rPr>
          <w:rFonts w:ascii="Book Antiqua" w:hAnsi="Book Antiqua"/>
          <w:b/>
        </w:rPr>
        <w:t>142</w:t>
      </w:r>
      <w:r>
        <w:rPr>
          <w:rFonts w:ascii="Book Antiqua" w:hAnsi="Book Antiqua"/>
        </w:rPr>
        <w:t>: e19-e24 [PMID: 21450311 DOI: 10.1016/j.jtcvs.2011.02.006]</w:t>
      </w:r>
    </w:p>
    <w:p w14:paraId="4759F7E1" w14:textId="64B4EFAA" w:rsidR="00FE2211" w:rsidRPr="002D0F4D" w:rsidRDefault="00FE2211" w:rsidP="00FE2211">
      <w:pPr>
        <w:spacing w:line="360" w:lineRule="auto"/>
        <w:jc w:val="both"/>
        <w:rPr>
          <w:rFonts w:ascii="Book Antiqua" w:eastAsiaTheme="minorEastAsia" w:hAnsi="Book Antiqua"/>
          <w:lang w:eastAsia="zh-CN"/>
        </w:rPr>
      </w:pPr>
      <w:r>
        <w:rPr>
          <w:rFonts w:ascii="Book Antiqua" w:hAnsi="Book Antiqua"/>
        </w:rPr>
        <w:t xml:space="preserve">4 </w:t>
      </w:r>
      <w:proofErr w:type="spellStart"/>
      <w:r>
        <w:rPr>
          <w:rFonts w:ascii="Book Antiqua" w:hAnsi="Book Antiqua"/>
          <w:b/>
        </w:rPr>
        <w:t>Immer</w:t>
      </w:r>
      <w:proofErr w:type="spellEnd"/>
      <w:r>
        <w:rPr>
          <w:rFonts w:ascii="Book Antiqua" w:hAnsi="Book Antiqua"/>
          <w:b/>
        </w:rPr>
        <w:t xml:space="preserve"> FF,</w:t>
      </w:r>
      <w:r w:rsidR="00456D04">
        <w:rPr>
          <w:rFonts w:ascii="Book Antiqua" w:hAnsi="Book Antiqua"/>
        </w:rPr>
        <w:t xml:space="preserve"> </w:t>
      </w:r>
      <w:proofErr w:type="spellStart"/>
      <w:r>
        <w:rPr>
          <w:rFonts w:ascii="Book Antiqua" w:hAnsi="Book Antiqua"/>
        </w:rPr>
        <w:t>Lippeck</w:t>
      </w:r>
      <w:proofErr w:type="spellEnd"/>
      <w:r>
        <w:rPr>
          <w:rFonts w:ascii="Book Antiqua" w:hAnsi="Book Antiqua"/>
        </w:rPr>
        <w:t xml:space="preserve"> C, </w:t>
      </w:r>
      <w:proofErr w:type="spellStart"/>
      <w:r>
        <w:rPr>
          <w:rFonts w:ascii="Book Antiqua" w:hAnsi="Book Antiqua"/>
        </w:rPr>
        <w:t>Barmettler</w:t>
      </w:r>
      <w:proofErr w:type="spellEnd"/>
      <w:r>
        <w:rPr>
          <w:rFonts w:ascii="Book Antiqua" w:hAnsi="Book Antiqua"/>
        </w:rPr>
        <w:t xml:space="preserve"> H, </w:t>
      </w:r>
      <w:proofErr w:type="spellStart"/>
      <w:r>
        <w:rPr>
          <w:rFonts w:ascii="Book Antiqua" w:hAnsi="Book Antiqua"/>
        </w:rPr>
        <w:t>Berdat</w:t>
      </w:r>
      <w:proofErr w:type="spellEnd"/>
      <w:r>
        <w:rPr>
          <w:rFonts w:ascii="Book Antiqua" w:hAnsi="Book Antiqua"/>
        </w:rPr>
        <w:t xml:space="preserve"> PA, Eckstein FS, </w:t>
      </w:r>
      <w:proofErr w:type="spellStart"/>
      <w:r>
        <w:rPr>
          <w:rFonts w:ascii="Book Antiqua" w:hAnsi="Book Antiqua"/>
        </w:rPr>
        <w:t>Kipfer</w:t>
      </w:r>
      <w:proofErr w:type="spellEnd"/>
      <w:r>
        <w:rPr>
          <w:rFonts w:ascii="Book Antiqua" w:hAnsi="Book Antiqua"/>
        </w:rPr>
        <w:t xml:space="preserve"> B, Saner H, </w:t>
      </w:r>
      <w:proofErr w:type="spellStart"/>
      <w:r>
        <w:rPr>
          <w:rFonts w:ascii="Book Antiqua" w:hAnsi="Book Antiqua"/>
        </w:rPr>
        <w:t>Schmidli</w:t>
      </w:r>
      <w:proofErr w:type="spellEnd"/>
      <w:r>
        <w:rPr>
          <w:rFonts w:ascii="Book Antiqua" w:hAnsi="Book Antiqua"/>
        </w:rPr>
        <w:t xml:space="preserve"> J, Carrel TP. </w:t>
      </w:r>
      <w:bookmarkStart w:id="273" w:name="OLE_LINK1777"/>
      <w:bookmarkStart w:id="274" w:name="OLE_LINK1778"/>
      <w:r>
        <w:rPr>
          <w:rFonts w:ascii="Book Antiqua" w:hAnsi="Book Antiqua"/>
        </w:rPr>
        <w:t xml:space="preserve">Improvement of quality of life after surgery on the thoracic aorta. </w:t>
      </w:r>
      <w:r w:rsidRPr="002D0F4D">
        <w:rPr>
          <w:rFonts w:ascii="Book Antiqua" w:hAnsi="Book Antiqua"/>
          <w:i/>
        </w:rPr>
        <w:t>Circulation</w:t>
      </w:r>
      <w:bookmarkEnd w:id="273"/>
      <w:bookmarkEnd w:id="274"/>
      <w:r w:rsidR="002D0F4D">
        <w:rPr>
          <w:rFonts w:ascii="Book Antiqua" w:eastAsiaTheme="minorEastAsia" w:hAnsi="Book Antiqua" w:hint="eastAsia"/>
          <w:lang w:eastAsia="zh-CN"/>
        </w:rPr>
        <w:t xml:space="preserve"> </w:t>
      </w:r>
      <w:r w:rsidR="002D0F4D" w:rsidRPr="002D0F4D">
        <w:rPr>
          <w:rFonts w:ascii="Book Antiqua" w:eastAsiaTheme="minorEastAsia" w:hAnsi="Book Antiqua"/>
          <w:lang w:eastAsia="zh-CN"/>
        </w:rPr>
        <w:t>2004;</w:t>
      </w:r>
      <w:r w:rsidR="002D0F4D">
        <w:rPr>
          <w:rFonts w:ascii="Book Antiqua" w:eastAsiaTheme="minorEastAsia" w:hAnsi="Book Antiqua" w:hint="eastAsia"/>
          <w:lang w:eastAsia="zh-CN"/>
        </w:rPr>
        <w:t xml:space="preserve"> </w:t>
      </w:r>
      <w:r w:rsidR="002D0F4D" w:rsidRPr="002D0F4D">
        <w:rPr>
          <w:rFonts w:ascii="Book Antiqua" w:eastAsiaTheme="minorEastAsia" w:hAnsi="Book Antiqua"/>
          <w:b/>
          <w:lang w:eastAsia="zh-CN"/>
        </w:rPr>
        <w:t>110</w:t>
      </w:r>
      <w:r w:rsidR="002D0F4D" w:rsidRPr="002D0F4D">
        <w:rPr>
          <w:rFonts w:ascii="Book Antiqua" w:eastAsiaTheme="minorEastAsia" w:hAnsi="Book Antiqua"/>
          <w:lang w:eastAsia="zh-CN"/>
        </w:rPr>
        <w:t>:</w:t>
      </w:r>
      <w:r w:rsidR="002D0F4D">
        <w:rPr>
          <w:rFonts w:ascii="Book Antiqua" w:eastAsiaTheme="minorEastAsia" w:hAnsi="Book Antiqua" w:hint="eastAsia"/>
          <w:lang w:eastAsia="zh-CN"/>
        </w:rPr>
        <w:t xml:space="preserve"> </w:t>
      </w:r>
      <w:r w:rsidR="002D0F4D" w:rsidRPr="002D0F4D">
        <w:rPr>
          <w:rFonts w:ascii="Book Antiqua" w:eastAsiaTheme="minorEastAsia" w:hAnsi="Book Antiqua"/>
          <w:lang w:eastAsia="zh-CN"/>
        </w:rPr>
        <w:t>II250-</w:t>
      </w:r>
      <w:r w:rsidR="002D0F4D">
        <w:rPr>
          <w:rFonts w:ascii="Book Antiqua" w:eastAsiaTheme="minorEastAsia" w:hAnsi="Book Antiqua" w:hint="eastAsia"/>
          <w:lang w:eastAsia="zh-CN"/>
        </w:rPr>
        <w:t>25</w:t>
      </w:r>
      <w:r w:rsidR="002D0F4D" w:rsidRPr="002D0F4D">
        <w:rPr>
          <w:rFonts w:ascii="Book Antiqua" w:eastAsiaTheme="minorEastAsia" w:hAnsi="Book Antiqua"/>
          <w:lang w:eastAsia="zh-CN"/>
        </w:rPr>
        <w:t>5</w:t>
      </w:r>
      <w:r w:rsidR="002D0F4D">
        <w:rPr>
          <w:rFonts w:ascii="Book Antiqua" w:eastAsiaTheme="minorEastAsia" w:hAnsi="Book Antiqua" w:hint="eastAsia"/>
          <w:lang w:eastAsia="zh-CN"/>
        </w:rPr>
        <w:t xml:space="preserve"> [</w:t>
      </w:r>
      <w:r w:rsidR="002D0F4D" w:rsidRPr="002D0F4D">
        <w:rPr>
          <w:rFonts w:ascii="Book Antiqua" w:eastAsiaTheme="minorEastAsia" w:hAnsi="Book Antiqua"/>
          <w:lang w:eastAsia="zh-CN"/>
        </w:rPr>
        <w:t>PMID: 15364871 DOI: 10.1161/01.CIR.0000138387.61103.a0</w:t>
      </w:r>
      <w:r w:rsidR="002D0F4D">
        <w:rPr>
          <w:rFonts w:ascii="Book Antiqua" w:eastAsiaTheme="minorEastAsia" w:hAnsi="Book Antiqua" w:hint="eastAsia"/>
          <w:lang w:eastAsia="zh-CN"/>
        </w:rPr>
        <w:t>]</w:t>
      </w:r>
    </w:p>
    <w:p w14:paraId="6187442F" w14:textId="203229C4" w:rsidR="00FE2211" w:rsidRDefault="00FE2211" w:rsidP="00FE2211">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rPr>
        <w:t>Immer</w:t>
      </w:r>
      <w:proofErr w:type="spellEnd"/>
      <w:r>
        <w:rPr>
          <w:rFonts w:ascii="Book Antiqua" w:hAnsi="Book Antiqua"/>
          <w:b/>
        </w:rPr>
        <w:t xml:space="preserve"> FF,</w:t>
      </w:r>
      <w:r w:rsidR="00456D04">
        <w:rPr>
          <w:rFonts w:ascii="Book Antiqua" w:hAnsi="Book Antiqua"/>
        </w:rPr>
        <w:t xml:space="preserve"> </w:t>
      </w:r>
      <w:proofErr w:type="spellStart"/>
      <w:r>
        <w:rPr>
          <w:rFonts w:ascii="Book Antiqua" w:hAnsi="Book Antiqua"/>
        </w:rPr>
        <w:t>Barmettler</w:t>
      </w:r>
      <w:proofErr w:type="spellEnd"/>
      <w:r>
        <w:rPr>
          <w:rFonts w:ascii="Book Antiqua" w:hAnsi="Book Antiqua"/>
        </w:rPr>
        <w:t xml:space="preserve"> H, </w:t>
      </w:r>
      <w:proofErr w:type="spellStart"/>
      <w:r>
        <w:rPr>
          <w:rFonts w:ascii="Book Antiqua" w:hAnsi="Book Antiqua"/>
        </w:rPr>
        <w:t>Berdat</w:t>
      </w:r>
      <w:proofErr w:type="spellEnd"/>
      <w:r>
        <w:rPr>
          <w:rFonts w:ascii="Book Antiqua" w:hAnsi="Book Antiqua"/>
        </w:rPr>
        <w:t xml:space="preserve"> PA, </w:t>
      </w:r>
      <w:proofErr w:type="spellStart"/>
      <w:r>
        <w:rPr>
          <w:rFonts w:ascii="Book Antiqua" w:hAnsi="Book Antiqua"/>
        </w:rPr>
        <w:t>Immer-Bansi</w:t>
      </w:r>
      <w:proofErr w:type="spellEnd"/>
      <w:r>
        <w:rPr>
          <w:rFonts w:ascii="Book Antiqua" w:hAnsi="Book Antiqua"/>
        </w:rPr>
        <w:t xml:space="preserve"> AS, </w:t>
      </w:r>
      <w:proofErr w:type="spellStart"/>
      <w:r>
        <w:rPr>
          <w:rFonts w:ascii="Book Antiqua" w:hAnsi="Book Antiqua"/>
        </w:rPr>
        <w:t>Englberger</w:t>
      </w:r>
      <w:proofErr w:type="spellEnd"/>
      <w:r>
        <w:rPr>
          <w:rFonts w:ascii="Book Antiqua" w:hAnsi="Book Antiqua"/>
        </w:rPr>
        <w:t xml:space="preserve"> L, </w:t>
      </w:r>
      <w:proofErr w:type="spellStart"/>
      <w:r>
        <w:rPr>
          <w:rFonts w:ascii="Book Antiqua" w:hAnsi="Book Antiqua"/>
        </w:rPr>
        <w:t>Krähenbühl</w:t>
      </w:r>
      <w:proofErr w:type="spellEnd"/>
      <w:r>
        <w:rPr>
          <w:rFonts w:ascii="Book Antiqua" w:hAnsi="Book Antiqua"/>
        </w:rPr>
        <w:t xml:space="preserve"> ES, Carrel TP. </w:t>
      </w:r>
      <w:bookmarkStart w:id="275" w:name="OLE_LINK1775"/>
      <w:bookmarkStart w:id="276" w:name="OLE_LINK1776"/>
      <w:r>
        <w:rPr>
          <w:rFonts w:ascii="Book Antiqua" w:hAnsi="Book Antiqua"/>
        </w:rPr>
        <w:t>Effects of deep hypothermic circulatory arrest on outcome after resection of ascending aortic aneurysm</w:t>
      </w:r>
      <w:bookmarkEnd w:id="275"/>
      <w:bookmarkEnd w:id="276"/>
      <w:r>
        <w:rPr>
          <w:rFonts w:ascii="Book Antiqua" w:hAnsi="Book Antiqua"/>
        </w:rPr>
        <w:t>.</w:t>
      </w:r>
      <w:r>
        <w:rPr>
          <w:rFonts w:ascii="Book Antiqua" w:eastAsiaTheme="minorEastAsia" w:hAnsi="Book Antiqua" w:hint="eastAsia"/>
          <w:lang w:eastAsia="zh-CN"/>
        </w:rPr>
        <w:t xml:space="preserve"> </w:t>
      </w:r>
      <w:r w:rsidRPr="00FE2211">
        <w:rPr>
          <w:rFonts w:ascii="Book Antiqua" w:eastAsiaTheme="minorEastAsia" w:hAnsi="Book Antiqua"/>
          <w:i/>
          <w:lang w:eastAsia="zh-CN"/>
        </w:rPr>
        <w:t xml:space="preserve">Ann </w:t>
      </w:r>
      <w:proofErr w:type="spellStart"/>
      <w:r w:rsidRPr="00FE2211">
        <w:rPr>
          <w:rFonts w:ascii="Book Antiqua" w:eastAsiaTheme="minorEastAsia" w:hAnsi="Book Antiqua"/>
          <w:i/>
          <w:lang w:eastAsia="zh-CN"/>
        </w:rPr>
        <w:t>Thorac</w:t>
      </w:r>
      <w:proofErr w:type="spellEnd"/>
      <w:r w:rsidRPr="00FE2211">
        <w:rPr>
          <w:rFonts w:ascii="Book Antiqua" w:eastAsiaTheme="minorEastAsia" w:hAnsi="Book Antiqua"/>
          <w:i/>
          <w:lang w:eastAsia="zh-CN"/>
        </w:rPr>
        <w:t xml:space="preserve"> </w:t>
      </w:r>
      <w:proofErr w:type="spellStart"/>
      <w:r w:rsidRPr="00FE2211">
        <w:rPr>
          <w:rFonts w:ascii="Book Antiqua" w:eastAsiaTheme="minorEastAsia" w:hAnsi="Book Antiqua"/>
          <w:i/>
          <w:lang w:eastAsia="zh-CN"/>
        </w:rPr>
        <w:t>Surg</w:t>
      </w:r>
      <w:proofErr w:type="spellEnd"/>
      <w:r>
        <w:rPr>
          <w:rFonts w:ascii="Book Antiqua" w:eastAsiaTheme="minorEastAsia" w:hAnsi="Book Antiqua" w:hint="eastAsia"/>
          <w:lang w:eastAsia="zh-CN"/>
        </w:rPr>
        <w:t xml:space="preserve"> </w:t>
      </w:r>
      <w:r>
        <w:rPr>
          <w:rFonts w:ascii="Book Antiqua" w:eastAsiaTheme="minorEastAsia" w:hAnsi="Book Antiqua"/>
          <w:lang w:eastAsia="zh-CN"/>
        </w:rPr>
        <w:t>2002;</w:t>
      </w:r>
      <w:r>
        <w:rPr>
          <w:rFonts w:ascii="Book Antiqua" w:eastAsiaTheme="minorEastAsia" w:hAnsi="Book Antiqua" w:hint="eastAsia"/>
          <w:lang w:eastAsia="zh-CN"/>
        </w:rPr>
        <w:t xml:space="preserve"> </w:t>
      </w:r>
      <w:r w:rsidRPr="00FE2211">
        <w:rPr>
          <w:rFonts w:ascii="Book Antiqua" w:eastAsiaTheme="minorEastAsia" w:hAnsi="Book Antiqua"/>
          <w:b/>
          <w:lang w:eastAsia="zh-CN"/>
        </w:rPr>
        <w:t>74</w:t>
      </w:r>
      <w:r w:rsidRPr="00FE2211">
        <w:rPr>
          <w:rFonts w:ascii="Book Antiqua" w:eastAsiaTheme="minorEastAsia" w:hAnsi="Book Antiqua"/>
          <w:lang w:eastAsia="zh-CN"/>
        </w:rPr>
        <w:t>:</w:t>
      </w:r>
      <w:r>
        <w:rPr>
          <w:rFonts w:ascii="Book Antiqua" w:eastAsiaTheme="minorEastAsia" w:hAnsi="Book Antiqua" w:hint="eastAsia"/>
          <w:lang w:eastAsia="zh-CN"/>
        </w:rPr>
        <w:t xml:space="preserve"> </w:t>
      </w:r>
      <w:r w:rsidRPr="00FE2211">
        <w:rPr>
          <w:rFonts w:ascii="Book Antiqua" w:eastAsiaTheme="minorEastAsia" w:hAnsi="Book Antiqua"/>
          <w:lang w:eastAsia="zh-CN"/>
        </w:rPr>
        <w:t>422</w:t>
      </w:r>
      <w:r>
        <w:rPr>
          <w:rFonts w:ascii="Book Antiqua" w:eastAsiaTheme="minorEastAsia" w:hAnsi="Book Antiqua" w:hint="eastAsia"/>
          <w:lang w:eastAsia="zh-CN"/>
        </w:rPr>
        <w:t>-42</w:t>
      </w:r>
      <w:r w:rsidRPr="00FE2211">
        <w:rPr>
          <w:rFonts w:ascii="Book Antiqua" w:eastAsiaTheme="minorEastAsia" w:hAnsi="Book Antiqua"/>
          <w:lang w:eastAsia="zh-CN"/>
        </w:rPr>
        <w:t>5</w:t>
      </w:r>
      <w:r>
        <w:rPr>
          <w:rFonts w:ascii="Book Antiqua" w:eastAsiaTheme="minorEastAsia" w:hAnsi="Book Antiqua" w:hint="eastAsia"/>
          <w:lang w:eastAsia="zh-CN"/>
        </w:rPr>
        <w:t xml:space="preserve"> [</w:t>
      </w:r>
      <w:r w:rsidRPr="00FE2211">
        <w:rPr>
          <w:rFonts w:ascii="Book Antiqua" w:eastAsiaTheme="minorEastAsia" w:hAnsi="Book Antiqua"/>
          <w:lang w:eastAsia="zh-CN"/>
        </w:rPr>
        <w:t>PMID: 12173823</w:t>
      </w:r>
      <w:r>
        <w:rPr>
          <w:rFonts w:ascii="Book Antiqua" w:eastAsiaTheme="minorEastAsia" w:hAnsi="Book Antiqua" w:hint="eastAsia"/>
          <w:lang w:eastAsia="zh-CN"/>
        </w:rPr>
        <w:t>]</w:t>
      </w:r>
    </w:p>
    <w:p w14:paraId="06969857" w14:textId="77777777" w:rsidR="00BA36C3" w:rsidRDefault="00BA36C3" w:rsidP="00FE2211">
      <w:pPr>
        <w:pStyle w:val="EndnoteText"/>
        <w:spacing w:line="360" w:lineRule="auto"/>
        <w:jc w:val="both"/>
        <w:rPr>
          <w:rFonts w:ascii="Times" w:eastAsiaTheme="minorEastAsia" w:hAnsi="Times"/>
          <w:sz w:val="24"/>
          <w:szCs w:val="24"/>
          <w:lang w:eastAsia="zh-CN"/>
        </w:rPr>
      </w:pPr>
    </w:p>
    <w:p w14:paraId="6B0EAD11" w14:textId="509C7ECE" w:rsidR="00C03056" w:rsidRDefault="00C03056" w:rsidP="00C03056">
      <w:pPr>
        <w:pStyle w:val="ListParagraph"/>
        <w:wordWrap w:val="0"/>
        <w:spacing w:line="360" w:lineRule="auto"/>
        <w:ind w:right="120" w:firstLineChars="0" w:firstLine="0"/>
        <w:jc w:val="right"/>
        <w:rPr>
          <w:rFonts w:ascii="Book Antiqua" w:eastAsia="宋体" w:hAnsi="Book Antiqua"/>
          <w:b/>
          <w:bCs/>
          <w:color w:val="000000"/>
          <w:szCs w:val="24"/>
          <w:lang w:eastAsia="zh-CN"/>
        </w:rPr>
      </w:pPr>
      <w:bookmarkStart w:id="277" w:name="OLE_LINK480"/>
      <w:bookmarkStart w:id="278" w:name="OLE_LINK502"/>
      <w:bookmarkStart w:id="279" w:name="OLE_LINK1021"/>
      <w:bookmarkStart w:id="280" w:name="OLE_LINK1022"/>
      <w:bookmarkStart w:id="281" w:name="OLE_LINK1023"/>
      <w:bookmarkStart w:id="282" w:name="OLE_LINK1064"/>
      <w:bookmarkStart w:id="283" w:name="OLE_LINK1065"/>
      <w:bookmarkStart w:id="284" w:name="OLE_LINK1156"/>
      <w:bookmarkStart w:id="285" w:name="OLE_LINK1157"/>
      <w:bookmarkStart w:id="286" w:name="OLE_LINK1158"/>
      <w:bookmarkStart w:id="287" w:name="OLE_LINK1159"/>
      <w:bookmarkStart w:id="288" w:name="OLE_LINK1185"/>
      <w:bookmarkStart w:id="289" w:name="OLE_LINK958"/>
      <w:bookmarkStart w:id="290" w:name="OLE_LINK959"/>
      <w:bookmarkStart w:id="291" w:name="OLE_LINK962"/>
      <w:bookmarkStart w:id="292" w:name="OLE_LINK1127"/>
      <w:bookmarkStart w:id="293" w:name="OLE_LINK945"/>
      <w:bookmarkStart w:id="294" w:name="OLE_LINK946"/>
      <w:bookmarkStart w:id="295" w:name="OLE_LINK947"/>
      <w:bookmarkStart w:id="296" w:name="OLE_LINK987"/>
      <w:bookmarkStart w:id="297" w:name="OLE_LINK1035"/>
      <w:bookmarkStart w:id="298" w:name="OLE_LINK1036"/>
      <w:bookmarkStart w:id="299" w:name="OLE_LINK1037"/>
      <w:bookmarkStart w:id="300" w:name="OLE_LINK1038"/>
      <w:bookmarkStart w:id="301" w:name="OLE_LINK1039"/>
      <w:bookmarkStart w:id="302" w:name="OLE_LINK1040"/>
      <w:bookmarkStart w:id="303" w:name="OLE_LINK1041"/>
      <w:bookmarkStart w:id="304" w:name="OLE_LINK1042"/>
      <w:bookmarkStart w:id="305" w:name="OLE_LINK1043"/>
      <w:bookmarkStart w:id="306" w:name="OLE_LINK1044"/>
      <w:bookmarkStart w:id="307" w:name="OLE_LINK1071"/>
      <w:bookmarkStart w:id="308" w:name="OLE_LINK1072"/>
      <w:bookmarkStart w:id="309" w:name="OLE_LINK968"/>
      <w:bookmarkStart w:id="310" w:name="OLE_LINK1260"/>
      <w:bookmarkStart w:id="311" w:name="OLE_LINK1261"/>
      <w:bookmarkStart w:id="312" w:name="OLE_LINK1264"/>
      <w:bookmarkStart w:id="313" w:name="OLE_LINK1265"/>
      <w:bookmarkStart w:id="314" w:name="OLE_LINK1266"/>
      <w:bookmarkStart w:id="315" w:name="OLE_LINK1282"/>
      <w:bookmarkStart w:id="316" w:name="OLE_LINK1802"/>
      <w:bookmarkStart w:id="317" w:name="OLE_LINK1803"/>
      <w:bookmarkStart w:id="318" w:name="OLE_LINK1843"/>
      <w:bookmarkStart w:id="319" w:name="OLE_LINK1844"/>
      <w:bookmarkStart w:id="320" w:name="OLE_LINK1845"/>
      <w:bookmarkStart w:id="321" w:name="OLE_LINK1636"/>
      <w:r w:rsidRPr="00381549">
        <w:rPr>
          <w:rStyle w:val="Strong"/>
          <w:rFonts w:ascii="Book Antiqua" w:hAnsi="Book Antiqua" w:cs="Arial"/>
          <w:bCs w:val="0"/>
          <w:noProof/>
          <w:color w:val="000000"/>
          <w:szCs w:val="24"/>
        </w:rPr>
        <w:t>P-Reviewer</w:t>
      </w:r>
      <w:r w:rsidRPr="00381549">
        <w:rPr>
          <w:rStyle w:val="Strong"/>
          <w:rFonts w:ascii="Book Antiqua" w:eastAsia="宋体" w:hAnsi="Book Antiqua" w:cs="Arial"/>
          <w:bCs w:val="0"/>
          <w:noProof/>
          <w:color w:val="000000"/>
          <w:szCs w:val="24"/>
          <w:lang w:eastAsia="zh-CN"/>
        </w:rPr>
        <w:t>:</w:t>
      </w:r>
      <w:r>
        <w:rPr>
          <w:rStyle w:val="Strong"/>
          <w:rFonts w:ascii="Book Antiqua" w:eastAsia="宋体" w:hAnsi="Book Antiqua" w:cs="Arial" w:hint="eastAsia"/>
          <w:bCs w:val="0"/>
          <w:noProof/>
          <w:color w:val="000000"/>
          <w:szCs w:val="24"/>
          <w:lang w:eastAsia="zh-CN"/>
        </w:rPr>
        <w:t xml:space="preserve"> </w:t>
      </w:r>
      <w:r w:rsidRPr="00C03056">
        <w:rPr>
          <w:rStyle w:val="Strong"/>
          <w:rFonts w:ascii="Book Antiqua" w:eastAsia="宋体" w:hAnsi="Book Antiqua" w:cs="Arial"/>
          <w:b w:val="0"/>
          <w:bCs w:val="0"/>
          <w:noProof/>
          <w:color w:val="000000"/>
          <w:szCs w:val="24"/>
          <w:lang w:eastAsia="zh-CN"/>
        </w:rPr>
        <w:t>Said</w:t>
      </w:r>
      <w:r w:rsidR="00456D04">
        <w:rPr>
          <w:rFonts w:ascii="Book Antiqua" w:hAnsi="Book Antiqua"/>
          <w:b/>
          <w:bCs/>
          <w:color w:val="000000"/>
          <w:szCs w:val="24"/>
        </w:rPr>
        <w:t xml:space="preserve"> </w:t>
      </w:r>
      <w:r w:rsidRPr="00C03056">
        <w:rPr>
          <w:rStyle w:val="Strong"/>
          <w:rFonts w:ascii="Book Antiqua" w:eastAsia="宋体" w:hAnsi="Book Antiqua" w:cs="Arial"/>
          <w:b w:val="0"/>
          <w:bCs w:val="0"/>
          <w:noProof/>
          <w:color w:val="000000"/>
          <w:szCs w:val="24"/>
          <w:lang w:eastAsia="zh-CN"/>
        </w:rPr>
        <w:t>SAM</w:t>
      </w:r>
      <w:r w:rsidR="00456D04">
        <w:rPr>
          <w:rFonts w:ascii="Book Antiqua" w:hAnsi="Book Antiqua"/>
          <w:b/>
          <w:bCs/>
          <w:color w:val="000000"/>
          <w:szCs w:val="24"/>
        </w:rPr>
        <w:t xml:space="preserve"> </w:t>
      </w:r>
      <w:r w:rsidRPr="00381549">
        <w:rPr>
          <w:rFonts w:ascii="Book Antiqua" w:hAnsi="Book Antiqua"/>
          <w:b/>
          <w:bCs/>
          <w:color w:val="000000"/>
          <w:szCs w:val="24"/>
        </w:rPr>
        <w:t>S-Editor</w:t>
      </w:r>
      <w:r w:rsidRPr="00381549">
        <w:rPr>
          <w:rFonts w:ascii="Book Antiqua" w:eastAsia="宋体" w:hAnsi="Book Antiqua"/>
          <w:b/>
          <w:bCs/>
          <w:color w:val="000000"/>
          <w:szCs w:val="24"/>
          <w:lang w:eastAsia="zh-CN"/>
        </w:rPr>
        <w:t>:</w:t>
      </w:r>
      <w:r w:rsidRPr="00381549">
        <w:rPr>
          <w:rFonts w:ascii="Book Antiqua" w:hAnsi="Book Antiqua"/>
          <w:bCs/>
          <w:color w:val="000000"/>
          <w:szCs w:val="24"/>
        </w:rPr>
        <w:t xml:space="preserve"> </w:t>
      </w:r>
      <w:bookmarkStart w:id="322" w:name="OLE_LINK1705"/>
      <w:bookmarkStart w:id="323" w:name="OLE_LINK1710"/>
      <w:bookmarkStart w:id="324" w:name="OLE_LINK1711"/>
      <w:r>
        <w:rPr>
          <w:rFonts w:ascii="Book Antiqua" w:eastAsia="宋体" w:hAnsi="Book Antiqua" w:hint="eastAsia"/>
          <w:bCs/>
          <w:color w:val="000000"/>
          <w:szCs w:val="24"/>
          <w:lang w:eastAsia="zh-CN"/>
        </w:rPr>
        <w:t>Cui LJ</w:t>
      </w:r>
      <w:bookmarkEnd w:id="322"/>
      <w:bookmarkEnd w:id="323"/>
      <w:bookmarkEnd w:id="324"/>
      <w:r w:rsidR="00456D04">
        <w:rPr>
          <w:rFonts w:ascii="Book Antiqua" w:hAnsi="Book Antiqua"/>
          <w:b/>
          <w:bCs/>
          <w:color w:val="000000"/>
          <w:szCs w:val="24"/>
        </w:rPr>
        <w:t xml:space="preserve"> </w:t>
      </w:r>
      <w:r w:rsidRPr="00381549">
        <w:rPr>
          <w:rFonts w:ascii="Book Antiqua" w:hAnsi="Book Antiqua"/>
          <w:b/>
          <w:bCs/>
          <w:color w:val="000000"/>
          <w:szCs w:val="24"/>
        </w:rPr>
        <w:t>L-Editor</w:t>
      </w:r>
      <w:r w:rsidRPr="00381549">
        <w:rPr>
          <w:rFonts w:ascii="Book Antiqua" w:eastAsia="宋体" w:hAnsi="Book Antiqua"/>
          <w:b/>
          <w:bCs/>
          <w:color w:val="000000"/>
          <w:szCs w:val="24"/>
          <w:lang w:eastAsia="zh-CN"/>
        </w:rPr>
        <w:t>:</w:t>
      </w:r>
      <w:r w:rsidR="00456D04">
        <w:rPr>
          <w:rFonts w:ascii="Book Antiqua" w:hAnsi="Book Antiqua"/>
          <w:b/>
          <w:bCs/>
          <w:color w:val="000000"/>
          <w:szCs w:val="24"/>
        </w:rPr>
        <w:t xml:space="preserve"> </w:t>
      </w:r>
      <w:r w:rsidRPr="00381549">
        <w:rPr>
          <w:rFonts w:ascii="Book Antiqua" w:hAnsi="Book Antiqua"/>
          <w:b/>
          <w:bCs/>
          <w:color w:val="000000"/>
          <w:szCs w:val="24"/>
        </w:rPr>
        <w:t>E-Editor</w:t>
      </w:r>
      <w:r w:rsidRPr="00381549">
        <w:rPr>
          <w:rFonts w:ascii="Book Antiqua" w:eastAsia="宋体" w:hAnsi="Book Antiqua"/>
          <w:b/>
          <w:bCs/>
          <w:color w:val="000000"/>
          <w:szCs w:val="24"/>
          <w:lang w:eastAsia="zh-CN"/>
        </w:rPr>
        <w:t>:</w:t>
      </w:r>
    </w:p>
    <w:p w14:paraId="343DC0A7" w14:textId="77777777" w:rsidR="00C03056" w:rsidRPr="00381549" w:rsidRDefault="00C03056" w:rsidP="00C03056">
      <w:pPr>
        <w:pStyle w:val="ListParagraph"/>
        <w:spacing w:line="360" w:lineRule="auto"/>
        <w:ind w:right="120" w:firstLineChars="0" w:firstLine="0"/>
        <w:jc w:val="right"/>
        <w:rPr>
          <w:rFonts w:ascii="Book Antiqua" w:eastAsia="宋体" w:hAnsi="Book Antiqua"/>
          <w:b/>
          <w:bCs/>
          <w:color w:val="000000"/>
          <w:szCs w:val="24"/>
          <w:lang w:eastAsia="zh-CN"/>
        </w:rPr>
      </w:pPr>
    </w:p>
    <w:p w14:paraId="2D1261EF" w14:textId="2F3828A1" w:rsidR="00C03056" w:rsidRPr="00381549" w:rsidRDefault="00C03056" w:rsidP="00C03056">
      <w:pPr>
        <w:shd w:val="clear" w:color="auto" w:fill="FFFFFF"/>
        <w:snapToGrid w:val="0"/>
        <w:spacing w:line="360" w:lineRule="auto"/>
        <w:rPr>
          <w:rFonts w:ascii="Book Antiqua" w:hAnsi="Book Antiqua" w:cs="Helvetica"/>
          <w:b/>
        </w:rPr>
      </w:pPr>
      <w:r w:rsidRPr="00381549">
        <w:rPr>
          <w:rFonts w:ascii="Book Antiqua" w:hAnsi="Book Antiqua" w:cs="Helvetica"/>
          <w:b/>
        </w:rPr>
        <w:t xml:space="preserve">Specialty type: </w:t>
      </w:r>
      <w:r w:rsidR="00DF5934">
        <w:rPr>
          <w:rFonts w:ascii="Book Antiqua" w:hAnsi="Book Antiqua" w:cs="Helvetica"/>
        </w:rPr>
        <w:t>Cardiac and cardiovascular systems</w:t>
      </w:r>
    </w:p>
    <w:p w14:paraId="3543D1EF" w14:textId="72B45A55" w:rsidR="00C03056" w:rsidRPr="00381549" w:rsidRDefault="00C03056" w:rsidP="00C03056">
      <w:pPr>
        <w:shd w:val="clear" w:color="auto" w:fill="FFFFFF"/>
        <w:snapToGrid w:val="0"/>
        <w:spacing w:line="360" w:lineRule="auto"/>
        <w:rPr>
          <w:rFonts w:ascii="Book Antiqua" w:hAnsi="Book Antiqua" w:cs="Helvetica"/>
          <w:b/>
        </w:rPr>
      </w:pPr>
      <w:r w:rsidRPr="00381549">
        <w:rPr>
          <w:rFonts w:ascii="Book Antiqua" w:hAnsi="Book Antiqua" w:cs="Helvetica"/>
          <w:b/>
        </w:rPr>
        <w:t xml:space="preserve">Country of origin: </w:t>
      </w:r>
      <w:r w:rsidR="00DF5934" w:rsidRPr="00DF5934">
        <w:rPr>
          <w:rFonts w:ascii="Book Antiqua" w:hAnsi="Book Antiqua" w:cs="Helvetica"/>
        </w:rPr>
        <w:t>United States</w:t>
      </w:r>
    </w:p>
    <w:p w14:paraId="05D99BF0" w14:textId="77777777" w:rsidR="00C03056" w:rsidRPr="00381549" w:rsidRDefault="00C03056" w:rsidP="00C03056">
      <w:pPr>
        <w:shd w:val="clear" w:color="auto" w:fill="FFFFFF"/>
        <w:snapToGrid w:val="0"/>
        <w:spacing w:line="360" w:lineRule="auto"/>
        <w:rPr>
          <w:rFonts w:ascii="Book Antiqua" w:hAnsi="Book Antiqua" w:cs="Helvetica"/>
          <w:b/>
        </w:rPr>
      </w:pPr>
      <w:r w:rsidRPr="00381549">
        <w:rPr>
          <w:rFonts w:ascii="Book Antiqua" w:hAnsi="Book Antiqua" w:cs="Helvetica"/>
          <w:b/>
        </w:rPr>
        <w:t>Peer-review report classification</w:t>
      </w:r>
    </w:p>
    <w:p w14:paraId="083FFF10" w14:textId="77777777" w:rsidR="00C03056" w:rsidRPr="00381549" w:rsidRDefault="00C03056" w:rsidP="00C03056">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A (Excellent): </w:t>
      </w:r>
      <w:r w:rsidRPr="00381549">
        <w:rPr>
          <w:rFonts w:ascii="Book Antiqua" w:hAnsi="Book Antiqua" w:cs="Helvetica" w:hint="eastAsia"/>
        </w:rPr>
        <w:t>0</w:t>
      </w:r>
    </w:p>
    <w:p w14:paraId="1A28B71F" w14:textId="62E266E9" w:rsidR="00C03056" w:rsidRPr="00C03056" w:rsidRDefault="00C03056" w:rsidP="00C03056">
      <w:pPr>
        <w:shd w:val="clear" w:color="auto" w:fill="FFFFFF"/>
        <w:snapToGrid w:val="0"/>
        <w:spacing w:line="360" w:lineRule="auto"/>
        <w:rPr>
          <w:rFonts w:ascii="Book Antiqua" w:eastAsiaTheme="minorEastAsia" w:hAnsi="Book Antiqua" w:cs="Helvetica"/>
          <w:lang w:eastAsia="zh-CN"/>
        </w:rPr>
      </w:pPr>
      <w:r w:rsidRPr="00381549">
        <w:rPr>
          <w:rFonts w:ascii="Book Antiqua" w:hAnsi="Book Antiqua" w:cs="Helvetica"/>
        </w:rPr>
        <w:t xml:space="preserve">Grade B (Very good): </w:t>
      </w:r>
      <w:r>
        <w:rPr>
          <w:rFonts w:ascii="Book Antiqua" w:eastAsiaTheme="minorEastAsia" w:hAnsi="Book Antiqua" w:cs="Helvetica" w:hint="eastAsia"/>
          <w:lang w:eastAsia="zh-CN"/>
        </w:rPr>
        <w:t>B</w:t>
      </w:r>
    </w:p>
    <w:p w14:paraId="2705DD7B" w14:textId="77777777" w:rsidR="00C03056" w:rsidRPr="00381549" w:rsidRDefault="00C03056" w:rsidP="00C03056">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C (Good): </w:t>
      </w:r>
      <w:r w:rsidRPr="00381549">
        <w:rPr>
          <w:rFonts w:ascii="Book Antiqua" w:hAnsi="Book Antiqua" w:cs="Helvetica" w:hint="eastAsia"/>
        </w:rPr>
        <w:t>0</w:t>
      </w:r>
    </w:p>
    <w:p w14:paraId="270E7A85" w14:textId="77777777" w:rsidR="00C03056" w:rsidRPr="00381549" w:rsidRDefault="00C03056" w:rsidP="00C03056">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D (Fair): </w:t>
      </w:r>
      <w:r w:rsidRPr="00381549">
        <w:rPr>
          <w:rFonts w:ascii="Book Antiqua" w:hAnsi="Book Antiqua" w:cs="Helvetica" w:hint="eastAsia"/>
        </w:rPr>
        <w:t>0</w:t>
      </w:r>
      <w:bookmarkEnd w:id="277"/>
      <w:bookmarkEnd w:id="278"/>
    </w:p>
    <w:p w14:paraId="14466147" w14:textId="717F1B0D" w:rsidR="00C03056" w:rsidRPr="00FE2211" w:rsidRDefault="00C03056" w:rsidP="00C03056">
      <w:pPr>
        <w:pStyle w:val="EndnoteText"/>
        <w:spacing w:line="360" w:lineRule="auto"/>
        <w:jc w:val="both"/>
        <w:rPr>
          <w:rFonts w:ascii="Times" w:eastAsiaTheme="minorEastAsia" w:hAnsi="Times"/>
          <w:sz w:val="24"/>
          <w:szCs w:val="24"/>
          <w:lang w:eastAsia="zh-CN"/>
        </w:rPr>
      </w:pPr>
      <w:r w:rsidRPr="00381549">
        <w:rPr>
          <w:rFonts w:ascii="Book Antiqua" w:hAnsi="Book Antiqua" w:cs="Helvetica"/>
          <w:sz w:val="24"/>
        </w:rPr>
        <w:t xml:space="preserve">Grade E (Poor): </w:t>
      </w:r>
      <w:r w:rsidRPr="00381549">
        <w:rPr>
          <w:rFonts w:ascii="Book Antiqua" w:hAnsi="Book Antiqua" w:cs="Helvetica" w:hint="eastAsia"/>
          <w:sz w:val="24"/>
        </w:rPr>
        <w:t>0</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0853E" w14:textId="77777777" w:rsidR="00137023" w:rsidRDefault="00137023" w:rsidP="002A69FE">
      <w:r>
        <w:separator/>
      </w:r>
    </w:p>
  </w:footnote>
  <w:footnote w:type="continuationSeparator" w:id="0">
    <w:p w14:paraId="71E6D6A1" w14:textId="77777777" w:rsidR="00137023" w:rsidRDefault="00137023" w:rsidP="002A69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Firstenberg">
    <w15:presenceInfo w15:providerId="Windows Live" w15:userId="084dd718b0064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127919-7390-445C-AB70-723EB5CF2FCD}"/>
    <w:docVar w:name="dgnword-eventsink" w:val="228449224"/>
  </w:docVars>
  <w:rsids>
    <w:rsidRoot w:val="00C407FD"/>
    <w:rsid w:val="00002C3D"/>
    <w:rsid w:val="000049A2"/>
    <w:rsid w:val="00036422"/>
    <w:rsid w:val="0005020D"/>
    <w:rsid w:val="0007281B"/>
    <w:rsid w:val="000D3AED"/>
    <w:rsid w:val="000F6398"/>
    <w:rsid w:val="001002DC"/>
    <w:rsid w:val="00116CA8"/>
    <w:rsid w:val="00137023"/>
    <w:rsid w:val="001524FE"/>
    <w:rsid w:val="00171FF7"/>
    <w:rsid w:val="001F4B50"/>
    <w:rsid w:val="00250D3E"/>
    <w:rsid w:val="00262F2C"/>
    <w:rsid w:val="0028403E"/>
    <w:rsid w:val="002A69FE"/>
    <w:rsid w:val="002D0F4D"/>
    <w:rsid w:val="00304392"/>
    <w:rsid w:val="00306699"/>
    <w:rsid w:val="00312E6E"/>
    <w:rsid w:val="003817F9"/>
    <w:rsid w:val="003B079A"/>
    <w:rsid w:val="003F2209"/>
    <w:rsid w:val="00456D04"/>
    <w:rsid w:val="00480549"/>
    <w:rsid w:val="004B6DF7"/>
    <w:rsid w:val="004D4658"/>
    <w:rsid w:val="005253CE"/>
    <w:rsid w:val="005343EC"/>
    <w:rsid w:val="00577FA8"/>
    <w:rsid w:val="00595D24"/>
    <w:rsid w:val="006919AD"/>
    <w:rsid w:val="006A7B17"/>
    <w:rsid w:val="00702FBC"/>
    <w:rsid w:val="007419B5"/>
    <w:rsid w:val="00780767"/>
    <w:rsid w:val="00881AB9"/>
    <w:rsid w:val="008F1908"/>
    <w:rsid w:val="00945932"/>
    <w:rsid w:val="009A5B3F"/>
    <w:rsid w:val="009B6162"/>
    <w:rsid w:val="009D1DED"/>
    <w:rsid w:val="009E5134"/>
    <w:rsid w:val="00A00706"/>
    <w:rsid w:val="00A31D53"/>
    <w:rsid w:val="00A52103"/>
    <w:rsid w:val="00A562ED"/>
    <w:rsid w:val="00AA27BE"/>
    <w:rsid w:val="00AA33BD"/>
    <w:rsid w:val="00AD6428"/>
    <w:rsid w:val="00B0233E"/>
    <w:rsid w:val="00B603C7"/>
    <w:rsid w:val="00B603CC"/>
    <w:rsid w:val="00BA36C3"/>
    <w:rsid w:val="00C03056"/>
    <w:rsid w:val="00C0382F"/>
    <w:rsid w:val="00C2785F"/>
    <w:rsid w:val="00C32C4B"/>
    <w:rsid w:val="00C407FD"/>
    <w:rsid w:val="00C858D8"/>
    <w:rsid w:val="00CA2F41"/>
    <w:rsid w:val="00CA4AD5"/>
    <w:rsid w:val="00CF1556"/>
    <w:rsid w:val="00D12407"/>
    <w:rsid w:val="00D45B95"/>
    <w:rsid w:val="00D5528A"/>
    <w:rsid w:val="00D61D1C"/>
    <w:rsid w:val="00DE37A9"/>
    <w:rsid w:val="00DE5C0D"/>
    <w:rsid w:val="00DF5934"/>
    <w:rsid w:val="00E236B5"/>
    <w:rsid w:val="00E44079"/>
    <w:rsid w:val="00E60F77"/>
    <w:rsid w:val="00E73880"/>
    <w:rsid w:val="00EE2AB6"/>
    <w:rsid w:val="00EE5624"/>
    <w:rsid w:val="00F04920"/>
    <w:rsid w:val="00F42B8B"/>
    <w:rsid w:val="00F665F6"/>
    <w:rsid w:val="00FE2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4B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AED"/>
    <w:rPr>
      <w:color w:val="0563C1" w:themeColor="hyperlink"/>
      <w:u w:val="single"/>
    </w:rPr>
  </w:style>
  <w:style w:type="paragraph" w:styleId="Header">
    <w:name w:val="header"/>
    <w:basedOn w:val="Normal"/>
    <w:link w:val="HeaderChar"/>
    <w:uiPriority w:val="99"/>
    <w:unhideWhenUsed/>
    <w:rsid w:val="002A69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A69FE"/>
    <w:rPr>
      <w:sz w:val="18"/>
      <w:szCs w:val="18"/>
    </w:rPr>
  </w:style>
  <w:style w:type="paragraph" w:styleId="Footer">
    <w:name w:val="footer"/>
    <w:basedOn w:val="Normal"/>
    <w:link w:val="FooterChar"/>
    <w:uiPriority w:val="99"/>
    <w:unhideWhenUsed/>
    <w:rsid w:val="002A69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69FE"/>
    <w:rPr>
      <w:sz w:val="18"/>
      <w:szCs w:val="18"/>
    </w:rPr>
  </w:style>
  <w:style w:type="paragraph" w:styleId="BalloonText">
    <w:name w:val="Balloon Text"/>
    <w:basedOn w:val="Normal"/>
    <w:link w:val="BalloonTextChar"/>
    <w:uiPriority w:val="99"/>
    <w:semiHidden/>
    <w:unhideWhenUsed/>
    <w:rsid w:val="002A69FE"/>
    <w:rPr>
      <w:sz w:val="18"/>
      <w:szCs w:val="18"/>
    </w:rPr>
  </w:style>
  <w:style w:type="character" w:customStyle="1" w:styleId="BalloonTextChar">
    <w:name w:val="Balloon Text Char"/>
    <w:basedOn w:val="DefaultParagraphFont"/>
    <w:link w:val="BalloonText"/>
    <w:uiPriority w:val="99"/>
    <w:semiHidden/>
    <w:rsid w:val="002A69FE"/>
    <w:rPr>
      <w:sz w:val="18"/>
      <w:szCs w:val="18"/>
    </w:rPr>
  </w:style>
  <w:style w:type="character" w:styleId="CommentReference">
    <w:name w:val="annotation reference"/>
    <w:rsid w:val="002A69FE"/>
    <w:rPr>
      <w:rFonts w:cs="Times New Roman"/>
      <w:sz w:val="21"/>
      <w:szCs w:val="21"/>
    </w:rPr>
  </w:style>
  <w:style w:type="paragraph" w:styleId="CommentText">
    <w:name w:val="annotation text"/>
    <w:basedOn w:val="Normal"/>
    <w:link w:val="CommentTextChar"/>
    <w:qFormat/>
    <w:rsid w:val="002A69FE"/>
  </w:style>
  <w:style w:type="character" w:customStyle="1" w:styleId="CommentTextChar">
    <w:name w:val="Comment Text Char"/>
    <w:basedOn w:val="DefaultParagraphFont"/>
    <w:link w:val="CommentText"/>
    <w:rsid w:val="002A69FE"/>
    <w:rPr>
      <w:rFonts w:ascii="Times New Roman" w:hAnsi="Times New Roman" w:cs="Times New Roman"/>
    </w:rPr>
  </w:style>
  <w:style w:type="character" w:customStyle="1" w:styleId="apple-converted-space">
    <w:name w:val="apple-converted-space"/>
    <w:rsid w:val="002A69FE"/>
  </w:style>
  <w:style w:type="paragraph" w:styleId="FootnoteText">
    <w:name w:val="footnote text"/>
    <w:basedOn w:val="Normal"/>
    <w:link w:val="FootnoteTextChar"/>
    <w:uiPriority w:val="99"/>
    <w:semiHidden/>
    <w:unhideWhenUsed/>
    <w:rsid w:val="00BA36C3"/>
    <w:rPr>
      <w:sz w:val="20"/>
      <w:szCs w:val="20"/>
    </w:rPr>
  </w:style>
  <w:style w:type="character" w:customStyle="1" w:styleId="FootnoteTextChar">
    <w:name w:val="Footnote Text Char"/>
    <w:basedOn w:val="DefaultParagraphFont"/>
    <w:link w:val="FootnoteText"/>
    <w:uiPriority w:val="99"/>
    <w:semiHidden/>
    <w:rsid w:val="00BA36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36C3"/>
    <w:rPr>
      <w:vertAlign w:val="superscript"/>
    </w:rPr>
  </w:style>
  <w:style w:type="paragraph" w:styleId="EndnoteText">
    <w:name w:val="endnote text"/>
    <w:basedOn w:val="Normal"/>
    <w:link w:val="EndnoteTextChar"/>
    <w:uiPriority w:val="99"/>
    <w:semiHidden/>
    <w:unhideWhenUsed/>
    <w:rsid w:val="00BA36C3"/>
    <w:rPr>
      <w:sz w:val="20"/>
      <w:szCs w:val="20"/>
    </w:rPr>
  </w:style>
  <w:style w:type="character" w:customStyle="1" w:styleId="EndnoteTextChar">
    <w:name w:val="Endnote Text Char"/>
    <w:basedOn w:val="DefaultParagraphFont"/>
    <w:link w:val="EndnoteText"/>
    <w:uiPriority w:val="99"/>
    <w:semiHidden/>
    <w:rsid w:val="00BA36C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36C3"/>
    <w:rPr>
      <w:vertAlign w:val="superscript"/>
    </w:rPr>
  </w:style>
  <w:style w:type="character" w:styleId="Strong">
    <w:name w:val="Strong"/>
    <w:uiPriority w:val="22"/>
    <w:qFormat/>
    <w:rsid w:val="00C03056"/>
    <w:rPr>
      <w:b/>
      <w:bCs/>
    </w:rPr>
  </w:style>
  <w:style w:type="paragraph" w:styleId="ListParagraph">
    <w:name w:val="List Paragraph"/>
    <w:basedOn w:val="Normal"/>
    <w:uiPriority w:val="34"/>
    <w:qFormat/>
    <w:rsid w:val="00C03056"/>
    <w:pPr>
      <w:suppressAutoHyphens/>
      <w:ind w:firstLineChars="200" w:firstLine="420"/>
    </w:pPr>
    <w:rPr>
      <w:rFonts w:eastAsia="Lucida Sans Unicode" w:cs="Mangal"/>
      <w:kern w:val="1"/>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AED"/>
    <w:rPr>
      <w:color w:val="0563C1" w:themeColor="hyperlink"/>
      <w:u w:val="single"/>
    </w:rPr>
  </w:style>
  <w:style w:type="paragraph" w:styleId="Header">
    <w:name w:val="header"/>
    <w:basedOn w:val="Normal"/>
    <w:link w:val="HeaderChar"/>
    <w:uiPriority w:val="99"/>
    <w:unhideWhenUsed/>
    <w:rsid w:val="002A69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A69FE"/>
    <w:rPr>
      <w:sz w:val="18"/>
      <w:szCs w:val="18"/>
    </w:rPr>
  </w:style>
  <w:style w:type="paragraph" w:styleId="Footer">
    <w:name w:val="footer"/>
    <w:basedOn w:val="Normal"/>
    <w:link w:val="FooterChar"/>
    <w:uiPriority w:val="99"/>
    <w:unhideWhenUsed/>
    <w:rsid w:val="002A69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69FE"/>
    <w:rPr>
      <w:sz w:val="18"/>
      <w:szCs w:val="18"/>
    </w:rPr>
  </w:style>
  <w:style w:type="paragraph" w:styleId="BalloonText">
    <w:name w:val="Balloon Text"/>
    <w:basedOn w:val="Normal"/>
    <w:link w:val="BalloonTextChar"/>
    <w:uiPriority w:val="99"/>
    <w:semiHidden/>
    <w:unhideWhenUsed/>
    <w:rsid w:val="002A69FE"/>
    <w:rPr>
      <w:sz w:val="18"/>
      <w:szCs w:val="18"/>
    </w:rPr>
  </w:style>
  <w:style w:type="character" w:customStyle="1" w:styleId="BalloonTextChar">
    <w:name w:val="Balloon Text Char"/>
    <w:basedOn w:val="DefaultParagraphFont"/>
    <w:link w:val="BalloonText"/>
    <w:uiPriority w:val="99"/>
    <w:semiHidden/>
    <w:rsid w:val="002A69FE"/>
    <w:rPr>
      <w:sz w:val="18"/>
      <w:szCs w:val="18"/>
    </w:rPr>
  </w:style>
  <w:style w:type="character" w:styleId="CommentReference">
    <w:name w:val="annotation reference"/>
    <w:rsid w:val="002A69FE"/>
    <w:rPr>
      <w:rFonts w:cs="Times New Roman"/>
      <w:sz w:val="21"/>
      <w:szCs w:val="21"/>
    </w:rPr>
  </w:style>
  <w:style w:type="paragraph" w:styleId="CommentText">
    <w:name w:val="annotation text"/>
    <w:basedOn w:val="Normal"/>
    <w:link w:val="CommentTextChar"/>
    <w:qFormat/>
    <w:rsid w:val="002A69FE"/>
  </w:style>
  <w:style w:type="character" w:customStyle="1" w:styleId="CommentTextChar">
    <w:name w:val="Comment Text Char"/>
    <w:basedOn w:val="DefaultParagraphFont"/>
    <w:link w:val="CommentText"/>
    <w:rsid w:val="002A69FE"/>
    <w:rPr>
      <w:rFonts w:ascii="Times New Roman" w:hAnsi="Times New Roman" w:cs="Times New Roman"/>
    </w:rPr>
  </w:style>
  <w:style w:type="character" w:customStyle="1" w:styleId="apple-converted-space">
    <w:name w:val="apple-converted-space"/>
    <w:rsid w:val="002A69FE"/>
  </w:style>
  <w:style w:type="paragraph" w:styleId="FootnoteText">
    <w:name w:val="footnote text"/>
    <w:basedOn w:val="Normal"/>
    <w:link w:val="FootnoteTextChar"/>
    <w:uiPriority w:val="99"/>
    <w:semiHidden/>
    <w:unhideWhenUsed/>
    <w:rsid w:val="00BA36C3"/>
    <w:rPr>
      <w:sz w:val="20"/>
      <w:szCs w:val="20"/>
    </w:rPr>
  </w:style>
  <w:style w:type="character" w:customStyle="1" w:styleId="FootnoteTextChar">
    <w:name w:val="Footnote Text Char"/>
    <w:basedOn w:val="DefaultParagraphFont"/>
    <w:link w:val="FootnoteText"/>
    <w:uiPriority w:val="99"/>
    <w:semiHidden/>
    <w:rsid w:val="00BA36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36C3"/>
    <w:rPr>
      <w:vertAlign w:val="superscript"/>
    </w:rPr>
  </w:style>
  <w:style w:type="paragraph" w:styleId="EndnoteText">
    <w:name w:val="endnote text"/>
    <w:basedOn w:val="Normal"/>
    <w:link w:val="EndnoteTextChar"/>
    <w:uiPriority w:val="99"/>
    <w:semiHidden/>
    <w:unhideWhenUsed/>
    <w:rsid w:val="00BA36C3"/>
    <w:rPr>
      <w:sz w:val="20"/>
      <w:szCs w:val="20"/>
    </w:rPr>
  </w:style>
  <w:style w:type="character" w:customStyle="1" w:styleId="EndnoteTextChar">
    <w:name w:val="Endnote Text Char"/>
    <w:basedOn w:val="DefaultParagraphFont"/>
    <w:link w:val="EndnoteText"/>
    <w:uiPriority w:val="99"/>
    <w:semiHidden/>
    <w:rsid w:val="00BA36C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36C3"/>
    <w:rPr>
      <w:vertAlign w:val="superscript"/>
    </w:rPr>
  </w:style>
  <w:style w:type="character" w:styleId="Strong">
    <w:name w:val="Strong"/>
    <w:uiPriority w:val="22"/>
    <w:qFormat/>
    <w:rsid w:val="00C03056"/>
    <w:rPr>
      <w:b/>
      <w:bCs/>
    </w:rPr>
  </w:style>
  <w:style w:type="paragraph" w:styleId="ListParagraph">
    <w:name w:val="List Paragraph"/>
    <w:basedOn w:val="Normal"/>
    <w:uiPriority w:val="34"/>
    <w:qFormat/>
    <w:rsid w:val="00C03056"/>
    <w:pPr>
      <w:suppressAutoHyphens/>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796">
      <w:bodyDiv w:val="1"/>
      <w:marLeft w:val="0"/>
      <w:marRight w:val="0"/>
      <w:marTop w:val="0"/>
      <w:marBottom w:val="0"/>
      <w:divBdr>
        <w:top w:val="none" w:sz="0" w:space="0" w:color="auto"/>
        <w:left w:val="none" w:sz="0" w:space="0" w:color="auto"/>
        <w:bottom w:val="none" w:sz="0" w:space="0" w:color="auto"/>
        <w:right w:val="none" w:sz="0" w:space="0" w:color="auto"/>
      </w:divBdr>
    </w:div>
    <w:div w:id="72625717">
      <w:bodyDiv w:val="1"/>
      <w:marLeft w:val="0"/>
      <w:marRight w:val="0"/>
      <w:marTop w:val="0"/>
      <w:marBottom w:val="0"/>
      <w:divBdr>
        <w:top w:val="none" w:sz="0" w:space="0" w:color="auto"/>
        <w:left w:val="none" w:sz="0" w:space="0" w:color="auto"/>
        <w:bottom w:val="none" w:sz="0" w:space="0" w:color="auto"/>
        <w:right w:val="none" w:sz="0" w:space="0" w:color="auto"/>
      </w:divBdr>
    </w:div>
    <w:div w:id="216473207">
      <w:bodyDiv w:val="1"/>
      <w:marLeft w:val="0"/>
      <w:marRight w:val="0"/>
      <w:marTop w:val="0"/>
      <w:marBottom w:val="0"/>
      <w:divBdr>
        <w:top w:val="none" w:sz="0" w:space="0" w:color="auto"/>
        <w:left w:val="none" w:sz="0" w:space="0" w:color="auto"/>
        <w:bottom w:val="none" w:sz="0" w:space="0" w:color="auto"/>
        <w:right w:val="none" w:sz="0" w:space="0" w:color="auto"/>
      </w:divBdr>
    </w:div>
    <w:div w:id="265772329">
      <w:bodyDiv w:val="1"/>
      <w:marLeft w:val="0"/>
      <w:marRight w:val="0"/>
      <w:marTop w:val="0"/>
      <w:marBottom w:val="0"/>
      <w:divBdr>
        <w:top w:val="none" w:sz="0" w:space="0" w:color="auto"/>
        <w:left w:val="none" w:sz="0" w:space="0" w:color="auto"/>
        <w:bottom w:val="none" w:sz="0" w:space="0" w:color="auto"/>
        <w:right w:val="none" w:sz="0" w:space="0" w:color="auto"/>
      </w:divBdr>
    </w:div>
    <w:div w:id="717557919">
      <w:bodyDiv w:val="1"/>
      <w:marLeft w:val="0"/>
      <w:marRight w:val="0"/>
      <w:marTop w:val="0"/>
      <w:marBottom w:val="0"/>
      <w:divBdr>
        <w:top w:val="none" w:sz="0" w:space="0" w:color="auto"/>
        <w:left w:val="none" w:sz="0" w:space="0" w:color="auto"/>
        <w:bottom w:val="none" w:sz="0" w:space="0" w:color="auto"/>
        <w:right w:val="none" w:sz="0" w:space="0" w:color="auto"/>
      </w:divBdr>
    </w:div>
    <w:div w:id="859392576">
      <w:bodyDiv w:val="1"/>
      <w:marLeft w:val="0"/>
      <w:marRight w:val="0"/>
      <w:marTop w:val="0"/>
      <w:marBottom w:val="0"/>
      <w:divBdr>
        <w:top w:val="none" w:sz="0" w:space="0" w:color="auto"/>
        <w:left w:val="none" w:sz="0" w:space="0" w:color="auto"/>
        <w:bottom w:val="none" w:sz="0" w:space="0" w:color="auto"/>
        <w:right w:val="none" w:sz="0" w:space="0" w:color="auto"/>
      </w:divBdr>
    </w:div>
    <w:div w:id="1294142506">
      <w:bodyDiv w:val="1"/>
      <w:marLeft w:val="0"/>
      <w:marRight w:val="0"/>
      <w:marTop w:val="0"/>
      <w:marBottom w:val="0"/>
      <w:divBdr>
        <w:top w:val="none" w:sz="0" w:space="0" w:color="auto"/>
        <w:left w:val="none" w:sz="0" w:space="0" w:color="auto"/>
        <w:bottom w:val="none" w:sz="0" w:space="0" w:color="auto"/>
        <w:right w:val="none" w:sz="0" w:space="0" w:color="auto"/>
      </w:divBdr>
    </w:div>
    <w:div w:id="1407417478">
      <w:bodyDiv w:val="1"/>
      <w:marLeft w:val="0"/>
      <w:marRight w:val="0"/>
      <w:marTop w:val="0"/>
      <w:marBottom w:val="0"/>
      <w:divBdr>
        <w:top w:val="none" w:sz="0" w:space="0" w:color="auto"/>
        <w:left w:val="none" w:sz="0" w:space="0" w:color="auto"/>
        <w:bottom w:val="none" w:sz="0" w:space="0" w:color="auto"/>
        <w:right w:val="none" w:sz="0" w:space="0" w:color="auto"/>
      </w:divBdr>
    </w:div>
    <w:div w:id="1449160099">
      <w:bodyDiv w:val="1"/>
      <w:marLeft w:val="0"/>
      <w:marRight w:val="0"/>
      <w:marTop w:val="0"/>
      <w:marBottom w:val="0"/>
      <w:divBdr>
        <w:top w:val="none" w:sz="0" w:space="0" w:color="auto"/>
        <w:left w:val="none" w:sz="0" w:space="0" w:color="auto"/>
        <w:bottom w:val="none" w:sz="0" w:space="0" w:color="auto"/>
        <w:right w:val="none" w:sz="0" w:space="0" w:color="auto"/>
      </w:divBdr>
    </w:div>
    <w:div w:id="1687096198">
      <w:bodyDiv w:val="1"/>
      <w:marLeft w:val="0"/>
      <w:marRight w:val="0"/>
      <w:marTop w:val="0"/>
      <w:marBottom w:val="0"/>
      <w:divBdr>
        <w:top w:val="none" w:sz="0" w:space="0" w:color="auto"/>
        <w:left w:val="none" w:sz="0" w:space="0" w:color="auto"/>
        <w:bottom w:val="none" w:sz="0" w:space="0" w:color="auto"/>
        <w:right w:val="none" w:sz="0" w:space="0" w:color="auto"/>
      </w:divBdr>
    </w:div>
    <w:div w:id="1989245293">
      <w:bodyDiv w:val="1"/>
      <w:marLeft w:val="0"/>
      <w:marRight w:val="0"/>
      <w:marTop w:val="0"/>
      <w:marBottom w:val="0"/>
      <w:divBdr>
        <w:top w:val="none" w:sz="0" w:space="0" w:color="auto"/>
        <w:left w:val="none" w:sz="0" w:space="0" w:color="auto"/>
        <w:bottom w:val="none" w:sz="0" w:space="0" w:color="auto"/>
        <w:right w:val="none" w:sz="0" w:space="0" w:color="auto"/>
      </w:divBdr>
    </w:div>
    <w:div w:id="2008248072">
      <w:bodyDiv w:val="1"/>
      <w:marLeft w:val="0"/>
      <w:marRight w:val="0"/>
      <w:marTop w:val="0"/>
      <w:marBottom w:val="0"/>
      <w:divBdr>
        <w:top w:val="none" w:sz="0" w:space="0" w:color="auto"/>
        <w:left w:val="none" w:sz="0" w:space="0" w:color="auto"/>
        <w:bottom w:val="none" w:sz="0" w:space="0" w:color="auto"/>
        <w:right w:val="none" w:sz="0" w:space="0" w:color="auto"/>
      </w:divBdr>
      <w:divsChild>
        <w:div w:id="1379935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1"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1270</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Meridith Ginesi</dc:creator>
  <cp:lastModifiedBy>Na Ma</cp:lastModifiedBy>
  <cp:revision>2</cp:revision>
  <dcterms:created xsi:type="dcterms:W3CDTF">2018-04-01T20:27:00Z</dcterms:created>
  <dcterms:modified xsi:type="dcterms:W3CDTF">2018-04-01T20:27:00Z</dcterms:modified>
</cp:coreProperties>
</file>