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7F" w:rsidRPr="00461FBF" w:rsidRDefault="00C80C7F" w:rsidP="00461FBF">
      <w:pPr>
        <w:spacing w:line="360" w:lineRule="auto"/>
        <w:rPr>
          <w:rFonts w:ascii="Book Antiqua" w:hAnsi="Book Antiqua"/>
          <w:b/>
          <w:bCs/>
          <w:i/>
          <w:sz w:val="24"/>
          <w:szCs w:val="24"/>
          <w:lang w:val="en-GB"/>
        </w:rPr>
      </w:pPr>
      <w:bookmarkStart w:id="0" w:name="OLE_LINK5"/>
      <w:bookmarkStart w:id="1" w:name="OLE_LINK6"/>
      <w:r w:rsidRPr="00461FBF">
        <w:rPr>
          <w:rFonts w:ascii="Book Antiqua" w:hAnsi="Book Antiqua"/>
          <w:b/>
          <w:bCs/>
          <w:sz w:val="24"/>
          <w:szCs w:val="24"/>
          <w:lang w:val="en-GB"/>
        </w:rPr>
        <w:t xml:space="preserve">Name of Journal: </w:t>
      </w:r>
      <w:r w:rsidRPr="00461FBF">
        <w:rPr>
          <w:rFonts w:ascii="Book Antiqua" w:hAnsi="Book Antiqua"/>
          <w:b/>
          <w:bCs/>
          <w:i/>
          <w:sz w:val="24"/>
          <w:szCs w:val="24"/>
          <w:lang w:val="en-GB"/>
        </w:rPr>
        <w:t>World Journal of Orthopaedics</w:t>
      </w:r>
    </w:p>
    <w:p w:rsidR="00C80C7F" w:rsidRPr="00461FBF" w:rsidRDefault="00C80C7F" w:rsidP="00461FBF">
      <w:pPr>
        <w:spacing w:line="360" w:lineRule="auto"/>
        <w:rPr>
          <w:rFonts w:ascii="Book Antiqua" w:hAnsi="Book Antiqua"/>
          <w:b/>
          <w:bCs/>
          <w:sz w:val="24"/>
          <w:szCs w:val="24"/>
          <w:lang w:val="en-GB"/>
        </w:rPr>
      </w:pPr>
      <w:r w:rsidRPr="00461FBF">
        <w:rPr>
          <w:rFonts w:ascii="Book Antiqua" w:hAnsi="Book Antiqua"/>
          <w:b/>
          <w:bCs/>
          <w:sz w:val="24"/>
          <w:szCs w:val="24"/>
          <w:lang w:val="en-GB"/>
        </w:rPr>
        <w:t xml:space="preserve">Manuscript NO: </w:t>
      </w:r>
      <w:r w:rsidR="00747D15" w:rsidRPr="00461FBF">
        <w:rPr>
          <w:rFonts w:ascii="Book Antiqua" w:hAnsi="Book Antiqua"/>
          <w:b/>
          <w:bCs/>
          <w:sz w:val="24"/>
          <w:szCs w:val="24"/>
          <w:lang w:val="en-GB"/>
        </w:rPr>
        <w:t>38507</w:t>
      </w:r>
    </w:p>
    <w:p w:rsidR="00A4025C" w:rsidRPr="00461FBF" w:rsidRDefault="00C80C7F" w:rsidP="00461FBF">
      <w:pPr>
        <w:spacing w:line="360" w:lineRule="auto"/>
        <w:rPr>
          <w:rFonts w:ascii="Book Antiqua" w:hAnsi="Book Antiqua" w:cs="Arial"/>
          <w:b/>
          <w:color w:val="222222"/>
          <w:sz w:val="24"/>
          <w:szCs w:val="24"/>
          <w:shd w:val="clear" w:color="auto" w:fill="FFFFFF"/>
        </w:rPr>
      </w:pPr>
      <w:r w:rsidRPr="00461FBF">
        <w:rPr>
          <w:rFonts w:ascii="Book Antiqua" w:hAnsi="Book Antiqua" w:cs="Arial"/>
          <w:b/>
          <w:color w:val="222222"/>
          <w:sz w:val="24"/>
          <w:szCs w:val="24"/>
          <w:shd w:val="clear" w:color="auto" w:fill="FFFFFF"/>
        </w:rPr>
        <w:t xml:space="preserve">Manuscript Type: </w:t>
      </w:r>
      <w:r w:rsidR="00D13958" w:rsidRPr="00461FBF">
        <w:rPr>
          <w:rFonts w:ascii="Book Antiqua" w:hAnsi="Book Antiqua" w:cs="Arial"/>
          <w:b/>
          <w:color w:val="222222"/>
          <w:sz w:val="24"/>
          <w:szCs w:val="24"/>
          <w:shd w:val="clear" w:color="auto" w:fill="FFFFFF"/>
        </w:rPr>
        <w:t>R</w:t>
      </w:r>
      <w:r w:rsidR="00461FBF" w:rsidRPr="00461FBF">
        <w:rPr>
          <w:rFonts w:ascii="Book Antiqua" w:hAnsi="Book Antiqua" w:cs="Arial"/>
          <w:b/>
          <w:color w:val="222222"/>
          <w:sz w:val="24"/>
          <w:szCs w:val="24"/>
          <w:shd w:val="clear" w:color="auto" w:fill="FFFFFF"/>
        </w:rPr>
        <w:t>etraction</w:t>
      </w:r>
      <w:r w:rsidR="00D13958" w:rsidRPr="00461FBF">
        <w:rPr>
          <w:rFonts w:ascii="Book Antiqua" w:hAnsi="Book Antiqua" w:cs="Arial"/>
          <w:b/>
          <w:color w:val="222222"/>
          <w:sz w:val="24"/>
          <w:szCs w:val="24"/>
          <w:shd w:val="clear" w:color="auto" w:fill="FFFFFF"/>
        </w:rPr>
        <w:t xml:space="preserve"> N</w:t>
      </w:r>
      <w:r w:rsidR="00461FBF" w:rsidRPr="00461FBF">
        <w:rPr>
          <w:rFonts w:ascii="Book Antiqua" w:hAnsi="Book Antiqua" w:cs="Arial"/>
          <w:b/>
          <w:color w:val="222222"/>
          <w:sz w:val="24"/>
          <w:szCs w:val="24"/>
          <w:shd w:val="clear" w:color="auto" w:fill="FFFFFF"/>
        </w:rPr>
        <w:t>ote</w:t>
      </w:r>
    </w:p>
    <w:p w:rsidR="00C80C7F" w:rsidRPr="00461FBF" w:rsidRDefault="00C80C7F" w:rsidP="00461FBF">
      <w:pPr>
        <w:spacing w:line="360" w:lineRule="auto"/>
        <w:rPr>
          <w:rFonts w:ascii="Book Antiqua" w:hAnsi="Book Antiqua" w:cs="Arial"/>
          <w:b/>
          <w:color w:val="222222"/>
          <w:sz w:val="24"/>
          <w:szCs w:val="24"/>
          <w:shd w:val="clear" w:color="auto" w:fill="FFFFFF"/>
        </w:rPr>
      </w:pPr>
    </w:p>
    <w:p w:rsidR="00933170" w:rsidRPr="00461FBF" w:rsidRDefault="00C80C7F" w:rsidP="00461FBF">
      <w:pPr>
        <w:spacing w:line="360" w:lineRule="auto"/>
        <w:rPr>
          <w:rFonts w:ascii="Book Antiqua" w:hAnsi="Book Antiqua"/>
          <w:b/>
          <w:sz w:val="24"/>
          <w:szCs w:val="24"/>
        </w:rPr>
      </w:pPr>
      <w:bookmarkStart w:id="2" w:name="OLE_LINK269"/>
      <w:bookmarkStart w:id="3" w:name="OLE_LINK270"/>
      <w:bookmarkStart w:id="4" w:name="OLE_LINK20"/>
      <w:bookmarkStart w:id="5" w:name="OLE_LINK21"/>
      <w:bookmarkStart w:id="6" w:name="OLE_LINK22"/>
      <w:bookmarkStart w:id="7" w:name="OLE_LINK23"/>
      <w:r w:rsidRPr="00461FBF">
        <w:rPr>
          <w:rFonts w:ascii="Book Antiqua" w:hAnsi="Book Antiqua"/>
          <w:b/>
          <w:sz w:val="24"/>
          <w:szCs w:val="24"/>
        </w:rPr>
        <w:t>Retraction note to</w:t>
      </w:r>
      <w:bookmarkEnd w:id="2"/>
      <w:bookmarkEnd w:id="3"/>
      <w:bookmarkEnd w:id="4"/>
      <w:bookmarkEnd w:id="5"/>
      <w:bookmarkEnd w:id="6"/>
      <w:bookmarkEnd w:id="7"/>
      <w:r w:rsidR="00214784" w:rsidRPr="00461FBF">
        <w:rPr>
          <w:rFonts w:ascii="Book Antiqua" w:hAnsi="Book Antiqua"/>
          <w:b/>
          <w:sz w:val="24"/>
          <w:szCs w:val="24"/>
        </w:rPr>
        <w:t xml:space="preserve"> four articles published in </w:t>
      </w:r>
      <w:r w:rsidR="00214784" w:rsidRPr="00461FBF">
        <w:rPr>
          <w:rFonts w:ascii="Book Antiqua" w:hAnsi="Book Antiqua"/>
          <w:b/>
          <w:i/>
          <w:sz w:val="24"/>
          <w:szCs w:val="24"/>
        </w:rPr>
        <w:t>World Journal of Orthopaedics</w:t>
      </w:r>
    </w:p>
    <w:p w:rsidR="00C80C7F" w:rsidRPr="00461FBF" w:rsidRDefault="00C80C7F" w:rsidP="00461FBF">
      <w:pPr>
        <w:spacing w:line="360" w:lineRule="auto"/>
        <w:rPr>
          <w:rFonts w:ascii="Book Antiqua" w:hAnsi="Book Antiqua" w:cs="Arial"/>
          <w:b/>
          <w:color w:val="222222"/>
          <w:sz w:val="24"/>
          <w:szCs w:val="24"/>
          <w:shd w:val="clear" w:color="auto" w:fill="FFFFFF"/>
        </w:rPr>
      </w:pPr>
    </w:p>
    <w:p w:rsidR="00C80C7F" w:rsidRPr="00461FBF" w:rsidRDefault="00C80C7F" w:rsidP="00461FBF">
      <w:pPr>
        <w:spacing w:line="360" w:lineRule="auto"/>
        <w:rPr>
          <w:rFonts w:ascii="Book Antiqua" w:hAnsi="Book Antiqua"/>
          <w:sz w:val="24"/>
          <w:szCs w:val="24"/>
        </w:rPr>
      </w:pPr>
      <w:r w:rsidRPr="00461FBF">
        <w:rPr>
          <w:rFonts w:ascii="Book Antiqua" w:hAnsi="Book Antiqua"/>
          <w:sz w:val="24"/>
          <w:szCs w:val="24"/>
        </w:rPr>
        <w:t>Cui Q</w:t>
      </w:r>
      <w:r w:rsidR="00E6788B" w:rsidRPr="00461FBF">
        <w:rPr>
          <w:rFonts w:ascii="Book Antiqua" w:hAnsi="Book Antiqua"/>
          <w:sz w:val="24"/>
          <w:szCs w:val="24"/>
        </w:rPr>
        <w:t>J</w:t>
      </w:r>
      <w:r w:rsidRPr="00461FBF">
        <w:rPr>
          <w:rFonts w:ascii="Book Antiqua" w:hAnsi="Book Antiqua"/>
          <w:sz w:val="24"/>
          <w:szCs w:val="24"/>
        </w:rPr>
        <w:t>. Retraction note</w:t>
      </w:r>
    </w:p>
    <w:p w:rsidR="00C80C7F" w:rsidRPr="00461FBF" w:rsidRDefault="00C80C7F" w:rsidP="00461FBF">
      <w:pPr>
        <w:spacing w:line="360" w:lineRule="auto"/>
        <w:rPr>
          <w:rFonts w:ascii="Book Antiqua" w:hAnsi="Book Antiqua"/>
          <w:sz w:val="24"/>
          <w:szCs w:val="24"/>
        </w:rPr>
      </w:pPr>
    </w:p>
    <w:p w:rsidR="00C80C7F" w:rsidRPr="00461FBF" w:rsidRDefault="00C80C7F" w:rsidP="00461FBF">
      <w:pPr>
        <w:spacing w:line="360" w:lineRule="auto"/>
        <w:rPr>
          <w:rFonts w:ascii="Book Antiqua" w:hAnsi="Book Antiqua"/>
          <w:b/>
          <w:sz w:val="24"/>
          <w:szCs w:val="24"/>
        </w:rPr>
      </w:pPr>
      <w:r w:rsidRPr="00461FBF">
        <w:rPr>
          <w:rFonts w:ascii="Book Antiqua" w:hAnsi="Book Antiqua"/>
          <w:b/>
          <w:sz w:val="24"/>
          <w:szCs w:val="24"/>
        </w:rPr>
        <w:t>Quan-Jun Cui</w:t>
      </w:r>
    </w:p>
    <w:p w:rsidR="00C80C7F" w:rsidRPr="00461FBF" w:rsidRDefault="00C80C7F" w:rsidP="00461FBF">
      <w:pPr>
        <w:spacing w:line="360" w:lineRule="auto"/>
        <w:rPr>
          <w:rFonts w:ascii="Book Antiqua" w:hAnsi="Book Antiqua"/>
          <w:sz w:val="24"/>
          <w:szCs w:val="24"/>
        </w:rPr>
      </w:pPr>
    </w:p>
    <w:p w:rsidR="00C80C7F" w:rsidRPr="00461FBF" w:rsidRDefault="00C80C7F" w:rsidP="00461FBF">
      <w:pPr>
        <w:spacing w:line="360" w:lineRule="auto"/>
        <w:rPr>
          <w:rFonts w:ascii="Book Antiqua" w:hAnsi="Book Antiqua"/>
          <w:sz w:val="24"/>
          <w:szCs w:val="24"/>
        </w:rPr>
      </w:pPr>
      <w:r w:rsidRPr="00461FBF">
        <w:rPr>
          <w:rFonts w:ascii="Book Antiqua" w:hAnsi="Book Antiqua"/>
          <w:b/>
          <w:sz w:val="24"/>
          <w:szCs w:val="24"/>
        </w:rPr>
        <w:t xml:space="preserve">Quan-Jun Cui, </w:t>
      </w:r>
      <w:r w:rsidR="00533595" w:rsidRPr="00533595">
        <w:rPr>
          <w:rFonts w:ascii="Book Antiqua" w:hAnsi="Book Antiqua"/>
          <w:sz w:val="24"/>
          <w:szCs w:val="24"/>
        </w:rPr>
        <w:t>Editor-in-Chief of World Journal of Orthopedics</w:t>
      </w:r>
      <w:r w:rsidR="00533595" w:rsidRPr="00533595">
        <w:rPr>
          <w:rFonts w:ascii="Book Antiqua" w:hAnsi="Book Antiqua" w:hint="eastAsia"/>
          <w:sz w:val="24"/>
          <w:szCs w:val="24"/>
        </w:rPr>
        <w:t xml:space="preserve">, </w:t>
      </w:r>
      <w:r w:rsidRPr="00461FBF">
        <w:rPr>
          <w:rFonts w:ascii="Book Antiqua" w:hAnsi="Book Antiqua"/>
          <w:sz w:val="24"/>
          <w:szCs w:val="24"/>
        </w:rPr>
        <w:t>Department of Orthopaedic Surgery, School of Medicine, University of Virginia, Charlottesville, VA 22908, United States</w:t>
      </w:r>
    </w:p>
    <w:p w:rsidR="00C80C7F" w:rsidRPr="00461FBF" w:rsidRDefault="00C80C7F" w:rsidP="00461FBF">
      <w:pPr>
        <w:spacing w:line="360" w:lineRule="auto"/>
        <w:rPr>
          <w:rFonts w:ascii="Book Antiqua" w:hAnsi="Book Antiqua" w:cs="SimSun"/>
          <w:b/>
          <w:kern w:val="0"/>
          <w:sz w:val="24"/>
          <w:szCs w:val="24"/>
        </w:rPr>
      </w:pPr>
    </w:p>
    <w:p w:rsidR="00C80C7F" w:rsidRPr="00461FBF" w:rsidRDefault="00C80C7F" w:rsidP="00461FBF">
      <w:pPr>
        <w:spacing w:line="360" w:lineRule="auto"/>
        <w:rPr>
          <w:rFonts w:ascii="Book Antiqua" w:hAnsi="Book Antiqua" w:cs="SimSun"/>
          <w:b/>
          <w:kern w:val="0"/>
          <w:sz w:val="24"/>
          <w:szCs w:val="24"/>
        </w:rPr>
      </w:pPr>
      <w:r w:rsidRPr="00461FBF">
        <w:rPr>
          <w:rFonts w:ascii="Book Antiqua" w:hAnsi="Book Antiqua" w:cs="SimSun"/>
          <w:b/>
          <w:kern w:val="0"/>
          <w:sz w:val="24"/>
          <w:szCs w:val="24"/>
        </w:rPr>
        <w:t>ORCID number:</w:t>
      </w:r>
      <w:r w:rsidRPr="00461FBF">
        <w:rPr>
          <w:rFonts w:ascii="Book Antiqua" w:hAnsi="Book Antiqua"/>
          <w:b/>
          <w:sz w:val="24"/>
          <w:szCs w:val="24"/>
        </w:rPr>
        <w:t xml:space="preserve"> </w:t>
      </w:r>
      <w:r w:rsidRPr="00461FBF">
        <w:rPr>
          <w:rFonts w:ascii="Book Antiqua" w:hAnsi="Book Antiqua"/>
          <w:sz w:val="24"/>
          <w:szCs w:val="24"/>
        </w:rPr>
        <w:t>Quan-Jun Cui (0000-0003-4285-4488).</w:t>
      </w:r>
    </w:p>
    <w:p w:rsidR="00C80C7F" w:rsidRPr="00461FBF" w:rsidRDefault="00C80C7F" w:rsidP="00461FBF">
      <w:pPr>
        <w:spacing w:line="360" w:lineRule="auto"/>
        <w:rPr>
          <w:rFonts w:ascii="Book Antiqua" w:hAnsi="Book Antiqua"/>
          <w:b/>
          <w:bCs/>
          <w:sz w:val="24"/>
          <w:szCs w:val="24"/>
          <w:lang w:val="en-GB"/>
        </w:rPr>
      </w:pPr>
    </w:p>
    <w:p w:rsidR="00C80C7F" w:rsidRDefault="00C80C7F" w:rsidP="00461FBF">
      <w:pPr>
        <w:spacing w:line="360" w:lineRule="auto"/>
        <w:rPr>
          <w:rFonts w:ascii="Book Antiqua" w:hAnsi="Book Antiqua"/>
          <w:sz w:val="24"/>
          <w:szCs w:val="24"/>
        </w:rPr>
      </w:pPr>
      <w:r w:rsidRPr="00461FBF">
        <w:rPr>
          <w:rFonts w:ascii="Book Antiqua" w:hAnsi="Book Antiqua"/>
          <w:b/>
          <w:bCs/>
          <w:sz w:val="24"/>
          <w:szCs w:val="24"/>
          <w:lang w:val="en-GB"/>
        </w:rPr>
        <w:t xml:space="preserve">Author contribution: </w:t>
      </w:r>
      <w:r w:rsidRPr="00461FBF">
        <w:rPr>
          <w:rFonts w:ascii="Book Antiqua" w:hAnsi="Book Antiqua"/>
          <w:bCs/>
          <w:sz w:val="24"/>
          <w:szCs w:val="24"/>
          <w:lang w:val="en-GB"/>
        </w:rPr>
        <w:t>Cui Q</w:t>
      </w:r>
      <w:r w:rsidR="00E6788B" w:rsidRPr="00461FBF">
        <w:rPr>
          <w:rFonts w:ascii="Book Antiqua" w:hAnsi="Book Antiqua"/>
          <w:bCs/>
          <w:sz w:val="24"/>
          <w:szCs w:val="24"/>
          <w:lang w:val="en-GB"/>
        </w:rPr>
        <w:t>J</w:t>
      </w:r>
      <w:r w:rsidRPr="00461FBF">
        <w:rPr>
          <w:rFonts w:ascii="Book Antiqua" w:hAnsi="Book Antiqua"/>
          <w:bCs/>
          <w:sz w:val="24"/>
          <w:szCs w:val="24"/>
          <w:lang w:val="en-GB"/>
        </w:rPr>
        <w:t xml:space="preserve"> wrote this </w:t>
      </w:r>
      <w:r w:rsidRPr="00461FBF">
        <w:rPr>
          <w:rFonts w:ascii="Book Antiqua" w:hAnsi="Book Antiqua"/>
          <w:sz w:val="24"/>
          <w:szCs w:val="24"/>
        </w:rPr>
        <w:t>retraction note.</w:t>
      </w:r>
    </w:p>
    <w:p w:rsidR="00CA1E43" w:rsidRDefault="00CA1E43" w:rsidP="00461FBF">
      <w:pPr>
        <w:spacing w:line="360" w:lineRule="auto"/>
        <w:rPr>
          <w:rFonts w:ascii="Book Antiqua" w:hAnsi="Book Antiqua"/>
          <w:sz w:val="24"/>
          <w:szCs w:val="24"/>
        </w:rPr>
      </w:pPr>
    </w:p>
    <w:p w:rsidR="00CA1E43" w:rsidRPr="00461FBF" w:rsidRDefault="00CA1E43" w:rsidP="00CA1E43">
      <w:pPr>
        <w:spacing w:line="360" w:lineRule="auto"/>
        <w:rPr>
          <w:rFonts w:ascii="Book Antiqua" w:hAnsi="Book Antiqua"/>
          <w:sz w:val="24"/>
          <w:szCs w:val="24"/>
        </w:rPr>
      </w:pPr>
      <w:bookmarkStart w:id="8" w:name="OLE_LINK1077"/>
      <w:bookmarkStart w:id="9" w:name="OLE_LINK1078"/>
      <w:bookmarkStart w:id="10" w:name="OLE_LINK1129"/>
      <w:bookmarkStart w:id="11" w:name="OLE_LINK1130"/>
      <w:bookmarkStart w:id="12" w:name="OLE_LINK1131"/>
      <w:bookmarkStart w:id="13" w:name="OLE_LINK1132"/>
      <w:bookmarkStart w:id="14" w:name="OLE_LINK1010"/>
      <w:bookmarkStart w:id="15" w:name="OLE_LINK1011"/>
      <w:bookmarkStart w:id="16" w:name="OLE_LINK1247"/>
      <w:bookmarkStart w:id="17" w:name="OLE_LINK1340"/>
      <w:bookmarkStart w:id="18" w:name="OLE_LINK1370"/>
      <w:bookmarkStart w:id="19" w:name="OLE_LINK1371"/>
      <w:bookmarkStart w:id="20" w:name="OLE_LINK1401"/>
      <w:bookmarkStart w:id="21" w:name="OLE_LINK1402"/>
      <w:bookmarkStart w:id="22" w:name="OLE_LINK1495"/>
      <w:r w:rsidRPr="00381549">
        <w:rPr>
          <w:rFonts w:ascii="Book Antiqua" w:hAnsi="Book Antiqua" w:cs="TimesNewRomanPS-BoldItalicMT"/>
          <w:b/>
          <w:bCs/>
          <w:iCs/>
          <w:kern w:val="0"/>
          <w:sz w:val="24"/>
        </w:rPr>
        <w:t>Conflict-of-interest</w:t>
      </w:r>
      <w:r w:rsidRPr="00381549">
        <w:rPr>
          <w:sz w:val="24"/>
        </w:rPr>
        <w:t xml:space="preserve"> </w:t>
      </w:r>
      <w:r w:rsidRPr="00381549">
        <w:rPr>
          <w:rFonts w:ascii="Book Antiqua" w:hAnsi="Book Antiqua" w:cs="TimesNewRomanPS-BoldItalicMT"/>
          <w:b/>
          <w:bCs/>
          <w:iCs/>
          <w:kern w:val="0"/>
          <w:sz w:val="24"/>
        </w:rPr>
        <w:t>statement</w:t>
      </w:r>
      <w:r w:rsidRPr="00381549">
        <w:rPr>
          <w:rFonts w:ascii="Book Antiqua" w:hAnsi="Book Antiqua" w:cs="TimesNewRomanPS-BoldItalicMT"/>
          <w:b/>
          <w:bCs/>
          <w:iCs/>
          <w:sz w:val="24"/>
        </w:rPr>
        <w:t>:</w:t>
      </w:r>
      <w:r w:rsidRPr="00381549">
        <w:rPr>
          <w:rFonts w:ascii="Book Antiqua" w:hAnsi="Book Antiqua" w:cs="TimesNewRomanPS-BoldItalicMT"/>
          <w:b/>
          <w:bCs/>
          <w:iCs/>
          <w:kern w:val="0"/>
          <w:sz w:val="24"/>
        </w:rPr>
        <w:t xml:space="preserve"> </w:t>
      </w:r>
      <w:bookmarkStart w:id="23" w:name="OLE_LINK712"/>
      <w:bookmarkStart w:id="24" w:name="OLE_LINK714"/>
      <w:r w:rsidRPr="00381549">
        <w:rPr>
          <w:rFonts w:ascii="Book Antiqua" w:hAnsi="Book Antiqua"/>
          <w:kern w:val="0"/>
          <w:sz w:val="24"/>
        </w:rPr>
        <w:t>No potential conflicts of interest relevant to this article were reported.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0C7F" w:rsidRPr="00461FBF" w:rsidRDefault="00C80C7F" w:rsidP="00461FBF">
      <w:pPr>
        <w:spacing w:line="360" w:lineRule="auto"/>
        <w:rPr>
          <w:rFonts w:ascii="Book Antiqua" w:hAnsi="Book Antiqua"/>
          <w:sz w:val="24"/>
          <w:szCs w:val="24"/>
        </w:rPr>
      </w:pPr>
    </w:p>
    <w:p w:rsidR="00C80C7F" w:rsidRPr="00461FBF" w:rsidRDefault="00C80C7F" w:rsidP="00461FBF">
      <w:pPr>
        <w:spacing w:line="360" w:lineRule="auto"/>
        <w:rPr>
          <w:rFonts w:ascii="Book Antiqua" w:hAnsi="Book Antiqua"/>
          <w:sz w:val="24"/>
          <w:szCs w:val="24"/>
        </w:rPr>
      </w:pPr>
      <w:r w:rsidRPr="00461FBF">
        <w:rPr>
          <w:rFonts w:ascii="Book Antiqua" w:hAnsi="Book Antiqua"/>
          <w:b/>
          <w:sz w:val="24"/>
          <w:szCs w:val="24"/>
        </w:rPr>
        <w:t>Open-Access:</w:t>
      </w:r>
      <w:r w:rsidRPr="00461FBF">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933170" w:rsidRPr="00461FBF">
        <w:rPr>
          <w:rFonts w:ascii="Book Antiqua" w:hAnsi="Book Antiqua"/>
          <w:sz w:val="24"/>
          <w:szCs w:val="24"/>
        </w:rPr>
        <w:t xml:space="preserve">http://creativecommons.org/licenses/by-nc/4.0/ </w:t>
      </w:r>
    </w:p>
    <w:p w:rsidR="00C80C7F" w:rsidRPr="00461FBF" w:rsidRDefault="00C80C7F" w:rsidP="00461FBF">
      <w:pPr>
        <w:spacing w:line="360" w:lineRule="auto"/>
        <w:rPr>
          <w:rFonts w:ascii="Book Antiqua" w:hAnsi="Book Antiqua"/>
          <w:sz w:val="24"/>
          <w:szCs w:val="24"/>
        </w:rPr>
      </w:pPr>
    </w:p>
    <w:p w:rsidR="00C80C7F" w:rsidRPr="00461FBF" w:rsidRDefault="00C80C7F" w:rsidP="00461FBF">
      <w:pPr>
        <w:spacing w:line="360" w:lineRule="auto"/>
        <w:rPr>
          <w:rFonts w:ascii="Book Antiqua" w:hAnsi="Book Antiqua"/>
          <w:sz w:val="24"/>
          <w:szCs w:val="24"/>
        </w:rPr>
      </w:pPr>
      <w:r w:rsidRPr="00461FBF">
        <w:rPr>
          <w:rFonts w:ascii="Book Antiqua" w:hAnsi="Book Antiqua"/>
          <w:b/>
          <w:sz w:val="24"/>
          <w:szCs w:val="24"/>
        </w:rPr>
        <w:lastRenderedPageBreak/>
        <w:t xml:space="preserve">Manuscript source: </w:t>
      </w:r>
      <w:r w:rsidRPr="00461FBF">
        <w:rPr>
          <w:rFonts w:ascii="Book Antiqua" w:hAnsi="Book Antiqua"/>
          <w:sz w:val="24"/>
          <w:szCs w:val="24"/>
        </w:rPr>
        <w:t>Invited manuscript</w:t>
      </w:r>
    </w:p>
    <w:p w:rsidR="00E6788B" w:rsidRPr="00461FBF" w:rsidRDefault="00E6788B" w:rsidP="00461FBF">
      <w:pPr>
        <w:spacing w:line="360" w:lineRule="auto"/>
        <w:rPr>
          <w:rFonts w:ascii="Book Antiqua" w:hAnsi="Book Antiqua"/>
          <w:sz w:val="24"/>
          <w:szCs w:val="24"/>
        </w:rPr>
      </w:pPr>
    </w:p>
    <w:p w:rsidR="00E6788B" w:rsidRPr="00461FBF" w:rsidRDefault="00E6788B" w:rsidP="00461FBF">
      <w:pPr>
        <w:spacing w:line="360" w:lineRule="auto"/>
        <w:rPr>
          <w:rFonts w:ascii="Book Antiqua" w:hAnsi="Book Antiqua"/>
          <w:sz w:val="24"/>
          <w:szCs w:val="24"/>
        </w:rPr>
      </w:pPr>
      <w:r w:rsidRPr="00461FBF">
        <w:rPr>
          <w:rFonts w:ascii="Book Antiqua" w:hAnsi="Book Antiqua"/>
          <w:b/>
          <w:sz w:val="24"/>
          <w:szCs w:val="24"/>
        </w:rPr>
        <w:t xml:space="preserve">Correspondence to: Quan-Jun Cui, MD, Professor, Vice Chair for Research, </w:t>
      </w:r>
      <w:r w:rsidRPr="00461FBF">
        <w:rPr>
          <w:rFonts w:ascii="Book Antiqua" w:hAnsi="Book Antiqua"/>
          <w:sz w:val="24"/>
          <w:szCs w:val="24"/>
        </w:rPr>
        <w:t xml:space="preserve">Department of Orthopaedic Surgery, School of Medicine, University of Virginia, </w:t>
      </w:r>
      <w:r w:rsidR="006B3106" w:rsidRPr="006B3106">
        <w:rPr>
          <w:rFonts w:ascii="Book Antiqua" w:hAnsi="Book Antiqua"/>
          <w:sz w:val="24"/>
          <w:szCs w:val="24"/>
        </w:rPr>
        <w:t>400 Ray C Hunt Dr</w:t>
      </w:r>
      <w:r w:rsidR="006B3106">
        <w:rPr>
          <w:rFonts w:ascii="Book Antiqua" w:hAnsi="Book Antiqua" w:hint="eastAsia"/>
          <w:sz w:val="24"/>
          <w:szCs w:val="24"/>
        </w:rPr>
        <w:t>,</w:t>
      </w:r>
      <w:r w:rsidR="006B3106" w:rsidRPr="006B3106">
        <w:rPr>
          <w:rFonts w:ascii="Book Antiqua" w:hAnsi="Book Antiqua"/>
          <w:sz w:val="24"/>
          <w:szCs w:val="24"/>
        </w:rPr>
        <w:t xml:space="preserve"> </w:t>
      </w:r>
      <w:r w:rsidRPr="00461FBF">
        <w:rPr>
          <w:rFonts w:ascii="Book Antiqua" w:hAnsi="Book Antiqua"/>
          <w:sz w:val="24"/>
          <w:szCs w:val="24"/>
        </w:rPr>
        <w:t>Charlottesville, VA 22908, United States. qc4q@hscmail.mcc.virginia.edu</w:t>
      </w:r>
    </w:p>
    <w:p w:rsidR="00E6788B" w:rsidRPr="00461FBF" w:rsidRDefault="00E6788B" w:rsidP="00461FBF">
      <w:pPr>
        <w:spacing w:line="360" w:lineRule="auto"/>
        <w:rPr>
          <w:rFonts w:ascii="Book Antiqua" w:hAnsi="Book Antiqua"/>
          <w:sz w:val="24"/>
          <w:szCs w:val="24"/>
        </w:rPr>
      </w:pPr>
      <w:r w:rsidRPr="00461FBF">
        <w:rPr>
          <w:rFonts w:ascii="Book Antiqua" w:hAnsi="Book Antiqua"/>
          <w:b/>
          <w:sz w:val="24"/>
          <w:szCs w:val="24"/>
        </w:rPr>
        <w:t xml:space="preserve">Telephone: </w:t>
      </w:r>
      <w:r w:rsidRPr="00461FBF">
        <w:rPr>
          <w:rFonts w:ascii="Book Antiqua" w:hAnsi="Book Antiqua"/>
          <w:sz w:val="24"/>
          <w:szCs w:val="24"/>
        </w:rPr>
        <w:t>+1-434-2430266</w:t>
      </w:r>
    </w:p>
    <w:p w:rsidR="00E6788B" w:rsidRPr="00461FBF" w:rsidRDefault="00E6788B" w:rsidP="00461FBF">
      <w:pPr>
        <w:spacing w:line="360" w:lineRule="auto"/>
        <w:rPr>
          <w:rFonts w:ascii="Book Antiqua" w:hAnsi="Book Antiqua"/>
          <w:sz w:val="24"/>
          <w:szCs w:val="24"/>
        </w:rPr>
      </w:pPr>
      <w:r w:rsidRPr="00461FBF">
        <w:rPr>
          <w:rFonts w:ascii="Book Antiqua" w:hAnsi="Book Antiqua"/>
          <w:b/>
          <w:sz w:val="24"/>
          <w:szCs w:val="24"/>
        </w:rPr>
        <w:t xml:space="preserve">Fax: </w:t>
      </w:r>
      <w:r w:rsidRPr="00461FBF">
        <w:rPr>
          <w:rFonts w:ascii="Book Antiqua" w:hAnsi="Book Antiqua"/>
          <w:sz w:val="24"/>
          <w:szCs w:val="24"/>
        </w:rPr>
        <w:t>+1-434-2430242</w:t>
      </w:r>
    </w:p>
    <w:p w:rsidR="00C80C7F" w:rsidRPr="00461FBF" w:rsidRDefault="00C80C7F" w:rsidP="00461FBF">
      <w:pPr>
        <w:widowControl/>
        <w:spacing w:line="360" w:lineRule="auto"/>
        <w:rPr>
          <w:rFonts w:ascii="Book Antiqua" w:hAnsi="Book Antiqua"/>
          <w:kern w:val="0"/>
          <w:sz w:val="24"/>
          <w:szCs w:val="24"/>
        </w:rPr>
      </w:pPr>
    </w:p>
    <w:p w:rsidR="00C80C7F" w:rsidRPr="00461FBF" w:rsidRDefault="00C80C7F" w:rsidP="00461FBF">
      <w:pPr>
        <w:spacing w:line="360" w:lineRule="auto"/>
        <w:rPr>
          <w:rFonts w:ascii="Book Antiqua" w:hAnsi="Book Antiqua"/>
          <w:b/>
          <w:sz w:val="24"/>
          <w:szCs w:val="24"/>
        </w:rPr>
      </w:pPr>
      <w:r w:rsidRPr="00461FBF">
        <w:rPr>
          <w:rFonts w:ascii="Book Antiqua" w:hAnsi="Book Antiqua"/>
          <w:b/>
          <w:sz w:val="24"/>
          <w:szCs w:val="24"/>
        </w:rPr>
        <w:t>Received:</w:t>
      </w:r>
      <w:r w:rsidR="00D13958" w:rsidRPr="00461FBF">
        <w:rPr>
          <w:rFonts w:ascii="Book Antiqua" w:hAnsi="Book Antiqua"/>
          <w:sz w:val="24"/>
          <w:szCs w:val="24"/>
        </w:rPr>
        <w:t xml:space="preserve"> </w:t>
      </w:r>
      <w:bookmarkStart w:id="25" w:name="OLE_LINK199"/>
      <w:bookmarkStart w:id="26" w:name="OLE_LINK200"/>
      <w:bookmarkStart w:id="27" w:name="OLE_LINK201"/>
      <w:r w:rsidR="00461FBF" w:rsidRPr="00461FBF">
        <w:rPr>
          <w:rFonts w:ascii="Book Antiqua" w:hAnsi="Book Antiqua"/>
          <w:sz w:val="24"/>
          <w:szCs w:val="24"/>
        </w:rPr>
        <w:t>February 24, 2018</w:t>
      </w:r>
      <w:bookmarkEnd w:id="25"/>
      <w:bookmarkEnd w:id="26"/>
      <w:bookmarkEnd w:id="27"/>
    </w:p>
    <w:p w:rsidR="00C80C7F" w:rsidRPr="00461FBF" w:rsidRDefault="00C80C7F" w:rsidP="00461FBF">
      <w:pPr>
        <w:spacing w:line="360" w:lineRule="auto"/>
        <w:rPr>
          <w:rFonts w:ascii="Book Antiqua" w:hAnsi="Book Antiqua"/>
          <w:b/>
          <w:sz w:val="24"/>
          <w:szCs w:val="24"/>
        </w:rPr>
      </w:pPr>
      <w:r w:rsidRPr="00461FBF">
        <w:rPr>
          <w:rFonts w:ascii="Book Antiqua" w:hAnsi="Book Antiqua"/>
          <w:b/>
          <w:sz w:val="24"/>
          <w:szCs w:val="24"/>
        </w:rPr>
        <w:t>Revised:</w:t>
      </w:r>
      <w:r w:rsidR="00461FBF" w:rsidRPr="00461FBF">
        <w:rPr>
          <w:rFonts w:ascii="Book Antiqua" w:hAnsi="Book Antiqua"/>
          <w:b/>
          <w:sz w:val="24"/>
          <w:szCs w:val="24"/>
        </w:rPr>
        <w:t xml:space="preserve"> </w:t>
      </w:r>
      <w:r w:rsidR="00461FBF" w:rsidRPr="00461FBF">
        <w:rPr>
          <w:rFonts w:ascii="Book Antiqua" w:hAnsi="Book Antiqua"/>
          <w:sz w:val="24"/>
          <w:szCs w:val="24"/>
        </w:rPr>
        <w:t>March 1, 2018</w:t>
      </w:r>
    </w:p>
    <w:p w:rsidR="00C80C7F" w:rsidRPr="00541DFA" w:rsidRDefault="00C80C7F" w:rsidP="00461FBF">
      <w:pPr>
        <w:spacing w:line="360" w:lineRule="auto"/>
        <w:rPr>
          <w:rFonts w:ascii="Book Antiqua" w:hAnsi="Book Antiqua"/>
          <w:color w:val="000000"/>
          <w:sz w:val="24"/>
        </w:rPr>
      </w:pPr>
      <w:r w:rsidRPr="00461FBF">
        <w:rPr>
          <w:rFonts w:ascii="Book Antiqua" w:hAnsi="Book Antiqua"/>
          <w:b/>
          <w:sz w:val="24"/>
          <w:szCs w:val="24"/>
        </w:rPr>
        <w:t>Accepted:</w:t>
      </w:r>
      <w:r w:rsidR="00541DFA" w:rsidRPr="00541DFA">
        <w:rPr>
          <w:rFonts w:ascii="Book Antiqua" w:hAnsi="Book Antiqua"/>
          <w:color w:val="000000"/>
          <w:sz w:val="24"/>
        </w:rPr>
        <w:t xml:space="preserve"> </w:t>
      </w:r>
      <w:r w:rsidR="00541DFA">
        <w:rPr>
          <w:rFonts w:ascii="Book Antiqua" w:hAnsi="Book Antiqua"/>
          <w:color w:val="000000"/>
          <w:sz w:val="24"/>
        </w:rPr>
        <w:t>March 7, 2018</w:t>
      </w:r>
      <w:bookmarkStart w:id="28" w:name="_GoBack"/>
      <w:bookmarkEnd w:id="28"/>
      <w:r w:rsidRPr="00461FBF">
        <w:rPr>
          <w:rFonts w:ascii="Book Antiqua" w:hAnsi="Book Antiqua"/>
          <w:b/>
          <w:sz w:val="24"/>
          <w:szCs w:val="24"/>
        </w:rPr>
        <w:t xml:space="preserve"> </w:t>
      </w:r>
    </w:p>
    <w:p w:rsidR="00C80C7F" w:rsidRPr="00461FBF" w:rsidRDefault="00C80C7F" w:rsidP="00461FBF">
      <w:pPr>
        <w:spacing w:line="360" w:lineRule="auto"/>
        <w:rPr>
          <w:rFonts w:ascii="Book Antiqua" w:hAnsi="Book Antiqua"/>
          <w:b/>
          <w:sz w:val="24"/>
          <w:szCs w:val="24"/>
        </w:rPr>
      </w:pPr>
      <w:r w:rsidRPr="00461FBF">
        <w:rPr>
          <w:rFonts w:ascii="Book Antiqua" w:hAnsi="Book Antiqua"/>
          <w:b/>
          <w:sz w:val="24"/>
          <w:szCs w:val="24"/>
        </w:rPr>
        <w:t xml:space="preserve">Article in press: </w:t>
      </w:r>
    </w:p>
    <w:p w:rsidR="00C80C7F" w:rsidRPr="00461FBF" w:rsidRDefault="00C80C7F" w:rsidP="00461FBF">
      <w:pPr>
        <w:widowControl/>
        <w:spacing w:line="360" w:lineRule="auto"/>
        <w:rPr>
          <w:rFonts w:ascii="Book Antiqua" w:hAnsi="Book Antiqua"/>
          <w:b/>
          <w:sz w:val="24"/>
          <w:szCs w:val="24"/>
        </w:rPr>
      </w:pPr>
      <w:r w:rsidRPr="00461FBF">
        <w:rPr>
          <w:rFonts w:ascii="Book Antiqua" w:hAnsi="Book Antiqua"/>
          <w:b/>
          <w:sz w:val="24"/>
          <w:szCs w:val="24"/>
        </w:rPr>
        <w:t xml:space="preserve">Published online: </w:t>
      </w:r>
    </w:p>
    <w:p w:rsidR="00C80C7F" w:rsidRPr="00461FBF" w:rsidRDefault="00C80C7F" w:rsidP="00461FBF">
      <w:pPr>
        <w:widowControl/>
        <w:spacing w:line="360" w:lineRule="auto"/>
        <w:rPr>
          <w:rFonts w:ascii="Book Antiqua" w:hAnsi="Book Antiqua"/>
          <w:b/>
          <w:sz w:val="24"/>
          <w:szCs w:val="24"/>
        </w:rPr>
      </w:pPr>
      <w:r w:rsidRPr="00461FBF">
        <w:rPr>
          <w:rFonts w:ascii="Book Antiqua" w:hAnsi="Book Antiqua"/>
          <w:b/>
          <w:sz w:val="24"/>
          <w:szCs w:val="24"/>
        </w:rPr>
        <w:br w:type="page"/>
      </w:r>
    </w:p>
    <w:p w:rsidR="00C80C7F" w:rsidRPr="00461FBF" w:rsidRDefault="00C80C7F" w:rsidP="00461FBF">
      <w:pPr>
        <w:spacing w:line="360" w:lineRule="auto"/>
        <w:rPr>
          <w:rFonts w:ascii="Book Antiqua" w:hAnsi="Book Antiqua" w:cs="Arial Unicode MS"/>
          <w:sz w:val="24"/>
          <w:szCs w:val="24"/>
        </w:rPr>
      </w:pPr>
      <w:r w:rsidRPr="00461FBF">
        <w:rPr>
          <w:rFonts w:ascii="Book Antiqua" w:hAnsi="Book Antiqua"/>
          <w:b/>
          <w:color w:val="000000"/>
          <w:sz w:val="24"/>
          <w:szCs w:val="24"/>
          <w:lang w:val="en-GB"/>
        </w:rPr>
        <w:lastRenderedPageBreak/>
        <w:t xml:space="preserve">© </w:t>
      </w:r>
      <w:r w:rsidRPr="00461FBF">
        <w:rPr>
          <w:rFonts w:ascii="Book Antiqua" w:eastAsia="AdvTimes" w:hAnsi="Book Antiqua" w:cs="AdvTimes"/>
          <w:b/>
          <w:color w:val="000000"/>
          <w:sz w:val="24"/>
          <w:szCs w:val="24"/>
        </w:rPr>
        <w:t>The Author(s) 201</w:t>
      </w:r>
      <w:r w:rsidRPr="00461FBF">
        <w:rPr>
          <w:rFonts w:ascii="Book Antiqua" w:hAnsi="Book Antiqua" w:cs="AdvTimes"/>
          <w:b/>
          <w:color w:val="000000"/>
          <w:sz w:val="24"/>
          <w:szCs w:val="24"/>
        </w:rPr>
        <w:t>8</w:t>
      </w:r>
      <w:r w:rsidRPr="00461FBF">
        <w:rPr>
          <w:rFonts w:ascii="Book Antiqua" w:eastAsia="AdvTimes" w:hAnsi="Book Antiqua" w:cs="AdvTimes"/>
          <w:b/>
          <w:color w:val="000000"/>
          <w:sz w:val="24"/>
          <w:szCs w:val="24"/>
        </w:rPr>
        <w:t>.</w:t>
      </w:r>
      <w:r w:rsidRPr="00461FBF">
        <w:rPr>
          <w:rFonts w:ascii="Book Antiqua" w:eastAsia="AdvTimes" w:hAnsi="Book Antiqua" w:cs="AdvTimes"/>
          <w:color w:val="000000"/>
          <w:sz w:val="24"/>
          <w:szCs w:val="24"/>
        </w:rPr>
        <w:t xml:space="preserve"> Published by </w:t>
      </w:r>
      <w:r w:rsidRPr="00461FBF">
        <w:rPr>
          <w:rFonts w:ascii="Book Antiqua" w:hAnsi="Book Antiqua" w:cs="Arial Unicode MS"/>
          <w:color w:val="000000"/>
          <w:sz w:val="24"/>
          <w:szCs w:val="24"/>
          <w:lang w:val="en-GB"/>
        </w:rPr>
        <w:t>Baishideng Publishing Group Inc.</w:t>
      </w:r>
      <w:r w:rsidRPr="00461FBF">
        <w:rPr>
          <w:rFonts w:ascii="Book Antiqua" w:hAnsi="Book Antiqua" w:cs="Arial Unicode MS"/>
          <w:sz w:val="24"/>
          <w:szCs w:val="24"/>
        </w:rPr>
        <w:t xml:space="preserve"> All rights reserved.</w:t>
      </w:r>
    </w:p>
    <w:p w:rsidR="00C80C7F" w:rsidRPr="00461FBF" w:rsidRDefault="00C80C7F" w:rsidP="00461FBF">
      <w:pPr>
        <w:spacing w:line="360" w:lineRule="auto"/>
        <w:rPr>
          <w:rFonts w:ascii="Book Antiqua" w:hAnsi="Book Antiqua"/>
          <w:sz w:val="24"/>
          <w:szCs w:val="24"/>
        </w:rPr>
      </w:pPr>
    </w:p>
    <w:p w:rsidR="00A82E40" w:rsidRDefault="006B3106" w:rsidP="00461FBF">
      <w:pPr>
        <w:widowControl/>
        <w:spacing w:line="360" w:lineRule="auto"/>
        <w:rPr>
          <w:rFonts w:ascii="Book Antiqua" w:hAnsi="Book Antiqua"/>
          <w:kern w:val="0"/>
          <w:sz w:val="24"/>
          <w:szCs w:val="24"/>
        </w:rPr>
      </w:pPr>
      <w:r w:rsidRPr="00461FBF">
        <w:rPr>
          <w:rFonts w:ascii="Book Antiqua" w:hAnsi="Book Antiqua"/>
          <w:sz w:val="24"/>
          <w:szCs w:val="24"/>
        </w:rPr>
        <w:t>Cui QJ</w:t>
      </w:r>
      <w:r w:rsidR="00C80C7F" w:rsidRPr="00461FBF">
        <w:rPr>
          <w:rFonts w:ascii="Book Antiqua" w:hAnsi="Book Antiqua"/>
          <w:sz w:val="24"/>
          <w:szCs w:val="24"/>
        </w:rPr>
        <w:t>.</w:t>
      </w:r>
      <w:r w:rsidR="00933170" w:rsidRPr="00461FBF">
        <w:rPr>
          <w:rFonts w:ascii="Book Antiqua" w:hAnsi="Book Antiqua"/>
          <w:b/>
          <w:sz w:val="24"/>
          <w:szCs w:val="24"/>
        </w:rPr>
        <w:t xml:space="preserve"> </w:t>
      </w:r>
      <w:bookmarkStart w:id="29" w:name="OLE_LINK202"/>
      <w:bookmarkStart w:id="30" w:name="OLE_LINK203"/>
      <w:bookmarkStart w:id="31" w:name="OLE_LINK204"/>
      <w:bookmarkStart w:id="32" w:name="OLE_LINK205"/>
      <w:bookmarkStart w:id="33" w:name="OLE_LINK206"/>
      <w:bookmarkStart w:id="34" w:name="OLE_LINK207"/>
      <w:bookmarkStart w:id="35" w:name="OLE_LINK208"/>
      <w:r w:rsidR="00E80DDA" w:rsidRPr="00461FBF">
        <w:rPr>
          <w:rFonts w:ascii="Book Antiqua" w:hAnsi="Book Antiqua"/>
          <w:sz w:val="24"/>
          <w:szCs w:val="24"/>
        </w:rPr>
        <w:t xml:space="preserve">Retraction note to four articles published in </w:t>
      </w:r>
      <w:r w:rsidR="00E80DDA" w:rsidRPr="00461FBF">
        <w:rPr>
          <w:rFonts w:ascii="Book Antiqua" w:hAnsi="Book Antiqua"/>
          <w:i/>
          <w:sz w:val="24"/>
          <w:szCs w:val="24"/>
        </w:rPr>
        <w:t>World Journal of Orthopaedics</w:t>
      </w:r>
      <w:bookmarkEnd w:id="29"/>
      <w:bookmarkEnd w:id="30"/>
      <w:bookmarkEnd w:id="31"/>
      <w:bookmarkEnd w:id="32"/>
      <w:bookmarkEnd w:id="33"/>
      <w:bookmarkEnd w:id="34"/>
      <w:bookmarkEnd w:id="35"/>
      <w:r w:rsidR="00C80C7F" w:rsidRPr="00461FBF">
        <w:rPr>
          <w:rFonts w:ascii="Book Antiqua" w:hAnsi="Book Antiqua"/>
          <w:sz w:val="24"/>
          <w:szCs w:val="24"/>
        </w:rPr>
        <w:t xml:space="preserve">. </w:t>
      </w:r>
      <w:r w:rsidR="00C80C7F" w:rsidRPr="00461FBF">
        <w:rPr>
          <w:rFonts w:ascii="Book Antiqua" w:hAnsi="Book Antiqua"/>
          <w:i/>
          <w:sz w:val="24"/>
          <w:szCs w:val="24"/>
        </w:rPr>
        <w:t xml:space="preserve">World J Orthop </w:t>
      </w:r>
      <w:r w:rsidR="00C80C7F" w:rsidRPr="00461FBF">
        <w:rPr>
          <w:rFonts w:ascii="Book Antiqua" w:hAnsi="Book Antiqua"/>
          <w:sz w:val="24"/>
          <w:szCs w:val="24"/>
        </w:rPr>
        <w:t>2018; In press</w:t>
      </w:r>
    </w:p>
    <w:p w:rsidR="00A82E40" w:rsidRDefault="00A82E40">
      <w:pPr>
        <w:widowControl/>
        <w:jc w:val="left"/>
        <w:rPr>
          <w:rFonts w:ascii="Book Antiqua" w:hAnsi="Book Antiqua"/>
          <w:kern w:val="0"/>
          <w:sz w:val="24"/>
          <w:szCs w:val="24"/>
        </w:rPr>
      </w:pPr>
      <w:r>
        <w:rPr>
          <w:rFonts w:ascii="Book Antiqua" w:hAnsi="Book Antiqua"/>
          <w:kern w:val="0"/>
          <w:sz w:val="24"/>
          <w:szCs w:val="24"/>
        </w:rPr>
        <w:br w:type="page"/>
      </w:r>
    </w:p>
    <w:p w:rsidR="00C80C7F" w:rsidRPr="00461FBF" w:rsidRDefault="00C80C7F" w:rsidP="00461FBF">
      <w:pPr>
        <w:widowControl/>
        <w:spacing w:line="360" w:lineRule="auto"/>
        <w:rPr>
          <w:rFonts w:ascii="Book Antiqua" w:hAnsi="Book Antiqua"/>
          <w:sz w:val="24"/>
          <w:szCs w:val="24"/>
        </w:rPr>
      </w:pPr>
      <w:r w:rsidRPr="00461FBF">
        <w:rPr>
          <w:rFonts w:ascii="Book Antiqua" w:hAnsi="Book Antiqua" w:cs="Arial"/>
          <w:b/>
          <w:color w:val="222222"/>
          <w:sz w:val="24"/>
          <w:szCs w:val="24"/>
          <w:shd w:val="clear" w:color="auto" w:fill="FFFFFF"/>
        </w:rPr>
        <w:lastRenderedPageBreak/>
        <w:t>RETRACTION NOTE</w:t>
      </w:r>
    </w:p>
    <w:p w:rsidR="00A54D3B" w:rsidRPr="00461FBF" w:rsidRDefault="00A54D3B" w:rsidP="00461FBF">
      <w:pPr>
        <w:widowControl/>
        <w:spacing w:line="360" w:lineRule="auto"/>
        <w:rPr>
          <w:rFonts w:ascii="Book Antiqua" w:hAnsi="Book Antiqua"/>
          <w:sz w:val="24"/>
          <w:szCs w:val="24"/>
        </w:rPr>
      </w:pPr>
      <w:r w:rsidRPr="00461FBF">
        <w:rPr>
          <w:rFonts w:ascii="Book Antiqua" w:hAnsi="Book Antiqua"/>
          <w:sz w:val="24"/>
          <w:szCs w:val="24"/>
        </w:rPr>
        <w:t xml:space="preserve">Retraction </w:t>
      </w:r>
      <w:r w:rsidR="00533595">
        <w:rPr>
          <w:rFonts w:ascii="Book Antiqua" w:hAnsi="Book Antiqua" w:hint="eastAsia"/>
          <w:sz w:val="24"/>
          <w:szCs w:val="24"/>
        </w:rPr>
        <w:t>n</w:t>
      </w:r>
      <w:r w:rsidRPr="00461FBF">
        <w:rPr>
          <w:rFonts w:ascii="Book Antiqua" w:hAnsi="Book Antiqua"/>
          <w:sz w:val="24"/>
          <w:szCs w:val="24"/>
        </w:rPr>
        <w:t>o</w:t>
      </w:r>
      <w:r w:rsidR="00ED1B6C" w:rsidRPr="00461FBF">
        <w:rPr>
          <w:rFonts w:ascii="Book Antiqua" w:hAnsi="Book Antiqua"/>
          <w:sz w:val="24"/>
          <w:szCs w:val="24"/>
        </w:rPr>
        <w:t xml:space="preserve">te to four articles published in </w:t>
      </w:r>
      <w:r w:rsidR="00ED1B6C" w:rsidRPr="00461FBF">
        <w:rPr>
          <w:rFonts w:ascii="Book Antiqua" w:hAnsi="Book Antiqua"/>
          <w:i/>
          <w:sz w:val="24"/>
          <w:szCs w:val="24"/>
        </w:rPr>
        <w:t>World Journal of Orthopaedics</w:t>
      </w:r>
      <w:r w:rsidR="00ED1B6C" w:rsidRPr="00461FBF">
        <w:rPr>
          <w:rFonts w:ascii="Book Antiqua" w:hAnsi="Book Antiqua"/>
          <w:sz w:val="24"/>
          <w:szCs w:val="24"/>
        </w:rPr>
        <w:t>:</w:t>
      </w:r>
      <w:r w:rsidRPr="00461FBF">
        <w:rPr>
          <w:rFonts w:ascii="Book Antiqua" w:hAnsi="Book Antiqua"/>
          <w:sz w:val="24"/>
          <w:szCs w:val="24"/>
        </w:rPr>
        <w:t xml:space="preserve"> (1) Iwamoto J, Sato Y, Takeda T, Matsumoto H. Return to sports activity by athletes after treatment of spondylolysis. </w:t>
      </w:r>
      <w:r w:rsidRPr="00461FBF">
        <w:rPr>
          <w:rFonts w:ascii="Book Antiqua" w:hAnsi="Book Antiqua"/>
          <w:i/>
          <w:sz w:val="24"/>
          <w:szCs w:val="24"/>
        </w:rPr>
        <w:t>World J Orthop</w:t>
      </w:r>
      <w:r w:rsidRPr="00461FBF">
        <w:rPr>
          <w:rFonts w:ascii="Book Antiqua" w:hAnsi="Book Antiqua"/>
          <w:sz w:val="24"/>
          <w:szCs w:val="24"/>
        </w:rPr>
        <w:t xml:space="preserve"> 2010; 1(1):26-30 PMID: 22474624 DOI: 10.5312/wjo.v1.i1.26; (2) Iwamoto J, Sato Y, Takeda T, Matsumoto H. Effectiveness of exercise for osteoarthritis of the knee: A review of the literature. </w:t>
      </w:r>
      <w:r w:rsidRPr="00461FBF">
        <w:rPr>
          <w:rFonts w:ascii="Book Antiqua" w:hAnsi="Book Antiqua"/>
          <w:i/>
          <w:sz w:val="24"/>
          <w:szCs w:val="24"/>
        </w:rPr>
        <w:t>World J Orthop</w:t>
      </w:r>
      <w:r w:rsidRPr="00461FBF">
        <w:rPr>
          <w:rFonts w:ascii="Book Antiqua" w:hAnsi="Book Antiqua"/>
          <w:sz w:val="24"/>
          <w:szCs w:val="24"/>
        </w:rPr>
        <w:t xml:space="preserve"> 2011; 2(5):37-42 </w:t>
      </w:r>
      <w:r w:rsidRPr="00461FBF">
        <w:rPr>
          <w:rFonts w:ascii="Book Antiqua" w:hAnsi="Book Antiqua" w:cs="Times New Roman"/>
          <w:color w:val="000000"/>
          <w:sz w:val="24"/>
          <w:szCs w:val="24"/>
          <w:shd w:val="clear" w:color="auto" w:fill="FFFFFF"/>
        </w:rPr>
        <w:t>PMID: 22474634 DOI: 10.5312/wjo.v2.i5.37</w:t>
      </w:r>
      <w:r w:rsidRPr="00461FBF">
        <w:rPr>
          <w:rFonts w:ascii="Book Antiqua" w:hAnsi="Book Antiqua"/>
          <w:sz w:val="24"/>
          <w:szCs w:val="24"/>
        </w:rPr>
        <w:t xml:space="preserve">; (3) Iwamoto J, Sato Y, Takeda T, Matsumoto H. Analysis of stress fractures in athletes based on our clinical experience. </w:t>
      </w:r>
      <w:r w:rsidRPr="00461FBF">
        <w:rPr>
          <w:rFonts w:ascii="Book Antiqua" w:hAnsi="Book Antiqua"/>
          <w:i/>
          <w:sz w:val="24"/>
          <w:szCs w:val="24"/>
        </w:rPr>
        <w:t>World J Orthop</w:t>
      </w:r>
      <w:r w:rsidRPr="00461FBF">
        <w:rPr>
          <w:rFonts w:ascii="Book Antiqua" w:hAnsi="Book Antiqua"/>
          <w:sz w:val="24"/>
          <w:szCs w:val="24"/>
        </w:rPr>
        <w:t xml:space="preserve"> 2011; 2(1):7-12 </w:t>
      </w:r>
      <w:r w:rsidRPr="00461FBF">
        <w:rPr>
          <w:rFonts w:ascii="Book Antiqua" w:hAnsi="Book Antiqua" w:cs="Times New Roman"/>
          <w:color w:val="000000"/>
          <w:sz w:val="24"/>
          <w:szCs w:val="24"/>
          <w:shd w:val="clear" w:color="auto" w:fill="FFFFFF"/>
        </w:rPr>
        <w:t>PMID: 22474626 DOI: 10.5312/wjo.v2.i1.7</w:t>
      </w:r>
      <w:r w:rsidRPr="00461FBF">
        <w:rPr>
          <w:rFonts w:ascii="Book Antiqua" w:hAnsi="Book Antiqua"/>
          <w:sz w:val="24"/>
          <w:szCs w:val="24"/>
        </w:rPr>
        <w:t xml:space="preserve">; and (4) Iwamoto J, Takada T, Sato Y, Matsumoto H. Effect of risedronate on speed of sound in postmenopausal women with osteoporosis. </w:t>
      </w:r>
      <w:r w:rsidRPr="00461FBF">
        <w:rPr>
          <w:rFonts w:ascii="Book Antiqua" w:hAnsi="Book Antiqua"/>
          <w:i/>
          <w:sz w:val="24"/>
          <w:szCs w:val="24"/>
        </w:rPr>
        <w:t xml:space="preserve">World J Orthop </w:t>
      </w:r>
      <w:r w:rsidRPr="00461FBF">
        <w:rPr>
          <w:rFonts w:ascii="Book Antiqua" w:hAnsi="Book Antiqua"/>
          <w:sz w:val="24"/>
          <w:szCs w:val="24"/>
        </w:rPr>
        <w:t xml:space="preserve">2013; 4(4): 316-322 </w:t>
      </w:r>
      <w:r w:rsidRPr="00461FBF">
        <w:rPr>
          <w:rFonts w:ascii="Book Antiqua" w:hAnsi="Book Antiqua" w:cs="Times New Roman"/>
          <w:color w:val="000000"/>
          <w:sz w:val="24"/>
          <w:szCs w:val="24"/>
          <w:shd w:val="clear" w:color="auto" w:fill="FFFFFF"/>
        </w:rPr>
        <w:t>PMID: 24147269 DOI: 10.5312/wjo.v4.i4.316</w:t>
      </w:r>
      <w:r w:rsidR="00D13958" w:rsidRPr="00BB3F62">
        <w:rPr>
          <w:rStyle w:val="Hyperlink"/>
          <w:rFonts w:ascii="Book Antiqua" w:hAnsi="Book Antiqua"/>
          <w:color w:val="000000" w:themeColor="text1"/>
          <w:sz w:val="24"/>
          <w:szCs w:val="24"/>
          <w:u w:val="none"/>
        </w:rPr>
        <w:t>.</w:t>
      </w:r>
    </w:p>
    <w:p w:rsidR="00A54D3B" w:rsidRPr="00461FBF" w:rsidRDefault="00A54D3B" w:rsidP="00461FBF">
      <w:pPr>
        <w:widowControl/>
        <w:spacing w:line="360" w:lineRule="auto"/>
        <w:ind w:firstLineChars="100" w:firstLine="240"/>
        <w:rPr>
          <w:rFonts w:ascii="Book Antiqua" w:hAnsi="Book Antiqua"/>
          <w:sz w:val="24"/>
          <w:szCs w:val="24"/>
        </w:rPr>
      </w:pPr>
      <w:r w:rsidRPr="00461FBF">
        <w:rPr>
          <w:rFonts w:ascii="Book Antiqua" w:hAnsi="Book Antiqua"/>
          <w:sz w:val="24"/>
          <w:szCs w:val="24"/>
        </w:rPr>
        <w:t xml:space="preserve">This </w:t>
      </w:r>
      <w:r w:rsidR="00291153" w:rsidRPr="00461FBF">
        <w:rPr>
          <w:rFonts w:ascii="Book Antiqua" w:hAnsi="Book Antiqua"/>
          <w:sz w:val="24"/>
          <w:szCs w:val="24"/>
        </w:rPr>
        <w:t>articles</w:t>
      </w:r>
      <w:r w:rsidR="00291153" w:rsidRPr="00461FBF">
        <w:rPr>
          <w:rFonts w:ascii="Book Antiqua" w:hAnsi="Book Antiqua"/>
          <w:sz w:val="24"/>
          <w:szCs w:val="24"/>
          <w:vertAlign w:val="superscript"/>
        </w:rPr>
        <w:t>[1-4]</w:t>
      </w:r>
      <w:r w:rsidRPr="00461FBF">
        <w:rPr>
          <w:rFonts w:ascii="Book Antiqua" w:hAnsi="Book Antiqua"/>
          <w:sz w:val="24"/>
          <w:szCs w:val="24"/>
          <w:vertAlign w:val="superscript"/>
        </w:rPr>
        <w:t xml:space="preserve"> </w:t>
      </w:r>
      <w:r w:rsidRPr="00461FBF">
        <w:rPr>
          <w:rFonts w:ascii="Book Antiqua" w:hAnsi="Book Antiqua"/>
          <w:sz w:val="24"/>
          <w:szCs w:val="24"/>
        </w:rPr>
        <w:t>ha</w:t>
      </w:r>
      <w:bookmarkStart w:id="36" w:name="OLE_LINK54"/>
      <w:r w:rsidR="00676157" w:rsidRPr="00461FBF">
        <w:rPr>
          <w:rFonts w:ascii="Book Antiqua" w:hAnsi="Book Antiqua"/>
          <w:sz w:val="24"/>
          <w:szCs w:val="24"/>
        </w:rPr>
        <w:t>ve</w:t>
      </w:r>
      <w:r w:rsidRPr="00461FBF">
        <w:rPr>
          <w:rFonts w:ascii="Book Antiqua" w:hAnsi="Book Antiqua"/>
          <w:sz w:val="24"/>
          <w:szCs w:val="24"/>
        </w:rPr>
        <w:t xml:space="preserve"> </w:t>
      </w:r>
      <w:bookmarkEnd w:id="36"/>
      <w:r w:rsidRPr="00461FBF">
        <w:rPr>
          <w:rFonts w:ascii="Book Antiqua" w:hAnsi="Book Antiqua"/>
          <w:sz w:val="24"/>
          <w:szCs w:val="24"/>
        </w:rPr>
        <w:t>been retracted at the request of the Editors-in-Chief as misconduct over authorship of the paper was detected and confirmed.</w:t>
      </w:r>
    </w:p>
    <w:p w:rsidR="00A54D3B" w:rsidRPr="00461FBF" w:rsidRDefault="00A54D3B" w:rsidP="00461FBF">
      <w:pPr>
        <w:widowControl/>
        <w:spacing w:line="360" w:lineRule="auto"/>
        <w:ind w:firstLineChars="100" w:firstLine="240"/>
        <w:rPr>
          <w:rFonts w:ascii="Book Antiqua" w:hAnsi="Book Antiqua"/>
          <w:sz w:val="24"/>
          <w:szCs w:val="24"/>
        </w:rPr>
      </w:pPr>
      <w:r w:rsidRPr="00461FBF">
        <w:rPr>
          <w:rFonts w:ascii="Book Antiqua" w:hAnsi="Book Antiqua"/>
          <w:sz w:val="24"/>
          <w:szCs w:val="24"/>
        </w:rPr>
        <w:t>The Editors-in-Chief recently received communications concerning about the misconduct over the authorship a</w:t>
      </w:r>
      <w:r w:rsidR="0079611F" w:rsidRPr="00461FBF">
        <w:rPr>
          <w:rFonts w:ascii="Book Antiqua" w:hAnsi="Book Antiqua"/>
          <w:sz w:val="24"/>
          <w:szCs w:val="24"/>
        </w:rPr>
        <w:t xml:space="preserve">nd the integrity of the study. </w:t>
      </w:r>
      <w:r w:rsidRPr="00461FBF">
        <w:rPr>
          <w:rFonts w:ascii="Book Antiqua" w:hAnsi="Book Antiqua"/>
          <w:sz w:val="24"/>
          <w:szCs w:val="24"/>
        </w:rPr>
        <w:t xml:space="preserve">Editorial Office has conducted an investigation and has contacted the authors concerning the allegation. Evidence obtained by the Editorial Office including authors' statements confirmed the misconduct by the authors. One of the conditions of submission of a paper for publication in the </w:t>
      </w:r>
      <w:r w:rsidR="009D7864" w:rsidRPr="00461FBF">
        <w:rPr>
          <w:rFonts w:ascii="Book Antiqua" w:hAnsi="Book Antiqua"/>
          <w:sz w:val="24"/>
          <w:szCs w:val="24"/>
        </w:rPr>
        <w:t xml:space="preserve">journal </w:t>
      </w:r>
      <w:r w:rsidRPr="00461FBF">
        <w:rPr>
          <w:rFonts w:ascii="Book Antiqua" w:hAnsi="Book Antiqua"/>
          <w:sz w:val="24"/>
          <w:szCs w:val="24"/>
        </w:rPr>
        <w:t>is that authors declare that all authors must meet authorship criteria. As such this article represents an abuse of th</w:t>
      </w:r>
      <w:r w:rsidR="004506ED" w:rsidRPr="00461FBF">
        <w:rPr>
          <w:rFonts w:ascii="Book Antiqua" w:hAnsi="Book Antiqua"/>
          <w:sz w:val="24"/>
          <w:szCs w:val="24"/>
        </w:rPr>
        <w:t xml:space="preserve">e scientific publishing system. </w:t>
      </w:r>
      <w:r w:rsidRPr="00461FBF">
        <w:rPr>
          <w:rFonts w:ascii="Book Antiqua" w:hAnsi="Book Antiqua"/>
          <w:sz w:val="24"/>
          <w:szCs w:val="24"/>
        </w:rPr>
        <w:t xml:space="preserve">The Editors-in-Chief take a very strong view on this matter and apologies are offered to readers of the </w:t>
      </w:r>
      <w:r w:rsidR="009D7864" w:rsidRPr="00461FBF">
        <w:rPr>
          <w:rFonts w:ascii="Book Antiqua" w:hAnsi="Book Antiqua"/>
          <w:sz w:val="24"/>
          <w:szCs w:val="24"/>
        </w:rPr>
        <w:t xml:space="preserve">journal </w:t>
      </w:r>
      <w:r w:rsidRPr="00461FBF">
        <w:rPr>
          <w:rFonts w:ascii="Book Antiqua" w:hAnsi="Book Antiqua"/>
          <w:sz w:val="24"/>
          <w:szCs w:val="24"/>
        </w:rPr>
        <w:t>that this was not detected during the submission process.</w:t>
      </w:r>
      <w:r w:rsidRPr="00461FBF">
        <w:rPr>
          <w:rFonts w:ascii="Cambria Math" w:hAnsi="Cambria Math" w:cs="Cambria Math"/>
          <w:sz w:val="24"/>
          <w:szCs w:val="24"/>
        </w:rPr>
        <w:t>​</w:t>
      </w:r>
    </w:p>
    <w:p w:rsidR="00C80C7F" w:rsidRPr="00461FBF" w:rsidRDefault="00C80C7F" w:rsidP="00461FBF">
      <w:pPr>
        <w:widowControl/>
        <w:spacing w:line="360" w:lineRule="auto"/>
        <w:rPr>
          <w:rFonts w:ascii="Book Antiqua" w:hAnsi="Book Antiqua"/>
          <w:b/>
          <w:color w:val="000000" w:themeColor="text1"/>
          <w:sz w:val="24"/>
          <w:szCs w:val="24"/>
        </w:rPr>
      </w:pPr>
    </w:p>
    <w:p w:rsidR="00C80C7F" w:rsidRPr="00461FBF" w:rsidRDefault="00C80C7F" w:rsidP="00461FBF">
      <w:pPr>
        <w:widowControl/>
        <w:spacing w:line="360" w:lineRule="auto"/>
        <w:rPr>
          <w:rFonts w:ascii="Book Antiqua" w:hAnsi="Book Antiqua"/>
          <w:b/>
          <w:color w:val="000000" w:themeColor="text1"/>
          <w:sz w:val="24"/>
          <w:szCs w:val="24"/>
        </w:rPr>
      </w:pPr>
      <w:r w:rsidRPr="00461FBF">
        <w:rPr>
          <w:rFonts w:ascii="Book Antiqua" w:hAnsi="Book Antiqua"/>
          <w:b/>
          <w:color w:val="000000" w:themeColor="text1"/>
          <w:sz w:val="24"/>
          <w:szCs w:val="24"/>
        </w:rPr>
        <w:t>REFERENCES</w:t>
      </w:r>
    </w:p>
    <w:p w:rsidR="00C80C7F" w:rsidRPr="00461FBF" w:rsidRDefault="00C80C7F" w:rsidP="00461FBF">
      <w:pPr>
        <w:spacing w:line="360" w:lineRule="auto"/>
        <w:rPr>
          <w:rFonts w:ascii="Book Antiqua" w:hAnsi="Book Antiqua"/>
          <w:color w:val="000000" w:themeColor="text1"/>
          <w:sz w:val="24"/>
          <w:szCs w:val="24"/>
        </w:rPr>
      </w:pPr>
      <w:r w:rsidRPr="00461FBF">
        <w:rPr>
          <w:rFonts w:ascii="Book Antiqua" w:hAnsi="Book Antiqua"/>
          <w:color w:val="000000" w:themeColor="text1"/>
          <w:sz w:val="24"/>
          <w:szCs w:val="24"/>
          <w:shd w:val="clear" w:color="auto" w:fill="FFFFFF"/>
        </w:rPr>
        <w:t xml:space="preserve">1 </w:t>
      </w:r>
      <w:r w:rsidRPr="00461FBF">
        <w:rPr>
          <w:rFonts w:ascii="Book Antiqua" w:hAnsi="Book Antiqua"/>
          <w:b/>
          <w:color w:val="000000" w:themeColor="text1"/>
          <w:sz w:val="24"/>
          <w:szCs w:val="24"/>
          <w:shd w:val="clear" w:color="auto" w:fill="FFFFFF"/>
        </w:rPr>
        <w:t>Iwamoto J</w:t>
      </w:r>
      <w:r w:rsidRPr="00461FBF">
        <w:rPr>
          <w:rFonts w:ascii="Book Antiqua" w:hAnsi="Book Antiqua"/>
          <w:color w:val="000000" w:themeColor="text1"/>
          <w:sz w:val="24"/>
          <w:szCs w:val="24"/>
          <w:shd w:val="clear" w:color="auto" w:fill="FFFFFF"/>
        </w:rPr>
        <w:t>, Sato Y, Takeda T, Matsumoto H. </w:t>
      </w:r>
      <w:r w:rsidRPr="00461FBF">
        <w:rPr>
          <w:rFonts w:ascii="Book Antiqua" w:hAnsi="Book Antiqua" w:cs="Times New Roman"/>
          <w:color w:val="000000" w:themeColor="text1"/>
          <w:kern w:val="0"/>
          <w:sz w:val="24"/>
          <w:szCs w:val="24"/>
          <w:shd w:val="clear" w:color="auto" w:fill="FFFFFF"/>
        </w:rPr>
        <w:t>Return to sports activity by athletes after treatment of spondylolysis</w:t>
      </w:r>
      <w:r w:rsidRPr="00461FBF">
        <w:rPr>
          <w:rFonts w:ascii="Book Antiqua" w:hAnsi="Book Antiqua"/>
          <w:color w:val="000000" w:themeColor="text1"/>
          <w:sz w:val="24"/>
          <w:szCs w:val="24"/>
          <w:shd w:val="clear" w:color="auto" w:fill="FFFFFF"/>
        </w:rPr>
        <w:t>. </w:t>
      </w:r>
      <w:r w:rsidRPr="00461FBF">
        <w:rPr>
          <w:rFonts w:ascii="Book Antiqua" w:hAnsi="Book Antiqua"/>
          <w:i/>
          <w:iCs/>
          <w:color w:val="000000" w:themeColor="text1"/>
          <w:sz w:val="24"/>
          <w:szCs w:val="24"/>
          <w:shd w:val="clear" w:color="auto" w:fill="FFFFFF"/>
        </w:rPr>
        <w:t xml:space="preserve">World </w:t>
      </w:r>
      <w:r w:rsidRPr="00461FBF">
        <w:rPr>
          <w:rFonts w:ascii="Book Antiqua" w:hAnsi="Book Antiqua"/>
          <w:i/>
          <w:iCs/>
          <w:color w:val="000000" w:themeColor="text1"/>
          <w:sz w:val="24"/>
          <w:szCs w:val="24"/>
          <w:shd w:val="clear" w:color="auto" w:fill="FFFFFF"/>
        </w:rPr>
        <w:lastRenderedPageBreak/>
        <w:t>J Orthop</w:t>
      </w:r>
      <w:r w:rsidRPr="00461FBF">
        <w:rPr>
          <w:rFonts w:ascii="Book Antiqua" w:hAnsi="Book Antiqua"/>
          <w:color w:val="000000" w:themeColor="text1"/>
          <w:sz w:val="24"/>
          <w:szCs w:val="24"/>
          <w:shd w:val="clear" w:color="auto" w:fill="FFFFFF"/>
        </w:rPr>
        <w:t> 2010; </w:t>
      </w:r>
      <w:r w:rsidRPr="00461FBF">
        <w:rPr>
          <w:rFonts w:ascii="Book Antiqua" w:hAnsi="Book Antiqua"/>
          <w:b/>
          <w:color w:val="000000" w:themeColor="text1"/>
          <w:sz w:val="24"/>
          <w:szCs w:val="24"/>
          <w:shd w:val="clear" w:color="auto" w:fill="FFFFFF"/>
        </w:rPr>
        <w:t>1</w:t>
      </w:r>
      <w:r w:rsidRPr="00461FBF">
        <w:rPr>
          <w:rFonts w:ascii="Book Antiqua" w:hAnsi="Book Antiqua"/>
          <w:color w:val="000000" w:themeColor="text1"/>
          <w:sz w:val="24"/>
          <w:szCs w:val="24"/>
          <w:shd w:val="clear" w:color="auto" w:fill="FFFFFF"/>
        </w:rPr>
        <w:t>: 26-30</w:t>
      </w:r>
      <w:r w:rsidRPr="00461FBF">
        <w:rPr>
          <w:rFonts w:ascii="Book Antiqua" w:hAnsi="Book Antiqua"/>
          <w:color w:val="000000" w:themeColor="text1"/>
          <w:sz w:val="24"/>
          <w:szCs w:val="24"/>
        </w:rPr>
        <w:t xml:space="preserve"> [PMID: 22474624 DOI: 10.5312/wjo.v1.i1.26]</w:t>
      </w:r>
    </w:p>
    <w:p w:rsidR="00933170" w:rsidRPr="00461FBF" w:rsidRDefault="00933170" w:rsidP="00461FBF">
      <w:pPr>
        <w:spacing w:line="360" w:lineRule="auto"/>
        <w:rPr>
          <w:rFonts w:ascii="Book Antiqua" w:hAnsi="Book Antiqua"/>
          <w:color w:val="000000" w:themeColor="text1"/>
          <w:sz w:val="24"/>
          <w:szCs w:val="24"/>
        </w:rPr>
      </w:pPr>
      <w:r w:rsidRPr="00461FBF">
        <w:rPr>
          <w:rFonts w:ascii="Book Antiqua" w:hAnsi="Book Antiqua"/>
          <w:color w:val="000000" w:themeColor="text1"/>
          <w:sz w:val="24"/>
          <w:szCs w:val="24"/>
          <w:shd w:val="clear" w:color="auto" w:fill="FFFFFF"/>
        </w:rPr>
        <w:t xml:space="preserve">2 </w:t>
      </w:r>
      <w:r w:rsidRPr="00461FBF">
        <w:rPr>
          <w:rFonts w:ascii="Book Antiqua" w:hAnsi="Book Antiqua"/>
          <w:b/>
          <w:color w:val="000000" w:themeColor="text1"/>
          <w:sz w:val="24"/>
          <w:szCs w:val="24"/>
          <w:shd w:val="clear" w:color="auto" w:fill="FFFFFF"/>
        </w:rPr>
        <w:t>Iwamoto J</w:t>
      </w:r>
      <w:r w:rsidRPr="00461FBF">
        <w:rPr>
          <w:rFonts w:ascii="Book Antiqua" w:hAnsi="Book Antiqua"/>
          <w:color w:val="000000" w:themeColor="text1"/>
          <w:sz w:val="24"/>
          <w:szCs w:val="24"/>
          <w:shd w:val="clear" w:color="auto" w:fill="FFFFFF"/>
        </w:rPr>
        <w:t>, Sato Y, Takeda T, Matsumoto H. Effectiveness of exercise for osteoarthritis of the knee: A review of the literature. </w:t>
      </w:r>
      <w:r w:rsidRPr="00461FBF">
        <w:rPr>
          <w:rFonts w:ascii="Book Antiqua" w:hAnsi="Book Antiqua"/>
          <w:i/>
          <w:iCs/>
          <w:color w:val="000000" w:themeColor="text1"/>
          <w:sz w:val="24"/>
          <w:szCs w:val="24"/>
          <w:shd w:val="clear" w:color="auto" w:fill="FFFFFF"/>
        </w:rPr>
        <w:t>World J Orthop</w:t>
      </w:r>
      <w:r w:rsidRPr="00461FBF">
        <w:rPr>
          <w:rFonts w:ascii="Book Antiqua" w:hAnsi="Book Antiqua"/>
          <w:color w:val="000000" w:themeColor="text1"/>
          <w:sz w:val="24"/>
          <w:szCs w:val="24"/>
          <w:shd w:val="clear" w:color="auto" w:fill="FFFFFF"/>
        </w:rPr>
        <w:t> 2011; </w:t>
      </w:r>
      <w:r w:rsidRPr="00461FBF">
        <w:rPr>
          <w:rFonts w:ascii="Book Antiqua" w:hAnsi="Book Antiqua"/>
          <w:b/>
          <w:color w:val="000000" w:themeColor="text1"/>
          <w:sz w:val="24"/>
          <w:szCs w:val="24"/>
          <w:shd w:val="clear" w:color="auto" w:fill="FFFFFF"/>
        </w:rPr>
        <w:t>2</w:t>
      </w:r>
      <w:r w:rsidRPr="00461FBF">
        <w:rPr>
          <w:rFonts w:ascii="Book Antiqua" w:hAnsi="Book Antiqua"/>
          <w:color w:val="000000" w:themeColor="text1"/>
          <w:sz w:val="24"/>
          <w:szCs w:val="24"/>
          <w:shd w:val="clear" w:color="auto" w:fill="FFFFFF"/>
        </w:rPr>
        <w:t xml:space="preserve">: 37-42 </w:t>
      </w:r>
      <w:r w:rsidRPr="00461FBF">
        <w:rPr>
          <w:rFonts w:ascii="Book Antiqua" w:hAnsi="Book Antiqua"/>
          <w:color w:val="000000" w:themeColor="text1"/>
          <w:sz w:val="24"/>
          <w:szCs w:val="24"/>
        </w:rPr>
        <w:t xml:space="preserve">[PMID: </w:t>
      </w:r>
      <w:bookmarkStart w:id="37" w:name="OLE_LINK11"/>
      <w:bookmarkStart w:id="38" w:name="OLE_LINK12"/>
      <w:r w:rsidRPr="00461FBF">
        <w:rPr>
          <w:rFonts w:ascii="Book Antiqua" w:hAnsi="Book Antiqua"/>
          <w:color w:val="000000" w:themeColor="text1"/>
          <w:sz w:val="24"/>
          <w:szCs w:val="24"/>
        </w:rPr>
        <w:t>22474634</w:t>
      </w:r>
      <w:bookmarkEnd w:id="37"/>
      <w:bookmarkEnd w:id="38"/>
      <w:r w:rsidRPr="00461FBF">
        <w:rPr>
          <w:rFonts w:ascii="Book Antiqua" w:hAnsi="Book Antiqua"/>
          <w:color w:val="000000" w:themeColor="text1"/>
          <w:sz w:val="24"/>
          <w:szCs w:val="24"/>
        </w:rPr>
        <w:t xml:space="preserve"> DOI: 10.5312/wjo.v2.i5.37]</w:t>
      </w:r>
    </w:p>
    <w:p w:rsidR="00933170" w:rsidRPr="00461FBF" w:rsidRDefault="000764CF" w:rsidP="00461FBF">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shd w:val="clear" w:color="auto" w:fill="FFFFFF"/>
        </w:rPr>
        <w:t>3</w:t>
      </w:r>
      <w:r w:rsidR="00933170" w:rsidRPr="00461FBF">
        <w:rPr>
          <w:rFonts w:ascii="Book Antiqua" w:hAnsi="Book Antiqua"/>
          <w:color w:val="000000" w:themeColor="text1"/>
          <w:sz w:val="24"/>
          <w:szCs w:val="24"/>
          <w:shd w:val="clear" w:color="auto" w:fill="FFFFFF"/>
        </w:rPr>
        <w:t xml:space="preserve"> </w:t>
      </w:r>
      <w:r w:rsidR="00933170" w:rsidRPr="00461FBF">
        <w:rPr>
          <w:rFonts w:ascii="Book Antiqua" w:hAnsi="Book Antiqua"/>
          <w:b/>
          <w:color w:val="000000" w:themeColor="text1"/>
          <w:sz w:val="24"/>
          <w:szCs w:val="24"/>
          <w:shd w:val="clear" w:color="auto" w:fill="FFFFFF"/>
        </w:rPr>
        <w:t>Iwamoto J</w:t>
      </w:r>
      <w:r w:rsidR="00933170" w:rsidRPr="00461FBF">
        <w:rPr>
          <w:rFonts w:ascii="Book Antiqua" w:hAnsi="Book Antiqua"/>
          <w:color w:val="000000" w:themeColor="text1"/>
          <w:sz w:val="24"/>
          <w:szCs w:val="24"/>
          <w:shd w:val="clear" w:color="auto" w:fill="FFFFFF"/>
        </w:rPr>
        <w:t>, Sato Y, Takeda T, Matsumoto H. Analysis of stress fractures in athletes based on our clinical experience. </w:t>
      </w:r>
      <w:r w:rsidR="00933170" w:rsidRPr="00461FBF">
        <w:rPr>
          <w:rFonts w:ascii="Book Antiqua" w:hAnsi="Book Antiqua"/>
          <w:i/>
          <w:iCs/>
          <w:color w:val="000000" w:themeColor="text1"/>
          <w:sz w:val="24"/>
          <w:szCs w:val="24"/>
          <w:shd w:val="clear" w:color="auto" w:fill="FFFFFF"/>
        </w:rPr>
        <w:t>World J Orthop</w:t>
      </w:r>
      <w:r w:rsidR="00933170" w:rsidRPr="00461FBF">
        <w:rPr>
          <w:rFonts w:ascii="Book Antiqua" w:hAnsi="Book Antiqua"/>
          <w:color w:val="000000" w:themeColor="text1"/>
          <w:sz w:val="24"/>
          <w:szCs w:val="24"/>
          <w:shd w:val="clear" w:color="auto" w:fill="FFFFFF"/>
        </w:rPr>
        <w:t> 2011; </w:t>
      </w:r>
      <w:r w:rsidR="00933170" w:rsidRPr="00461FBF">
        <w:rPr>
          <w:rFonts w:ascii="Book Antiqua" w:hAnsi="Book Antiqua"/>
          <w:b/>
          <w:color w:val="000000" w:themeColor="text1"/>
          <w:sz w:val="24"/>
          <w:szCs w:val="24"/>
          <w:shd w:val="clear" w:color="auto" w:fill="FFFFFF"/>
        </w:rPr>
        <w:t>2</w:t>
      </w:r>
      <w:r w:rsidR="00933170" w:rsidRPr="00461FBF">
        <w:rPr>
          <w:rFonts w:ascii="Book Antiqua" w:hAnsi="Book Antiqua"/>
          <w:color w:val="000000" w:themeColor="text1"/>
          <w:sz w:val="24"/>
          <w:szCs w:val="24"/>
          <w:shd w:val="clear" w:color="auto" w:fill="FFFFFF"/>
        </w:rPr>
        <w:t xml:space="preserve">: 7-12 </w:t>
      </w:r>
      <w:r w:rsidR="00933170" w:rsidRPr="00461FBF">
        <w:rPr>
          <w:rFonts w:ascii="Book Antiqua" w:hAnsi="Book Antiqua"/>
          <w:color w:val="000000" w:themeColor="text1"/>
          <w:sz w:val="24"/>
          <w:szCs w:val="24"/>
        </w:rPr>
        <w:t>[PMID: 22474626 DOI: 10.5312/wjo.v2.i1.7]</w:t>
      </w:r>
    </w:p>
    <w:p w:rsidR="00933170" w:rsidRPr="00461FBF" w:rsidRDefault="00933170" w:rsidP="00461FBF">
      <w:pPr>
        <w:spacing w:line="360" w:lineRule="auto"/>
        <w:rPr>
          <w:rFonts w:ascii="Book Antiqua" w:hAnsi="Book Antiqua"/>
          <w:color w:val="000000" w:themeColor="text1"/>
          <w:sz w:val="24"/>
          <w:szCs w:val="24"/>
          <w:shd w:val="clear" w:color="auto" w:fill="FFFFFF"/>
        </w:rPr>
      </w:pPr>
      <w:r w:rsidRPr="00461FBF">
        <w:rPr>
          <w:rFonts w:ascii="Book Antiqua" w:hAnsi="Book Antiqua"/>
          <w:color w:val="000000" w:themeColor="text1"/>
          <w:sz w:val="24"/>
          <w:szCs w:val="24"/>
          <w:shd w:val="clear" w:color="auto" w:fill="FFFFFF"/>
        </w:rPr>
        <w:t xml:space="preserve">4 </w:t>
      </w:r>
      <w:r w:rsidRPr="00461FBF">
        <w:rPr>
          <w:rFonts w:ascii="Book Antiqua" w:hAnsi="Book Antiqua"/>
          <w:b/>
          <w:color w:val="000000" w:themeColor="text1"/>
          <w:sz w:val="24"/>
          <w:szCs w:val="24"/>
          <w:shd w:val="clear" w:color="auto" w:fill="FFFFFF"/>
        </w:rPr>
        <w:t>Iwamoto J</w:t>
      </w:r>
      <w:r w:rsidRPr="00461FBF">
        <w:rPr>
          <w:rFonts w:ascii="Book Antiqua" w:hAnsi="Book Antiqua"/>
          <w:color w:val="000000" w:themeColor="text1"/>
          <w:sz w:val="24"/>
          <w:szCs w:val="24"/>
          <w:shd w:val="clear" w:color="auto" w:fill="FFFFFF"/>
        </w:rPr>
        <w:t>, Sato Y, Takeda T, Matsumoto H. Effect of risedronate on speed of sound in postmenopausal women with osteoporosis. </w:t>
      </w:r>
      <w:r w:rsidRPr="00461FBF">
        <w:rPr>
          <w:rFonts w:ascii="Book Antiqua" w:hAnsi="Book Antiqua"/>
          <w:i/>
          <w:iCs/>
          <w:color w:val="000000" w:themeColor="text1"/>
          <w:sz w:val="24"/>
          <w:szCs w:val="24"/>
          <w:shd w:val="clear" w:color="auto" w:fill="FFFFFF"/>
        </w:rPr>
        <w:t>World J Orthop</w:t>
      </w:r>
      <w:r w:rsidRPr="00461FBF">
        <w:rPr>
          <w:rFonts w:ascii="Book Antiqua" w:hAnsi="Book Antiqua"/>
          <w:color w:val="000000" w:themeColor="text1"/>
          <w:sz w:val="24"/>
          <w:szCs w:val="24"/>
          <w:shd w:val="clear" w:color="auto" w:fill="FFFFFF"/>
        </w:rPr>
        <w:t> 2013; </w:t>
      </w:r>
      <w:r w:rsidRPr="00461FBF">
        <w:rPr>
          <w:rFonts w:ascii="Book Antiqua" w:hAnsi="Book Antiqua"/>
          <w:b/>
          <w:color w:val="000000" w:themeColor="text1"/>
          <w:sz w:val="24"/>
          <w:szCs w:val="24"/>
          <w:shd w:val="clear" w:color="auto" w:fill="FFFFFF"/>
        </w:rPr>
        <w:t>4</w:t>
      </w:r>
      <w:r w:rsidRPr="00461FBF">
        <w:rPr>
          <w:rFonts w:ascii="Book Antiqua" w:hAnsi="Book Antiqua"/>
          <w:color w:val="000000" w:themeColor="text1"/>
          <w:sz w:val="24"/>
          <w:szCs w:val="24"/>
          <w:shd w:val="clear" w:color="auto" w:fill="FFFFFF"/>
        </w:rPr>
        <w:t xml:space="preserve">: 316-322 </w:t>
      </w:r>
      <w:r w:rsidRPr="00461FBF">
        <w:rPr>
          <w:rFonts w:ascii="Book Antiqua" w:hAnsi="Book Antiqua"/>
          <w:color w:val="000000" w:themeColor="text1"/>
          <w:sz w:val="24"/>
          <w:szCs w:val="24"/>
        </w:rPr>
        <w:t>[PMID: 24147269 DOI: 10.5312/wjo.v4.i4.316]</w:t>
      </w:r>
    </w:p>
    <w:p w:rsidR="00C80C7F" w:rsidRPr="00461FBF" w:rsidRDefault="00C80C7F" w:rsidP="00461FBF">
      <w:pPr>
        <w:spacing w:line="360" w:lineRule="auto"/>
        <w:rPr>
          <w:rFonts w:ascii="Book Antiqua" w:hAnsi="Book Antiqua"/>
          <w:color w:val="333333"/>
          <w:sz w:val="24"/>
          <w:szCs w:val="24"/>
          <w:shd w:val="clear" w:color="auto" w:fill="FFFFFF"/>
        </w:rPr>
      </w:pPr>
    </w:p>
    <w:p w:rsidR="00C80C7F" w:rsidRPr="00461FBF" w:rsidRDefault="00C80C7F" w:rsidP="00461FBF">
      <w:pPr>
        <w:widowControl/>
        <w:spacing w:line="360" w:lineRule="auto"/>
        <w:ind w:right="240"/>
        <w:jc w:val="right"/>
        <w:rPr>
          <w:rFonts w:ascii="Book Antiqua" w:hAnsi="Book Antiqua"/>
          <w:b/>
          <w:sz w:val="24"/>
          <w:szCs w:val="24"/>
        </w:rPr>
      </w:pPr>
      <w:r w:rsidRPr="00461FBF">
        <w:rPr>
          <w:rFonts w:ascii="Book Antiqua" w:hAnsi="Book Antiqua"/>
          <w:b/>
          <w:bCs/>
          <w:color w:val="000000"/>
          <w:sz w:val="24"/>
          <w:szCs w:val="24"/>
        </w:rPr>
        <w:t>S-Editor</w:t>
      </w:r>
      <w:r w:rsidRPr="00461FBF">
        <w:rPr>
          <w:rFonts w:ascii="Book Antiqua" w:eastAsia="SimSun" w:hAnsi="Book Antiqua"/>
          <w:b/>
          <w:bCs/>
          <w:color w:val="000000"/>
          <w:sz w:val="24"/>
          <w:szCs w:val="24"/>
        </w:rPr>
        <w:t xml:space="preserve">: </w:t>
      </w:r>
      <w:r w:rsidRPr="00461FBF">
        <w:rPr>
          <w:rFonts w:ascii="Book Antiqua" w:eastAsia="SimSun" w:hAnsi="Book Antiqua"/>
          <w:bCs/>
          <w:color w:val="000000"/>
          <w:sz w:val="24"/>
          <w:szCs w:val="24"/>
        </w:rPr>
        <w:t>Cui LJ</w:t>
      </w:r>
      <w:r w:rsidR="00461FBF" w:rsidRPr="00461FBF">
        <w:rPr>
          <w:rFonts w:ascii="Book Antiqua" w:hAnsi="Book Antiqua"/>
          <w:b/>
          <w:bCs/>
          <w:color w:val="000000"/>
          <w:sz w:val="24"/>
          <w:szCs w:val="24"/>
        </w:rPr>
        <w:t xml:space="preserve"> </w:t>
      </w:r>
      <w:r w:rsidRPr="00461FBF">
        <w:rPr>
          <w:rFonts w:ascii="Book Antiqua" w:hAnsi="Book Antiqua"/>
          <w:b/>
          <w:bCs/>
          <w:color w:val="000000"/>
          <w:sz w:val="24"/>
          <w:szCs w:val="24"/>
        </w:rPr>
        <w:t>L-Editor</w:t>
      </w:r>
      <w:r w:rsidRPr="00461FBF">
        <w:rPr>
          <w:rFonts w:ascii="Book Antiqua" w:eastAsia="SimSun" w:hAnsi="Book Antiqua"/>
          <w:b/>
          <w:bCs/>
          <w:color w:val="000000"/>
          <w:sz w:val="24"/>
          <w:szCs w:val="24"/>
        </w:rPr>
        <w:t>:</w:t>
      </w:r>
      <w:r w:rsidR="00461FBF" w:rsidRPr="00461FBF">
        <w:rPr>
          <w:rFonts w:ascii="Book Antiqua" w:hAnsi="Book Antiqua"/>
          <w:b/>
          <w:bCs/>
          <w:color w:val="000000"/>
          <w:sz w:val="24"/>
          <w:szCs w:val="24"/>
        </w:rPr>
        <w:t xml:space="preserve"> </w:t>
      </w:r>
      <w:r w:rsidRPr="00461FBF">
        <w:rPr>
          <w:rFonts w:ascii="Book Antiqua" w:hAnsi="Book Antiqua"/>
          <w:b/>
          <w:bCs/>
          <w:color w:val="000000"/>
          <w:sz w:val="24"/>
          <w:szCs w:val="24"/>
        </w:rPr>
        <w:t>E-Editor</w:t>
      </w:r>
      <w:r w:rsidRPr="00461FBF">
        <w:rPr>
          <w:rFonts w:ascii="Book Antiqua" w:eastAsia="SimSun" w:hAnsi="Book Antiqua"/>
          <w:b/>
          <w:bCs/>
          <w:color w:val="000000"/>
          <w:sz w:val="24"/>
          <w:szCs w:val="24"/>
        </w:rPr>
        <w:t>:</w:t>
      </w:r>
      <w:bookmarkEnd w:id="0"/>
      <w:bookmarkEnd w:id="1"/>
    </w:p>
    <w:sectPr w:rsidR="00C80C7F" w:rsidRPr="00461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15" w:rsidRDefault="00820E15" w:rsidP="00C80C7F">
      <w:r>
        <w:separator/>
      </w:r>
    </w:p>
  </w:endnote>
  <w:endnote w:type="continuationSeparator" w:id="0">
    <w:p w:rsidR="00820E15" w:rsidRDefault="00820E15" w:rsidP="00C8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15" w:rsidRDefault="00820E15" w:rsidP="00C80C7F">
      <w:r>
        <w:separator/>
      </w:r>
    </w:p>
  </w:footnote>
  <w:footnote w:type="continuationSeparator" w:id="0">
    <w:p w:rsidR="00820E15" w:rsidRDefault="00820E15" w:rsidP="00C8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zNDIxNjMzMDQyNLRQ0lEKTi0uzszPAykwrAUAe7DWXCwAAAA="/>
  </w:docVars>
  <w:rsids>
    <w:rsidRoot w:val="00B0082A"/>
    <w:rsid w:val="00000519"/>
    <w:rsid w:val="000121F8"/>
    <w:rsid w:val="000640D5"/>
    <w:rsid w:val="000764CF"/>
    <w:rsid w:val="00087E5E"/>
    <w:rsid w:val="000B59FF"/>
    <w:rsid w:val="000C71AE"/>
    <w:rsid w:val="0016418D"/>
    <w:rsid w:val="00182148"/>
    <w:rsid w:val="001A4D6B"/>
    <w:rsid w:val="001B383D"/>
    <w:rsid w:val="001C1543"/>
    <w:rsid w:val="00202AAC"/>
    <w:rsid w:val="00214784"/>
    <w:rsid w:val="00265FC4"/>
    <w:rsid w:val="00291153"/>
    <w:rsid w:val="002B0814"/>
    <w:rsid w:val="002E2AD1"/>
    <w:rsid w:val="0030033E"/>
    <w:rsid w:val="00340715"/>
    <w:rsid w:val="00343714"/>
    <w:rsid w:val="003A5B91"/>
    <w:rsid w:val="003B5907"/>
    <w:rsid w:val="00402275"/>
    <w:rsid w:val="00426AA0"/>
    <w:rsid w:val="004506ED"/>
    <w:rsid w:val="0045444F"/>
    <w:rsid w:val="00461FBF"/>
    <w:rsid w:val="004662E5"/>
    <w:rsid w:val="00482605"/>
    <w:rsid w:val="004844FC"/>
    <w:rsid w:val="004D1901"/>
    <w:rsid w:val="004E2252"/>
    <w:rsid w:val="004E646F"/>
    <w:rsid w:val="00533595"/>
    <w:rsid w:val="00541DFA"/>
    <w:rsid w:val="005C01DC"/>
    <w:rsid w:val="0060432B"/>
    <w:rsid w:val="0064125F"/>
    <w:rsid w:val="006712C9"/>
    <w:rsid w:val="00676157"/>
    <w:rsid w:val="006B3106"/>
    <w:rsid w:val="006E1AEF"/>
    <w:rsid w:val="006E6C3D"/>
    <w:rsid w:val="006F0252"/>
    <w:rsid w:val="006F1B1C"/>
    <w:rsid w:val="00747D15"/>
    <w:rsid w:val="00781EE9"/>
    <w:rsid w:val="0079611F"/>
    <w:rsid w:val="007E3A24"/>
    <w:rsid w:val="007E698C"/>
    <w:rsid w:val="008139A5"/>
    <w:rsid w:val="00820E15"/>
    <w:rsid w:val="008C47FD"/>
    <w:rsid w:val="008D2FAA"/>
    <w:rsid w:val="00924920"/>
    <w:rsid w:val="009321D8"/>
    <w:rsid w:val="00933170"/>
    <w:rsid w:val="00934EF6"/>
    <w:rsid w:val="009574B2"/>
    <w:rsid w:val="00984E75"/>
    <w:rsid w:val="009B1A7D"/>
    <w:rsid w:val="009D4713"/>
    <w:rsid w:val="009D7864"/>
    <w:rsid w:val="00A13CD2"/>
    <w:rsid w:val="00A176C2"/>
    <w:rsid w:val="00A2347D"/>
    <w:rsid w:val="00A24278"/>
    <w:rsid w:val="00A4025C"/>
    <w:rsid w:val="00A54D3B"/>
    <w:rsid w:val="00A82E40"/>
    <w:rsid w:val="00AA0736"/>
    <w:rsid w:val="00AE264F"/>
    <w:rsid w:val="00B0082A"/>
    <w:rsid w:val="00B22741"/>
    <w:rsid w:val="00B247B0"/>
    <w:rsid w:val="00B453E1"/>
    <w:rsid w:val="00B46B8B"/>
    <w:rsid w:val="00B669D1"/>
    <w:rsid w:val="00B93174"/>
    <w:rsid w:val="00BB30D4"/>
    <w:rsid w:val="00BB3F62"/>
    <w:rsid w:val="00BF03B0"/>
    <w:rsid w:val="00C34D97"/>
    <w:rsid w:val="00C80C7F"/>
    <w:rsid w:val="00C86DB2"/>
    <w:rsid w:val="00CA1E43"/>
    <w:rsid w:val="00CA7248"/>
    <w:rsid w:val="00D114F4"/>
    <w:rsid w:val="00D13958"/>
    <w:rsid w:val="00D30F63"/>
    <w:rsid w:val="00D77FF3"/>
    <w:rsid w:val="00E13E5C"/>
    <w:rsid w:val="00E1492A"/>
    <w:rsid w:val="00E2350F"/>
    <w:rsid w:val="00E3350C"/>
    <w:rsid w:val="00E42FFA"/>
    <w:rsid w:val="00E6788B"/>
    <w:rsid w:val="00E80DDA"/>
    <w:rsid w:val="00EB7317"/>
    <w:rsid w:val="00EB7DAD"/>
    <w:rsid w:val="00EC1049"/>
    <w:rsid w:val="00EC71DA"/>
    <w:rsid w:val="00ED1B6C"/>
    <w:rsid w:val="00ED49EF"/>
    <w:rsid w:val="00ED789A"/>
    <w:rsid w:val="00F02FAA"/>
    <w:rsid w:val="00F143C8"/>
    <w:rsid w:val="00F92099"/>
    <w:rsid w:val="00F92251"/>
    <w:rsid w:val="00FC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E2647-CF72-40F4-9078-1B5854E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7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80C7F"/>
    <w:rPr>
      <w:sz w:val="18"/>
      <w:szCs w:val="18"/>
    </w:rPr>
  </w:style>
  <w:style w:type="paragraph" w:styleId="Footer">
    <w:name w:val="footer"/>
    <w:basedOn w:val="Normal"/>
    <w:link w:val="FooterChar"/>
    <w:uiPriority w:val="99"/>
    <w:unhideWhenUsed/>
    <w:rsid w:val="00C80C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80C7F"/>
    <w:rPr>
      <w:sz w:val="18"/>
      <w:szCs w:val="18"/>
    </w:rPr>
  </w:style>
  <w:style w:type="character" w:styleId="Hyperlink">
    <w:name w:val="Hyperlink"/>
    <w:basedOn w:val="DefaultParagraphFont"/>
    <w:uiPriority w:val="99"/>
    <w:unhideWhenUsed/>
    <w:rsid w:val="00C80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218">
      <w:bodyDiv w:val="1"/>
      <w:marLeft w:val="0"/>
      <w:marRight w:val="0"/>
      <w:marTop w:val="0"/>
      <w:marBottom w:val="0"/>
      <w:divBdr>
        <w:top w:val="none" w:sz="0" w:space="0" w:color="auto"/>
        <w:left w:val="none" w:sz="0" w:space="0" w:color="auto"/>
        <w:bottom w:val="none" w:sz="0" w:space="0" w:color="auto"/>
        <w:right w:val="none" w:sz="0" w:space="0" w:color="auto"/>
      </w:divBdr>
    </w:div>
    <w:div w:id="130633903">
      <w:bodyDiv w:val="1"/>
      <w:marLeft w:val="0"/>
      <w:marRight w:val="0"/>
      <w:marTop w:val="0"/>
      <w:marBottom w:val="0"/>
      <w:divBdr>
        <w:top w:val="none" w:sz="0" w:space="0" w:color="auto"/>
        <w:left w:val="none" w:sz="0" w:space="0" w:color="auto"/>
        <w:bottom w:val="none" w:sz="0" w:space="0" w:color="auto"/>
        <w:right w:val="none" w:sz="0" w:space="0" w:color="auto"/>
      </w:divBdr>
      <w:divsChild>
        <w:div w:id="718477052">
          <w:marLeft w:val="0"/>
          <w:marRight w:val="0"/>
          <w:marTop w:val="0"/>
          <w:marBottom w:val="0"/>
          <w:divBdr>
            <w:top w:val="none" w:sz="0" w:space="0" w:color="auto"/>
            <w:left w:val="none" w:sz="0" w:space="0" w:color="auto"/>
            <w:bottom w:val="none" w:sz="0" w:space="0" w:color="auto"/>
            <w:right w:val="none" w:sz="0" w:space="0" w:color="auto"/>
          </w:divBdr>
        </w:div>
        <w:div w:id="1095639429">
          <w:marLeft w:val="0"/>
          <w:marRight w:val="0"/>
          <w:marTop w:val="0"/>
          <w:marBottom w:val="0"/>
          <w:divBdr>
            <w:top w:val="none" w:sz="0" w:space="0" w:color="auto"/>
            <w:left w:val="none" w:sz="0" w:space="0" w:color="auto"/>
            <w:bottom w:val="none" w:sz="0" w:space="0" w:color="auto"/>
            <w:right w:val="none" w:sz="0" w:space="0" w:color="auto"/>
          </w:divBdr>
        </w:div>
        <w:div w:id="233395795">
          <w:marLeft w:val="0"/>
          <w:marRight w:val="0"/>
          <w:marTop w:val="0"/>
          <w:marBottom w:val="0"/>
          <w:divBdr>
            <w:top w:val="none" w:sz="0" w:space="0" w:color="auto"/>
            <w:left w:val="none" w:sz="0" w:space="0" w:color="auto"/>
            <w:bottom w:val="none" w:sz="0" w:space="0" w:color="auto"/>
            <w:right w:val="none" w:sz="0" w:space="0" w:color="auto"/>
          </w:divBdr>
        </w:div>
        <w:div w:id="1245997064">
          <w:marLeft w:val="0"/>
          <w:marRight w:val="0"/>
          <w:marTop w:val="0"/>
          <w:marBottom w:val="0"/>
          <w:divBdr>
            <w:top w:val="none" w:sz="0" w:space="0" w:color="auto"/>
            <w:left w:val="none" w:sz="0" w:space="0" w:color="auto"/>
            <w:bottom w:val="none" w:sz="0" w:space="0" w:color="auto"/>
            <w:right w:val="none" w:sz="0" w:space="0" w:color="auto"/>
          </w:divBdr>
        </w:div>
        <w:div w:id="783573614">
          <w:marLeft w:val="0"/>
          <w:marRight w:val="0"/>
          <w:marTop w:val="0"/>
          <w:marBottom w:val="0"/>
          <w:divBdr>
            <w:top w:val="none" w:sz="0" w:space="0" w:color="auto"/>
            <w:left w:val="none" w:sz="0" w:space="0" w:color="auto"/>
            <w:bottom w:val="none" w:sz="0" w:space="0" w:color="auto"/>
            <w:right w:val="none" w:sz="0" w:space="0" w:color="auto"/>
          </w:divBdr>
        </w:div>
        <w:div w:id="969167124">
          <w:marLeft w:val="0"/>
          <w:marRight w:val="0"/>
          <w:marTop w:val="0"/>
          <w:marBottom w:val="0"/>
          <w:divBdr>
            <w:top w:val="none" w:sz="0" w:space="0" w:color="auto"/>
            <w:left w:val="none" w:sz="0" w:space="0" w:color="auto"/>
            <w:bottom w:val="none" w:sz="0" w:space="0" w:color="auto"/>
            <w:right w:val="none" w:sz="0" w:space="0" w:color="auto"/>
          </w:divBdr>
        </w:div>
        <w:div w:id="2116093973">
          <w:marLeft w:val="0"/>
          <w:marRight w:val="0"/>
          <w:marTop w:val="0"/>
          <w:marBottom w:val="0"/>
          <w:divBdr>
            <w:top w:val="none" w:sz="0" w:space="0" w:color="auto"/>
            <w:left w:val="none" w:sz="0" w:space="0" w:color="auto"/>
            <w:bottom w:val="none" w:sz="0" w:space="0" w:color="auto"/>
            <w:right w:val="none" w:sz="0" w:space="0" w:color="auto"/>
          </w:divBdr>
        </w:div>
      </w:divsChild>
    </w:div>
    <w:div w:id="449857400">
      <w:bodyDiv w:val="1"/>
      <w:marLeft w:val="0"/>
      <w:marRight w:val="0"/>
      <w:marTop w:val="0"/>
      <w:marBottom w:val="0"/>
      <w:divBdr>
        <w:top w:val="none" w:sz="0" w:space="0" w:color="auto"/>
        <w:left w:val="none" w:sz="0" w:space="0" w:color="auto"/>
        <w:bottom w:val="none" w:sz="0" w:space="0" w:color="auto"/>
        <w:right w:val="none" w:sz="0" w:space="0" w:color="auto"/>
      </w:divBdr>
    </w:div>
    <w:div w:id="881476517">
      <w:bodyDiv w:val="1"/>
      <w:marLeft w:val="0"/>
      <w:marRight w:val="0"/>
      <w:marTop w:val="0"/>
      <w:marBottom w:val="0"/>
      <w:divBdr>
        <w:top w:val="none" w:sz="0" w:space="0" w:color="auto"/>
        <w:left w:val="none" w:sz="0" w:space="0" w:color="auto"/>
        <w:bottom w:val="none" w:sz="0" w:space="0" w:color="auto"/>
        <w:right w:val="none" w:sz="0" w:space="0" w:color="auto"/>
      </w:divBdr>
    </w:div>
    <w:div w:id="13793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2E28-EF93-44E4-82DB-CB2F93F2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660</Words>
  <Characters>3767</Characters>
  <Application>Microsoft Office Word</Application>
  <DocSecurity>0</DocSecurity>
  <Lines>31</Lines>
  <Paragraphs>8</Paragraphs>
  <ScaleCrop>false</ScaleCrop>
  <Company>Hewlett-Packard Company</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WHL</dc:creator>
  <cp:keywords/>
  <dc:description/>
  <cp:lastModifiedBy>Na Ma</cp:lastModifiedBy>
  <cp:revision>36</cp:revision>
  <dcterms:created xsi:type="dcterms:W3CDTF">2018-02-08T09:14:00Z</dcterms:created>
  <dcterms:modified xsi:type="dcterms:W3CDTF">2018-03-07T00:48:00Z</dcterms:modified>
</cp:coreProperties>
</file>