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FDAABD" w14:textId="77777777" w:rsidR="009A00D5" w:rsidRPr="00666E8F" w:rsidRDefault="009A00D5" w:rsidP="00136340">
      <w:pPr>
        <w:pStyle w:val="1"/>
        <w:snapToGrid w:val="0"/>
        <w:spacing w:line="360" w:lineRule="auto"/>
        <w:jc w:val="both"/>
        <w:rPr>
          <w:rFonts w:ascii="Book Antiqua" w:hAnsi="Book Antiqua" w:cs="Times New Roman"/>
          <w:b/>
          <w:color w:val="auto"/>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636"/>
      <w:bookmarkStart w:id="12" w:name="OLE_LINK654"/>
      <w:bookmarkStart w:id="13" w:name="OLE_LINK849"/>
      <w:bookmarkStart w:id="14" w:name="OLE_LINK939"/>
      <w:bookmarkStart w:id="15" w:name="OLE_LINK1000"/>
      <w:bookmarkStart w:id="16" w:name="OLE_LINK1039"/>
      <w:bookmarkStart w:id="17" w:name="OLE_LINK1050"/>
      <w:bookmarkStart w:id="18" w:name="OLE_LINK1071"/>
      <w:r w:rsidRPr="00666E8F">
        <w:rPr>
          <w:rFonts w:ascii="Book Antiqua" w:hAnsi="Book Antiqua" w:cs="Times New Roman"/>
          <w:b/>
          <w:color w:val="auto"/>
          <w:sz w:val="24"/>
          <w:szCs w:val="24"/>
          <w:highlight w:val="white"/>
          <w:lang w:val="en-US" w:eastAsia="zh-CN"/>
        </w:rPr>
        <w:t xml:space="preserve">Name of </w:t>
      </w:r>
      <w:r w:rsidRPr="00666E8F">
        <w:rPr>
          <w:rFonts w:ascii="Book Antiqua" w:hAnsi="Book Antiqua" w:cs="Times New Roman"/>
          <w:b/>
          <w:caps/>
          <w:color w:val="auto"/>
          <w:sz w:val="24"/>
          <w:szCs w:val="24"/>
          <w:highlight w:val="white"/>
          <w:lang w:val="en-US" w:eastAsia="zh-CN"/>
        </w:rPr>
        <w:t>j</w:t>
      </w:r>
      <w:r w:rsidRPr="00666E8F">
        <w:rPr>
          <w:rFonts w:ascii="Book Antiqua" w:hAnsi="Book Antiqua" w:cs="Times New Roman"/>
          <w:b/>
          <w:color w:val="auto"/>
          <w:sz w:val="24"/>
          <w:szCs w:val="24"/>
          <w:highlight w:val="white"/>
          <w:lang w:val="en-US" w:eastAsia="zh-CN"/>
        </w:rPr>
        <w:t xml:space="preserve">ournal: </w:t>
      </w:r>
      <w:bookmarkStart w:id="19" w:name="OLE_LINK718"/>
      <w:bookmarkStart w:id="20" w:name="OLE_LINK719"/>
      <w:r w:rsidRPr="00666E8F">
        <w:rPr>
          <w:rFonts w:ascii="Book Antiqua" w:hAnsi="Book Antiqua" w:cs="Times New Roman"/>
          <w:b/>
          <w:i/>
          <w:color w:val="auto"/>
          <w:sz w:val="24"/>
          <w:szCs w:val="24"/>
          <w:highlight w:val="white"/>
          <w:lang w:val="en-US" w:eastAsia="zh-CN"/>
        </w:rPr>
        <w:t>World Journal of Gastroenterology</w:t>
      </w:r>
      <w:bookmarkEnd w:id="19"/>
      <w:bookmarkEnd w:id="20"/>
    </w:p>
    <w:p w14:paraId="2A8C177D" w14:textId="1DDC60D3" w:rsidR="009A00D5" w:rsidRPr="00666E8F" w:rsidRDefault="009A00D5" w:rsidP="00136340">
      <w:pPr>
        <w:pStyle w:val="1"/>
        <w:snapToGrid w:val="0"/>
        <w:spacing w:line="360" w:lineRule="auto"/>
        <w:jc w:val="both"/>
        <w:rPr>
          <w:rFonts w:ascii="Book Antiqua" w:hAnsi="Book Antiqua" w:cs="Times New Roman"/>
          <w:b/>
          <w:i/>
          <w:color w:val="auto"/>
          <w:sz w:val="24"/>
          <w:szCs w:val="24"/>
          <w:highlight w:val="white"/>
          <w:lang w:val="en-US" w:eastAsia="zh-CN"/>
        </w:rPr>
      </w:pPr>
      <w:bookmarkStart w:id="21" w:name="OLE_LINK485"/>
      <w:bookmarkStart w:id="22" w:name="OLE_LINK486"/>
      <w:bookmarkStart w:id="23" w:name="OLE_LINK661"/>
      <w:bookmarkStart w:id="24" w:name="OLE_LINK768"/>
      <w:bookmarkStart w:id="25" w:name="OLE_LINK514"/>
      <w:bookmarkStart w:id="26" w:name="OLE_LINK515"/>
      <w:r w:rsidRPr="00666E8F">
        <w:rPr>
          <w:rFonts w:ascii="Book Antiqua" w:hAnsi="Book Antiqua" w:cs="Times New Roman"/>
          <w:b/>
          <w:color w:val="auto"/>
          <w:sz w:val="24"/>
          <w:szCs w:val="24"/>
          <w:highlight w:val="white"/>
          <w:lang w:eastAsia="zh-CN"/>
        </w:rPr>
        <w:t>Manuscript NO:</w:t>
      </w:r>
      <w:bookmarkEnd w:id="21"/>
      <w:bookmarkEnd w:id="22"/>
      <w:bookmarkEnd w:id="23"/>
      <w:bookmarkEnd w:id="24"/>
      <w:r w:rsidRPr="00666E8F">
        <w:rPr>
          <w:rFonts w:ascii="Book Antiqua" w:hAnsi="Book Antiqua" w:cs="Times New Roman"/>
          <w:b/>
          <w:color w:val="auto"/>
          <w:sz w:val="24"/>
          <w:szCs w:val="24"/>
          <w:highlight w:val="white"/>
          <w:lang w:eastAsia="zh-CN"/>
        </w:rPr>
        <w:t xml:space="preserve"> </w:t>
      </w:r>
      <w:r w:rsidR="00276D3D" w:rsidRPr="00666E8F">
        <w:rPr>
          <w:rFonts w:ascii="Book Antiqua" w:hAnsi="Book Antiqua"/>
          <w:b/>
          <w:color w:val="auto"/>
          <w:sz w:val="24"/>
          <w:szCs w:val="24"/>
          <w:shd w:val="clear" w:color="auto" w:fill="FFFFFF"/>
        </w:rPr>
        <w:t>38580</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25"/>
    <w:bookmarkEnd w:id="26"/>
    <w:p w14:paraId="36CC9241" w14:textId="77777777" w:rsidR="00136340" w:rsidRPr="00666E8F" w:rsidRDefault="00136340" w:rsidP="00136340">
      <w:pPr>
        <w:widowControl w:val="0"/>
        <w:snapToGrid w:val="0"/>
        <w:spacing w:after="0" w:line="360" w:lineRule="auto"/>
        <w:jc w:val="both"/>
        <w:rPr>
          <w:rFonts w:ascii="Book Antiqua" w:hAnsi="Book Antiqua"/>
          <w:b/>
          <w:sz w:val="24"/>
          <w:szCs w:val="24"/>
        </w:rPr>
      </w:pPr>
      <w:r w:rsidRPr="00666E8F">
        <w:rPr>
          <w:rFonts w:ascii="Book Antiqua" w:hAnsi="Book Antiqua"/>
          <w:b/>
          <w:sz w:val="24"/>
          <w:szCs w:val="24"/>
        </w:rPr>
        <w:t>Manuscript Type: ORIGINAL ARTICLE</w:t>
      </w:r>
    </w:p>
    <w:p w14:paraId="61138FC4" w14:textId="77777777" w:rsidR="00136340" w:rsidRPr="00666E8F" w:rsidRDefault="00136340" w:rsidP="00136340">
      <w:pPr>
        <w:widowControl w:val="0"/>
        <w:snapToGrid w:val="0"/>
        <w:spacing w:after="0" w:line="360" w:lineRule="auto"/>
        <w:jc w:val="both"/>
        <w:rPr>
          <w:rFonts w:ascii="Book Antiqua" w:hAnsi="Book Antiqua"/>
          <w:sz w:val="24"/>
          <w:szCs w:val="24"/>
        </w:rPr>
      </w:pPr>
    </w:p>
    <w:p w14:paraId="322C651C" w14:textId="1D1356C2" w:rsidR="009A00D5" w:rsidRPr="00666E8F" w:rsidRDefault="00136340" w:rsidP="00136340">
      <w:pPr>
        <w:widowControl w:val="0"/>
        <w:snapToGrid w:val="0"/>
        <w:spacing w:after="0" w:line="360" w:lineRule="auto"/>
        <w:jc w:val="both"/>
        <w:rPr>
          <w:rFonts w:ascii="Book Antiqua" w:hAnsi="Book Antiqua"/>
          <w:b/>
          <w:i/>
          <w:sz w:val="24"/>
          <w:szCs w:val="24"/>
          <w:lang w:eastAsia="zh-CN"/>
        </w:rPr>
      </w:pPr>
      <w:r w:rsidRPr="00666E8F">
        <w:rPr>
          <w:rFonts w:ascii="Book Antiqua" w:hAnsi="Book Antiqua"/>
          <w:b/>
          <w:i/>
          <w:sz w:val="24"/>
          <w:szCs w:val="24"/>
        </w:rPr>
        <w:t xml:space="preserve">Basic </w:t>
      </w:r>
      <w:r w:rsidRPr="00666E8F">
        <w:rPr>
          <w:rFonts w:ascii="Book Antiqua" w:hAnsi="Book Antiqua"/>
          <w:b/>
          <w:i/>
          <w:caps/>
          <w:sz w:val="24"/>
          <w:szCs w:val="24"/>
        </w:rPr>
        <w:t>s</w:t>
      </w:r>
      <w:r w:rsidRPr="00666E8F">
        <w:rPr>
          <w:rFonts w:ascii="Book Antiqua" w:hAnsi="Book Antiqua"/>
          <w:b/>
          <w:i/>
          <w:sz w:val="24"/>
          <w:szCs w:val="24"/>
        </w:rPr>
        <w:t>tudy</w:t>
      </w:r>
    </w:p>
    <w:p w14:paraId="5562CE9B" w14:textId="7AEBCE11" w:rsidR="00586D76" w:rsidRPr="00666E8F" w:rsidRDefault="001267DB" w:rsidP="00136340">
      <w:pPr>
        <w:snapToGrid w:val="0"/>
        <w:spacing w:after="0" w:line="360" w:lineRule="auto"/>
        <w:jc w:val="both"/>
        <w:rPr>
          <w:rFonts w:ascii="Book Antiqua" w:hAnsi="Book Antiqua" w:cs="Times New Roman"/>
          <w:b/>
          <w:sz w:val="24"/>
          <w:szCs w:val="24"/>
          <w:lang w:val="en-GB"/>
        </w:rPr>
      </w:pPr>
      <w:r w:rsidRPr="00666E8F">
        <w:rPr>
          <w:rFonts w:ascii="Book Antiqua" w:hAnsi="Book Antiqua" w:cs="Times New Roman"/>
          <w:b/>
          <w:sz w:val="24"/>
          <w:szCs w:val="24"/>
          <w:lang w:val="en-GB"/>
        </w:rPr>
        <w:t xml:space="preserve">Microbiota modification by </w:t>
      </w:r>
      <w:r w:rsidR="00A313E7" w:rsidRPr="00666E8F">
        <w:rPr>
          <w:rFonts w:ascii="Book Antiqua" w:hAnsi="Book Antiqua" w:cs="Times New Roman"/>
          <w:b/>
          <w:sz w:val="24"/>
          <w:szCs w:val="24"/>
          <w:lang w:val="en-GB"/>
        </w:rPr>
        <w:t>p</w:t>
      </w:r>
      <w:r w:rsidRPr="00666E8F">
        <w:rPr>
          <w:rFonts w:ascii="Book Antiqua" w:hAnsi="Book Antiqua" w:cs="Times New Roman"/>
          <w:b/>
          <w:sz w:val="24"/>
          <w:szCs w:val="24"/>
          <w:lang w:val="en-GB"/>
        </w:rPr>
        <w:t>robiotic supplementation reduces</w:t>
      </w:r>
      <w:r w:rsidR="00770E1C" w:rsidRPr="00666E8F">
        <w:rPr>
          <w:rFonts w:ascii="Book Antiqua" w:hAnsi="Book Antiqua" w:cs="Times New Roman"/>
          <w:b/>
          <w:sz w:val="24"/>
          <w:szCs w:val="24"/>
          <w:lang w:val="en-GB"/>
        </w:rPr>
        <w:t xml:space="preserve"> colitis</w:t>
      </w:r>
      <w:r w:rsidR="001315AB" w:rsidRPr="00666E8F">
        <w:rPr>
          <w:rFonts w:ascii="Book Antiqua" w:hAnsi="Book Antiqua" w:cs="Times New Roman"/>
          <w:b/>
          <w:sz w:val="24"/>
          <w:szCs w:val="24"/>
          <w:lang w:val="en-GB"/>
        </w:rPr>
        <w:t xml:space="preserve"> </w:t>
      </w:r>
      <w:r w:rsidR="00770E1C" w:rsidRPr="00666E8F">
        <w:rPr>
          <w:rFonts w:ascii="Book Antiqua" w:hAnsi="Book Antiqua" w:cs="Times New Roman"/>
          <w:b/>
          <w:sz w:val="24"/>
          <w:szCs w:val="24"/>
          <w:lang w:val="en-GB"/>
        </w:rPr>
        <w:t>associated</w:t>
      </w:r>
      <w:r w:rsidRPr="00666E8F">
        <w:rPr>
          <w:rFonts w:ascii="Book Antiqua" w:hAnsi="Book Antiqua" w:cs="Times New Roman"/>
          <w:b/>
          <w:sz w:val="24"/>
          <w:szCs w:val="24"/>
          <w:lang w:val="en-GB"/>
        </w:rPr>
        <w:t xml:space="preserve"> colon cancer in mice</w:t>
      </w:r>
    </w:p>
    <w:p w14:paraId="31BE408E" w14:textId="77777777" w:rsidR="009E6D6F" w:rsidRPr="00666E8F" w:rsidRDefault="009E6D6F" w:rsidP="00136340">
      <w:pPr>
        <w:snapToGrid w:val="0"/>
        <w:spacing w:after="0" w:line="360" w:lineRule="auto"/>
        <w:jc w:val="both"/>
        <w:rPr>
          <w:rFonts w:ascii="Book Antiqua" w:hAnsi="Book Antiqua" w:cs="Times New Roman"/>
          <w:b/>
          <w:sz w:val="24"/>
          <w:szCs w:val="24"/>
          <w:lang w:val="en-GB" w:eastAsia="zh-CN"/>
        </w:rPr>
      </w:pPr>
    </w:p>
    <w:p w14:paraId="2963AD02" w14:textId="00328C57" w:rsidR="009A00D5" w:rsidRPr="00666E8F" w:rsidRDefault="00136340" w:rsidP="00136340">
      <w:pPr>
        <w:pStyle w:val="1"/>
        <w:snapToGrid w:val="0"/>
        <w:spacing w:line="360" w:lineRule="auto"/>
        <w:jc w:val="both"/>
        <w:rPr>
          <w:rFonts w:ascii="Book Antiqua" w:hAnsi="Book Antiqua" w:cs="Times New Roman"/>
          <w:color w:val="auto"/>
          <w:sz w:val="24"/>
          <w:szCs w:val="24"/>
          <w:highlight w:val="white"/>
          <w:lang w:val="en-US" w:eastAsia="zh-CN"/>
        </w:rPr>
      </w:pPr>
      <w:bookmarkStart w:id="27" w:name="OLE_LINK41"/>
      <w:bookmarkStart w:id="28" w:name="OLE_LINK42"/>
      <w:bookmarkStart w:id="29" w:name="OLE_LINK941"/>
      <w:bookmarkStart w:id="30" w:name="OLE_LINK122"/>
      <w:bookmarkStart w:id="31" w:name="OLE_LINK123"/>
      <w:bookmarkStart w:id="32" w:name="OLE_LINK221"/>
      <w:bookmarkStart w:id="33" w:name="OLE_LINK230"/>
      <w:bookmarkStart w:id="34" w:name="OLE_LINK342"/>
      <w:bookmarkStart w:id="35" w:name="OLE_LINK401"/>
      <w:bookmarkStart w:id="36" w:name="OLE_LINK576"/>
      <w:bookmarkStart w:id="37" w:name="OLE_LINK605"/>
      <w:bookmarkStart w:id="38" w:name="OLE_LINK638"/>
      <w:bookmarkStart w:id="39" w:name="OLE_LINK732"/>
      <w:bookmarkStart w:id="40" w:name="OLE_LINK850"/>
      <w:bookmarkStart w:id="41" w:name="OLE_LINK868"/>
      <w:bookmarkStart w:id="42" w:name="OLE_LINK901"/>
      <w:bookmarkStart w:id="43" w:name="OLE_LINK931"/>
      <w:bookmarkStart w:id="44" w:name="OLE_LINK972"/>
      <w:bookmarkStart w:id="45" w:name="OLE_LINK1002"/>
      <w:bookmarkStart w:id="46" w:name="OLE_LINK1025"/>
      <w:bookmarkStart w:id="47" w:name="OLE_LINK1090"/>
      <w:r w:rsidRPr="00666E8F">
        <w:rPr>
          <w:rFonts w:ascii="Book Antiqua" w:hAnsi="Book Antiqua" w:cs="Times New Roman"/>
          <w:color w:val="auto"/>
          <w:sz w:val="24"/>
          <w:szCs w:val="24"/>
          <w:lang w:val="en-GB"/>
        </w:rPr>
        <w:t>Mendes</w:t>
      </w:r>
      <w:r w:rsidRPr="00666E8F">
        <w:rPr>
          <w:rFonts w:ascii="Book Antiqua" w:hAnsi="Book Antiqua" w:cs="Times New Roman" w:hint="eastAsia"/>
          <w:color w:val="auto"/>
          <w:sz w:val="24"/>
          <w:szCs w:val="24"/>
          <w:lang w:val="en-GB" w:eastAsia="zh-CN"/>
        </w:rPr>
        <w:t xml:space="preserve"> </w:t>
      </w:r>
      <w:r w:rsidRPr="00666E8F">
        <w:rPr>
          <w:rFonts w:ascii="Book Antiqua" w:hAnsi="Book Antiqua" w:cs="Times New Roman"/>
          <w:color w:val="auto"/>
          <w:sz w:val="24"/>
          <w:szCs w:val="24"/>
          <w:lang w:val="en-GB"/>
        </w:rPr>
        <w:t>MC</w:t>
      </w:r>
      <w:r w:rsidR="00B77151" w:rsidRPr="00666E8F">
        <w:rPr>
          <w:rFonts w:ascii="Book Antiqua" w:hAnsi="Book Antiqua" w:cs="Times New Roman" w:hint="eastAsia"/>
          <w:color w:val="auto"/>
          <w:sz w:val="24"/>
          <w:szCs w:val="24"/>
          <w:lang w:val="en-GB" w:eastAsia="zh-CN"/>
        </w:rPr>
        <w:t>S</w:t>
      </w:r>
      <w:r w:rsidR="009A00D5" w:rsidRPr="00666E8F">
        <w:rPr>
          <w:rFonts w:ascii="Book Antiqua" w:hAnsi="Book Antiqua" w:cs="Times New Roman"/>
          <w:b/>
          <w:color w:val="auto"/>
          <w:sz w:val="24"/>
          <w:szCs w:val="24"/>
          <w:highlight w:val="white"/>
          <w:lang w:val="en-US" w:eastAsia="zh-CN"/>
        </w:rPr>
        <w:t xml:space="preserve"> </w:t>
      </w:r>
      <w:bookmarkEnd w:id="27"/>
      <w:bookmarkEnd w:id="28"/>
      <w:bookmarkEnd w:id="29"/>
      <w:r w:rsidRPr="00666E8F">
        <w:rPr>
          <w:rFonts w:ascii="Book Antiqua" w:hAnsi="Book Antiqua" w:cs="Times New Roman" w:hint="eastAsia"/>
          <w:i/>
          <w:color w:val="auto"/>
          <w:sz w:val="24"/>
          <w:szCs w:val="24"/>
          <w:highlight w:val="white"/>
          <w:lang w:val="en-US" w:eastAsia="zh-CN"/>
        </w:rPr>
        <w:t>et al.</w:t>
      </w:r>
      <w:r w:rsidRPr="00666E8F">
        <w:rPr>
          <w:rFonts w:ascii="Book Antiqua" w:hAnsi="Book Antiqua" w:cs="Times New Roman" w:hint="eastAsia"/>
          <w:color w:val="auto"/>
          <w:sz w:val="24"/>
          <w:szCs w:val="24"/>
          <w:highlight w:val="white"/>
          <w:lang w:val="en-US" w:eastAsia="zh-CN"/>
        </w:rPr>
        <w:t xml:space="preserve"> </w:t>
      </w:r>
      <w:r w:rsidR="00276D3D" w:rsidRPr="00666E8F">
        <w:rPr>
          <w:rFonts w:ascii="Book Antiqua" w:hAnsi="Book Antiqua" w:cs="Times New Roman"/>
          <w:color w:val="auto"/>
          <w:sz w:val="24"/>
          <w:szCs w:val="24"/>
          <w:highlight w:val="white"/>
          <w:lang w:val="en-US" w:eastAsia="zh-CN"/>
        </w:rPr>
        <w:t>Probiotic reduces CAC in mice</w:t>
      </w:r>
    </w:p>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14:paraId="0F399C9A" w14:textId="77777777" w:rsidR="009A00D5" w:rsidRPr="00666E8F" w:rsidRDefault="009A00D5" w:rsidP="00136340">
      <w:pPr>
        <w:snapToGrid w:val="0"/>
        <w:spacing w:after="0" w:line="360" w:lineRule="auto"/>
        <w:jc w:val="both"/>
        <w:rPr>
          <w:rFonts w:ascii="Book Antiqua" w:hAnsi="Book Antiqua" w:cs="Times New Roman"/>
          <w:sz w:val="24"/>
          <w:szCs w:val="24"/>
          <w:lang w:val="en-US" w:eastAsia="zh-CN"/>
        </w:rPr>
      </w:pPr>
    </w:p>
    <w:p w14:paraId="4A9CE487" w14:textId="4DD90270" w:rsidR="001267DB" w:rsidRPr="00666E8F" w:rsidRDefault="001267DB" w:rsidP="00136340">
      <w:pPr>
        <w:snapToGrid w:val="0"/>
        <w:spacing w:after="0" w:line="360" w:lineRule="auto"/>
        <w:jc w:val="both"/>
        <w:rPr>
          <w:rFonts w:ascii="Book Antiqua" w:hAnsi="Book Antiqua" w:cs="Times New Roman"/>
          <w:sz w:val="24"/>
          <w:szCs w:val="24"/>
          <w:lang w:eastAsia="zh-CN"/>
        </w:rPr>
      </w:pPr>
      <w:r w:rsidRPr="00666E8F">
        <w:rPr>
          <w:rFonts w:ascii="Book Antiqua" w:hAnsi="Book Antiqua" w:cs="Times New Roman"/>
          <w:sz w:val="24"/>
          <w:szCs w:val="24"/>
        </w:rPr>
        <w:t>Ma</w:t>
      </w:r>
      <w:r w:rsidR="009F618A">
        <w:rPr>
          <w:rFonts w:ascii="Book Antiqua" w:hAnsi="Book Antiqua" w:cs="Times New Roman"/>
          <w:sz w:val="24"/>
          <w:szCs w:val="24"/>
        </w:rPr>
        <w:t>ria Carolina S Mendes, Daiane S</w:t>
      </w:r>
      <w:r w:rsidRPr="00666E8F">
        <w:rPr>
          <w:rFonts w:ascii="Book Antiqua" w:hAnsi="Book Antiqua" w:cs="Times New Roman"/>
          <w:sz w:val="24"/>
          <w:szCs w:val="24"/>
        </w:rPr>
        <w:t xml:space="preserve">M Paulino, Sandra R Brambilla, </w:t>
      </w:r>
      <w:r w:rsidR="009656F9" w:rsidRPr="00666E8F">
        <w:rPr>
          <w:rFonts w:ascii="Book Antiqua" w:hAnsi="Book Antiqua" w:cs="Times New Roman"/>
          <w:sz w:val="24"/>
          <w:szCs w:val="24"/>
        </w:rPr>
        <w:t xml:space="preserve">Juliana A Camargo, </w:t>
      </w:r>
      <w:r w:rsidRPr="00666E8F">
        <w:rPr>
          <w:rFonts w:ascii="Book Antiqua" w:hAnsi="Book Antiqua" w:cs="Times New Roman"/>
          <w:sz w:val="24"/>
          <w:szCs w:val="24"/>
        </w:rPr>
        <w:t>Gabriela F Persinoti, José Barreto</w:t>
      </w:r>
      <w:r w:rsidR="00946433" w:rsidRPr="00666E8F">
        <w:rPr>
          <w:rFonts w:ascii="Book Antiqua" w:hAnsi="Book Antiqua" w:cs="Times New Roman"/>
          <w:sz w:val="24"/>
          <w:szCs w:val="24"/>
        </w:rPr>
        <w:t xml:space="preserve"> </w:t>
      </w:r>
      <w:r w:rsidR="00136340" w:rsidRPr="00666E8F">
        <w:rPr>
          <w:rFonts w:ascii="Book Antiqua" w:hAnsi="Book Antiqua" w:cs="Times New Roman"/>
          <w:sz w:val="24"/>
          <w:szCs w:val="24"/>
        </w:rPr>
        <w:t>C Carvalheira</w:t>
      </w:r>
    </w:p>
    <w:p w14:paraId="6ABF64CB" w14:textId="77777777" w:rsidR="009E6D6F" w:rsidRPr="002B6953" w:rsidRDefault="009E6D6F" w:rsidP="00136340">
      <w:pPr>
        <w:snapToGrid w:val="0"/>
        <w:spacing w:after="0" w:line="360" w:lineRule="auto"/>
        <w:jc w:val="both"/>
        <w:rPr>
          <w:rFonts w:ascii="Book Antiqua" w:hAnsi="Book Antiqua" w:cs="Times New Roman"/>
          <w:b/>
          <w:sz w:val="24"/>
          <w:szCs w:val="24"/>
          <w:lang w:eastAsia="zh-CN"/>
        </w:rPr>
      </w:pPr>
    </w:p>
    <w:p w14:paraId="6FF0F1ED" w14:textId="447AE217" w:rsidR="009A00D5" w:rsidRPr="00666E8F" w:rsidRDefault="00924823" w:rsidP="00136340">
      <w:pPr>
        <w:snapToGrid w:val="0"/>
        <w:spacing w:after="0" w:line="360" w:lineRule="auto"/>
        <w:jc w:val="both"/>
        <w:rPr>
          <w:rFonts w:ascii="Book Antiqua" w:hAnsi="Book Antiqua" w:cs="Times New Roman"/>
          <w:sz w:val="24"/>
          <w:szCs w:val="24"/>
          <w:lang w:val="en-GB" w:eastAsia="zh-CN"/>
        </w:rPr>
      </w:pPr>
      <w:r w:rsidRPr="00666E8F">
        <w:rPr>
          <w:rFonts w:ascii="Book Antiqua" w:hAnsi="Book Antiqua" w:cs="Times New Roman"/>
          <w:b/>
          <w:sz w:val="24"/>
          <w:szCs w:val="24"/>
        </w:rPr>
        <w:t>Ma</w:t>
      </w:r>
      <w:r w:rsidR="00495B50">
        <w:rPr>
          <w:rFonts w:ascii="Book Antiqua" w:hAnsi="Book Antiqua" w:cs="Times New Roman"/>
          <w:b/>
          <w:sz w:val="24"/>
          <w:szCs w:val="24"/>
        </w:rPr>
        <w:t>ria Carolina S Mendes, Daiane S</w:t>
      </w:r>
      <w:r w:rsidRPr="00666E8F">
        <w:rPr>
          <w:rFonts w:ascii="Book Antiqua" w:hAnsi="Book Antiqua" w:cs="Times New Roman"/>
          <w:b/>
          <w:sz w:val="24"/>
          <w:szCs w:val="24"/>
        </w:rPr>
        <w:t>M Paulino, Sandra R Brambilla, Juliana A Camargo, José Barreto C Carvalheira,</w:t>
      </w:r>
      <w:r w:rsidR="001267DB" w:rsidRPr="00666E8F">
        <w:rPr>
          <w:rFonts w:ascii="Book Antiqua" w:hAnsi="Book Antiqua" w:cs="Times New Roman"/>
          <w:sz w:val="24"/>
          <w:szCs w:val="24"/>
          <w:lang w:val="en-GB"/>
        </w:rPr>
        <w:t xml:space="preserve"> Department of Internal Medicine, Faculty of Medical Sciences, State University </w:t>
      </w:r>
      <w:r w:rsidR="00E56447" w:rsidRPr="00666E8F">
        <w:rPr>
          <w:rFonts w:ascii="Book Antiqua" w:hAnsi="Book Antiqua" w:cs="Times New Roman"/>
          <w:sz w:val="24"/>
          <w:szCs w:val="24"/>
          <w:lang w:val="en-GB"/>
        </w:rPr>
        <w:t xml:space="preserve">of Campinas (UNICAMP), Campinas, </w:t>
      </w:r>
      <w:r w:rsidR="001267DB" w:rsidRPr="00666E8F">
        <w:rPr>
          <w:rFonts w:ascii="Book Antiqua" w:hAnsi="Book Antiqua" w:cs="Times New Roman"/>
          <w:sz w:val="24"/>
          <w:szCs w:val="24"/>
          <w:lang w:val="en-GB"/>
        </w:rPr>
        <w:t>São Paulo</w:t>
      </w:r>
      <w:r w:rsidR="00136340" w:rsidRPr="00666E8F">
        <w:rPr>
          <w:rFonts w:ascii="Book Antiqua" w:hAnsi="Book Antiqua" w:cs="Times New Roman" w:hint="eastAsia"/>
          <w:sz w:val="24"/>
          <w:szCs w:val="24"/>
          <w:lang w:val="en-GB" w:eastAsia="zh-CN"/>
        </w:rPr>
        <w:t xml:space="preserve"> </w:t>
      </w:r>
      <w:r w:rsidR="00276D3D" w:rsidRPr="00666E8F">
        <w:rPr>
          <w:rFonts w:ascii="Book Antiqua" w:hAnsi="Book Antiqua" w:cs="Times New Roman"/>
          <w:sz w:val="24"/>
          <w:szCs w:val="24"/>
          <w:lang w:val="en-GB"/>
        </w:rPr>
        <w:t xml:space="preserve">13083-887, </w:t>
      </w:r>
      <w:r w:rsidR="00136340" w:rsidRPr="00666E8F">
        <w:rPr>
          <w:rFonts w:ascii="Book Antiqua" w:hAnsi="Book Antiqua" w:cs="Times New Roman"/>
          <w:sz w:val="24"/>
          <w:szCs w:val="24"/>
          <w:lang w:val="en-GB"/>
        </w:rPr>
        <w:t>Brazil</w:t>
      </w:r>
    </w:p>
    <w:p w14:paraId="42DAFA9F" w14:textId="77777777" w:rsidR="009A00D5" w:rsidRPr="00666E8F" w:rsidRDefault="009A00D5" w:rsidP="00136340">
      <w:pPr>
        <w:snapToGrid w:val="0"/>
        <w:spacing w:after="0" w:line="360" w:lineRule="auto"/>
        <w:jc w:val="both"/>
        <w:rPr>
          <w:rFonts w:ascii="Book Antiqua" w:hAnsi="Book Antiqua" w:cs="Times New Roman"/>
          <w:sz w:val="24"/>
          <w:szCs w:val="24"/>
          <w:lang w:val="en-GB" w:eastAsia="zh-CN"/>
        </w:rPr>
      </w:pPr>
    </w:p>
    <w:p w14:paraId="659F6CE8" w14:textId="5A70D1E8" w:rsidR="001267DB" w:rsidRPr="00666E8F" w:rsidRDefault="00924823" w:rsidP="00136340">
      <w:pPr>
        <w:snapToGrid w:val="0"/>
        <w:spacing w:after="0" w:line="360" w:lineRule="auto"/>
        <w:jc w:val="both"/>
        <w:rPr>
          <w:rFonts w:ascii="Book Antiqua" w:hAnsi="Book Antiqua" w:cs="Times New Roman"/>
          <w:sz w:val="24"/>
          <w:szCs w:val="24"/>
          <w:lang w:val="en-GB" w:eastAsia="zh-CN"/>
        </w:rPr>
      </w:pPr>
      <w:r w:rsidRPr="00666E8F">
        <w:rPr>
          <w:rFonts w:ascii="Book Antiqua" w:hAnsi="Book Antiqua" w:cs="Times New Roman"/>
          <w:b/>
          <w:sz w:val="24"/>
          <w:szCs w:val="24"/>
        </w:rPr>
        <w:t>Gabriela F Persinoti,</w:t>
      </w:r>
      <w:r w:rsidR="001267DB" w:rsidRPr="00666E8F">
        <w:rPr>
          <w:rFonts w:ascii="Book Antiqua" w:hAnsi="Book Antiqua" w:cs="Times New Roman"/>
          <w:sz w:val="24"/>
          <w:szCs w:val="24"/>
          <w:lang w:val="en-GB"/>
        </w:rPr>
        <w:t xml:space="preserve"> </w:t>
      </w:r>
      <w:r w:rsidR="00E56447" w:rsidRPr="00666E8F">
        <w:rPr>
          <w:rFonts w:ascii="Book Antiqua" w:hAnsi="Book Antiqua" w:cs="Times New Roman"/>
          <w:sz w:val="24"/>
          <w:szCs w:val="24"/>
          <w:lang w:val="en-GB"/>
        </w:rPr>
        <w:t xml:space="preserve">Brazilian Bioethanol Science and Technology Laboratory (CTBE), Brazilian Center for Research in Energy and Materials (CNPEM), Campinas, </w:t>
      </w:r>
      <w:r w:rsidR="004C26A7" w:rsidRPr="00666E8F">
        <w:rPr>
          <w:rFonts w:ascii="Book Antiqua" w:hAnsi="Book Antiqua" w:cs="Times New Roman"/>
          <w:sz w:val="24"/>
          <w:szCs w:val="24"/>
          <w:lang w:val="en-GB"/>
        </w:rPr>
        <w:t xml:space="preserve">São </w:t>
      </w:r>
      <w:r w:rsidR="00E56447" w:rsidRPr="00666E8F">
        <w:rPr>
          <w:rFonts w:ascii="Book Antiqua" w:hAnsi="Book Antiqua" w:cs="Times New Roman"/>
          <w:sz w:val="24"/>
          <w:szCs w:val="24"/>
          <w:lang w:val="en-GB"/>
        </w:rPr>
        <w:t>Paulo</w:t>
      </w:r>
      <w:r w:rsidR="00136340" w:rsidRPr="00666E8F">
        <w:rPr>
          <w:rFonts w:ascii="Book Antiqua" w:hAnsi="Book Antiqua" w:cs="Times New Roman" w:hint="eastAsia"/>
          <w:sz w:val="24"/>
          <w:szCs w:val="24"/>
          <w:lang w:val="en-GB" w:eastAsia="zh-CN"/>
        </w:rPr>
        <w:t xml:space="preserve"> </w:t>
      </w:r>
      <w:r w:rsidR="00B6316C" w:rsidRPr="00666E8F">
        <w:rPr>
          <w:rFonts w:ascii="Book Antiqua" w:hAnsi="Book Antiqua" w:cs="Times New Roman"/>
          <w:sz w:val="24"/>
          <w:szCs w:val="24"/>
          <w:lang w:val="en-GB"/>
        </w:rPr>
        <w:t>13083-970,</w:t>
      </w:r>
      <w:r w:rsidR="00136340" w:rsidRPr="00666E8F">
        <w:rPr>
          <w:rFonts w:ascii="Book Antiqua" w:hAnsi="Book Antiqua" w:cs="Times New Roman" w:hint="eastAsia"/>
          <w:sz w:val="24"/>
          <w:szCs w:val="24"/>
          <w:lang w:val="en-GB" w:eastAsia="zh-CN"/>
        </w:rPr>
        <w:t xml:space="preserve"> </w:t>
      </w:r>
      <w:r w:rsidR="00136340" w:rsidRPr="00666E8F">
        <w:rPr>
          <w:rFonts w:ascii="Book Antiqua" w:hAnsi="Book Antiqua" w:cs="Times New Roman"/>
          <w:sz w:val="24"/>
          <w:szCs w:val="24"/>
          <w:lang w:val="en-GB"/>
        </w:rPr>
        <w:t>Brazil</w:t>
      </w:r>
    </w:p>
    <w:p w14:paraId="4B8ABE73" w14:textId="77777777" w:rsidR="009E6D6F" w:rsidRPr="00666E8F" w:rsidRDefault="009E6D6F" w:rsidP="00136340">
      <w:pPr>
        <w:snapToGrid w:val="0"/>
        <w:spacing w:after="0" w:line="360" w:lineRule="auto"/>
        <w:jc w:val="both"/>
        <w:rPr>
          <w:rFonts w:ascii="Book Antiqua" w:hAnsi="Book Antiqua" w:cs="Times New Roman"/>
          <w:b/>
          <w:sz w:val="24"/>
          <w:szCs w:val="24"/>
          <w:lang w:val="en-GB" w:eastAsia="zh-CN"/>
        </w:rPr>
      </w:pPr>
    </w:p>
    <w:p w14:paraId="11441D31" w14:textId="5700D77D" w:rsidR="00924823" w:rsidRPr="00666E8F" w:rsidRDefault="00924823" w:rsidP="00136340">
      <w:pPr>
        <w:snapToGrid w:val="0"/>
        <w:spacing w:after="0" w:line="360" w:lineRule="auto"/>
        <w:jc w:val="both"/>
        <w:rPr>
          <w:rFonts w:ascii="Book Antiqua" w:hAnsi="Book Antiqua" w:cs="Times New Roman"/>
          <w:b/>
          <w:sz w:val="24"/>
          <w:szCs w:val="24"/>
        </w:rPr>
      </w:pPr>
      <w:r w:rsidRPr="00666E8F">
        <w:rPr>
          <w:rFonts w:ascii="Book Antiqua" w:hAnsi="Book Antiqua" w:cs="Times New Roman"/>
          <w:b/>
          <w:sz w:val="24"/>
          <w:szCs w:val="24"/>
          <w:lang w:val="en-GB"/>
        </w:rPr>
        <w:t>ORCID number:</w:t>
      </w:r>
      <w:r w:rsidRPr="00666E8F">
        <w:rPr>
          <w:rFonts w:ascii="Book Antiqua" w:hAnsi="Book Antiqua" w:cs="Times New Roman"/>
          <w:sz w:val="24"/>
          <w:szCs w:val="24"/>
          <w:lang w:val="en-GB"/>
        </w:rPr>
        <w:t xml:space="preserve"> </w:t>
      </w:r>
      <w:r w:rsidR="00610953" w:rsidRPr="00666E8F">
        <w:rPr>
          <w:rFonts w:ascii="Book Antiqua" w:hAnsi="Book Antiqua" w:cs="Times New Roman"/>
          <w:sz w:val="24"/>
          <w:szCs w:val="24"/>
        </w:rPr>
        <w:t>Maria Carolina S Mendes (0000-0002-2442-1956)</w:t>
      </w:r>
      <w:r w:rsidR="0007431C" w:rsidRPr="00666E8F">
        <w:rPr>
          <w:rFonts w:ascii="Book Antiqua" w:hAnsi="Book Antiqua" w:cs="Times New Roman" w:hint="eastAsia"/>
          <w:sz w:val="24"/>
          <w:szCs w:val="24"/>
          <w:lang w:eastAsia="zh-CN"/>
        </w:rPr>
        <w:t xml:space="preserve">; </w:t>
      </w:r>
      <w:r w:rsidR="00610953" w:rsidRPr="00666E8F">
        <w:rPr>
          <w:rFonts w:ascii="Book Antiqua" w:hAnsi="Book Antiqua" w:cs="Times New Roman"/>
          <w:sz w:val="24"/>
          <w:szCs w:val="24"/>
        </w:rPr>
        <w:t>Daiane S M Paulino (0000-0002-6365-5608)</w:t>
      </w:r>
      <w:r w:rsidR="0007431C" w:rsidRPr="00666E8F">
        <w:rPr>
          <w:rFonts w:ascii="Book Antiqua" w:hAnsi="Book Antiqua" w:cs="Times New Roman" w:hint="eastAsia"/>
          <w:sz w:val="24"/>
          <w:szCs w:val="24"/>
          <w:lang w:eastAsia="zh-CN"/>
        </w:rPr>
        <w:t>;</w:t>
      </w:r>
      <w:r w:rsidR="00610953" w:rsidRPr="00666E8F">
        <w:rPr>
          <w:rFonts w:ascii="Book Antiqua" w:hAnsi="Book Antiqua" w:cs="Times New Roman"/>
          <w:sz w:val="24"/>
          <w:szCs w:val="24"/>
        </w:rPr>
        <w:t xml:space="preserve"> Sandra R Brambilla (0000-0003-3776-6838)</w:t>
      </w:r>
      <w:r w:rsidR="0007431C" w:rsidRPr="00666E8F">
        <w:rPr>
          <w:rFonts w:ascii="Book Antiqua" w:hAnsi="Book Antiqua" w:cs="Times New Roman" w:hint="eastAsia"/>
          <w:sz w:val="24"/>
          <w:szCs w:val="24"/>
          <w:lang w:eastAsia="zh-CN"/>
        </w:rPr>
        <w:t>;</w:t>
      </w:r>
      <w:r w:rsidR="00610953" w:rsidRPr="00666E8F">
        <w:rPr>
          <w:rFonts w:ascii="Book Antiqua" w:hAnsi="Book Antiqua" w:cs="Times New Roman"/>
          <w:sz w:val="24"/>
          <w:szCs w:val="24"/>
        </w:rPr>
        <w:t xml:space="preserve"> Juliana A Camargo (0000-0001-5624-3798)</w:t>
      </w:r>
      <w:r w:rsidR="0007431C" w:rsidRPr="00666E8F">
        <w:rPr>
          <w:rFonts w:ascii="Book Antiqua" w:hAnsi="Book Antiqua" w:cs="Times New Roman" w:hint="eastAsia"/>
          <w:sz w:val="24"/>
          <w:szCs w:val="24"/>
          <w:lang w:eastAsia="zh-CN"/>
        </w:rPr>
        <w:t>;</w:t>
      </w:r>
      <w:r w:rsidR="00610953" w:rsidRPr="00666E8F">
        <w:rPr>
          <w:rFonts w:ascii="Book Antiqua" w:hAnsi="Book Antiqua" w:cs="Times New Roman"/>
          <w:sz w:val="24"/>
          <w:szCs w:val="24"/>
        </w:rPr>
        <w:t xml:space="preserve"> Gabriela F Persinoti (0000-0002-0975-7283)</w:t>
      </w:r>
      <w:r w:rsidR="0007431C" w:rsidRPr="00666E8F">
        <w:rPr>
          <w:rFonts w:ascii="Book Antiqua" w:hAnsi="Book Antiqua" w:cs="Times New Roman" w:hint="eastAsia"/>
          <w:sz w:val="24"/>
          <w:szCs w:val="24"/>
          <w:lang w:eastAsia="zh-CN"/>
        </w:rPr>
        <w:t>;</w:t>
      </w:r>
      <w:r w:rsidR="00610953" w:rsidRPr="00666E8F">
        <w:rPr>
          <w:rFonts w:ascii="Book Antiqua" w:hAnsi="Book Antiqua" w:cs="Times New Roman"/>
          <w:sz w:val="24"/>
          <w:szCs w:val="24"/>
        </w:rPr>
        <w:t xml:space="preserve"> José Barreto C Carvalheira (</w:t>
      </w:r>
      <w:r w:rsidR="00B904C6" w:rsidRPr="00666E8F">
        <w:rPr>
          <w:rFonts w:ascii="Book Antiqua" w:hAnsi="Book Antiqua" w:cs="Times New Roman"/>
          <w:sz w:val="24"/>
          <w:szCs w:val="24"/>
        </w:rPr>
        <w:t>0000-0002-0136-0943</w:t>
      </w:r>
      <w:r w:rsidR="00610953" w:rsidRPr="00666E8F">
        <w:rPr>
          <w:rFonts w:ascii="Book Antiqua" w:hAnsi="Book Antiqua" w:cs="Times New Roman"/>
          <w:sz w:val="24"/>
          <w:szCs w:val="24"/>
        </w:rPr>
        <w:t>).</w:t>
      </w:r>
    </w:p>
    <w:p w14:paraId="24B9218A" w14:textId="77777777" w:rsidR="009E6D6F" w:rsidRPr="00666E8F" w:rsidRDefault="009E6D6F" w:rsidP="00136340">
      <w:pPr>
        <w:snapToGrid w:val="0"/>
        <w:spacing w:after="0" w:line="360" w:lineRule="auto"/>
        <w:jc w:val="both"/>
        <w:rPr>
          <w:rFonts w:ascii="Book Antiqua" w:hAnsi="Book Antiqua" w:cs="Times New Roman"/>
          <w:b/>
          <w:sz w:val="24"/>
          <w:szCs w:val="24"/>
          <w:lang w:val="en-GB" w:eastAsia="zh-CN"/>
        </w:rPr>
      </w:pPr>
    </w:p>
    <w:p w14:paraId="16311ABA" w14:textId="2073CDB9" w:rsidR="00B6316C" w:rsidRPr="00666E8F" w:rsidRDefault="009E6D6F" w:rsidP="00136340">
      <w:pPr>
        <w:autoSpaceDE w:val="0"/>
        <w:autoSpaceDN w:val="0"/>
        <w:adjustRightInd w:val="0"/>
        <w:snapToGrid w:val="0"/>
        <w:spacing w:after="0" w:line="360" w:lineRule="auto"/>
        <w:jc w:val="both"/>
        <w:rPr>
          <w:rFonts w:ascii="Book Antiqua" w:hAnsi="Book Antiqua" w:cs="Times New Roman"/>
          <w:b/>
          <w:bCs/>
          <w:sz w:val="24"/>
          <w:szCs w:val="24"/>
          <w:lang w:val="en-GB"/>
        </w:rPr>
      </w:pPr>
      <w:r w:rsidRPr="00666E8F">
        <w:rPr>
          <w:rFonts w:ascii="Book Antiqua" w:hAnsi="Book Antiqua" w:cs="Times New Roman"/>
          <w:b/>
          <w:bCs/>
          <w:sz w:val="24"/>
          <w:szCs w:val="24"/>
          <w:lang w:val="en-GB"/>
        </w:rPr>
        <w:t>Author</w:t>
      </w:r>
      <w:r w:rsidR="00353F3E" w:rsidRPr="00666E8F">
        <w:rPr>
          <w:rFonts w:ascii="Book Antiqua" w:hAnsi="Book Antiqua" w:cs="Times New Roman" w:hint="eastAsia"/>
          <w:b/>
          <w:bCs/>
          <w:sz w:val="24"/>
          <w:szCs w:val="24"/>
          <w:lang w:val="en-GB" w:eastAsia="zh-CN"/>
        </w:rPr>
        <w:t xml:space="preserve"> </w:t>
      </w:r>
      <w:r w:rsidRPr="00666E8F">
        <w:rPr>
          <w:rFonts w:ascii="Book Antiqua" w:hAnsi="Book Antiqua" w:cs="Times New Roman"/>
          <w:b/>
          <w:bCs/>
          <w:sz w:val="24"/>
          <w:szCs w:val="24"/>
          <w:lang w:val="en-GB"/>
        </w:rPr>
        <w:t xml:space="preserve">contributions: </w:t>
      </w:r>
      <w:r w:rsidR="00B6316C" w:rsidRPr="00666E8F">
        <w:rPr>
          <w:rFonts w:ascii="Book Antiqua" w:hAnsi="Book Antiqua" w:cs="Times New Roman"/>
          <w:sz w:val="24"/>
          <w:szCs w:val="24"/>
          <w:lang w:val="en-GB"/>
        </w:rPr>
        <w:t>Mendes</w:t>
      </w:r>
      <w:r w:rsidR="00136340" w:rsidRPr="00666E8F">
        <w:rPr>
          <w:rFonts w:ascii="Book Antiqua" w:hAnsi="Book Antiqua" w:cs="Times New Roman" w:hint="eastAsia"/>
          <w:sz w:val="24"/>
          <w:szCs w:val="24"/>
          <w:lang w:val="en-GB" w:eastAsia="zh-CN"/>
        </w:rPr>
        <w:t xml:space="preserve"> </w:t>
      </w:r>
      <w:r w:rsidR="00B6316C" w:rsidRPr="00666E8F">
        <w:rPr>
          <w:rFonts w:ascii="Book Antiqua" w:hAnsi="Book Antiqua" w:cs="Times New Roman"/>
          <w:sz w:val="24"/>
          <w:szCs w:val="24"/>
          <w:lang w:val="en-GB"/>
        </w:rPr>
        <w:t>MCS</w:t>
      </w:r>
      <w:r w:rsidR="00136340" w:rsidRPr="00666E8F">
        <w:rPr>
          <w:rFonts w:ascii="Book Antiqua" w:hAnsi="Book Antiqua" w:cs="Times New Roman" w:hint="eastAsia"/>
          <w:sz w:val="24"/>
          <w:szCs w:val="24"/>
          <w:lang w:val="en-GB" w:eastAsia="zh-CN"/>
        </w:rPr>
        <w:t xml:space="preserve"> </w:t>
      </w:r>
      <w:r w:rsidR="00B6316C" w:rsidRPr="00666E8F">
        <w:rPr>
          <w:rFonts w:ascii="Book Antiqua" w:hAnsi="Book Antiqua" w:cs="Times New Roman"/>
          <w:sz w:val="24"/>
          <w:szCs w:val="24"/>
          <w:lang w:val="en-GB"/>
        </w:rPr>
        <w:t xml:space="preserve">and </w:t>
      </w:r>
      <w:r w:rsidR="00B6316C" w:rsidRPr="00666E8F">
        <w:rPr>
          <w:rFonts w:ascii="Book Antiqua" w:hAnsi="Book Antiqua" w:cs="Times New Roman"/>
          <w:bCs/>
          <w:sz w:val="24"/>
          <w:szCs w:val="24"/>
          <w:lang w:val="en-GB"/>
        </w:rPr>
        <w:t xml:space="preserve">Carvalheira, </w:t>
      </w:r>
      <w:r w:rsidR="00136340" w:rsidRPr="00666E8F">
        <w:rPr>
          <w:rFonts w:ascii="Book Antiqua" w:hAnsi="Book Antiqua" w:cs="Times New Roman"/>
          <w:bCs/>
          <w:sz w:val="24"/>
          <w:szCs w:val="24"/>
          <w:lang w:val="en-GB"/>
        </w:rPr>
        <w:t>JB</w:t>
      </w:r>
      <w:r w:rsidR="00B6316C" w:rsidRPr="00666E8F">
        <w:rPr>
          <w:rFonts w:ascii="Book Antiqua" w:hAnsi="Book Antiqua" w:cs="Times New Roman"/>
          <w:bCs/>
          <w:sz w:val="24"/>
          <w:szCs w:val="24"/>
          <w:lang w:val="en-GB"/>
        </w:rPr>
        <w:t>C</w:t>
      </w:r>
      <w:r w:rsidR="00136340" w:rsidRPr="00666E8F">
        <w:rPr>
          <w:rFonts w:ascii="Book Antiqua" w:hAnsi="Book Antiqua" w:cs="Times New Roman" w:hint="eastAsia"/>
          <w:bCs/>
          <w:sz w:val="24"/>
          <w:szCs w:val="24"/>
          <w:lang w:val="en-GB" w:eastAsia="zh-CN"/>
        </w:rPr>
        <w:t xml:space="preserve"> </w:t>
      </w:r>
      <w:r w:rsidR="00B6316C" w:rsidRPr="00666E8F">
        <w:rPr>
          <w:rFonts w:ascii="Book Antiqua" w:hAnsi="Book Antiqua" w:cs="Times New Roman"/>
          <w:bCs/>
          <w:sz w:val="24"/>
          <w:szCs w:val="24"/>
          <w:lang w:val="en-GB"/>
        </w:rPr>
        <w:t>designed research; Mendes</w:t>
      </w:r>
      <w:r w:rsidR="00136340" w:rsidRPr="00666E8F">
        <w:rPr>
          <w:rFonts w:ascii="Book Antiqua" w:hAnsi="Book Antiqua" w:cs="Times New Roman" w:hint="eastAsia"/>
          <w:bCs/>
          <w:sz w:val="24"/>
          <w:szCs w:val="24"/>
          <w:lang w:val="en-GB" w:eastAsia="zh-CN"/>
        </w:rPr>
        <w:t xml:space="preserve"> </w:t>
      </w:r>
      <w:r w:rsidR="00136340" w:rsidRPr="00666E8F">
        <w:rPr>
          <w:rFonts w:ascii="Book Antiqua" w:hAnsi="Book Antiqua" w:cs="Times New Roman"/>
          <w:bCs/>
          <w:sz w:val="24"/>
          <w:szCs w:val="24"/>
          <w:lang w:val="en-GB"/>
        </w:rPr>
        <w:t>MCS, Paulino</w:t>
      </w:r>
      <w:r w:rsidR="00136340" w:rsidRPr="00666E8F">
        <w:rPr>
          <w:rFonts w:ascii="Book Antiqua" w:hAnsi="Book Antiqua" w:cs="Times New Roman" w:hint="eastAsia"/>
          <w:bCs/>
          <w:sz w:val="24"/>
          <w:szCs w:val="24"/>
          <w:lang w:val="en-GB" w:eastAsia="zh-CN"/>
        </w:rPr>
        <w:t xml:space="preserve"> </w:t>
      </w:r>
      <w:r w:rsidR="00136340" w:rsidRPr="00666E8F">
        <w:rPr>
          <w:rFonts w:ascii="Book Antiqua" w:hAnsi="Book Antiqua" w:cs="Times New Roman"/>
          <w:bCs/>
          <w:sz w:val="24"/>
          <w:szCs w:val="24"/>
          <w:lang w:val="en-GB"/>
        </w:rPr>
        <w:t>DSM, Brambilla</w:t>
      </w:r>
      <w:r w:rsidR="00136340" w:rsidRPr="00666E8F">
        <w:rPr>
          <w:rFonts w:ascii="Book Antiqua" w:hAnsi="Book Antiqua" w:cs="Times New Roman" w:hint="eastAsia"/>
          <w:bCs/>
          <w:sz w:val="24"/>
          <w:szCs w:val="24"/>
          <w:lang w:val="en-GB" w:eastAsia="zh-CN"/>
        </w:rPr>
        <w:t xml:space="preserve"> </w:t>
      </w:r>
      <w:r w:rsidR="00136340" w:rsidRPr="00666E8F">
        <w:rPr>
          <w:rFonts w:ascii="Book Antiqua" w:hAnsi="Book Antiqua" w:cs="Times New Roman"/>
          <w:bCs/>
          <w:sz w:val="24"/>
          <w:szCs w:val="24"/>
          <w:lang w:val="en-GB"/>
        </w:rPr>
        <w:t>SR</w:t>
      </w:r>
      <w:r w:rsidR="00136340" w:rsidRPr="00666E8F">
        <w:rPr>
          <w:rFonts w:ascii="Book Antiqua" w:hAnsi="Book Antiqua" w:cs="Times New Roman" w:hint="eastAsia"/>
          <w:bCs/>
          <w:sz w:val="24"/>
          <w:szCs w:val="24"/>
          <w:lang w:val="en-GB" w:eastAsia="zh-CN"/>
        </w:rPr>
        <w:t xml:space="preserve"> and </w:t>
      </w:r>
      <w:r w:rsidR="00136340" w:rsidRPr="00666E8F">
        <w:rPr>
          <w:rFonts w:ascii="Book Antiqua" w:hAnsi="Book Antiqua" w:cs="Times New Roman"/>
          <w:bCs/>
          <w:sz w:val="24"/>
          <w:szCs w:val="24"/>
          <w:lang w:val="en-GB"/>
        </w:rPr>
        <w:t>Camargo</w:t>
      </w:r>
      <w:r w:rsidR="00136340" w:rsidRPr="00666E8F">
        <w:rPr>
          <w:rFonts w:ascii="Book Antiqua" w:hAnsi="Book Antiqua" w:cs="Times New Roman" w:hint="eastAsia"/>
          <w:bCs/>
          <w:sz w:val="24"/>
          <w:szCs w:val="24"/>
          <w:lang w:val="en-GB" w:eastAsia="zh-CN"/>
        </w:rPr>
        <w:t xml:space="preserve"> </w:t>
      </w:r>
      <w:r w:rsidR="00136340" w:rsidRPr="00666E8F">
        <w:rPr>
          <w:rFonts w:ascii="Book Antiqua" w:hAnsi="Book Antiqua" w:cs="Times New Roman"/>
          <w:bCs/>
          <w:sz w:val="24"/>
          <w:szCs w:val="24"/>
          <w:lang w:val="en-GB"/>
        </w:rPr>
        <w:t>J</w:t>
      </w:r>
      <w:r w:rsidR="00B6316C" w:rsidRPr="00666E8F">
        <w:rPr>
          <w:rFonts w:ascii="Book Antiqua" w:hAnsi="Book Antiqua" w:cs="Times New Roman"/>
          <w:bCs/>
          <w:sz w:val="24"/>
          <w:szCs w:val="24"/>
          <w:lang w:val="en-GB"/>
        </w:rPr>
        <w:t>A</w:t>
      </w:r>
      <w:r w:rsidR="00136340" w:rsidRPr="00666E8F">
        <w:rPr>
          <w:rFonts w:ascii="Book Antiqua" w:hAnsi="Book Antiqua" w:cs="Times New Roman" w:hint="eastAsia"/>
          <w:bCs/>
          <w:sz w:val="24"/>
          <w:szCs w:val="24"/>
          <w:lang w:val="en-GB" w:eastAsia="zh-CN"/>
        </w:rPr>
        <w:t xml:space="preserve"> </w:t>
      </w:r>
      <w:r w:rsidR="00B6316C" w:rsidRPr="00666E8F">
        <w:rPr>
          <w:rFonts w:ascii="Book Antiqua" w:hAnsi="Book Antiqua" w:cs="Times New Roman"/>
          <w:bCs/>
          <w:sz w:val="24"/>
          <w:szCs w:val="24"/>
          <w:lang w:val="en-GB"/>
        </w:rPr>
        <w:t xml:space="preserve">performed research; </w:t>
      </w:r>
      <w:r w:rsidR="00B6316C" w:rsidRPr="00666E8F">
        <w:rPr>
          <w:rFonts w:ascii="Book Antiqua" w:hAnsi="Book Antiqua" w:cs="Times New Roman"/>
          <w:sz w:val="24"/>
          <w:szCs w:val="24"/>
          <w:lang w:val="en-GB"/>
        </w:rPr>
        <w:t>Mendes</w:t>
      </w:r>
      <w:r w:rsidR="00136340" w:rsidRPr="00666E8F">
        <w:rPr>
          <w:rFonts w:ascii="Book Antiqua" w:hAnsi="Book Antiqua" w:cs="Times New Roman" w:hint="eastAsia"/>
          <w:sz w:val="24"/>
          <w:szCs w:val="24"/>
          <w:lang w:val="en-GB" w:eastAsia="zh-CN"/>
        </w:rPr>
        <w:t xml:space="preserve"> </w:t>
      </w:r>
      <w:r w:rsidR="00B6316C" w:rsidRPr="00666E8F">
        <w:rPr>
          <w:rFonts w:ascii="Book Antiqua" w:hAnsi="Book Antiqua" w:cs="Times New Roman"/>
          <w:sz w:val="24"/>
          <w:szCs w:val="24"/>
          <w:lang w:val="en-GB"/>
        </w:rPr>
        <w:t>M</w:t>
      </w:r>
      <w:r w:rsidR="00136340" w:rsidRPr="00666E8F">
        <w:rPr>
          <w:rFonts w:ascii="Book Antiqua" w:hAnsi="Book Antiqua" w:cs="Times New Roman"/>
          <w:sz w:val="24"/>
          <w:szCs w:val="24"/>
          <w:lang w:val="en-GB"/>
        </w:rPr>
        <w:t>C</w:t>
      </w:r>
      <w:r w:rsidR="00B6316C" w:rsidRPr="00666E8F">
        <w:rPr>
          <w:rFonts w:ascii="Book Antiqua" w:hAnsi="Book Antiqua" w:cs="Times New Roman"/>
          <w:sz w:val="24"/>
          <w:szCs w:val="24"/>
          <w:lang w:val="en-GB"/>
        </w:rPr>
        <w:t>S</w:t>
      </w:r>
      <w:r w:rsidR="00136340" w:rsidRPr="00666E8F">
        <w:rPr>
          <w:rFonts w:ascii="Book Antiqua" w:hAnsi="Book Antiqua" w:cs="Times New Roman" w:hint="eastAsia"/>
          <w:sz w:val="24"/>
          <w:szCs w:val="24"/>
          <w:lang w:val="en-GB" w:eastAsia="zh-CN"/>
        </w:rPr>
        <w:t xml:space="preserve"> </w:t>
      </w:r>
      <w:r w:rsidR="00B6316C" w:rsidRPr="00666E8F">
        <w:rPr>
          <w:rFonts w:ascii="Book Antiqua" w:hAnsi="Book Antiqua" w:cs="Times New Roman"/>
          <w:sz w:val="24"/>
          <w:szCs w:val="24"/>
          <w:lang w:val="en-GB"/>
        </w:rPr>
        <w:t xml:space="preserve">and </w:t>
      </w:r>
      <w:r w:rsidR="00B6316C" w:rsidRPr="00666E8F">
        <w:rPr>
          <w:rFonts w:ascii="Book Antiqua" w:hAnsi="Book Antiqua" w:cs="Times New Roman"/>
          <w:bCs/>
          <w:sz w:val="24"/>
          <w:szCs w:val="24"/>
          <w:lang w:val="en-GB"/>
        </w:rPr>
        <w:t>Carvalheira</w:t>
      </w:r>
      <w:r w:rsidR="00136340" w:rsidRPr="00666E8F">
        <w:rPr>
          <w:rFonts w:ascii="Book Antiqua" w:hAnsi="Book Antiqua" w:cs="Times New Roman" w:hint="eastAsia"/>
          <w:bCs/>
          <w:sz w:val="24"/>
          <w:szCs w:val="24"/>
          <w:lang w:val="en-GB" w:eastAsia="zh-CN"/>
        </w:rPr>
        <w:t xml:space="preserve"> </w:t>
      </w:r>
      <w:r w:rsidR="00136340" w:rsidRPr="00666E8F">
        <w:rPr>
          <w:rFonts w:ascii="Book Antiqua" w:hAnsi="Book Antiqua" w:cs="Times New Roman"/>
          <w:bCs/>
          <w:sz w:val="24"/>
          <w:szCs w:val="24"/>
          <w:lang w:val="en-GB"/>
        </w:rPr>
        <w:t>JB</w:t>
      </w:r>
      <w:r w:rsidR="00B6316C" w:rsidRPr="00666E8F">
        <w:rPr>
          <w:rFonts w:ascii="Book Antiqua" w:hAnsi="Book Antiqua" w:cs="Times New Roman"/>
          <w:bCs/>
          <w:sz w:val="24"/>
          <w:szCs w:val="24"/>
          <w:lang w:val="en-GB"/>
        </w:rPr>
        <w:t>C</w:t>
      </w:r>
      <w:r w:rsidR="00136340" w:rsidRPr="00666E8F">
        <w:rPr>
          <w:rFonts w:ascii="Book Antiqua" w:hAnsi="Book Antiqua" w:cs="Times New Roman" w:hint="eastAsia"/>
          <w:bCs/>
          <w:sz w:val="24"/>
          <w:szCs w:val="24"/>
          <w:lang w:val="en-GB" w:eastAsia="zh-CN"/>
        </w:rPr>
        <w:t xml:space="preserve"> </w:t>
      </w:r>
      <w:r w:rsidR="00B6316C" w:rsidRPr="00666E8F">
        <w:rPr>
          <w:rFonts w:ascii="Book Antiqua" w:hAnsi="Book Antiqua" w:cs="Times New Roman"/>
          <w:bCs/>
          <w:sz w:val="24"/>
          <w:szCs w:val="24"/>
          <w:lang w:val="en-GB"/>
        </w:rPr>
        <w:t>analysed data; Persinoti</w:t>
      </w:r>
      <w:r w:rsidR="00136340" w:rsidRPr="00666E8F">
        <w:rPr>
          <w:rFonts w:ascii="Book Antiqua" w:hAnsi="Book Antiqua" w:cs="Times New Roman" w:hint="eastAsia"/>
          <w:bCs/>
          <w:sz w:val="24"/>
          <w:szCs w:val="24"/>
          <w:lang w:val="en-GB" w:eastAsia="zh-CN"/>
        </w:rPr>
        <w:t xml:space="preserve"> </w:t>
      </w:r>
      <w:r w:rsidR="00136340" w:rsidRPr="00666E8F">
        <w:rPr>
          <w:rFonts w:ascii="Book Antiqua" w:hAnsi="Book Antiqua" w:cs="Times New Roman"/>
          <w:bCs/>
          <w:sz w:val="24"/>
          <w:szCs w:val="24"/>
          <w:lang w:val="en-GB"/>
        </w:rPr>
        <w:t>G</w:t>
      </w:r>
      <w:r w:rsidR="00B6316C" w:rsidRPr="00666E8F">
        <w:rPr>
          <w:rFonts w:ascii="Book Antiqua" w:hAnsi="Book Antiqua" w:cs="Times New Roman"/>
          <w:bCs/>
          <w:sz w:val="24"/>
          <w:szCs w:val="24"/>
          <w:lang w:val="en-GB"/>
        </w:rPr>
        <w:t>F</w:t>
      </w:r>
      <w:r w:rsidR="00136340" w:rsidRPr="00666E8F">
        <w:rPr>
          <w:rFonts w:ascii="Book Antiqua" w:hAnsi="Book Antiqua" w:cs="Times New Roman" w:hint="eastAsia"/>
          <w:bCs/>
          <w:sz w:val="24"/>
          <w:szCs w:val="24"/>
          <w:lang w:val="en-GB" w:eastAsia="zh-CN"/>
        </w:rPr>
        <w:t xml:space="preserve"> </w:t>
      </w:r>
      <w:r w:rsidR="00B6316C" w:rsidRPr="00666E8F">
        <w:rPr>
          <w:rFonts w:ascii="Book Antiqua" w:hAnsi="Book Antiqua" w:cs="Times New Roman"/>
          <w:bCs/>
          <w:sz w:val="24"/>
          <w:szCs w:val="24"/>
          <w:lang w:val="en-GB"/>
        </w:rPr>
        <w:t xml:space="preserve">analysed </w:t>
      </w:r>
      <w:r w:rsidR="00B6316C" w:rsidRPr="00666E8F">
        <w:rPr>
          <w:rFonts w:ascii="Book Antiqua" w:hAnsi="Book Antiqua" w:cs="Times New Roman"/>
          <w:sz w:val="24"/>
          <w:szCs w:val="24"/>
          <w:lang w:val="en-GB"/>
        </w:rPr>
        <w:t xml:space="preserve">data </w:t>
      </w:r>
      <w:r w:rsidR="00B6316C" w:rsidRPr="00666E8F">
        <w:rPr>
          <w:rFonts w:ascii="Book Antiqua" w:hAnsi="Book Antiqua" w:cs="Times New Roman"/>
          <w:sz w:val="24"/>
          <w:szCs w:val="24"/>
          <w:lang w:val="en-GB"/>
        </w:rPr>
        <w:lastRenderedPageBreak/>
        <w:t xml:space="preserve">generated by microbiome analysis; </w:t>
      </w:r>
      <w:r w:rsidR="006E082F" w:rsidRPr="00666E8F">
        <w:rPr>
          <w:rFonts w:ascii="Book Antiqua" w:hAnsi="Book Antiqua" w:cs="Times New Roman"/>
          <w:sz w:val="24"/>
          <w:szCs w:val="24"/>
          <w:lang w:val="en-GB"/>
        </w:rPr>
        <w:t>Mendes</w:t>
      </w:r>
      <w:r w:rsidR="00CE374B" w:rsidRPr="00666E8F">
        <w:rPr>
          <w:rFonts w:ascii="Book Antiqua" w:hAnsi="Book Antiqua" w:cs="Times New Roman" w:hint="eastAsia"/>
          <w:sz w:val="24"/>
          <w:szCs w:val="24"/>
          <w:lang w:val="en-GB" w:eastAsia="zh-CN"/>
        </w:rPr>
        <w:t xml:space="preserve"> </w:t>
      </w:r>
      <w:r w:rsidR="00B6316C" w:rsidRPr="00666E8F">
        <w:rPr>
          <w:rFonts w:ascii="Book Antiqua" w:hAnsi="Book Antiqua" w:cs="Times New Roman"/>
          <w:sz w:val="24"/>
          <w:szCs w:val="24"/>
          <w:lang w:val="en-GB"/>
        </w:rPr>
        <w:t>M</w:t>
      </w:r>
      <w:r w:rsidR="00CE374B" w:rsidRPr="00666E8F">
        <w:rPr>
          <w:rFonts w:ascii="Book Antiqua" w:hAnsi="Book Antiqua" w:cs="Times New Roman"/>
          <w:sz w:val="24"/>
          <w:szCs w:val="24"/>
          <w:lang w:val="en-GB"/>
        </w:rPr>
        <w:t>C</w:t>
      </w:r>
      <w:r w:rsidR="00B6316C" w:rsidRPr="00666E8F">
        <w:rPr>
          <w:rFonts w:ascii="Book Antiqua" w:hAnsi="Book Antiqua" w:cs="Times New Roman"/>
          <w:sz w:val="24"/>
          <w:szCs w:val="24"/>
          <w:lang w:val="en-GB"/>
        </w:rPr>
        <w:t>S</w:t>
      </w:r>
      <w:r w:rsidR="00CE374B" w:rsidRPr="00666E8F">
        <w:rPr>
          <w:rFonts w:ascii="Book Antiqua" w:hAnsi="Book Antiqua" w:cs="Times New Roman" w:hint="eastAsia"/>
          <w:sz w:val="24"/>
          <w:szCs w:val="24"/>
          <w:lang w:val="en-GB" w:eastAsia="zh-CN"/>
        </w:rPr>
        <w:t xml:space="preserve"> </w:t>
      </w:r>
      <w:r w:rsidR="00B6316C" w:rsidRPr="00666E8F">
        <w:rPr>
          <w:rFonts w:ascii="Book Antiqua" w:hAnsi="Book Antiqua" w:cs="Times New Roman"/>
          <w:sz w:val="24"/>
          <w:szCs w:val="24"/>
          <w:lang w:val="en-GB"/>
        </w:rPr>
        <w:t xml:space="preserve">and </w:t>
      </w:r>
      <w:r w:rsidR="00B6316C" w:rsidRPr="00666E8F">
        <w:rPr>
          <w:rFonts w:ascii="Book Antiqua" w:hAnsi="Book Antiqua" w:cs="Times New Roman"/>
          <w:bCs/>
          <w:sz w:val="24"/>
          <w:szCs w:val="24"/>
          <w:lang w:val="en-GB"/>
        </w:rPr>
        <w:t>Carvalheira</w:t>
      </w:r>
      <w:r w:rsidR="00CE374B" w:rsidRPr="00666E8F">
        <w:rPr>
          <w:rFonts w:ascii="Book Antiqua" w:hAnsi="Book Antiqua" w:cs="Times New Roman" w:hint="eastAsia"/>
          <w:bCs/>
          <w:sz w:val="24"/>
          <w:szCs w:val="24"/>
          <w:lang w:val="en-GB" w:eastAsia="zh-CN"/>
        </w:rPr>
        <w:t xml:space="preserve"> </w:t>
      </w:r>
      <w:r w:rsidR="00CE374B" w:rsidRPr="00666E8F">
        <w:rPr>
          <w:rFonts w:ascii="Book Antiqua" w:hAnsi="Book Antiqua" w:cs="Times New Roman"/>
          <w:bCs/>
          <w:sz w:val="24"/>
          <w:szCs w:val="24"/>
          <w:lang w:val="en-GB"/>
        </w:rPr>
        <w:t>JB</w:t>
      </w:r>
      <w:r w:rsidR="00B6316C" w:rsidRPr="00666E8F">
        <w:rPr>
          <w:rFonts w:ascii="Book Antiqua" w:hAnsi="Book Antiqua" w:cs="Times New Roman"/>
          <w:bCs/>
          <w:sz w:val="24"/>
          <w:szCs w:val="24"/>
          <w:lang w:val="en-GB"/>
        </w:rPr>
        <w:t>C</w:t>
      </w:r>
      <w:r w:rsidR="00CE374B" w:rsidRPr="00666E8F">
        <w:rPr>
          <w:rFonts w:ascii="Book Antiqua" w:hAnsi="Book Antiqua" w:cs="Times New Roman" w:hint="eastAsia"/>
          <w:bCs/>
          <w:sz w:val="24"/>
          <w:szCs w:val="24"/>
          <w:lang w:val="en-GB" w:eastAsia="zh-CN"/>
        </w:rPr>
        <w:t xml:space="preserve"> </w:t>
      </w:r>
      <w:r w:rsidR="00B6316C" w:rsidRPr="00666E8F">
        <w:rPr>
          <w:rFonts w:ascii="Book Antiqua" w:hAnsi="Book Antiqua" w:cs="Times New Roman"/>
          <w:bCs/>
          <w:sz w:val="24"/>
          <w:szCs w:val="24"/>
          <w:lang w:val="en-GB"/>
        </w:rPr>
        <w:t>wrote the paper; all authors revised and agreed with the final version of th</w:t>
      </w:r>
      <w:r w:rsidR="00BA2CE8" w:rsidRPr="00666E8F">
        <w:rPr>
          <w:rFonts w:ascii="Book Antiqua" w:hAnsi="Book Antiqua" w:cs="Times New Roman"/>
          <w:bCs/>
          <w:sz w:val="24"/>
          <w:szCs w:val="24"/>
          <w:lang w:val="en-GB"/>
        </w:rPr>
        <w:t>is</w:t>
      </w:r>
      <w:r w:rsidR="00B6316C" w:rsidRPr="00666E8F">
        <w:rPr>
          <w:rFonts w:ascii="Book Antiqua" w:hAnsi="Book Antiqua" w:cs="Times New Roman"/>
          <w:bCs/>
          <w:sz w:val="24"/>
          <w:szCs w:val="24"/>
          <w:lang w:val="en-GB"/>
        </w:rPr>
        <w:t xml:space="preserve"> article.</w:t>
      </w:r>
    </w:p>
    <w:p w14:paraId="134A2B94" w14:textId="77777777" w:rsidR="00BE5207" w:rsidRPr="00666E8F" w:rsidRDefault="00BE5207" w:rsidP="00136340">
      <w:pPr>
        <w:snapToGrid w:val="0"/>
        <w:spacing w:after="0" w:line="360" w:lineRule="auto"/>
        <w:jc w:val="both"/>
        <w:rPr>
          <w:rFonts w:ascii="Book Antiqua" w:hAnsi="Book Antiqua" w:cs="Times New Roman"/>
          <w:b/>
          <w:sz w:val="24"/>
          <w:szCs w:val="24"/>
          <w:lang w:val="en-GB" w:eastAsia="zh-CN"/>
        </w:rPr>
      </w:pPr>
    </w:p>
    <w:p w14:paraId="2D9C4A93" w14:textId="03983689" w:rsidR="00924823" w:rsidRPr="00666E8F" w:rsidRDefault="00924823" w:rsidP="00136340">
      <w:pPr>
        <w:snapToGrid w:val="0"/>
        <w:spacing w:after="0" w:line="360" w:lineRule="auto"/>
        <w:jc w:val="both"/>
        <w:rPr>
          <w:rFonts w:ascii="Book Antiqua" w:hAnsi="Book Antiqua" w:cs="Times New Roman"/>
          <w:sz w:val="24"/>
          <w:szCs w:val="24"/>
          <w:lang w:val="en-GB" w:eastAsia="zh-CN"/>
        </w:rPr>
      </w:pPr>
      <w:r w:rsidRPr="00666E8F">
        <w:rPr>
          <w:rFonts w:ascii="Book Antiqua" w:hAnsi="Book Antiqua" w:cs="Times New Roman"/>
          <w:b/>
          <w:caps/>
          <w:sz w:val="24"/>
          <w:szCs w:val="24"/>
          <w:lang w:val="en-GB"/>
        </w:rPr>
        <w:t>s</w:t>
      </w:r>
      <w:r w:rsidRPr="00666E8F">
        <w:rPr>
          <w:rFonts w:ascii="Book Antiqua" w:hAnsi="Book Antiqua" w:cs="Times New Roman"/>
          <w:b/>
          <w:sz w:val="24"/>
          <w:szCs w:val="24"/>
          <w:lang w:val="en-GB"/>
        </w:rPr>
        <w:t xml:space="preserve">upported by </w:t>
      </w:r>
      <w:r w:rsidRPr="00666E8F">
        <w:rPr>
          <w:rFonts w:ascii="Book Antiqua" w:hAnsi="Book Antiqua" w:cs="Times New Roman"/>
          <w:sz w:val="24"/>
          <w:szCs w:val="24"/>
          <w:lang w:val="en-GB"/>
        </w:rPr>
        <w:t>São Paulo Research Foundation (FAPESP, Brazil</w:t>
      </w:r>
      <w:r w:rsidR="00BE5207" w:rsidRPr="00666E8F">
        <w:rPr>
          <w:rFonts w:ascii="Book Antiqua" w:hAnsi="Book Antiqua" w:cs="Times New Roman" w:hint="eastAsia"/>
          <w:sz w:val="24"/>
          <w:szCs w:val="24"/>
          <w:lang w:val="en-GB" w:eastAsia="zh-CN"/>
        </w:rPr>
        <w:t xml:space="preserve">, No. </w:t>
      </w:r>
      <w:r w:rsidRPr="00666E8F">
        <w:rPr>
          <w:rFonts w:ascii="Book Antiqua" w:hAnsi="Book Antiqua" w:cs="Times New Roman"/>
          <w:sz w:val="24"/>
          <w:szCs w:val="24"/>
          <w:lang w:val="en-GB"/>
        </w:rPr>
        <w:t>07607-8/2013)</w:t>
      </w:r>
      <w:r w:rsidR="00D650CF" w:rsidRPr="00666E8F">
        <w:rPr>
          <w:rFonts w:ascii="Book Antiqua" w:hAnsi="Book Antiqua" w:cs="Times New Roman" w:hint="eastAsia"/>
          <w:sz w:val="24"/>
          <w:szCs w:val="24"/>
          <w:lang w:val="en-GB" w:eastAsia="zh-CN"/>
        </w:rPr>
        <w:t xml:space="preserve">; </w:t>
      </w:r>
      <w:r w:rsidRPr="00666E8F">
        <w:rPr>
          <w:rFonts w:ascii="Book Antiqua" w:hAnsi="Book Antiqua" w:cs="Times New Roman"/>
          <w:sz w:val="24"/>
          <w:szCs w:val="24"/>
          <w:lang w:val="en-GB"/>
        </w:rPr>
        <w:t>and National Research Council (CNPq,</w:t>
      </w:r>
      <w:r w:rsidRPr="00666E8F">
        <w:rPr>
          <w:rFonts w:ascii="Book Antiqua" w:hAnsi="Book Antiqua" w:cs="Times New Roman"/>
          <w:sz w:val="24"/>
          <w:szCs w:val="24"/>
          <w:shd w:val="clear" w:color="auto" w:fill="FFFFFF"/>
          <w:lang w:val="en-GB"/>
        </w:rPr>
        <w:t xml:space="preserve"> </w:t>
      </w:r>
      <w:r w:rsidR="00BE5207" w:rsidRPr="00666E8F">
        <w:rPr>
          <w:rFonts w:ascii="Book Antiqua" w:hAnsi="Book Antiqua" w:cs="Times New Roman" w:hint="eastAsia"/>
          <w:sz w:val="24"/>
          <w:szCs w:val="24"/>
          <w:lang w:val="en-GB" w:eastAsia="zh-CN"/>
        </w:rPr>
        <w:t xml:space="preserve">No. </w:t>
      </w:r>
      <w:r w:rsidRPr="00666E8F">
        <w:rPr>
          <w:rFonts w:ascii="Book Antiqua" w:hAnsi="Book Antiqua" w:cs="Times New Roman"/>
          <w:sz w:val="24"/>
          <w:szCs w:val="24"/>
          <w:shd w:val="clear" w:color="auto" w:fill="FFFFFF"/>
          <w:lang w:val="en-GB"/>
        </w:rPr>
        <w:t>150127/2016-2,</w:t>
      </w:r>
      <w:r w:rsidR="00BE5207" w:rsidRPr="00666E8F">
        <w:rPr>
          <w:rFonts w:ascii="Book Antiqua" w:hAnsi="Book Antiqua" w:cs="Times New Roman"/>
          <w:sz w:val="24"/>
          <w:szCs w:val="24"/>
          <w:lang w:val="en-GB"/>
        </w:rPr>
        <w:t xml:space="preserve"> </w:t>
      </w:r>
      <w:r w:rsidR="00BE5207" w:rsidRPr="00666E8F">
        <w:rPr>
          <w:rFonts w:ascii="Book Antiqua" w:hAnsi="Book Antiqua" w:cs="Times New Roman" w:hint="eastAsia"/>
          <w:sz w:val="24"/>
          <w:szCs w:val="24"/>
          <w:lang w:val="en-GB" w:eastAsia="zh-CN"/>
        </w:rPr>
        <w:t xml:space="preserve">No. </w:t>
      </w:r>
      <w:r w:rsidR="00BE5207" w:rsidRPr="00666E8F">
        <w:rPr>
          <w:rFonts w:ascii="Book Antiqua" w:hAnsi="Book Antiqua" w:cs="Times New Roman"/>
          <w:sz w:val="24"/>
          <w:szCs w:val="24"/>
          <w:lang w:val="en-GB"/>
        </w:rPr>
        <w:t>306821/2010-9).</w:t>
      </w:r>
    </w:p>
    <w:p w14:paraId="3B00CE27" w14:textId="77777777" w:rsidR="00F35394" w:rsidRPr="00666E8F" w:rsidRDefault="00F35394" w:rsidP="00136340">
      <w:pPr>
        <w:autoSpaceDE w:val="0"/>
        <w:autoSpaceDN w:val="0"/>
        <w:adjustRightInd w:val="0"/>
        <w:snapToGrid w:val="0"/>
        <w:spacing w:after="0" w:line="360" w:lineRule="auto"/>
        <w:jc w:val="both"/>
        <w:rPr>
          <w:rFonts w:ascii="Book Antiqua" w:hAnsi="Book Antiqua" w:cs="Times New Roman"/>
          <w:b/>
          <w:sz w:val="24"/>
          <w:szCs w:val="24"/>
          <w:lang w:val="en-GB" w:eastAsia="zh-CN"/>
        </w:rPr>
      </w:pPr>
    </w:p>
    <w:p w14:paraId="33F334EF" w14:textId="77777777" w:rsidR="009E6D6F" w:rsidRPr="00666E8F" w:rsidRDefault="009E6D6F" w:rsidP="00136340">
      <w:pPr>
        <w:snapToGrid w:val="0"/>
        <w:spacing w:after="0" w:line="360" w:lineRule="auto"/>
        <w:jc w:val="both"/>
        <w:rPr>
          <w:rFonts w:ascii="Book Antiqua" w:hAnsi="Book Antiqua" w:cs="Times New Roman"/>
          <w:b/>
          <w:bCs/>
          <w:sz w:val="24"/>
          <w:szCs w:val="24"/>
          <w:lang w:val="en-GB"/>
        </w:rPr>
      </w:pPr>
      <w:r w:rsidRPr="00666E8F">
        <w:rPr>
          <w:rFonts w:ascii="Book Antiqua" w:hAnsi="Book Antiqua" w:cs="Times New Roman"/>
          <w:b/>
          <w:bCs/>
          <w:sz w:val="24"/>
          <w:szCs w:val="24"/>
          <w:lang w:val="en-GB"/>
        </w:rPr>
        <w:t xml:space="preserve">Institutional Animal Care and Use Committee: </w:t>
      </w:r>
      <w:r w:rsidRPr="00666E8F">
        <w:rPr>
          <w:rFonts w:ascii="Book Antiqua" w:hAnsi="Book Antiqua" w:cs="Times New Roman"/>
          <w:sz w:val="24"/>
          <w:szCs w:val="24"/>
          <w:lang w:val="en-GB"/>
        </w:rPr>
        <w:t>The Ethics Committee on Animal Use (CEUA) of UNICAMP approved the project, according to protocol no. 2761-1.</w:t>
      </w:r>
    </w:p>
    <w:p w14:paraId="54295250" w14:textId="77777777" w:rsidR="009E6D6F" w:rsidRPr="00666E8F" w:rsidRDefault="009E6D6F" w:rsidP="00136340">
      <w:pPr>
        <w:snapToGrid w:val="0"/>
        <w:spacing w:after="0" w:line="360" w:lineRule="auto"/>
        <w:jc w:val="both"/>
        <w:rPr>
          <w:rFonts w:ascii="Book Antiqua" w:hAnsi="Book Antiqua" w:cs="Times New Roman"/>
          <w:b/>
          <w:bCs/>
          <w:sz w:val="24"/>
          <w:szCs w:val="24"/>
          <w:lang w:val="en-GB" w:eastAsia="zh-CN"/>
        </w:rPr>
      </w:pPr>
    </w:p>
    <w:p w14:paraId="14427258" w14:textId="77777777" w:rsidR="009E6D6F" w:rsidRPr="00666E8F" w:rsidRDefault="009E6D6F" w:rsidP="00136340">
      <w:pPr>
        <w:snapToGrid w:val="0"/>
        <w:spacing w:after="0" w:line="360" w:lineRule="auto"/>
        <w:jc w:val="both"/>
        <w:rPr>
          <w:rFonts w:ascii="Book Antiqua" w:hAnsi="Book Antiqua" w:cs="Times New Roman"/>
          <w:sz w:val="24"/>
          <w:szCs w:val="24"/>
          <w:lang w:val="en-GB" w:eastAsia="zh-CN"/>
        </w:rPr>
      </w:pPr>
      <w:r w:rsidRPr="00666E8F">
        <w:rPr>
          <w:rFonts w:ascii="Book Antiqua" w:hAnsi="Book Antiqua" w:cs="Times New Roman"/>
          <w:b/>
          <w:bCs/>
          <w:sz w:val="24"/>
          <w:szCs w:val="24"/>
          <w:lang w:val="en-GB"/>
        </w:rPr>
        <w:t xml:space="preserve">Conflict of Interest Disclosure Statement: </w:t>
      </w:r>
      <w:r w:rsidRPr="00666E8F">
        <w:rPr>
          <w:rFonts w:ascii="Book Antiqua" w:hAnsi="Book Antiqua" w:cs="Times New Roman"/>
          <w:sz w:val="24"/>
          <w:szCs w:val="24"/>
          <w:lang w:val="en-GB"/>
        </w:rPr>
        <w:t>No potential conflicts of interest were disclosed.</w:t>
      </w:r>
    </w:p>
    <w:p w14:paraId="5F0303C2" w14:textId="77777777" w:rsidR="00F35394" w:rsidRPr="00666E8F" w:rsidRDefault="00F35394" w:rsidP="00136340">
      <w:pPr>
        <w:snapToGrid w:val="0"/>
        <w:spacing w:after="0" w:line="360" w:lineRule="auto"/>
        <w:jc w:val="both"/>
        <w:rPr>
          <w:rFonts w:ascii="Book Antiqua" w:hAnsi="Book Antiqua" w:cs="Times New Roman"/>
          <w:sz w:val="24"/>
          <w:szCs w:val="24"/>
          <w:lang w:val="en-GB" w:eastAsia="zh-CN"/>
        </w:rPr>
      </w:pPr>
    </w:p>
    <w:p w14:paraId="11B4103E" w14:textId="323D6E84" w:rsidR="00F35394" w:rsidRPr="00666E8F" w:rsidRDefault="00F35394" w:rsidP="00136340">
      <w:pPr>
        <w:pStyle w:val="1"/>
        <w:snapToGrid w:val="0"/>
        <w:spacing w:line="360" w:lineRule="auto"/>
        <w:jc w:val="both"/>
        <w:rPr>
          <w:rFonts w:ascii="Book Antiqua" w:hAnsi="Book Antiqua" w:cs="Times New Roman"/>
          <w:b/>
          <w:bCs/>
          <w:iCs/>
          <w:color w:val="auto"/>
          <w:sz w:val="24"/>
          <w:szCs w:val="24"/>
          <w:highlight w:val="white"/>
          <w:lang w:val="en-US" w:eastAsia="zh-CN"/>
        </w:rPr>
      </w:pPr>
      <w:bookmarkStart w:id="48" w:name="OLE_LINK824"/>
      <w:bookmarkStart w:id="49" w:name="OLE_LINK825"/>
      <w:bookmarkStart w:id="50" w:name="OLE_LINK587"/>
      <w:bookmarkStart w:id="51" w:name="OLE_LINK765"/>
      <w:r w:rsidRPr="00666E8F">
        <w:rPr>
          <w:rFonts w:ascii="Book Antiqua" w:hAnsi="Book Antiqua" w:cs="Times New Roman"/>
          <w:b/>
          <w:bCs/>
          <w:iCs/>
          <w:color w:val="auto"/>
          <w:sz w:val="24"/>
          <w:szCs w:val="24"/>
          <w:highlight w:val="white"/>
          <w:lang w:val="en-US" w:eastAsia="zh-CN"/>
        </w:rPr>
        <w:t>Data sharing statement</w:t>
      </w:r>
      <w:r w:rsidRPr="00666E8F">
        <w:rPr>
          <w:rFonts w:ascii="Book Antiqua" w:hAnsi="Book Antiqua" w:cs="Times New Roman" w:hint="eastAsia"/>
          <w:b/>
          <w:bCs/>
          <w:iCs/>
          <w:color w:val="auto"/>
          <w:sz w:val="24"/>
          <w:szCs w:val="24"/>
          <w:highlight w:val="white"/>
          <w:lang w:val="en-US" w:eastAsia="zh-CN"/>
        </w:rPr>
        <w:t>:</w:t>
      </w:r>
      <w:bookmarkEnd w:id="48"/>
      <w:bookmarkEnd w:id="49"/>
      <w:r w:rsidRPr="00666E8F">
        <w:rPr>
          <w:rFonts w:ascii="Book Antiqua" w:hAnsi="Book Antiqua" w:cs="Times New Roman" w:hint="eastAsia"/>
          <w:b/>
          <w:bCs/>
          <w:iCs/>
          <w:color w:val="auto"/>
          <w:sz w:val="24"/>
          <w:szCs w:val="24"/>
          <w:highlight w:val="white"/>
          <w:lang w:val="en-US" w:eastAsia="zh-CN"/>
        </w:rPr>
        <w:t xml:space="preserve"> </w:t>
      </w:r>
      <w:bookmarkEnd w:id="50"/>
      <w:bookmarkEnd w:id="51"/>
      <w:r w:rsidR="00E13DB5" w:rsidRPr="00666E8F">
        <w:rPr>
          <w:rFonts w:ascii="Book Antiqua" w:hAnsi="Book Antiqua" w:cs="Times New Roman"/>
          <w:bCs/>
          <w:iCs/>
          <w:color w:val="auto"/>
          <w:sz w:val="24"/>
          <w:szCs w:val="24"/>
          <w:lang w:val="en-US" w:eastAsia="zh-CN"/>
        </w:rPr>
        <w:t>No additional data are available.</w:t>
      </w:r>
    </w:p>
    <w:p w14:paraId="161EBADC" w14:textId="77777777" w:rsidR="009E6D6F" w:rsidRPr="00666E8F" w:rsidRDefault="009E6D6F" w:rsidP="00136340">
      <w:pPr>
        <w:autoSpaceDE w:val="0"/>
        <w:autoSpaceDN w:val="0"/>
        <w:adjustRightInd w:val="0"/>
        <w:snapToGrid w:val="0"/>
        <w:spacing w:after="0" w:line="360" w:lineRule="auto"/>
        <w:jc w:val="both"/>
        <w:rPr>
          <w:rFonts w:ascii="Book Antiqua" w:hAnsi="Book Antiqua" w:cs="Times New Roman"/>
          <w:b/>
          <w:sz w:val="24"/>
          <w:szCs w:val="24"/>
          <w:lang w:val="en-GB" w:eastAsia="zh-CN"/>
        </w:rPr>
      </w:pPr>
    </w:p>
    <w:p w14:paraId="4ED6AF43" w14:textId="1A13975C" w:rsidR="00924823" w:rsidRPr="00666E8F" w:rsidRDefault="00BC72FF" w:rsidP="00136340">
      <w:pPr>
        <w:autoSpaceDE w:val="0"/>
        <w:autoSpaceDN w:val="0"/>
        <w:adjustRightInd w:val="0"/>
        <w:snapToGrid w:val="0"/>
        <w:spacing w:after="0" w:line="360" w:lineRule="auto"/>
        <w:jc w:val="both"/>
        <w:rPr>
          <w:rFonts w:ascii="Book Antiqua" w:hAnsi="Book Antiqua" w:cs="Times New Roman"/>
          <w:sz w:val="24"/>
          <w:szCs w:val="24"/>
          <w:lang w:val="en-GB"/>
        </w:rPr>
      </w:pPr>
      <w:r w:rsidRPr="00666E8F">
        <w:rPr>
          <w:rFonts w:ascii="Book Antiqua" w:hAnsi="Book Antiqua" w:cs="Times New Roman" w:hint="eastAsia"/>
          <w:b/>
          <w:sz w:val="24"/>
          <w:szCs w:val="24"/>
          <w:lang w:val="en-GB" w:eastAsia="zh-CN"/>
        </w:rPr>
        <w:t xml:space="preserve">The </w:t>
      </w:r>
      <w:r w:rsidR="00924823" w:rsidRPr="00666E8F">
        <w:rPr>
          <w:rFonts w:ascii="Book Antiqua" w:hAnsi="Book Antiqua" w:cs="Times New Roman"/>
          <w:b/>
          <w:sz w:val="24"/>
          <w:szCs w:val="24"/>
          <w:lang w:val="en-GB"/>
        </w:rPr>
        <w:t xml:space="preserve">ARRIVE </w:t>
      </w:r>
      <w:r w:rsidR="00CB03AB" w:rsidRPr="00666E8F">
        <w:rPr>
          <w:rFonts w:ascii="Book Antiqua" w:hAnsi="Book Antiqua" w:cs="Times New Roman"/>
          <w:b/>
          <w:sz w:val="24"/>
          <w:szCs w:val="24"/>
          <w:lang w:val="en-GB"/>
        </w:rPr>
        <w:t>g</w:t>
      </w:r>
      <w:r w:rsidR="00924823" w:rsidRPr="00666E8F">
        <w:rPr>
          <w:rFonts w:ascii="Book Antiqua" w:hAnsi="Book Antiqua" w:cs="Times New Roman"/>
          <w:b/>
          <w:sz w:val="24"/>
          <w:szCs w:val="24"/>
          <w:lang w:val="en-GB"/>
        </w:rPr>
        <w:t xml:space="preserve">uidelines: </w:t>
      </w:r>
      <w:r w:rsidR="00924823" w:rsidRPr="00666E8F">
        <w:rPr>
          <w:rFonts w:ascii="Book Antiqua" w:hAnsi="Book Antiqua" w:cs="Times New Roman"/>
          <w:sz w:val="24"/>
          <w:szCs w:val="24"/>
          <w:lang w:val="en-GB"/>
        </w:rPr>
        <w:t>The authors have read the ARRIVE Guidelines, and the manuscript was prepared and revised according to the ARRIVE Guidelines.</w:t>
      </w:r>
    </w:p>
    <w:p w14:paraId="0D2B8F4B" w14:textId="77777777" w:rsidR="009E6D6F" w:rsidRPr="00666E8F" w:rsidRDefault="009E6D6F" w:rsidP="00136340">
      <w:pPr>
        <w:autoSpaceDE w:val="0"/>
        <w:autoSpaceDN w:val="0"/>
        <w:adjustRightInd w:val="0"/>
        <w:snapToGrid w:val="0"/>
        <w:spacing w:after="0" w:line="360" w:lineRule="auto"/>
        <w:jc w:val="both"/>
        <w:rPr>
          <w:rFonts w:ascii="Book Antiqua" w:hAnsi="Book Antiqua" w:cs="Times New Roman"/>
          <w:b/>
          <w:sz w:val="24"/>
          <w:szCs w:val="24"/>
          <w:lang w:val="en-GB" w:eastAsia="zh-CN"/>
        </w:rPr>
      </w:pPr>
    </w:p>
    <w:p w14:paraId="24853C72" w14:textId="77777777" w:rsidR="009E7C28" w:rsidRPr="00666E8F" w:rsidRDefault="009E7C28" w:rsidP="009E7C28">
      <w:pPr>
        <w:pStyle w:val="1"/>
        <w:snapToGrid w:val="0"/>
        <w:spacing w:line="360" w:lineRule="auto"/>
        <w:jc w:val="both"/>
        <w:rPr>
          <w:rFonts w:ascii="Book Antiqua" w:hAnsi="Book Antiqua" w:cs="Times New Roman"/>
          <w:bCs/>
          <w:color w:val="auto"/>
          <w:sz w:val="24"/>
          <w:szCs w:val="24"/>
          <w:highlight w:val="white"/>
          <w:lang w:val="en-US"/>
        </w:rPr>
      </w:pPr>
      <w:bookmarkStart w:id="52" w:name="OLE_LINK734"/>
      <w:bookmarkStart w:id="53" w:name="OLE_LINK441"/>
      <w:bookmarkStart w:id="54" w:name="OLE_LINK442"/>
      <w:bookmarkStart w:id="55" w:name="OLE_LINK1032"/>
      <w:bookmarkStart w:id="56" w:name="OLE_LINK1232"/>
      <w:bookmarkStart w:id="57" w:name="OLE_LINK559"/>
      <w:bookmarkStart w:id="58" w:name="OLE_LINK878"/>
      <w:bookmarkStart w:id="59" w:name="OLE_LINK879"/>
      <w:bookmarkStart w:id="60" w:name="OLE_LINK1100"/>
      <w:bookmarkStart w:id="61" w:name="OLE_LINK1101"/>
      <w:r w:rsidRPr="00666E8F">
        <w:rPr>
          <w:rFonts w:ascii="Book Antiqua" w:hAnsi="Book Antiqua" w:cs="Times New Roman"/>
          <w:b/>
          <w:bCs/>
          <w:color w:val="auto"/>
          <w:sz w:val="24"/>
          <w:szCs w:val="24"/>
          <w:highlight w:val="white"/>
          <w:lang w:val="en-US"/>
        </w:rPr>
        <w:t>Open-Access:</w:t>
      </w:r>
      <w:r w:rsidRPr="00666E8F">
        <w:rPr>
          <w:rFonts w:ascii="Book Antiqua" w:hAnsi="Book Antiqua" w:cs="Times New Roman"/>
          <w:bCs/>
          <w:color w:val="auto"/>
          <w:sz w:val="24"/>
          <w:szCs w:val="24"/>
          <w:highlight w:val="white"/>
          <w:lang w:val="en-US"/>
        </w:rPr>
        <w:t xml:space="preserve"> </w:t>
      </w:r>
      <w:bookmarkStart w:id="62" w:name="OLE_LINK479"/>
      <w:bookmarkStart w:id="63" w:name="OLE_LINK496"/>
      <w:bookmarkStart w:id="64" w:name="OLE_LINK506"/>
      <w:bookmarkStart w:id="65" w:name="OLE_LINK507"/>
      <w:r w:rsidRPr="00666E8F">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666E8F">
        <w:rPr>
          <w:rFonts w:ascii="Book Antiqua" w:hAnsi="Book Antiqua" w:cs="Times New Roman" w:hint="eastAsia"/>
          <w:bCs/>
          <w:color w:val="auto"/>
          <w:sz w:val="24"/>
          <w:szCs w:val="24"/>
          <w:highlight w:val="white"/>
          <w:lang w:val="en-US" w:eastAsia="zh-CN"/>
        </w:rPr>
        <w:t xml:space="preserve"> </w:t>
      </w:r>
      <w:r w:rsidRPr="00666E8F">
        <w:rPr>
          <w:rFonts w:ascii="Book Antiqua" w:hAnsi="Book Antiqua" w:cs="Times New Roman"/>
          <w:bCs/>
          <w:color w:val="auto"/>
          <w:sz w:val="24"/>
          <w:szCs w:val="24"/>
          <w:highlight w:val="white"/>
          <w:lang w:val="en-US"/>
        </w:rPr>
        <w:t>in</w:t>
      </w:r>
      <w:r w:rsidRPr="00666E8F">
        <w:rPr>
          <w:rFonts w:ascii="Book Antiqua" w:hAnsi="Book Antiqua" w:cs="Times New Roman" w:hint="eastAsia"/>
          <w:bCs/>
          <w:color w:val="auto"/>
          <w:sz w:val="24"/>
          <w:szCs w:val="24"/>
          <w:highlight w:val="white"/>
          <w:lang w:val="en-US" w:eastAsia="zh-CN"/>
        </w:rPr>
        <w:t xml:space="preserve"> </w:t>
      </w:r>
      <w:r w:rsidRPr="00666E8F">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666E8F">
          <w:rPr>
            <w:rStyle w:val="Hyperlink"/>
            <w:rFonts w:ascii="Book Antiqua" w:hAnsi="Book Antiqua" w:cs="Times New Roman"/>
            <w:color w:val="auto"/>
            <w:sz w:val="24"/>
            <w:szCs w:val="24"/>
            <w:highlight w:val="white"/>
            <w:lang w:val="en-US"/>
          </w:rPr>
          <w:t>http://creativecommons.org/licenses/by-nc/4.0/</w:t>
        </w:r>
      </w:hyperlink>
      <w:bookmarkEnd w:id="52"/>
      <w:bookmarkEnd w:id="62"/>
      <w:bookmarkEnd w:id="63"/>
      <w:bookmarkEnd w:id="64"/>
      <w:bookmarkEnd w:id="65"/>
    </w:p>
    <w:bookmarkEnd w:id="53"/>
    <w:bookmarkEnd w:id="54"/>
    <w:bookmarkEnd w:id="55"/>
    <w:bookmarkEnd w:id="56"/>
    <w:bookmarkEnd w:id="57"/>
    <w:p w14:paraId="5E4FDC62" w14:textId="77777777" w:rsidR="009E7C28" w:rsidRPr="00666E8F" w:rsidRDefault="009E7C28" w:rsidP="009E7C28">
      <w:pPr>
        <w:pStyle w:val="1"/>
        <w:snapToGrid w:val="0"/>
        <w:spacing w:line="360" w:lineRule="auto"/>
        <w:jc w:val="both"/>
        <w:rPr>
          <w:rFonts w:ascii="Book Antiqua" w:hAnsi="Book Antiqua" w:cs="Times New Roman"/>
          <w:b/>
          <w:bCs/>
          <w:color w:val="auto"/>
          <w:sz w:val="24"/>
          <w:szCs w:val="24"/>
          <w:highlight w:val="white"/>
          <w:lang w:val="en-US" w:eastAsia="zh-CN"/>
        </w:rPr>
      </w:pPr>
    </w:p>
    <w:p w14:paraId="661F6AC4" w14:textId="77777777" w:rsidR="009E7C28" w:rsidRPr="00666E8F" w:rsidRDefault="009E7C28" w:rsidP="009E7C28">
      <w:pPr>
        <w:pStyle w:val="1"/>
        <w:snapToGrid w:val="0"/>
        <w:spacing w:line="360" w:lineRule="auto"/>
        <w:jc w:val="both"/>
        <w:rPr>
          <w:rFonts w:ascii="Book Antiqua" w:hAnsi="Book Antiqua" w:cs="Times New Roman"/>
          <w:b/>
          <w:bCs/>
          <w:color w:val="auto"/>
          <w:sz w:val="24"/>
          <w:szCs w:val="24"/>
          <w:highlight w:val="white"/>
          <w:lang w:val="en-US"/>
        </w:rPr>
      </w:pPr>
      <w:r w:rsidRPr="00666E8F">
        <w:rPr>
          <w:rFonts w:ascii="Book Antiqua" w:hAnsi="Book Antiqua" w:cs="Times New Roman"/>
          <w:b/>
          <w:bCs/>
          <w:color w:val="auto"/>
          <w:sz w:val="24"/>
          <w:szCs w:val="24"/>
          <w:highlight w:val="white"/>
          <w:lang w:val="en-US"/>
        </w:rPr>
        <w:t>Manuscript source:</w:t>
      </w:r>
      <w:r w:rsidRPr="00666E8F">
        <w:rPr>
          <w:rFonts w:ascii="Book Antiqua" w:hAnsi="Book Antiqua" w:cs="Times New Roman" w:hint="eastAsia"/>
          <w:b/>
          <w:bCs/>
          <w:color w:val="auto"/>
          <w:sz w:val="24"/>
          <w:szCs w:val="24"/>
          <w:highlight w:val="white"/>
          <w:lang w:val="en-US" w:eastAsia="zh-CN"/>
        </w:rPr>
        <w:t xml:space="preserve"> </w:t>
      </w:r>
      <w:r w:rsidRPr="00666E8F">
        <w:rPr>
          <w:rFonts w:ascii="Book Antiqua" w:hAnsi="Book Antiqua" w:cs="Times New Roman"/>
          <w:bCs/>
          <w:color w:val="auto"/>
          <w:sz w:val="24"/>
          <w:szCs w:val="24"/>
          <w:highlight w:val="white"/>
          <w:lang w:val="en-US"/>
        </w:rPr>
        <w:t>Unsolicited manuscript</w:t>
      </w:r>
      <w:bookmarkEnd w:id="58"/>
      <w:bookmarkEnd w:id="59"/>
      <w:r w:rsidRPr="00666E8F">
        <w:rPr>
          <w:rFonts w:ascii="Book Antiqua" w:hAnsi="Book Antiqua" w:cs="Times New Roman"/>
          <w:bCs/>
          <w:color w:val="auto"/>
          <w:sz w:val="24"/>
          <w:szCs w:val="24"/>
          <w:highlight w:val="white"/>
          <w:lang w:val="en-US"/>
        </w:rPr>
        <w:t xml:space="preserve"> </w:t>
      </w:r>
    </w:p>
    <w:bookmarkEnd w:id="60"/>
    <w:bookmarkEnd w:id="61"/>
    <w:p w14:paraId="18696769" w14:textId="77777777" w:rsidR="009E7C28" w:rsidRPr="00666E8F" w:rsidRDefault="009E7C28" w:rsidP="00136340">
      <w:pPr>
        <w:autoSpaceDE w:val="0"/>
        <w:autoSpaceDN w:val="0"/>
        <w:adjustRightInd w:val="0"/>
        <w:snapToGrid w:val="0"/>
        <w:spacing w:after="0" w:line="360" w:lineRule="auto"/>
        <w:jc w:val="both"/>
        <w:rPr>
          <w:rFonts w:ascii="Book Antiqua" w:hAnsi="Book Antiqua" w:cs="Times New Roman"/>
          <w:b/>
          <w:sz w:val="24"/>
          <w:szCs w:val="24"/>
          <w:lang w:val="en-GB" w:eastAsia="zh-CN"/>
        </w:rPr>
      </w:pPr>
    </w:p>
    <w:p w14:paraId="234B68CA" w14:textId="4550D790" w:rsidR="001267DB" w:rsidRPr="00666E8F" w:rsidRDefault="001267DB" w:rsidP="00136340">
      <w:pPr>
        <w:autoSpaceDE w:val="0"/>
        <w:autoSpaceDN w:val="0"/>
        <w:adjustRightInd w:val="0"/>
        <w:snapToGrid w:val="0"/>
        <w:spacing w:after="0" w:line="360" w:lineRule="auto"/>
        <w:jc w:val="both"/>
        <w:rPr>
          <w:rStyle w:val="Hyperlink"/>
          <w:rFonts w:ascii="Book Antiqua" w:hAnsi="Book Antiqua" w:cs="Times New Roman"/>
          <w:color w:val="auto"/>
          <w:sz w:val="24"/>
          <w:szCs w:val="24"/>
          <w:lang w:val="en-GB" w:eastAsia="zh-CN"/>
        </w:rPr>
      </w:pPr>
      <w:r w:rsidRPr="00666E8F">
        <w:rPr>
          <w:rFonts w:ascii="Book Antiqua" w:hAnsi="Book Antiqua" w:cs="Times New Roman"/>
          <w:b/>
          <w:sz w:val="24"/>
          <w:szCs w:val="24"/>
          <w:lang w:val="en-GB"/>
        </w:rPr>
        <w:lastRenderedPageBreak/>
        <w:t>Correspond</w:t>
      </w:r>
      <w:r w:rsidR="00924823" w:rsidRPr="00666E8F">
        <w:rPr>
          <w:rFonts w:ascii="Book Antiqua" w:hAnsi="Book Antiqua" w:cs="Times New Roman"/>
          <w:b/>
          <w:sz w:val="24"/>
          <w:szCs w:val="24"/>
          <w:lang w:val="en-GB"/>
        </w:rPr>
        <w:t>ence</w:t>
      </w:r>
      <w:r w:rsidRPr="00666E8F">
        <w:rPr>
          <w:rFonts w:ascii="Book Antiqua" w:hAnsi="Book Antiqua" w:cs="Times New Roman"/>
          <w:b/>
          <w:sz w:val="24"/>
          <w:szCs w:val="24"/>
          <w:lang w:val="en-GB"/>
        </w:rPr>
        <w:t xml:space="preserve"> </w:t>
      </w:r>
      <w:r w:rsidR="00924823" w:rsidRPr="00666E8F">
        <w:rPr>
          <w:rFonts w:ascii="Book Antiqua" w:hAnsi="Book Antiqua" w:cs="Times New Roman"/>
          <w:b/>
          <w:sz w:val="24"/>
          <w:szCs w:val="24"/>
          <w:lang w:val="en-GB"/>
        </w:rPr>
        <w:t>to</w:t>
      </w:r>
      <w:r w:rsidRPr="00666E8F">
        <w:rPr>
          <w:rFonts w:ascii="Book Antiqua" w:hAnsi="Book Antiqua" w:cs="Times New Roman"/>
          <w:b/>
          <w:sz w:val="24"/>
          <w:szCs w:val="24"/>
          <w:lang w:val="en-GB"/>
        </w:rPr>
        <w:t>: José Barreto</w:t>
      </w:r>
      <w:r w:rsidR="00946433" w:rsidRPr="00666E8F">
        <w:rPr>
          <w:rFonts w:ascii="Book Antiqua" w:hAnsi="Book Antiqua" w:cs="Times New Roman"/>
          <w:b/>
          <w:sz w:val="24"/>
          <w:szCs w:val="24"/>
          <w:lang w:val="en-GB"/>
        </w:rPr>
        <w:t xml:space="preserve"> </w:t>
      </w:r>
      <w:r w:rsidRPr="00666E8F">
        <w:rPr>
          <w:rFonts w:ascii="Book Antiqua" w:hAnsi="Book Antiqua" w:cs="Times New Roman"/>
          <w:b/>
          <w:sz w:val="24"/>
          <w:szCs w:val="24"/>
          <w:lang w:val="en-GB"/>
        </w:rPr>
        <w:t>Campello</w:t>
      </w:r>
      <w:r w:rsidR="00946433" w:rsidRPr="00666E8F">
        <w:rPr>
          <w:rFonts w:ascii="Book Antiqua" w:hAnsi="Book Antiqua" w:cs="Times New Roman"/>
          <w:b/>
          <w:sz w:val="24"/>
          <w:szCs w:val="24"/>
          <w:lang w:val="en-GB"/>
        </w:rPr>
        <w:t xml:space="preserve"> </w:t>
      </w:r>
      <w:r w:rsidR="00924823" w:rsidRPr="00666E8F">
        <w:rPr>
          <w:rFonts w:ascii="Book Antiqua" w:hAnsi="Book Antiqua" w:cs="Times New Roman"/>
          <w:b/>
          <w:sz w:val="24"/>
          <w:szCs w:val="24"/>
          <w:lang w:val="en-GB"/>
        </w:rPr>
        <w:t>Carvalheira, MD, PhD, Associate Professor,</w:t>
      </w:r>
      <w:r w:rsidRPr="00666E8F">
        <w:rPr>
          <w:rFonts w:ascii="Book Antiqua" w:hAnsi="Book Antiqua" w:cs="Times New Roman"/>
          <w:i/>
          <w:sz w:val="24"/>
          <w:szCs w:val="24"/>
          <w:lang w:val="en-GB"/>
        </w:rPr>
        <w:t xml:space="preserve"> </w:t>
      </w:r>
      <w:r w:rsidRPr="00666E8F">
        <w:rPr>
          <w:rFonts w:ascii="Book Antiqua" w:hAnsi="Book Antiqua" w:cs="Times New Roman"/>
          <w:sz w:val="24"/>
          <w:szCs w:val="24"/>
          <w:lang w:val="en-GB"/>
        </w:rPr>
        <w:t xml:space="preserve">Department of Internal Medicine, FCM-State University of Campinas (UNICAMP), Campinas, </w:t>
      </w:r>
      <w:r w:rsidR="00C36187" w:rsidRPr="00666E8F">
        <w:rPr>
          <w:rFonts w:ascii="Book Antiqua" w:hAnsi="Book Antiqua" w:cs="Times New Roman"/>
          <w:sz w:val="24"/>
          <w:szCs w:val="24"/>
          <w:lang w:val="en-GB"/>
        </w:rPr>
        <w:t>São Paulo</w:t>
      </w:r>
      <w:r w:rsidR="00C36187" w:rsidRPr="00666E8F">
        <w:rPr>
          <w:rFonts w:ascii="Book Antiqua" w:hAnsi="Book Antiqua" w:cs="Times New Roman" w:hint="eastAsia"/>
          <w:sz w:val="24"/>
          <w:szCs w:val="24"/>
          <w:lang w:val="en-GB" w:eastAsia="zh-CN"/>
        </w:rPr>
        <w:t xml:space="preserve"> </w:t>
      </w:r>
      <w:r w:rsidR="00C36187" w:rsidRPr="00666E8F">
        <w:rPr>
          <w:rFonts w:ascii="Book Antiqua" w:hAnsi="Book Antiqua" w:cs="Times New Roman"/>
          <w:sz w:val="24"/>
          <w:szCs w:val="24"/>
          <w:lang w:val="en-GB"/>
        </w:rPr>
        <w:t xml:space="preserve">13083-887, </w:t>
      </w:r>
      <w:r w:rsidRPr="00666E8F">
        <w:rPr>
          <w:rFonts w:ascii="Book Antiqua" w:hAnsi="Book Antiqua" w:cs="Times New Roman"/>
          <w:sz w:val="24"/>
          <w:szCs w:val="24"/>
          <w:lang w:val="en-GB"/>
        </w:rPr>
        <w:t xml:space="preserve"> Brazil. </w:t>
      </w:r>
      <w:hyperlink r:id="rId8" w:history="1">
        <w:r w:rsidR="007463F1" w:rsidRPr="00666E8F">
          <w:rPr>
            <w:rStyle w:val="Hyperlink"/>
            <w:rFonts w:ascii="Book Antiqua" w:hAnsi="Book Antiqua" w:cs="Times New Roman"/>
            <w:color w:val="auto"/>
            <w:sz w:val="24"/>
            <w:szCs w:val="24"/>
            <w:lang w:val="en-GB"/>
          </w:rPr>
          <w:t>jbcc@g.unicamp.br</w:t>
        </w:r>
      </w:hyperlink>
    </w:p>
    <w:p w14:paraId="0D4E6989" w14:textId="37A3941F" w:rsidR="007463F1" w:rsidRPr="00666E8F" w:rsidRDefault="007463F1" w:rsidP="00136340">
      <w:pPr>
        <w:snapToGrid w:val="0"/>
        <w:spacing w:after="0" w:line="360" w:lineRule="auto"/>
        <w:jc w:val="both"/>
        <w:rPr>
          <w:rFonts w:ascii="Book Antiqua" w:hAnsi="Book Antiqua"/>
          <w:b/>
          <w:sz w:val="24"/>
          <w:szCs w:val="24"/>
          <w:lang w:val="pl-PL" w:eastAsia="zh-CN"/>
        </w:rPr>
      </w:pPr>
      <w:bookmarkStart w:id="66" w:name="OLE_LINK1091"/>
      <w:bookmarkStart w:id="67" w:name="OLE_LINK1092"/>
      <w:bookmarkStart w:id="68" w:name="OLE_LINK389"/>
      <w:bookmarkStart w:id="69" w:name="OLE_LINK406"/>
      <w:bookmarkStart w:id="70" w:name="OLE_LINK658"/>
      <w:bookmarkStart w:id="71" w:name="OLE_LINK904"/>
      <w:bookmarkStart w:id="72" w:name="OLE_LINK1009"/>
      <w:bookmarkStart w:id="73" w:name="OLE_LINK1027"/>
      <w:r w:rsidRPr="00666E8F">
        <w:rPr>
          <w:rFonts w:ascii="Book Antiqua" w:hAnsi="Book Antiqua" w:hint="eastAsia"/>
          <w:b/>
          <w:sz w:val="24"/>
          <w:szCs w:val="24"/>
          <w:lang w:val="pl-PL"/>
        </w:rPr>
        <w:t xml:space="preserve">Telephone: </w:t>
      </w:r>
      <w:r w:rsidR="00691BB7" w:rsidRPr="00666E8F">
        <w:rPr>
          <w:rFonts w:ascii="Book Antiqua" w:hAnsi="Book Antiqua" w:cs="Times New Roman"/>
          <w:sz w:val="24"/>
          <w:szCs w:val="24"/>
          <w:lang w:val="en-GB"/>
        </w:rPr>
        <w:t>+55</w:t>
      </w:r>
      <w:r w:rsidR="009E7C28" w:rsidRPr="00666E8F">
        <w:rPr>
          <w:rFonts w:ascii="Book Antiqua" w:hAnsi="Book Antiqua" w:cs="Times New Roman" w:hint="eastAsia"/>
          <w:sz w:val="24"/>
          <w:szCs w:val="24"/>
          <w:lang w:val="en-GB" w:eastAsia="zh-CN"/>
        </w:rPr>
        <w:t>-</w:t>
      </w:r>
      <w:r w:rsidR="00691BB7" w:rsidRPr="00666E8F">
        <w:rPr>
          <w:rFonts w:ascii="Book Antiqua" w:hAnsi="Book Antiqua" w:cs="Times New Roman"/>
          <w:sz w:val="24"/>
          <w:szCs w:val="24"/>
          <w:lang w:val="en-GB"/>
        </w:rPr>
        <w:t>19</w:t>
      </w:r>
      <w:r w:rsidR="009E7C28" w:rsidRPr="00666E8F">
        <w:rPr>
          <w:rFonts w:ascii="Book Antiqua" w:hAnsi="Book Antiqua" w:cs="Times New Roman" w:hint="eastAsia"/>
          <w:sz w:val="24"/>
          <w:szCs w:val="24"/>
          <w:lang w:val="en-GB" w:eastAsia="zh-CN"/>
        </w:rPr>
        <w:t>-</w:t>
      </w:r>
      <w:r w:rsidR="009E7C28" w:rsidRPr="00666E8F">
        <w:rPr>
          <w:rFonts w:ascii="Book Antiqua" w:hAnsi="Book Antiqua" w:cs="Times New Roman"/>
          <w:sz w:val="24"/>
          <w:szCs w:val="24"/>
          <w:lang w:val="en-GB"/>
        </w:rPr>
        <w:t>3521</w:t>
      </w:r>
      <w:r w:rsidR="00DC45DF" w:rsidRPr="00666E8F">
        <w:rPr>
          <w:rFonts w:ascii="Book Antiqua" w:hAnsi="Book Antiqua" w:cs="Times New Roman"/>
          <w:sz w:val="24"/>
          <w:szCs w:val="24"/>
          <w:lang w:val="en-GB"/>
        </w:rPr>
        <w:t>9589</w:t>
      </w:r>
    </w:p>
    <w:p w14:paraId="1433748E" w14:textId="50C45E7B" w:rsidR="007463F1" w:rsidRPr="00666E8F" w:rsidRDefault="007463F1" w:rsidP="00136340">
      <w:pPr>
        <w:snapToGrid w:val="0"/>
        <w:spacing w:after="0" w:line="360" w:lineRule="auto"/>
        <w:jc w:val="both"/>
        <w:rPr>
          <w:rFonts w:ascii="Book Antiqua" w:hAnsi="Book Antiqua"/>
          <w:b/>
          <w:sz w:val="24"/>
          <w:szCs w:val="24"/>
          <w:lang w:val="pl-PL"/>
        </w:rPr>
      </w:pPr>
      <w:r w:rsidRPr="00666E8F">
        <w:rPr>
          <w:rFonts w:ascii="Book Antiqua" w:hAnsi="Book Antiqua" w:hint="eastAsia"/>
          <w:b/>
          <w:sz w:val="24"/>
          <w:szCs w:val="24"/>
          <w:lang w:val="pl-PL"/>
        </w:rPr>
        <w:t>Fax:</w:t>
      </w:r>
      <w:bookmarkEnd w:id="66"/>
      <w:bookmarkEnd w:id="67"/>
      <w:r w:rsidRPr="00666E8F">
        <w:rPr>
          <w:rFonts w:ascii="Book Antiqua" w:hAnsi="Book Antiqua" w:hint="eastAsia"/>
          <w:b/>
          <w:sz w:val="24"/>
          <w:szCs w:val="24"/>
          <w:lang w:val="pl-PL"/>
        </w:rPr>
        <w:t xml:space="preserve"> </w:t>
      </w:r>
      <w:r w:rsidR="00050A5B" w:rsidRPr="00666E8F">
        <w:rPr>
          <w:rFonts w:ascii="Book Antiqua" w:hAnsi="Book Antiqua"/>
          <w:sz w:val="24"/>
          <w:szCs w:val="24"/>
          <w:lang w:val="pl-PL"/>
        </w:rPr>
        <w:t>+55</w:t>
      </w:r>
      <w:r w:rsidR="009E7C28" w:rsidRPr="00666E8F">
        <w:rPr>
          <w:rFonts w:ascii="Book Antiqua" w:hAnsi="Book Antiqua" w:hint="eastAsia"/>
          <w:sz w:val="24"/>
          <w:szCs w:val="24"/>
          <w:lang w:val="pl-PL" w:eastAsia="zh-CN"/>
        </w:rPr>
        <w:t>-</w:t>
      </w:r>
      <w:r w:rsidR="00050A5B" w:rsidRPr="00666E8F">
        <w:rPr>
          <w:rFonts w:ascii="Book Antiqua" w:hAnsi="Book Antiqua"/>
          <w:sz w:val="24"/>
          <w:szCs w:val="24"/>
          <w:lang w:val="pl-PL"/>
        </w:rPr>
        <w:t>19</w:t>
      </w:r>
      <w:r w:rsidR="009E7C28" w:rsidRPr="00666E8F">
        <w:rPr>
          <w:rFonts w:ascii="Book Antiqua" w:hAnsi="Book Antiqua" w:hint="eastAsia"/>
          <w:sz w:val="24"/>
          <w:szCs w:val="24"/>
          <w:lang w:val="pl-PL" w:eastAsia="zh-CN"/>
        </w:rPr>
        <w:t>-</w:t>
      </w:r>
      <w:r w:rsidR="00050A5B" w:rsidRPr="00666E8F">
        <w:rPr>
          <w:rFonts w:ascii="Book Antiqua" w:hAnsi="Book Antiqua"/>
          <w:sz w:val="24"/>
          <w:szCs w:val="24"/>
          <w:lang w:val="pl-PL"/>
        </w:rPr>
        <w:t>3521-8</w:t>
      </w:r>
      <w:r w:rsidR="00C00673" w:rsidRPr="00666E8F">
        <w:rPr>
          <w:rFonts w:ascii="Book Antiqua" w:hAnsi="Book Antiqua"/>
          <w:sz w:val="24"/>
          <w:szCs w:val="24"/>
          <w:lang w:val="pl-PL"/>
        </w:rPr>
        <w:t>9</w:t>
      </w:r>
      <w:r w:rsidR="00050A5B" w:rsidRPr="00666E8F">
        <w:rPr>
          <w:rFonts w:ascii="Book Antiqua" w:hAnsi="Book Antiqua"/>
          <w:sz w:val="24"/>
          <w:szCs w:val="24"/>
          <w:lang w:val="pl-PL"/>
        </w:rPr>
        <w:t>25</w:t>
      </w:r>
    </w:p>
    <w:bookmarkEnd w:id="68"/>
    <w:bookmarkEnd w:id="69"/>
    <w:bookmarkEnd w:id="70"/>
    <w:bookmarkEnd w:id="71"/>
    <w:bookmarkEnd w:id="72"/>
    <w:bookmarkEnd w:id="73"/>
    <w:p w14:paraId="23B2AA51" w14:textId="77777777" w:rsidR="007463F1" w:rsidRPr="00666E8F" w:rsidRDefault="007463F1" w:rsidP="00136340">
      <w:pPr>
        <w:autoSpaceDE w:val="0"/>
        <w:autoSpaceDN w:val="0"/>
        <w:adjustRightInd w:val="0"/>
        <w:snapToGrid w:val="0"/>
        <w:spacing w:after="0" w:line="360" w:lineRule="auto"/>
        <w:jc w:val="both"/>
        <w:rPr>
          <w:rFonts w:ascii="Book Antiqua" w:hAnsi="Book Antiqua" w:cs="Times New Roman"/>
          <w:sz w:val="24"/>
          <w:szCs w:val="24"/>
          <w:lang w:val="en-GB" w:eastAsia="zh-CN"/>
        </w:rPr>
      </w:pPr>
    </w:p>
    <w:p w14:paraId="6EA9ACD4" w14:textId="5E48EC1F" w:rsidR="00DC45DF" w:rsidRPr="00666E8F" w:rsidRDefault="00DC45DF" w:rsidP="00DC45DF">
      <w:pPr>
        <w:widowControl w:val="0"/>
        <w:snapToGrid w:val="0"/>
        <w:spacing w:after="0" w:line="360" w:lineRule="auto"/>
        <w:jc w:val="both"/>
        <w:rPr>
          <w:rFonts w:ascii="Book Antiqua" w:hAnsi="Book Antiqua" w:cs="Arial"/>
          <w:b/>
          <w:kern w:val="2"/>
          <w:sz w:val="24"/>
          <w:szCs w:val="24"/>
          <w:lang w:eastAsia="zh-CN"/>
        </w:rPr>
      </w:pPr>
      <w:bookmarkStart w:id="74" w:name="OLE_LINK1712"/>
      <w:bookmarkStart w:id="75" w:name="OLE_LINK64"/>
      <w:bookmarkStart w:id="76" w:name="OLE_LINK67"/>
      <w:bookmarkStart w:id="77" w:name="OLE_LINK245"/>
      <w:bookmarkStart w:id="78" w:name="OLE_LINK934"/>
      <w:bookmarkStart w:id="79" w:name="OLE_LINK1108"/>
      <w:bookmarkStart w:id="80" w:name="OLE_LINK1109"/>
      <w:bookmarkStart w:id="81" w:name="OLE_LINK989"/>
      <w:bookmarkStart w:id="82" w:name="OLE_LINK990"/>
      <w:bookmarkStart w:id="83" w:name="OLE_LINK1124"/>
      <w:bookmarkStart w:id="84" w:name="OLE_LINK1213"/>
      <w:bookmarkStart w:id="85" w:name="OLE_LINK971"/>
      <w:bookmarkStart w:id="86" w:name="OLE_LINK1014"/>
      <w:bookmarkStart w:id="87" w:name="OLE_LINK1153"/>
      <w:bookmarkStart w:id="88" w:name="OLE_LINK906"/>
      <w:bookmarkStart w:id="89" w:name="OLE_LINK1541"/>
      <w:bookmarkStart w:id="90" w:name="OLE_LINK1542"/>
      <w:bookmarkStart w:id="91" w:name="OLE_LINK1509"/>
      <w:bookmarkStart w:id="92" w:name="OLE_LINK1601"/>
      <w:bookmarkStart w:id="93" w:name="OLE_LINK1602"/>
      <w:bookmarkStart w:id="94" w:name="OLE_LINK1757"/>
      <w:bookmarkStart w:id="95" w:name="OLE_LINK1779"/>
      <w:bookmarkStart w:id="96" w:name="OLE_LINK580"/>
      <w:r w:rsidRPr="00666E8F">
        <w:rPr>
          <w:rFonts w:ascii="Book Antiqua" w:eastAsia="MS Mincho" w:hAnsi="Book Antiqua" w:cs="Arial"/>
          <w:b/>
          <w:kern w:val="2"/>
          <w:sz w:val="24"/>
          <w:szCs w:val="24"/>
          <w:lang w:eastAsia="ja-JP"/>
        </w:rPr>
        <w:t>Received:</w:t>
      </w:r>
      <w:r w:rsidRPr="00666E8F">
        <w:rPr>
          <w:rFonts w:ascii="Book Antiqua" w:hAnsi="Book Antiqua" w:cs="Arial" w:hint="eastAsia"/>
          <w:b/>
          <w:kern w:val="2"/>
          <w:sz w:val="24"/>
          <w:szCs w:val="24"/>
          <w:lang w:eastAsia="zh-CN"/>
        </w:rPr>
        <w:t xml:space="preserve"> </w:t>
      </w:r>
      <w:r w:rsidRPr="00666E8F">
        <w:rPr>
          <w:rFonts w:ascii="Book Antiqua" w:hAnsi="Book Antiqua" w:cs="Arial" w:hint="eastAsia"/>
          <w:kern w:val="2"/>
          <w:sz w:val="24"/>
          <w:szCs w:val="24"/>
          <w:lang w:eastAsia="zh-CN"/>
        </w:rPr>
        <w:t xml:space="preserve">March </w:t>
      </w:r>
      <w:r w:rsidR="00C42C95" w:rsidRPr="00666E8F">
        <w:rPr>
          <w:rFonts w:ascii="Book Antiqua" w:hAnsi="Book Antiqua" w:cs="Arial" w:hint="eastAsia"/>
          <w:kern w:val="2"/>
          <w:sz w:val="24"/>
          <w:szCs w:val="24"/>
          <w:lang w:eastAsia="zh-CN"/>
        </w:rPr>
        <w:t>6</w:t>
      </w:r>
      <w:r w:rsidRPr="00666E8F">
        <w:rPr>
          <w:rFonts w:ascii="Book Antiqua" w:hAnsi="Book Antiqua" w:cs="Arial" w:hint="eastAsia"/>
          <w:kern w:val="2"/>
          <w:sz w:val="24"/>
          <w:szCs w:val="24"/>
          <w:lang w:eastAsia="zh-CN"/>
        </w:rPr>
        <w:t>, 2018</w:t>
      </w:r>
    </w:p>
    <w:p w14:paraId="7E583454" w14:textId="7BFC7804" w:rsidR="00DC45DF" w:rsidRPr="00666E8F" w:rsidRDefault="00DC45DF" w:rsidP="00DC45DF">
      <w:pPr>
        <w:widowControl w:val="0"/>
        <w:snapToGrid w:val="0"/>
        <w:spacing w:after="0" w:line="360" w:lineRule="auto"/>
        <w:jc w:val="both"/>
        <w:rPr>
          <w:rFonts w:ascii="Book Antiqua" w:hAnsi="Book Antiqua" w:cs="Arial"/>
          <w:b/>
          <w:kern w:val="2"/>
          <w:sz w:val="24"/>
          <w:szCs w:val="24"/>
          <w:lang w:eastAsia="zh-CN"/>
        </w:rPr>
      </w:pPr>
      <w:r w:rsidRPr="00666E8F">
        <w:rPr>
          <w:rFonts w:ascii="Book Antiqua" w:eastAsia="MS Mincho" w:hAnsi="Book Antiqua" w:cs="Arial" w:hint="eastAsia"/>
          <w:b/>
          <w:kern w:val="2"/>
          <w:sz w:val="24"/>
          <w:szCs w:val="24"/>
          <w:lang w:eastAsia="ja-JP"/>
        </w:rPr>
        <w:t>Peer-review started</w:t>
      </w:r>
      <w:r w:rsidRPr="00666E8F">
        <w:rPr>
          <w:rFonts w:ascii="Book Antiqua" w:eastAsia="MS Mincho" w:hAnsi="Book Antiqua" w:cs="Arial"/>
          <w:b/>
          <w:kern w:val="2"/>
          <w:sz w:val="24"/>
          <w:szCs w:val="24"/>
          <w:lang w:eastAsia="ja-JP"/>
        </w:rPr>
        <w:t>:</w:t>
      </w:r>
      <w:r w:rsidRPr="00666E8F">
        <w:rPr>
          <w:rFonts w:ascii="Book Antiqua" w:hAnsi="Book Antiqua" w:cs="Arial" w:hint="eastAsia"/>
          <w:b/>
          <w:kern w:val="2"/>
          <w:sz w:val="24"/>
          <w:szCs w:val="24"/>
          <w:lang w:eastAsia="zh-CN"/>
        </w:rPr>
        <w:t xml:space="preserve"> </w:t>
      </w:r>
      <w:r w:rsidRPr="00666E8F">
        <w:rPr>
          <w:rFonts w:ascii="Book Antiqua" w:hAnsi="Book Antiqua" w:cs="Arial" w:hint="eastAsia"/>
          <w:kern w:val="2"/>
          <w:sz w:val="24"/>
          <w:szCs w:val="24"/>
          <w:lang w:eastAsia="zh-CN"/>
        </w:rPr>
        <w:t xml:space="preserve">March </w:t>
      </w:r>
      <w:r w:rsidR="00C42C95" w:rsidRPr="00666E8F">
        <w:rPr>
          <w:rFonts w:ascii="Book Antiqua" w:hAnsi="Book Antiqua" w:cs="Arial" w:hint="eastAsia"/>
          <w:kern w:val="2"/>
          <w:sz w:val="24"/>
          <w:szCs w:val="24"/>
          <w:lang w:eastAsia="zh-CN"/>
        </w:rPr>
        <w:t>7</w:t>
      </w:r>
      <w:r w:rsidRPr="00666E8F">
        <w:rPr>
          <w:rFonts w:ascii="Book Antiqua" w:hAnsi="Book Antiqua" w:cs="Arial" w:hint="eastAsia"/>
          <w:kern w:val="2"/>
          <w:sz w:val="24"/>
          <w:szCs w:val="24"/>
          <w:lang w:eastAsia="zh-CN"/>
        </w:rPr>
        <w:t>, 2018</w:t>
      </w:r>
    </w:p>
    <w:p w14:paraId="18DC6956" w14:textId="6CF4BE9E" w:rsidR="00DC45DF" w:rsidRPr="00666E8F" w:rsidRDefault="00DC45DF" w:rsidP="00DC45DF">
      <w:pPr>
        <w:widowControl w:val="0"/>
        <w:snapToGrid w:val="0"/>
        <w:spacing w:after="0" w:line="360" w:lineRule="auto"/>
        <w:jc w:val="both"/>
        <w:rPr>
          <w:rFonts w:ascii="Book Antiqua" w:hAnsi="Book Antiqua" w:cs="Arial"/>
          <w:b/>
          <w:kern w:val="2"/>
          <w:sz w:val="24"/>
          <w:szCs w:val="24"/>
          <w:lang w:eastAsia="zh-CN"/>
        </w:rPr>
      </w:pPr>
      <w:r w:rsidRPr="00666E8F">
        <w:rPr>
          <w:rFonts w:ascii="Book Antiqua" w:eastAsia="MS Mincho" w:hAnsi="Book Antiqua" w:cs="Arial"/>
          <w:b/>
          <w:kern w:val="2"/>
          <w:sz w:val="24"/>
          <w:szCs w:val="24"/>
          <w:lang w:eastAsia="ja-JP"/>
        </w:rPr>
        <w:t>First decision:</w:t>
      </w:r>
      <w:r w:rsidRPr="00666E8F">
        <w:rPr>
          <w:rFonts w:ascii="Book Antiqua" w:hAnsi="Book Antiqua" w:cs="Arial" w:hint="eastAsia"/>
          <w:b/>
          <w:kern w:val="2"/>
          <w:sz w:val="24"/>
          <w:szCs w:val="24"/>
          <w:lang w:eastAsia="zh-CN"/>
        </w:rPr>
        <w:t xml:space="preserve"> </w:t>
      </w:r>
      <w:r w:rsidRPr="00666E8F">
        <w:rPr>
          <w:rFonts w:ascii="Book Antiqua" w:hAnsi="Book Antiqua" w:cs="Arial" w:hint="eastAsia"/>
          <w:kern w:val="2"/>
          <w:sz w:val="24"/>
          <w:szCs w:val="24"/>
          <w:lang w:eastAsia="zh-CN"/>
        </w:rPr>
        <w:t xml:space="preserve">April </w:t>
      </w:r>
      <w:r w:rsidR="00C42C95" w:rsidRPr="00666E8F">
        <w:rPr>
          <w:rFonts w:ascii="Book Antiqua" w:hAnsi="Book Antiqua" w:cs="Arial" w:hint="eastAsia"/>
          <w:kern w:val="2"/>
          <w:sz w:val="24"/>
          <w:szCs w:val="24"/>
          <w:lang w:eastAsia="zh-CN"/>
        </w:rPr>
        <w:t>3</w:t>
      </w:r>
      <w:r w:rsidRPr="00666E8F">
        <w:rPr>
          <w:rFonts w:ascii="Book Antiqua" w:hAnsi="Book Antiqua" w:cs="Arial" w:hint="eastAsia"/>
          <w:kern w:val="2"/>
          <w:sz w:val="24"/>
          <w:szCs w:val="24"/>
          <w:lang w:eastAsia="zh-CN"/>
        </w:rPr>
        <w:t>, 2018</w:t>
      </w:r>
    </w:p>
    <w:p w14:paraId="5AC1D498" w14:textId="354EB825" w:rsidR="00DC45DF" w:rsidRPr="00666E8F" w:rsidRDefault="00DC45DF" w:rsidP="00DC45DF">
      <w:pPr>
        <w:widowControl w:val="0"/>
        <w:snapToGrid w:val="0"/>
        <w:spacing w:after="0" w:line="360" w:lineRule="auto"/>
        <w:jc w:val="both"/>
        <w:rPr>
          <w:rFonts w:ascii="Book Antiqua" w:hAnsi="Book Antiqua" w:cs="Arial"/>
          <w:b/>
          <w:kern w:val="2"/>
          <w:sz w:val="24"/>
          <w:szCs w:val="24"/>
          <w:lang w:eastAsia="zh-CN"/>
        </w:rPr>
      </w:pPr>
      <w:r w:rsidRPr="00666E8F">
        <w:rPr>
          <w:rFonts w:ascii="Book Antiqua" w:eastAsia="MS Mincho" w:hAnsi="Book Antiqua" w:cs="Arial"/>
          <w:b/>
          <w:kern w:val="2"/>
          <w:sz w:val="24"/>
          <w:szCs w:val="24"/>
          <w:lang w:eastAsia="ja-JP"/>
        </w:rPr>
        <w:t>Revised:</w:t>
      </w:r>
      <w:r w:rsidRPr="00666E8F">
        <w:rPr>
          <w:rFonts w:ascii="Book Antiqua" w:hAnsi="Book Antiqua" w:cs="Arial" w:hint="eastAsia"/>
          <w:b/>
          <w:kern w:val="2"/>
          <w:sz w:val="24"/>
          <w:szCs w:val="24"/>
          <w:lang w:eastAsia="zh-CN"/>
        </w:rPr>
        <w:t xml:space="preserve"> </w:t>
      </w:r>
      <w:r w:rsidRPr="00666E8F">
        <w:rPr>
          <w:rFonts w:ascii="Book Antiqua" w:hAnsi="Book Antiqua" w:cs="Arial" w:hint="eastAsia"/>
          <w:kern w:val="2"/>
          <w:sz w:val="24"/>
          <w:szCs w:val="24"/>
          <w:lang w:eastAsia="zh-CN"/>
        </w:rPr>
        <w:t xml:space="preserve">April </w:t>
      </w:r>
      <w:r w:rsidR="00C42C95" w:rsidRPr="00666E8F">
        <w:rPr>
          <w:rFonts w:ascii="Book Antiqua" w:hAnsi="Book Antiqua" w:cs="Arial" w:hint="eastAsia"/>
          <w:kern w:val="2"/>
          <w:sz w:val="24"/>
          <w:szCs w:val="24"/>
          <w:lang w:eastAsia="zh-CN"/>
        </w:rPr>
        <w:t>13</w:t>
      </w:r>
      <w:r w:rsidRPr="00666E8F">
        <w:rPr>
          <w:rFonts w:ascii="Book Antiqua" w:hAnsi="Book Antiqua" w:cs="Arial" w:hint="eastAsia"/>
          <w:kern w:val="2"/>
          <w:sz w:val="24"/>
          <w:szCs w:val="24"/>
          <w:lang w:eastAsia="zh-CN"/>
        </w:rPr>
        <w:t>, 2018</w:t>
      </w:r>
    </w:p>
    <w:p w14:paraId="5905A894" w14:textId="63E5F4A2" w:rsidR="00DC45DF" w:rsidRPr="00666E8F" w:rsidRDefault="00DC45DF" w:rsidP="00DC45DF">
      <w:pPr>
        <w:widowControl w:val="0"/>
        <w:snapToGrid w:val="0"/>
        <w:spacing w:after="0" w:line="360" w:lineRule="auto"/>
        <w:jc w:val="both"/>
        <w:rPr>
          <w:rFonts w:ascii="Book Antiqua" w:eastAsia="MS Mincho" w:hAnsi="Book Antiqua" w:cs="Arial"/>
          <w:b/>
          <w:kern w:val="2"/>
          <w:sz w:val="24"/>
          <w:szCs w:val="24"/>
          <w:lang w:eastAsia="ja-JP"/>
        </w:rPr>
      </w:pPr>
      <w:r w:rsidRPr="00666E8F">
        <w:rPr>
          <w:rFonts w:ascii="Book Antiqua" w:eastAsia="MS Mincho" w:hAnsi="Book Antiqua" w:cs="Arial"/>
          <w:b/>
          <w:kern w:val="2"/>
          <w:sz w:val="24"/>
          <w:szCs w:val="24"/>
          <w:lang w:eastAsia="ja-JP"/>
        </w:rPr>
        <w:t>Accepted:</w:t>
      </w:r>
      <w:r w:rsidR="00C8283C" w:rsidRPr="00C8283C">
        <w:t xml:space="preserve"> </w:t>
      </w:r>
      <w:r w:rsidR="00C8283C" w:rsidRPr="00C8283C">
        <w:rPr>
          <w:rFonts w:ascii="Book Antiqua" w:eastAsia="MS Mincho" w:hAnsi="Book Antiqua" w:cs="Arial"/>
          <w:kern w:val="2"/>
          <w:sz w:val="24"/>
          <w:szCs w:val="24"/>
          <w:lang w:eastAsia="ja-JP"/>
        </w:rPr>
        <w:t>April 23, 2018</w:t>
      </w:r>
      <w:r w:rsidRPr="00666E8F">
        <w:rPr>
          <w:rFonts w:ascii="Century" w:eastAsia="MS Mincho" w:hAnsi="Century" w:cs="Arial"/>
          <w:kern w:val="2"/>
          <w:sz w:val="24"/>
          <w:szCs w:val="24"/>
          <w:lang w:eastAsia="ja-JP"/>
        </w:rPr>
        <w:t xml:space="preserve"> </w:t>
      </w:r>
    </w:p>
    <w:p w14:paraId="49211C0B" w14:textId="77777777" w:rsidR="00DC45DF" w:rsidRPr="00666E8F" w:rsidRDefault="00DC45DF" w:rsidP="00DC45DF">
      <w:pPr>
        <w:widowControl w:val="0"/>
        <w:snapToGrid w:val="0"/>
        <w:spacing w:after="0" w:line="360" w:lineRule="auto"/>
        <w:jc w:val="both"/>
        <w:rPr>
          <w:rFonts w:ascii="Book Antiqua" w:eastAsia="MS Mincho" w:hAnsi="Book Antiqua" w:cs="Arial"/>
          <w:b/>
          <w:kern w:val="2"/>
          <w:sz w:val="24"/>
          <w:szCs w:val="24"/>
          <w:lang w:eastAsia="ja-JP"/>
        </w:rPr>
      </w:pPr>
      <w:r w:rsidRPr="00666E8F">
        <w:rPr>
          <w:rFonts w:ascii="Book Antiqua" w:eastAsia="MS Mincho" w:hAnsi="Book Antiqua" w:cs="Arial"/>
          <w:b/>
          <w:kern w:val="2"/>
          <w:sz w:val="24"/>
          <w:szCs w:val="24"/>
          <w:lang w:eastAsia="ja-JP"/>
        </w:rPr>
        <w:t>Article in press:</w:t>
      </w:r>
    </w:p>
    <w:p w14:paraId="163DA984" w14:textId="77777777" w:rsidR="00DC45DF" w:rsidRPr="00666E8F" w:rsidRDefault="00DC45DF" w:rsidP="00DC45DF">
      <w:pPr>
        <w:widowControl w:val="0"/>
        <w:snapToGrid w:val="0"/>
        <w:spacing w:after="0" w:line="360" w:lineRule="auto"/>
        <w:jc w:val="both"/>
        <w:rPr>
          <w:rFonts w:ascii="Book Antiqua" w:eastAsia="MS Mincho" w:hAnsi="Book Antiqua" w:cs="Arial"/>
          <w:b/>
          <w:kern w:val="2"/>
          <w:sz w:val="24"/>
          <w:szCs w:val="24"/>
          <w:lang w:eastAsia="ja-JP"/>
        </w:rPr>
      </w:pPr>
      <w:r w:rsidRPr="00666E8F">
        <w:rPr>
          <w:rFonts w:ascii="Book Antiqua" w:eastAsia="MS Mincho" w:hAnsi="Book Antiqua" w:cs="Arial"/>
          <w:b/>
          <w:kern w:val="2"/>
          <w:sz w:val="24"/>
          <w:szCs w:val="24"/>
          <w:lang w:eastAsia="ja-JP"/>
        </w:rPr>
        <w:t>Published online</w:t>
      </w:r>
      <w:bookmarkEnd w:id="74"/>
      <w:r w:rsidRPr="00666E8F">
        <w:rPr>
          <w:rFonts w:ascii="Book Antiqua" w:eastAsia="MS Mincho" w:hAnsi="Book Antiqua" w:cs="Arial"/>
          <w:b/>
          <w:kern w:val="2"/>
          <w:sz w:val="24"/>
          <w:szCs w:val="24"/>
          <w:lang w:eastAsia="ja-JP"/>
        </w:rPr>
        <w:t>:</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1976414E" w14:textId="77777777" w:rsidR="00DC45DF" w:rsidRPr="00666E8F" w:rsidRDefault="00DC45DF" w:rsidP="00136340">
      <w:pPr>
        <w:autoSpaceDE w:val="0"/>
        <w:autoSpaceDN w:val="0"/>
        <w:adjustRightInd w:val="0"/>
        <w:snapToGrid w:val="0"/>
        <w:spacing w:after="0" w:line="360" w:lineRule="auto"/>
        <w:jc w:val="both"/>
        <w:rPr>
          <w:rFonts w:ascii="Book Antiqua" w:hAnsi="Book Antiqua" w:cs="Times New Roman"/>
          <w:sz w:val="24"/>
          <w:szCs w:val="24"/>
          <w:lang w:eastAsia="zh-CN"/>
        </w:rPr>
      </w:pPr>
    </w:p>
    <w:p w14:paraId="757929AC" w14:textId="77777777" w:rsidR="003147D6" w:rsidRPr="00666E8F" w:rsidRDefault="003147D6" w:rsidP="00136340">
      <w:pPr>
        <w:snapToGrid w:val="0"/>
        <w:spacing w:after="0" w:line="360" w:lineRule="auto"/>
        <w:rPr>
          <w:rFonts w:ascii="Book Antiqua" w:hAnsi="Book Antiqua" w:cs="Times New Roman"/>
          <w:b/>
          <w:sz w:val="24"/>
          <w:szCs w:val="24"/>
          <w:lang w:val="en-GB"/>
        </w:rPr>
      </w:pPr>
      <w:r w:rsidRPr="00666E8F">
        <w:rPr>
          <w:rFonts w:ascii="Book Antiqua" w:hAnsi="Book Antiqua" w:cs="Times New Roman"/>
          <w:b/>
          <w:sz w:val="24"/>
          <w:szCs w:val="24"/>
          <w:lang w:val="en-GB"/>
        </w:rPr>
        <w:br w:type="page"/>
      </w:r>
    </w:p>
    <w:p w14:paraId="1F99699E" w14:textId="0071ABD4" w:rsidR="009A111F" w:rsidRPr="00666E8F" w:rsidRDefault="001267DB" w:rsidP="00136340">
      <w:pPr>
        <w:snapToGrid w:val="0"/>
        <w:spacing w:after="0" w:line="360" w:lineRule="auto"/>
        <w:jc w:val="both"/>
        <w:rPr>
          <w:rFonts w:ascii="Book Antiqua" w:hAnsi="Book Antiqua" w:cs="Times New Roman"/>
          <w:b/>
          <w:sz w:val="24"/>
          <w:szCs w:val="24"/>
          <w:lang w:val="en-GB"/>
        </w:rPr>
      </w:pPr>
      <w:r w:rsidRPr="00666E8F">
        <w:rPr>
          <w:rFonts w:ascii="Book Antiqua" w:hAnsi="Book Antiqua" w:cs="Times New Roman"/>
          <w:b/>
          <w:sz w:val="24"/>
          <w:szCs w:val="24"/>
          <w:lang w:val="en-GB"/>
        </w:rPr>
        <w:lastRenderedPageBreak/>
        <w:t>A</w:t>
      </w:r>
      <w:r w:rsidR="003147D6" w:rsidRPr="00666E8F">
        <w:rPr>
          <w:rFonts w:ascii="Book Antiqua" w:hAnsi="Book Antiqua" w:cs="Times New Roman"/>
          <w:b/>
          <w:sz w:val="24"/>
          <w:szCs w:val="24"/>
          <w:lang w:val="en-GB"/>
        </w:rPr>
        <w:t>bstract</w:t>
      </w:r>
    </w:p>
    <w:p w14:paraId="33C0C218" w14:textId="77777777" w:rsidR="00BC3EC8" w:rsidRPr="00666E8F" w:rsidRDefault="00924823" w:rsidP="00136340">
      <w:pPr>
        <w:snapToGrid w:val="0"/>
        <w:spacing w:after="0" w:line="360" w:lineRule="auto"/>
        <w:jc w:val="both"/>
        <w:rPr>
          <w:rFonts w:ascii="Book Antiqua" w:hAnsi="Book Antiqua" w:cs="Times New Roman"/>
          <w:b/>
          <w:i/>
          <w:caps/>
          <w:sz w:val="24"/>
          <w:szCs w:val="24"/>
          <w:lang w:val="en-GB" w:eastAsia="zh-CN"/>
        </w:rPr>
      </w:pPr>
      <w:r w:rsidRPr="00666E8F">
        <w:rPr>
          <w:rFonts w:ascii="Book Antiqua" w:hAnsi="Book Antiqua" w:cs="Times New Roman"/>
          <w:b/>
          <w:i/>
          <w:caps/>
          <w:sz w:val="24"/>
          <w:szCs w:val="24"/>
          <w:lang w:val="en-GB"/>
        </w:rPr>
        <w:t>Aim</w:t>
      </w:r>
    </w:p>
    <w:p w14:paraId="38DE643D" w14:textId="04E2D4E2" w:rsidR="00924823" w:rsidRPr="00666E8F" w:rsidRDefault="00924823" w:rsidP="00136340">
      <w:pPr>
        <w:snapToGrid w:val="0"/>
        <w:spacing w:after="0" w:line="360" w:lineRule="auto"/>
        <w:jc w:val="both"/>
        <w:rPr>
          <w:rFonts w:ascii="Book Antiqua" w:hAnsi="Book Antiqua" w:cs="Times New Roman"/>
          <w:sz w:val="24"/>
          <w:szCs w:val="24"/>
          <w:lang w:val="en-GB"/>
        </w:rPr>
      </w:pPr>
      <w:r w:rsidRPr="00666E8F">
        <w:rPr>
          <w:rFonts w:ascii="Book Antiqua" w:hAnsi="Book Antiqua" w:cs="Times New Roman"/>
          <w:sz w:val="24"/>
          <w:szCs w:val="24"/>
          <w:lang w:val="en-GB"/>
        </w:rPr>
        <w:t xml:space="preserve">To </w:t>
      </w:r>
      <w:r w:rsidR="003754BD" w:rsidRPr="00666E8F">
        <w:rPr>
          <w:rFonts w:ascii="Book Antiqua" w:hAnsi="Book Antiqua" w:cs="Times New Roman"/>
          <w:sz w:val="24"/>
          <w:szCs w:val="24"/>
          <w:lang w:val="en-GB"/>
        </w:rPr>
        <w:t xml:space="preserve">investigate the effect of </w:t>
      </w:r>
      <w:r w:rsidRPr="00666E8F">
        <w:rPr>
          <w:rFonts w:ascii="Book Antiqua" w:hAnsi="Book Antiqua" w:cs="Times New Roman"/>
          <w:sz w:val="24"/>
          <w:szCs w:val="24"/>
          <w:lang w:val="en-GB"/>
        </w:rPr>
        <w:t xml:space="preserve">probiotic </w:t>
      </w:r>
      <w:r w:rsidR="003754BD" w:rsidRPr="00666E8F">
        <w:rPr>
          <w:rFonts w:ascii="Book Antiqua" w:hAnsi="Book Antiqua" w:cs="Times New Roman"/>
          <w:sz w:val="24"/>
          <w:szCs w:val="24"/>
          <w:lang w:val="en-GB"/>
        </w:rPr>
        <w:t>supplementation</w:t>
      </w:r>
      <w:r w:rsidRPr="00666E8F">
        <w:rPr>
          <w:rFonts w:ascii="Book Antiqua" w:hAnsi="Book Antiqua" w:cs="Times New Roman"/>
          <w:sz w:val="24"/>
          <w:szCs w:val="24"/>
          <w:lang w:val="en-GB"/>
        </w:rPr>
        <w:t xml:space="preserve"> </w:t>
      </w:r>
      <w:r w:rsidR="003562F5" w:rsidRPr="00666E8F">
        <w:rPr>
          <w:rFonts w:ascii="Book Antiqua" w:hAnsi="Book Antiqua" w:cs="Times New Roman"/>
          <w:sz w:val="24"/>
          <w:szCs w:val="24"/>
          <w:lang w:val="en-GB"/>
        </w:rPr>
        <w:t>during</w:t>
      </w:r>
      <w:r w:rsidR="00B638B1" w:rsidRPr="00666E8F">
        <w:rPr>
          <w:rFonts w:ascii="Book Antiqua" w:hAnsi="Book Antiqua" w:cs="Times New Roman"/>
          <w:sz w:val="24"/>
          <w:szCs w:val="24"/>
          <w:lang w:val="en-GB"/>
        </w:rPr>
        <w:t xml:space="preserve"> the </w:t>
      </w:r>
      <w:r w:rsidR="003754BD" w:rsidRPr="00666E8F">
        <w:rPr>
          <w:rFonts w:ascii="Book Antiqua" w:hAnsi="Book Antiqua" w:cs="Times New Roman"/>
          <w:sz w:val="24"/>
          <w:szCs w:val="24"/>
          <w:lang w:val="en-GB"/>
        </w:rPr>
        <w:t xml:space="preserve">development of </w:t>
      </w:r>
      <w:r w:rsidR="00B638B1" w:rsidRPr="00666E8F">
        <w:rPr>
          <w:rFonts w:ascii="Book Antiqua" w:hAnsi="Book Antiqua" w:cs="Times New Roman"/>
          <w:sz w:val="24"/>
          <w:szCs w:val="24"/>
          <w:lang w:val="en-GB"/>
        </w:rPr>
        <w:t xml:space="preserve">an </w:t>
      </w:r>
      <w:r w:rsidR="003754BD" w:rsidRPr="00666E8F">
        <w:rPr>
          <w:rFonts w:ascii="Book Antiqua" w:hAnsi="Book Antiqua" w:cs="Times New Roman"/>
          <w:sz w:val="24"/>
          <w:szCs w:val="24"/>
          <w:lang w:val="en-GB"/>
        </w:rPr>
        <w:t xml:space="preserve">experimental model of </w:t>
      </w:r>
      <w:r w:rsidR="005C57A8" w:rsidRPr="00666E8F">
        <w:rPr>
          <w:rFonts w:ascii="Book Antiqua" w:hAnsi="Book Antiqua" w:cs="Times New Roman"/>
          <w:sz w:val="24"/>
          <w:szCs w:val="24"/>
          <w:lang w:val="en-GB"/>
        </w:rPr>
        <w:t xml:space="preserve">colitis </w:t>
      </w:r>
      <w:r w:rsidR="00770E1C" w:rsidRPr="00666E8F">
        <w:rPr>
          <w:rFonts w:ascii="Book Antiqua" w:hAnsi="Book Antiqua" w:cs="Times New Roman"/>
          <w:sz w:val="24"/>
          <w:szCs w:val="24"/>
          <w:lang w:val="en-GB"/>
        </w:rPr>
        <w:t xml:space="preserve">associated </w:t>
      </w:r>
      <w:r w:rsidR="003754BD" w:rsidRPr="00666E8F">
        <w:rPr>
          <w:rFonts w:ascii="Book Antiqua" w:hAnsi="Book Antiqua" w:cs="Times New Roman"/>
          <w:sz w:val="24"/>
          <w:szCs w:val="24"/>
          <w:lang w:val="en-GB"/>
        </w:rPr>
        <w:t>colon cancer</w:t>
      </w:r>
      <w:r w:rsidR="008227BD" w:rsidRPr="00666E8F">
        <w:rPr>
          <w:rFonts w:ascii="Book Antiqua" w:hAnsi="Book Antiqua" w:cs="Times New Roman"/>
          <w:sz w:val="24"/>
          <w:szCs w:val="24"/>
          <w:lang w:val="en-GB"/>
        </w:rPr>
        <w:t xml:space="preserve"> (CAC)</w:t>
      </w:r>
      <w:r w:rsidR="003754BD" w:rsidRPr="00666E8F">
        <w:rPr>
          <w:rFonts w:ascii="Book Antiqua" w:hAnsi="Book Antiqua" w:cs="Times New Roman"/>
          <w:sz w:val="24"/>
          <w:szCs w:val="24"/>
          <w:lang w:val="en-GB"/>
        </w:rPr>
        <w:t>.</w:t>
      </w:r>
      <w:r w:rsidR="00601A2D" w:rsidRPr="00666E8F">
        <w:rPr>
          <w:rFonts w:ascii="Book Antiqua" w:hAnsi="Book Antiqua" w:cs="Times New Roman"/>
          <w:sz w:val="24"/>
          <w:szCs w:val="24"/>
          <w:lang w:val="en-GB"/>
        </w:rPr>
        <w:t xml:space="preserve"> </w:t>
      </w:r>
    </w:p>
    <w:p w14:paraId="33F2E2D7" w14:textId="77777777" w:rsidR="009E6D6F" w:rsidRPr="00666E8F" w:rsidRDefault="009E6D6F" w:rsidP="00136340">
      <w:pPr>
        <w:snapToGrid w:val="0"/>
        <w:spacing w:after="0" w:line="360" w:lineRule="auto"/>
        <w:jc w:val="both"/>
        <w:rPr>
          <w:rFonts w:ascii="Book Antiqua" w:hAnsi="Book Antiqua" w:cs="Times New Roman"/>
          <w:b/>
          <w:sz w:val="24"/>
          <w:szCs w:val="24"/>
          <w:lang w:val="en-GB" w:eastAsia="zh-CN"/>
        </w:rPr>
      </w:pPr>
    </w:p>
    <w:p w14:paraId="5F6C26B3" w14:textId="77777777" w:rsidR="00BC3EC8" w:rsidRPr="00666E8F" w:rsidRDefault="00924823" w:rsidP="00136340">
      <w:pPr>
        <w:snapToGrid w:val="0"/>
        <w:spacing w:after="0" w:line="360" w:lineRule="auto"/>
        <w:jc w:val="both"/>
        <w:rPr>
          <w:rFonts w:ascii="Book Antiqua" w:hAnsi="Book Antiqua" w:cs="Times New Roman"/>
          <w:b/>
          <w:i/>
          <w:caps/>
          <w:sz w:val="24"/>
          <w:szCs w:val="24"/>
          <w:lang w:val="en-GB" w:eastAsia="zh-CN"/>
        </w:rPr>
      </w:pPr>
      <w:r w:rsidRPr="00666E8F">
        <w:rPr>
          <w:rFonts w:ascii="Book Antiqua" w:hAnsi="Book Antiqua" w:cs="Times New Roman"/>
          <w:b/>
          <w:i/>
          <w:caps/>
          <w:sz w:val="24"/>
          <w:szCs w:val="24"/>
          <w:lang w:val="en-GB"/>
        </w:rPr>
        <w:t>Methods</w:t>
      </w:r>
    </w:p>
    <w:p w14:paraId="783351D8" w14:textId="53159251" w:rsidR="00924823" w:rsidRPr="00666E8F" w:rsidRDefault="006375AB" w:rsidP="00136340">
      <w:pPr>
        <w:snapToGrid w:val="0"/>
        <w:spacing w:after="0" w:line="360" w:lineRule="auto"/>
        <w:jc w:val="both"/>
        <w:rPr>
          <w:rFonts w:ascii="Book Antiqua" w:hAnsi="Book Antiqua" w:cs="Times New Roman"/>
          <w:sz w:val="24"/>
          <w:szCs w:val="24"/>
          <w:lang w:val="en-GB"/>
        </w:rPr>
      </w:pPr>
      <w:r w:rsidRPr="00666E8F">
        <w:rPr>
          <w:rFonts w:ascii="Book Antiqua" w:hAnsi="Book Antiqua" w:cs="Times New Roman"/>
          <w:sz w:val="24"/>
          <w:szCs w:val="24"/>
          <w:lang w:val="en-GB"/>
        </w:rPr>
        <w:t>C57BL/6</w:t>
      </w:r>
      <w:r w:rsidR="003562F5" w:rsidRPr="00666E8F">
        <w:rPr>
          <w:rFonts w:ascii="Book Antiqua" w:hAnsi="Book Antiqua" w:cs="Times New Roman"/>
          <w:sz w:val="24"/>
          <w:szCs w:val="24"/>
          <w:lang w:val="en-GB"/>
        </w:rPr>
        <w:t xml:space="preserve"> mice</w:t>
      </w:r>
      <w:r w:rsidRPr="00666E8F">
        <w:rPr>
          <w:rFonts w:ascii="Book Antiqua" w:hAnsi="Book Antiqua" w:cs="Times New Roman"/>
          <w:sz w:val="24"/>
          <w:szCs w:val="24"/>
          <w:lang w:val="en-GB"/>
        </w:rPr>
        <w:t xml:space="preserve"> received an intraperitoneal injection of azoxymethane (10</w:t>
      </w:r>
      <w:r w:rsidR="00B638B1"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mg/</w:t>
      </w:r>
      <w:r w:rsidR="00B638B1" w:rsidRPr="00666E8F">
        <w:rPr>
          <w:rFonts w:ascii="Book Antiqua" w:hAnsi="Book Antiqua" w:cs="Times New Roman"/>
          <w:sz w:val="24"/>
          <w:szCs w:val="24"/>
          <w:lang w:val="en-GB"/>
        </w:rPr>
        <w:t>k</w:t>
      </w:r>
      <w:r w:rsidRPr="00666E8F">
        <w:rPr>
          <w:rFonts w:ascii="Book Antiqua" w:hAnsi="Book Antiqua" w:cs="Times New Roman"/>
          <w:sz w:val="24"/>
          <w:szCs w:val="24"/>
          <w:lang w:val="en-GB"/>
        </w:rPr>
        <w:t>g), followed by three cycles of sodium dextran sul</w:t>
      </w:r>
      <w:r w:rsidR="001020E8" w:rsidRPr="00666E8F">
        <w:rPr>
          <w:rFonts w:ascii="Book Antiqua" w:hAnsi="Book Antiqua" w:cs="Times New Roman"/>
          <w:sz w:val="24"/>
          <w:szCs w:val="24"/>
          <w:lang w:val="en-GB"/>
        </w:rPr>
        <w:t>ph</w:t>
      </w:r>
      <w:r w:rsidRPr="00666E8F">
        <w:rPr>
          <w:rFonts w:ascii="Book Antiqua" w:hAnsi="Book Antiqua" w:cs="Times New Roman"/>
          <w:sz w:val="24"/>
          <w:szCs w:val="24"/>
          <w:lang w:val="en-GB"/>
        </w:rPr>
        <w:t>ate diluted in water</w:t>
      </w:r>
      <w:r w:rsidR="00A36106" w:rsidRPr="00666E8F">
        <w:rPr>
          <w:rFonts w:ascii="Book Antiqua" w:hAnsi="Book Antiqua" w:cs="Times New Roman"/>
          <w:sz w:val="24"/>
          <w:szCs w:val="24"/>
          <w:lang w:val="en-GB"/>
        </w:rPr>
        <w:t xml:space="preserve"> (5% w/v)</w:t>
      </w:r>
      <w:r w:rsidRPr="00666E8F">
        <w:rPr>
          <w:rFonts w:ascii="Book Antiqua" w:hAnsi="Book Antiqua" w:cs="Times New Roman"/>
          <w:sz w:val="24"/>
          <w:szCs w:val="24"/>
          <w:lang w:val="en-GB"/>
        </w:rPr>
        <w:t xml:space="preserve">. </w:t>
      </w:r>
      <w:r w:rsidR="008227BD" w:rsidRPr="00666E8F">
        <w:rPr>
          <w:rFonts w:ascii="Book Antiqua" w:hAnsi="Book Antiqua" w:cs="Times New Roman"/>
          <w:sz w:val="24"/>
          <w:szCs w:val="24"/>
          <w:lang w:val="en-GB"/>
        </w:rPr>
        <w:t xml:space="preserve">Probiotic </w:t>
      </w:r>
      <w:r w:rsidR="00924823" w:rsidRPr="00666E8F">
        <w:rPr>
          <w:rFonts w:ascii="Book Antiqua" w:hAnsi="Book Antiqua" w:cs="Times New Roman"/>
          <w:sz w:val="24"/>
          <w:szCs w:val="24"/>
          <w:lang w:val="en-GB"/>
        </w:rPr>
        <w:t xml:space="preserve">group received daily a mixture of </w:t>
      </w:r>
      <w:r w:rsidR="00924823" w:rsidRPr="00666E8F">
        <w:rPr>
          <w:rFonts w:ascii="Book Antiqua" w:hAnsi="Book Antiqua" w:cs="Times New Roman"/>
          <w:i/>
          <w:sz w:val="24"/>
          <w:szCs w:val="24"/>
          <w:lang w:val="en-GB"/>
        </w:rPr>
        <w:t>Lactobacillus acidophilus</w:t>
      </w:r>
      <w:r w:rsidR="00924823" w:rsidRPr="00666E8F">
        <w:rPr>
          <w:rFonts w:ascii="Book Antiqua" w:hAnsi="Book Antiqua" w:cs="Times New Roman"/>
          <w:sz w:val="24"/>
          <w:szCs w:val="24"/>
          <w:lang w:val="en-GB"/>
        </w:rPr>
        <w:t xml:space="preserve">, </w:t>
      </w:r>
      <w:r w:rsidR="00924823" w:rsidRPr="00666E8F">
        <w:rPr>
          <w:rFonts w:ascii="Book Antiqua" w:hAnsi="Book Antiqua" w:cs="Times New Roman"/>
          <w:i/>
          <w:sz w:val="24"/>
          <w:szCs w:val="24"/>
          <w:lang w:val="en-GB"/>
        </w:rPr>
        <w:t>Lactobacillus rhamnosus</w:t>
      </w:r>
      <w:r w:rsidR="00924823" w:rsidRPr="00666E8F">
        <w:rPr>
          <w:rFonts w:ascii="Book Antiqua" w:hAnsi="Book Antiqua" w:cs="Times New Roman"/>
          <w:sz w:val="24"/>
          <w:szCs w:val="24"/>
          <w:lang w:val="en-GB"/>
        </w:rPr>
        <w:t xml:space="preserve"> and </w:t>
      </w:r>
      <w:r w:rsidR="00924823" w:rsidRPr="00666E8F">
        <w:rPr>
          <w:rFonts w:ascii="Book Antiqua" w:hAnsi="Book Antiqua" w:cs="Times New Roman"/>
          <w:i/>
          <w:sz w:val="24"/>
          <w:szCs w:val="24"/>
          <w:lang w:val="en-GB"/>
        </w:rPr>
        <w:t>Bifidobacterium bifidum.</w:t>
      </w:r>
      <w:r w:rsidR="00924823" w:rsidRPr="00666E8F">
        <w:rPr>
          <w:rFonts w:ascii="Book Antiqua" w:hAnsi="Book Antiqua" w:cs="Times New Roman"/>
          <w:sz w:val="24"/>
          <w:szCs w:val="24"/>
          <w:lang w:val="en-GB"/>
        </w:rPr>
        <w:t xml:space="preserve"> Microbiota composition was assessed by 16S rRNA Illumina HiSeq sequencing. Colon samples were collected for histological analysis. Tumor cytokines was assessed by R</w:t>
      </w:r>
      <w:r w:rsidR="00770E1C" w:rsidRPr="00666E8F">
        <w:rPr>
          <w:rFonts w:ascii="Book Antiqua" w:hAnsi="Book Antiqua" w:cs="Times New Roman"/>
          <w:sz w:val="24"/>
          <w:szCs w:val="24"/>
          <w:lang w:val="en-GB"/>
        </w:rPr>
        <w:t xml:space="preserve">eal </w:t>
      </w:r>
      <w:r w:rsidR="00924823" w:rsidRPr="00666E8F">
        <w:rPr>
          <w:rFonts w:ascii="Book Antiqua" w:hAnsi="Book Antiqua" w:cs="Times New Roman"/>
          <w:sz w:val="24"/>
          <w:szCs w:val="24"/>
          <w:lang w:val="en-GB"/>
        </w:rPr>
        <w:t>T</w:t>
      </w:r>
      <w:r w:rsidR="00770E1C" w:rsidRPr="00666E8F">
        <w:rPr>
          <w:rFonts w:ascii="Book Antiqua" w:hAnsi="Book Antiqua" w:cs="Times New Roman"/>
          <w:sz w:val="24"/>
          <w:szCs w:val="24"/>
          <w:lang w:val="en-GB"/>
        </w:rPr>
        <w:t>ime</w:t>
      </w:r>
      <w:r w:rsidR="00924823" w:rsidRPr="00666E8F">
        <w:rPr>
          <w:rFonts w:ascii="Book Antiqua" w:hAnsi="Book Antiqua" w:cs="Times New Roman"/>
          <w:sz w:val="24"/>
          <w:szCs w:val="24"/>
          <w:lang w:val="en-GB"/>
        </w:rPr>
        <w:t>-PCR</w:t>
      </w:r>
      <w:r w:rsidR="00770E1C" w:rsidRPr="00666E8F">
        <w:rPr>
          <w:rFonts w:ascii="Book Antiqua" w:hAnsi="Book Antiqua" w:cs="Times New Roman"/>
          <w:sz w:val="24"/>
          <w:szCs w:val="24"/>
          <w:lang w:val="en-GB"/>
        </w:rPr>
        <w:t xml:space="preserve"> (Polymerase Chain Reaction)</w:t>
      </w:r>
      <w:r w:rsidR="00924823" w:rsidRPr="00666E8F">
        <w:rPr>
          <w:rFonts w:ascii="Book Antiqua" w:hAnsi="Book Antiqua" w:cs="Times New Roman"/>
          <w:sz w:val="24"/>
          <w:szCs w:val="24"/>
          <w:lang w:val="en-GB"/>
        </w:rPr>
        <w:t xml:space="preserve">; and serum cytokines by Multiplex assay. All tests were two-sided. The level of significance was set at </w:t>
      </w:r>
      <w:r w:rsidR="00924823" w:rsidRPr="00666E8F">
        <w:rPr>
          <w:rFonts w:ascii="Book Antiqua" w:hAnsi="Book Antiqua" w:cs="Times New Roman"/>
          <w:i/>
          <w:sz w:val="24"/>
          <w:szCs w:val="24"/>
          <w:lang w:val="en-GB"/>
        </w:rPr>
        <w:t>P</w:t>
      </w:r>
      <w:r w:rsidR="00924823" w:rsidRPr="00666E8F">
        <w:rPr>
          <w:rFonts w:ascii="Book Antiqua" w:hAnsi="Book Antiqua" w:cs="Times New Roman"/>
          <w:sz w:val="24"/>
          <w:szCs w:val="24"/>
          <w:lang w:val="en-GB"/>
        </w:rPr>
        <w:t xml:space="preserve"> &lt; 0.05. Graphs were generated and statistical analysis performed using the software GraphPad Prism 5.0. The project was approved by the institutional review board committee.   </w:t>
      </w:r>
    </w:p>
    <w:p w14:paraId="07F533E4" w14:textId="77777777" w:rsidR="009E6D6F" w:rsidRPr="00666E8F" w:rsidRDefault="009E6D6F" w:rsidP="00136340">
      <w:pPr>
        <w:snapToGrid w:val="0"/>
        <w:spacing w:after="0" w:line="360" w:lineRule="auto"/>
        <w:jc w:val="both"/>
        <w:rPr>
          <w:rFonts w:ascii="Book Antiqua" w:hAnsi="Book Antiqua" w:cs="Times New Roman"/>
          <w:b/>
          <w:sz w:val="24"/>
          <w:szCs w:val="24"/>
          <w:lang w:val="en-GB" w:eastAsia="zh-CN"/>
        </w:rPr>
      </w:pPr>
    </w:p>
    <w:p w14:paraId="74658A3E" w14:textId="77777777" w:rsidR="00BC3EC8" w:rsidRPr="00666E8F" w:rsidRDefault="00924823" w:rsidP="00136340">
      <w:pPr>
        <w:snapToGrid w:val="0"/>
        <w:spacing w:after="0" w:line="360" w:lineRule="auto"/>
        <w:jc w:val="both"/>
        <w:rPr>
          <w:rFonts w:ascii="Book Antiqua" w:hAnsi="Book Antiqua" w:cs="Times New Roman"/>
          <w:b/>
          <w:i/>
          <w:caps/>
          <w:sz w:val="24"/>
          <w:szCs w:val="24"/>
          <w:lang w:val="en-GB" w:eastAsia="zh-CN"/>
        </w:rPr>
      </w:pPr>
      <w:r w:rsidRPr="00666E8F">
        <w:rPr>
          <w:rFonts w:ascii="Book Antiqua" w:hAnsi="Book Antiqua" w:cs="Times New Roman"/>
          <w:b/>
          <w:i/>
          <w:caps/>
          <w:sz w:val="24"/>
          <w:szCs w:val="24"/>
          <w:lang w:val="en-GB"/>
        </w:rPr>
        <w:t>Results</w:t>
      </w:r>
    </w:p>
    <w:p w14:paraId="7C5F7CAA" w14:textId="6D2B7AA1" w:rsidR="00924823" w:rsidRPr="00666E8F" w:rsidRDefault="00934D8D" w:rsidP="00136340">
      <w:pPr>
        <w:snapToGrid w:val="0"/>
        <w:spacing w:after="0" w:line="360" w:lineRule="auto"/>
        <w:jc w:val="both"/>
        <w:rPr>
          <w:rFonts w:ascii="Book Antiqua" w:hAnsi="Book Antiqua" w:cs="Times New Roman"/>
          <w:sz w:val="24"/>
          <w:szCs w:val="24"/>
          <w:lang w:val="en-GB"/>
        </w:rPr>
      </w:pPr>
      <w:r w:rsidRPr="00666E8F">
        <w:rPr>
          <w:rFonts w:ascii="Book Antiqua" w:hAnsi="Book Antiqua" w:cs="Times New Roman"/>
          <w:sz w:val="24"/>
          <w:szCs w:val="24"/>
          <w:lang w:val="en-GB"/>
        </w:rPr>
        <w:t>A</w:t>
      </w:r>
      <w:r w:rsidR="006375AB" w:rsidRPr="00666E8F">
        <w:rPr>
          <w:rFonts w:ascii="Book Antiqua" w:hAnsi="Book Antiqua" w:cs="Times New Roman"/>
          <w:sz w:val="24"/>
          <w:szCs w:val="24"/>
          <w:lang w:val="en-GB"/>
        </w:rPr>
        <w:t>t day 60 after azoxymethane injection</w:t>
      </w:r>
      <w:r w:rsidRPr="00666E8F">
        <w:rPr>
          <w:rFonts w:ascii="Book Antiqua" w:hAnsi="Book Antiqua" w:cs="Times New Roman"/>
          <w:sz w:val="24"/>
          <w:szCs w:val="24"/>
          <w:lang w:val="en-GB"/>
        </w:rPr>
        <w:t>, t</w:t>
      </w:r>
      <w:r w:rsidR="00A36106" w:rsidRPr="00666E8F">
        <w:rPr>
          <w:rFonts w:ascii="Book Antiqua" w:hAnsi="Book Antiqua" w:cs="Times New Roman"/>
          <w:sz w:val="24"/>
          <w:szCs w:val="24"/>
          <w:lang w:val="en-GB"/>
        </w:rPr>
        <w:t>he mean number of tumo</w:t>
      </w:r>
      <w:r w:rsidR="00E32F3B" w:rsidRPr="00666E8F">
        <w:rPr>
          <w:rFonts w:ascii="Book Antiqua" w:hAnsi="Book Antiqua" w:cs="Times New Roman"/>
          <w:sz w:val="24"/>
          <w:szCs w:val="24"/>
          <w:lang w:val="en-GB"/>
        </w:rPr>
        <w:t>u</w:t>
      </w:r>
      <w:r w:rsidR="00A36106" w:rsidRPr="00666E8F">
        <w:rPr>
          <w:rFonts w:ascii="Book Antiqua" w:hAnsi="Book Antiqua" w:cs="Times New Roman"/>
          <w:sz w:val="24"/>
          <w:szCs w:val="24"/>
          <w:lang w:val="en-GB"/>
        </w:rPr>
        <w:t xml:space="preserve">rs in the </w:t>
      </w:r>
      <w:r w:rsidR="0098722D" w:rsidRPr="00666E8F">
        <w:rPr>
          <w:rFonts w:ascii="Book Antiqua" w:hAnsi="Book Antiqua" w:cs="Times New Roman"/>
          <w:sz w:val="24"/>
          <w:szCs w:val="24"/>
          <w:lang w:val="en-GB"/>
        </w:rPr>
        <w:t>probiotic</w:t>
      </w:r>
      <w:r w:rsidR="00A36106" w:rsidRPr="00666E8F">
        <w:rPr>
          <w:rFonts w:ascii="Book Antiqua" w:hAnsi="Book Antiqua" w:cs="Times New Roman"/>
          <w:sz w:val="24"/>
          <w:szCs w:val="24"/>
          <w:lang w:val="en-GB"/>
        </w:rPr>
        <w:t xml:space="preserve"> group was </w:t>
      </w:r>
      <w:r w:rsidR="0098722D" w:rsidRPr="00666E8F">
        <w:rPr>
          <w:rFonts w:ascii="Book Antiqua" w:hAnsi="Book Antiqua" w:cs="Times New Roman"/>
          <w:sz w:val="24"/>
          <w:szCs w:val="24"/>
          <w:lang w:val="en-GB"/>
        </w:rPr>
        <w:t>40% lower than</w:t>
      </w:r>
      <w:r w:rsidR="00E32F3B" w:rsidRPr="00666E8F">
        <w:rPr>
          <w:rFonts w:ascii="Book Antiqua" w:hAnsi="Book Antiqua" w:cs="Times New Roman"/>
          <w:sz w:val="24"/>
          <w:szCs w:val="24"/>
          <w:lang w:val="en-GB"/>
        </w:rPr>
        <w:t xml:space="preserve"> that in the</w:t>
      </w:r>
      <w:r w:rsidR="0098722D" w:rsidRPr="00666E8F">
        <w:rPr>
          <w:rFonts w:ascii="Book Antiqua" w:hAnsi="Book Antiqua" w:cs="Times New Roman"/>
          <w:sz w:val="24"/>
          <w:szCs w:val="24"/>
          <w:lang w:val="en-GB"/>
        </w:rPr>
        <w:t xml:space="preserve"> control group</w:t>
      </w:r>
      <w:r w:rsidR="00E32F3B" w:rsidRPr="00666E8F">
        <w:rPr>
          <w:rFonts w:ascii="Book Antiqua" w:hAnsi="Book Antiqua" w:cs="Times New Roman"/>
          <w:sz w:val="24"/>
          <w:szCs w:val="24"/>
          <w:lang w:val="en-GB"/>
        </w:rPr>
        <w:t>,</w:t>
      </w:r>
      <w:r w:rsidR="0098722D" w:rsidRPr="00666E8F">
        <w:rPr>
          <w:rFonts w:ascii="Book Antiqua" w:hAnsi="Book Antiqua" w:cs="Times New Roman"/>
          <w:sz w:val="24"/>
          <w:szCs w:val="24"/>
          <w:lang w:val="en-GB"/>
        </w:rPr>
        <w:t xml:space="preserve"> and </w:t>
      </w:r>
      <w:r w:rsidR="00E32F3B" w:rsidRPr="00666E8F">
        <w:rPr>
          <w:rFonts w:ascii="Book Antiqua" w:hAnsi="Book Antiqua" w:cs="Times New Roman"/>
          <w:sz w:val="24"/>
          <w:szCs w:val="24"/>
          <w:lang w:val="en-GB"/>
        </w:rPr>
        <w:t xml:space="preserve">the probiotic group </w:t>
      </w:r>
      <w:r w:rsidR="0098722D" w:rsidRPr="00666E8F">
        <w:rPr>
          <w:rFonts w:ascii="Book Antiqua" w:hAnsi="Book Antiqua" w:cs="Times New Roman"/>
          <w:sz w:val="24"/>
          <w:szCs w:val="24"/>
          <w:lang w:val="en-GB"/>
        </w:rPr>
        <w:t xml:space="preserve">exhibited </w:t>
      </w:r>
      <w:r w:rsidR="00B638B1" w:rsidRPr="00666E8F">
        <w:rPr>
          <w:rFonts w:ascii="Book Antiqua" w:hAnsi="Book Antiqua" w:cs="Times New Roman"/>
          <w:sz w:val="24"/>
          <w:szCs w:val="24"/>
          <w:lang w:val="en-GB"/>
        </w:rPr>
        <w:t>tumour</w:t>
      </w:r>
      <w:r w:rsidR="00A36106" w:rsidRPr="00666E8F">
        <w:rPr>
          <w:rFonts w:ascii="Book Antiqua" w:hAnsi="Book Antiqua" w:cs="Times New Roman"/>
          <w:sz w:val="24"/>
          <w:szCs w:val="24"/>
          <w:lang w:val="en-GB"/>
        </w:rPr>
        <w:t xml:space="preserve">s </w:t>
      </w:r>
      <w:r w:rsidR="00E32F3B" w:rsidRPr="00666E8F">
        <w:rPr>
          <w:rFonts w:ascii="Book Antiqua" w:hAnsi="Book Antiqua" w:cs="Times New Roman"/>
          <w:sz w:val="24"/>
          <w:szCs w:val="24"/>
          <w:lang w:val="en-GB"/>
        </w:rPr>
        <w:t xml:space="preserve">of </w:t>
      </w:r>
      <w:r w:rsidR="00A36106" w:rsidRPr="00666E8F">
        <w:rPr>
          <w:rFonts w:ascii="Book Antiqua" w:hAnsi="Book Antiqua" w:cs="Times New Roman"/>
          <w:sz w:val="24"/>
          <w:szCs w:val="24"/>
          <w:lang w:val="en-GB"/>
        </w:rPr>
        <w:t>smaller size (&lt;</w:t>
      </w:r>
      <w:r w:rsidR="00924823" w:rsidRPr="00666E8F">
        <w:rPr>
          <w:rFonts w:ascii="Book Antiqua" w:hAnsi="Book Antiqua" w:cs="Times New Roman"/>
          <w:sz w:val="24"/>
          <w:szCs w:val="24"/>
          <w:lang w:val="en-GB"/>
        </w:rPr>
        <w:t xml:space="preserve"> </w:t>
      </w:r>
      <w:r w:rsidR="00A36106" w:rsidRPr="00666E8F">
        <w:rPr>
          <w:rFonts w:ascii="Book Antiqua" w:hAnsi="Book Antiqua" w:cs="Times New Roman"/>
          <w:sz w:val="24"/>
          <w:szCs w:val="24"/>
          <w:lang w:val="en-GB"/>
        </w:rPr>
        <w:t>2</w:t>
      </w:r>
      <w:r w:rsidR="00E32F3B" w:rsidRPr="00666E8F">
        <w:rPr>
          <w:rFonts w:ascii="Book Antiqua" w:hAnsi="Book Antiqua" w:cs="Times New Roman"/>
          <w:sz w:val="24"/>
          <w:szCs w:val="24"/>
          <w:lang w:val="en-GB"/>
        </w:rPr>
        <w:t xml:space="preserve"> </w:t>
      </w:r>
      <w:r w:rsidR="00A36106" w:rsidRPr="00666E8F">
        <w:rPr>
          <w:rFonts w:ascii="Book Antiqua" w:hAnsi="Book Antiqua" w:cs="Times New Roman"/>
          <w:sz w:val="24"/>
          <w:szCs w:val="24"/>
          <w:lang w:val="en-GB"/>
        </w:rPr>
        <w:t>mm)</w:t>
      </w:r>
      <w:r w:rsidR="00924823" w:rsidRPr="00666E8F">
        <w:rPr>
          <w:rFonts w:ascii="Book Antiqua" w:hAnsi="Book Antiqua" w:cs="Times New Roman"/>
          <w:sz w:val="24"/>
          <w:szCs w:val="24"/>
          <w:lang w:val="en-GB"/>
        </w:rPr>
        <w:t xml:space="preserve"> (</w:t>
      </w:r>
      <w:r w:rsidR="00BC3EC8" w:rsidRPr="00666E8F">
        <w:rPr>
          <w:rFonts w:ascii="Book Antiqua" w:hAnsi="Book Antiqua" w:cs="Times New Roman"/>
          <w:i/>
          <w:sz w:val="24"/>
          <w:szCs w:val="24"/>
          <w:lang w:val="en-GB"/>
        </w:rPr>
        <w:t>P</w:t>
      </w:r>
      <w:r w:rsidR="00BC3EC8" w:rsidRPr="00666E8F">
        <w:rPr>
          <w:rFonts w:ascii="Book Antiqua" w:hAnsi="Book Antiqua" w:cs="Times New Roman"/>
          <w:sz w:val="24"/>
          <w:szCs w:val="24"/>
          <w:lang w:val="en-GB"/>
        </w:rPr>
        <w:t xml:space="preserve"> </w:t>
      </w:r>
      <w:r w:rsidR="00924823" w:rsidRPr="00666E8F">
        <w:rPr>
          <w:rFonts w:ascii="Book Antiqua" w:hAnsi="Book Antiqua" w:cs="Times New Roman"/>
          <w:sz w:val="24"/>
          <w:szCs w:val="24"/>
          <w:lang w:val="en-GB"/>
        </w:rPr>
        <w:t>&lt; 0</w:t>
      </w:r>
      <w:r w:rsidR="00BC3EC8" w:rsidRPr="00666E8F">
        <w:rPr>
          <w:rFonts w:ascii="Book Antiqua" w:hAnsi="Book Antiqua" w:cs="Times New Roman" w:hint="eastAsia"/>
          <w:sz w:val="24"/>
          <w:szCs w:val="24"/>
          <w:lang w:val="en-GB" w:eastAsia="zh-CN"/>
        </w:rPr>
        <w:t>.</w:t>
      </w:r>
      <w:r w:rsidR="00924823" w:rsidRPr="00666E8F">
        <w:rPr>
          <w:rFonts w:ascii="Book Antiqua" w:hAnsi="Book Antiqua" w:cs="Times New Roman"/>
          <w:sz w:val="24"/>
          <w:szCs w:val="24"/>
          <w:lang w:val="en-GB"/>
        </w:rPr>
        <w:t>05)</w:t>
      </w:r>
      <w:r w:rsidR="00A36106" w:rsidRPr="00666E8F">
        <w:rPr>
          <w:rFonts w:ascii="Book Antiqua" w:hAnsi="Book Antiqua" w:cs="Times New Roman"/>
          <w:sz w:val="24"/>
          <w:szCs w:val="24"/>
          <w:lang w:val="en-GB"/>
        </w:rPr>
        <w:t xml:space="preserve">. </w:t>
      </w:r>
      <w:r w:rsidR="00924823" w:rsidRPr="00666E8F">
        <w:rPr>
          <w:rFonts w:ascii="Book Antiqua" w:hAnsi="Book Antiqua" w:cs="Times New Roman"/>
          <w:sz w:val="24"/>
          <w:szCs w:val="24"/>
          <w:lang w:val="en-GB"/>
        </w:rPr>
        <w:t>T</w:t>
      </w:r>
      <w:r w:rsidR="009466A8" w:rsidRPr="00666E8F">
        <w:rPr>
          <w:rFonts w:ascii="Book Antiqua" w:hAnsi="Book Antiqua" w:cs="Times New Roman"/>
          <w:sz w:val="24"/>
          <w:szCs w:val="24"/>
          <w:lang w:val="en-GB"/>
        </w:rPr>
        <w:t xml:space="preserve">here </w:t>
      </w:r>
      <w:r w:rsidRPr="00666E8F">
        <w:rPr>
          <w:rFonts w:ascii="Book Antiqua" w:hAnsi="Book Antiqua" w:cs="Times New Roman"/>
          <w:sz w:val="24"/>
          <w:szCs w:val="24"/>
          <w:lang w:val="en-GB"/>
        </w:rPr>
        <w:t>was</w:t>
      </w:r>
      <w:r w:rsidR="009466A8" w:rsidRPr="00666E8F">
        <w:rPr>
          <w:rFonts w:ascii="Book Antiqua" w:hAnsi="Book Antiqua" w:cs="Times New Roman"/>
          <w:sz w:val="24"/>
          <w:szCs w:val="24"/>
          <w:lang w:val="en-GB"/>
        </w:rPr>
        <w:t xml:space="preserve"> no difference in richness and diversity between groups. However, there was a significant difference in beta diversity in the multidimensional </w:t>
      </w:r>
      <w:r w:rsidR="00E56447" w:rsidRPr="00666E8F">
        <w:rPr>
          <w:rFonts w:ascii="Book Antiqua" w:hAnsi="Book Antiqua" w:cs="Times New Roman"/>
          <w:sz w:val="24"/>
          <w:szCs w:val="24"/>
          <w:lang w:val="en-GB"/>
        </w:rPr>
        <w:t>scaling</w:t>
      </w:r>
      <w:r w:rsidR="009466A8" w:rsidRPr="00666E8F">
        <w:rPr>
          <w:rFonts w:ascii="Book Antiqua" w:hAnsi="Book Antiqua" w:cs="Times New Roman"/>
          <w:sz w:val="24"/>
          <w:szCs w:val="24"/>
          <w:lang w:val="en-GB"/>
        </w:rPr>
        <w:t xml:space="preserve"> analysis. </w:t>
      </w:r>
      <w:r w:rsidR="0007047F" w:rsidRPr="00666E8F">
        <w:rPr>
          <w:rFonts w:ascii="Book Antiqua" w:hAnsi="Book Antiqua" w:cs="Times New Roman"/>
          <w:sz w:val="24"/>
          <w:szCs w:val="24"/>
          <w:lang w:val="en-GB"/>
        </w:rPr>
        <w:t>The abundance of the genera</w:t>
      </w:r>
      <w:r w:rsidR="009466A8" w:rsidRPr="00666E8F">
        <w:rPr>
          <w:rFonts w:ascii="Book Antiqua" w:hAnsi="Book Antiqua" w:cs="Times New Roman"/>
          <w:sz w:val="24"/>
          <w:szCs w:val="24"/>
          <w:lang w:val="en-GB"/>
        </w:rPr>
        <w:t xml:space="preserve"> </w:t>
      </w:r>
      <w:r w:rsidR="009466A8" w:rsidRPr="00666E8F">
        <w:rPr>
          <w:rFonts w:ascii="Book Antiqua" w:hAnsi="Book Antiqua" w:cs="Times New Roman"/>
          <w:i/>
          <w:sz w:val="24"/>
          <w:szCs w:val="24"/>
          <w:lang w:val="en-GB"/>
        </w:rPr>
        <w:t xml:space="preserve">Lactobacillus, Bifidobacterium, Allobaculum, Clostridium </w:t>
      </w:r>
      <w:r w:rsidR="009466A8" w:rsidRPr="00666E8F">
        <w:rPr>
          <w:rFonts w:ascii="Book Antiqua" w:hAnsi="Book Antiqua" w:cs="Times New Roman"/>
          <w:sz w:val="24"/>
          <w:szCs w:val="24"/>
          <w:lang w:val="en-GB"/>
        </w:rPr>
        <w:t>XI and</w:t>
      </w:r>
      <w:r w:rsidR="009466A8" w:rsidRPr="00666E8F">
        <w:rPr>
          <w:rFonts w:ascii="Book Antiqua" w:hAnsi="Book Antiqua" w:cs="Times New Roman"/>
          <w:i/>
          <w:sz w:val="24"/>
          <w:szCs w:val="24"/>
          <w:lang w:val="en-GB"/>
        </w:rPr>
        <w:t xml:space="preserve"> Clostridium </w:t>
      </w:r>
      <w:r w:rsidR="009466A8" w:rsidRPr="00666E8F">
        <w:rPr>
          <w:rFonts w:ascii="Book Antiqua" w:hAnsi="Book Antiqua" w:cs="Times New Roman"/>
          <w:sz w:val="24"/>
          <w:szCs w:val="24"/>
          <w:lang w:val="en-GB"/>
        </w:rPr>
        <w:t>XVIII increased</w:t>
      </w:r>
      <w:r w:rsidR="0007047F" w:rsidRPr="00666E8F">
        <w:rPr>
          <w:rFonts w:ascii="Book Antiqua" w:hAnsi="Book Antiqua" w:cs="Times New Roman"/>
          <w:sz w:val="24"/>
          <w:szCs w:val="24"/>
          <w:lang w:val="en-GB"/>
        </w:rPr>
        <w:t xml:space="preserve"> </w:t>
      </w:r>
      <w:r w:rsidR="009466A8" w:rsidRPr="00666E8F">
        <w:rPr>
          <w:rFonts w:ascii="Book Antiqua" w:hAnsi="Book Antiqua" w:cs="Times New Roman"/>
          <w:sz w:val="24"/>
          <w:szCs w:val="24"/>
          <w:lang w:val="en-GB"/>
        </w:rPr>
        <w:t xml:space="preserve">in </w:t>
      </w:r>
      <w:r w:rsidR="0007047F" w:rsidRPr="00666E8F">
        <w:rPr>
          <w:rFonts w:ascii="Book Antiqua" w:hAnsi="Book Antiqua" w:cs="Times New Roman"/>
          <w:sz w:val="24"/>
          <w:szCs w:val="24"/>
          <w:lang w:val="en-GB"/>
        </w:rPr>
        <w:t xml:space="preserve">the </w:t>
      </w:r>
      <w:r w:rsidR="009466A8" w:rsidRPr="00666E8F">
        <w:rPr>
          <w:rFonts w:ascii="Book Antiqua" w:hAnsi="Book Antiqua" w:cs="Times New Roman"/>
          <w:sz w:val="24"/>
          <w:szCs w:val="24"/>
          <w:lang w:val="en-GB"/>
        </w:rPr>
        <w:t>probiotic group (</w:t>
      </w:r>
      <w:r w:rsidR="00BC3EC8" w:rsidRPr="00666E8F">
        <w:rPr>
          <w:rFonts w:ascii="Book Antiqua" w:hAnsi="Book Antiqua" w:cs="Times New Roman"/>
          <w:i/>
          <w:sz w:val="24"/>
          <w:szCs w:val="24"/>
          <w:lang w:val="en-GB"/>
        </w:rPr>
        <w:t>P</w:t>
      </w:r>
      <w:r w:rsidR="00BC3EC8" w:rsidRPr="00666E8F">
        <w:rPr>
          <w:rFonts w:ascii="Book Antiqua" w:hAnsi="Book Antiqua" w:cs="Times New Roman"/>
          <w:sz w:val="24"/>
          <w:szCs w:val="24"/>
          <w:lang w:val="en-GB"/>
        </w:rPr>
        <w:t xml:space="preserve"> &lt; 0</w:t>
      </w:r>
      <w:r w:rsidR="00BC3EC8" w:rsidRPr="00666E8F">
        <w:rPr>
          <w:rFonts w:ascii="Book Antiqua" w:hAnsi="Book Antiqua" w:cs="Times New Roman" w:hint="eastAsia"/>
          <w:sz w:val="24"/>
          <w:szCs w:val="24"/>
          <w:lang w:val="en-GB" w:eastAsia="zh-CN"/>
        </w:rPr>
        <w:t>.</w:t>
      </w:r>
      <w:r w:rsidR="00BC3EC8" w:rsidRPr="00666E8F">
        <w:rPr>
          <w:rFonts w:ascii="Book Antiqua" w:hAnsi="Book Antiqua" w:cs="Times New Roman"/>
          <w:sz w:val="24"/>
          <w:szCs w:val="24"/>
          <w:lang w:val="en-GB"/>
        </w:rPr>
        <w:t>05</w:t>
      </w:r>
      <w:r w:rsidR="009466A8" w:rsidRPr="00666E8F">
        <w:rPr>
          <w:rFonts w:ascii="Book Antiqua" w:hAnsi="Book Antiqua" w:cs="Times New Roman"/>
          <w:sz w:val="24"/>
          <w:szCs w:val="24"/>
          <w:lang w:val="en-GB"/>
        </w:rPr>
        <w:t>).</w:t>
      </w:r>
      <w:r w:rsidR="0074733D" w:rsidRPr="00666E8F">
        <w:rPr>
          <w:rFonts w:ascii="Book Antiqua" w:hAnsi="Book Antiqua" w:cs="Times New Roman"/>
          <w:sz w:val="24"/>
          <w:szCs w:val="24"/>
          <w:lang w:val="en-GB"/>
        </w:rPr>
        <w:t xml:space="preserve"> The </w:t>
      </w:r>
      <w:r w:rsidR="00D42C4D" w:rsidRPr="00666E8F">
        <w:rPr>
          <w:rFonts w:ascii="Book Antiqua" w:hAnsi="Book Antiqua" w:cs="Times New Roman"/>
          <w:sz w:val="24"/>
          <w:szCs w:val="24"/>
          <w:lang w:val="en-GB"/>
        </w:rPr>
        <w:t>microbial</w:t>
      </w:r>
      <w:r w:rsidR="0074733D" w:rsidRPr="00666E8F">
        <w:rPr>
          <w:rFonts w:ascii="Book Antiqua" w:hAnsi="Book Antiqua" w:cs="Times New Roman"/>
          <w:sz w:val="24"/>
          <w:szCs w:val="24"/>
          <w:lang w:val="en-GB"/>
        </w:rPr>
        <w:t xml:space="preserve"> change was accompanied by reduced colitis, demonstrated by</w:t>
      </w:r>
      <w:r w:rsidR="0007047F" w:rsidRPr="00666E8F">
        <w:rPr>
          <w:rFonts w:ascii="Book Antiqua" w:hAnsi="Book Antiqua" w:cs="Times New Roman"/>
          <w:sz w:val="24"/>
          <w:szCs w:val="24"/>
          <w:lang w:val="en-GB"/>
        </w:rPr>
        <w:t xml:space="preserve"> a</w:t>
      </w:r>
      <w:r w:rsidR="0074733D"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 xml:space="preserve">46% </w:t>
      </w:r>
      <w:r w:rsidR="0074733D" w:rsidRPr="00666E8F">
        <w:rPr>
          <w:rFonts w:ascii="Book Antiqua" w:hAnsi="Book Antiqua" w:cs="Times New Roman"/>
          <w:sz w:val="24"/>
          <w:szCs w:val="24"/>
          <w:lang w:val="en-GB"/>
        </w:rPr>
        <w:t xml:space="preserve">reduction in </w:t>
      </w:r>
      <w:r w:rsidR="0007047F" w:rsidRPr="00666E8F">
        <w:rPr>
          <w:rFonts w:ascii="Book Antiqua" w:hAnsi="Book Antiqua" w:cs="Times New Roman"/>
          <w:sz w:val="24"/>
          <w:szCs w:val="24"/>
          <w:lang w:val="en-GB"/>
        </w:rPr>
        <w:t xml:space="preserve">the </w:t>
      </w:r>
      <w:r w:rsidR="0074733D" w:rsidRPr="00666E8F">
        <w:rPr>
          <w:rFonts w:ascii="Book Antiqua" w:hAnsi="Book Antiqua" w:cs="Times New Roman"/>
          <w:sz w:val="24"/>
          <w:szCs w:val="24"/>
          <w:lang w:val="en-GB"/>
        </w:rPr>
        <w:t>colon inflammatory index; reduce</w:t>
      </w:r>
      <w:r w:rsidRPr="00666E8F">
        <w:rPr>
          <w:rFonts w:ascii="Book Antiqua" w:hAnsi="Book Antiqua" w:cs="Times New Roman"/>
          <w:sz w:val="24"/>
          <w:szCs w:val="24"/>
          <w:lang w:val="en-GB"/>
        </w:rPr>
        <w:t>d</w:t>
      </w:r>
      <w:r w:rsidR="0074733D" w:rsidRPr="00666E8F">
        <w:rPr>
          <w:rFonts w:ascii="Book Antiqua" w:hAnsi="Book Antiqua" w:cs="Times New Roman"/>
          <w:sz w:val="24"/>
          <w:szCs w:val="24"/>
          <w:lang w:val="en-GB"/>
        </w:rPr>
        <w:t xml:space="preserve"> </w:t>
      </w:r>
      <w:r w:rsidR="0007047F" w:rsidRPr="00666E8F">
        <w:rPr>
          <w:rFonts w:ascii="Book Antiqua" w:hAnsi="Book Antiqua" w:cs="Times New Roman"/>
          <w:sz w:val="24"/>
          <w:szCs w:val="24"/>
          <w:lang w:val="en-GB"/>
        </w:rPr>
        <w:t xml:space="preserve">expression of the </w:t>
      </w:r>
      <w:r w:rsidR="0074733D" w:rsidRPr="00666E8F">
        <w:rPr>
          <w:rFonts w:ascii="Book Antiqua" w:hAnsi="Book Antiqua" w:cs="Times New Roman"/>
          <w:sz w:val="24"/>
          <w:szCs w:val="24"/>
          <w:lang w:val="en-GB"/>
        </w:rPr>
        <w:t>serum chemokine</w:t>
      </w:r>
      <w:r w:rsidR="0007047F" w:rsidRPr="00666E8F">
        <w:rPr>
          <w:rFonts w:ascii="Book Antiqua" w:hAnsi="Book Antiqua" w:cs="Times New Roman"/>
          <w:sz w:val="24"/>
          <w:szCs w:val="24"/>
          <w:lang w:val="en-GB"/>
        </w:rPr>
        <w:t>s</w:t>
      </w:r>
      <w:r w:rsidR="0074733D" w:rsidRPr="00666E8F">
        <w:rPr>
          <w:rFonts w:ascii="Book Antiqua" w:hAnsi="Book Antiqua" w:cs="Times New Roman"/>
          <w:sz w:val="24"/>
          <w:szCs w:val="24"/>
          <w:lang w:val="en-GB"/>
        </w:rPr>
        <w:t xml:space="preserve"> RANTES and Eotaxin; </w:t>
      </w:r>
      <w:r w:rsidR="0007047F" w:rsidRPr="00666E8F">
        <w:rPr>
          <w:rFonts w:ascii="Book Antiqua" w:hAnsi="Book Antiqua" w:cs="Times New Roman"/>
          <w:sz w:val="24"/>
          <w:szCs w:val="24"/>
          <w:lang w:val="en-GB"/>
        </w:rPr>
        <w:t>decreased</w:t>
      </w:r>
      <w:r w:rsidR="0074733D" w:rsidRPr="00666E8F">
        <w:rPr>
          <w:rFonts w:ascii="Book Antiqua" w:hAnsi="Book Antiqua" w:cs="Times New Roman"/>
          <w:sz w:val="24"/>
          <w:szCs w:val="24"/>
          <w:lang w:val="en-GB"/>
        </w:rPr>
        <w:t xml:space="preserve"> p-IKK</w:t>
      </w:r>
      <w:r w:rsidR="0007047F" w:rsidRPr="00666E8F">
        <w:rPr>
          <w:rFonts w:ascii="Book Antiqua" w:hAnsi="Book Antiqua" w:cs="Times New Roman"/>
          <w:sz w:val="24"/>
          <w:szCs w:val="24"/>
          <w:lang w:val="en-GB"/>
        </w:rPr>
        <w:t xml:space="preserve"> and</w:t>
      </w:r>
      <w:r w:rsidR="0074733D" w:rsidRPr="00666E8F">
        <w:rPr>
          <w:rFonts w:ascii="Book Antiqua" w:hAnsi="Book Antiqua" w:cs="Times New Roman"/>
          <w:sz w:val="24"/>
          <w:szCs w:val="24"/>
          <w:lang w:val="en-GB"/>
        </w:rPr>
        <w:t xml:space="preserve"> TNF-α and increase</w:t>
      </w:r>
      <w:r w:rsidRPr="00666E8F">
        <w:rPr>
          <w:rFonts w:ascii="Book Antiqua" w:hAnsi="Book Antiqua" w:cs="Times New Roman"/>
          <w:sz w:val="24"/>
          <w:szCs w:val="24"/>
          <w:lang w:val="en-GB"/>
        </w:rPr>
        <w:t>d</w:t>
      </w:r>
      <w:r w:rsidR="0007047F" w:rsidRPr="00666E8F">
        <w:rPr>
          <w:rFonts w:ascii="Book Antiqua" w:hAnsi="Book Antiqua" w:cs="Times New Roman"/>
          <w:sz w:val="24"/>
          <w:szCs w:val="24"/>
          <w:lang w:val="en-GB"/>
        </w:rPr>
        <w:t xml:space="preserve"> </w:t>
      </w:r>
      <w:r w:rsidR="0074733D" w:rsidRPr="00666E8F">
        <w:rPr>
          <w:rFonts w:ascii="Book Antiqua" w:hAnsi="Book Antiqua" w:cs="Times New Roman"/>
          <w:sz w:val="24"/>
          <w:szCs w:val="24"/>
          <w:lang w:val="en-GB"/>
        </w:rPr>
        <w:t xml:space="preserve">IL-10 </w:t>
      </w:r>
      <w:r w:rsidR="0007047F" w:rsidRPr="00666E8F">
        <w:rPr>
          <w:rFonts w:ascii="Book Antiqua" w:hAnsi="Book Antiqua" w:cs="Times New Roman"/>
          <w:sz w:val="24"/>
          <w:szCs w:val="24"/>
          <w:lang w:val="en-GB"/>
        </w:rPr>
        <w:t xml:space="preserve">expression </w:t>
      </w:r>
      <w:r w:rsidR="0074733D" w:rsidRPr="00666E8F">
        <w:rPr>
          <w:rFonts w:ascii="Book Antiqua" w:hAnsi="Book Antiqua" w:cs="Times New Roman"/>
          <w:sz w:val="24"/>
          <w:szCs w:val="24"/>
          <w:lang w:val="en-GB"/>
        </w:rPr>
        <w:t xml:space="preserve">in the colon. </w:t>
      </w:r>
    </w:p>
    <w:p w14:paraId="64D466E0" w14:textId="77777777" w:rsidR="009E6D6F" w:rsidRPr="00666E8F" w:rsidRDefault="009E6D6F" w:rsidP="00136340">
      <w:pPr>
        <w:snapToGrid w:val="0"/>
        <w:spacing w:after="0" w:line="360" w:lineRule="auto"/>
        <w:jc w:val="both"/>
        <w:rPr>
          <w:rFonts w:ascii="Book Antiqua" w:hAnsi="Book Antiqua" w:cs="Times New Roman"/>
          <w:b/>
          <w:sz w:val="24"/>
          <w:szCs w:val="24"/>
          <w:lang w:val="en-GB" w:eastAsia="zh-CN"/>
        </w:rPr>
      </w:pPr>
    </w:p>
    <w:p w14:paraId="73D2DAEC" w14:textId="77777777" w:rsidR="00C37740" w:rsidRPr="00666E8F" w:rsidRDefault="00924823" w:rsidP="00136340">
      <w:pPr>
        <w:snapToGrid w:val="0"/>
        <w:spacing w:after="0" w:line="360" w:lineRule="auto"/>
        <w:jc w:val="both"/>
        <w:rPr>
          <w:rFonts w:ascii="Book Antiqua" w:hAnsi="Book Antiqua" w:cs="Times New Roman"/>
          <w:b/>
          <w:i/>
          <w:caps/>
          <w:sz w:val="24"/>
          <w:szCs w:val="24"/>
          <w:lang w:val="en-GB" w:eastAsia="zh-CN"/>
        </w:rPr>
      </w:pPr>
      <w:r w:rsidRPr="00666E8F">
        <w:rPr>
          <w:rFonts w:ascii="Book Antiqua" w:hAnsi="Book Antiqua" w:cs="Times New Roman"/>
          <w:b/>
          <w:i/>
          <w:caps/>
          <w:sz w:val="24"/>
          <w:szCs w:val="24"/>
          <w:lang w:val="en-GB"/>
        </w:rPr>
        <w:lastRenderedPageBreak/>
        <w:t>Conclusion</w:t>
      </w:r>
    </w:p>
    <w:p w14:paraId="5B75A199" w14:textId="7B2587D7" w:rsidR="00430D85" w:rsidRPr="00666E8F" w:rsidRDefault="00924823" w:rsidP="00136340">
      <w:pPr>
        <w:snapToGrid w:val="0"/>
        <w:spacing w:after="0" w:line="360" w:lineRule="auto"/>
        <w:jc w:val="both"/>
        <w:rPr>
          <w:rFonts w:ascii="Book Antiqua" w:hAnsi="Book Antiqua" w:cs="Times New Roman"/>
          <w:sz w:val="24"/>
          <w:szCs w:val="24"/>
          <w:lang w:val="en-GB"/>
        </w:rPr>
      </w:pPr>
      <w:r w:rsidRPr="00666E8F">
        <w:rPr>
          <w:rFonts w:ascii="Book Antiqua" w:hAnsi="Book Antiqua" w:cs="Times New Roman"/>
          <w:sz w:val="24"/>
          <w:szCs w:val="24"/>
          <w:lang w:val="en-GB"/>
        </w:rPr>
        <w:t>Our</w:t>
      </w:r>
      <w:r w:rsidR="00430D85" w:rsidRPr="00666E8F">
        <w:rPr>
          <w:rFonts w:ascii="Book Antiqua" w:hAnsi="Book Antiqua" w:cs="Times New Roman"/>
          <w:sz w:val="24"/>
          <w:szCs w:val="24"/>
          <w:lang w:val="en-GB"/>
        </w:rPr>
        <w:t xml:space="preserve"> results suggest a potential chemopreventive effect of </w:t>
      </w:r>
      <w:r w:rsidR="00691BB7" w:rsidRPr="00666E8F">
        <w:rPr>
          <w:rFonts w:ascii="Book Antiqua" w:hAnsi="Book Antiqua" w:cs="Times New Roman"/>
          <w:sz w:val="24"/>
          <w:szCs w:val="24"/>
          <w:lang w:val="en-GB"/>
        </w:rPr>
        <w:t xml:space="preserve">probiotic </w:t>
      </w:r>
      <w:r w:rsidR="00430D85" w:rsidRPr="00666E8F">
        <w:rPr>
          <w:rFonts w:ascii="Book Antiqua" w:hAnsi="Book Antiqua" w:cs="Times New Roman"/>
          <w:sz w:val="24"/>
          <w:szCs w:val="24"/>
          <w:lang w:val="en-GB"/>
        </w:rPr>
        <w:t xml:space="preserve">on </w:t>
      </w:r>
      <w:r w:rsidR="00EC6223" w:rsidRPr="00666E8F">
        <w:rPr>
          <w:rFonts w:ascii="Book Antiqua" w:hAnsi="Book Antiqua" w:cs="Times New Roman"/>
          <w:sz w:val="24"/>
          <w:szCs w:val="24"/>
          <w:lang w:val="en-GB"/>
        </w:rPr>
        <w:t>CAC</w:t>
      </w:r>
      <w:r w:rsidR="00430D85" w:rsidRPr="00666E8F">
        <w:rPr>
          <w:rFonts w:ascii="Book Antiqua" w:hAnsi="Book Antiqua" w:cs="Times New Roman"/>
          <w:sz w:val="24"/>
          <w:szCs w:val="24"/>
          <w:lang w:val="en-GB"/>
        </w:rPr>
        <w:t xml:space="preserve">. </w:t>
      </w:r>
      <w:r w:rsidR="008227BD" w:rsidRPr="00666E8F">
        <w:rPr>
          <w:rFonts w:ascii="Book Antiqua" w:hAnsi="Book Antiqua" w:cs="Times New Roman"/>
          <w:sz w:val="24"/>
          <w:szCs w:val="24"/>
          <w:lang w:val="en-GB"/>
        </w:rPr>
        <w:t xml:space="preserve">Probiotic supplementation </w:t>
      </w:r>
      <w:r w:rsidR="00430D85" w:rsidRPr="00666E8F">
        <w:rPr>
          <w:rFonts w:ascii="Book Antiqua" w:hAnsi="Book Antiqua" w:cs="Times New Roman"/>
          <w:sz w:val="24"/>
          <w:szCs w:val="24"/>
          <w:lang w:val="en-GB"/>
        </w:rPr>
        <w:t>change</w:t>
      </w:r>
      <w:r w:rsidR="0007047F" w:rsidRPr="00666E8F">
        <w:rPr>
          <w:rFonts w:ascii="Book Antiqua" w:hAnsi="Book Antiqua" w:cs="Times New Roman"/>
          <w:sz w:val="24"/>
          <w:szCs w:val="24"/>
          <w:lang w:val="en-GB"/>
        </w:rPr>
        <w:t>s</w:t>
      </w:r>
      <w:r w:rsidR="00430D85" w:rsidRPr="00666E8F">
        <w:rPr>
          <w:rFonts w:ascii="Book Antiqua" w:hAnsi="Book Antiqua" w:cs="Times New Roman"/>
          <w:sz w:val="24"/>
          <w:szCs w:val="24"/>
          <w:lang w:val="en-GB"/>
        </w:rPr>
        <w:t xml:space="preserve"> microbiota structure</w:t>
      </w:r>
      <w:r w:rsidR="0007047F" w:rsidRPr="00666E8F">
        <w:rPr>
          <w:rFonts w:ascii="Book Antiqua" w:hAnsi="Book Antiqua" w:cs="Times New Roman"/>
          <w:sz w:val="24"/>
          <w:szCs w:val="24"/>
          <w:lang w:val="en-GB"/>
        </w:rPr>
        <w:t xml:space="preserve"> and</w:t>
      </w:r>
      <w:r w:rsidR="00430D85" w:rsidRPr="00666E8F">
        <w:rPr>
          <w:rFonts w:ascii="Book Antiqua" w:hAnsi="Book Antiqua" w:cs="Times New Roman"/>
          <w:sz w:val="24"/>
          <w:szCs w:val="24"/>
          <w:lang w:val="en-GB"/>
        </w:rPr>
        <w:t xml:space="preserve"> regulate</w:t>
      </w:r>
      <w:r w:rsidR="0007047F" w:rsidRPr="00666E8F">
        <w:rPr>
          <w:rFonts w:ascii="Book Antiqua" w:hAnsi="Book Antiqua" w:cs="Times New Roman"/>
          <w:sz w:val="24"/>
          <w:szCs w:val="24"/>
          <w:lang w:val="en-GB"/>
        </w:rPr>
        <w:t>s</w:t>
      </w:r>
      <w:r w:rsidR="00430D85" w:rsidRPr="00666E8F">
        <w:rPr>
          <w:rFonts w:ascii="Book Antiqua" w:hAnsi="Book Antiqua" w:cs="Times New Roman"/>
          <w:sz w:val="24"/>
          <w:szCs w:val="24"/>
          <w:lang w:val="en-GB"/>
        </w:rPr>
        <w:t xml:space="preserve"> the inflammatory response, reducing colitis and preventing CAC.</w:t>
      </w:r>
    </w:p>
    <w:p w14:paraId="69D949E6" w14:textId="77777777" w:rsidR="00C37740" w:rsidRPr="00666E8F" w:rsidRDefault="00C37740" w:rsidP="00136340">
      <w:pPr>
        <w:snapToGrid w:val="0"/>
        <w:spacing w:after="0" w:line="360" w:lineRule="auto"/>
        <w:jc w:val="both"/>
        <w:rPr>
          <w:rFonts w:ascii="Book Antiqua" w:hAnsi="Book Antiqua" w:cs="Times New Roman"/>
          <w:b/>
          <w:sz w:val="24"/>
          <w:szCs w:val="24"/>
          <w:lang w:val="en-GB" w:eastAsia="zh-CN"/>
        </w:rPr>
      </w:pPr>
    </w:p>
    <w:p w14:paraId="0DCE379C" w14:textId="69F141B5" w:rsidR="00924823" w:rsidRPr="00666E8F" w:rsidRDefault="00924823" w:rsidP="00136340">
      <w:pPr>
        <w:snapToGrid w:val="0"/>
        <w:spacing w:after="0" w:line="360" w:lineRule="auto"/>
        <w:jc w:val="both"/>
        <w:rPr>
          <w:rFonts w:ascii="Book Antiqua" w:hAnsi="Book Antiqua" w:cs="Times New Roman"/>
          <w:sz w:val="24"/>
          <w:szCs w:val="24"/>
          <w:lang w:val="en-GB" w:eastAsia="zh-CN"/>
        </w:rPr>
      </w:pPr>
      <w:r w:rsidRPr="00666E8F">
        <w:rPr>
          <w:rFonts w:ascii="Book Antiqua" w:hAnsi="Book Antiqua" w:cs="Times New Roman"/>
          <w:b/>
          <w:sz w:val="24"/>
          <w:szCs w:val="24"/>
          <w:lang w:val="en-GB"/>
        </w:rPr>
        <w:t>Key</w:t>
      </w:r>
      <w:r w:rsidR="00C37740" w:rsidRPr="00666E8F">
        <w:rPr>
          <w:rFonts w:ascii="Book Antiqua" w:hAnsi="Book Antiqua" w:cs="Times New Roman" w:hint="eastAsia"/>
          <w:b/>
          <w:sz w:val="24"/>
          <w:szCs w:val="24"/>
          <w:lang w:val="en-GB" w:eastAsia="zh-CN"/>
        </w:rPr>
        <w:t xml:space="preserve"> </w:t>
      </w:r>
      <w:r w:rsidRPr="00666E8F">
        <w:rPr>
          <w:rFonts w:ascii="Book Antiqua" w:hAnsi="Book Antiqua" w:cs="Times New Roman"/>
          <w:b/>
          <w:sz w:val="24"/>
          <w:szCs w:val="24"/>
          <w:lang w:val="en-GB"/>
        </w:rPr>
        <w:t>words:</w:t>
      </w:r>
      <w:r w:rsidR="00C37740" w:rsidRPr="00666E8F">
        <w:rPr>
          <w:rFonts w:ascii="Book Antiqua" w:hAnsi="Book Antiqua" w:cs="Times New Roman" w:hint="eastAsia"/>
          <w:b/>
          <w:sz w:val="24"/>
          <w:szCs w:val="24"/>
          <w:lang w:val="en-GB" w:eastAsia="zh-CN"/>
        </w:rPr>
        <w:t xml:space="preserve"> </w:t>
      </w:r>
      <w:r w:rsidRPr="00666E8F">
        <w:rPr>
          <w:rFonts w:ascii="Book Antiqua" w:hAnsi="Book Antiqua" w:cs="Times New Roman"/>
          <w:sz w:val="24"/>
          <w:szCs w:val="24"/>
          <w:lang w:val="en-GB"/>
        </w:rPr>
        <w:t>Intestinal microbiota;</w:t>
      </w:r>
      <w:r w:rsidRPr="00666E8F">
        <w:rPr>
          <w:rFonts w:ascii="Book Antiqua" w:hAnsi="Book Antiqua" w:cs="Times New Roman"/>
          <w:i/>
          <w:sz w:val="24"/>
          <w:szCs w:val="24"/>
          <w:lang w:val="en-GB"/>
        </w:rPr>
        <w:t xml:space="preserve"> Lactobacillus acidophilus</w:t>
      </w:r>
      <w:r w:rsidRPr="00666E8F">
        <w:rPr>
          <w:rFonts w:ascii="Book Antiqua" w:hAnsi="Book Antiqua" w:cs="Times New Roman"/>
          <w:sz w:val="24"/>
          <w:szCs w:val="24"/>
          <w:lang w:val="en-GB"/>
        </w:rPr>
        <w:t xml:space="preserve">; </w:t>
      </w:r>
      <w:r w:rsidRPr="00666E8F">
        <w:rPr>
          <w:rFonts w:ascii="Book Antiqua" w:hAnsi="Book Antiqua" w:cs="Times New Roman"/>
          <w:i/>
          <w:sz w:val="24"/>
          <w:szCs w:val="24"/>
          <w:lang w:val="en-GB"/>
        </w:rPr>
        <w:t>Lactobacillus rhamnosus</w:t>
      </w:r>
      <w:r w:rsidRPr="00666E8F">
        <w:rPr>
          <w:rFonts w:ascii="Book Antiqua" w:hAnsi="Book Antiqua" w:cs="Times New Roman"/>
          <w:sz w:val="24"/>
          <w:szCs w:val="24"/>
          <w:lang w:val="en-GB"/>
        </w:rPr>
        <w:t xml:space="preserve">; </w:t>
      </w:r>
      <w:r w:rsidRPr="00666E8F">
        <w:rPr>
          <w:rFonts w:ascii="Book Antiqua" w:hAnsi="Book Antiqua" w:cs="Times New Roman"/>
          <w:i/>
          <w:sz w:val="24"/>
          <w:szCs w:val="24"/>
          <w:lang w:val="en-GB"/>
        </w:rPr>
        <w:t>Bifidobacterium bifidum</w:t>
      </w:r>
      <w:r w:rsidRPr="00666E8F">
        <w:rPr>
          <w:rFonts w:ascii="Book Antiqua" w:hAnsi="Book Antiqua" w:cs="Times New Roman"/>
          <w:sz w:val="24"/>
          <w:szCs w:val="24"/>
          <w:lang w:val="en-GB"/>
        </w:rPr>
        <w:t>;</w:t>
      </w:r>
      <w:r w:rsidRPr="00666E8F">
        <w:rPr>
          <w:rFonts w:ascii="Book Antiqua" w:hAnsi="Book Antiqua" w:cs="Times New Roman"/>
          <w:i/>
          <w:sz w:val="24"/>
          <w:szCs w:val="24"/>
          <w:lang w:val="en-GB"/>
        </w:rPr>
        <w:t xml:space="preserve"> </w:t>
      </w:r>
      <w:r w:rsidR="00C37740" w:rsidRPr="00666E8F">
        <w:rPr>
          <w:rFonts w:ascii="Book Antiqua" w:hAnsi="Book Antiqua" w:cs="Times New Roman"/>
          <w:sz w:val="24"/>
          <w:szCs w:val="24"/>
          <w:lang w:val="en-GB"/>
        </w:rPr>
        <w:t>Chemoprevention</w:t>
      </w:r>
    </w:p>
    <w:p w14:paraId="765B5CD1" w14:textId="77777777" w:rsidR="009E6D6F" w:rsidRPr="00666E8F" w:rsidRDefault="009E6D6F" w:rsidP="00136340">
      <w:pPr>
        <w:snapToGrid w:val="0"/>
        <w:spacing w:after="0" w:line="360" w:lineRule="auto"/>
        <w:jc w:val="both"/>
        <w:rPr>
          <w:rFonts w:ascii="Book Antiqua" w:hAnsi="Book Antiqua" w:cs="Times New Roman"/>
          <w:b/>
          <w:sz w:val="24"/>
          <w:szCs w:val="24"/>
          <w:lang w:val="en-GB" w:eastAsia="zh-CN"/>
        </w:rPr>
      </w:pPr>
    </w:p>
    <w:p w14:paraId="4BD9371D" w14:textId="77777777" w:rsidR="00C37740" w:rsidRPr="00666E8F" w:rsidRDefault="00C37740" w:rsidP="00C37740">
      <w:pPr>
        <w:adjustRightInd w:val="0"/>
        <w:snapToGrid w:val="0"/>
        <w:spacing w:after="0" w:line="360" w:lineRule="auto"/>
        <w:jc w:val="both"/>
        <w:rPr>
          <w:rFonts w:ascii="Book Antiqua" w:hAnsi="Book Antiqua"/>
          <w:sz w:val="24"/>
          <w:szCs w:val="24"/>
        </w:rPr>
      </w:pPr>
      <w:bookmarkStart w:id="97" w:name="OLE_LINK363"/>
      <w:bookmarkStart w:id="98" w:name="OLE_LINK364"/>
      <w:bookmarkStart w:id="99" w:name="OLE_LINK359"/>
      <w:bookmarkStart w:id="100" w:name="OLE_LINK1037"/>
      <w:bookmarkStart w:id="101" w:name="OLE_LINK1195"/>
      <w:bookmarkStart w:id="102" w:name="OLE_LINK1140"/>
      <w:bookmarkStart w:id="103" w:name="OLE_LINK1062"/>
      <w:bookmarkStart w:id="104" w:name="OLE_LINK500"/>
      <w:bookmarkStart w:id="105" w:name="OLE_LINK916"/>
      <w:bookmarkStart w:id="106" w:name="OLE_LINK956"/>
      <w:bookmarkStart w:id="107" w:name="OLE_LINK994"/>
      <w:r w:rsidRPr="00666E8F">
        <w:rPr>
          <w:rFonts w:ascii="Book Antiqua" w:hAnsi="Book Antiqua" w:hint="eastAsia"/>
          <w:b/>
          <w:sz w:val="24"/>
          <w:szCs w:val="24"/>
        </w:rPr>
        <w:t>©</w:t>
      </w:r>
      <w:r w:rsidRPr="00666E8F">
        <w:rPr>
          <w:rFonts w:ascii="Book Antiqua" w:hAnsi="Book Antiqua"/>
          <w:b/>
          <w:sz w:val="24"/>
          <w:szCs w:val="24"/>
        </w:rPr>
        <w:t xml:space="preserve"> The Author(s) 201</w:t>
      </w:r>
      <w:r w:rsidRPr="00666E8F">
        <w:rPr>
          <w:rFonts w:ascii="Book Antiqua" w:hAnsi="Book Antiqua" w:hint="eastAsia"/>
          <w:b/>
          <w:sz w:val="24"/>
          <w:szCs w:val="24"/>
        </w:rPr>
        <w:t>8</w:t>
      </w:r>
      <w:r w:rsidRPr="00666E8F">
        <w:rPr>
          <w:rFonts w:ascii="Book Antiqua" w:hAnsi="Book Antiqua"/>
          <w:b/>
          <w:sz w:val="24"/>
          <w:szCs w:val="24"/>
        </w:rPr>
        <w:t>.</w:t>
      </w:r>
      <w:r w:rsidRPr="00666E8F">
        <w:rPr>
          <w:rFonts w:ascii="Book Antiqua" w:hAnsi="Book Antiqua"/>
          <w:sz w:val="24"/>
          <w:szCs w:val="24"/>
        </w:rPr>
        <w:t xml:space="preserve"> Published by Baishideng Publishing Group Inc. All rights reserved.</w:t>
      </w:r>
    </w:p>
    <w:bookmarkEnd w:id="97"/>
    <w:bookmarkEnd w:id="98"/>
    <w:bookmarkEnd w:id="99"/>
    <w:bookmarkEnd w:id="100"/>
    <w:bookmarkEnd w:id="101"/>
    <w:bookmarkEnd w:id="102"/>
    <w:bookmarkEnd w:id="103"/>
    <w:bookmarkEnd w:id="104"/>
    <w:bookmarkEnd w:id="105"/>
    <w:bookmarkEnd w:id="106"/>
    <w:bookmarkEnd w:id="107"/>
    <w:p w14:paraId="67729A7D" w14:textId="77777777" w:rsidR="00C37740" w:rsidRPr="00666E8F" w:rsidRDefault="00C37740" w:rsidP="00136340">
      <w:pPr>
        <w:snapToGrid w:val="0"/>
        <w:spacing w:after="0" w:line="360" w:lineRule="auto"/>
        <w:jc w:val="both"/>
        <w:rPr>
          <w:rFonts w:ascii="Book Antiqua" w:hAnsi="Book Antiqua" w:cs="Times New Roman"/>
          <w:b/>
          <w:sz w:val="24"/>
          <w:szCs w:val="24"/>
          <w:lang w:val="en-GB" w:eastAsia="zh-CN"/>
        </w:rPr>
      </w:pPr>
    </w:p>
    <w:p w14:paraId="4EA1C5C4" w14:textId="41C72A38" w:rsidR="004C13BD" w:rsidRPr="00666E8F" w:rsidRDefault="00924823" w:rsidP="00136340">
      <w:pPr>
        <w:snapToGrid w:val="0"/>
        <w:spacing w:after="0" w:line="360" w:lineRule="auto"/>
        <w:jc w:val="both"/>
        <w:rPr>
          <w:rFonts w:ascii="Book Antiqua" w:hAnsi="Book Antiqua" w:cs="Times New Roman"/>
          <w:sz w:val="24"/>
          <w:szCs w:val="24"/>
          <w:lang w:val="en-GB"/>
        </w:rPr>
      </w:pPr>
      <w:r w:rsidRPr="00666E8F">
        <w:rPr>
          <w:rFonts w:ascii="Book Antiqua" w:hAnsi="Book Antiqua" w:cs="Times New Roman"/>
          <w:b/>
          <w:sz w:val="24"/>
          <w:szCs w:val="24"/>
          <w:lang w:val="en-GB"/>
        </w:rPr>
        <w:t>Core tip:</w:t>
      </w:r>
      <w:r w:rsidR="004C13BD" w:rsidRPr="00666E8F">
        <w:rPr>
          <w:rFonts w:ascii="Book Antiqua" w:hAnsi="Book Antiqua" w:cs="Times New Roman"/>
          <w:b/>
          <w:sz w:val="24"/>
          <w:szCs w:val="24"/>
          <w:lang w:val="en-GB"/>
        </w:rPr>
        <w:t xml:space="preserve"> </w:t>
      </w:r>
      <w:r w:rsidR="009A53E2" w:rsidRPr="00666E8F">
        <w:rPr>
          <w:rFonts w:ascii="Book Antiqua" w:hAnsi="Book Antiqua" w:cs="Times New Roman"/>
          <w:sz w:val="24"/>
          <w:szCs w:val="24"/>
          <w:lang w:val="en-GB"/>
        </w:rPr>
        <w:t>I</w:t>
      </w:r>
      <w:r w:rsidR="004C13BD" w:rsidRPr="00666E8F">
        <w:rPr>
          <w:rFonts w:ascii="Book Antiqua" w:hAnsi="Book Antiqua" w:cs="Times New Roman"/>
          <w:sz w:val="24"/>
          <w:szCs w:val="24"/>
          <w:lang w:val="en-GB"/>
        </w:rPr>
        <w:t xml:space="preserve">ntestinal microbiota has an essential role in carcinogenesis, acting in promotion of inflammation, proliferation and neoplastic progression. Probiotic supplementation is an alternative means of favourably modulating the intestinal microbiota. </w:t>
      </w:r>
      <w:r w:rsidR="009A53E2" w:rsidRPr="00666E8F">
        <w:rPr>
          <w:rFonts w:ascii="Book Antiqua" w:hAnsi="Book Antiqua" w:cs="Times New Roman"/>
          <w:sz w:val="24"/>
          <w:szCs w:val="24"/>
          <w:lang w:val="en-GB"/>
        </w:rPr>
        <w:t>In this study</w:t>
      </w:r>
      <w:r w:rsidR="004C13BD" w:rsidRPr="00666E8F">
        <w:rPr>
          <w:rFonts w:ascii="Book Antiqua" w:hAnsi="Book Antiqua" w:cs="Times New Roman"/>
          <w:sz w:val="24"/>
          <w:szCs w:val="24"/>
          <w:lang w:val="en-GB"/>
        </w:rPr>
        <w:t xml:space="preserve">, we investigate the effect of supplementation with a </w:t>
      </w:r>
      <w:r w:rsidR="004C13BD" w:rsidRPr="00666E8F">
        <w:rPr>
          <w:rFonts w:ascii="Book Antiqua" w:hAnsi="Book Antiqua" w:cs="Times New Roman"/>
          <w:i/>
          <w:sz w:val="24"/>
          <w:szCs w:val="24"/>
          <w:lang w:val="en-GB"/>
        </w:rPr>
        <w:t>Lactobacillus acidophilus</w:t>
      </w:r>
      <w:r w:rsidR="004C13BD" w:rsidRPr="00666E8F">
        <w:rPr>
          <w:rFonts w:ascii="Book Antiqua" w:hAnsi="Book Antiqua" w:cs="Times New Roman"/>
          <w:sz w:val="24"/>
          <w:szCs w:val="24"/>
          <w:lang w:val="en-GB"/>
        </w:rPr>
        <w:t xml:space="preserve">, </w:t>
      </w:r>
      <w:r w:rsidR="004C13BD" w:rsidRPr="00666E8F">
        <w:rPr>
          <w:rFonts w:ascii="Book Antiqua" w:hAnsi="Book Antiqua" w:cs="Times New Roman"/>
          <w:i/>
          <w:sz w:val="24"/>
          <w:szCs w:val="24"/>
          <w:lang w:val="en-GB"/>
        </w:rPr>
        <w:t>Lactobacillus rhamnosus</w:t>
      </w:r>
      <w:r w:rsidR="004C13BD" w:rsidRPr="00666E8F">
        <w:rPr>
          <w:rFonts w:ascii="Book Antiqua" w:hAnsi="Book Antiqua" w:cs="Times New Roman"/>
          <w:sz w:val="24"/>
          <w:szCs w:val="24"/>
          <w:lang w:val="en-GB"/>
        </w:rPr>
        <w:t xml:space="preserve"> and </w:t>
      </w:r>
      <w:r w:rsidR="004C13BD" w:rsidRPr="00666E8F">
        <w:rPr>
          <w:rFonts w:ascii="Book Antiqua" w:hAnsi="Book Antiqua" w:cs="Times New Roman"/>
          <w:i/>
          <w:sz w:val="24"/>
          <w:szCs w:val="24"/>
          <w:lang w:val="en-GB"/>
        </w:rPr>
        <w:t xml:space="preserve">Bifidobacterium bifidum </w:t>
      </w:r>
      <w:r w:rsidR="004C13BD" w:rsidRPr="00666E8F">
        <w:rPr>
          <w:rFonts w:ascii="Book Antiqua" w:hAnsi="Book Antiqua" w:cs="Times New Roman"/>
          <w:sz w:val="24"/>
          <w:szCs w:val="24"/>
          <w:lang w:val="en-GB"/>
        </w:rPr>
        <w:t xml:space="preserve">mixture during the development of an experimental model of </w:t>
      </w:r>
      <w:r w:rsidR="00770E1C" w:rsidRPr="00666E8F">
        <w:rPr>
          <w:rFonts w:ascii="Book Antiqua" w:hAnsi="Book Antiqua" w:cs="Times New Roman"/>
          <w:sz w:val="24"/>
          <w:szCs w:val="24"/>
          <w:lang w:val="en-GB"/>
        </w:rPr>
        <w:t>colitis</w:t>
      </w:r>
      <w:r w:rsidR="008227BD" w:rsidRPr="00666E8F">
        <w:rPr>
          <w:rFonts w:ascii="Book Antiqua" w:hAnsi="Book Antiqua" w:cs="Times New Roman"/>
          <w:sz w:val="24"/>
          <w:szCs w:val="24"/>
          <w:lang w:val="en-GB"/>
        </w:rPr>
        <w:t>-</w:t>
      </w:r>
      <w:r w:rsidR="00770E1C" w:rsidRPr="00666E8F">
        <w:rPr>
          <w:rFonts w:ascii="Book Antiqua" w:hAnsi="Book Antiqua" w:cs="Times New Roman"/>
          <w:sz w:val="24"/>
          <w:szCs w:val="24"/>
          <w:lang w:val="en-GB"/>
        </w:rPr>
        <w:t>associated colon cancer</w:t>
      </w:r>
      <w:r w:rsidR="004C13BD" w:rsidRPr="00666E8F">
        <w:rPr>
          <w:rFonts w:ascii="Book Antiqua" w:hAnsi="Book Antiqua" w:cs="Times New Roman"/>
          <w:sz w:val="24"/>
          <w:szCs w:val="24"/>
          <w:lang w:val="en-GB"/>
        </w:rPr>
        <w:t xml:space="preserve">. Probiotic supplementation on </w:t>
      </w:r>
      <w:r w:rsidR="009A53E2" w:rsidRPr="00666E8F">
        <w:rPr>
          <w:rFonts w:ascii="Book Antiqua" w:hAnsi="Book Antiqua" w:cs="Times New Roman"/>
          <w:sz w:val="24"/>
          <w:szCs w:val="24"/>
          <w:lang w:val="en-GB"/>
        </w:rPr>
        <w:t>colorectal cancer</w:t>
      </w:r>
      <w:r w:rsidR="004C13BD" w:rsidRPr="00666E8F">
        <w:rPr>
          <w:rFonts w:ascii="Book Antiqua" w:hAnsi="Book Antiqua" w:cs="Times New Roman"/>
          <w:sz w:val="24"/>
          <w:szCs w:val="24"/>
          <w:lang w:val="en-GB"/>
        </w:rPr>
        <w:t xml:space="preserve"> </w:t>
      </w:r>
      <w:r w:rsidR="00931EC4" w:rsidRPr="00666E8F">
        <w:rPr>
          <w:rFonts w:ascii="Book Antiqua" w:hAnsi="Book Antiqua" w:cs="Times New Roman"/>
          <w:sz w:val="24"/>
          <w:szCs w:val="24"/>
          <w:lang w:val="en-GB"/>
        </w:rPr>
        <w:t>changed the microbiota and reduced inflammation in the colon, probably by regulating the inflammatory response, and reducing inflammatory cell infiltration by lowering chemokine expression, thus preventing colitis</w:t>
      </w:r>
      <w:r w:rsidR="004C13BD" w:rsidRPr="00666E8F">
        <w:rPr>
          <w:rFonts w:ascii="Book Antiqua" w:hAnsi="Book Antiqua" w:cs="Times New Roman"/>
          <w:sz w:val="24"/>
          <w:szCs w:val="24"/>
          <w:lang w:val="en-GB"/>
        </w:rPr>
        <w:t>.</w:t>
      </w:r>
    </w:p>
    <w:p w14:paraId="2DCA5527" w14:textId="77777777" w:rsidR="00E21570" w:rsidRPr="00666E8F" w:rsidRDefault="00E21570" w:rsidP="00136340">
      <w:pPr>
        <w:snapToGrid w:val="0"/>
        <w:spacing w:after="0" w:line="360" w:lineRule="auto"/>
        <w:jc w:val="both"/>
        <w:rPr>
          <w:rFonts w:ascii="Book Antiqua" w:hAnsi="Book Antiqua" w:cs="Times New Roman"/>
          <w:sz w:val="24"/>
          <w:szCs w:val="24"/>
          <w:lang w:val="en-GB" w:eastAsia="zh-CN"/>
        </w:rPr>
      </w:pPr>
    </w:p>
    <w:p w14:paraId="216002E5" w14:textId="60EF9059" w:rsidR="00135363" w:rsidRPr="00666E8F" w:rsidRDefault="008227BD" w:rsidP="00136340">
      <w:pPr>
        <w:snapToGrid w:val="0"/>
        <w:spacing w:after="0" w:line="360" w:lineRule="auto"/>
        <w:jc w:val="both"/>
        <w:rPr>
          <w:rFonts w:ascii="Book Antiqua" w:hAnsi="Book Antiqua" w:cs="Times New Roman"/>
          <w:sz w:val="24"/>
          <w:szCs w:val="24"/>
        </w:rPr>
      </w:pPr>
      <w:bookmarkStart w:id="108" w:name="OLE_LINK286"/>
      <w:bookmarkStart w:id="109" w:name="OLE_LINK287"/>
      <w:bookmarkStart w:id="110" w:name="OLE_LINK310"/>
      <w:bookmarkStart w:id="111" w:name="OLE_LINK579"/>
      <w:bookmarkStart w:id="112" w:name="OLE_LINK712"/>
      <w:bookmarkStart w:id="113" w:name="OLE_LINK47"/>
      <w:bookmarkStart w:id="114" w:name="OLE_LINK48"/>
      <w:bookmarkStart w:id="115" w:name="OLE_LINK232"/>
      <w:bookmarkStart w:id="116" w:name="OLE_LINK233"/>
      <w:bookmarkStart w:id="117" w:name="OLE_LINK271"/>
      <w:bookmarkStart w:id="118" w:name="OLE_LINK311"/>
      <w:bookmarkStart w:id="119" w:name="OLE_LINK452"/>
      <w:bookmarkStart w:id="120" w:name="OLE_LINK753"/>
      <w:bookmarkStart w:id="121" w:name="OLE_LINK775"/>
      <w:bookmarkStart w:id="122" w:name="OLE_LINK892"/>
      <w:bookmarkStart w:id="123" w:name="OLE_LINK907"/>
      <w:bookmarkStart w:id="124" w:name="OLE_LINK924"/>
      <w:bookmarkStart w:id="125" w:name="OLE_LINK1016"/>
      <w:bookmarkStart w:id="126" w:name="OLE_LINK3"/>
      <w:bookmarkStart w:id="127" w:name="OLE_LINK4"/>
      <w:bookmarkStart w:id="128" w:name="OLE_LINK70"/>
      <w:bookmarkStart w:id="129" w:name="OLE_LINK118"/>
      <w:bookmarkStart w:id="130" w:name="OLE_LINK145"/>
      <w:bookmarkStart w:id="131" w:name="OLE_LINK218"/>
      <w:bookmarkStart w:id="132" w:name="OLE_LINK520"/>
      <w:bookmarkStart w:id="133" w:name="OLE_LINK537"/>
      <w:bookmarkStart w:id="134" w:name="OLE_LINK598"/>
      <w:bookmarkStart w:id="135" w:name="OLE_LINK728"/>
      <w:bookmarkStart w:id="136" w:name="OLE_LINK745"/>
      <w:r w:rsidRPr="00666E8F">
        <w:rPr>
          <w:rFonts w:ascii="Book Antiqua" w:hAnsi="Book Antiqua" w:cs="Times New Roman"/>
          <w:sz w:val="24"/>
          <w:szCs w:val="24"/>
        </w:rPr>
        <w:t>Mendes</w:t>
      </w:r>
      <w:r w:rsidR="00DD7D4D" w:rsidRPr="00666E8F">
        <w:rPr>
          <w:rFonts w:ascii="Book Antiqua" w:hAnsi="Book Antiqua" w:cs="Times New Roman" w:hint="eastAsia"/>
          <w:sz w:val="24"/>
          <w:szCs w:val="24"/>
          <w:lang w:eastAsia="zh-CN"/>
        </w:rPr>
        <w:t xml:space="preserve"> </w:t>
      </w:r>
      <w:r w:rsidR="00DD7D4D" w:rsidRPr="00666E8F">
        <w:rPr>
          <w:rFonts w:ascii="Book Antiqua" w:hAnsi="Book Antiqua" w:cs="Times New Roman"/>
          <w:sz w:val="24"/>
          <w:szCs w:val="24"/>
        </w:rPr>
        <w:t>M</w:t>
      </w:r>
      <w:r w:rsidRPr="00666E8F">
        <w:rPr>
          <w:rFonts w:ascii="Book Antiqua" w:hAnsi="Book Antiqua" w:cs="Times New Roman"/>
          <w:sz w:val="24"/>
          <w:szCs w:val="24"/>
        </w:rPr>
        <w:t>C</w:t>
      </w:r>
      <w:r w:rsidR="00DD7D4D" w:rsidRPr="00666E8F">
        <w:rPr>
          <w:rFonts w:ascii="Book Antiqua" w:hAnsi="Book Antiqua" w:cs="Times New Roman" w:hint="eastAsia"/>
          <w:sz w:val="24"/>
          <w:szCs w:val="24"/>
          <w:lang w:eastAsia="zh-CN"/>
        </w:rPr>
        <w:t>,</w:t>
      </w:r>
      <w:r w:rsidRPr="00666E8F">
        <w:rPr>
          <w:rFonts w:ascii="Book Antiqua" w:hAnsi="Book Antiqua" w:cs="Times New Roman"/>
          <w:sz w:val="24"/>
          <w:szCs w:val="24"/>
        </w:rPr>
        <w:t xml:space="preserve"> Paulino</w:t>
      </w:r>
      <w:r w:rsidR="00DD7D4D" w:rsidRPr="00666E8F">
        <w:rPr>
          <w:rFonts w:ascii="Book Antiqua" w:hAnsi="Book Antiqua" w:cs="Times New Roman" w:hint="eastAsia"/>
          <w:sz w:val="24"/>
          <w:szCs w:val="24"/>
          <w:lang w:eastAsia="zh-CN"/>
        </w:rPr>
        <w:t xml:space="preserve"> </w:t>
      </w:r>
      <w:r w:rsidR="00DD7D4D" w:rsidRPr="00666E8F">
        <w:rPr>
          <w:rFonts w:ascii="Book Antiqua" w:hAnsi="Book Antiqua" w:cs="Times New Roman"/>
          <w:sz w:val="24"/>
          <w:szCs w:val="24"/>
        </w:rPr>
        <w:t>DS</w:t>
      </w:r>
      <w:r w:rsidR="00DD7D4D" w:rsidRPr="00666E8F">
        <w:rPr>
          <w:rFonts w:ascii="Book Antiqua" w:hAnsi="Book Antiqua" w:cs="Times New Roman" w:hint="eastAsia"/>
          <w:sz w:val="24"/>
          <w:szCs w:val="24"/>
          <w:lang w:eastAsia="zh-CN"/>
        </w:rPr>
        <w:t>,</w:t>
      </w:r>
      <w:r w:rsidRPr="00666E8F">
        <w:rPr>
          <w:rFonts w:ascii="Book Antiqua" w:hAnsi="Book Antiqua" w:cs="Times New Roman"/>
          <w:sz w:val="24"/>
          <w:szCs w:val="24"/>
        </w:rPr>
        <w:t xml:space="preserve"> Brambilla</w:t>
      </w:r>
      <w:r w:rsidR="00DD7D4D" w:rsidRPr="00666E8F">
        <w:rPr>
          <w:rFonts w:ascii="Book Antiqua" w:hAnsi="Book Antiqua" w:cs="Times New Roman" w:hint="eastAsia"/>
          <w:sz w:val="24"/>
          <w:szCs w:val="24"/>
          <w:lang w:eastAsia="zh-CN"/>
        </w:rPr>
        <w:t xml:space="preserve"> </w:t>
      </w:r>
      <w:r w:rsidR="00DD7D4D" w:rsidRPr="00666E8F">
        <w:rPr>
          <w:rFonts w:ascii="Book Antiqua" w:hAnsi="Book Antiqua" w:cs="Times New Roman"/>
          <w:sz w:val="24"/>
          <w:szCs w:val="24"/>
        </w:rPr>
        <w:t>S</w:t>
      </w:r>
      <w:r w:rsidRPr="00666E8F">
        <w:rPr>
          <w:rFonts w:ascii="Book Antiqua" w:hAnsi="Book Antiqua" w:cs="Times New Roman"/>
          <w:sz w:val="24"/>
          <w:szCs w:val="24"/>
        </w:rPr>
        <w:t>R</w:t>
      </w:r>
      <w:r w:rsidR="00DD7D4D" w:rsidRPr="00666E8F">
        <w:rPr>
          <w:rFonts w:ascii="Book Antiqua" w:hAnsi="Book Antiqua" w:cs="Times New Roman" w:hint="eastAsia"/>
          <w:sz w:val="24"/>
          <w:szCs w:val="24"/>
          <w:lang w:eastAsia="zh-CN"/>
        </w:rPr>
        <w:t>,</w:t>
      </w:r>
      <w:r w:rsidRPr="00666E8F">
        <w:rPr>
          <w:rFonts w:ascii="Book Antiqua" w:hAnsi="Book Antiqua" w:cs="Times New Roman"/>
          <w:sz w:val="24"/>
          <w:szCs w:val="24"/>
        </w:rPr>
        <w:t xml:space="preserve"> Camargo</w:t>
      </w:r>
      <w:r w:rsidR="00DD7D4D" w:rsidRPr="00666E8F">
        <w:rPr>
          <w:rFonts w:ascii="Book Antiqua" w:hAnsi="Book Antiqua" w:cs="Times New Roman" w:hint="eastAsia"/>
          <w:sz w:val="24"/>
          <w:szCs w:val="24"/>
          <w:lang w:eastAsia="zh-CN"/>
        </w:rPr>
        <w:t xml:space="preserve"> </w:t>
      </w:r>
      <w:r w:rsidR="00DD7D4D" w:rsidRPr="00666E8F">
        <w:rPr>
          <w:rFonts w:ascii="Book Antiqua" w:hAnsi="Book Antiqua" w:cs="Times New Roman"/>
          <w:sz w:val="24"/>
          <w:szCs w:val="24"/>
        </w:rPr>
        <w:t>J</w:t>
      </w:r>
      <w:r w:rsidRPr="00666E8F">
        <w:rPr>
          <w:rFonts w:ascii="Book Antiqua" w:hAnsi="Book Antiqua" w:cs="Times New Roman"/>
          <w:sz w:val="24"/>
          <w:szCs w:val="24"/>
        </w:rPr>
        <w:t>A</w:t>
      </w:r>
      <w:r w:rsidR="00DD7D4D" w:rsidRPr="00666E8F">
        <w:rPr>
          <w:rFonts w:ascii="Book Antiqua" w:hAnsi="Book Antiqua" w:cs="Times New Roman" w:hint="eastAsia"/>
          <w:sz w:val="24"/>
          <w:szCs w:val="24"/>
          <w:lang w:eastAsia="zh-CN"/>
        </w:rPr>
        <w:t>,</w:t>
      </w:r>
      <w:r w:rsidRPr="00666E8F">
        <w:rPr>
          <w:rFonts w:ascii="Book Antiqua" w:hAnsi="Book Antiqua" w:cs="Times New Roman"/>
          <w:sz w:val="24"/>
          <w:szCs w:val="24"/>
        </w:rPr>
        <w:t xml:space="preserve"> Persinoti</w:t>
      </w:r>
      <w:r w:rsidR="00DD7D4D" w:rsidRPr="00666E8F">
        <w:rPr>
          <w:rFonts w:ascii="Book Antiqua" w:hAnsi="Book Antiqua" w:cs="Times New Roman" w:hint="eastAsia"/>
          <w:sz w:val="24"/>
          <w:szCs w:val="24"/>
          <w:lang w:eastAsia="zh-CN"/>
        </w:rPr>
        <w:t xml:space="preserve"> </w:t>
      </w:r>
      <w:r w:rsidR="00DD7D4D" w:rsidRPr="00666E8F">
        <w:rPr>
          <w:rFonts w:ascii="Book Antiqua" w:hAnsi="Book Antiqua" w:cs="Times New Roman"/>
          <w:sz w:val="24"/>
          <w:szCs w:val="24"/>
        </w:rPr>
        <w:t>G</w:t>
      </w:r>
      <w:r w:rsidRPr="00666E8F">
        <w:rPr>
          <w:rFonts w:ascii="Book Antiqua" w:hAnsi="Book Antiqua" w:cs="Times New Roman"/>
          <w:sz w:val="24"/>
          <w:szCs w:val="24"/>
        </w:rPr>
        <w:t>F</w:t>
      </w:r>
      <w:r w:rsidR="00DD7D4D" w:rsidRPr="00666E8F">
        <w:rPr>
          <w:rFonts w:ascii="Book Antiqua" w:hAnsi="Book Antiqua" w:cs="Times New Roman" w:hint="eastAsia"/>
          <w:sz w:val="24"/>
          <w:szCs w:val="24"/>
          <w:lang w:eastAsia="zh-CN"/>
        </w:rPr>
        <w:t>,</w:t>
      </w:r>
      <w:r w:rsidRPr="00666E8F">
        <w:rPr>
          <w:rFonts w:ascii="Book Antiqua" w:hAnsi="Book Antiqua" w:cs="Times New Roman"/>
          <w:sz w:val="24"/>
          <w:szCs w:val="24"/>
        </w:rPr>
        <w:t xml:space="preserve"> Carvalheira</w:t>
      </w:r>
      <w:r w:rsidR="00DD7D4D" w:rsidRPr="00666E8F">
        <w:rPr>
          <w:rFonts w:ascii="Book Antiqua" w:hAnsi="Book Antiqua" w:cs="Times New Roman" w:hint="eastAsia"/>
          <w:sz w:val="24"/>
          <w:szCs w:val="24"/>
          <w:lang w:eastAsia="zh-CN"/>
        </w:rPr>
        <w:t xml:space="preserve"> </w:t>
      </w:r>
      <w:r w:rsidR="00DD7D4D" w:rsidRPr="00666E8F">
        <w:rPr>
          <w:rFonts w:ascii="Book Antiqua" w:hAnsi="Book Antiqua" w:cs="Times New Roman"/>
          <w:sz w:val="24"/>
          <w:szCs w:val="24"/>
        </w:rPr>
        <w:t>J</w:t>
      </w:r>
      <w:r w:rsidRPr="00666E8F">
        <w:rPr>
          <w:rFonts w:ascii="Book Antiqua" w:hAnsi="Book Antiqua" w:cs="Times New Roman"/>
          <w:sz w:val="24"/>
          <w:szCs w:val="24"/>
        </w:rPr>
        <w:t>B</w:t>
      </w:r>
      <w:r w:rsidR="00DD7D4D" w:rsidRPr="00666E8F">
        <w:rPr>
          <w:rFonts w:ascii="Book Antiqua" w:hAnsi="Book Antiqua" w:cs="Times New Roman" w:hint="eastAsia"/>
          <w:sz w:val="24"/>
          <w:szCs w:val="24"/>
          <w:lang w:eastAsia="zh-CN"/>
        </w:rPr>
        <w:t>.</w:t>
      </w:r>
      <w:r w:rsidR="00BA2CE8" w:rsidRPr="00666E8F">
        <w:rPr>
          <w:sz w:val="24"/>
          <w:szCs w:val="24"/>
        </w:rPr>
        <w:t xml:space="preserve"> </w:t>
      </w:r>
      <w:r w:rsidR="00BA2CE8" w:rsidRPr="00666E8F">
        <w:rPr>
          <w:rFonts w:ascii="Book Antiqua" w:hAnsi="Book Antiqua" w:cs="Times New Roman"/>
          <w:sz w:val="24"/>
          <w:szCs w:val="24"/>
        </w:rPr>
        <w:t>Microbiota modification by probiotic supplementation reduces colitis-</w:t>
      </w:r>
      <w:r w:rsidR="00E90944" w:rsidRPr="00666E8F">
        <w:rPr>
          <w:rFonts w:ascii="Book Antiqua" w:hAnsi="Book Antiqua" w:cs="Times New Roman"/>
          <w:sz w:val="24"/>
          <w:szCs w:val="24"/>
        </w:rPr>
        <w:t>associated colon cancer in mice</w:t>
      </w:r>
      <w:r w:rsidR="00135363" w:rsidRPr="00666E8F">
        <w:rPr>
          <w:rFonts w:ascii="Book Antiqua" w:hAnsi="Book Antiqua" w:cs="Times New Roman"/>
          <w:sz w:val="24"/>
          <w:szCs w:val="24"/>
        </w:rPr>
        <w:t>.</w:t>
      </w:r>
      <w:bookmarkStart w:id="137" w:name="OLE_LINK200"/>
      <w:bookmarkStart w:id="138" w:name="OLE_LINK196"/>
      <w:bookmarkStart w:id="139" w:name="OLE_LINK341"/>
      <w:bookmarkStart w:id="140" w:name="OLE_LINK377"/>
      <w:bookmarkStart w:id="141" w:name="OLE_LINK366"/>
      <w:bookmarkStart w:id="142" w:name="OLE_LINK1038"/>
      <w:bookmarkStart w:id="143" w:name="OLE_LINK1166"/>
      <w:r w:rsidR="00135363" w:rsidRPr="00666E8F">
        <w:rPr>
          <w:rFonts w:ascii="Book Antiqua" w:hAnsi="Book Antiqua"/>
          <w:i/>
          <w:sz w:val="24"/>
          <w:szCs w:val="24"/>
        </w:rPr>
        <w:t xml:space="preserve"> </w:t>
      </w:r>
      <w:bookmarkStart w:id="144" w:name="OLE_LINK1105"/>
      <w:bookmarkStart w:id="145" w:name="OLE_LINK1107"/>
      <w:r w:rsidR="00135363" w:rsidRPr="00666E8F">
        <w:rPr>
          <w:rFonts w:ascii="Book Antiqua" w:hAnsi="Book Antiqua" w:cs="Times New Roman"/>
          <w:i/>
          <w:sz w:val="24"/>
          <w:szCs w:val="24"/>
        </w:rPr>
        <w:t xml:space="preserve">World J Gastroenterol </w:t>
      </w:r>
      <w:r w:rsidR="00135363" w:rsidRPr="00666E8F">
        <w:rPr>
          <w:rFonts w:ascii="Book Antiqua" w:hAnsi="Book Antiqua" w:cs="Times New Roman"/>
          <w:sz w:val="24"/>
          <w:szCs w:val="24"/>
        </w:rPr>
        <w:t>201</w:t>
      </w:r>
      <w:r w:rsidR="00135363" w:rsidRPr="00666E8F">
        <w:rPr>
          <w:rFonts w:ascii="Book Antiqua" w:hAnsi="Book Antiqua" w:cs="Times New Roman" w:hint="eastAsia"/>
          <w:sz w:val="24"/>
          <w:szCs w:val="24"/>
        </w:rPr>
        <w:t>8</w:t>
      </w:r>
      <w:r w:rsidR="00135363" w:rsidRPr="00666E8F">
        <w:rPr>
          <w:rFonts w:ascii="Book Antiqua" w:hAnsi="Book Antiqua" w:cs="Times New Roman"/>
          <w:sz w:val="24"/>
          <w:szCs w:val="24"/>
        </w:rPr>
        <w:t>; In press</w:t>
      </w:r>
      <w:bookmarkEnd w:id="108"/>
      <w:bookmarkEnd w:id="109"/>
      <w:bookmarkEnd w:id="110"/>
      <w:bookmarkEnd w:id="111"/>
      <w:bookmarkEnd w:id="112"/>
      <w:bookmarkEnd w:id="113"/>
      <w:bookmarkEnd w:id="114"/>
      <w:bookmarkEnd w:id="144"/>
      <w:bookmarkEnd w:id="145"/>
    </w:p>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14:paraId="4D51A122" w14:textId="77777777" w:rsidR="00135363" w:rsidRPr="00666E8F" w:rsidRDefault="00135363" w:rsidP="00136340">
      <w:pPr>
        <w:snapToGrid w:val="0"/>
        <w:spacing w:after="0" w:line="360" w:lineRule="auto"/>
        <w:jc w:val="both"/>
        <w:rPr>
          <w:rFonts w:ascii="Book Antiqua" w:hAnsi="Book Antiqua" w:cs="Times New Roman"/>
          <w:sz w:val="24"/>
          <w:szCs w:val="24"/>
          <w:lang w:val="en-GB" w:eastAsia="zh-CN"/>
        </w:rPr>
      </w:pPr>
    </w:p>
    <w:p w14:paraId="0CD6154C" w14:textId="41636557" w:rsidR="009A111F" w:rsidRPr="00666E8F" w:rsidRDefault="009A111F" w:rsidP="00136340">
      <w:pPr>
        <w:snapToGrid w:val="0"/>
        <w:spacing w:after="0" w:line="360" w:lineRule="auto"/>
        <w:jc w:val="both"/>
        <w:rPr>
          <w:rFonts w:ascii="Book Antiqua" w:hAnsi="Book Antiqua" w:cs="Times New Roman"/>
          <w:b/>
          <w:sz w:val="24"/>
          <w:szCs w:val="24"/>
          <w:lang w:val="en-GB"/>
        </w:rPr>
      </w:pPr>
      <w:r w:rsidRPr="00666E8F">
        <w:rPr>
          <w:rFonts w:ascii="Book Antiqua" w:hAnsi="Book Antiqua" w:cs="Times New Roman"/>
          <w:sz w:val="24"/>
          <w:szCs w:val="24"/>
          <w:lang w:val="en-GB"/>
        </w:rPr>
        <w:br w:type="page"/>
      </w:r>
      <w:r w:rsidRPr="00666E8F">
        <w:rPr>
          <w:rFonts w:ascii="Book Antiqua" w:hAnsi="Book Antiqua" w:cs="Times New Roman"/>
          <w:b/>
          <w:sz w:val="24"/>
          <w:szCs w:val="24"/>
          <w:lang w:val="en-GB"/>
        </w:rPr>
        <w:lastRenderedPageBreak/>
        <w:t>INTRODUCTION</w:t>
      </w:r>
    </w:p>
    <w:p w14:paraId="0BFBC401" w14:textId="636E7218" w:rsidR="009A111F" w:rsidRPr="00666E8F" w:rsidRDefault="00A93FE7" w:rsidP="00136340">
      <w:pPr>
        <w:snapToGrid w:val="0"/>
        <w:spacing w:after="0" w:line="360" w:lineRule="auto"/>
        <w:jc w:val="both"/>
        <w:rPr>
          <w:rFonts w:ascii="Book Antiqua" w:hAnsi="Book Antiqua" w:cs="Times New Roman"/>
          <w:sz w:val="24"/>
          <w:szCs w:val="24"/>
          <w:lang w:val="en-GB"/>
        </w:rPr>
      </w:pPr>
      <w:r w:rsidRPr="00666E8F">
        <w:rPr>
          <w:rFonts w:ascii="Book Antiqua" w:hAnsi="Book Antiqua" w:cs="Times New Roman"/>
          <w:sz w:val="24"/>
          <w:szCs w:val="24"/>
          <w:lang w:val="en-GB"/>
        </w:rPr>
        <w:t>Colon cancer involves a complex and heterogeneous mechanism, mostly induced by the accumulation of somatic mutations over time, which are caused by environmental factors, diet, microbial exposure</w:t>
      </w:r>
      <w:r w:rsidR="00CC3B76" w:rsidRPr="00666E8F">
        <w:rPr>
          <w:rFonts w:ascii="Book Antiqua" w:hAnsi="Book Antiqua" w:cs="Times New Roman"/>
          <w:sz w:val="24"/>
          <w:szCs w:val="24"/>
          <w:lang w:val="en-GB"/>
        </w:rPr>
        <w:t xml:space="preserve"> and metabolites</w:t>
      </w:r>
      <w:r w:rsidRPr="00666E8F">
        <w:rPr>
          <w:rFonts w:ascii="Book Antiqua" w:hAnsi="Book Antiqua" w:cs="Times New Roman"/>
          <w:sz w:val="24"/>
          <w:szCs w:val="24"/>
          <w:lang w:val="en-GB"/>
        </w:rPr>
        <w:t xml:space="preserve"> and </w:t>
      </w:r>
      <w:r w:rsidR="0007047F" w:rsidRPr="00666E8F">
        <w:rPr>
          <w:rFonts w:ascii="Book Antiqua" w:hAnsi="Book Antiqua" w:cs="Times New Roman"/>
          <w:sz w:val="24"/>
          <w:szCs w:val="24"/>
          <w:lang w:val="en-GB"/>
        </w:rPr>
        <w:t xml:space="preserve">the </w:t>
      </w:r>
      <w:r w:rsidRPr="00666E8F">
        <w:rPr>
          <w:rFonts w:ascii="Book Antiqua" w:hAnsi="Book Antiqua" w:cs="Times New Roman"/>
          <w:sz w:val="24"/>
          <w:szCs w:val="24"/>
          <w:lang w:val="en-GB"/>
        </w:rPr>
        <w:t>host immun</w:t>
      </w:r>
      <w:r w:rsidR="0007047F" w:rsidRPr="00666E8F">
        <w:rPr>
          <w:rFonts w:ascii="Book Antiqua" w:hAnsi="Book Antiqua" w:cs="Times New Roman"/>
          <w:sz w:val="24"/>
          <w:szCs w:val="24"/>
          <w:lang w:val="en-GB"/>
        </w:rPr>
        <w:t>e</w:t>
      </w:r>
      <w:r w:rsidR="00442AEF" w:rsidRPr="00666E8F">
        <w:rPr>
          <w:rFonts w:ascii="Book Antiqua" w:hAnsi="Book Antiqua" w:cs="Times New Roman"/>
          <w:sz w:val="24"/>
          <w:szCs w:val="24"/>
          <w:lang w:val="en-GB"/>
        </w:rPr>
        <w:t xml:space="preserve"> response</w:t>
      </w:r>
      <w:r w:rsidR="00816893" w:rsidRPr="00666E8F">
        <w:rPr>
          <w:rFonts w:ascii="Book Antiqua" w:hAnsi="Book Antiqua" w:cs="Times New Roman"/>
          <w:sz w:val="24"/>
          <w:szCs w:val="24"/>
          <w:lang w:val="en-GB"/>
        </w:rPr>
        <w:fldChar w:fldCharType="begin">
          <w:fldData xml:space="preserve">PEVuZE5vdGU+PENpdGU+PEF1dGhvcj5Ob3NobzwvQXV0aG9yPjxZZWFyPjIwMTY8L1llYXI+PElE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</w:fldData>
        </w:fldChar>
      </w:r>
      <w:r w:rsidR="009757E9" w:rsidRPr="00666E8F">
        <w:rPr>
          <w:rFonts w:ascii="Book Antiqua" w:hAnsi="Book Antiqua" w:cs="Times New Roman"/>
          <w:sz w:val="24"/>
          <w:szCs w:val="24"/>
          <w:lang w:val="en-GB"/>
        </w:rPr>
        <w:instrText xml:space="preserve"> ADDIN EN.CITE </w:instrText>
      </w:r>
      <w:r w:rsidR="009757E9" w:rsidRPr="00666E8F">
        <w:rPr>
          <w:rFonts w:ascii="Book Antiqua" w:hAnsi="Book Antiqua" w:cs="Times New Roman"/>
          <w:sz w:val="24"/>
          <w:szCs w:val="24"/>
          <w:lang w:val="en-GB"/>
        </w:rPr>
        <w:fldChar w:fldCharType="begin">
          <w:fldData xml:space="preserve">PEVuZE5vdGU+PENpdGU+PEF1dGhvcj5Ob3NobzwvQXV0aG9yPjxZZWFyPjIwMTY8L1llYXI+PElE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</w:fldData>
        </w:fldChar>
      </w:r>
      <w:r w:rsidR="009757E9" w:rsidRPr="00666E8F">
        <w:rPr>
          <w:rFonts w:ascii="Book Antiqua" w:hAnsi="Book Antiqua" w:cs="Times New Roman"/>
          <w:sz w:val="24"/>
          <w:szCs w:val="24"/>
          <w:lang w:val="en-GB"/>
        </w:rPr>
        <w:instrText xml:space="preserve"> ADDIN EN.CITE.DATA </w:instrText>
      </w:r>
      <w:r w:rsidR="009757E9" w:rsidRPr="00666E8F">
        <w:rPr>
          <w:rFonts w:ascii="Book Antiqua" w:hAnsi="Book Antiqua" w:cs="Times New Roman"/>
          <w:sz w:val="24"/>
          <w:szCs w:val="24"/>
          <w:lang w:val="en-GB"/>
        </w:rPr>
      </w:r>
      <w:r w:rsidR="009757E9" w:rsidRPr="00666E8F">
        <w:rPr>
          <w:rFonts w:ascii="Book Antiqua" w:hAnsi="Book Antiqua" w:cs="Times New Roman"/>
          <w:sz w:val="24"/>
          <w:szCs w:val="24"/>
          <w:lang w:val="en-GB"/>
        </w:rPr>
        <w:fldChar w:fldCharType="end"/>
      </w:r>
      <w:r w:rsidR="00816893" w:rsidRPr="00666E8F">
        <w:rPr>
          <w:rFonts w:ascii="Book Antiqua" w:hAnsi="Book Antiqua" w:cs="Times New Roman"/>
          <w:sz w:val="24"/>
          <w:szCs w:val="24"/>
          <w:lang w:val="en-GB"/>
        </w:rPr>
      </w:r>
      <w:r w:rsidR="00816893" w:rsidRPr="00666E8F">
        <w:rPr>
          <w:rFonts w:ascii="Book Antiqua" w:hAnsi="Book Antiqua" w:cs="Times New Roman"/>
          <w:sz w:val="24"/>
          <w:szCs w:val="24"/>
          <w:lang w:val="en-GB"/>
        </w:rPr>
        <w:fldChar w:fldCharType="separate"/>
      </w:r>
      <w:r w:rsidR="009757E9" w:rsidRPr="00666E8F">
        <w:rPr>
          <w:rFonts w:ascii="Book Antiqua" w:hAnsi="Book Antiqua" w:cs="Times New Roman"/>
          <w:noProof/>
          <w:sz w:val="24"/>
          <w:szCs w:val="24"/>
          <w:vertAlign w:val="superscript"/>
          <w:lang w:val="en-GB"/>
        </w:rPr>
        <w:t>[1]</w:t>
      </w:r>
      <w:r w:rsidR="00816893" w:rsidRPr="00666E8F">
        <w:rPr>
          <w:rFonts w:ascii="Book Antiqua" w:hAnsi="Book Antiqua" w:cs="Times New Roman"/>
          <w:sz w:val="24"/>
          <w:szCs w:val="24"/>
          <w:lang w:val="en-GB"/>
        </w:rPr>
        <w:fldChar w:fldCharType="end"/>
      </w:r>
      <w:r w:rsidR="009A111F" w:rsidRPr="00666E8F">
        <w:rPr>
          <w:rFonts w:ascii="Book Antiqua" w:hAnsi="Book Antiqua" w:cs="Times New Roman"/>
          <w:sz w:val="24"/>
          <w:szCs w:val="24"/>
          <w:lang w:val="en-GB"/>
        </w:rPr>
        <w:t xml:space="preserve">. Although the causes of colon cancer are not well established, inflammation has been implicated from initiation to promotion of the disease, even for those </w:t>
      </w:r>
      <w:r w:rsidR="00B638B1" w:rsidRPr="00666E8F">
        <w:rPr>
          <w:rFonts w:ascii="Book Antiqua" w:hAnsi="Book Antiqua" w:cs="Times New Roman"/>
          <w:sz w:val="24"/>
          <w:szCs w:val="24"/>
          <w:lang w:val="en-GB"/>
        </w:rPr>
        <w:t>tumour</w:t>
      </w:r>
      <w:r w:rsidR="009A111F" w:rsidRPr="00666E8F">
        <w:rPr>
          <w:rFonts w:ascii="Book Antiqua" w:hAnsi="Book Antiqua" w:cs="Times New Roman"/>
          <w:sz w:val="24"/>
          <w:szCs w:val="24"/>
          <w:lang w:val="en-GB"/>
        </w:rPr>
        <w:t>s that do not have a direct caus</w:t>
      </w:r>
      <w:r w:rsidR="00442AEF" w:rsidRPr="00666E8F">
        <w:rPr>
          <w:rFonts w:ascii="Book Antiqua" w:hAnsi="Book Antiqua" w:cs="Times New Roman"/>
          <w:sz w:val="24"/>
          <w:szCs w:val="24"/>
          <w:lang w:val="en-GB"/>
        </w:rPr>
        <w:t>al relationship to inflammation</w:t>
      </w:r>
      <w:r w:rsidR="00816893" w:rsidRPr="00666E8F">
        <w:rPr>
          <w:rFonts w:ascii="Book Antiqua" w:hAnsi="Book Antiqua" w:cs="Times New Roman"/>
          <w:sz w:val="24"/>
          <w:szCs w:val="24"/>
          <w:lang w:val="en-GB"/>
        </w:rPr>
        <w:fldChar w:fldCharType="begin"/>
      </w:r>
      <w:r w:rsidR="009757E9" w:rsidRPr="00666E8F">
        <w:rPr>
          <w:rFonts w:ascii="Book Antiqua" w:hAnsi="Book Antiqua" w:cs="Times New Roman"/>
          <w:sz w:val="24"/>
          <w:szCs w:val="24"/>
          <w:lang w:val="en-GB"/>
        </w:rPr>
        <w:instrText xml:space="preserve"> ADDIN EN.CITE &lt;EndNote&gt;&lt;Cite&gt;&lt;Author&gt;Grivennikov&lt;/Author&gt;&lt;Year&gt;2010&lt;/Year&gt;&lt;IDText&gt;Immunity, inflammation, and cancer&lt;/IDText&gt;&lt;DisplayText&gt;&lt;style face="superscript"&gt;[2]&lt;/style&gt;&lt;/DisplayText&gt;&lt;record&gt;&lt;dates&gt;&lt;pub-dates&gt;&lt;date&gt;Mar&lt;/date&gt;&lt;/pub-dates&gt;&lt;year&gt;2010&lt;/year&gt;&lt;/dates&gt;&lt;keywords&gt;&lt;keyword&gt;Animals&lt;/keyword&gt;&lt;keyword&gt;Cell Transformation, Neoplastic&lt;/keyword&gt;&lt;keyword&gt;Humans&lt;/keyword&gt;&lt;keyword&gt;Immune System&lt;/keyword&gt;&lt;keyword&gt;Inflammation&lt;/keyword&gt;&lt;keyword&gt;Neoplasms&lt;/keyword&gt;&lt;/keywords&gt;&lt;urls&gt;&lt;related-urls&gt;&lt;url&gt;http://www.ncbi.nlm.nih.gov/pubmed/20303878&lt;/url&gt;&lt;/related-urls&gt;&lt;/urls&gt;&lt;isbn&gt;1097-4172&lt;/isbn&gt;&lt;custom2&gt;PMC2866629&lt;/custom2&gt;&lt;titles&gt;&lt;title&gt;Immunity, inflammation, and cancer&lt;/title&gt;&lt;secondary-title&gt;Cell&lt;/secondary-title&gt;&lt;/titles&gt;&lt;pages&gt;883-99&lt;/pages&gt;&lt;number&gt;6&lt;/number&gt;&lt;contributors&gt;&lt;authors&gt;&lt;author&gt;Grivennikov, S. I.&lt;/author&gt;&lt;author&gt;Greten, F. R.&lt;/author&gt;&lt;author&gt;Karin, M.&lt;/author&gt;&lt;/authors&gt;&lt;/contributors&gt;&lt;language&gt;eng&lt;/language&gt;&lt;added-date format="utc"&gt;1403793709&lt;/added-date&gt;&lt;ref-type name="Journal Article"&gt;17&lt;/ref-type&gt;&lt;rec-number&gt;253&lt;/rec-number&gt;&lt;last-updated-date format="utc"&gt;1403793709&lt;/last-updated-date&gt;&lt;accession-num&gt;20303878&lt;/accession-num&gt;&lt;electronic-resource-num&gt;10.1016/j.cell.2010.01.025&lt;/electronic-resource-num&gt;&lt;volume&gt;140&lt;/volume&gt;&lt;/record&gt;&lt;/Cite&gt;&lt;/EndNote&gt;</w:instrText>
      </w:r>
      <w:r w:rsidR="00816893" w:rsidRPr="00666E8F">
        <w:rPr>
          <w:rFonts w:ascii="Book Antiqua" w:hAnsi="Book Antiqua" w:cs="Times New Roman"/>
          <w:sz w:val="24"/>
          <w:szCs w:val="24"/>
          <w:lang w:val="en-GB"/>
        </w:rPr>
        <w:fldChar w:fldCharType="separate"/>
      </w:r>
      <w:r w:rsidR="009757E9" w:rsidRPr="00666E8F">
        <w:rPr>
          <w:rFonts w:ascii="Book Antiqua" w:hAnsi="Book Antiqua" w:cs="Times New Roman"/>
          <w:noProof/>
          <w:sz w:val="24"/>
          <w:szCs w:val="24"/>
          <w:vertAlign w:val="superscript"/>
          <w:lang w:val="en-GB"/>
        </w:rPr>
        <w:t>[2]</w:t>
      </w:r>
      <w:r w:rsidR="00816893" w:rsidRPr="00666E8F">
        <w:rPr>
          <w:rFonts w:ascii="Book Antiqua" w:hAnsi="Book Antiqua" w:cs="Times New Roman"/>
          <w:sz w:val="24"/>
          <w:szCs w:val="24"/>
          <w:lang w:val="en-GB"/>
        </w:rPr>
        <w:fldChar w:fldCharType="end"/>
      </w:r>
      <w:r w:rsidR="009A111F" w:rsidRPr="00666E8F">
        <w:rPr>
          <w:rFonts w:ascii="Book Antiqua" w:hAnsi="Book Antiqua" w:cs="Times New Roman"/>
          <w:sz w:val="24"/>
          <w:szCs w:val="24"/>
          <w:lang w:val="en-GB"/>
        </w:rPr>
        <w:t xml:space="preserve">. </w:t>
      </w:r>
      <w:r w:rsidR="00B638B1" w:rsidRPr="00666E8F">
        <w:rPr>
          <w:rFonts w:ascii="Book Antiqua" w:hAnsi="Book Antiqua" w:cs="Times New Roman"/>
          <w:sz w:val="24"/>
          <w:szCs w:val="24"/>
          <w:lang w:val="en-GB"/>
        </w:rPr>
        <w:t>Tumour</w:t>
      </w:r>
      <w:r w:rsidR="00934E2D" w:rsidRPr="00666E8F">
        <w:rPr>
          <w:rFonts w:ascii="Book Antiqua" w:hAnsi="Book Antiqua" w:cs="Times New Roman"/>
          <w:sz w:val="24"/>
          <w:szCs w:val="24"/>
          <w:lang w:val="en-GB"/>
        </w:rPr>
        <w:t>-promoting inflammation is a hallmark of cancer</w:t>
      </w:r>
      <w:r w:rsidR="0007047F" w:rsidRPr="00666E8F">
        <w:rPr>
          <w:rFonts w:ascii="Book Antiqua" w:hAnsi="Book Antiqua" w:cs="Times New Roman"/>
          <w:sz w:val="24"/>
          <w:szCs w:val="24"/>
          <w:lang w:val="en-GB"/>
        </w:rPr>
        <w:t>,</w:t>
      </w:r>
      <w:r w:rsidR="00934E2D" w:rsidRPr="00666E8F">
        <w:rPr>
          <w:rFonts w:ascii="Book Antiqua" w:hAnsi="Book Antiqua" w:cs="Times New Roman"/>
          <w:sz w:val="24"/>
          <w:szCs w:val="24"/>
          <w:lang w:val="en-GB"/>
        </w:rPr>
        <w:t xml:space="preserve"> and there is strong evidence that inflammation play</w:t>
      </w:r>
      <w:r w:rsidR="00A00209" w:rsidRPr="00666E8F">
        <w:rPr>
          <w:rFonts w:ascii="Book Antiqua" w:hAnsi="Book Antiqua" w:cs="Times New Roman"/>
          <w:sz w:val="24"/>
          <w:szCs w:val="24"/>
          <w:lang w:val="en-GB"/>
        </w:rPr>
        <w:t>s</w:t>
      </w:r>
      <w:r w:rsidR="00934E2D" w:rsidRPr="00666E8F">
        <w:rPr>
          <w:rFonts w:ascii="Book Antiqua" w:hAnsi="Book Antiqua" w:cs="Times New Roman"/>
          <w:sz w:val="24"/>
          <w:szCs w:val="24"/>
          <w:lang w:val="en-GB"/>
        </w:rPr>
        <w:t xml:space="preserve"> a crit</w:t>
      </w:r>
      <w:r w:rsidR="00442AEF" w:rsidRPr="00666E8F">
        <w:rPr>
          <w:rFonts w:ascii="Book Antiqua" w:hAnsi="Book Antiqua" w:cs="Times New Roman"/>
          <w:sz w:val="24"/>
          <w:szCs w:val="24"/>
          <w:lang w:val="en-GB"/>
        </w:rPr>
        <w:t>ical role in cancer development</w:t>
      </w:r>
      <w:r w:rsidR="00816893" w:rsidRPr="00666E8F">
        <w:rPr>
          <w:rFonts w:ascii="Book Antiqua" w:hAnsi="Book Antiqua" w:cs="Times New Roman"/>
          <w:sz w:val="24"/>
          <w:szCs w:val="24"/>
          <w:lang w:val="en-GB"/>
        </w:rPr>
        <w:fldChar w:fldCharType="begin"/>
      </w:r>
      <w:r w:rsidR="009757E9" w:rsidRPr="00666E8F">
        <w:rPr>
          <w:rFonts w:ascii="Book Antiqua" w:hAnsi="Book Antiqua" w:cs="Times New Roman"/>
          <w:sz w:val="24"/>
          <w:szCs w:val="24"/>
          <w:lang w:val="en-GB"/>
        </w:rPr>
        <w:instrText xml:space="preserve"> ADDIN EN.CITE &lt;EndNote&gt;&lt;Cite&gt;&lt;Author&gt;Hanahan&lt;/Author&gt;&lt;Year&gt;2011&lt;/Year&gt;&lt;IDText&gt;Hallmarks of cancer: the next generation&lt;/IDText&gt;&lt;DisplayText&gt;&lt;style face="superscript"&gt;[3]&lt;/style&gt;&lt;/DisplayText&gt;&lt;record&gt;&lt;dates&gt;&lt;pub-dates&gt;&lt;date&gt;Mar&lt;/date&gt;&lt;/pub-dates&gt;&lt;year&gt;2011&lt;/year&gt;&lt;/dates&gt;&lt;keywords&gt;&lt;keyword&gt;Animals&lt;/keyword&gt;&lt;keyword&gt;Genomic Instability&lt;/keyword&gt;&lt;keyword&gt;Humans&lt;/keyword&gt;&lt;keyword&gt;Neoplasm Invasiveness&lt;/keyword&gt;&lt;keyword&gt;Neoplasms&lt;/keyword&gt;&lt;keyword&gt;Signal Transduction&lt;/keyword&gt;&lt;keyword&gt;Stromal Cells&lt;/keyword&gt;&lt;/keywords&gt;&lt;urls&gt;&lt;related-urls&gt;&lt;url&gt;https://www.ncbi.nlm.nih.gov/pubmed/21376230&lt;/url&gt;&lt;/related-urls&gt;&lt;/urls&gt;&lt;isbn&gt;1097-4172&lt;/isbn&gt;&lt;titles&gt;&lt;title&gt;Hallmarks of cancer: the next generation&lt;/title&gt;&lt;secondary-title&gt;Cell&lt;/secondary-title&gt;&lt;/titles&gt;&lt;pages&gt;646-74&lt;/pages&gt;&lt;number&gt;5&lt;/number&gt;&lt;contributors&gt;&lt;authors&gt;&lt;author&gt;Hanahan, D.&lt;/author&gt;&lt;author&gt;Weinberg, R. A.&lt;/author&gt;&lt;/authors&gt;&lt;/contributors&gt;&lt;language&gt;eng&lt;/language&gt;&lt;added-date format="utc"&gt;1502242034&lt;/added-date&gt;&lt;ref-type name="Journal Article"&gt;17&lt;/ref-type&gt;&lt;rec-number&gt;594&lt;/rec-number&gt;&lt;last-updated-date format="utc"&gt;1502242034&lt;/last-updated-date&gt;&lt;accession-num&gt;21376230&lt;/accession-num&gt;&lt;electronic-resource-num&gt;10.1016/j.cell.2011.02.013&lt;/electronic-resource-num&gt;&lt;volume&gt;144&lt;/volume&gt;&lt;/record&gt;&lt;/Cite&gt;&lt;/EndNote&gt;</w:instrText>
      </w:r>
      <w:r w:rsidR="00816893" w:rsidRPr="00666E8F">
        <w:rPr>
          <w:rFonts w:ascii="Book Antiqua" w:hAnsi="Book Antiqua" w:cs="Times New Roman"/>
          <w:sz w:val="24"/>
          <w:szCs w:val="24"/>
          <w:lang w:val="en-GB"/>
        </w:rPr>
        <w:fldChar w:fldCharType="separate"/>
      </w:r>
      <w:r w:rsidR="009757E9" w:rsidRPr="00666E8F">
        <w:rPr>
          <w:rFonts w:ascii="Book Antiqua" w:hAnsi="Book Antiqua" w:cs="Times New Roman"/>
          <w:noProof/>
          <w:sz w:val="24"/>
          <w:szCs w:val="24"/>
          <w:vertAlign w:val="superscript"/>
          <w:lang w:val="en-GB"/>
        </w:rPr>
        <w:t>[3]</w:t>
      </w:r>
      <w:r w:rsidR="00816893" w:rsidRPr="00666E8F">
        <w:rPr>
          <w:rFonts w:ascii="Book Antiqua" w:hAnsi="Book Antiqua" w:cs="Times New Roman"/>
          <w:sz w:val="24"/>
          <w:szCs w:val="24"/>
          <w:lang w:val="en-GB"/>
        </w:rPr>
        <w:fldChar w:fldCharType="end"/>
      </w:r>
      <w:r w:rsidR="00934E2D" w:rsidRPr="00666E8F">
        <w:rPr>
          <w:rFonts w:ascii="Book Antiqua" w:hAnsi="Book Antiqua" w:cs="Times New Roman"/>
          <w:sz w:val="24"/>
          <w:szCs w:val="24"/>
          <w:lang w:val="en-GB"/>
        </w:rPr>
        <w:t xml:space="preserve">. </w:t>
      </w:r>
      <w:r w:rsidR="005A1BF2" w:rsidRPr="00666E8F">
        <w:rPr>
          <w:rFonts w:ascii="Book Antiqua" w:hAnsi="Book Antiqua" w:cs="Times New Roman"/>
          <w:sz w:val="24"/>
          <w:szCs w:val="24"/>
          <w:lang w:val="en-GB"/>
        </w:rPr>
        <w:t>T</w:t>
      </w:r>
      <w:r w:rsidR="009A111F" w:rsidRPr="00666E8F">
        <w:rPr>
          <w:rFonts w:ascii="Book Antiqua" w:hAnsi="Book Antiqua" w:cs="Times New Roman"/>
          <w:sz w:val="24"/>
          <w:szCs w:val="24"/>
          <w:lang w:val="en-GB"/>
        </w:rPr>
        <w:t xml:space="preserve">he balance between the expression of mediators and immunological modulators, as well as the amount and activation of different types of inflammatory cells in the </w:t>
      </w:r>
      <w:r w:rsidR="00B638B1" w:rsidRPr="00666E8F">
        <w:rPr>
          <w:rFonts w:ascii="Book Antiqua" w:hAnsi="Book Antiqua" w:cs="Times New Roman"/>
          <w:sz w:val="24"/>
          <w:szCs w:val="24"/>
          <w:lang w:val="en-GB"/>
        </w:rPr>
        <w:t>tumour</w:t>
      </w:r>
      <w:r w:rsidR="009A111F" w:rsidRPr="00666E8F">
        <w:rPr>
          <w:rFonts w:ascii="Book Antiqua" w:hAnsi="Book Antiqua" w:cs="Times New Roman"/>
          <w:sz w:val="24"/>
          <w:szCs w:val="24"/>
          <w:lang w:val="en-GB"/>
        </w:rPr>
        <w:t xml:space="preserve"> microenvironment, will determine</w:t>
      </w:r>
      <w:r w:rsidR="0007047F" w:rsidRPr="00666E8F">
        <w:rPr>
          <w:rFonts w:ascii="Book Antiqua" w:hAnsi="Book Antiqua" w:cs="Times New Roman"/>
          <w:sz w:val="24"/>
          <w:szCs w:val="24"/>
          <w:lang w:val="en-GB"/>
        </w:rPr>
        <w:t xml:space="preserve"> the</w:t>
      </w:r>
      <w:r w:rsidR="009A111F" w:rsidRPr="00666E8F">
        <w:rPr>
          <w:rFonts w:ascii="Book Antiqua" w:hAnsi="Book Antiqua" w:cs="Times New Roman"/>
          <w:sz w:val="24"/>
          <w:szCs w:val="24"/>
          <w:lang w:val="en-GB"/>
        </w:rPr>
        <w:t xml:space="preserve"> </w:t>
      </w:r>
      <w:r w:rsidR="00B638B1" w:rsidRPr="00666E8F">
        <w:rPr>
          <w:rFonts w:ascii="Book Antiqua" w:hAnsi="Book Antiqua" w:cs="Times New Roman"/>
          <w:sz w:val="24"/>
          <w:szCs w:val="24"/>
          <w:lang w:val="en-GB"/>
        </w:rPr>
        <w:t>tumour</w:t>
      </w:r>
      <w:r w:rsidR="009A111F" w:rsidRPr="00666E8F">
        <w:rPr>
          <w:rFonts w:ascii="Book Antiqua" w:hAnsi="Book Antiqua" w:cs="Times New Roman"/>
          <w:sz w:val="24"/>
          <w:szCs w:val="24"/>
          <w:lang w:val="en-GB"/>
        </w:rPr>
        <w:t xml:space="preserve"> growth </w:t>
      </w:r>
      <w:r w:rsidR="00442AEF" w:rsidRPr="00666E8F">
        <w:rPr>
          <w:rFonts w:ascii="Book Antiqua" w:hAnsi="Book Antiqua" w:cs="Times New Roman"/>
          <w:sz w:val="24"/>
          <w:szCs w:val="24"/>
          <w:lang w:val="en-GB"/>
        </w:rPr>
        <w:t>rate</w:t>
      </w:r>
      <w:r w:rsidR="00816893" w:rsidRPr="00666E8F">
        <w:rPr>
          <w:rFonts w:ascii="Book Antiqua" w:hAnsi="Book Antiqua" w:cs="Times New Roman"/>
          <w:sz w:val="24"/>
          <w:szCs w:val="24"/>
          <w:lang w:val="en-GB"/>
        </w:rPr>
        <w:fldChar w:fldCharType="begin"/>
      </w:r>
      <w:r w:rsidR="009757E9" w:rsidRPr="00666E8F">
        <w:rPr>
          <w:rFonts w:ascii="Book Antiqua" w:hAnsi="Book Antiqua" w:cs="Times New Roman"/>
          <w:sz w:val="24"/>
          <w:szCs w:val="24"/>
          <w:lang w:val="en-GB"/>
        </w:rPr>
        <w:instrText xml:space="preserve"> ADDIN EN.CITE &lt;EndNote&gt;&lt;Cite&gt;&lt;Author&gt;Hooper&lt;/Author&gt;&lt;Year&gt;2012&lt;/Year&gt;&lt;IDText&gt;Interactions between the microbiota and the immune system&lt;/IDText&gt;&lt;DisplayText&gt;&lt;style face="superscript"&gt;[4]&lt;/style&gt;&lt;/DisplayText&gt;&lt;record&gt;&lt;dates&gt;&lt;pub-dates&gt;&lt;date&gt;Jun&lt;/date&gt;&lt;/pub-dates&gt;&lt;year&gt;2012&lt;/year&gt;&lt;/dates&gt;&lt;keywords&gt;&lt;keyword&gt;Animals&lt;/keyword&gt;&lt;keyword&gt;Autoimmune Diseases&lt;/keyword&gt;&lt;keyword&gt;Bacteria&lt;/keyword&gt;&lt;keyword&gt;Bacterial Physiological Phenomena&lt;/keyword&gt;&lt;keyword&gt;Germ-Free Life&lt;/keyword&gt;&lt;keyword&gt;High-Throughput Nucleotide Sequencing&lt;/keyword&gt;&lt;keyword&gt;Humans&lt;/keyword&gt;&lt;keyword&gt;Immune System&lt;/keyword&gt;&lt;keyword&gt;Immunity&lt;/keyword&gt;&lt;keyword&gt;Immunity, Innate&lt;/keyword&gt;&lt;keyword&gt;Immunity, Mucosal&lt;/keyword&gt;&lt;keyword&gt;Immunocompromised Host&lt;/keyword&gt;&lt;keyword&gt;Inflammation&lt;/keyword&gt;&lt;keyword&gt;Intestines&lt;/keyword&gt;&lt;keyword&gt;Lymphoid Tissue&lt;/keyword&gt;&lt;keyword&gt;Metabolic Syndrome X&lt;/keyword&gt;&lt;keyword&gt;Metagenome&lt;/keyword&gt;&lt;keyword&gt;Symbiosis&lt;/keyword&gt;&lt;keyword&gt;T-Lymphocyte Subsets&lt;/keyword&gt;&lt;/keywords&gt;&lt;urls&gt;&lt;related-urls&gt;&lt;url&gt;http://www.ncbi.nlm.nih.gov/pubmed/22674334&lt;/url&gt;&lt;/related-urls&gt;&lt;/urls&gt;&lt;isbn&gt;1095-9203&lt;/isbn&gt;&lt;titles&gt;&lt;title&gt;Interactions between the microbiota and the immune system&lt;/title&gt;&lt;secondary-title&gt;Science&lt;/secondary-title&gt;&lt;/titles&gt;&lt;pages&gt;1268-73&lt;/pages&gt;&lt;number&gt;6086&lt;/number&gt;&lt;contributors&gt;&lt;authors&gt;&lt;author&gt;Hooper, L. V.&lt;/author&gt;&lt;author&gt;Littman, D. R.&lt;/author&gt;&lt;author&gt;Macpherson, A. J.&lt;/author&gt;&lt;/authors&gt;&lt;/contributors&gt;&lt;language&gt;eng&lt;/language&gt;&lt;added-date format="utc"&gt;1408397111&lt;/added-date&gt;&lt;ref-type name="Journal Article"&gt;17&lt;/ref-type&gt;&lt;rec-number&gt;289&lt;/rec-number&gt;&lt;last-updated-date format="utc"&gt;1408397111&lt;/last-updated-date&gt;&lt;accession-num&gt;22674334&lt;/accession-num&gt;&lt;electronic-resource-num&gt;10.1126/science.1223490&lt;/electronic-resource-num&gt;&lt;volume&gt;336&lt;/volume&gt;&lt;/record&gt;&lt;/Cite&gt;&lt;/EndNote&gt;</w:instrText>
      </w:r>
      <w:r w:rsidR="00816893" w:rsidRPr="00666E8F">
        <w:rPr>
          <w:rFonts w:ascii="Book Antiqua" w:hAnsi="Book Antiqua" w:cs="Times New Roman"/>
          <w:sz w:val="24"/>
          <w:szCs w:val="24"/>
          <w:lang w:val="en-GB"/>
        </w:rPr>
        <w:fldChar w:fldCharType="separate"/>
      </w:r>
      <w:r w:rsidR="009757E9" w:rsidRPr="00666E8F">
        <w:rPr>
          <w:rFonts w:ascii="Book Antiqua" w:hAnsi="Book Antiqua" w:cs="Times New Roman"/>
          <w:noProof/>
          <w:sz w:val="24"/>
          <w:szCs w:val="24"/>
          <w:vertAlign w:val="superscript"/>
          <w:lang w:val="en-GB"/>
        </w:rPr>
        <w:t>[4]</w:t>
      </w:r>
      <w:r w:rsidR="00816893" w:rsidRPr="00666E8F">
        <w:rPr>
          <w:rFonts w:ascii="Book Antiqua" w:hAnsi="Book Antiqua" w:cs="Times New Roman"/>
          <w:sz w:val="24"/>
          <w:szCs w:val="24"/>
          <w:lang w:val="en-GB"/>
        </w:rPr>
        <w:fldChar w:fldCharType="end"/>
      </w:r>
      <w:r w:rsidR="009A111F" w:rsidRPr="00666E8F">
        <w:rPr>
          <w:rFonts w:ascii="Book Antiqua" w:hAnsi="Book Antiqua" w:cs="Times New Roman"/>
          <w:sz w:val="24"/>
          <w:szCs w:val="24"/>
          <w:lang w:val="en-GB"/>
        </w:rPr>
        <w:t>.</w:t>
      </w:r>
    </w:p>
    <w:p w14:paraId="549B011A" w14:textId="3B4CCB4B" w:rsidR="009A111F" w:rsidRPr="00666E8F" w:rsidRDefault="0007047F" w:rsidP="00442AEF">
      <w:pPr>
        <w:snapToGrid w:val="0"/>
        <w:spacing w:after="0" w:line="360" w:lineRule="auto"/>
        <w:ind w:firstLineChars="100" w:firstLine="240"/>
        <w:jc w:val="both"/>
        <w:rPr>
          <w:rFonts w:ascii="Book Antiqua" w:hAnsi="Book Antiqua" w:cs="Times New Roman"/>
          <w:sz w:val="24"/>
          <w:szCs w:val="24"/>
          <w:lang w:val="en-GB"/>
        </w:rPr>
      </w:pPr>
      <w:r w:rsidRPr="00666E8F">
        <w:rPr>
          <w:rFonts w:ascii="Book Antiqua" w:hAnsi="Book Antiqua" w:cs="Times New Roman"/>
          <w:sz w:val="24"/>
          <w:szCs w:val="24"/>
          <w:lang w:val="en-GB"/>
        </w:rPr>
        <w:t>The i</w:t>
      </w:r>
      <w:r w:rsidR="00DF59C9" w:rsidRPr="00666E8F">
        <w:rPr>
          <w:rFonts w:ascii="Book Antiqua" w:hAnsi="Book Antiqua" w:cs="Times New Roman"/>
          <w:sz w:val="24"/>
          <w:szCs w:val="24"/>
          <w:lang w:val="en-GB"/>
        </w:rPr>
        <w:t xml:space="preserve">ntestinal </w:t>
      </w:r>
      <w:r w:rsidR="00C40857" w:rsidRPr="00666E8F">
        <w:rPr>
          <w:rFonts w:ascii="Book Antiqua" w:hAnsi="Book Antiqua" w:cs="Times New Roman"/>
          <w:sz w:val="24"/>
          <w:szCs w:val="24"/>
          <w:lang w:val="en-GB"/>
        </w:rPr>
        <w:t xml:space="preserve">microbiota </w:t>
      </w:r>
      <w:r w:rsidR="00F01A5B" w:rsidRPr="00666E8F">
        <w:rPr>
          <w:rFonts w:ascii="Book Antiqua" w:hAnsi="Book Antiqua" w:cs="Times New Roman"/>
          <w:sz w:val="24"/>
          <w:szCs w:val="24"/>
          <w:lang w:val="en-GB"/>
        </w:rPr>
        <w:t>may act</w:t>
      </w:r>
      <w:r w:rsidR="00DF59C9" w:rsidRPr="00666E8F">
        <w:rPr>
          <w:rFonts w:ascii="Book Antiqua" w:hAnsi="Book Antiqua" w:cs="Times New Roman"/>
          <w:sz w:val="24"/>
          <w:szCs w:val="24"/>
          <w:lang w:val="en-GB"/>
        </w:rPr>
        <w:t xml:space="preserve"> as a link between</w:t>
      </w:r>
      <w:r w:rsidR="00AE7131" w:rsidRPr="00666E8F">
        <w:rPr>
          <w:rFonts w:ascii="Book Antiqua" w:hAnsi="Book Antiqua" w:cs="Times New Roman"/>
          <w:sz w:val="24"/>
          <w:szCs w:val="24"/>
          <w:lang w:val="en-GB"/>
        </w:rPr>
        <w:t xml:space="preserve"> colon</w:t>
      </w:r>
      <w:r w:rsidR="00DF59C9" w:rsidRPr="00666E8F">
        <w:rPr>
          <w:rFonts w:ascii="Book Antiqua" w:hAnsi="Book Antiqua" w:cs="Times New Roman"/>
          <w:sz w:val="24"/>
          <w:szCs w:val="24"/>
          <w:lang w:val="en-GB"/>
        </w:rPr>
        <w:t xml:space="preserve"> cancer-promoting factors and </w:t>
      </w:r>
      <w:r w:rsidRPr="00666E8F">
        <w:rPr>
          <w:rFonts w:ascii="Book Antiqua" w:hAnsi="Book Antiqua" w:cs="Times New Roman"/>
          <w:sz w:val="24"/>
          <w:szCs w:val="24"/>
          <w:lang w:val="en-GB"/>
        </w:rPr>
        <w:t xml:space="preserve">the stages of </w:t>
      </w:r>
      <w:r w:rsidR="00442AEF" w:rsidRPr="00666E8F">
        <w:rPr>
          <w:rFonts w:ascii="Book Antiqua" w:hAnsi="Book Antiqua" w:cs="Times New Roman"/>
          <w:sz w:val="24"/>
          <w:szCs w:val="24"/>
          <w:lang w:val="en-GB"/>
        </w:rPr>
        <w:t>carcinogenesis</w:t>
      </w:r>
      <w:r w:rsidR="00816893" w:rsidRPr="00666E8F">
        <w:rPr>
          <w:rFonts w:ascii="Book Antiqua" w:hAnsi="Book Antiqua" w:cs="Times New Roman"/>
          <w:sz w:val="24"/>
          <w:szCs w:val="24"/>
          <w:lang w:val="en-GB"/>
        </w:rPr>
        <w:fldChar w:fldCharType="begin"/>
      </w:r>
      <w:r w:rsidR="009757E9" w:rsidRPr="00666E8F">
        <w:rPr>
          <w:rFonts w:ascii="Book Antiqua" w:hAnsi="Book Antiqua" w:cs="Times New Roman"/>
          <w:sz w:val="24"/>
          <w:szCs w:val="24"/>
          <w:lang w:val="en-GB"/>
        </w:rPr>
        <w:instrText xml:space="preserve"> ADDIN EN.CITE &lt;EndNote&gt;&lt;Cite&gt;&lt;Author&gt;Zhu&lt;/Author&gt;&lt;Year&gt;2013&lt;/Year&gt;&lt;IDText&gt;The role of gut microbiota in the pathogenesis of colorectal cancer&lt;/IDText&gt;&lt;DisplayText&gt;&lt;style face="superscript"&gt;[5]&lt;/style&gt;&lt;/DisplayText&gt;&lt;record&gt;&lt;dates&gt;&lt;pub-dates&gt;&lt;date&gt;Jun&lt;/date&gt;&lt;/pub-dates&gt;&lt;year&gt;2013&lt;/year&gt;&lt;/dates&gt;&lt;keywords&gt;&lt;keyword&gt;Animals&lt;/keyword&gt;&lt;keyword&gt;Colorectal Neoplasms&lt;/keyword&gt;&lt;keyword&gt;Gastrointestinal Tract&lt;/keyword&gt;&lt;keyword&gt;Humans&lt;/keyword&gt;&lt;keyword&gt;Risk Factors&lt;/keyword&gt;&lt;/keywords&gt;&lt;urls&gt;&lt;related-urls&gt;&lt;url&gt;https://www.ncbi.nlm.nih.gov/pubmed/23397545&lt;/url&gt;&lt;/related-urls&gt;&lt;/urls&gt;&lt;isbn&gt;1423-0380&lt;/isbn&gt;&lt;titles&gt;&lt;title&gt;The role of gut microbiota in the pathogenesis of colorectal cancer&lt;/title&gt;&lt;secondary-title&gt;Tumour Biol&lt;/secondary-title&gt;&lt;/titles&gt;&lt;pages&gt;1285-300&lt;/pages&gt;&lt;number&gt;3&lt;/number&gt;&lt;contributors&gt;&lt;authors&gt;&lt;author&gt;Zhu, Q.&lt;/author&gt;&lt;author&gt;Gao, R.&lt;/author&gt;&lt;author&gt;Wu, W.&lt;/author&gt;&lt;author&gt;Qin, H.&lt;/author&gt;&lt;/authors&gt;&lt;/contributors&gt;&lt;edition&gt;2013/02/10&lt;/edition&gt;&lt;language&gt;eng&lt;/language&gt;&lt;added-date format="utc"&gt;1509107496&lt;/added-date&gt;&lt;ref-type name="Journal Article"&gt;17&lt;/ref-type&gt;&lt;rec-number&gt;616&lt;/rec-number&gt;&lt;last-updated-date format="utc"&gt;1509107496&lt;/last-updated-date&gt;&lt;accession-num&gt;23397545&lt;/accession-num&gt;&lt;electronic-resource-num&gt;10.1007/s13277-013-0684-4&lt;/electronic-resource-num&gt;&lt;volume&gt;34&lt;/volume&gt;&lt;/record&gt;&lt;/Cite&gt;&lt;/EndNote&gt;</w:instrText>
      </w:r>
      <w:r w:rsidR="00816893" w:rsidRPr="00666E8F">
        <w:rPr>
          <w:rFonts w:ascii="Book Antiqua" w:hAnsi="Book Antiqua" w:cs="Times New Roman"/>
          <w:sz w:val="24"/>
          <w:szCs w:val="24"/>
          <w:lang w:val="en-GB"/>
        </w:rPr>
        <w:fldChar w:fldCharType="separate"/>
      </w:r>
      <w:r w:rsidR="009757E9" w:rsidRPr="00666E8F">
        <w:rPr>
          <w:rFonts w:ascii="Book Antiqua" w:hAnsi="Book Antiqua" w:cs="Times New Roman"/>
          <w:noProof/>
          <w:sz w:val="24"/>
          <w:szCs w:val="24"/>
          <w:vertAlign w:val="superscript"/>
          <w:lang w:val="en-GB"/>
        </w:rPr>
        <w:t>[5]</w:t>
      </w:r>
      <w:r w:rsidR="00816893" w:rsidRPr="00666E8F">
        <w:rPr>
          <w:rFonts w:ascii="Book Antiqua" w:hAnsi="Book Antiqua" w:cs="Times New Roman"/>
          <w:sz w:val="24"/>
          <w:szCs w:val="24"/>
          <w:lang w:val="en-GB"/>
        </w:rPr>
        <w:fldChar w:fldCharType="end"/>
      </w:r>
      <w:r w:rsidR="00DF59C9" w:rsidRPr="00666E8F">
        <w:rPr>
          <w:rFonts w:ascii="Book Antiqua" w:hAnsi="Book Antiqua" w:cs="Times New Roman"/>
          <w:sz w:val="24"/>
          <w:szCs w:val="24"/>
          <w:lang w:val="en-GB"/>
        </w:rPr>
        <w:t>.</w:t>
      </w:r>
      <w:r w:rsidR="003754BD" w:rsidRPr="00666E8F">
        <w:rPr>
          <w:rFonts w:ascii="Book Antiqua" w:hAnsi="Book Antiqua" w:cs="Times New Roman"/>
          <w:sz w:val="24"/>
          <w:szCs w:val="24"/>
          <w:lang w:val="en-GB"/>
        </w:rPr>
        <w:t xml:space="preserve"> </w:t>
      </w:r>
      <w:r w:rsidR="00DF59C9" w:rsidRPr="00666E8F">
        <w:rPr>
          <w:rFonts w:ascii="Book Antiqua" w:hAnsi="Book Antiqua" w:cs="Times New Roman"/>
          <w:sz w:val="24"/>
          <w:szCs w:val="24"/>
          <w:lang w:val="en-GB"/>
        </w:rPr>
        <w:t>A</w:t>
      </w:r>
      <w:r w:rsidR="009A111F" w:rsidRPr="00666E8F">
        <w:rPr>
          <w:rFonts w:ascii="Book Antiqua" w:hAnsi="Book Antiqua" w:cs="Times New Roman"/>
          <w:sz w:val="24"/>
          <w:szCs w:val="24"/>
          <w:lang w:val="en-GB"/>
        </w:rPr>
        <w:t>lteration in microbial</w:t>
      </w:r>
      <w:r w:rsidR="00DF59C9" w:rsidRPr="00666E8F">
        <w:rPr>
          <w:rFonts w:ascii="Book Antiqua" w:hAnsi="Book Antiqua" w:cs="Times New Roman"/>
          <w:sz w:val="24"/>
          <w:szCs w:val="24"/>
          <w:lang w:val="en-GB"/>
        </w:rPr>
        <w:t xml:space="preserve"> composition and</w:t>
      </w:r>
      <w:r w:rsidR="009A111F" w:rsidRPr="00666E8F">
        <w:rPr>
          <w:rFonts w:ascii="Book Antiqua" w:hAnsi="Book Antiqua" w:cs="Times New Roman"/>
          <w:sz w:val="24"/>
          <w:szCs w:val="24"/>
          <w:lang w:val="en-GB"/>
        </w:rPr>
        <w:t xml:space="preserve"> diversity is considered essential for the promotion of inflammation, proliferation </w:t>
      </w:r>
      <w:r w:rsidR="00442AEF" w:rsidRPr="00666E8F">
        <w:rPr>
          <w:rFonts w:ascii="Book Antiqua" w:hAnsi="Book Antiqua" w:cs="Times New Roman"/>
          <w:sz w:val="24"/>
          <w:szCs w:val="24"/>
          <w:lang w:val="en-GB"/>
        </w:rPr>
        <w:t>and neoplastic progression</w:t>
      </w:r>
      <w:r w:rsidR="00816893" w:rsidRPr="00666E8F">
        <w:rPr>
          <w:rFonts w:ascii="Book Antiqua" w:hAnsi="Book Antiqua" w:cs="Times New Roman"/>
          <w:sz w:val="24"/>
          <w:szCs w:val="24"/>
          <w:lang w:val="en-GB"/>
        </w:rPr>
        <w:fldChar w:fldCharType="begin"/>
      </w:r>
      <w:r w:rsidR="009757E9" w:rsidRPr="00666E8F">
        <w:rPr>
          <w:rFonts w:ascii="Book Antiqua" w:hAnsi="Book Antiqua" w:cs="Times New Roman"/>
          <w:sz w:val="24"/>
          <w:szCs w:val="24"/>
          <w:lang w:val="en-GB"/>
        </w:rPr>
        <w:instrText xml:space="preserve"> ADDIN EN.CITE &lt;EndNote&gt;&lt;Cite&gt;&lt;Author&gt;O&amp;apos;Keefe&lt;/Author&gt;&lt;Year&gt;2016&lt;/Year&gt;&lt;IDText&gt;Diet, microorganisms and their metabolites, and colon cancer&lt;/IDText&gt;&lt;DisplayText&gt;&lt;style face="superscript"&gt;[6]&lt;/style&gt;&lt;/DisplayText&gt;&lt;record&gt;&lt;dates&gt;&lt;pub-dates&gt;&lt;date&gt;Dec&lt;/date&gt;&lt;/pub-dates&gt;&lt;year&gt;2016&lt;/year&gt;&lt;/dates&gt;&lt;urls&gt;&lt;related-urls&gt;&lt;url&gt;https://www.ncbi.nlm.nih.gov/pubmed/27848961&lt;/url&gt;&lt;/related-urls&gt;&lt;/urls&gt;&lt;isbn&gt;1759-5053&lt;/isbn&gt;&lt;titles&gt;&lt;title&gt;Diet, microorganisms and their metabolites, and colon cancer&lt;/title&gt;&lt;secondary-title&gt;Nat Rev Gastroenterol Hepatol&lt;/secondary-title&gt;&lt;/titles&gt;&lt;pages&gt;691-706&lt;/pages&gt;&lt;number&gt;12&lt;/number&gt;&lt;contributors&gt;&lt;authors&gt;&lt;author&gt;O&amp;apos;Keefe, S. J.&lt;/author&gt;&lt;/authors&gt;&lt;/contributors&gt;&lt;edition&gt;2016/11/16&lt;/edition&gt;&lt;language&gt;eng&lt;/language&gt;&lt;added-date format="utc"&gt;1485173409&lt;/added-date&gt;&lt;ref-type name="Journal Article"&gt;17&lt;/ref-type&gt;&lt;rec-number&gt;560&lt;/rec-number&gt;&lt;last-updated-date format="utc"&gt;1485173409&lt;/last-updated-date&gt;&lt;accession-num&gt;27848961&lt;/accession-num&gt;&lt;electronic-resource-num&gt;10.1038/nrgastro.2016.165&lt;/electronic-resource-num&gt;&lt;volume&gt;13&lt;/volume&gt;&lt;/record&gt;&lt;/Cite&gt;&lt;/EndNote&gt;</w:instrText>
      </w:r>
      <w:r w:rsidR="00816893" w:rsidRPr="00666E8F">
        <w:rPr>
          <w:rFonts w:ascii="Book Antiqua" w:hAnsi="Book Antiqua" w:cs="Times New Roman"/>
          <w:sz w:val="24"/>
          <w:szCs w:val="24"/>
          <w:lang w:val="en-GB"/>
        </w:rPr>
        <w:fldChar w:fldCharType="separate"/>
      </w:r>
      <w:r w:rsidR="009757E9" w:rsidRPr="00666E8F">
        <w:rPr>
          <w:rFonts w:ascii="Book Antiqua" w:hAnsi="Book Antiqua" w:cs="Times New Roman"/>
          <w:noProof/>
          <w:sz w:val="24"/>
          <w:szCs w:val="24"/>
          <w:vertAlign w:val="superscript"/>
          <w:lang w:val="en-GB"/>
        </w:rPr>
        <w:t>[6]</w:t>
      </w:r>
      <w:r w:rsidR="00816893" w:rsidRPr="00666E8F">
        <w:rPr>
          <w:rFonts w:ascii="Book Antiqua" w:hAnsi="Book Antiqua" w:cs="Times New Roman"/>
          <w:sz w:val="24"/>
          <w:szCs w:val="24"/>
          <w:lang w:val="en-GB"/>
        </w:rPr>
        <w:fldChar w:fldCharType="end"/>
      </w:r>
      <w:r w:rsidR="009A111F" w:rsidRPr="00666E8F">
        <w:rPr>
          <w:rFonts w:ascii="Book Antiqua" w:hAnsi="Book Antiqua" w:cs="Times New Roman"/>
          <w:sz w:val="24"/>
          <w:szCs w:val="24"/>
          <w:lang w:val="en-GB"/>
        </w:rPr>
        <w:t>.</w:t>
      </w:r>
      <w:r w:rsidR="003754BD" w:rsidRPr="00666E8F">
        <w:rPr>
          <w:rFonts w:ascii="Book Antiqua" w:hAnsi="Book Antiqua" w:cs="Times New Roman"/>
          <w:sz w:val="24"/>
          <w:szCs w:val="24"/>
          <w:lang w:val="en-GB"/>
        </w:rPr>
        <w:t xml:space="preserve"> </w:t>
      </w:r>
      <w:r w:rsidR="005D15E4" w:rsidRPr="00666E8F">
        <w:rPr>
          <w:rFonts w:ascii="Book Antiqua" w:hAnsi="Book Antiqua" w:cs="Times New Roman"/>
          <w:sz w:val="24"/>
          <w:szCs w:val="24"/>
          <w:lang w:val="en-GB"/>
        </w:rPr>
        <w:t xml:space="preserve">Studies evaluating the composition of </w:t>
      </w:r>
      <w:r w:rsidRPr="00666E8F">
        <w:rPr>
          <w:rFonts w:ascii="Book Antiqua" w:hAnsi="Book Antiqua" w:cs="Times New Roman"/>
          <w:sz w:val="24"/>
          <w:szCs w:val="24"/>
          <w:lang w:val="en-GB"/>
        </w:rPr>
        <w:t xml:space="preserve">the </w:t>
      </w:r>
      <w:r w:rsidR="005D15E4" w:rsidRPr="00666E8F">
        <w:rPr>
          <w:rFonts w:ascii="Book Antiqua" w:hAnsi="Book Antiqua" w:cs="Times New Roman"/>
          <w:sz w:val="24"/>
          <w:szCs w:val="24"/>
          <w:lang w:val="en-GB"/>
        </w:rPr>
        <w:t xml:space="preserve">microbiota in </w:t>
      </w:r>
      <w:r w:rsidR="00AE7131" w:rsidRPr="00666E8F">
        <w:rPr>
          <w:rFonts w:ascii="Book Antiqua" w:hAnsi="Book Antiqua" w:cs="Times New Roman"/>
          <w:sz w:val="24"/>
          <w:szCs w:val="24"/>
          <w:lang w:val="en-GB"/>
        </w:rPr>
        <w:t>colorectal cancer (</w:t>
      </w:r>
      <w:r w:rsidR="005D15E4" w:rsidRPr="00666E8F">
        <w:rPr>
          <w:rFonts w:ascii="Book Antiqua" w:hAnsi="Book Antiqua" w:cs="Times New Roman"/>
          <w:sz w:val="24"/>
          <w:szCs w:val="24"/>
          <w:lang w:val="en-GB"/>
        </w:rPr>
        <w:t>CRC</w:t>
      </w:r>
      <w:r w:rsidR="00AE7131" w:rsidRPr="00666E8F">
        <w:rPr>
          <w:rFonts w:ascii="Book Antiqua" w:hAnsi="Book Antiqua" w:cs="Times New Roman"/>
          <w:sz w:val="24"/>
          <w:szCs w:val="24"/>
          <w:lang w:val="en-GB"/>
        </w:rPr>
        <w:t>)</w:t>
      </w:r>
      <w:r w:rsidR="005D15E4" w:rsidRPr="00666E8F">
        <w:rPr>
          <w:rFonts w:ascii="Book Antiqua" w:hAnsi="Book Antiqua" w:cs="Times New Roman"/>
          <w:sz w:val="24"/>
          <w:szCs w:val="24"/>
          <w:lang w:val="en-GB"/>
        </w:rPr>
        <w:t xml:space="preserve"> identified that </w:t>
      </w:r>
      <w:r w:rsidRPr="00666E8F">
        <w:rPr>
          <w:rFonts w:ascii="Book Antiqua" w:hAnsi="Book Antiqua" w:cs="Times New Roman"/>
          <w:sz w:val="24"/>
          <w:szCs w:val="24"/>
          <w:lang w:val="en-GB"/>
        </w:rPr>
        <w:t>bacteria such as</w:t>
      </w:r>
      <w:r w:rsidR="00E806DB" w:rsidRPr="00666E8F">
        <w:rPr>
          <w:rFonts w:ascii="Book Antiqua" w:hAnsi="Book Antiqua" w:cs="Times New Roman"/>
          <w:sz w:val="24"/>
          <w:szCs w:val="24"/>
          <w:lang w:val="en-GB"/>
        </w:rPr>
        <w:t xml:space="preserve"> </w:t>
      </w:r>
      <w:r w:rsidR="00E806DB" w:rsidRPr="00666E8F">
        <w:rPr>
          <w:rFonts w:ascii="Book Antiqua" w:hAnsi="Book Antiqua" w:cs="Times New Roman"/>
          <w:i/>
          <w:sz w:val="24"/>
          <w:szCs w:val="24"/>
          <w:lang w:val="en-GB"/>
        </w:rPr>
        <w:t>Bacteroides</w:t>
      </w:r>
      <w:r w:rsidR="00E806DB" w:rsidRPr="00666E8F">
        <w:rPr>
          <w:rFonts w:ascii="Book Antiqua" w:hAnsi="Book Antiqua" w:cs="Times New Roman"/>
          <w:sz w:val="24"/>
          <w:szCs w:val="24"/>
          <w:lang w:val="en-GB"/>
        </w:rPr>
        <w:t xml:space="preserve">, </w:t>
      </w:r>
      <w:r w:rsidR="00E806DB" w:rsidRPr="00666E8F">
        <w:rPr>
          <w:rFonts w:ascii="Book Antiqua" w:hAnsi="Book Antiqua" w:cs="Times New Roman"/>
          <w:i/>
          <w:sz w:val="24"/>
          <w:szCs w:val="24"/>
          <w:lang w:val="en-GB"/>
        </w:rPr>
        <w:t>Parabacteroides</w:t>
      </w:r>
      <w:r w:rsidR="00E806DB" w:rsidRPr="00666E8F">
        <w:rPr>
          <w:rFonts w:ascii="Book Antiqua" w:hAnsi="Book Antiqua" w:cs="Times New Roman"/>
          <w:sz w:val="24"/>
          <w:szCs w:val="24"/>
          <w:lang w:val="en-GB"/>
        </w:rPr>
        <w:t xml:space="preserve">, </w:t>
      </w:r>
      <w:r w:rsidR="00E806DB" w:rsidRPr="00666E8F">
        <w:rPr>
          <w:rFonts w:ascii="Book Antiqua" w:hAnsi="Book Antiqua" w:cs="Times New Roman"/>
          <w:i/>
          <w:sz w:val="24"/>
          <w:szCs w:val="24"/>
          <w:lang w:val="en-GB"/>
        </w:rPr>
        <w:t>Alistipes</w:t>
      </w:r>
      <w:r w:rsidR="00E806DB" w:rsidRPr="00666E8F">
        <w:rPr>
          <w:rFonts w:ascii="Book Antiqua" w:hAnsi="Book Antiqua" w:cs="Times New Roman"/>
          <w:sz w:val="24"/>
          <w:szCs w:val="24"/>
          <w:lang w:val="en-GB"/>
        </w:rPr>
        <w:t xml:space="preserve">, </w:t>
      </w:r>
      <w:r w:rsidR="00E806DB" w:rsidRPr="00666E8F">
        <w:rPr>
          <w:rFonts w:ascii="Book Antiqua" w:hAnsi="Book Antiqua" w:cs="Times New Roman"/>
          <w:i/>
          <w:sz w:val="24"/>
          <w:szCs w:val="24"/>
          <w:lang w:val="en-GB"/>
        </w:rPr>
        <w:t>Akkermansia</w:t>
      </w:r>
      <w:r w:rsidR="00E806DB" w:rsidRPr="00666E8F">
        <w:rPr>
          <w:rFonts w:ascii="Book Antiqua" w:hAnsi="Book Antiqua" w:cs="Times New Roman"/>
          <w:sz w:val="24"/>
          <w:szCs w:val="24"/>
          <w:lang w:val="en-GB"/>
        </w:rPr>
        <w:t xml:space="preserve"> spp. </w:t>
      </w:r>
      <w:r w:rsidR="00E806DB" w:rsidRPr="00666E8F">
        <w:rPr>
          <w:rFonts w:ascii="Book Antiqua" w:hAnsi="Book Antiqua" w:cs="Times New Roman"/>
          <w:i/>
          <w:sz w:val="24"/>
          <w:szCs w:val="24"/>
          <w:lang w:val="en-GB"/>
        </w:rPr>
        <w:t>Porphyromonadaceae</w:t>
      </w:r>
      <w:r w:rsidR="00E806DB" w:rsidRPr="00666E8F">
        <w:rPr>
          <w:rFonts w:ascii="Book Antiqua" w:hAnsi="Book Antiqua" w:cs="Times New Roman"/>
          <w:sz w:val="24"/>
          <w:szCs w:val="24"/>
          <w:lang w:val="en-GB"/>
        </w:rPr>
        <w:t xml:space="preserve">, </w:t>
      </w:r>
      <w:r w:rsidR="00E806DB" w:rsidRPr="00666E8F">
        <w:rPr>
          <w:rFonts w:ascii="Book Antiqua" w:hAnsi="Book Antiqua" w:cs="Times New Roman"/>
          <w:i/>
          <w:sz w:val="24"/>
          <w:szCs w:val="24"/>
          <w:lang w:val="en-GB"/>
        </w:rPr>
        <w:t>Coriobacteridae</w:t>
      </w:r>
      <w:r w:rsidR="00E806DB" w:rsidRPr="00666E8F">
        <w:rPr>
          <w:rFonts w:ascii="Book Antiqua" w:hAnsi="Book Antiqua" w:cs="Times New Roman"/>
          <w:sz w:val="24"/>
          <w:szCs w:val="24"/>
          <w:lang w:val="en-GB"/>
        </w:rPr>
        <w:t xml:space="preserve">, </w:t>
      </w:r>
      <w:r w:rsidR="00E806DB" w:rsidRPr="00666E8F">
        <w:rPr>
          <w:rFonts w:ascii="Book Antiqua" w:hAnsi="Book Antiqua" w:cs="Times New Roman"/>
          <w:i/>
          <w:sz w:val="24"/>
          <w:szCs w:val="24"/>
          <w:lang w:val="en-GB"/>
        </w:rPr>
        <w:t>Staphylococcaceae</w:t>
      </w:r>
      <w:r w:rsidR="00E806DB" w:rsidRPr="00666E8F">
        <w:rPr>
          <w:rFonts w:ascii="Book Antiqua" w:hAnsi="Book Antiqua" w:cs="Times New Roman"/>
          <w:sz w:val="24"/>
          <w:szCs w:val="24"/>
          <w:lang w:val="en-GB"/>
        </w:rPr>
        <w:t xml:space="preserve"> and </w:t>
      </w:r>
      <w:r w:rsidR="00E806DB" w:rsidRPr="00666E8F">
        <w:rPr>
          <w:rFonts w:ascii="Book Antiqua" w:hAnsi="Book Antiqua" w:cs="Times New Roman"/>
          <w:i/>
          <w:sz w:val="24"/>
          <w:szCs w:val="24"/>
          <w:lang w:val="en-GB"/>
        </w:rPr>
        <w:t>Methanobacteriales</w:t>
      </w:r>
      <w:r w:rsidRPr="00666E8F">
        <w:rPr>
          <w:rFonts w:ascii="Book Antiqua" w:hAnsi="Book Antiqua" w:cs="Times New Roman"/>
          <w:i/>
          <w:sz w:val="24"/>
          <w:szCs w:val="24"/>
          <w:lang w:val="en-GB"/>
        </w:rPr>
        <w:t xml:space="preserve"> </w:t>
      </w:r>
      <w:r w:rsidRPr="00666E8F">
        <w:rPr>
          <w:rFonts w:ascii="Book Antiqua" w:hAnsi="Book Antiqua" w:cs="Times New Roman"/>
          <w:sz w:val="24"/>
          <w:szCs w:val="24"/>
          <w:lang w:val="en-GB"/>
        </w:rPr>
        <w:t>are commonly increased</w:t>
      </w:r>
      <w:r w:rsidR="00E806DB" w:rsidRPr="00666E8F">
        <w:rPr>
          <w:rFonts w:ascii="Book Antiqua" w:hAnsi="Book Antiqua" w:cs="Times New Roman"/>
          <w:sz w:val="24"/>
          <w:szCs w:val="24"/>
          <w:lang w:val="en-GB"/>
        </w:rPr>
        <w:t>. Others</w:t>
      </w:r>
      <w:r w:rsidR="008D4BCB" w:rsidRPr="00666E8F">
        <w:rPr>
          <w:rFonts w:ascii="Book Antiqua" w:hAnsi="Book Antiqua" w:cs="Times New Roman"/>
          <w:sz w:val="24"/>
          <w:szCs w:val="24"/>
          <w:lang w:val="en-GB"/>
        </w:rPr>
        <w:t>,</w:t>
      </w:r>
      <w:r w:rsidR="00E806DB" w:rsidRPr="00666E8F">
        <w:rPr>
          <w:rFonts w:ascii="Book Antiqua" w:hAnsi="Book Antiqua" w:cs="Times New Roman"/>
          <w:sz w:val="24"/>
          <w:szCs w:val="24"/>
          <w:lang w:val="en-GB"/>
        </w:rPr>
        <w:t xml:space="preserve"> </w:t>
      </w:r>
      <w:r w:rsidR="00290508" w:rsidRPr="00666E8F">
        <w:rPr>
          <w:rFonts w:ascii="Book Antiqua" w:hAnsi="Book Antiqua" w:cs="Times New Roman"/>
          <w:sz w:val="24"/>
          <w:szCs w:val="24"/>
          <w:lang w:val="en-GB"/>
        </w:rPr>
        <w:t xml:space="preserve">such as </w:t>
      </w:r>
      <w:r w:rsidR="00E806DB" w:rsidRPr="00666E8F">
        <w:rPr>
          <w:rFonts w:ascii="Book Antiqua" w:hAnsi="Book Antiqua" w:cs="Times New Roman"/>
          <w:i/>
          <w:sz w:val="24"/>
          <w:szCs w:val="24"/>
          <w:lang w:val="en-GB"/>
        </w:rPr>
        <w:t>Bifidobacterium</w:t>
      </w:r>
      <w:r w:rsidR="00E806DB" w:rsidRPr="00666E8F">
        <w:rPr>
          <w:rFonts w:ascii="Book Antiqua" w:hAnsi="Book Antiqua" w:cs="Times New Roman"/>
          <w:sz w:val="24"/>
          <w:szCs w:val="24"/>
          <w:lang w:val="en-GB"/>
        </w:rPr>
        <w:t xml:space="preserve">, </w:t>
      </w:r>
      <w:r w:rsidR="00E806DB" w:rsidRPr="00666E8F">
        <w:rPr>
          <w:rFonts w:ascii="Book Antiqua" w:hAnsi="Book Antiqua" w:cs="Times New Roman"/>
          <w:i/>
          <w:sz w:val="24"/>
          <w:szCs w:val="24"/>
          <w:lang w:val="en-GB"/>
        </w:rPr>
        <w:t>Lactobacillus</w:t>
      </w:r>
      <w:r w:rsidR="00E806DB" w:rsidRPr="00666E8F">
        <w:rPr>
          <w:rFonts w:ascii="Book Antiqua" w:hAnsi="Book Antiqua" w:cs="Times New Roman"/>
          <w:sz w:val="24"/>
          <w:szCs w:val="24"/>
          <w:lang w:val="en-GB"/>
        </w:rPr>
        <w:t xml:space="preserve">, </w:t>
      </w:r>
      <w:r w:rsidR="00E806DB" w:rsidRPr="00666E8F">
        <w:rPr>
          <w:rFonts w:ascii="Book Antiqua" w:hAnsi="Book Antiqua" w:cs="Times New Roman"/>
          <w:i/>
          <w:sz w:val="24"/>
          <w:szCs w:val="24"/>
          <w:lang w:val="en-GB"/>
        </w:rPr>
        <w:t>Ruminococcus</w:t>
      </w:r>
      <w:r w:rsidR="00E806DB" w:rsidRPr="00666E8F">
        <w:rPr>
          <w:rFonts w:ascii="Book Antiqua" w:hAnsi="Book Antiqua" w:cs="Times New Roman"/>
          <w:sz w:val="24"/>
          <w:szCs w:val="24"/>
          <w:lang w:val="en-GB"/>
        </w:rPr>
        <w:t xml:space="preserve">, </w:t>
      </w:r>
      <w:r w:rsidR="00E806DB" w:rsidRPr="00666E8F">
        <w:rPr>
          <w:rFonts w:ascii="Book Antiqua" w:hAnsi="Book Antiqua" w:cs="Times New Roman"/>
          <w:i/>
          <w:sz w:val="24"/>
          <w:szCs w:val="24"/>
          <w:lang w:val="en-GB"/>
        </w:rPr>
        <w:t>Faecalibacterium</w:t>
      </w:r>
      <w:r w:rsidR="00E806DB" w:rsidRPr="00666E8F">
        <w:rPr>
          <w:rFonts w:ascii="Book Antiqua" w:hAnsi="Book Antiqua" w:cs="Times New Roman"/>
          <w:sz w:val="24"/>
          <w:szCs w:val="24"/>
          <w:lang w:val="en-GB"/>
        </w:rPr>
        <w:t xml:space="preserve"> spp., </w:t>
      </w:r>
      <w:r w:rsidR="00E806DB" w:rsidRPr="00666E8F">
        <w:rPr>
          <w:rFonts w:ascii="Book Antiqua" w:hAnsi="Book Antiqua" w:cs="Times New Roman"/>
          <w:i/>
          <w:sz w:val="24"/>
          <w:szCs w:val="24"/>
          <w:lang w:val="en-GB"/>
        </w:rPr>
        <w:t>Roseburia</w:t>
      </w:r>
      <w:r w:rsidR="00E806DB" w:rsidRPr="00666E8F">
        <w:rPr>
          <w:rFonts w:ascii="Book Antiqua" w:hAnsi="Book Antiqua" w:cs="Times New Roman"/>
          <w:sz w:val="24"/>
          <w:szCs w:val="24"/>
          <w:lang w:val="en-GB"/>
        </w:rPr>
        <w:t xml:space="preserve"> and </w:t>
      </w:r>
      <w:r w:rsidR="00E806DB" w:rsidRPr="00666E8F">
        <w:rPr>
          <w:rFonts w:ascii="Book Antiqua" w:hAnsi="Book Antiqua" w:cs="Times New Roman"/>
          <w:i/>
          <w:sz w:val="24"/>
          <w:szCs w:val="24"/>
          <w:lang w:val="en-GB"/>
        </w:rPr>
        <w:t>Treponema</w:t>
      </w:r>
      <w:r w:rsidR="008D4BCB" w:rsidRPr="00666E8F">
        <w:rPr>
          <w:rFonts w:ascii="Book Antiqua" w:hAnsi="Book Antiqua" w:cs="Times New Roman"/>
          <w:i/>
          <w:sz w:val="24"/>
          <w:szCs w:val="24"/>
          <w:lang w:val="en-GB"/>
        </w:rPr>
        <w:t>,</w:t>
      </w:r>
      <w:r w:rsidR="00E56447" w:rsidRPr="00666E8F">
        <w:rPr>
          <w:rFonts w:ascii="Book Antiqua" w:hAnsi="Book Antiqua" w:cs="Times New Roman"/>
          <w:i/>
          <w:sz w:val="24"/>
          <w:szCs w:val="24"/>
          <w:lang w:val="en-GB"/>
        </w:rPr>
        <w:t xml:space="preserve"> </w:t>
      </w:r>
      <w:r w:rsidR="00442AEF" w:rsidRPr="00666E8F">
        <w:rPr>
          <w:rFonts w:ascii="Book Antiqua" w:hAnsi="Book Antiqua" w:cs="Times New Roman"/>
          <w:sz w:val="24"/>
          <w:szCs w:val="24"/>
          <w:lang w:val="en-GB"/>
        </w:rPr>
        <w:t>are consistently decreased</w:t>
      </w:r>
      <w:r w:rsidR="00816893" w:rsidRPr="00666E8F">
        <w:rPr>
          <w:rFonts w:ascii="Book Antiqua" w:hAnsi="Book Antiqua" w:cs="Times New Roman"/>
          <w:sz w:val="24"/>
          <w:szCs w:val="24"/>
          <w:lang w:val="en-GB"/>
        </w:rPr>
        <w:fldChar w:fldCharType="begin"/>
      </w:r>
      <w:r w:rsidR="009757E9" w:rsidRPr="00666E8F">
        <w:rPr>
          <w:rFonts w:ascii="Book Antiqua" w:hAnsi="Book Antiqua" w:cs="Times New Roman"/>
          <w:sz w:val="24"/>
          <w:szCs w:val="24"/>
          <w:lang w:val="en-GB"/>
        </w:rPr>
        <w:instrText xml:space="preserve"> ADDIN EN.CITE &lt;EndNote&gt;&lt;Cite&gt;&lt;Author&gt;O&amp;apos;Keefe&lt;/Author&gt;&lt;Year&gt;2016&lt;/Year&gt;&lt;IDText&gt;Diet, microorganisms and their metabolites, and colon cancer&lt;/IDText&gt;&lt;DisplayText&gt;&lt;style face="superscript"&gt;[6]&lt;/style&gt;&lt;/DisplayText&gt;&lt;record&gt;&lt;dates&gt;&lt;pub-dates&gt;&lt;date&gt;Dec&lt;/date&gt;&lt;/pub-dates&gt;&lt;year&gt;2016&lt;/year&gt;&lt;/dates&gt;&lt;urls&gt;&lt;related-urls&gt;&lt;url&gt;https://www.ncbi.nlm.nih.gov/pubmed/27848961&lt;/url&gt;&lt;/related-urls&gt;&lt;/urls&gt;&lt;isbn&gt;1759-5053&lt;/isbn&gt;&lt;titles&gt;&lt;title&gt;Diet, microorganisms and their metabolites, and colon cancer&lt;/title&gt;&lt;secondary-title&gt;Nat Rev Gastroenterol Hepatol&lt;/secondary-title&gt;&lt;/titles&gt;&lt;pages&gt;691-706&lt;/pages&gt;&lt;number&gt;12&lt;/number&gt;&lt;contributors&gt;&lt;authors&gt;&lt;author&gt;O&amp;apos;Keefe, S. J.&lt;/author&gt;&lt;/authors&gt;&lt;/contributors&gt;&lt;edition&gt;2016/11/16&lt;/edition&gt;&lt;language&gt;eng&lt;/language&gt;&lt;added-date format="utc"&gt;1485173409&lt;/added-date&gt;&lt;ref-type name="Journal Article"&gt;17&lt;/ref-type&gt;&lt;rec-number&gt;560&lt;/rec-number&gt;&lt;last-updated-date format="utc"&gt;1485173409&lt;/last-updated-date&gt;&lt;accession-num&gt;27848961&lt;/accession-num&gt;&lt;electronic-resource-num&gt;10.1038/nrgastro.2016.165&lt;/electronic-resource-num&gt;&lt;volume&gt;13&lt;/volume&gt;&lt;/record&gt;&lt;/Cite&gt;&lt;/EndNote&gt;</w:instrText>
      </w:r>
      <w:r w:rsidR="00816893" w:rsidRPr="00666E8F">
        <w:rPr>
          <w:rFonts w:ascii="Book Antiqua" w:hAnsi="Book Antiqua" w:cs="Times New Roman"/>
          <w:sz w:val="24"/>
          <w:szCs w:val="24"/>
          <w:lang w:val="en-GB"/>
        </w:rPr>
        <w:fldChar w:fldCharType="separate"/>
      </w:r>
      <w:r w:rsidR="009757E9" w:rsidRPr="00666E8F">
        <w:rPr>
          <w:rFonts w:ascii="Book Antiqua" w:hAnsi="Book Antiqua" w:cs="Times New Roman"/>
          <w:noProof/>
          <w:sz w:val="24"/>
          <w:szCs w:val="24"/>
          <w:vertAlign w:val="superscript"/>
          <w:lang w:val="en-GB"/>
        </w:rPr>
        <w:t>[6]</w:t>
      </w:r>
      <w:r w:rsidR="00816893" w:rsidRPr="00666E8F">
        <w:rPr>
          <w:rFonts w:ascii="Book Antiqua" w:hAnsi="Book Antiqua" w:cs="Times New Roman"/>
          <w:sz w:val="24"/>
          <w:szCs w:val="24"/>
          <w:lang w:val="en-GB"/>
        </w:rPr>
        <w:fldChar w:fldCharType="end"/>
      </w:r>
      <w:r w:rsidR="00E806DB" w:rsidRPr="00666E8F">
        <w:rPr>
          <w:rFonts w:ascii="Book Antiqua" w:hAnsi="Book Antiqua" w:cs="Times New Roman"/>
          <w:sz w:val="24"/>
          <w:szCs w:val="24"/>
          <w:lang w:val="en-GB"/>
        </w:rPr>
        <w:t xml:space="preserve">. However, these association studies cannot </w:t>
      </w:r>
      <w:r w:rsidR="004B1E23" w:rsidRPr="00666E8F">
        <w:rPr>
          <w:rFonts w:ascii="Book Antiqua" w:hAnsi="Book Antiqua" w:cs="Times New Roman"/>
          <w:sz w:val="24"/>
          <w:szCs w:val="24"/>
          <w:lang w:val="en-GB"/>
        </w:rPr>
        <w:t xml:space="preserve">determine </w:t>
      </w:r>
      <w:r w:rsidR="00E806DB" w:rsidRPr="00666E8F">
        <w:rPr>
          <w:rFonts w:ascii="Book Antiqua" w:hAnsi="Book Antiqua" w:cs="Times New Roman"/>
          <w:sz w:val="24"/>
          <w:szCs w:val="24"/>
          <w:lang w:val="en-GB"/>
        </w:rPr>
        <w:t xml:space="preserve">if </w:t>
      </w:r>
      <w:r w:rsidR="005D15E4" w:rsidRPr="00666E8F">
        <w:rPr>
          <w:rFonts w:ascii="Book Antiqua" w:hAnsi="Book Antiqua" w:cs="Times New Roman"/>
          <w:sz w:val="24"/>
          <w:szCs w:val="24"/>
          <w:lang w:val="en-GB"/>
        </w:rPr>
        <w:t>this</w:t>
      </w:r>
      <w:r w:rsidR="00E806DB" w:rsidRPr="00666E8F">
        <w:rPr>
          <w:rFonts w:ascii="Book Antiqua" w:hAnsi="Book Antiqua" w:cs="Times New Roman"/>
          <w:sz w:val="24"/>
          <w:szCs w:val="24"/>
          <w:lang w:val="en-GB"/>
        </w:rPr>
        <w:t xml:space="preserve"> diversity </w:t>
      </w:r>
      <w:r w:rsidR="005D15E4" w:rsidRPr="00666E8F">
        <w:rPr>
          <w:rFonts w:ascii="Book Antiqua" w:hAnsi="Book Antiqua" w:cs="Times New Roman"/>
          <w:sz w:val="24"/>
          <w:szCs w:val="24"/>
          <w:lang w:val="en-GB"/>
        </w:rPr>
        <w:t>is</w:t>
      </w:r>
      <w:r w:rsidR="004B1E23" w:rsidRPr="00666E8F">
        <w:rPr>
          <w:rFonts w:ascii="Book Antiqua" w:hAnsi="Book Antiqua" w:cs="Times New Roman"/>
          <w:sz w:val="24"/>
          <w:szCs w:val="24"/>
          <w:lang w:val="en-GB"/>
        </w:rPr>
        <w:t xml:space="preserve"> a</w:t>
      </w:r>
      <w:r w:rsidR="00E806DB" w:rsidRPr="00666E8F">
        <w:rPr>
          <w:rFonts w:ascii="Book Antiqua" w:hAnsi="Book Antiqua" w:cs="Times New Roman"/>
          <w:sz w:val="24"/>
          <w:szCs w:val="24"/>
          <w:lang w:val="en-GB"/>
        </w:rPr>
        <w:t xml:space="preserve"> cause or </w:t>
      </w:r>
      <w:r w:rsidR="004B1E23" w:rsidRPr="00666E8F">
        <w:rPr>
          <w:rFonts w:ascii="Book Antiqua" w:hAnsi="Book Antiqua" w:cs="Times New Roman"/>
          <w:sz w:val="24"/>
          <w:szCs w:val="24"/>
          <w:lang w:val="en-GB"/>
        </w:rPr>
        <w:t xml:space="preserve">a </w:t>
      </w:r>
      <w:r w:rsidR="00E806DB" w:rsidRPr="00666E8F">
        <w:rPr>
          <w:rFonts w:ascii="Book Antiqua" w:hAnsi="Book Antiqua" w:cs="Times New Roman"/>
          <w:sz w:val="24"/>
          <w:szCs w:val="24"/>
          <w:lang w:val="en-GB"/>
        </w:rPr>
        <w:t xml:space="preserve">consequence of CRC. </w:t>
      </w:r>
      <w:r w:rsidR="002414C4" w:rsidRPr="00666E8F">
        <w:rPr>
          <w:rFonts w:ascii="Book Antiqua" w:hAnsi="Book Antiqua" w:cs="Times New Roman"/>
          <w:sz w:val="24"/>
          <w:szCs w:val="24"/>
          <w:lang w:val="en-GB"/>
        </w:rPr>
        <w:t>As a result</w:t>
      </w:r>
      <w:r w:rsidR="009A111F" w:rsidRPr="00666E8F">
        <w:rPr>
          <w:rFonts w:ascii="Book Antiqua" w:hAnsi="Book Antiqua" w:cs="Times New Roman"/>
          <w:sz w:val="24"/>
          <w:szCs w:val="24"/>
          <w:lang w:val="en-GB"/>
        </w:rPr>
        <w:t xml:space="preserve">, methods that can selectively manipulate the microbiota </w:t>
      </w:r>
      <w:r w:rsidR="004B1E23" w:rsidRPr="00666E8F">
        <w:rPr>
          <w:rFonts w:ascii="Book Antiqua" w:hAnsi="Book Antiqua" w:cs="Times New Roman"/>
          <w:sz w:val="24"/>
          <w:szCs w:val="24"/>
          <w:lang w:val="en-GB"/>
        </w:rPr>
        <w:t xml:space="preserve">have </w:t>
      </w:r>
      <w:r w:rsidR="002414C4" w:rsidRPr="00666E8F">
        <w:rPr>
          <w:rFonts w:ascii="Book Antiqua" w:hAnsi="Book Antiqua" w:cs="Times New Roman"/>
          <w:sz w:val="24"/>
          <w:szCs w:val="24"/>
          <w:lang w:val="en-GB"/>
        </w:rPr>
        <w:t>emerged</w:t>
      </w:r>
      <w:r w:rsidR="00290508" w:rsidRPr="00666E8F">
        <w:rPr>
          <w:rFonts w:ascii="Book Antiqua" w:hAnsi="Book Antiqua" w:cs="Times New Roman"/>
          <w:sz w:val="24"/>
          <w:szCs w:val="24"/>
          <w:lang w:val="en-GB"/>
        </w:rPr>
        <w:t xml:space="preserve"> </w:t>
      </w:r>
      <w:r w:rsidR="00E806DB" w:rsidRPr="00666E8F">
        <w:rPr>
          <w:rFonts w:ascii="Book Antiqua" w:hAnsi="Book Antiqua" w:cs="Times New Roman"/>
          <w:sz w:val="24"/>
          <w:szCs w:val="24"/>
          <w:lang w:val="en-GB"/>
        </w:rPr>
        <w:t>as</w:t>
      </w:r>
      <w:r w:rsidR="00290508" w:rsidRPr="00666E8F">
        <w:rPr>
          <w:rFonts w:ascii="Book Antiqua" w:hAnsi="Book Antiqua" w:cs="Times New Roman"/>
          <w:sz w:val="24"/>
          <w:szCs w:val="24"/>
          <w:lang w:val="en-GB"/>
        </w:rPr>
        <w:t xml:space="preserve"> </w:t>
      </w:r>
      <w:r w:rsidR="004B1E23" w:rsidRPr="00666E8F">
        <w:rPr>
          <w:rFonts w:ascii="Book Antiqua" w:hAnsi="Book Antiqua" w:cs="Times New Roman"/>
          <w:sz w:val="24"/>
          <w:szCs w:val="24"/>
          <w:lang w:val="en-GB"/>
        </w:rPr>
        <w:t xml:space="preserve">a </w:t>
      </w:r>
      <w:r w:rsidR="002414C4" w:rsidRPr="00666E8F">
        <w:rPr>
          <w:rFonts w:ascii="Book Antiqua" w:hAnsi="Book Antiqua" w:cs="Times New Roman"/>
          <w:sz w:val="24"/>
          <w:szCs w:val="24"/>
          <w:lang w:val="en-GB"/>
        </w:rPr>
        <w:t>strategy</w:t>
      </w:r>
      <w:r w:rsidR="00290508" w:rsidRPr="00666E8F">
        <w:rPr>
          <w:rFonts w:ascii="Book Antiqua" w:hAnsi="Book Antiqua" w:cs="Times New Roman"/>
          <w:sz w:val="24"/>
          <w:szCs w:val="24"/>
          <w:lang w:val="en-GB"/>
        </w:rPr>
        <w:t xml:space="preserve"> </w:t>
      </w:r>
      <w:r w:rsidR="009A111F" w:rsidRPr="00666E8F">
        <w:rPr>
          <w:rFonts w:ascii="Book Antiqua" w:hAnsi="Book Antiqua" w:cs="Times New Roman"/>
          <w:sz w:val="24"/>
          <w:szCs w:val="24"/>
          <w:lang w:val="en-GB"/>
        </w:rPr>
        <w:t xml:space="preserve">that may aid in the prevention of cancer. </w:t>
      </w:r>
    </w:p>
    <w:p w14:paraId="598618C3" w14:textId="5301A7D6" w:rsidR="00747A38" w:rsidRPr="00666E8F" w:rsidRDefault="00747A38" w:rsidP="00136340">
      <w:pPr>
        <w:snapToGrid w:val="0"/>
        <w:spacing w:after="0" w:line="360" w:lineRule="auto"/>
        <w:jc w:val="both"/>
        <w:rPr>
          <w:rFonts w:ascii="Book Antiqua" w:hAnsi="Book Antiqua" w:cs="Times New Roman"/>
          <w:sz w:val="24"/>
          <w:szCs w:val="24"/>
          <w:lang w:val="en-GB"/>
        </w:rPr>
      </w:pPr>
      <w:r w:rsidRPr="00666E8F">
        <w:rPr>
          <w:rFonts w:ascii="Book Antiqua" w:hAnsi="Book Antiqua" w:cs="Times New Roman"/>
          <w:sz w:val="24"/>
          <w:szCs w:val="24"/>
          <w:lang w:val="en-GB"/>
        </w:rPr>
        <w:t xml:space="preserve">The intestinal microbiota can be modulated by several factors such as </w:t>
      </w:r>
      <w:r w:rsidR="009B5216" w:rsidRPr="00666E8F">
        <w:rPr>
          <w:rFonts w:ascii="Book Antiqua" w:hAnsi="Book Antiqua" w:cs="Times New Roman"/>
          <w:sz w:val="24"/>
          <w:szCs w:val="24"/>
          <w:lang w:val="en-GB"/>
        </w:rPr>
        <w:t>environment</w:t>
      </w:r>
      <w:r w:rsidR="001D44DD" w:rsidRPr="00666E8F">
        <w:rPr>
          <w:rFonts w:ascii="Book Antiqua" w:hAnsi="Book Antiqua" w:cs="Times New Roman"/>
          <w:sz w:val="24"/>
          <w:szCs w:val="24"/>
          <w:lang w:val="en-GB"/>
        </w:rPr>
        <w:t>,</w:t>
      </w:r>
      <w:r w:rsidR="009B5216" w:rsidRPr="00666E8F">
        <w:rPr>
          <w:rFonts w:ascii="Book Antiqua" w:hAnsi="Book Antiqua" w:cs="Times New Roman"/>
          <w:sz w:val="24"/>
          <w:szCs w:val="24"/>
          <w:lang w:val="en-GB"/>
        </w:rPr>
        <w:t xml:space="preserve"> radiation, surgery, medicines,</w:t>
      </w:r>
      <w:r w:rsidR="001D44DD" w:rsidRPr="00666E8F">
        <w:rPr>
          <w:rFonts w:ascii="Book Antiqua" w:hAnsi="Book Antiqua" w:cs="Times New Roman"/>
          <w:sz w:val="24"/>
          <w:szCs w:val="24"/>
          <w:lang w:val="en-GB"/>
        </w:rPr>
        <w:t xml:space="preserve"> aging, </w:t>
      </w:r>
      <w:r w:rsidRPr="00666E8F">
        <w:rPr>
          <w:rFonts w:ascii="Book Antiqua" w:hAnsi="Book Antiqua" w:cs="Times New Roman"/>
          <w:sz w:val="24"/>
          <w:szCs w:val="24"/>
          <w:lang w:val="en-GB"/>
        </w:rPr>
        <w:t>diet,</w:t>
      </w:r>
      <w:r w:rsidR="001D44DD" w:rsidRPr="00666E8F">
        <w:rPr>
          <w:rFonts w:ascii="Book Antiqua" w:hAnsi="Book Antiqua" w:cs="Times New Roman"/>
          <w:sz w:val="24"/>
          <w:szCs w:val="24"/>
          <w:lang w:val="en-GB"/>
        </w:rPr>
        <w:t xml:space="preserve"> lifestyle</w:t>
      </w:r>
      <w:r w:rsidRPr="00666E8F">
        <w:rPr>
          <w:rFonts w:ascii="Book Antiqua" w:hAnsi="Book Antiqua" w:cs="Times New Roman"/>
          <w:sz w:val="24"/>
          <w:szCs w:val="24"/>
          <w:lang w:val="en-GB"/>
        </w:rPr>
        <w:t xml:space="preserve"> </w:t>
      </w:r>
      <w:r w:rsidR="001D44DD" w:rsidRPr="00666E8F">
        <w:rPr>
          <w:rFonts w:ascii="Book Antiqua" w:hAnsi="Book Antiqua" w:cs="Times New Roman"/>
          <w:sz w:val="24"/>
          <w:szCs w:val="24"/>
          <w:lang w:val="en-GB"/>
        </w:rPr>
        <w:t>and host genetic</w:t>
      </w:r>
      <w:r w:rsidR="00C64805" w:rsidRPr="00666E8F">
        <w:rPr>
          <w:rFonts w:ascii="Book Antiqua" w:hAnsi="Book Antiqua" w:cs="Times New Roman"/>
          <w:sz w:val="24"/>
          <w:szCs w:val="24"/>
          <w:lang w:val="en-GB"/>
        </w:rPr>
        <w:t>.</w:t>
      </w:r>
      <w:r w:rsidR="00D42C4D" w:rsidRPr="00666E8F">
        <w:rPr>
          <w:rFonts w:ascii="Book Antiqua" w:hAnsi="Book Antiqua" w:cs="Times New Roman"/>
          <w:sz w:val="24"/>
          <w:szCs w:val="24"/>
          <w:lang w:val="en-GB"/>
        </w:rPr>
        <w:t xml:space="preserve"> </w:t>
      </w:r>
      <w:r w:rsidR="009B5216" w:rsidRPr="00666E8F">
        <w:rPr>
          <w:rFonts w:ascii="Book Antiqua" w:hAnsi="Book Antiqua" w:cs="Times New Roman"/>
          <w:sz w:val="24"/>
          <w:szCs w:val="24"/>
          <w:lang w:val="en-GB"/>
        </w:rPr>
        <w:t>Not coincidentally, these factors are also related to inf</w:t>
      </w:r>
      <w:r w:rsidR="00442AEF" w:rsidRPr="00666E8F">
        <w:rPr>
          <w:rFonts w:ascii="Book Antiqua" w:hAnsi="Book Antiqua" w:cs="Times New Roman"/>
          <w:sz w:val="24"/>
          <w:szCs w:val="24"/>
          <w:lang w:val="en-GB"/>
        </w:rPr>
        <w:t>lammation and colon cancer risk</w:t>
      </w:r>
      <w:r w:rsidR="009B5216" w:rsidRPr="00666E8F">
        <w:rPr>
          <w:rFonts w:ascii="Book Antiqua" w:hAnsi="Book Antiqua" w:cs="Times New Roman"/>
          <w:sz w:val="24"/>
          <w:szCs w:val="24"/>
          <w:lang w:val="en-GB"/>
        </w:rPr>
        <w:fldChar w:fldCharType="begin">
          <w:fldData xml:space="preserve">PEVuZE5vdGU+PENpdGU+PEF1dGhvcj5UZW5ueXNvbjwvQXV0aG9yPjxZZWFyPjIwMDg8L1llYXI+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==
</w:fldData>
        </w:fldChar>
      </w:r>
      <w:r w:rsidR="009B5216" w:rsidRPr="00666E8F">
        <w:rPr>
          <w:rFonts w:ascii="Book Antiqua" w:hAnsi="Book Antiqua" w:cs="Times New Roman"/>
          <w:sz w:val="24"/>
          <w:szCs w:val="24"/>
          <w:lang w:val="en-GB"/>
        </w:rPr>
        <w:instrText xml:space="preserve"> ADDIN EN.CITE </w:instrText>
      </w:r>
      <w:r w:rsidR="009B5216" w:rsidRPr="00666E8F">
        <w:rPr>
          <w:rFonts w:ascii="Book Antiqua" w:hAnsi="Book Antiqua" w:cs="Times New Roman"/>
          <w:sz w:val="24"/>
          <w:szCs w:val="24"/>
          <w:lang w:val="en-GB"/>
        </w:rPr>
        <w:fldChar w:fldCharType="begin">
          <w:fldData xml:space="preserve">PEVuZE5vdGU+PENpdGU+PEF1dGhvcj5UZW5ueXNvbjwvQXV0aG9yPjxZZWFyPjIwMDg8L1llYXI+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==
</w:fldData>
        </w:fldChar>
      </w:r>
      <w:r w:rsidR="009B5216" w:rsidRPr="00666E8F">
        <w:rPr>
          <w:rFonts w:ascii="Book Antiqua" w:hAnsi="Book Antiqua" w:cs="Times New Roman"/>
          <w:sz w:val="24"/>
          <w:szCs w:val="24"/>
          <w:lang w:val="en-GB"/>
        </w:rPr>
        <w:instrText xml:space="preserve"> ADDIN EN.CITE.DATA </w:instrText>
      </w:r>
      <w:r w:rsidR="009B5216" w:rsidRPr="00666E8F">
        <w:rPr>
          <w:rFonts w:ascii="Book Antiqua" w:hAnsi="Book Antiqua" w:cs="Times New Roman"/>
          <w:sz w:val="24"/>
          <w:szCs w:val="24"/>
          <w:lang w:val="en-GB"/>
        </w:rPr>
      </w:r>
      <w:r w:rsidR="009B5216" w:rsidRPr="00666E8F">
        <w:rPr>
          <w:rFonts w:ascii="Book Antiqua" w:hAnsi="Book Antiqua" w:cs="Times New Roman"/>
          <w:sz w:val="24"/>
          <w:szCs w:val="24"/>
          <w:lang w:val="en-GB"/>
        </w:rPr>
        <w:fldChar w:fldCharType="end"/>
      </w:r>
      <w:r w:rsidR="009B5216" w:rsidRPr="00666E8F">
        <w:rPr>
          <w:rFonts w:ascii="Book Antiqua" w:hAnsi="Book Antiqua" w:cs="Times New Roman"/>
          <w:sz w:val="24"/>
          <w:szCs w:val="24"/>
          <w:lang w:val="en-GB"/>
        </w:rPr>
      </w:r>
      <w:r w:rsidR="009B5216" w:rsidRPr="00666E8F">
        <w:rPr>
          <w:rFonts w:ascii="Book Antiqua" w:hAnsi="Book Antiqua" w:cs="Times New Roman"/>
          <w:sz w:val="24"/>
          <w:szCs w:val="24"/>
          <w:lang w:val="en-GB"/>
        </w:rPr>
        <w:fldChar w:fldCharType="separate"/>
      </w:r>
      <w:r w:rsidR="009B5216" w:rsidRPr="00666E8F">
        <w:rPr>
          <w:rFonts w:ascii="Book Antiqua" w:hAnsi="Book Antiqua" w:cs="Times New Roman"/>
          <w:noProof/>
          <w:sz w:val="24"/>
          <w:szCs w:val="24"/>
          <w:vertAlign w:val="superscript"/>
          <w:lang w:val="en-GB"/>
        </w:rPr>
        <w:t>[7-9]</w:t>
      </w:r>
      <w:r w:rsidR="009B5216" w:rsidRPr="00666E8F">
        <w:rPr>
          <w:rFonts w:ascii="Book Antiqua" w:hAnsi="Book Antiqua" w:cs="Times New Roman"/>
          <w:sz w:val="24"/>
          <w:szCs w:val="24"/>
          <w:lang w:val="en-GB"/>
        </w:rPr>
        <w:fldChar w:fldCharType="end"/>
      </w:r>
      <w:r w:rsidR="009B5216" w:rsidRPr="00666E8F">
        <w:rPr>
          <w:rFonts w:ascii="Book Antiqua" w:hAnsi="Book Antiqua" w:cs="Times New Roman"/>
          <w:sz w:val="24"/>
          <w:szCs w:val="24"/>
          <w:lang w:val="en-GB"/>
        </w:rPr>
        <w:t>. Another important</w:t>
      </w:r>
      <w:r w:rsidRPr="00666E8F">
        <w:rPr>
          <w:rFonts w:ascii="Book Antiqua" w:hAnsi="Book Antiqua" w:cs="Times New Roman"/>
          <w:sz w:val="24"/>
          <w:szCs w:val="24"/>
          <w:lang w:val="en-GB"/>
        </w:rPr>
        <w:t xml:space="preserve"> way of modulating the intestinal microbiota is through the supplementation of bacterial strains (probiotics). Probiotic supplements are monoassociated cultures or a mix of living </w:t>
      </w:r>
      <w:r w:rsidRPr="00666E8F">
        <w:rPr>
          <w:rFonts w:ascii="Book Antiqua" w:hAnsi="Book Antiqua" w:cs="Times New Roman"/>
          <w:sz w:val="24"/>
          <w:szCs w:val="24"/>
          <w:lang w:val="en-GB"/>
        </w:rPr>
        <w:lastRenderedPageBreak/>
        <w:t>microorganisms</w:t>
      </w:r>
      <w:r w:rsidR="00934C4C" w:rsidRPr="00666E8F">
        <w:rPr>
          <w:rFonts w:ascii="Book Antiqua" w:hAnsi="Book Antiqua" w:cs="Times New Roman"/>
          <w:sz w:val="24"/>
          <w:szCs w:val="24"/>
          <w:lang w:val="en-GB"/>
        </w:rPr>
        <w:t>;</w:t>
      </w:r>
      <w:r w:rsidR="00D42C4D" w:rsidRPr="00666E8F">
        <w:rPr>
          <w:rFonts w:ascii="Book Antiqua" w:hAnsi="Book Antiqua" w:cs="Times New Roman"/>
          <w:sz w:val="24"/>
          <w:szCs w:val="24"/>
          <w:lang w:val="en-GB"/>
        </w:rPr>
        <w:t xml:space="preserve"> </w:t>
      </w:r>
      <w:r w:rsidRPr="00666E8F">
        <w:rPr>
          <w:rFonts w:ascii="Book Antiqua" w:hAnsi="Book Antiqua" w:cs="Times New Roman"/>
          <w:i/>
          <w:sz w:val="24"/>
          <w:szCs w:val="24"/>
          <w:lang w:val="en-GB"/>
        </w:rPr>
        <w:t>Lactobacillus rhamnosus, Lactobacillus reuteri, L. acidophilus, Lactobacillus bulgaricus, Bifidobacterium infantis, Bifidobacterium bifidum</w:t>
      </w:r>
      <w:r w:rsidR="008D4BCB" w:rsidRPr="00666E8F">
        <w:rPr>
          <w:rFonts w:ascii="Book Antiqua" w:hAnsi="Book Antiqua" w:cs="Times New Roman"/>
          <w:i/>
          <w:sz w:val="24"/>
          <w:szCs w:val="24"/>
          <w:lang w:val="en-GB"/>
        </w:rPr>
        <w:t xml:space="preserve"> </w:t>
      </w:r>
      <w:r w:rsidR="008D4BCB" w:rsidRPr="00666E8F">
        <w:rPr>
          <w:rFonts w:ascii="Book Antiqua" w:hAnsi="Book Antiqua" w:cs="Times New Roman"/>
          <w:sz w:val="24"/>
          <w:szCs w:val="24"/>
          <w:lang w:val="en-GB"/>
        </w:rPr>
        <w:t>and</w:t>
      </w:r>
      <w:r w:rsidRPr="00666E8F">
        <w:rPr>
          <w:rFonts w:ascii="Book Antiqua" w:hAnsi="Book Antiqua" w:cs="Times New Roman"/>
          <w:i/>
          <w:sz w:val="24"/>
          <w:szCs w:val="24"/>
          <w:lang w:val="en-GB"/>
        </w:rPr>
        <w:t xml:space="preserve"> Saccharomyces boulardii</w:t>
      </w:r>
      <w:r w:rsidRPr="00666E8F">
        <w:rPr>
          <w:rFonts w:ascii="Book Antiqua" w:hAnsi="Book Antiqua" w:cs="Times New Roman"/>
          <w:sz w:val="24"/>
          <w:szCs w:val="24"/>
          <w:lang w:val="en-GB"/>
        </w:rPr>
        <w:t xml:space="preserve"> are commonly used as probiotic</w:t>
      </w:r>
      <w:r w:rsidR="00442AEF" w:rsidRPr="00666E8F">
        <w:rPr>
          <w:rFonts w:ascii="Book Antiqua" w:hAnsi="Book Antiqua" w:cs="Times New Roman"/>
          <w:sz w:val="24"/>
          <w:szCs w:val="24"/>
          <w:lang w:val="en-GB"/>
        </w:rPr>
        <w:t>s</w:t>
      </w:r>
      <w:r w:rsidR="00816893" w:rsidRPr="00666E8F">
        <w:rPr>
          <w:rFonts w:ascii="Book Antiqua" w:hAnsi="Book Antiqua" w:cs="Times New Roman"/>
          <w:sz w:val="24"/>
          <w:szCs w:val="24"/>
          <w:lang w:val="en-GB"/>
        </w:rPr>
        <w:fldChar w:fldCharType="begin"/>
      </w:r>
      <w:r w:rsidR="001D44DD" w:rsidRPr="00666E8F">
        <w:rPr>
          <w:rFonts w:ascii="Book Antiqua" w:hAnsi="Book Antiqua" w:cs="Times New Roman"/>
          <w:sz w:val="24"/>
          <w:szCs w:val="24"/>
          <w:lang w:val="en-GB"/>
        </w:rPr>
        <w:instrText xml:space="preserve"> ADDIN EN.CITE &lt;EndNote&gt;&lt;Cite&gt;&lt;Author&gt;Hill&lt;/Author&gt;&lt;Year&gt;2014&lt;/Year&gt;&lt;IDText&gt;Expert consensus document: The International Scientific Association for Probiotics and Prebiotics consensus statement on the scope and appropriate use of the term probiotic&lt;/IDText&gt;&lt;DisplayText&gt;&lt;style face="superscript"&gt;[10]&lt;/style&gt;&lt;/DisplayText&gt;&lt;record&gt;&lt;dates&gt;&lt;pub-dates&gt;&lt;date&gt;Aug&lt;/date&gt;&lt;/pub-dates&gt;&lt;year&gt;2014&lt;/year&gt;&lt;/dates&gt;&lt;urls&gt;&lt;related-urls&gt;&lt;url&gt;http://www.ncbi.nlm.nih.gov/pubmed/24912386&lt;/url&gt;&lt;/related-urls&gt;&lt;/urls&gt;&lt;isbn&gt;1759-5053&lt;/isbn&gt;&lt;titles&gt;&lt;title&gt;Expert consensus document: The International Scientific Association for Probiotics and Prebiotics consensus statement on the scope and appropriate use of the term probiotic&lt;/title&gt;&lt;secondary-title&gt;Nat Rev Gastroenterol Hepatol&lt;/secondary-title&gt;&lt;/titles&gt;&lt;pages&gt;506-14&lt;/pages&gt;&lt;number&gt;8&lt;/number&gt;&lt;contributors&gt;&lt;authors&gt;&lt;author&gt;Hill, C.&lt;/author&gt;&lt;author&gt;Guarner, F.&lt;/author&gt;&lt;author&gt;Reid, G.&lt;/author&gt;&lt;author&gt;Gibson, G. R.&lt;/author&gt;&lt;author&gt;Merenstein, D. J.&lt;/author&gt;&lt;author&gt;Pot, B.&lt;/author&gt;&lt;author&gt;Morelli, L.&lt;/author&gt;&lt;author&gt;Canani, R. B.&lt;/author&gt;&lt;author&gt;Flint, H. J.&lt;/author&gt;&lt;author&gt;Salminen, S.&lt;/author&gt;&lt;author&gt;Calder, P. C.&lt;/author&gt;&lt;author&gt;Sanders, M. E.&lt;/author&gt;&lt;/authors&gt;&lt;/contributors&gt;&lt;language&gt;eng&lt;/language&gt;&lt;added-date format="utc"&gt;1407769009&lt;/added-date&gt;&lt;ref-type name="Journal Article"&gt;17&lt;/ref-type&gt;&lt;rec-number&gt;267&lt;/rec-number&gt;&lt;last-updated-date format="utc"&gt;1407769009&lt;/last-updated-date&gt;&lt;accession-num&gt;24912386&lt;/accession-num&gt;&lt;electronic-resource-num&gt;10.1038/nrgastro.2014.66&lt;/electronic-resource-num&gt;&lt;volume&gt;11&lt;/volume&gt;&lt;/record&gt;&lt;/Cite&gt;&lt;/EndNote&gt;</w:instrText>
      </w:r>
      <w:r w:rsidR="00816893" w:rsidRPr="00666E8F">
        <w:rPr>
          <w:rFonts w:ascii="Book Antiqua" w:hAnsi="Book Antiqua" w:cs="Times New Roman"/>
          <w:sz w:val="24"/>
          <w:szCs w:val="24"/>
          <w:lang w:val="en-GB"/>
        </w:rPr>
        <w:fldChar w:fldCharType="separate"/>
      </w:r>
      <w:r w:rsidR="001D44DD" w:rsidRPr="00666E8F">
        <w:rPr>
          <w:rFonts w:ascii="Book Antiqua" w:hAnsi="Book Antiqua" w:cs="Times New Roman"/>
          <w:noProof/>
          <w:sz w:val="24"/>
          <w:szCs w:val="24"/>
          <w:vertAlign w:val="superscript"/>
          <w:lang w:val="en-GB"/>
        </w:rPr>
        <w:t>[10]</w:t>
      </w:r>
      <w:r w:rsidR="00816893" w:rsidRPr="00666E8F">
        <w:rPr>
          <w:rFonts w:ascii="Book Antiqua" w:hAnsi="Book Antiqua" w:cs="Times New Roman"/>
          <w:sz w:val="24"/>
          <w:szCs w:val="24"/>
          <w:lang w:val="en-GB"/>
        </w:rPr>
        <w:fldChar w:fldCharType="end"/>
      </w:r>
      <w:r w:rsidR="00C64805" w:rsidRPr="00666E8F">
        <w:rPr>
          <w:rFonts w:ascii="Book Antiqua" w:hAnsi="Book Antiqua" w:cs="Times New Roman"/>
          <w:sz w:val="24"/>
          <w:szCs w:val="24"/>
          <w:lang w:val="en-GB"/>
        </w:rPr>
        <w:t>.</w:t>
      </w:r>
      <w:r w:rsidRPr="00666E8F">
        <w:rPr>
          <w:rFonts w:ascii="Book Antiqua" w:hAnsi="Book Antiqua" w:cs="Times New Roman"/>
          <w:sz w:val="24"/>
          <w:szCs w:val="24"/>
          <w:lang w:val="en-GB"/>
        </w:rPr>
        <w:t xml:space="preserve"> Probiotic strains are usually</w:t>
      </w:r>
      <w:r w:rsidR="00D42C4D"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found in dairy</w:t>
      </w:r>
      <w:r w:rsidR="00934C4C" w:rsidRPr="00666E8F">
        <w:rPr>
          <w:rFonts w:ascii="Book Antiqua" w:hAnsi="Book Antiqua" w:cs="Times New Roman"/>
          <w:sz w:val="24"/>
          <w:szCs w:val="24"/>
          <w:lang w:val="en-GB"/>
        </w:rPr>
        <w:t xml:space="preserve"> products</w:t>
      </w:r>
      <w:r w:rsidR="00E56447" w:rsidRPr="00666E8F">
        <w:rPr>
          <w:rFonts w:ascii="Book Antiqua" w:hAnsi="Book Antiqua" w:cs="Times New Roman"/>
          <w:sz w:val="24"/>
          <w:szCs w:val="24"/>
          <w:lang w:val="en-GB"/>
        </w:rPr>
        <w:t xml:space="preserve"> such as yogurts and cheese</w:t>
      </w:r>
      <w:r w:rsidR="00934C4C" w:rsidRPr="00666E8F">
        <w:rPr>
          <w:rFonts w:ascii="Book Antiqua" w:hAnsi="Book Antiqua" w:cs="Times New Roman"/>
          <w:sz w:val="24"/>
          <w:szCs w:val="24"/>
          <w:lang w:val="en-GB"/>
        </w:rPr>
        <w:t>s or used as food supplements or drugs</w:t>
      </w:r>
      <w:r w:rsidRPr="00666E8F">
        <w:rPr>
          <w:rFonts w:ascii="Book Antiqua" w:hAnsi="Book Antiqua" w:cs="Times New Roman"/>
          <w:sz w:val="24"/>
          <w:szCs w:val="24"/>
          <w:lang w:val="en-GB"/>
        </w:rPr>
        <w:t>.</w:t>
      </w:r>
    </w:p>
    <w:p w14:paraId="6C7778A0" w14:textId="60A7D58E" w:rsidR="006C715B" w:rsidRPr="00666E8F" w:rsidRDefault="00934C4C" w:rsidP="00442AEF">
      <w:pPr>
        <w:snapToGrid w:val="0"/>
        <w:spacing w:after="0" w:line="360" w:lineRule="auto"/>
        <w:ind w:firstLineChars="100" w:firstLine="240"/>
        <w:jc w:val="both"/>
        <w:rPr>
          <w:rFonts w:ascii="Book Antiqua" w:hAnsi="Book Antiqua" w:cs="Times New Roman"/>
          <w:sz w:val="24"/>
          <w:szCs w:val="24"/>
          <w:lang w:val="en-GB"/>
        </w:rPr>
      </w:pPr>
      <w:r w:rsidRPr="00666E8F">
        <w:rPr>
          <w:rFonts w:ascii="Book Antiqua" w:hAnsi="Book Antiqua" w:cs="Times New Roman"/>
          <w:sz w:val="24"/>
          <w:szCs w:val="24"/>
          <w:lang w:val="en-GB"/>
        </w:rPr>
        <w:t>The b</w:t>
      </w:r>
      <w:r w:rsidR="00E71CEC" w:rsidRPr="00666E8F">
        <w:rPr>
          <w:rFonts w:ascii="Book Antiqua" w:hAnsi="Book Antiqua" w:cs="Times New Roman"/>
          <w:sz w:val="24"/>
          <w:szCs w:val="24"/>
          <w:lang w:val="en-GB"/>
        </w:rPr>
        <w:t>enefic</w:t>
      </w:r>
      <w:r w:rsidR="00A00209" w:rsidRPr="00666E8F">
        <w:rPr>
          <w:rFonts w:ascii="Book Antiqua" w:hAnsi="Book Antiqua" w:cs="Times New Roman"/>
          <w:sz w:val="24"/>
          <w:szCs w:val="24"/>
          <w:lang w:val="en-GB"/>
        </w:rPr>
        <w:t>i</w:t>
      </w:r>
      <w:r w:rsidR="00E71CEC" w:rsidRPr="00666E8F">
        <w:rPr>
          <w:rFonts w:ascii="Book Antiqua" w:hAnsi="Book Antiqua" w:cs="Times New Roman"/>
          <w:sz w:val="24"/>
          <w:szCs w:val="24"/>
          <w:lang w:val="en-GB"/>
        </w:rPr>
        <w:t>al effect</w:t>
      </w:r>
      <w:r w:rsidRPr="00666E8F">
        <w:rPr>
          <w:rFonts w:ascii="Book Antiqua" w:hAnsi="Book Antiqua" w:cs="Times New Roman"/>
          <w:sz w:val="24"/>
          <w:szCs w:val="24"/>
          <w:lang w:val="en-GB"/>
        </w:rPr>
        <w:t>s</w:t>
      </w:r>
      <w:r w:rsidR="00E71CEC" w:rsidRPr="00666E8F">
        <w:rPr>
          <w:rFonts w:ascii="Book Antiqua" w:hAnsi="Book Antiqua" w:cs="Times New Roman"/>
          <w:sz w:val="24"/>
          <w:szCs w:val="24"/>
          <w:lang w:val="en-GB"/>
        </w:rPr>
        <w:t xml:space="preserve"> of probiotic bacteria </w:t>
      </w:r>
      <w:r w:rsidRPr="00666E8F">
        <w:rPr>
          <w:rFonts w:ascii="Book Antiqua" w:hAnsi="Book Antiqua" w:cs="Times New Roman"/>
          <w:sz w:val="24"/>
          <w:szCs w:val="24"/>
          <w:lang w:val="en-GB"/>
        </w:rPr>
        <w:t>were</w:t>
      </w:r>
      <w:r w:rsidR="00E71CEC" w:rsidRPr="00666E8F">
        <w:rPr>
          <w:rFonts w:ascii="Book Antiqua" w:hAnsi="Book Antiqua" w:cs="Times New Roman"/>
          <w:sz w:val="24"/>
          <w:szCs w:val="24"/>
          <w:lang w:val="en-GB"/>
        </w:rPr>
        <w:t xml:space="preserve"> recognized more th</w:t>
      </w:r>
      <w:r w:rsidR="00442AEF" w:rsidRPr="00666E8F">
        <w:rPr>
          <w:rFonts w:ascii="Book Antiqua" w:hAnsi="Book Antiqua" w:cs="Times New Roman"/>
          <w:sz w:val="24"/>
          <w:szCs w:val="24"/>
          <w:lang w:val="en-GB"/>
        </w:rPr>
        <w:t>an 100 years ago by Metchnikoff</w:t>
      </w:r>
      <w:r w:rsidR="00816893" w:rsidRPr="00666E8F">
        <w:rPr>
          <w:rFonts w:ascii="Book Antiqua" w:hAnsi="Book Antiqua" w:cs="Times New Roman"/>
          <w:sz w:val="24"/>
          <w:szCs w:val="24"/>
          <w:lang w:val="en-GB"/>
        </w:rPr>
        <w:fldChar w:fldCharType="begin"/>
      </w:r>
      <w:r w:rsidR="001D44DD" w:rsidRPr="00666E8F">
        <w:rPr>
          <w:rFonts w:ascii="Book Antiqua" w:hAnsi="Book Antiqua" w:cs="Times New Roman"/>
          <w:sz w:val="24"/>
          <w:szCs w:val="24"/>
          <w:lang w:val="en-GB"/>
        </w:rPr>
        <w:instrText xml:space="preserve"> ADDIN EN.CITE &lt;EndNote&gt;&lt;Cite&gt;&lt;Author&gt;Mantovani&lt;/Author&gt;&lt;Year&gt;2008&lt;/Year&gt;&lt;IDText&gt;From phagocyte diversity and activation to probiotics: back to Metchnikoff&lt;/IDText&gt;&lt;DisplayText&gt;&lt;style face="superscript"&gt;[11]&lt;/style&gt;&lt;/DisplayText&gt;&lt;record&gt;&lt;dates&gt;&lt;pub-dates&gt;&lt;date&gt;Dec&lt;/date&gt;&lt;/pub-dates&gt;&lt;year&gt;2008&lt;/year&gt;&lt;/dates&gt;&lt;keywords&gt;&lt;keyword&gt;Adaptation, Biological&lt;/keyword&gt;&lt;keyword&gt;Animals&lt;/keyword&gt;&lt;keyword&gt;Cell Differentiation&lt;/keyword&gt;&lt;keyword&gt;Humans&lt;/keyword&gt;&lt;keyword&gt;Macrophages&lt;/keyword&gt;&lt;keyword&gt;Myeloid Cells&lt;/keyword&gt;&lt;keyword&gt;Phagocytes&lt;/keyword&gt;&lt;keyword&gt;Probiotics&lt;/keyword&gt;&lt;/keywords&gt;&lt;urls&gt;&lt;related-urls&gt;&lt;url&gt;http://www.ncbi.nlm.nih.gov/pubmed/19039773&lt;/url&gt;&lt;/related-urls&gt;&lt;/urls&gt;&lt;isbn&gt;1521-4141&lt;/isbn&gt;&lt;titles&gt;&lt;title&gt;From phagocyte diversity and activation to probiotics: back to Metchnikoff&lt;/title&gt;&lt;secondary-title&gt;Eur J Immunol&lt;/secondary-title&gt;&lt;/titles&gt;&lt;pages&gt;3269-73&lt;/pages&gt;&lt;number&gt;12&lt;/number&gt;&lt;contributors&gt;&lt;authors&gt;&lt;author&gt;Mantovani, A.&lt;/author&gt;&lt;/authors&gt;&lt;/contributors&gt;&lt;language&gt;eng&lt;/language&gt;&lt;added-date format="utc"&gt;1407937350&lt;/added-date&gt;&lt;ref-type name="Journal Article"&gt;17&lt;/ref-type&gt;&lt;rec-number&gt;279&lt;/rec-number&gt;&lt;last-updated-date format="utc"&gt;1407937350&lt;/last-updated-date&gt;&lt;accession-num&gt;19039773&lt;/accession-num&gt;&lt;electronic-resource-num&gt;10.1002/eji.200838918&lt;/electronic-resource-num&gt;&lt;volume&gt;38&lt;/volume&gt;&lt;/record&gt;&lt;/Cite&gt;&lt;/EndNote&gt;</w:instrText>
      </w:r>
      <w:r w:rsidR="00816893" w:rsidRPr="00666E8F">
        <w:rPr>
          <w:rFonts w:ascii="Book Antiqua" w:hAnsi="Book Antiqua" w:cs="Times New Roman"/>
          <w:sz w:val="24"/>
          <w:szCs w:val="24"/>
          <w:lang w:val="en-GB"/>
        </w:rPr>
        <w:fldChar w:fldCharType="separate"/>
      </w:r>
      <w:r w:rsidR="001D44DD" w:rsidRPr="00666E8F">
        <w:rPr>
          <w:rFonts w:ascii="Book Antiqua" w:hAnsi="Book Antiqua" w:cs="Times New Roman"/>
          <w:noProof/>
          <w:sz w:val="24"/>
          <w:szCs w:val="24"/>
          <w:vertAlign w:val="superscript"/>
          <w:lang w:val="en-GB"/>
        </w:rPr>
        <w:t>[11]</w:t>
      </w:r>
      <w:r w:rsidR="00816893" w:rsidRPr="00666E8F">
        <w:rPr>
          <w:rFonts w:ascii="Book Antiqua" w:hAnsi="Book Antiqua" w:cs="Times New Roman"/>
          <w:sz w:val="24"/>
          <w:szCs w:val="24"/>
          <w:lang w:val="en-GB"/>
        </w:rPr>
        <w:fldChar w:fldCharType="end"/>
      </w:r>
      <w:r w:rsidR="00E71CEC"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 xml:space="preserve">Modifications to </w:t>
      </w:r>
      <w:r w:rsidR="00E71CEC" w:rsidRPr="00666E8F">
        <w:rPr>
          <w:rFonts w:ascii="Book Antiqua" w:hAnsi="Book Antiqua" w:cs="Times New Roman"/>
          <w:sz w:val="24"/>
          <w:szCs w:val="24"/>
          <w:lang w:val="en-GB"/>
        </w:rPr>
        <w:t>the microbial community can prevent or treat various gastrointestinal disorders such as inflammatory bowel disease</w:t>
      </w:r>
      <w:r w:rsidR="00633DFE" w:rsidRPr="00666E8F">
        <w:rPr>
          <w:rFonts w:ascii="Book Antiqua" w:hAnsi="Book Antiqua" w:cs="Times New Roman"/>
          <w:sz w:val="24"/>
          <w:szCs w:val="24"/>
          <w:lang w:val="en-GB"/>
        </w:rPr>
        <w:t xml:space="preserve"> and</w:t>
      </w:r>
      <w:r w:rsidR="00E71CEC" w:rsidRPr="00666E8F">
        <w:rPr>
          <w:rFonts w:ascii="Book Antiqua" w:hAnsi="Book Antiqua" w:cs="Times New Roman"/>
          <w:sz w:val="24"/>
          <w:szCs w:val="24"/>
          <w:lang w:val="en-GB"/>
        </w:rPr>
        <w:t xml:space="preserve"> irritable bowel syndrome</w:t>
      </w:r>
      <w:r w:rsidR="001D059B" w:rsidRPr="00666E8F">
        <w:rPr>
          <w:rFonts w:ascii="Book Antiqua" w:hAnsi="Book Antiqua" w:cs="Times New Roman"/>
          <w:sz w:val="24"/>
          <w:szCs w:val="24"/>
          <w:lang w:val="en-GB"/>
        </w:rPr>
        <w:fldChar w:fldCharType="begin"/>
      </w:r>
      <w:r w:rsidR="001D059B" w:rsidRPr="00666E8F">
        <w:rPr>
          <w:rFonts w:ascii="Book Antiqua" w:hAnsi="Book Antiqua" w:cs="Times New Roman"/>
          <w:sz w:val="24"/>
          <w:szCs w:val="24"/>
          <w:lang w:val="en-GB"/>
        </w:rPr>
        <w:instrText xml:space="preserve"> ADDIN EN.CITE &lt;EndNote&gt;&lt;Cite&gt;&lt;Author&gt;Didari&lt;/Author&gt;&lt;Year&gt;2015&lt;/Year&gt;&lt;IDText&gt;Effectiveness of probiotics in irritable bowel syndrome: Updated systematic review with meta-analysis&lt;/IDText&gt;&lt;DisplayText&gt;&lt;style face="superscript"&gt;[12]&lt;/style&gt;&lt;/DisplayText&gt;&lt;record&gt;&lt;dates&gt;&lt;pub-dates&gt;&lt;date&gt;Mar&lt;/date&gt;&lt;/pub-dates&gt;&lt;year&gt;2015&lt;/year&gt;&lt;/dates&gt;&lt;keywords&gt;&lt;keyword&gt;Abdominal Pain&lt;/keyword&gt;&lt;keyword&gt;Flatulence&lt;/keyword&gt;&lt;keyword&gt;Humans&lt;/keyword&gt;&lt;keyword&gt;Intestines&lt;/keyword&gt;&lt;keyword&gt;Irritable Bowel Syndrome&lt;/keyword&gt;&lt;keyword&gt;Odds Ratio&lt;/keyword&gt;&lt;keyword&gt;Pain Measurement&lt;/keyword&gt;&lt;keyword&gt;Probiotics&lt;/keyword&gt;&lt;keyword&gt;Quality of Life&lt;/keyword&gt;&lt;keyword&gt;Recovery of Function&lt;/keyword&gt;&lt;keyword&gt;Severity of Illness Index&lt;/keyword&gt;&lt;keyword&gt;Treatment Outcome&lt;/keyword&gt;&lt;keyword&gt;Clinical trial&lt;/keyword&gt;&lt;keyword&gt;Evidence-based medicine&lt;/keyword&gt;&lt;keyword&gt;Irritable bowel syndrome&lt;/keyword&gt;&lt;keyword&gt;Meta-analysis&lt;/keyword&gt;&lt;keyword&gt;Probiotics&lt;/keyword&gt;&lt;keyword&gt;Systematic review&lt;/keyword&gt;&lt;/keywords&gt;&lt;urls&gt;&lt;related-urls&gt;&lt;url&gt;https://www.ncbi.nlm.nih.gov/pubmed/25780308&lt;/url&gt;&lt;/related-urls&gt;&lt;/urls&gt;&lt;isbn&gt;2219-2840&lt;/isbn&gt;&lt;custom2&gt;PMC4356930&lt;/custom2&gt;&lt;titles&gt;&lt;title&gt;Effectiveness of probiotics in irritable bowel syndrome: Updated systematic review with meta-analysis&lt;/title&gt;&lt;secondary-title&gt;World J Gastroenterol&lt;/secondary-title&gt;&lt;/titles&gt;&lt;pages&gt;3072-84&lt;/pages&gt;&lt;number&gt;10&lt;/number&gt;&lt;contributors&gt;&lt;authors&gt;&lt;author&gt;Didari, T.&lt;/author&gt;&lt;author&gt;Mozaffari, S.&lt;/author&gt;&lt;author&gt;Nikfar, S.&lt;/author&gt;&lt;author&gt;Abdollahi, M.&lt;/author&gt;&lt;/authors&gt;&lt;/contributors&gt;&lt;language&gt;eng&lt;/language&gt;&lt;added-date format="utc"&gt;1520276735&lt;/added-date&gt;&lt;ref-type name="Journal Article"&gt;17&lt;/ref-type&gt;&lt;rec-number&gt;673&lt;/rec-number&gt;&lt;last-updated-date format="utc"&gt;1520276735&lt;/last-updated-date&gt;&lt;accession-num&gt;25780308&lt;/accession-num&gt;&lt;electronic-resource-num&gt;10.3748/wjg.v21.i10.3072&lt;/electronic-resource-num&gt;&lt;volume&gt;21&lt;/volume&gt;&lt;/record&gt;&lt;/Cite&gt;&lt;/EndNote&gt;</w:instrText>
      </w:r>
      <w:r w:rsidR="001D059B" w:rsidRPr="00666E8F">
        <w:rPr>
          <w:rFonts w:ascii="Book Antiqua" w:hAnsi="Book Antiqua" w:cs="Times New Roman"/>
          <w:sz w:val="24"/>
          <w:szCs w:val="24"/>
          <w:lang w:val="en-GB"/>
        </w:rPr>
        <w:fldChar w:fldCharType="separate"/>
      </w:r>
      <w:r w:rsidR="001D059B" w:rsidRPr="00666E8F">
        <w:rPr>
          <w:rFonts w:ascii="Book Antiqua" w:hAnsi="Book Antiqua" w:cs="Times New Roman"/>
          <w:noProof/>
          <w:sz w:val="24"/>
          <w:szCs w:val="24"/>
          <w:vertAlign w:val="superscript"/>
          <w:lang w:val="en-GB"/>
        </w:rPr>
        <w:t>[12]</w:t>
      </w:r>
      <w:r w:rsidR="001D059B" w:rsidRPr="00666E8F">
        <w:rPr>
          <w:rFonts w:ascii="Book Antiqua" w:hAnsi="Book Antiqua" w:cs="Times New Roman"/>
          <w:sz w:val="24"/>
          <w:szCs w:val="24"/>
          <w:lang w:val="en-GB"/>
        </w:rPr>
        <w:fldChar w:fldCharType="end"/>
      </w:r>
      <w:r w:rsidR="00E71CEC" w:rsidRPr="00666E8F">
        <w:rPr>
          <w:rFonts w:ascii="Book Antiqua" w:hAnsi="Book Antiqua" w:cs="Times New Roman"/>
          <w:sz w:val="24"/>
          <w:szCs w:val="24"/>
          <w:lang w:val="en-GB"/>
        </w:rPr>
        <w:t>, as well as systemic diseases such as eczema</w:t>
      </w:r>
      <w:r w:rsidR="009B5216" w:rsidRPr="00666E8F">
        <w:rPr>
          <w:rFonts w:ascii="Book Antiqua" w:hAnsi="Book Antiqua" w:cs="Times New Roman"/>
          <w:sz w:val="24"/>
          <w:szCs w:val="24"/>
          <w:lang w:val="en-GB"/>
        </w:rPr>
        <w:fldChar w:fldCharType="begin">
          <w:fldData xml:space="preserve">PEVuZE5vdGU+PENpdGU+PEF1dGhvcj5LaW08L0F1dGhvcj48WWVhcj4yMDEwPC9ZZWFyPjxJRFRl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</w:fldData>
        </w:fldChar>
      </w:r>
      <w:r w:rsidR="001D059B" w:rsidRPr="00666E8F">
        <w:rPr>
          <w:rFonts w:ascii="Book Antiqua" w:hAnsi="Book Antiqua" w:cs="Times New Roman"/>
          <w:sz w:val="24"/>
          <w:szCs w:val="24"/>
          <w:lang w:val="en-GB"/>
        </w:rPr>
        <w:instrText xml:space="preserve"> ADDIN EN.CITE </w:instrText>
      </w:r>
      <w:r w:rsidR="001D059B" w:rsidRPr="00666E8F">
        <w:rPr>
          <w:rFonts w:ascii="Book Antiqua" w:hAnsi="Book Antiqua" w:cs="Times New Roman"/>
          <w:sz w:val="24"/>
          <w:szCs w:val="24"/>
          <w:lang w:val="en-GB"/>
        </w:rPr>
        <w:fldChar w:fldCharType="begin">
          <w:fldData xml:space="preserve">PEVuZE5vdGU+PENpdGU+PEF1dGhvcj5LaW08L0F1dGhvcj48WWVhcj4yMDEwPC9ZZWFyPjxJRFRl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</w:fldData>
        </w:fldChar>
      </w:r>
      <w:r w:rsidR="001D059B" w:rsidRPr="00666E8F">
        <w:rPr>
          <w:rFonts w:ascii="Book Antiqua" w:hAnsi="Book Antiqua" w:cs="Times New Roman"/>
          <w:sz w:val="24"/>
          <w:szCs w:val="24"/>
          <w:lang w:val="en-GB"/>
        </w:rPr>
        <w:instrText xml:space="preserve"> ADDIN EN.CITE.DATA </w:instrText>
      </w:r>
      <w:r w:rsidR="001D059B" w:rsidRPr="00666E8F">
        <w:rPr>
          <w:rFonts w:ascii="Book Antiqua" w:hAnsi="Book Antiqua" w:cs="Times New Roman"/>
          <w:sz w:val="24"/>
          <w:szCs w:val="24"/>
          <w:lang w:val="en-GB"/>
        </w:rPr>
      </w:r>
      <w:r w:rsidR="001D059B" w:rsidRPr="00666E8F">
        <w:rPr>
          <w:rFonts w:ascii="Book Antiqua" w:hAnsi="Book Antiqua" w:cs="Times New Roman"/>
          <w:sz w:val="24"/>
          <w:szCs w:val="24"/>
          <w:lang w:val="en-GB"/>
        </w:rPr>
        <w:fldChar w:fldCharType="end"/>
      </w:r>
      <w:r w:rsidR="009B5216" w:rsidRPr="00666E8F">
        <w:rPr>
          <w:rFonts w:ascii="Book Antiqua" w:hAnsi="Book Antiqua" w:cs="Times New Roman"/>
          <w:sz w:val="24"/>
          <w:szCs w:val="24"/>
          <w:lang w:val="en-GB"/>
        </w:rPr>
      </w:r>
      <w:r w:rsidR="009B5216" w:rsidRPr="00666E8F">
        <w:rPr>
          <w:rFonts w:ascii="Book Antiqua" w:hAnsi="Book Antiqua" w:cs="Times New Roman"/>
          <w:sz w:val="24"/>
          <w:szCs w:val="24"/>
          <w:lang w:val="en-GB"/>
        </w:rPr>
        <w:fldChar w:fldCharType="separate"/>
      </w:r>
      <w:r w:rsidR="001D059B" w:rsidRPr="00666E8F">
        <w:rPr>
          <w:rFonts w:ascii="Book Antiqua" w:hAnsi="Book Antiqua" w:cs="Times New Roman"/>
          <w:noProof/>
          <w:sz w:val="24"/>
          <w:szCs w:val="24"/>
          <w:vertAlign w:val="superscript"/>
          <w:lang w:val="en-GB"/>
        </w:rPr>
        <w:t>[13]</w:t>
      </w:r>
      <w:r w:rsidR="009B5216" w:rsidRPr="00666E8F">
        <w:rPr>
          <w:rFonts w:ascii="Book Antiqua" w:hAnsi="Book Antiqua" w:cs="Times New Roman"/>
          <w:sz w:val="24"/>
          <w:szCs w:val="24"/>
          <w:lang w:val="en-GB"/>
        </w:rPr>
        <w:fldChar w:fldCharType="end"/>
      </w:r>
      <w:r w:rsidR="00640C24" w:rsidRPr="00666E8F">
        <w:rPr>
          <w:rFonts w:ascii="Book Antiqua" w:hAnsi="Book Antiqua" w:cs="Times New Roman"/>
          <w:sz w:val="24"/>
          <w:szCs w:val="24"/>
          <w:lang w:val="en-GB"/>
        </w:rPr>
        <w:t>, respiratory infections</w:t>
      </w:r>
      <w:r w:rsidR="00640C24" w:rsidRPr="00666E8F">
        <w:rPr>
          <w:rFonts w:ascii="Book Antiqua" w:hAnsi="Book Antiqua" w:cs="Times New Roman"/>
          <w:sz w:val="24"/>
          <w:szCs w:val="24"/>
          <w:lang w:val="en-GB"/>
        </w:rPr>
        <w:fldChar w:fldCharType="begin"/>
      </w:r>
      <w:r w:rsidR="001D059B" w:rsidRPr="00666E8F">
        <w:rPr>
          <w:rFonts w:ascii="Book Antiqua" w:hAnsi="Book Antiqua" w:cs="Times New Roman"/>
          <w:sz w:val="24"/>
          <w:szCs w:val="24"/>
          <w:lang w:val="en-GB"/>
        </w:rPr>
        <w:instrText xml:space="preserve"> ADDIN EN.CITE &lt;EndNote&gt;&lt;Cite&gt;&lt;Author&gt;King&lt;/Author&gt;&lt;Year&gt;2014&lt;/Year&gt;&lt;IDText&gt;Effectiveness of probiotics on the duration of illness in healthy children and adults who develop common acute respiratory infectious conditions: a systematic review and meta-analysis&lt;/IDText&gt;&lt;DisplayText&gt;&lt;style face="superscript"&gt;[14]&lt;/style&gt;&lt;/DisplayText&gt;&lt;record&gt;&lt;dates&gt;&lt;pub-dates&gt;&lt;date&gt;Jul&lt;/date&gt;&lt;/pub-dates&gt;&lt;year&gt;2014&lt;/year&gt;&lt;/dates&gt;&lt;keywords&gt;&lt;keyword&gt;Acute Disease&lt;/keyword&gt;&lt;keyword&gt;Adult&lt;/keyword&gt;&lt;keyword&gt;Anti-Infective Agents&lt;/keyword&gt;&lt;keyword&gt;Bifidobacterium&lt;/keyword&gt;&lt;keyword&gt;Child&lt;/keyword&gt;&lt;keyword&gt;Disease Resistance&lt;/keyword&gt;&lt;keyword&gt;Evidence-Based Medicine&lt;/keyword&gt;&lt;keyword&gt;Humans&lt;/keyword&gt;&lt;keyword&gt;Immunity, Mucosal&lt;/keyword&gt;&lt;keyword&gt;Lactobacillus&lt;/keyword&gt;&lt;keyword&gt;Probiotics&lt;/keyword&gt;&lt;keyword&gt;Randomized Controlled Trials as Topic&lt;/keyword&gt;&lt;keyword&gt;Respiratory Mucosa&lt;/keyword&gt;&lt;keyword&gt;Respiratory Tract Infections&lt;/keyword&gt;&lt;keyword&gt;Time Factors&lt;/keyword&gt;&lt;/keywords&gt;&lt;urls&gt;&lt;related-urls&gt;&lt;url&gt;https://www.ncbi.nlm.nih.gov/pubmed/24780623&lt;/url&gt;&lt;/related-urls&gt;&lt;/urls&gt;&lt;isbn&gt;1475-2662&lt;/isbn&gt;&lt;custom2&gt;PMC4054664&lt;/custom2&gt;&lt;titles&gt;&lt;title&gt;Effectiveness of probiotics on the duration of illness in healthy children and adults who develop common acute respiratory infectious conditions: a systematic review and meta-analysis&lt;/title&gt;&lt;secondary-title&gt;Br J Nutr&lt;/secondary-title&gt;&lt;/titles&gt;&lt;pages&gt;41-54&lt;/pages&gt;&lt;number&gt;1&lt;/number&gt;&lt;contributors&gt;&lt;authors&gt;&lt;author&gt;King, S.&lt;/author&gt;&lt;author&gt;Glanville, J.&lt;/author&gt;&lt;author&gt;Sanders, M. E.&lt;/author&gt;&lt;author&gt;Fitzgerald, A.&lt;/author&gt;&lt;author&gt;Varley, D.&lt;/author&gt;&lt;/authors&gt;&lt;/contributors&gt;&lt;edition&gt;2014/04/29&lt;/edition&gt;&lt;language&gt;eng&lt;/language&gt;&lt;added-date format="utc"&gt;1520275705&lt;/added-date&gt;&lt;ref-type name="Journal Article"&gt;17&lt;/ref-type&gt;&lt;rec-number&gt;669&lt;/rec-number&gt;&lt;last-updated-date format="utc"&gt;1520275705&lt;/last-updated-date&gt;&lt;accession-num&gt;24780623&lt;/accession-num&gt;&lt;electronic-resource-num&gt;10.1017/S0007114514000075&lt;/electronic-resource-num&gt;&lt;volume&gt;112&lt;/volume&gt;&lt;/record&gt;&lt;/Cite&gt;&lt;/EndNote&gt;</w:instrText>
      </w:r>
      <w:r w:rsidR="00640C24" w:rsidRPr="00666E8F">
        <w:rPr>
          <w:rFonts w:ascii="Book Antiqua" w:hAnsi="Book Antiqua" w:cs="Times New Roman"/>
          <w:sz w:val="24"/>
          <w:szCs w:val="24"/>
          <w:lang w:val="en-GB"/>
        </w:rPr>
        <w:fldChar w:fldCharType="separate"/>
      </w:r>
      <w:r w:rsidR="001D059B" w:rsidRPr="00666E8F">
        <w:rPr>
          <w:rFonts w:ascii="Book Antiqua" w:hAnsi="Book Antiqua" w:cs="Times New Roman"/>
          <w:noProof/>
          <w:sz w:val="24"/>
          <w:szCs w:val="24"/>
          <w:vertAlign w:val="superscript"/>
          <w:lang w:val="en-GB"/>
        </w:rPr>
        <w:t>[14]</w:t>
      </w:r>
      <w:r w:rsidR="00640C24" w:rsidRPr="00666E8F">
        <w:rPr>
          <w:rFonts w:ascii="Book Antiqua" w:hAnsi="Book Antiqua" w:cs="Times New Roman"/>
          <w:sz w:val="24"/>
          <w:szCs w:val="24"/>
          <w:lang w:val="en-GB"/>
        </w:rPr>
        <w:fldChar w:fldCharType="end"/>
      </w:r>
      <w:r w:rsidR="00E71CEC" w:rsidRPr="00666E8F">
        <w:rPr>
          <w:rFonts w:ascii="Book Antiqua" w:hAnsi="Book Antiqua" w:cs="Times New Roman"/>
          <w:sz w:val="24"/>
          <w:szCs w:val="24"/>
          <w:lang w:val="en-GB"/>
        </w:rPr>
        <w:t>, asthma</w:t>
      </w:r>
      <w:r w:rsidR="00640C24" w:rsidRPr="00666E8F">
        <w:rPr>
          <w:rFonts w:ascii="Book Antiqua" w:hAnsi="Book Antiqua" w:cs="Times New Roman"/>
          <w:sz w:val="24"/>
          <w:szCs w:val="24"/>
          <w:lang w:val="en-GB"/>
        </w:rPr>
        <w:fldChar w:fldCharType="begin"/>
      </w:r>
      <w:r w:rsidR="001D059B" w:rsidRPr="00666E8F">
        <w:rPr>
          <w:rFonts w:ascii="Book Antiqua" w:hAnsi="Book Antiqua" w:cs="Times New Roman"/>
          <w:sz w:val="24"/>
          <w:szCs w:val="24"/>
          <w:lang w:val="en-GB"/>
        </w:rPr>
        <w:instrText xml:space="preserve"> ADDIN EN.CITE &lt;EndNote&gt;&lt;Cite&gt;&lt;Author&gt;Mennini&lt;/Author&gt;&lt;Year&gt;2017&lt;/Year&gt;&lt;IDText&gt;Probiotics in Asthma and Allergy Prevention&lt;/IDText&gt;&lt;DisplayText&gt;&lt;style face="superscript"&gt;[15]&lt;/style&gt;&lt;/DisplayText&gt;&lt;record&gt;&lt;keywords&gt;&lt;keyword&gt;allergy&lt;/keyword&gt;&lt;keyword&gt;asthma&lt;/keyword&gt;&lt;keyword&gt;children&lt;/keyword&gt;&lt;keyword&gt;prevention&lt;/keyword&gt;&lt;keyword&gt;probiotics&lt;/keyword&gt;&lt;/keywords&gt;&lt;urls&gt;&lt;related-urls&gt;&lt;url&gt;https://www.ncbi.nlm.nih.gov/pubmed/28824889&lt;/url&gt;&lt;/related-urls&gt;&lt;/urls&gt;&lt;isbn&gt;2296-2360&lt;/isbn&gt;&lt;custom2&gt;PMC5534455&lt;/custom2&gt;&lt;titles&gt;&lt;title&gt;Probiotics in Asthma and Allergy Prevention&lt;/title&gt;&lt;secondary-title&gt;Front Pediatr&lt;/secondary-title&gt;&lt;/titles&gt;&lt;pages&gt;165&lt;/pages&gt;&lt;contributors&gt;&lt;authors&gt;&lt;author&gt;Mennini, M.&lt;/author&gt;&lt;author&gt;Dahdah, L.&lt;/author&gt;&lt;author&gt;Artesani, M. C.&lt;/author&gt;&lt;author&gt;Fiocchi, A.&lt;/author&gt;&lt;author&gt;Martelli, A.&lt;/author&gt;&lt;/authors&gt;&lt;/contributors&gt;&lt;edition&gt;2017/07/31&lt;/edition&gt;&lt;language&gt;eng&lt;/language&gt;&lt;added-date format="utc"&gt;1520275848&lt;/added-date&gt;&lt;ref-type name="Journal Article"&gt;17&lt;/ref-type&gt;&lt;dates&gt;&lt;year&gt;2017&lt;/year&gt;&lt;/dates&gt;&lt;rec-number&gt;670&lt;/rec-number&gt;&lt;last-updated-date format="utc"&gt;1520275848&lt;/last-updated-date&gt;&lt;accession-num&gt;28824889&lt;/accession-num&gt;&lt;electronic-resource-num&gt;10.3389/fped.2017.00165&lt;/electronic-resource-num&gt;&lt;volume&gt;5&lt;/volume&gt;&lt;/record&gt;&lt;/Cite&gt;&lt;/EndNote&gt;</w:instrText>
      </w:r>
      <w:r w:rsidR="00640C24" w:rsidRPr="00666E8F">
        <w:rPr>
          <w:rFonts w:ascii="Book Antiqua" w:hAnsi="Book Antiqua" w:cs="Times New Roman"/>
          <w:sz w:val="24"/>
          <w:szCs w:val="24"/>
          <w:lang w:val="en-GB"/>
        </w:rPr>
        <w:fldChar w:fldCharType="separate"/>
      </w:r>
      <w:r w:rsidR="001D059B" w:rsidRPr="00666E8F">
        <w:rPr>
          <w:rFonts w:ascii="Book Antiqua" w:hAnsi="Book Antiqua" w:cs="Times New Roman"/>
          <w:noProof/>
          <w:sz w:val="24"/>
          <w:szCs w:val="24"/>
          <w:vertAlign w:val="superscript"/>
          <w:lang w:val="en-GB"/>
        </w:rPr>
        <w:t>[15]</w:t>
      </w:r>
      <w:r w:rsidR="00640C24" w:rsidRPr="00666E8F">
        <w:rPr>
          <w:rFonts w:ascii="Book Antiqua" w:hAnsi="Book Antiqua" w:cs="Times New Roman"/>
          <w:sz w:val="24"/>
          <w:szCs w:val="24"/>
          <w:lang w:val="en-GB"/>
        </w:rPr>
        <w:fldChar w:fldCharType="end"/>
      </w:r>
      <w:r w:rsidR="00E71CEC" w:rsidRPr="00666E8F">
        <w:rPr>
          <w:rFonts w:ascii="Book Antiqua" w:hAnsi="Book Antiqua" w:cs="Times New Roman"/>
          <w:sz w:val="24"/>
          <w:szCs w:val="24"/>
          <w:lang w:val="en-GB"/>
        </w:rPr>
        <w:t xml:space="preserve"> and diabetes</w:t>
      </w:r>
      <w:r w:rsidR="00640C24" w:rsidRPr="00666E8F">
        <w:rPr>
          <w:rFonts w:ascii="Book Antiqua" w:hAnsi="Book Antiqua" w:cs="Times New Roman"/>
          <w:sz w:val="24"/>
          <w:szCs w:val="24"/>
          <w:lang w:val="en-GB"/>
        </w:rPr>
        <w:fldChar w:fldCharType="begin"/>
      </w:r>
      <w:r w:rsidR="001D059B" w:rsidRPr="00666E8F">
        <w:rPr>
          <w:rFonts w:ascii="Book Antiqua" w:hAnsi="Book Antiqua" w:cs="Times New Roman"/>
          <w:sz w:val="24"/>
          <w:szCs w:val="24"/>
          <w:lang w:val="en-GB"/>
        </w:rPr>
        <w:instrText xml:space="preserve"> ADDIN EN.CITE &lt;EndNote&gt;&lt;Cite&gt;&lt;Author&gt;Sun&lt;/Author&gt;&lt;Year&gt;2016&lt;/Year&gt;&lt;IDText&gt;Glucose- and glycaemic factor-lowering effects of probiotics on diabetes: a meta-analysis of randomised placebo-controlled trials&lt;/IDText&gt;&lt;DisplayText&gt;&lt;style face="superscript"&gt;[16]&lt;/style&gt;&lt;/DisplayText&gt;&lt;record&gt;&lt;dates&gt;&lt;pub-dates&gt;&lt;date&gt;Apr&lt;/date&gt;&lt;/pub-dates&gt;&lt;year&gt;2016&lt;/year&gt;&lt;/dates&gt;&lt;keywords&gt;&lt;keyword&gt;Blood Glucose&lt;/keyword&gt;&lt;keyword&gt;Diabetes Mellitus&lt;/keyword&gt;&lt;keyword&gt;Dietary Supplements&lt;/keyword&gt;&lt;keyword&gt;Fasting&lt;/keyword&gt;&lt;keyword&gt;Glycated Hemoglobin A&lt;/keyword&gt;&lt;keyword&gt;Homeostasis&lt;/keyword&gt;&lt;keyword&gt;Humans&lt;/keyword&gt;&lt;keyword&gt;Insulin&lt;/keyword&gt;&lt;keyword&gt;Insulin Resistance&lt;/keyword&gt;&lt;keyword&gt;Placebos&lt;/keyword&gt;&lt;keyword&gt;Probiotics&lt;/keyword&gt;&lt;keyword&gt;Randomized Controlled Trials as Topic&lt;/keyword&gt;&lt;keyword&gt;Risk Factors&lt;/keyword&gt;&lt;keyword&gt;Glucose&lt;/keyword&gt;&lt;keyword&gt;Glycaemic factors&lt;/keyword&gt;&lt;keyword&gt;HOMA-IR homoeostasis model assessment-estimated insulin resistance&lt;/keyword&gt;&lt;keyword&gt;Probiotics&lt;/keyword&gt;&lt;/keywords&gt;&lt;urls&gt;&lt;related-urls&gt;&lt;url&gt;https://www.ncbi.nlm.nih.gov/pubmed/26899960&lt;/url&gt;&lt;/related-urls&gt;&lt;/urls&gt;&lt;isbn&gt;1475-2662&lt;/isbn&gt;&lt;titles&gt;&lt;title&gt;Glucose- and glycaemic factor-lowering effects of probiotics on diabetes: a meta-analysis of randomised placebo-controlled trials&lt;/title&gt;&lt;secondary-title&gt;Br J Nutr&lt;/secondary-title&gt;&lt;/titles&gt;&lt;pages&gt;1167-77&lt;/pages&gt;&lt;number&gt;7&lt;/number&gt;&lt;contributors&gt;&lt;authors&gt;&lt;author&gt;Sun, J.&lt;/author&gt;&lt;author&gt;Buys, N. J.&lt;/author&gt;&lt;/authors&gt;&lt;/contributors&gt;&lt;edition&gt;2016/02/22&lt;/edition&gt;&lt;language&gt;eng&lt;/language&gt;&lt;added-date format="utc"&gt;1520276025&lt;/added-date&gt;&lt;ref-type name="Journal Article"&gt;17&lt;/ref-type&gt;&lt;rec-number&gt;671&lt;/rec-number&gt;&lt;last-updated-date format="utc"&gt;1520276025&lt;/last-updated-date&gt;&lt;accession-num&gt;26899960&lt;/accession-num&gt;&lt;electronic-resource-num&gt;10.1017/S0007114516000076&lt;/electronic-resource-num&gt;&lt;volume&gt;115&lt;/volume&gt;&lt;/record&gt;&lt;/Cite&gt;&lt;/EndNote&gt;</w:instrText>
      </w:r>
      <w:r w:rsidR="00640C24" w:rsidRPr="00666E8F">
        <w:rPr>
          <w:rFonts w:ascii="Book Antiqua" w:hAnsi="Book Antiqua" w:cs="Times New Roman"/>
          <w:sz w:val="24"/>
          <w:szCs w:val="24"/>
          <w:lang w:val="en-GB"/>
        </w:rPr>
        <w:fldChar w:fldCharType="separate"/>
      </w:r>
      <w:r w:rsidR="001D059B" w:rsidRPr="00666E8F">
        <w:rPr>
          <w:rFonts w:ascii="Book Antiqua" w:hAnsi="Book Antiqua" w:cs="Times New Roman"/>
          <w:noProof/>
          <w:sz w:val="24"/>
          <w:szCs w:val="24"/>
          <w:vertAlign w:val="superscript"/>
          <w:lang w:val="en-GB"/>
        </w:rPr>
        <w:t>[16]</w:t>
      </w:r>
      <w:r w:rsidR="00640C24" w:rsidRPr="00666E8F">
        <w:rPr>
          <w:rFonts w:ascii="Book Antiqua" w:hAnsi="Book Antiqua" w:cs="Times New Roman"/>
          <w:sz w:val="24"/>
          <w:szCs w:val="24"/>
          <w:lang w:val="en-GB"/>
        </w:rPr>
        <w:fldChar w:fldCharType="end"/>
      </w:r>
      <w:r w:rsidR="00E71CEC" w:rsidRPr="00666E8F">
        <w:rPr>
          <w:rFonts w:ascii="Book Antiqua" w:hAnsi="Book Antiqua" w:cs="Times New Roman"/>
          <w:sz w:val="24"/>
          <w:szCs w:val="24"/>
          <w:lang w:val="en-GB"/>
        </w:rPr>
        <w:t>.</w:t>
      </w:r>
      <w:r w:rsidR="00A00209" w:rsidRPr="00666E8F">
        <w:rPr>
          <w:rFonts w:ascii="Book Antiqua" w:hAnsi="Book Antiqua" w:cs="Times New Roman"/>
          <w:sz w:val="24"/>
          <w:szCs w:val="24"/>
          <w:lang w:val="en-GB"/>
        </w:rPr>
        <w:t xml:space="preserve"> </w:t>
      </w:r>
      <w:r w:rsidR="006C715B" w:rsidRPr="00666E8F">
        <w:rPr>
          <w:rFonts w:ascii="Book Antiqua" w:hAnsi="Book Antiqua" w:cs="Times New Roman"/>
          <w:sz w:val="24"/>
          <w:szCs w:val="24"/>
          <w:lang w:val="en-GB"/>
        </w:rPr>
        <w:t>Mechanistically, probiotics may reduce cancer risk by exerting several effects, including destruction of potential carcinogens, reducing microbial genotoxicity, altering the metabolites produced by the microbiota, producing anti-tumourigenic and anti-mutagenic compounds, competing with pathogenic bacteria, increasing the intestinal barrier, increasing the innate immune response of the host and modulating cell proliferat</w:t>
      </w:r>
      <w:r w:rsidR="00442AEF" w:rsidRPr="00666E8F">
        <w:rPr>
          <w:rFonts w:ascii="Book Antiqua" w:hAnsi="Book Antiqua" w:cs="Times New Roman"/>
          <w:sz w:val="24"/>
          <w:szCs w:val="24"/>
          <w:lang w:val="en-GB"/>
        </w:rPr>
        <w:t>ion and anti-apoptotic pathways</w:t>
      </w:r>
      <w:r w:rsidR="006C715B" w:rsidRPr="00666E8F">
        <w:rPr>
          <w:rFonts w:ascii="Book Antiqua" w:hAnsi="Book Antiqua" w:cs="Times New Roman"/>
          <w:sz w:val="24"/>
          <w:szCs w:val="24"/>
          <w:lang w:val="en-GB"/>
        </w:rPr>
        <w:fldChar w:fldCharType="begin">
          <w:fldData xml:space="preserve">PEVuZE5vdGU+PENpdGU+PEF1dGhvcj5TY2h3YWJlPC9BdXRob3I+PFllYXI+MjAxMzwvWWVhcj48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</w:fldData>
        </w:fldChar>
      </w:r>
      <w:r w:rsidR="00663EFE" w:rsidRPr="00666E8F">
        <w:rPr>
          <w:rFonts w:ascii="Book Antiqua" w:hAnsi="Book Antiqua" w:cs="Times New Roman"/>
          <w:sz w:val="24"/>
          <w:szCs w:val="24"/>
          <w:lang w:val="en-GB"/>
        </w:rPr>
        <w:instrText xml:space="preserve"> ADDIN EN.CITE </w:instrText>
      </w:r>
      <w:r w:rsidR="00663EFE" w:rsidRPr="00666E8F">
        <w:rPr>
          <w:rFonts w:ascii="Book Antiqua" w:hAnsi="Book Antiqua" w:cs="Times New Roman"/>
          <w:sz w:val="24"/>
          <w:szCs w:val="24"/>
          <w:lang w:val="en-GB"/>
        </w:rPr>
        <w:fldChar w:fldCharType="begin">
          <w:fldData xml:space="preserve">PEVuZE5vdGU+PENpdGU+PEF1dGhvcj5TY2h3YWJlPC9BdXRob3I+PFllYXI+MjAxMzwvWWVhcj48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</w:fldData>
        </w:fldChar>
      </w:r>
      <w:r w:rsidR="00663EFE" w:rsidRPr="00666E8F">
        <w:rPr>
          <w:rFonts w:ascii="Book Antiqua" w:hAnsi="Book Antiqua" w:cs="Times New Roman"/>
          <w:sz w:val="24"/>
          <w:szCs w:val="24"/>
          <w:lang w:val="en-GB"/>
        </w:rPr>
        <w:instrText xml:space="preserve"> ADDIN EN.CITE.DATA </w:instrText>
      </w:r>
      <w:r w:rsidR="00663EFE" w:rsidRPr="00666E8F">
        <w:rPr>
          <w:rFonts w:ascii="Book Antiqua" w:hAnsi="Book Antiqua" w:cs="Times New Roman"/>
          <w:sz w:val="24"/>
          <w:szCs w:val="24"/>
          <w:lang w:val="en-GB"/>
        </w:rPr>
      </w:r>
      <w:r w:rsidR="00663EFE" w:rsidRPr="00666E8F">
        <w:rPr>
          <w:rFonts w:ascii="Book Antiqua" w:hAnsi="Book Antiqua" w:cs="Times New Roman"/>
          <w:sz w:val="24"/>
          <w:szCs w:val="24"/>
          <w:lang w:val="en-GB"/>
        </w:rPr>
        <w:fldChar w:fldCharType="end"/>
      </w:r>
      <w:r w:rsidR="006C715B" w:rsidRPr="00666E8F">
        <w:rPr>
          <w:rFonts w:ascii="Book Antiqua" w:hAnsi="Book Antiqua" w:cs="Times New Roman"/>
          <w:sz w:val="24"/>
          <w:szCs w:val="24"/>
          <w:lang w:val="en-GB"/>
        </w:rPr>
      </w:r>
      <w:r w:rsidR="006C715B" w:rsidRPr="00666E8F">
        <w:rPr>
          <w:rFonts w:ascii="Book Antiqua" w:hAnsi="Book Antiqua" w:cs="Times New Roman"/>
          <w:sz w:val="24"/>
          <w:szCs w:val="24"/>
          <w:lang w:val="en-GB"/>
        </w:rPr>
        <w:fldChar w:fldCharType="separate"/>
      </w:r>
      <w:r w:rsidR="00663EFE" w:rsidRPr="00666E8F">
        <w:rPr>
          <w:rFonts w:ascii="Book Antiqua" w:hAnsi="Book Antiqua" w:cs="Times New Roman"/>
          <w:noProof/>
          <w:sz w:val="24"/>
          <w:szCs w:val="24"/>
          <w:vertAlign w:val="superscript"/>
          <w:lang w:val="en-GB"/>
        </w:rPr>
        <w:t>[17-21]</w:t>
      </w:r>
      <w:r w:rsidR="006C715B" w:rsidRPr="00666E8F">
        <w:rPr>
          <w:rFonts w:ascii="Book Antiqua" w:hAnsi="Book Antiqua" w:cs="Times New Roman"/>
          <w:sz w:val="24"/>
          <w:szCs w:val="24"/>
          <w:lang w:val="en-GB"/>
        </w:rPr>
        <w:fldChar w:fldCharType="end"/>
      </w:r>
      <w:r w:rsidR="006C715B" w:rsidRPr="00666E8F">
        <w:rPr>
          <w:rFonts w:ascii="Book Antiqua" w:hAnsi="Book Antiqua" w:cs="Times New Roman"/>
          <w:sz w:val="24"/>
          <w:szCs w:val="24"/>
          <w:lang w:val="en-GB"/>
        </w:rPr>
        <w:t>.</w:t>
      </w:r>
    </w:p>
    <w:p w14:paraId="0870D446" w14:textId="3C46FE3B" w:rsidR="00E71CEC" w:rsidRPr="00666E8F" w:rsidRDefault="00A00209" w:rsidP="00442AEF">
      <w:pPr>
        <w:snapToGrid w:val="0"/>
        <w:spacing w:after="0" w:line="360" w:lineRule="auto"/>
        <w:ind w:firstLineChars="100" w:firstLine="240"/>
        <w:jc w:val="both"/>
        <w:rPr>
          <w:rFonts w:ascii="Book Antiqua" w:hAnsi="Book Antiqua" w:cs="Times New Roman"/>
          <w:sz w:val="24"/>
          <w:szCs w:val="24"/>
          <w:lang w:val="en-GB"/>
        </w:rPr>
      </w:pPr>
      <w:r w:rsidRPr="00666E8F">
        <w:rPr>
          <w:rFonts w:ascii="Book Antiqua" w:hAnsi="Book Antiqua" w:cs="Times New Roman"/>
          <w:sz w:val="24"/>
          <w:szCs w:val="24"/>
          <w:lang w:val="en-GB"/>
        </w:rPr>
        <w:t>A</w:t>
      </w:r>
      <w:r w:rsidR="00E71CEC" w:rsidRPr="00666E8F">
        <w:rPr>
          <w:rFonts w:ascii="Book Antiqua" w:hAnsi="Book Antiqua" w:cs="Times New Roman"/>
          <w:sz w:val="24"/>
          <w:szCs w:val="24"/>
          <w:lang w:val="en-GB"/>
        </w:rPr>
        <w:t xml:space="preserve">lthough the effects of probiotics have been investigated in </w:t>
      </w:r>
      <w:r w:rsidR="00E71CEC" w:rsidRPr="00666E8F">
        <w:rPr>
          <w:rFonts w:ascii="Book Antiqua" w:hAnsi="Book Antiqua" w:cs="Times New Roman"/>
          <w:i/>
          <w:sz w:val="24"/>
          <w:szCs w:val="24"/>
          <w:lang w:val="en-GB"/>
        </w:rPr>
        <w:t>in vitro</w:t>
      </w:r>
      <w:r w:rsidR="00E71CEC" w:rsidRPr="00666E8F">
        <w:rPr>
          <w:rFonts w:ascii="Book Antiqua" w:hAnsi="Book Antiqua" w:cs="Times New Roman"/>
          <w:sz w:val="24"/>
          <w:szCs w:val="24"/>
          <w:lang w:val="en-GB"/>
        </w:rPr>
        <w:t xml:space="preserve"> experiments, animal models, and some human gastrointestinal diseases, little is known about the interaction between probiotic supplementation, changes in</w:t>
      </w:r>
      <w:r w:rsidR="003562F5" w:rsidRPr="00666E8F">
        <w:rPr>
          <w:rFonts w:ascii="Book Antiqua" w:hAnsi="Book Antiqua" w:cs="Times New Roman"/>
          <w:sz w:val="24"/>
          <w:szCs w:val="24"/>
          <w:lang w:val="en-GB"/>
        </w:rPr>
        <w:t xml:space="preserve"> the</w:t>
      </w:r>
      <w:r w:rsidR="00E71CEC" w:rsidRPr="00666E8F">
        <w:rPr>
          <w:rFonts w:ascii="Book Antiqua" w:hAnsi="Book Antiqua" w:cs="Times New Roman"/>
          <w:sz w:val="24"/>
          <w:szCs w:val="24"/>
          <w:lang w:val="en-GB"/>
        </w:rPr>
        <w:t xml:space="preserve"> intestinal microbiota and neoplastic transformations of the gastrointestinal mucosa</w:t>
      </w:r>
      <w:r w:rsidR="001D059B" w:rsidRPr="00666E8F">
        <w:rPr>
          <w:rFonts w:ascii="Book Antiqua" w:hAnsi="Book Antiqua" w:cs="Times New Roman"/>
          <w:sz w:val="24"/>
          <w:szCs w:val="24"/>
          <w:lang w:val="en-GB"/>
        </w:rPr>
        <w:fldChar w:fldCharType="begin">
          <w:fldData xml:space="preserve">PEVuZE5vdGU+PENpdGU+PEF1dGhvcj5UaG9tYXM8L0F1dGhvcj48WWVhcj4yMDEwPC9ZZWFyPjxJ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</w:fldData>
        </w:fldChar>
      </w:r>
      <w:r w:rsidR="00663EFE" w:rsidRPr="00666E8F">
        <w:rPr>
          <w:rFonts w:ascii="Book Antiqua" w:hAnsi="Book Antiqua" w:cs="Times New Roman"/>
          <w:sz w:val="24"/>
          <w:szCs w:val="24"/>
          <w:lang w:val="en-GB"/>
        </w:rPr>
        <w:instrText xml:space="preserve"> ADDIN EN.CITE </w:instrText>
      </w:r>
      <w:r w:rsidR="00663EFE" w:rsidRPr="00666E8F">
        <w:rPr>
          <w:rFonts w:ascii="Book Antiqua" w:hAnsi="Book Antiqua" w:cs="Times New Roman"/>
          <w:sz w:val="24"/>
          <w:szCs w:val="24"/>
          <w:lang w:val="en-GB"/>
        </w:rPr>
        <w:fldChar w:fldCharType="begin">
          <w:fldData xml:space="preserve">PEVuZE5vdGU+PENpdGU+PEF1dGhvcj5UaG9tYXM8L0F1dGhvcj48WWVhcj4yMDEwPC9ZZWFyPjxJ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</w:fldData>
        </w:fldChar>
      </w:r>
      <w:r w:rsidR="00663EFE" w:rsidRPr="00666E8F">
        <w:rPr>
          <w:rFonts w:ascii="Book Antiqua" w:hAnsi="Book Antiqua" w:cs="Times New Roman"/>
          <w:sz w:val="24"/>
          <w:szCs w:val="24"/>
          <w:lang w:val="en-GB"/>
        </w:rPr>
        <w:instrText xml:space="preserve"> ADDIN EN.CITE.DATA </w:instrText>
      </w:r>
      <w:r w:rsidR="00663EFE" w:rsidRPr="00666E8F">
        <w:rPr>
          <w:rFonts w:ascii="Book Antiqua" w:hAnsi="Book Antiqua" w:cs="Times New Roman"/>
          <w:sz w:val="24"/>
          <w:szCs w:val="24"/>
          <w:lang w:val="en-GB"/>
        </w:rPr>
      </w:r>
      <w:r w:rsidR="00663EFE" w:rsidRPr="00666E8F">
        <w:rPr>
          <w:rFonts w:ascii="Book Antiqua" w:hAnsi="Book Antiqua" w:cs="Times New Roman"/>
          <w:sz w:val="24"/>
          <w:szCs w:val="24"/>
          <w:lang w:val="en-GB"/>
        </w:rPr>
        <w:fldChar w:fldCharType="end"/>
      </w:r>
      <w:r w:rsidR="001D059B" w:rsidRPr="00666E8F">
        <w:rPr>
          <w:rFonts w:ascii="Book Antiqua" w:hAnsi="Book Antiqua" w:cs="Times New Roman"/>
          <w:sz w:val="24"/>
          <w:szCs w:val="24"/>
          <w:lang w:val="en-GB"/>
        </w:rPr>
      </w:r>
      <w:r w:rsidR="001D059B" w:rsidRPr="00666E8F">
        <w:rPr>
          <w:rFonts w:ascii="Book Antiqua" w:hAnsi="Book Antiqua" w:cs="Times New Roman"/>
          <w:sz w:val="24"/>
          <w:szCs w:val="24"/>
          <w:lang w:val="en-GB"/>
        </w:rPr>
        <w:fldChar w:fldCharType="separate"/>
      </w:r>
      <w:r w:rsidR="00442AEF" w:rsidRPr="00666E8F">
        <w:rPr>
          <w:rFonts w:ascii="Book Antiqua" w:hAnsi="Book Antiqua" w:cs="Times New Roman"/>
          <w:noProof/>
          <w:sz w:val="24"/>
          <w:szCs w:val="24"/>
          <w:vertAlign w:val="superscript"/>
          <w:lang w:val="en-GB"/>
        </w:rPr>
        <w:t>[19,</w:t>
      </w:r>
      <w:r w:rsidR="00663EFE" w:rsidRPr="00666E8F">
        <w:rPr>
          <w:rFonts w:ascii="Book Antiqua" w:hAnsi="Book Antiqua" w:cs="Times New Roman"/>
          <w:noProof/>
          <w:sz w:val="24"/>
          <w:szCs w:val="24"/>
          <w:vertAlign w:val="superscript"/>
          <w:lang w:val="en-GB"/>
        </w:rPr>
        <w:t>22]</w:t>
      </w:r>
      <w:r w:rsidR="001D059B" w:rsidRPr="00666E8F">
        <w:rPr>
          <w:rFonts w:ascii="Book Antiqua" w:hAnsi="Book Antiqua" w:cs="Times New Roman"/>
          <w:sz w:val="24"/>
          <w:szCs w:val="24"/>
          <w:lang w:val="en-GB"/>
        </w:rPr>
        <w:fldChar w:fldCharType="end"/>
      </w:r>
      <w:r w:rsidR="00E71CEC" w:rsidRPr="00666E8F">
        <w:rPr>
          <w:rFonts w:ascii="Book Antiqua" w:hAnsi="Book Antiqua" w:cs="Times New Roman"/>
          <w:sz w:val="24"/>
          <w:szCs w:val="24"/>
          <w:lang w:val="en-GB"/>
        </w:rPr>
        <w:t>.</w:t>
      </w:r>
    </w:p>
    <w:p w14:paraId="7D0D177E" w14:textId="4E3F5237" w:rsidR="009A111F" w:rsidRPr="00666E8F" w:rsidRDefault="009A111F" w:rsidP="00442AEF">
      <w:pPr>
        <w:snapToGrid w:val="0"/>
        <w:spacing w:after="0" w:line="360" w:lineRule="auto"/>
        <w:ind w:firstLineChars="100" w:firstLine="240"/>
        <w:jc w:val="both"/>
        <w:rPr>
          <w:rFonts w:ascii="Book Antiqua" w:hAnsi="Book Antiqua" w:cs="Times New Roman"/>
          <w:sz w:val="24"/>
          <w:szCs w:val="24"/>
          <w:lang w:val="en-GB"/>
        </w:rPr>
      </w:pPr>
      <w:r w:rsidRPr="00666E8F">
        <w:rPr>
          <w:rFonts w:ascii="Book Antiqua" w:hAnsi="Book Antiqua" w:cs="Times New Roman"/>
          <w:sz w:val="24"/>
          <w:szCs w:val="24"/>
          <w:lang w:val="en-GB"/>
        </w:rPr>
        <w:t xml:space="preserve">Thus, the aim of this work is to investigate </w:t>
      </w:r>
      <w:r w:rsidR="0083221E" w:rsidRPr="00666E8F">
        <w:rPr>
          <w:rFonts w:ascii="Book Antiqua" w:hAnsi="Book Antiqua" w:cs="Times New Roman"/>
          <w:sz w:val="24"/>
          <w:szCs w:val="24"/>
          <w:lang w:val="en-GB"/>
        </w:rPr>
        <w:t>the</w:t>
      </w:r>
      <w:r w:rsidR="003754BD" w:rsidRPr="00666E8F">
        <w:rPr>
          <w:rFonts w:ascii="Book Antiqua" w:hAnsi="Book Antiqua" w:cs="Times New Roman"/>
          <w:sz w:val="24"/>
          <w:szCs w:val="24"/>
          <w:lang w:val="en-GB"/>
        </w:rPr>
        <w:t xml:space="preserve"> </w:t>
      </w:r>
      <w:r w:rsidR="0083221E" w:rsidRPr="00666E8F">
        <w:rPr>
          <w:rFonts w:ascii="Book Antiqua" w:hAnsi="Book Antiqua" w:cs="Times New Roman"/>
          <w:sz w:val="24"/>
          <w:szCs w:val="24"/>
          <w:lang w:val="en-GB"/>
        </w:rPr>
        <w:t>effect of supplementation of</w:t>
      </w:r>
      <w:r w:rsidR="003562F5" w:rsidRPr="00666E8F">
        <w:rPr>
          <w:rFonts w:ascii="Book Antiqua" w:hAnsi="Book Antiqua" w:cs="Times New Roman"/>
          <w:sz w:val="24"/>
          <w:szCs w:val="24"/>
          <w:lang w:val="en-GB"/>
        </w:rPr>
        <w:t xml:space="preserve"> a</w:t>
      </w:r>
      <w:r w:rsidR="003754BD" w:rsidRPr="00666E8F">
        <w:rPr>
          <w:rFonts w:ascii="Book Antiqua" w:hAnsi="Book Antiqua" w:cs="Times New Roman"/>
          <w:sz w:val="24"/>
          <w:szCs w:val="24"/>
          <w:lang w:val="en-GB"/>
        </w:rPr>
        <w:t xml:space="preserve"> </w:t>
      </w:r>
      <w:r w:rsidR="0083221E" w:rsidRPr="00666E8F">
        <w:rPr>
          <w:rFonts w:ascii="Book Antiqua" w:hAnsi="Book Antiqua" w:cs="Times New Roman"/>
          <w:i/>
          <w:sz w:val="24"/>
          <w:szCs w:val="24"/>
          <w:lang w:val="en-GB"/>
        </w:rPr>
        <w:t xml:space="preserve">Lactobacillus </w:t>
      </w:r>
      <w:r w:rsidR="00B638B1" w:rsidRPr="00666E8F">
        <w:rPr>
          <w:rFonts w:ascii="Book Antiqua" w:hAnsi="Book Antiqua" w:cs="Times New Roman"/>
          <w:i/>
          <w:sz w:val="24"/>
          <w:szCs w:val="24"/>
          <w:lang w:val="en-GB"/>
        </w:rPr>
        <w:t>acidophilus</w:t>
      </w:r>
      <w:r w:rsidR="0083221E" w:rsidRPr="00666E8F">
        <w:rPr>
          <w:rFonts w:ascii="Book Antiqua" w:hAnsi="Book Antiqua" w:cs="Times New Roman"/>
          <w:sz w:val="24"/>
          <w:szCs w:val="24"/>
          <w:lang w:val="en-GB"/>
        </w:rPr>
        <w:t xml:space="preserve">, </w:t>
      </w:r>
      <w:r w:rsidR="0083221E" w:rsidRPr="00666E8F">
        <w:rPr>
          <w:rFonts w:ascii="Book Antiqua" w:hAnsi="Book Antiqua" w:cs="Times New Roman"/>
          <w:i/>
          <w:sz w:val="24"/>
          <w:szCs w:val="24"/>
          <w:lang w:val="en-GB"/>
        </w:rPr>
        <w:t>Lactobacillus rhamnosus</w:t>
      </w:r>
      <w:r w:rsidR="0083221E" w:rsidRPr="00666E8F">
        <w:rPr>
          <w:rFonts w:ascii="Book Antiqua" w:hAnsi="Book Antiqua" w:cs="Times New Roman"/>
          <w:sz w:val="24"/>
          <w:szCs w:val="24"/>
          <w:lang w:val="en-GB"/>
        </w:rPr>
        <w:t xml:space="preserve"> and </w:t>
      </w:r>
      <w:r w:rsidR="0083221E" w:rsidRPr="00666E8F">
        <w:rPr>
          <w:rFonts w:ascii="Book Antiqua" w:hAnsi="Book Antiqua" w:cs="Times New Roman"/>
          <w:i/>
          <w:sz w:val="24"/>
          <w:szCs w:val="24"/>
          <w:lang w:val="en-GB"/>
        </w:rPr>
        <w:t>Bifidobacterium bifidum</w:t>
      </w:r>
      <w:r w:rsidR="003754BD" w:rsidRPr="00666E8F">
        <w:rPr>
          <w:rFonts w:ascii="Book Antiqua" w:hAnsi="Book Antiqua" w:cs="Times New Roman"/>
          <w:i/>
          <w:sz w:val="24"/>
          <w:szCs w:val="24"/>
          <w:lang w:val="en-GB"/>
        </w:rPr>
        <w:t xml:space="preserve"> </w:t>
      </w:r>
      <w:r w:rsidR="00E71CEC" w:rsidRPr="00666E8F">
        <w:rPr>
          <w:rFonts w:ascii="Book Antiqua" w:hAnsi="Book Antiqua" w:cs="Times New Roman"/>
          <w:sz w:val="24"/>
          <w:szCs w:val="24"/>
          <w:lang w:val="en-GB"/>
        </w:rPr>
        <w:t>mixture</w:t>
      </w:r>
      <w:r w:rsidR="003754BD" w:rsidRPr="00666E8F">
        <w:rPr>
          <w:rFonts w:ascii="Book Antiqua" w:hAnsi="Book Antiqua" w:cs="Times New Roman"/>
          <w:sz w:val="24"/>
          <w:szCs w:val="24"/>
          <w:lang w:val="en-GB"/>
        </w:rPr>
        <w:t xml:space="preserve"> </w:t>
      </w:r>
      <w:r w:rsidR="003562F5" w:rsidRPr="00666E8F">
        <w:rPr>
          <w:rFonts w:ascii="Book Antiqua" w:hAnsi="Book Antiqua" w:cs="Times New Roman"/>
          <w:sz w:val="24"/>
          <w:szCs w:val="24"/>
          <w:lang w:val="en-GB"/>
        </w:rPr>
        <w:t>on the intestinal microbiota, inflammation and neoplastic alterations in the gastrointestinal mucosa</w:t>
      </w:r>
      <w:r w:rsidR="003562F5" w:rsidRPr="00666E8F" w:rsidDel="003562F5">
        <w:rPr>
          <w:rFonts w:ascii="Book Antiqua" w:hAnsi="Book Antiqua" w:cs="Times New Roman"/>
          <w:sz w:val="24"/>
          <w:szCs w:val="24"/>
          <w:lang w:val="en-GB"/>
        </w:rPr>
        <w:t xml:space="preserve"> </w:t>
      </w:r>
      <w:r w:rsidR="003562F5" w:rsidRPr="00666E8F">
        <w:rPr>
          <w:rFonts w:ascii="Book Antiqua" w:hAnsi="Book Antiqua" w:cs="Times New Roman"/>
          <w:sz w:val="24"/>
          <w:szCs w:val="24"/>
          <w:lang w:val="en-GB"/>
        </w:rPr>
        <w:t xml:space="preserve">during the </w:t>
      </w:r>
      <w:r w:rsidR="00B56A72" w:rsidRPr="00666E8F">
        <w:rPr>
          <w:rFonts w:ascii="Book Antiqua" w:hAnsi="Book Antiqua" w:cs="Times New Roman"/>
          <w:sz w:val="24"/>
          <w:szCs w:val="24"/>
          <w:lang w:val="en-GB"/>
        </w:rPr>
        <w:t xml:space="preserve">development of </w:t>
      </w:r>
      <w:r w:rsidR="00E56447" w:rsidRPr="00666E8F">
        <w:rPr>
          <w:rFonts w:ascii="Book Antiqua" w:hAnsi="Book Antiqua" w:cs="Times New Roman"/>
          <w:sz w:val="24"/>
          <w:szCs w:val="24"/>
          <w:lang w:val="en-GB"/>
        </w:rPr>
        <w:t xml:space="preserve">an </w:t>
      </w:r>
      <w:r w:rsidR="00B56A72" w:rsidRPr="00666E8F">
        <w:rPr>
          <w:rFonts w:ascii="Book Antiqua" w:hAnsi="Book Antiqua" w:cs="Times New Roman"/>
          <w:sz w:val="24"/>
          <w:szCs w:val="24"/>
          <w:lang w:val="en-GB"/>
        </w:rPr>
        <w:t xml:space="preserve">experimental model of </w:t>
      </w:r>
      <w:r w:rsidR="00EC6223" w:rsidRPr="00666E8F">
        <w:rPr>
          <w:rFonts w:ascii="Book Antiqua" w:hAnsi="Book Antiqua" w:cs="Times New Roman"/>
          <w:sz w:val="24"/>
          <w:szCs w:val="24"/>
          <w:lang w:val="en-GB"/>
        </w:rPr>
        <w:t>colitis</w:t>
      </w:r>
      <w:r w:rsidR="001315AB" w:rsidRPr="00666E8F">
        <w:rPr>
          <w:rFonts w:ascii="Book Antiqua" w:hAnsi="Book Antiqua" w:cs="Times New Roman"/>
          <w:sz w:val="24"/>
          <w:szCs w:val="24"/>
          <w:lang w:val="en-GB"/>
        </w:rPr>
        <w:t xml:space="preserve"> </w:t>
      </w:r>
      <w:r w:rsidR="00770E1C" w:rsidRPr="00666E8F">
        <w:rPr>
          <w:rFonts w:ascii="Book Antiqua" w:hAnsi="Book Antiqua" w:cs="Times New Roman"/>
          <w:sz w:val="24"/>
          <w:szCs w:val="24"/>
          <w:lang w:val="en-GB"/>
        </w:rPr>
        <w:t>associated colon cancer</w:t>
      </w:r>
      <w:r w:rsidR="0083221E" w:rsidRPr="00666E8F">
        <w:rPr>
          <w:rFonts w:ascii="Book Antiqua" w:hAnsi="Book Antiqua" w:cs="Times New Roman"/>
          <w:sz w:val="24"/>
          <w:szCs w:val="24"/>
          <w:lang w:val="en-GB"/>
        </w:rPr>
        <w:t>.</w:t>
      </w:r>
    </w:p>
    <w:p w14:paraId="7A4B3B06" w14:textId="0A93F5DA" w:rsidR="00920E35" w:rsidRPr="00666E8F" w:rsidRDefault="00920E35" w:rsidP="00136340">
      <w:pPr>
        <w:snapToGrid w:val="0"/>
        <w:spacing w:after="0" w:line="360" w:lineRule="auto"/>
        <w:jc w:val="both"/>
        <w:rPr>
          <w:rFonts w:ascii="Book Antiqua" w:hAnsi="Book Antiqua" w:cs="Times New Roman"/>
          <w:b/>
          <w:caps/>
          <w:sz w:val="24"/>
          <w:szCs w:val="24"/>
          <w:lang w:val="en-GB"/>
        </w:rPr>
      </w:pPr>
    </w:p>
    <w:p w14:paraId="332457EE" w14:textId="77777777" w:rsidR="009A111F" w:rsidRPr="00666E8F" w:rsidRDefault="009A111F" w:rsidP="00136340">
      <w:pPr>
        <w:snapToGrid w:val="0"/>
        <w:spacing w:after="0" w:line="360" w:lineRule="auto"/>
        <w:jc w:val="both"/>
        <w:rPr>
          <w:rFonts w:ascii="Book Antiqua" w:hAnsi="Book Antiqua" w:cs="Times New Roman"/>
          <w:b/>
          <w:caps/>
          <w:sz w:val="24"/>
          <w:szCs w:val="24"/>
          <w:lang w:val="en-GB"/>
        </w:rPr>
      </w:pPr>
      <w:r w:rsidRPr="00666E8F">
        <w:rPr>
          <w:rFonts w:ascii="Book Antiqua" w:hAnsi="Book Antiqua" w:cs="Times New Roman"/>
          <w:b/>
          <w:caps/>
          <w:sz w:val="24"/>
          <w:szCs w:val="24"/>
          <w:lang w:val="en-GB"/>
        </w:rPr>
        <w:t>Materials and Methods</w:t>
      </w:r>
    </w:p>
    <w:p w14:paraId="144E1DF4" w14:textId="77777777" w:rsidR="009A111F" w:rsidRPr="00666E8F" w:rsidRDefault="009A111F" w:rsidP="00136340">
      <w:pPr>
        <w:snapToGrid w:val="0"/>
        <w:spacing w:after="0" w:line="360" w:lineRule="auto"/>
        <w:jc w:val="both"/>
        <w:rPr>
          <w:rFonts w:ascii="Book Antiqua" w:hAnsi="Book Antiqua" w:cs="Times New Roman"/>
          <w:b/>
          <w:i/>
          <w:sz w:val="24"/>
          <w:szCs w:val="24"/>
          <w:lang w:val="en-GB"/>
        </w:rPr>
      </w:pPr>
      <w:r w:rsidRPr="00666E8F">
        <w:rPr>
          <w:rFonts w:ascii="Book Antiqua" w:hAnsi="Book Antiqua" w:cs="Times New Roman"/>
          <w:b/>
          <w:i/>
          <w:sz w:val="24"/>
          <w:szCs w:val="24"/>
          <w:lang w:val="en-GB"/>
        </w:rPr>
        <w:t>Animals</w:t>
      </w:r>
    </w:p>
    <w:p w14:paraId="13DFE0FA" w14:textId="6C31325B" w:rsidR="009A111F" w:rsidRPr="00666E8F" w:rsidRDefault="00240230" w:rsidP="00136340">
      <w:pPr>
        <w:snapToGrid w:val="0"/>
        <w:spacing w:after="0" w:line="360" w:lineRule="auto"/>
        <w:jc w:val="both"/>
        <w:rPr>
          <w:rFonts w:ascii="Book Antiqua" w:hAnsi="Book Antiqua" w:cs="Times New Roman"/>
          <w:sz w:val="24"/>
          <w:szCs w:val="24"/>
          <w:lang w:val="en-GB"/>
        </w:rPr>
      </w:pPr>
      <w:r w:rsidRPr="00666E8F">
        <w:rPr>
          <w:rFonts w:ascii="Book Antiqua" w:hAnsi="Book Antiqua" w:cs="Times New Roman"/>
          <w:sz w:val="24"/>
          <w:szCs w:val="24"/>
          <w:lang w:val="en-GB"/>
        </w:rPr>
        <w:t xml:space="preserve">Eight-week-old, male </w:t>
      </w:r>
      <w:r w:rsidR="009A111F" w:rsidRPr="00666E8F">
        <w:rPr>
          <w:rFonts w:ascii="Book Antiqua" w:hAnsi="Book Antiqua" w:cs="Times New Roman"/>
          <w:sz w:val="24"/>
          <w:szCs w:val="24"/>
          <w:lang w:val="en-GB"/>
        </w:rPr>
        <w:t>C57BL/6 mice weighing approximately 25 g</w:t>
      </w:r>
      <w:r w:rsidR="00442AEF" w:rsidRPr="00666E8F">
        <w:rPr>
          <w:rFonts w:ascii="Book Antiqua" w:hAnsi="Book Antiqua" w:cs="Times New Roman" w:hint="eastAsia"/>
          <w:sz w:val="24"/>
          <w:szCs w:val="24"/>
          <w:lang w:val="en-GB" w:eastAsia="zh-CN"/>
        </w:rPr>
        <w:t xml:space="preserve"> </w:t>
      </w:r>
      <w:r w:rsidRPr="00666E8F">
        <w:rPr>
          <w:rFonts w:ascii="Book Antiqua" w:hAnsi="Book Antiqua" w:cs="Times New Roman"/>
          <w:sz w:val="24"/>
          <w:szCs w:val="24"/>
          <w:lang w:val="en-GB"/>
        </w:rPr>
        <w:t>were</w:t>
      </w:r>
      <w:r w:rsidR="009A111F" w:rsidRPr="00666E8F">
        <w:rPr>
          <w:rFonts w:ascii="Book Antiqua" w:hAnsi="Book Antiqua" w:cs="Times New Roman"/>
          <w:sz w:val="24"/>
          <w:szCs w:val="24"/>
          <w:lang w:val="en-GB"/>
        </w:rPr>
        <w:t xml:space="preserve"> provided by the central laboratory of the State University of Campinas </w:t>
      </w:r>
      <w:r w:rsidR="009A111F" w:rsidRPr="00666E8F">
        <w:rPr>
          <w:rFonts w:ascii="Book Antiqua" w:hAnsi="Book Antiqua" w:cs="Times New Roman"/>
          <w:sz w:val="24"/>
          <w:szCs w:val="24"/>
          <w:lang w:val="en-GB"/>
        </w:rPr>
        <w:lastRenderedPageBreak/>
        <w:t>(UNICAMP) (Campinas, SP, Brazil)</w:t>
      </w:r>
      <w:r w:rsidRPr="00666E8F">
        <w:rPr>
          <w:rFonts w:ascii="Book Antiqua" w:hAnsi="Book Antiqua" w:cs="Times New Roman"/>
          <w:sz w:val="24"/>
          <w:szCs w:val="24"/>
          <w:lang w:val="en-GB"/>
        </w:rPr>
        <w:t>.</w:t>
      </w:r>
      <w:r w:rsidR="009A111F" w:rsidRPr="00666E8F">
        <w:rPr>
          <w:rFonts w:ascii="Book Antiqua" w:hAnsi="Book Antiqua" w:cs="Times New Roman"/>
          <w:sz w:val="24"/>
          <w:szCs w:val="24"/>
          <w:lang w:val="en-GB"/>
        </w:rPr>
        <w:t xml:space="preserve"> </w:t>
      </w:r>
      <w:r w:rsidR="00924823" w:rsidRPr="00666E8F">
        <w:rPr>
          <w:rFonts w:ascii="Book Antiqua" w:hAnsi="Book Antiqua" w:cs="Times New Roman"/>
          <w:sz w:val="24"/>
          <w:szCs w:val="24"/>
          <w:lang w:val="en-GB"/>
        </w:rPr>
        <w:t xml:space="preserve">All experiments were conducted in order to minimize the pain and discomfort of the animals. </w:t>
      </w:r>
      <w:r w:rsidR="002C419F" w:rsidRPr="00666E8F">
        <w:rPr>
          <w:rFonts w:ascii="Book Antiqua" w:hAnsi="Book Antiqua" w:cs="Times New Roman"/>
          <w:sz w:val="24"/>
          <w:szCs w:val="24"/>
          <w:lang w:val="en-GB"/>
        </w:rPr>
        <w:t>Animals were maintained in cages with a maximum of 5 animals, with free access to water and food, in a bed of wood shavings, controlled temperature by air-conditioned, in a light-dark cycle of 12 h.</w:t>
      </w:r>
      <w:r w:rsidR="00924823" w:rsidRPr="00666E8F">
        <w:rPr>
          <w:rFonts w:ascii="Book Antiqua" w:hAnsi="Book Antiqua" w:cs="Times New Roman"/>
          <w:sz w:val="24"/>
          <w:szCs w:val="24"/>
          <w:lang w:val="en-GB"/>
        </w:rPr>
        <w:t xml:space="preserve"> Intragastric gavage administration was done carefully, with the animal immobilized, using gavage needle appropriate for mice. </w:t>
      </w:r>
      <w:r w:rsidR="002C419F" w:rsidRPr="00666E8F">
        <w:rPr>
          <w:rFonts w:ascii="Book Antiqua" w:hAnsi="Book Antiqua" w:cs="Times New Roman"/>
          <w:sz w:val="24"/>
          <w:szCs w:val="24"/>
          <w:lang w:val="en-GB"/>
        </w:rPr>
        <w:t xml:space="preserve"> </w:t>
      </w:r>
      <w:r w:rsidR="009A111F" w:rsidRPr="00666E8F">
        <w:rPr>
          <w:rFonts w:ascii="Book Antiqua" w:hAnsi="Book Antiqua" w:cs="Times New Roman"/>
          <w:sz w:val="24"/>
          <w:szCs w:val="24"/>
          <w:lang w:val="en-GB"/>
        </w:rPr>
        <w:t xml:space="preserve">All procedures were performed according to the Ethical Principles in Animal Experimentation adopted by the Brazilian Society of Laboratory Animal Science (SBCAL), with the current law nº 11.794 of October 8, 2008 and the decree nº 6.899 of July 15, 2009. The </w:t>
      </w:r>
      <w:r w:rsidR="00D42C4D" w:rsidRPr="00666E8F">
        <w:rPr>
          <w:rFonts w:ascii="Book Antiqua" w:hAnsi="Book Antiqua" w:cs="Times New Roman"/>
          <w:sz w:val="24"/>
          <w:szCs w:val="24"/>
          <w:lang w:val="en-GB"/>
        </w:rPr>
        <w:t>Ethics Committee on Animal Use (CEUA) of UNICAMP approved the project</w:t>
      </w:r>
      <w:r w:rsidR="009A111F" w:rsidRPr="00666E8F">
        <w:rPr>
          <w:rFonts w:ascii="Book Antiqua" w:hAnsi="Book Antiqua" w:cs="Times New Roman"/>
          <w:sz w:val="24"/>
          <w:szCs w:val="24"/>
          <w:lang w:val="en-GB"/>
        </w:rPr>
        <w:t>, according to protocol no. 2761-1.</w:t>
      </w:r>
    </w:p>
    <w:p w14:paraId="3665B2AA" w14:textId="77777777" w:rsidR="00064A9F" w:rsidRPr="00666E8F" w:rsidRDefault="00064A9F" w:rsidP="00136340">
      <w:pPr>
        <w:snapToGrid w:val="0"/>
        <w:spacing w:after="0" w:line="360" w:lineRule="auto"/>
        <w:jc w:val="both"/>
        <w:rPr>
          <w:rFonts w:ascii="Book Antiqua" w:hAnsi="Book Antiqua" w:cs="Times New Roman"/>
          <w:b/>
          <w:sz w:val="24"/>
          <w:szCs w:val="24"/>
          <w:lang w:val="en-GB" w:eastAsia="zh-CN"/>
        </w:rPr>
      </w:pPr>
    </w:p>
    <w:p w14:paraId="0EC6874D" w14:textId="3CA5564B" w:rsidR="009A111F" w:rsidRPr="00666E8F" w:rsidRDefault="00050A3A" w:rsidP="00136340">
      <w:pPr>
        <w:snapToGrid w:val="0"/>
        <w:spacing w:after="0" w:line="360" w:lineRule="auto"/>
        <w:jc w:val="both"/>
        <w:rPr>
          <w:rFonts w:ascii="Book Antiqua" w:hAnsi="Book Antiqua" w:cs="Times New Roman"/>
          <w:b/>
          <w:i/>
          <w:sz w:val="24"/>
          <w:szCs w:val="24"/>
          <w:lang w:val="en-GB"/>
        </w:rPr>
      </w:pPr>
      <w:r w:rsidRPr="00666E8F">
        <w:rPr>
          <w:rFonts w:ascii="Book Antiqua" w:hAnsi="Book Antiqua" w:cs="Times New Roman"/>
          <w:b/>
          <w:i/>
          <w:sz w:val="24"/>
          <w:szCs w:val="24"/>
          <w:lang w:val="en-GB"/>
        </w:rPr>
        <w:t xml:space="preserve">Experimental </w:t>
      </w:r>
      <w:r w:rsidR="00064A9F" w:rsidRPr="00666E8F">
        <w:rPr>
          <w:rFonts w:ascii="Book Antiqua" w:hAnsi="Book Antiqua" w:cs="Times New Roman"/>
          <w:b/>
          <w:i/>
          <w:sz w:val="24"/>
          <w:szCs w:val="24"/>
          <w:lang w:val="en-GB"/>
        </w:rPr>
        <w:t>d</w:t>
      </w:r>
      <w:r w:rsidRPr="00666E8F">
        <w:rPr>
          <w:rFonts w:ascii="Book Antiqua" w:hAnsi="Book Antiqua" w:cs="Times New Roman"/>
          <w:b/>
          <w:i/>
          <w:sz w:val="24"/>
          <w:szCs w:val="24"/>
          <w:lang w:val="en-GB"/>
        </w:rPr>
        <w:t>esign</w:t>
      </w:r>
    </w:p>
    <w:p w14:paraId="71415C74" w14:textId="4DD42E57" w:rsidR="009A111F" w:rsidRPr="00666E8F" w:rsidRDefault="00050A3A" w:rsidP="00136340">
      <w:pPr>
        <w:snapToGrid w:val="0"/>
        <w:spacing w:after="0" w:line="360" w:lineRule="auto"/>
        <w:jc w:val="both"/>
        <w:rPr>
          <w:rFonts w:ascii="Book Antiqua" w:hAnsi="Book Antiqua" w:cs="Times New Roman"/>
          <w:sz w:val="24"/>
          <w:szCs w:val="24"/>
          <w:lang w:val="en-GB" w:eastAsia="zh-CN"/>
        </w:rPr>
      </w:pPr>
      <w:r w:rsidRPr="00666E8F">
        <w:rPr>
          <w:rFonts w:ascii="Book Antiqua" w:hAnsi="Book Antiqua" w:cs="Times New Roman"/>
          <w:sz w:val="24"/>
          <w:szCs w:val="24"/>
          <w:lang w:val="en-GB"/>
        </w:rPr>
        <w:t xml:space="preserve">Animals were randomly divided into two experimental groups (control and probiotic), both of which received a standard diet (AIN93-M). The probiotic group received by gavage daily 0.6 billion CFU (colony forming units) each of </w:t>
      </w:r>
      <w:r w:rsidRPr="00666E8F">
        <w:rPr>
          <w:rFonts w:ascii="Book Antiqua" w:hAnsi="Book Antiqua" w:cs="Times New Roman"/>
          <w:i/>
          <w:sz w:val="24"/>
          <w:szCs w:val="24"/>
          <w:lang w:val="en-GB"/>
        </w:rPr>
        <w:t>Lactobacillus acidophilus</w:t>
      </w:r>
      <w:r w:rsidRPr="00666E8F">
        <w:rPr>
          <w:rFonts w:ascii="Book Antiqua" w:hAnsi="Book Antiqua" w:cs="Times New Roman"/>
          <w:sz w:val="24"/>
          <w:szCs w:val="24"/>
          <w:lang w:val="en-GB"/>
        </w:rPr>
        <w:t xml:space="preserve">, </w:t>
      </w:r>
      <w:r w:rsidRPr="00666E8F">
        <w:rPr>
          <w:rFonts w:ascii="Book Antiqua" w:hAnsi="Book Antiqua" w:cs="Times New Roman"/>
          <w:i/>
          <w:sz w:val="24"/>
          <w:szCs w:val="24"/>
          <w:lang w:val="en-GB"/>
        </w:rPr>
        <w:t>Lactobacillus rhamnosus</w:t>
      </w:r>
      <w:r w:rsidRPr="00666E8F">
        <w:rPr>
          <w:rFonts w:ascii="Book Antiqua" w:hAnsi="Book Antiqua" w:cs="Times New Roman"/>
          <w:sz w:val="24"/>
          <w:szCs w:val="24"/>
          <w:lang w:val="en-GB"/>
        </w:rPr>
        <w:t xml:space="preserve"> and </w:t>
      </w:r>
      <w:r w:rsidRPr="00666E8F">
        <w:rPr>
          <w:rFonts w:ascii="Book Antiqua" w:hAnsi="Book Antiqua" w:cs="Times New Roman"/>
          <w:i/>
          <w:sz w:val="24"/>
          <w:szCs w:val="24"/>
          <w:lang w:val="en-GB"/>
        </w:rPr>
        <w:t>Bifidobacterium bifidum</w:t>
      </w:r>
      <w:r w:rsidRPr="00666E8F">
        <w:rPr>
          <w:rFonts w:ascii="Book Antiqua" w:hAnsi="Book Antiqua" w:cs="Times New Roman"/>
          <w:sz w:val="24"/>
          <w:szCs w:val="24"/>
          <w:lang w:val="en-GB"/>
        </w:rPr>
        <w:t>, diluted in 200 μL of drinking water, while the control group received 200 μL of drinking water daily. Treatment starts one week before colon cancer induction and finished one day before animal sacrifice. Each group started with 15 animals, which were identified and monitored individually throughout the experiment, and their weights were evaluated weekly. Colon cancer induction was done by intraperitoneally</w:t>
      </w:r>
      <w:r w:rsidRPr="00666E8F" w:rsidDel="00050A3A">
        <w:rPr>
          <w:rFonts w:ascii="Book Antiqua" w:hAnsi="Book Antiqua" w:cs="Times New Roman"/>
          <w:sz w:val="24"/>
          <w:szCs w:val="24"/>
          <w:lang w:val="en-GB"/>
        </w:rPr>
        <w:t xml:space="preserve"> </w:t>
      </w:r>
      <w:r w:rsidR="009A111F" w:rsidRPr="00666E8F">
        <w:rPr>
          <w:rFonts w:ascii="Book Antiqua" w:hAnsi="Book Antiqua" w:cs="Times New Roman"/>
          <w:sz w:val="24"/>
          <w:szCs w:val="24"/>
          <w:lang w:val="en-GB"/>
        </w:rPr>
        <w:t xml:space="preserve"> inject</w:t>
      </w:r>
      <w:r w:rsidRPr="00666E8F">
        <w:rPr>
          <w:rFonts w:ascii="Book Antiqua" w:hAnsi="Book Antiqua" w:cs="Times New Roman"/>
          <w:sz w:val="24"/>
          <w:szCs w:val="24"/>
          <w:lang w:val="en-GB"/>
        </w:rPr>
        <w:t>ion</w:t>
      </w:r>
      <w:r w:rsidR="009A111F"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of</w:t>
      </w:r>
      <w:r w:rsidR="009A111F" w:rsidRPr="00666E8F">
        <w:rPr>
          <w:rFonts w:ascii="Book Antiqua" w:hAnsi="Book Antiqua" w:cs="Times New Roman"/>
          <w:sz w:val="24"/>
          <w:szCs w:val="24"/>
          <w:lang w:val="en-GB"/>
        </w:rPr>
        <w:t xml:space="preserve"> 10 mg/kg of </w:t>
      </w:r>
      <w:r w:rsidR="005C57A8" w:rsidRPr="00666E8F">
        <w:rPr>
          <w:rFonts w:ascii="Book Antiqua" w:hAnsi="Book Antiqua" w:cs="Times New Roman"/>
          <w:sz w:val="24"/>
          <w:szCs w:val="24"/>
          <w:lang w:val="en-GB"/>
        </w:rPr>
        <w:t>Azoxymethane</w:t>
      </w:r>
      <w:r w:rsidR="00D64423" w:rsidRPr="00666E8F">
        <w:rPr>
          <w:rFonts w:ascii="Book Antiqua" w:hAnsi="Book Antiqua" w:cs="Times New Roman"/>
          <w:sz w:val="24"/>
          <w:szCs w:val="24"/>
          <w:lang w:val="en-GB"/>
        </w:rPr>
        <w:t xml:space="preserve"> (Sigma-Aldrich®)</w:t>
      </w:r>
      <w:r w:rsidR="00972F66" w:rsidRPr="00666E8F">
        <w:rPr>
          <w:rFonts w:ascii="Book Antiqua" w:hAnsi="Book Antiqua" w:cs="Times New Roman"/>
          <w:sz w:val="24"/>
          <w:szCs w:val="24"/>
          <w:lang w:val="en-GB"/>
        </w:rPr>
        <w:t>. After 1 w</w:t>
      </w:r>
      <w:r w:rsidR="009A111F" w:rsidRPr="00666E8F">
        <w:rPr>
          <w:rFonts w:ascii="Book Antiqua" w:hAnsi="Book Antiqua" w:cs="Times New Roman"/>
          <w:sz w:val="24"/>
          <w:szCs w:val="24"/>
          <w:lang w:val="en-GB"/>
        </w:rPr>
        <w:t xml:space="preserve">k, 2.5% </w:t>
      </w:r>
      <w:r w:rsidR="009E564D" w:rsidRPr="00666E8F">
        <w:rPr>
          <w:rFonts w:ascii="Book Antiqua" w:hAnsi="Book Antiqua" w:cs="Times New Roman"/>
          <w:sz w:val="24"/>
          <w:szCs w:val="24"/>
          <w:lang w:val="en-GB"/>
        </w:rPr>
        <w:t>d</w:t>
      </w:r>
      <w:r w:rsidR="009A111F" w:rsidRPr="00666E8F">
        <w:rPr>
          <w:rFonts w:ascii="Book Antiqua" w:hAnsi="Book Antiqua" w:cs="Times New Roman"/>
          <w:sz w:val="24"/>
          <w:szCs w:val="24"/>
          <w:lang w:val="en-GB"/>
        </w:rPr>
        <w:t xml:space="preserve">extran </w:t>
      </w:r>
      <w:r w:rsidR="009E564D" w:rsidRPr="00666E8F">
        <w:rPr>
          <w:rFonts w:ascii="Book Antiqua" w:hAnsi="Book Antiqua" w:cs="Times New Roman"/>
          <w:sz w:val="24"/>
          <w:szCs w:val="24"/>
          <w:lang w:val="en-GB"/>
        </w:rPr>
        <w:t>s</w:t>
      </w:r>
      <w:r w:rsidR="009A111F" w:rsidRPr="00666E8F">
        <w:rPr>
          <w:rFonts w:ascii="Book Antiqua" w:hAnsi="Book Antiqua" w:cs="Times New Roman"/>
          <w:sz w:val="24"/>
          <w:szCs w:val="24"/>
          <w:lang w:val="en-GB"/>
        </w:rPr>
        <w:t>ul</w:t>
      </w:r>
      <w:r w:rsidR="008D4BCB" w:rsidRPr="00666E8F">
        <w:rPr>
          <w:rFonts w:ascii="Book Antiqua" w:hAnsi="Book Antiqua" w:cs="Times New Roman"/>
          <w:sz w:val="24"/>
          <w:szCs w:val="24"/>
          <w:lang w:val="en-GB"/>
        </w:rPr>
        <w:t>ph</w:t>
      </w:r>
      <w:r w:rsidR="009A111F" w:rsidRPr="00666E8F">
        <w:rPr>
          <w:rFonts w:ascii="Book Antiqua" w:hAnsi="Book Antiqua" w:cs="Times New Roman"/>
          <w:sz w:val="24"/>
          <w:szCs w:val="24"/>
          <w:lang w:val="en-GB"/>
        </w:rPr>
        <w:t xml:space="preserve">ate </w:t>
      </w:r>
      <w:r w:rsidR="009E564D" w:rsidRPr="00666E8F">
        <w:rPr>
          <w:rFonts w:ascii="Book Antiqua" w:hAnsi="Book Antiqua" w:cs="Times New Roman"/>
          <w:sz w:val="24"/>
          <w:szCs w:val="24"/>
          <w:lang w:val="en-GB"/>
        </w:rPr>
        <w:t>s</w:t>
      </w:r>
      <w:r w:rsidR="009A111F" w:rsidRPr="00666E8F">
        <w:rPr>
          <w:rFonts w:ascii="Book Antiqua" w:hAnsi="Book Antiqua" w:cs="Times New Roman"/>
          <w:sz w:val="24"/>
          <w:szCs w:val="24"/>
          <w:lang w:val="en-GB"/>
        </w:rPr>
        <w:t>odium (DSS, MW</w:t>
      </w:r>
      <w:r w:rsidR="009E564D" w:rsidRPr="00666E8F">
        <w:rPr>
          <w:rFonts w:ascii="Book Antiqua" w:hAnsi="Book Antiqua" w:cs="Times New Roman"/>
          <w:sz w:val="24"/>
          <w:szCs w:val="24"/>
          <w:lang w:val="en-GB"/>
        </w:rPr>
        <w:t xml:space="preserve"> </w:t>
      </w:r>
      <w:r w:rsidR="009A111F" w:rsidRPr="00666E8F">
        <w:rPr>
          <w:rFonts w:ascii="Book Antiqua" w:hAnsi="Book Antiqua" w:cs="Times New Roman"/>
          <w:sz w:val="24"/>
          <w:szCs w:val="24"/>
          <w:lang w:val="en-GB"/>
        </w:rPr>
        <w:t>36</w:t>
      </w:r>
      <w:r w:rsidR="004A0865" w:rsidRPr="00666E8F">
        <w:rPr>
          <w:rFonts w:ascii="Book Antiqua" w:hAnsi="Book Antiqua" w:cs="Times New Roman" w:hint="eastAsia"/>
          <w:sz w:val="24"/>
          <w:szCs w:val="24"/>
          <w:lang w:val="en-GB" w:eastAsia="zh-CN"/>
        </w:rPr>
        <w:t>-</w:t>
      </w:r>
      <w:r w:rsidR="009A111F" w:rsidRPr="00666E8F">
        <w:rPr>
          <w:rFonts w:ascii="Book Antiqua" w:hAnsi="Book Antiqua" w:cs="Times New Roman"/>
          <w:sz w:val="24"/>
          <w:szCs w:val="24"/>
          <w:lang w:val="en-GB"/>
        </w:rPr>
        <w:t>50 kDa)</w:t>
      </w:r>
      <w:r w:rsidR="00D64423" w:rsidRPr="00666E8F">
        <w:rPr>
          <w:rFonts w:ascii="Book Antiqua" w:hAnsi="Book Antiqua" w:cs="Times New Roman"/>
          <w:sz w:val="24"/>
          <w:szCs w:val="24"/>
          <w:lang w:val="en-GB"/>
        </w:rPr>
        <w:t xml:space="preserve"> (MP Biomedical, Inc)</w:t>
      </w:r>
      <w:r w:rsidR="009A111F" w:rsidRPr="00666E8F">
        <w:rPr>
          <w:rFonts w:ascii="Book Antiqua" w:hAnsi="Book Antiqua" w:cs="Times New Roman"/>
          <w:sz w:val="24"/>
          <w:szCs w:val="24"/>
          <w:lang w:val="en-GB"/>
        </w:rPr>
        <w:t xml:space="preserve"> was supplied in </w:t>
      </w:r>
      <w:r w:rsidR="009E564D" w:rsidRPr="00666E8F">
        <w:rPr>
          <w:rFonts w:ascii="Book Antiqua" w:hAnsi="Book Antiqua" w:cs="Times New Roman"/>
          <w:sz w:val="24"/>
          <w:szCs w:val="24"/>
          <w:lang w:val="en-GB"/>
        </w:rPr>
        <w:t xml:space="preserve">the drinking </w:t>
      </w:r>
      <w:r w:rsidR="009A111F" w:rsidRPr="00666E8F">
        <w:rPr>
          <w:rFonts w:ascii="Book Antiqua" w:hAnsi="Book Antiqua" w:cs="Times New Roman"/>
          <w:sz w:val="24"/>
          <w:szCs w:val="24"/>
          <w:lang w:val="en-GB"/>
        </w:rPr>
        <w:t>water for 5 d, followed by 14 d</w:t>
      </w:r>
      <w:r w:rsidR="004A0865" w:rsidRPr="00666E8F">
        <w:rPr>
          <w:rFonts w:ascii="Book Antiqua" w:hAnsi="Book Antiqua" w:cs="Times New Roman" w:hint="eastAsia"/>
          <w:sz w:val="24"/>
          <w:szCs w:val="24"/>
          <w:lang w:val="en-GB" w:eastAsia="zh-CN"/>
        </w:rPr>
        <w:t xml:space="preserve"> </w:t>
      </w:r>
      <w:r w:rsidR="009A111F" w:rsidRPr="00666E8F">
        <w:rPr>
          <w:rFonts w:ascii="Book Antiqua" w:hAnsi="Book Antiqua" w:cs="Times New Roman"/>
          <w:sz w:val="24"/>
          <w:szCs w:val="24"/>
          <w:lang w:val="en-GB"/>
        </w:rPr>
        <w:t>with</w:t>
      </w:r>
      <w:r w:rsidR="009E564D" w:rsidRPr="00666E8F">
        <w:rPr>
          <w:rFonts w:ascii="Book Antiqua" w:hAnsi="Book Antiqua" w:cs="Times New Roman"/>
          <w:sz w:val="24"/>
          <w:szCs w:val="24"/>
          <w:lang w:val="en-GB"/>
        </w:rPr>
        <w:t xml:space="preserve"> unsupplemented</w:t>
      </w:r>
      <w:r w:rsidR="009A111F" w:rsidRPr="00666E8F">
        <w:rPr>
          <w:rFonts w:ascii="Book Antiqua" w:hAnsi="Book Antiqua" w:cs="Times New Roman"/>
          <w:sz w:val="24"/>
          <w:szCs w:val="24"/>
          <w:lang w:val="en-GB"/>
        </w:rPr>
        <w:t xml:space="preserve"> drinking water. This cycle was repeated </w:t>
      </w:r>
      <w:r w:rsidR="009E564D" w:rsidRPr="00666E8F">
        <w:rPr>
          <w:rFonts w:ascii="Book Antiqua" w:hAnsi="Book Antiqua" w:cs="Times New Roman"/>
          <w:sz w:val="24"/>
          <w:szCs w:val="24"/>
          <w:lang w:val="en-GB"/>
        </w:rPr>
        <w:t>two additional</w:t>
      </w:r>
      <w:r w:rsidR="009A111F" w:rsidRPr="00666E8F">
        <w:rPr>
          <w:rFonts w:ascii="Book Antiqua" w:hAnsi="Book Antiqua" w:cs="Times New Roman"/>
          <w:sz w:val="24"/>
          <w:szCs w:val="24"/>
          <w:lang w:val="en-GB"/>
        </w:rPr>
        <w:t xml:space="preserve"> times</w:t>
      </w:r>
      <w:r w:rsidR="009E564D" w:rsidRPr="00666E8F">
        <w:rPr>
          <w:rFonts w:ascii="Book Antiqua" w:hAnsi="Book Antiqua" w:cs="Times New Roman"/>
          <w:sz w:val="24"/>
          <w:szCs w:val="24"/>
          <w:lang w:val="en-GB"/>
        </w:rPr>
        <w:t>,</w:t>
      </w:r>
      <w:r w:rsidR="009A111F" w:rsidRPr="00666E8F">
        <w:rPr>
          <w:rFonts w:ascii="Book Antiqua" w:hAnsi="Book Antiqua" w:cs="Times New Roman"/>
          <w:sz w:val="24"/>
          <w:szCs w:val="24"/>
          <w:lang w:val="en-GB"/>
        </w:rPr>
        <w:t xml:space="preserve"> and the mice were sacrificed 10 d</w:t>
      </w:r>
      <w:r w:rsidR="004A0865" w:rsidRPr="00666E8F">
        <w:rPr>
          <w:rFonts w:ascii="Book Antiqua" w:hAnsi="Book Antiqua" w:cs="Times New Roman" w:hint="eastAsia"/>
          <w:sz w:val="24"/>
          <w:szCs w:val="24"/>
          <w:lang w:val="en-GB" w:eastAsia="zh-CN"/>
        </w:rPr>
        <w:t xml:space="preserve"> </w:t>
      </w:r>
      <w:r w:rsidR="009A111F" w:rsidRPr="00666E8F">
        <w:rPr>
          <w:rFonts w:ascii="Book Antiqua" w:hAnsi="Book Antiqua" w:cs="Times New Roman"/>
          <w:sz w:val="24"/>
          <w:szCs w:val="24"/>
          <w:lang w:val="en-GB"/>
        </w:rPr>
        <w:t>after the last cycle, according</w:t>
      </w:r>
      <w:r w:rsidR="00D42C4D" w:rsidRPr="00666E8F">
        <w:rPr>
          <w:rFonts w:ascii="Book Antiqua" w:hAnsi="Book Antiqua" w:cs="Times New Roman"/>
          <w:sz w:val="24"/>
          <w:szCs w:val="24"/>
          <w:lang w:val="en-GB"/>
        </w:rPr>
        <w:t xml:space="preserve"> </w:t>
      </w:r>
      <w:r w:rsidR="00972F66" w:rsidRPr="00666E8F">
        <w:rPr>
          <w:rFonts w:ascii="Book Antiqua" w:eastAsia="ArialMT" w:hAnsi="Book Antiqua" w:cs="Times New Roman"/>
          <w:sz w:val="24"/>
          <w:szCs w:val="24"/>
          <w:lang w:val="en-GB"/>
        </w:rPr>
        <w:t>Greten (2004)</w:t>
      </w:r>
      <w:r w:rsidR="00816893" w:rsidRPr="00666E8F">
        <w:rPr>
          <w:rFonts w:ascii="Book Antiqua" w:eastAsia="ArialMT" w:hAnsi="Book Antiqua" w:cs="Times New Roman"/>
          <w:sz w:val="24"/>
          <w:szCs w:val="24"/>
          <w:lang w:val="en-GB"/>
        </w:rPr>
        <w:fldChar w:fldCharType="begin"/>
      </w:r>
      <w:r w:rsidR="001D059B" w:rsidRPr="00666E8F">
        <w:rPr>
          <w:rFonts w:ascii="Book Antiqua" w:eastAsia="ArialMT" w:hAnsi="Book Antiqua" w:cs="Times New Roman"/>
          <w:sz w:val="24"/>
          <w:szCs w:val="24"/>
          <w:lang w:val="en-GB"/>
        </w:rPr>
        <w:instrText xml:space="preserve"> ADDIN EN.CITE &lt;EndNote&gt;&lt;Cite&gt;&lt;Author&gt;Greten&lt;/Author&gt;&lt;Year&gt;2004&lt;/Year&gt;&lt;IDText&gt;IKKbeta links inflammation and tumorigenesis in a mouse model of colitis-associated cancer&lt;/IDText&gt;&lt;DisplayText&gt;&lt;style face="superscript"&gt;[23]&lt;/style&gt;&lt;/DisplayText&gt;&lt;record&gt;&lt;dates&gt;&lt;pub-dates&gt;&lt;date&gt;Aug&lt;/date&gt;&lt;/pub-dates&gt;&lt;year&gt;2004&lt;/year&gt;&lt;/dates&gt;&lt;keywords&gt;&lt;keyword&gt;Animals&lt;/keyword&gt;&lt;keyword&gt;Apoptosis&lt;/keyword&gt;&lt;keyword&gt;Colitis&lt;/keyword&gt;&lt;keyword&gt;Colonic Neoplasms&lt;/keyword&gt;&lt;keyword&gt;Enterocytes&lt;/keyword&gt;&lt;keyword&gt;I-kappa B Kinase&lt;/keyword&gt;&lt;keyword&gt;Inflammation&lt;/keyword&gt;&lt;keyword&gt;Mice&lt;/keyword&gt;&lt;keyword&gt;Myeloid Cells&lt;/keyword&gt;&lt;keyword&gt;Protein-Serine-Threonine Kinases&lt;/keyword&gt;&lt;/keywords&gt;&lt;urls&gt;&lt;related-urls&gt;&lt;url&gt;http://www.ncbi.nlm.nih.gov/pubmed/15294155&lt;/url&gt;&lt;/related-urls&gt;&lt;/urls&gt;&lt;isbn&gt;0092-8674&lt;/isbn&gt;&lt;titles&gt;&lt;title&gt;IKKbeta links inflammation and tumorigenesis in a mouse model of colitis-associated cancer&lt;/title&gt;&lt;secondary-title&gt;Cell&lt;/secondary-title&gt;&lt;/titles&gt;&lt;pages&gt;285-96&lt;/pages&gt;&lt;number&gt;3&lt;/number&gt;&lt;contributors&gt;&lt;authors&gt;&lt;author&gt;Greten, F. R.&lt;/author&gt;&lt;author&gt;Eckmann, L.&lt;/author&gt;&lt;author&gt;Greten, T. F.&lt;/author&gt;&lt;author&gt;Park, J. M.&lt;/author&gt;&lt;author&gt;Li, Z. W.&lt;/author&gt;&lt;author&gt;Egan, L. J.&lt;/author&gt;&lt;author&gt;Kagnoff, M. F.&lt;/author&gt;&lt;author&gt;Karin, M.&lt;/author&gt;&lt;/authors&gt;&lt;/contributors&gt;&lt;language&gt;eng&lt;/language&gt;&lt;added-date format="utc"&gt;1403794142&lt;/added-date&gt;&lt;ref-type name="Journal Article"&gt;17&lt;/ref-type&gt;&lt;rec-number&gt;254&lt;/rec-number&gt;&lt;last-updated-date format="utc"&gt;1403794142&lt;/last-updated-date&gt;&lt;accession-num&gt;15294155&lt;/accession-num&gt;&lt;electronic-resource-num&gt;10.1016/j.cell.2004.07.013&lt;/electronic-resource-num&gt;&lt;volume&gt;118&lt;/volume&gt;&lt;/record&gt;&lt;/Cite&gt;&lt;/EndNote&gt;</w:instrText>
      </w:r>
      <w:r w:rsidR="00816893" w:rsidRPr="00666E8F">
        <w:rPr>
          <w:rFonts w:ascii="Book Antiqua" w:eastAsia="ArialMT" w:hAnsi="Book Antiqua" w:cs="Times New Roman"/>
          <w:sz w:val="24"/>
          <w:szCs w:val="24"/>
          <w:lang w:val="en-GB"/>
        </w:rPr>
        <w:fldChar w:fldCharType="separate"/>
      </w:r>
      <w:r w:rsidR="001D059B" w:rsidRPr="00666E8F">
        <w:rPr>
          <w:rFonts w:ascii="Book Antiqua" w:eastAsia="ArialMT" w:hAnsi="Book Antiqua" w:cs="Times New Roman"/>
          <w:noProof/>
          <w:sz w:val="24"/>
          <w:szCs w:val="24"/>
          <w:vertAlign w:val="superscript"/>
          <w:lang w:val="en-GB"/>
        </w:rPr>
        <w:t>[23]</w:t>
      </w:r>
      <w:r w:rsidR="00816893" w:rsidRPr="00666E8F">
        <w:rPr>
          <w:rFonts w:ascii="Book Antiqua" w:eastAsia="ArialMT" w:hAnsi="Book Antiqua" w:cs="Times New Roman"/>
          <w:sz w:val="24"/>
          <w:szCs w:val="24"/>
          <w:lang w:val="en-GB"/>
        </w:rPr>
        <w:fldChar w:fldCharType="end"/>
      </w:r>
      <w:r w:rsidR="009A111F" w:rsidRPr="00666E8F">
        <w:rPr>
          <w:rFonts w:ascii="Book Antiqua" w:eastAsia="ArialMT" w:hAnsi="Book Antiqua" w:cs="Times New Roman"/>
          <w:sz w:val="24"/>
          <w:szCs w:val="24"/>
          <w:lang w:val="en-GB"/>
        </w:rPr>
        <w:t xml:space="preserve">. </w:t>
      </w:r>
      <w:r w:rsidR="00B638B1" w:rsidRPr="00666E8F">
        <w:rPr>
          <w:rFonts w:ascii="Book Antiqua" w:eastAsia="ArialMT" w:hAnsi="Book Antiqua" w:cs="Times New Roman"/>
          <w:sz w:val="24"/>
          <w:szCs w:val="24"/>
          <w:lang w:val="en-GB"/>
        </w:rPr>
        <w:t>Tumour</w:t>
      </w:r>
      <w:r w:rsidR="009A111F" w:rsidRPr="00666E8F">
        <w:rPr>
          <w:rFonts w:ascii="Book Antiqua" w:eastAsia="ArialMT" w:hAnsi="Book Antiqua" w:cs="Times New Roman"/>
          <w:sz w:val="24"/>
          <w:szCs w:val="24"/>
          <w:lang w:val="en-GB"/>
        </w:rPr>
        <w:t xml:space="preserve"> samples were collected for RT-PCR and cytokine analysis. </w:t>
      </w:r>
      <w:r w:rsidR="005F3A3E" w:rsidRPr="00666E8F">
        <w:rPr>
          <w:rFonts w:ascii="Book Antiqua" w:eastAsia="ArialMT" w:hAnsi="Book Antiqua" w:cs="Times New Roman"/>
          <w:sz w:val="24"/>
          <w:szCs w:val="24"/>
          <w:lang w:val="en-GB"/>
        </w:rPr>
        <w:t>Colon tissue</w:t>
      </w:r>
      <w:r w:rsidR="008850E7" w:rsidRPr="00666E8F">
        <w:rPr>
          <w:rFonts w:ascii="Book Antiqua" w:eastAsia="ArialMT" w:hAnsi="Book Antiqua" w:cs="Times New Roman"/>
          <w:sz w:val="24"/>
          <w:szCs w:val="24"/>
          <w:lang w:val="en-GB"/>
        </w:rPr>
        <w:t>s</w:t>
      </w:r>
      <w:r w:rsidR="005F3A3E" w:rsidRPr="00666E8F">
        <w:rPr>
          <w:rFonts w:ascii="Book Antiqua" w:eastAsia="ArialMT" w:hAnsi="Book Antiqua" w:cs="Times New Roman"/>
          <w:sz w:val="24"/>
          <w:szCs w:val="24"/>
          <w:lang w:val="en-GB"/>
        </w:rPr>
        <w:t xml:space="preserve"> were collected for </w:t>
      </w:r>
      <w:r w:rsidR="008850E7" w:rsidRPr="00666E8F">
        <w:rPr>
          <w:rFonts w:ascii="Book Antiqua" w:eastAsia="ArialMT" w:hAnsi="Book Antiqua" w:cs="Times New Roman"/>
          <w:sz w:val="24"/>
          <w:szCs w:val="24"/>
          <w:lang w:val="en-GB"/>
        </w:rPr>
        <w:t>w</w:t>
      </w:r>
      <w:r w:rsidR="005F3A3E" w:rsidRPr="00666E8F">
        <w:rPr>
          <w:rFonts w:ascii="Book Antiqua" w:eastAsia="ArialMT" w:hAnsi="Book Antiqua" w:cs="Times New Roman"/>
          <w:sz w:val="24"/>
          <w:szCs w:val="24"/>
          <w:lang w:val="en-GB"/>
        </w:rPr>
        <w:t xml:space="preserve">estern blotting. </w:t>
      </w:r>
      <w:r w:rsidR="009A111F" w:rsidRPr="00666E8F">
        <w:rPr>
          <w:rFonts w:ascii="Book Antiqua" w:eastAsia="ArialMT" w:hAnsi="Book Antiqua" w:cs="Times New Roman"/>
          <w:sz w:val="24"/>
          <w:szCs w:val="24"/>
          <w:lang w:val="en-GB"/>
        </w:rPr>
        <w:t>Colon f</w:t>
      </w:r>
      <w:r w:rsidR="0081594D" w:rsidRPr="00666E8F">
        <w:rPr>
          <w:rFonts w:ascii="Book Antiqua" w:eastAsia="ArialMT" w:hAnsi="Book Antiqua" w:cs="Times New Roman"/>
          <w:sz w:val="24"/>
          <w:szCs w:val="24"/>
          <w:lang w:val="en-GB"/>
        </w:rPr>
        <w:t>a</w:t>
      </w:r>
      <w:r w:rsidR="009A111F" w:rsidRPr="00666E8F">
        <w:rPr>
          <w:rFonts w:ascii="Book Antiqua" w:eastAsia="ArialMT" w:hAnsi="Book Antiqua" w:cs="Times New Roman"/>
          <w:sz w:val="24"/>
          <w:szCs w:val="24"/>
          <w:lang w:val="en-GB"/>
        </w:rPr>
        <w:t xml:space="preserve">eces were collected for 16S rRNA sequencing. Blood was collected to obtain serum for analysis of serum cytokines. </w:t>
      </w:r>
      <w:r w:rsidR="00B637A9" w:rsidRPr="00666E8F">
        <w:rPr>
          <w:rFonts w:ascii="Book Antiqua" w:eastAsia="ArialMT" w:hAnsi="Book Antiqua" w:cs="Times New Roman"/>
          <w:sz w:val="24"/>
          <w:szCs w:val="24"/>
          <w:lang w:val="en-GB"/>
        </w:rPr>
        <w:t xml:space="preserve">Tumour and colon samples were collected and frozen </w:t>
      </w:r>
      <w:r w:rsidR="00B637A9" w:rsidRPr="00666E8F">
        <w:rPr>
          <w:rFonts w:ascii="Book Antiqua" w:eastAsia="ArialMT" w:hAnsi="Book Antiqua" w:cs="Times New Roman"/>
          <w:sz w:val="24"/>
          <w:szCs w:val="24"/>
          <w:lang w:val="en-GB"/>
        </w:rPr>
        <w:lastRenderedPageBreak/>
        <w:t>immediately in liquid nitrogen and a</w:t>
      </w:r>
      <w:r w:rsidR="009A111F" w:rsidRPr="00666E8F">
        <w:rPr>
          <w:rFonts w:ascii="Book Antiqua" w:eastAsia="ArialMT" w:hAnsi="Book Antiqua" w:cs="Times New Roman"/>
          <w:sz w:val="24"/>
          <w:szCs w:val="24"/>
          <w:lang w:val="en-GB"/>
        </w:rPr>
        <w:t xml:space="preserve">ll samples were stored at </w:t>
      </w:r>
      <w:r w:rsidR="00972F66" w:rsidRPr="00666E8F">
        <w:rPr>
          <w:rFonts w:ascii="Book Antiqua" w:hAnsi="Book Antiqua" w:cs="Times New Roman" w:hint="eastAsia"/>
          <w:sz w:val="24"/>
          <w:szCs w:val="24"/>
          <w:lang w:val="en-GB" w:eastAsia="zh-CN"/>
        </w:rPr>
        <w:t>-</w:t>
      </w:r>
      <w:r w:rsidR="009A111F" w:rsidRPr="00666E8F">
        <w:rPr>
          <w:rFonts w:ascii="Book Antiqua" w:eastAsia="ArialMT" w:hAnsi="Book Antiqua" w:cs="Times New Roman"/>
          <w:sz w:val="24"/>
          <w:szCs w:val="24"/>
          <w:lang w:val="en-GB"/>
        </w:rPr>
        <w:t>80 °C until analysis.</w:t>
      </w:r>
    </w:p>
    <w:p w14:paraId="5025B7B9" w14:textId="77777777" w:rsidR="00972F66" w:rsidRPr="00666E8F" w:rsidRDefault="00972F66" w:rsidP="00136340">
      <w:pPr>
        <w:snapToGrid w:val="0"/>
        <w:spacing w:after="0" w:line="360" w:lineRule="auto"/>
        <w:jc w:val="both"/>
        <w:rPr>
          <w:rFonts w:ascii="Book Antiqua" w:hAnsi="Book Antiqua" w:cs="Times New Roman"/>
          <w:sz w:val="24"/>
          <w:szCs w:val="24"/>
          <w:lang w:val="en-GB" w:eastAsia="zh-CN"/>
        </w:rPr>
      </w:pPr>
    </w:p>
    <w:p w14:paraId="7384B2EB" w14:textId="0CE86283" w:rsidR="009A111F" w:rsidRPr="00666E8F" w:rsidRDefault="009A111F" w:rsidP="00136340">
      <w:pPr>
        <w:snapToGrid w:val="0"/>
        <w:spacing w:after="0" w:line="360" w:lineRule="auto"/>
        <w:jc w:val="both"/>
        <w:rPr>
          <w:rFonts w:ascii="Book Antiqua" w:hAnsi="Book Antiqua" w:cs="Times New Roman"/>
          <w:b/>
          <w:i/>
          <w:sz w:val="24"/>
          <w:szCs w:val="24"/>
          <w:lang w:val="en-GB"/>
        </w:rPr>
      </w:pPr>
      <w:r w:rsidRPr="00666E8F">
        <w:rPr>
          <w:rFonts w:ascii="Book Antiqua" w:hAnsi="Book Antiqua" w:cs="Times New Roman"/>
          <w:b/>
          <w:i/>
          <w:sz w:val="24"/>
          <w:szCs w:val="24"/>
          <w:lang w:val="en-GB"/>
        </w:rPr>
        <w:t>Microbiota analysis by 16S rRNA sequencing</w:t>
      </w:r>
    </w:p>
    <w:p w14:paraId="44D0C70C" w14:textId="20483362" w:rsidR="009A111F" w:rsidRPr="00666E8F" w:rsidRDefault="009A111F" w:rsidP="00136340">
      <w:pPr>
        <w:snapToGrid w:val="0"/>
        <w:spacing w:after="0" w:line="360" w:lineRule="auto"/>
        <w:jc w:val="both"/>
        <w:rPr>
          <w:rFonts w:ascii="Book Antiqua" w:hAnsi="Book Antiqua" w:cs="Times New Roman"/>
          <w:sz w:val="24"/>
          <w:szCs w:val="24"/>
          <w:lang w:val="en-GB" w:eastAsia="zh-CN"/>
        </w:rPr>
      </w:pPr>
      <w:r w:rsidRPr="00666E8F">
        <w:rPr>
          <w:rFonts w:ascii="Book Antiqua" w:hAnsi="Book Antiqua" w:cs="Times New Roman"/>
          <w:sz w:val="24"/>
          <w:szCs w:val="24"/>
          <w:lang w:val="en-GB"/>
        </w:rPr>
        <w:t xml:space="preserve">DNA </w:t>
      </w:r>
      <w:r w:rsidR="0081594D" w:rsidRPr="00666E8F">
        <w:rPr>
          <w:rFonts w:ascii="Book Antiqua" w:hAnsi="Book Antiqua" w:cs="Times New Roman"/>
          <w:sz w:val="24"/>
          <w:szCs w:val="24"/>
          <w:lang w:val="en-GB"/>
        </w:rPr>
        <w:t xml:space="preserve">was extracted </w:t>
      </w:r>
      <w:r w:rsidRPr="00666E8F">
        <w:rPr>
          <w:rFonts w:ascii="Book Antiqua" w:hAnsi="Book Antiqua" w:cs="Times New Roman"/>
          <w:sz w:val="24"/>
          <w:szCs w:val="24"/>
          <w:lang w:val="en-GB"/>
        </w:rPr>
        <w:t>from f</w:t>
      </w:r>
      <w:r w:rsidR="0081594D" w:rsidRPr="00666E8F">
        <w:rPr>
          <w:rFonts w:ascii="Book Antiqua" w:hAnsi="Book Antiqua" w:cs="Times New Roman"/>
          <w:sz w:val="24"/>
          <w:szCs w:val="24"/>
          <w:lang w:val="en-GB"/>
        </w:rPr>
        <w:t>a</w:t>
      </w:r>
      <w:r w:rsidRPr="00666E8F">
        <w:rPr>
          <w:rFonts w:ascii="Book Antiqua" w:hAnsi="Book Antiqua" w:cs="Times New Roman"/>
          <w:sz w:val="24"/>
          <w:szCs w:val="24"/>
          <w:lang w:val="en-GB"/>
        </w:rPr>
        <w:t xml:space="preserve">ecal material using </w:t>
      </w:r>
      <w:r w:rsidR="0081594D" w:rsidRPr="00666E8F">
        <w:rPr>
          <w:rFonts w:ascii="Book Antiqua" w:hAnsi="Book Antiqua" w:cs="Times New Roman"/>
          <w:sz w:val="24"/>
          <w:szCs w:val="24"/>
          <w:lang w:val="en-GB"/>
        </w:rPr>
        <w:t xml:space="preserve">a </w:t>
      </w:r>
      <w:r w:rsidRPr="00666E8F">
        <w:rPr>
          <w:rFonts w:ascii="Book Antiqua" w:hAnsi="Book Antiqua" w:cs="Times New Roman"/>
          <w:sz w:val="24"/>
          <w:szCs w:val="24"/>
          <w:lang w:val="en-GB"/>
        </w:rPr>
        <w:t xml:space="preserve">QIAamp DNA Stool Mini kit (Qiagen, Hilden, Germany) </w:t>
      </w:r>
      <w:r w:rsidR="0081594D" w:rsidRPr="00666E8F">
        <w:rPr>
          <w:rFonts w:ascii="Book Antiqua" w:hAnsi="Book Antiqua" w:cs="Times New Roman"/>
          <w:sz w:val="24"/>
          <w:szCs w:val="24"/>
          <w:lang w:val="en-GB"/>
        </w:rPr>
        <w:t xml:space="preserve">and 50 ng were used </w:t>
      </w:r>
      <w:r w:rsidRPr="00666E8F">
        <w:rPr>
          <w:rFonts w:ascii="Book Antiqua" w:hAnsi="Book Antiqua" w:cs="Times New Roman"/>
          <w:sz w:val="24"/>
          <w:szCs w:val="24"/>
          <w:lang w:val="en-GB"/>
        </w:rPr>
        <w:t>for cDNA library synthesis</w:t>
      </w:r>
      <w:r w:rsidR="0081594D" w:rsidRPr="00666E8F">
        <w:rPr>
          <w:rFonts w:ascii="Book Antiqua" w:hAnsi="Book Antiqua" w:cs="Times New Roman"/>
          <w:sz w:val="24"/>
          <w:szCs w:val="24"/>
          <w:lang w:val="en-GB"/>
        </w:rPr>
        <w:t xml:space="preserve"> with the Rapid Library Preparation Kit (Roche Applied Science, Mannheim, Germany)</w:t>
      </w:r>
      <w:r w:rsidRPr="00666E8F">
        <w:rPr>
          <w:rFonts w:ascii="Book Antiqua" w:hAnsi="Book Antiqua" w:cs="Times New Roman"/>
          <w:sz w:val="24"/>
          <w:szCs w:val="24"/>
          <w:lang w:val="en-GB"/>
        </w:rPr>
        <w:t>,</w:t>
      </w:r>
      <w:r w:rsidR="0081594D" w:rsidRPr="00666E8F">
        <w:rPr>
          <w:rFonts w:ascii="Book Antiqua" w:hAnsi="Book Antiqua" w:cs="Times New Roman"/>
          <w:sz w:val="24"/>
          <w:szCs w:val="24"/>
          <w:lang w:val="en-GB"/>
        </w:rPr>
        <w:t xml:space="preserve"> according to the manufacturer’s instructions</w:t>
      </w:r>
      <w:r w:rsidRPr="00666E8F">
        <w:rPr>
          <w:rFonts w:ascii="Book Antiqua" w:hAnsi="Book Antiqua" w:cs="Times New Roman"/>
          <w:sz w:val="24"/>
          <w:szCs w:val="24"/>
          <w:lang w:val="en-GB"/>
        </w:rPr>
        <w:t>. The cDNA was analy</w:t>
      </w:r>
      <w:r w:rsidR="0081594D" w:rsidRPr="00666E8F">
        <w:rPr>
          <w:rFonts w:ascii="Book Antiqua" w:hAnsi="Book Antiqua" w:cs="Times New Roman"/>
          <w:sz w:val="24"/>
          <w:szCs w:val="24"/>
          <w:lang w:val="en-GB"/>
        </w:rPr>
        <w:t>s</w:t>
      </w:r>
      <w:r w:rsidRPr="00666E8F">
        <w:rPr>
          <w:rFonts w:ascii="Book Antiqua" w:hAnsi="Book Antiqua" w:cs="Times New Roman"/>
          <w:sz w:val="24"/>
          <w:szCs w:val="24"/>
          <w:lang w:val="en-GB"/>
        </w:rPr>
        <w:t>ed</w:t>
      </w:r>
      <w:r w:rsidR="0081594D" w:rsidRPr="00666E8F">
        <w:rPr>
          <w:rFonts w:ascii="Book Antiqua" w:hAnsi="Book Antiqua" w:cs="Times New Roman"/>
          <w:sz w:val="24"/>
          <w:szCs w:val="24"/>
          <w:lang w:val="en-GB"/>
        </w:rPr>
        <w:t xml:space="preserve"> with a</w:t>
      </w:r>
      <w:r w:rsidRPr="00666E8F">
        <w:rPr>
          <w:rFonts w:ascii="Book Antiqua" w:hAnsi="Book Antiqua" w:cs="Times New Roman"/>
          <w:sz w:val="24"/>
          <w:szCs w:val="24"/>
          <w:lang w:val="en-GB"/>
        </w:rPr>
        <w:t xml:space="preserve"> Bioanalyzer and High Sensitive DNA Kit (Agilent Technologies Inc., Santa Clara, CA, U</w:t>
      </w:r>
      <w:r w:rsidR="00A51856" w:rsidRPr="00666E8F">
        <w:rPr>
          <w:rFonts w:ascii="Book Antiqua" w:hAnsi="Book Antiqua" w:cs="Times New Roman" w:hint="eastAsia"/>
          <w:sz w:val="24"/>
          <w:szCs w:val="24"/>
          <w:lang w:val="en-GB" w:eastAsia="zh-CN"/>
        </w:rPr>
        <w:t>nited States</w:t>
      </w:r>
      <w:r w:rsidRPr="00666E8F">
        <w:rPr>
          <w:rFonts w:ascii="Book Antiqua" w:hAnsi="Book Antiqua" w:cs="Times New Roman"/>
          <w:sz w:val="24"/>
          <w:szCs w:val="24"/>
          <w:lang w:val="en-GB"/>
        </w:rPr>
        <w:t xml:space="preserve">) </w:t>
      </w:r>
      <w:r w:rsidR="0081594D" w:rsidRPr="00666E8F">
        <w:rPr>
          <w:rFonts w:ascii="Book Antiqua" w:hAnsi="Book Antiqua" w:cs="Times New Roman"/>
          <w:sz w:val="24"/>
          <w:szCs w:val="24"/>
          <w:lang w:val="en-GB"/>
        </w:rPr>
        <w:t>to ensure</w:t>
      </w:r>
      <w:r w:rsidRPr="00666E8F">
        <w:rPr>
          <w:rFonts w:ascii="Book Antiqua" w:hAnsi="Book Antiqua" w:cs="Times New Roman"/>
          <w:sz w:val="24"/>
          <w:szCs w:val="24"/>
          <w:lang w:val="en-GB"/>
        </w:rPr>
        <w:t xml:space="preserve"> equimolar use of the samples in PCR. These samples were then sequenced </w:t>
      </w:r>
      <w:r w:rsidR="0081594D" w:rsidRPr="00666E8F">
        <w:rPr>
          <w:rFonts w:ascii="Book Antiqua" w:hAnsi="Book Antiqua" w:cs="Times New Roman"/>
          <w:sz w:val="24"/>
          <w:szCs w:val="24"/>
          <w:lang w:val="en-GB"/>
        </w:rPr>
        <w:t>with a</w:t>
      </w:r>
      <w:r w:rsidRPr="00666E8F">
        <w:rPr>
          <w:rFonts w:ascii="Book Antiqua" w:hAnsi="Book Antiqua" w:cs="Times New Roman"/>
          <w:sz w:val="24"/>
          <w:szCs w:val="24"/>
          <w:lang w:val="en-GB"/>
        </w:rPr>
        <w:t xml:space="preserve"> 16S Metagenomic Sequencing® Illumina Kit combined with the HiSeq 2500 Sy</w:t>
      </w:r>
      <w:r w:rsidR="00FE6B5F" w:rsidRPr="00666E8F">
        <w:rPr>
          <w:rFonts w:ascii="Book Antiqua" w:hAnsi="Book Antiqua" w:cs="Times New Roman"/>
          <w:sz w:val="24"/>
          <w:szCs w:val="24"/>
          <w:lang w:val="en-GB"/>
        </w:rPr>
        <w:t>stem (Illumina) sequencer</w:t>
      </w:r>
      <w:r w:rsidR="0081594D" w:rsidRPr="00666E8F">
        <w:rPr>
          <w:rFonts w:ascii="Book Antiqua" w:hAnsi="Book Antiqua" w:cs="Times New Roman"/>
          <w:sz w:val="24"/>
          <w:szCs w:val="24"/>
          <w:lang w:val="en-GB"/>
        </w:rPr>
        <w:t>, according to the manufacturer’s instructions</w:t>
      </w:r>
      <w:r w:rsidR="00FE6B5F" w:rsidRPr="00666E8F">
        <w:rPr>
          <w:rFonts w:ascii="Book Antiqua" w:hAnsi="Book Antiqua" w:cs="Times New Roman"/>
          <w:sz w:val="24"/>
          <w:szCs w:val="24"/>
          <w:lang w:val="en-GB"/>
        </w:rPr>
        <w:t xml:space="preserve">. </w:t>
      </w:r>
      <w:r w:rsidR="00B903CA" w:rsidRPr="00666E8F">
        <w:rPr>
          <w:rFonts w:ascii="Book Antiqua" w:hAnsi="Book Antiqua" w:cs="Times New Roman"/>
          <w:sz w:val="24"/>
          <w:szCs w:val="24"/>
          <w:lang w:val="en-GB"/>
        </w:rPr>
        <w:t>Sequence reads obtained from</w:t>
      </w:r>
      <w:r w:rsidRPr="00666E8F">
        <w:rPr>
          <w:rFonts w:ascii="Book Antiqua" w:hAnsi="Book Antiqua" w:cs="Times New Roman"/>
          <w:sz w:val="24"/>
          <w:szCs w:val="24"/>
          <w:lang w:val="en-GB"/>
        </w:rPr>
        <w:t xml:space="preserve"> the V4 region of the 16S gene were analy</w:t>
      </w:r>
      <w:r w:rsidR="00B903CA" w:rsidRPr="00666E8F">
        <w:rPr>
          <w:rFonts w:ascii="Book Antiqua" w:hAnsi="Book Antiqua" w:cs="Times New Roman"/>
          <w:sz w:val="24"/>
          <w:szCs w:val="24"/>
          <w:lang w:val="en-GB"/>
        </w:rPr>
        <w:t>s</w:t>
      </w:r>
      <w:r w:rsidRPr="00666E8F">
        <w:rPr>
          <w:rFonts w:ascii="Book Antiqua" w:hAnsi="Book Antiqua" w:cs="Times New Roman"/>
          <w:sz w:val="24"/>
          <w:szCs w:val="24"/>
          <w:lang w:val="en-GB"/>
        </w:rPr>
        <w:t>ed a</w:t>
      </w:r>
      <w:r w:rsidR="00A51856" w:rsidRPr="00666E8F">
        <w:rPr>
          <w:rFonts w:ascii="Book Antiqua" w:hAnsi="Book Antiqua" w:cs="Times New Roman"/>
          <w:sz w:val="24"/>
          <w:szCs w:val="24"/>
          <w:lang w:val="en-GB"/>
        </w:rPr>
        <w:t>ccording to the UPARSE pipeline</w:t>
      </w:r>
      <w:r w:rsidR="008F3DA1" w:rsidRPr="00666E8F">
        <w:rPr>
          <w:rFonts w:ascii="Book Antiqua" w:hAnsi="Book Antiqua" w:cs="Times New Roman"/>
          <w:sz w:val="24"/>
          <w:szCs w:val="24"/>
          <w:lang w:val="en-GB"/>
        </w:rPr>
        <w:fldChar w:fldCharType="begin"/>
      </w:r>
      <w:r w:rsidR="001D059B" w:rsidRPr="00666E8F">
        <w:rPr>
          <w:rFonts w:ascii="Book Antiqua" w:hAnsi="Book Antiqua" w:cs="Times New Roman"/>
          <w:sz w:val="24"/>
          <w:szCs w:val="24"/>
          <w:lang w:val="en-GB"/>
        </w:rPr>
        <w:instrText xml:space="preserve"> ADDIN EN.CITE &lt;EndNote&gt;&lt;Cite&gt;&lt;Author&gt;Edgar&lt;/Author&gt;&lt;Year&gt;2013&lt;/Year&gt;&lt;IDText&gt;UPARSE: highly accurate OTU sequences from microbial amplicon reads&lt;/IDText&gt;&lt;DisplayText&gt;&lt;style face="superscript"&gt;[24]&lt;/style&gt;&lt;/DisplayText&gt;&lt;record&gt;&lt;dates&gt;&lt;pub-dates&gt;&lt;date&gt;Oct&lt;/date&gt;&lt;/pub-dates&gt;&lt;year&gt;2013&lt;/year&gt;&lt;/dates&gt;&lt;keywords&gt;&lt;keyword&gt;Algorithms&lt;/keyword&gt;&lt;keyword&gt;Databases, Genetic&lt;/keyword&gt;&lt;keyword&gt;Humans&lt;/keyword&gt;&lt;keyword&gt;Metagenomics&lt;/keyword&gt;&lt;keyword&gt;Microbiota&lt;/keyword&gt;&lt;keyword&gt;Phylogeny&lt;/keyword&gt;&lt;keyword&gt;RNA, Ribosomal, 16S&lt;/keyword&gt;&lt;keyword&gt;Research Design&lt;/keyword&gt;&lt;keyword&gt;Sensitivity and Specificity&lt;/keyword&gt;&lt;keyword&gt;Software&lt;/keyword&gt;&lt;/keywords&gt;&lt;urls&gt;&lt;related-urls&gt;&lt;url&gt;https://www.ncbi.nlm.nih.gov/pubmed/23955772&lt;/url&gt;&lt;/related-urls&gt;&lt;/urls&gt;&lt;isbn&gt;1548-7105&lt;/isbn&gt;&lt;titles&gt;&lt;title&gt;UPARSE: highly accurate OTU sequences from microbial amplicon reads&lt;/title&gt;&lt;secondary-title&gt;Nat Methods&lt;/secondary-title&gt;&lt;/titles&gt;&lt;pages&gt;996-8&lt;/pages&gt;&lt;number&gt;10&lt;/number&gt;&lt;contributors&gt;&lt;authors&gt;&lt;author&gt;Edgar, R. C.&lt;/author&gt;&lt;/authors&gt;&lt;/contributors&gt;&lt;edition&gt;2013/08/18&lt;/edition&gt;&lt;language&gt;eng&lt;/language&gt;&lt;added-date format="utc"&gt;1512518267&lt;/added-date&gt;&lt;ref-type name="Journal Article"&gt;17&lt;/ref-type&gt;&lt;rec-number&gt;628&lt;/rec-number&gt;&lt;last-updated-date format="utc"&gt;1512518267&lt;/last-updated-date&gt;&lt;accession-num&gt;23955772&lt;/accession-num&gt;&lt;electronic-resource-num&gt;10.1038/nmeth.2604&lt;/electronic-resource-num&gt;&lt;volume&gt;10&lt;/volume&gt;&lt;/record&gt;&lt;/Cite&gt;&lt;/EndNote&gt;</w:instrText>
      </w:r>
      <w:r w:rsidR="008F3DA1" w:rsidRPr="00666E8F">
        <w:rPr>
          <w:rFonts w:ascii="Book Antiqua" w:hAnsi="Book Antiqua" w:cs="Times New Roman"/>
          <w:sz w:val="24"/>
          <w:szCs w:val="24"/>
          <w:lang w:val="en-GB"/>
        </w:rPr>
        <w:fldChar w:fldCharType="separate"/>
      </w:r>
      <w:r w:rsidR="001D059B" w:rsidRPr="00666E8F">
        <w:rPr>
          <w:rFonts w:ascii="Book Antiqua" w:hAnsi="Book Antiqua" w:cs="Times New Roman"/>
          <w:noProof/>
          <w:sz w:val="24"/>
          <w:szCs w:val="24"/>
          <w:vertAlign w:val="superscript"/>
          <w:lang w:val="en-GB"/>
        </w:rPr>
        <w:t>[24]</w:t>
      </w:r>
      <w:r w:rsidR="008F3DA1" w:rsidRPr="00666E8F">
        <w:rPr>
          <w:rFonts w:ascii="Book Antiqua" w:hAnsi="Book Antiqua" w:cs="Times New Roman"/>
          <w:sz w:val="24"/>
          <w:szCs w:val="24"/>
          <w:lang w:val="en-GB"/>
        </w:rPr>
        <w:fldChar w:fldCharType="end"/>
      </w:r>
      <w:r w:rsidRPr="00666E8F">
        <w:rPr>
          <w:rFonts w:ascii="Book Antiqua" w:hAnsi="Book Antiqua" w:cs="Times New Roman"/>
          <w:sz w:val="24"/>
          <w:szCs w:val="24"/>
          <w:lang w:val="en-GB"/>
        </w:rPr>
        <w:t xml:space="preserve">, using the USEARCH v9.2.64 package. For </w:t>
      </w:r>
      <w:r w:rsidR="004039D0" w:rsidRPr="00666E8F">
        <w:rPr>
          <w:rFonts w:ascii="Book Antiqua" w:hAnsi="Book Antiqua" w:cs="Times New Roman"/>
          <w:sz w:val="24"/>
          <w:szCs w:val="24"/>
          <w:lang w:val="en-GB"/>
        </w:rPr>
        <w:t xml:space="preserve">OTU </w:t>
      </w:r>
      <w:r w:rsidRPr="00666E8F">
        <w:rPr>
          <w:rFonts w:ascii="Book Antiqua" w:hAnsi="Book Antiqua" w:cs="Times New Roman"/>
          <w:sz w:val="24"/>
          <w:szCs w:val="24"/>
          <w:lang w:val="en-GB"/>
        </w:rPr>
        <w:t>clustering</w:t>
      </w:r>
      <w:r w:rsidR="004039D0" w:rsidRPr="00666E8F">
        <w:rPr>
          <w:rFonts w:ascii="Book Antiqua" w:hAnsi="Book Antiqua" w:cs="Times New Roman"/>
          <w:sz w:val="24"/>
          <w:szCs w:val="24"/>
          <w:lang w:val="en-GB"/>
        </w:rPr>
        <w:t xml:space="preserve"> a threshold of </w:t>
      </w:r>
      <w:r w:rsidRPr="00666E8F">
        <w:rPr>
          <w:rFonts w:ascii="Book Antiqua" w:hAnsi="Book Antiqua" w:cs="Times New Roman"/>
          <w:sz w:val="24"/>
          <w:szCs w:val="24"/>
          <w:lang w:val="en-GB"/>
        </w:rPr>
        <w:t xml:space="preserve">97% similarity was used through the UPARSE-OTU algorithm. </w:t>
      </w:r>
      <w:r w:rsidR="004039D0" w:rsidRPr="00666E8F">
        <w:rPr>
          <w:rFonts w:ascii="Book Antiqua" w:hAnsi="Book Antiqua" w:cs="Times New Roman"/>
          <w:sz w:val="24"/>
          <w:szCs w:val="24"/>
          <w:lang w:val="en-GB"/>
        </w:rPr>
        <w:t>α</w:t>
      </w:r>
      <w:r w:rsidRPr="00666E8F">
        <w:rPr>
          <w:rFonts w:ascii="Book Antiqua" w:hAnsi="Book Antiqua" w:cs="Times New Roman"/>
          <w:sz w:val="24"/>
          <w:szCs w:val="24"/>
          <w:lang w:val="en-GB"/>
        </w:rPr>
        <w:t>- and β-diversity analy</w:t>
      </w:r>
      <w:r w:rsidR="00B903CA" w:rsidRPr="00666E8F">
        <w:rPr>
          <w:rFonts w:ascii="Book Antiqua" w:hAnsi="Book Antiqua" w:cs="Times New Roman"/>
          <w:sz w:val="24"/>
          <w:szCs w:val="24"/>
          <w:lang w:val="en-GB"/>
        </w:rPr>
        <w:t>s</w:t>
      </w:r>
      <w:r w:rsidRPr="00666E8F">
        <w:rPr>
          <w:rFonts w:ascii="Book Antiqua" w:hAnsi="Book Antiqua" w:cs="Times New Roman"/>
          <w:sz w:val="24"/>
          <w:szCs w:val="24"/>
          <w:lang w:val="en-GB"/>
        </w:rPr>
        <w:t xml:space="preserve">es were calculated using the </w:t>
      </w:r>
      <w:r w:rsidR="004039D0" w:rsidRPr="00666E8F">
        <w:rPr>
          <w:rFonts w:ascii="Book Antiqua" w:hAnsi="Book Antiqua" w:cs="Times New Roman"/>
          <w:sz w:val="24"/>
          <w:szCs w:val="24"/>
          <w:lang w:val="en-GB"/>
        </w:rPr>
        <w:t>R package P</w:t>
      </w:r>
      <w:r w:rsidRPr="00666E8F">
        <w:rPr>
          <w:rFonts w:ascii="Book Antiqua" w:hAnsi="Book Antiqua" w:cs="Times New Roman"/>
          <w:sz w:val="24"/>
          <w:szCs w:val="24"/>
          <w:lang w:val="en-GB"/>
        </w:rPr>
        <w:t xml:space="preserve">hyloseq </w:t>
      </w:r>
      <w:r w:rsidR="004039D0" w:rsidRPr="00666E8F">
        <w:rPr>
          <w:rFonts w:ascii="Book Antiqua" w:hAnsi="Book Antiqua" w:cs="Times New Roman"/>
          <w:sz w:val="24"/>
          <w:szCs w:val="24"/>
          <w:lang w:val="en-GB"/>
        </w:rPr>
        <w:t>v.</w:t>
      </w:r>
      <w:r w:rsidR="00A51856" w:rsidRPr="00666E8F">
        <w:rPr>
          <w:rFonts w:ascii="Book Antiqua" w:hAnsi="Book Antiqua" w:cs="Times New Roman"/>
          <w:sz w:val="24"/>
          <w:szCs w:val="24"/>
          <w:lang w:val="en-GB"/>
        </w:rPr>
        <w:t>1.19.1</w:t>
      </w:r>
      <w:r w:rsidR="008F3DA1" w:rsidRPr="00666E8F">
        <w:rPr>
          <w:rFonts w:ascii="Book Antiqua" w:hAnsi="Book Antiqua" w:cs="Times New Roman"/>
          <w:sz w:val="24"/>
          <w:szCs w:val="24"/>
          <w:lang w:val="en-GB"/>
        </w:rPr>
        <w:fldChar w:fldCharType="begin"/>
      </w:r>
      <w:r w:rsidR="001D059B" w:rsidRPr="00666E8F">
        <w:rPr>
          <w:rFonts w:ascii="Book Antiqua" w:hAnsi="Book Antiqua" w:cs="Times New Roman"/>
          <w:sz w:val="24"/>
          <w:szCs w:val="24"/>
          <w:lang w:val="en-GB"/>
        </w:rPr>
        <w:instrText xml:space="preserve"> ADDIN EN.CITE &lt;EndNote&gt;&lt;Cite&gt;&lt;Author&gt;McMurdie&lt;/Author&gt;&lt;Year&gt;2014&lt;/Year&gt;&lt;IDText&gt;Waste not, want not: why rarefying microbiome data is inadmissible&lt;/IDText&gt;&lt;DisplayText&gt;&lt;style face="superscript"&gt;[25]&lt;/style&gt;&lt;/DisplayText&gt;&lt;record&gt;&lt;dates&gt;&lt;pub-dates&gt;&lt;date&gt;Apr&lt;/date&gt;&lt;/pub-dates&gt;&lt;year&gt;2014&lt;/year&gt;&lt;/dates&gt;&lt;keywords&gt;&lt;keyword&gt;Microbiota&lt;/keyword&gt;&lt;keyword&gt;Models, Theoretical&lt;/keyword&gt;&lt;keyword&gt;Sequence Analysis, DNA&lt;/keyword&gt;&lt;keyword&gt;Sequence Analysis, RNA&lt;/keyword&gt;&lt;/keywords&gt;&lt;urls&gt;&lt;related-urls&gt;&lt;url&gt;https://www.ncbi.nlm.nih.gov/pubmed/24699258&lt;/url&gt;&lt;/related-urls&gt;&lt;/urls&gt;&lt;isbn&gt;1553-7358&lt;/isbn&gt;&lt;custom2&gt;PMC3974642&lt;/custom2&gt;&lt;titles&gt;&lt;title&gt;Waste not, want not: why rarefying microbiome data is inadmissible&lt;/title&gt;&lt;secondary-title&gt;PLoS Comput Biol&lt;/secondary-title&gt;&lt;/titles&gt;&lt;pages&gt;e1003531&lt;/pages&gt;&lt;number&gt;4&lt;/number&gt;&lt;contributors&gt;&lt;authors&gt;&lt;author&gt;McMurdie, P. J.&lt;/author&gt;&lt;author&gt;Holmes, S.&lt;/author&gt;&lt;/authors&gt;&lt;/contributors&gt;&lt;edition&gt;2014/04/03&lt;/edition&gt;&lt;language&gt;eng&lt;/language&gt;&lt;added-date format="utc"&gt;1512518396&lt;/added-date&gt;&lt;ref-type name="Journal Article"&gt;17&lt;/ref-type&gt;&lt;rec-number&gt;629&lt;/rec-number&gt;&lt;last-updated-date format="utc"&gt;1512518396&lt;/last-updated-date&gt;&lt;accession-num&gt;24699258&lt;/accession-num&gt;&lt;electronic-resource-num&gt;10.1371/journal.pcbi.1003531&lt;/electronic-resource-num&gt;&lt;volume&gt;10&lt;/volume&gt;&lt;/record&gt;&lt;/Cite&gt;&lt;/EndNote&gt;</w:instrText>
      </w:r>
      <w:r w:rsidR="008F3DA1" w:rsidRPr="00666E8F">
        <w:rPr>
          <w:rFonts w:ascii="Book Antiqua" w:hAnsi="Book Antiqua" w:cs="Times New Roman"/>
          <w:sz w:val="24"/>
          <w:szCs w:val="24"/>
          <w:lang w:val="en-GB"/>
        </w:rPr>
        <w:fldChar w:fldCharType="separate"/>
      </w:r>
      <w:r w:rsidR="001D059B" w:rsidRPr="00666E8F">
        <w:rPr>
          <w:rFonts w:ascii="Book Antiqua" w:hAnsi="Book Antiqua" w:cs="Times New Roman"/>
          <w:noProof/>
          <w:sz w:val="24"/>
          <w:szCs w:val="24"/>
          <w:vertAlign w:val="superscript"/>
          <w:lang w:val="en-GB"/>
        </w:rPr>
        <w:t>[25]</w:t>
      </w:r>
      <w:r w:rsidR="008F3DA1" w:rsidRPr="00666E8F">
        <w:rPr>
          <w:rFonts w:ascii="Book Antiqua" w:hAnsi="Book Antiqua" w:cs="Times New Roman"/>
          <w:sz w:val="24"/>
          <w:szCs w:val="24"/>
          <w:lang w:val="en-GB"/>
        </w:rPr>
        <w:fldChar w:fldCharType="end"/>
      </w:r>
      <w:r w:rsidRPr="00666E8F">
        <w:rPr>
          <w:rFonts w:ascii="Book Antiqua" w:hAnsi="Book Antiqua" w:cs="Times New Roman"/>
          <w:sz w:val="24"/>
          <w:szCs w:val="24"/>
          <w:lang w:val="en-GB"/>
        </w:rPr>
        <w:t xml:space="preserve"> and vegan 2.4_2 packets, using the</w:t>
      </w:r>
      <w:r w:rsidR="004039D0" w:rsidRPr="00666E8F">
        <w:rPr>
          <w:rFonts w:ascii="Book Antiqua" w:hAnsi="Book Antiqua" w:cs="Times New Roman"/>
          <w:sz w:val="24"/>
          <w:szCs w:val="24"/>
          <w:lang w:val="en-GB"/>
        </w:rPr>
        <w:t xml:space="preserve"> OTU</w:t>
      </w:r>
      <w:r w:rsidRPr="00666E8F">
        <w:rPr>
          <w:rFonts w:ascii="Book Antiqua" w:hAnsi="Book Antiqua" w:cs="Times New Roman"/>
          <w:sz w:val="24"/>
          <w:szCs w:val="24"/>
          <w:lang w:val="en-GB"/>
        </w:rPr>
        <w:t xml:space="preserve"> table normalized </w:t>
      </w:r>
      <w:r w:rsidR="00B903CA" w:rsidRPr="00666E8F">
        <w:rPr>
          <w:rFonts w:ascii="Book Antiqua" w:hAnsi="Book Antiqua" w:cs="Times New Roman"/>
          <w:sz w:val="24"/>
          <w:szCs w:val="24"/>
          <w:lang w:val="en-GB"/>
        </w:rPr>
        <w:t>to</w:t>
      </w:r>
      <w:r w:rsidRPr="00666E8F">
        <w:rPr>
          <w:rFonts w:ascii="Book Antiqua" w:hAnsi="Book Antiqua" w:cs="Times New Roman"/>
          <w:sz w:val="24"/>
          <w:szCs w:val="24"/>
          <w:lang w:val="en-GB"/>
        </w:rPr>
        <w:t xml:space="preserve"> </w:t>
      </w:r>
      <w:r w:rsidR="004039D0" w:rsidRPr="00666E8F">
        <w:rPr>
          <w:rFonts w:ascii="Book Antiqua" w:hAnsi="Book Antiqua" w:cs="Times New Roman"/>
          <w:sz w:val="24"/>
          <w:szCs w:val="24"/>
          <w:lang w:val="en-GB"/>
        </w:rPr>
        <w:t>the smallest sample size</w:t>
      </w:r>
      <w:r w:rsidRPr="00666E8F">
        <w:rPr>
          <w:rFonts w:ascii="Book Antiqua" w:hAnsi="Book Antiqua" w:cs="Times New Roman"/>
          <w:sz w:val="24"/>
          <w:szCs w:val="24"/>
          <w:lang w:val="en-GB"/>
        </w:rPr>
        <w:t xml:space="preserve">. </w:t>
      </w:r>
      <w:r w:rsidR="004039D0" w:rsidRPr="00666E8F">
        <w:rPr>
          <w:rFonts w:ascii="Book Antiqua" w:hAnsi="Book Antiqua" w:cs="Times New Roman"/>
          <w:sz w:val="24"/>
          <w:szCs w:val="24"/>
          <w:lang w:val="en-GB"/>
        </w:rPr>
        <w:t xml:space="preserve">Taxa </w:t>
      </w:r>
      <w:r w:rsidR="00B903CA" w:rsidRPr="00666E8F">
        <w:rPr>
          <w:rFonts w:ascii="Book Antiqua" w:hAnsi="Book Antiqua" w:cs="Times New Roman"/>
          <w:sz w:val="24"/>
          <w:szCs w:val="24"/>
          <w:lang w:val="en-GB"/>
        </w:rPr>
        <w:t xml:space="preserve">with </w:t>
      </w:r>
      <w:r w:rsidR="004039D0" w:rsidRPr="00666E8F">
        <w:rPr>
          <w:rFonts w:ascii="Book Antiqua" w:hAnsi="Book Antiqua" w:cs="Times New Roman"/>
          <w:sz w:val="24"/>
          <w:szCs w:val="24"/>
          <w:lang w:val="en-GB"/>
        </w:rPr>
        <w:t>differential abundan</w:t>
      </w:r>
      <w:r w:rsidR="00B903CA" w:rsidRPr="00666E8F">
        <w:rPr>
          <w:rFonts w:ascii="Book Antiqua" w:hAnsi="Book Antiqua" w:cs="Times New Roman"/>
          <w:sz w:val="24"/>
          <w:szCs w:val="24"/>
          <w:lang w:val="en-GB"/>
        </w:rPr>
        <w:t>ce</w:t>
      </w:r>
      <w:r w:rsidR="004039D0"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between groups w</w:t>
      </w:r>
      <w:r w:rsidR="004039D0" w:rsidRPr="00666E8F">
        <w:rPr>
          <w:rFonts w:ascii="Book Antiqua" w:hAnsi="Book Antiqua" w:cs="Times New Roman"/>
          <w:sz w:val="24"/>
          <w:szCs w:val="24"/>
          <w:lang w:val="en-GB"/>
        </w:rPr>
        <w:t>ere identified</w:t>
      </w:r>
      <w:r w:rsidRPr="00666E8F">
        <w:rPr>
          <w:rFonts w:ascii="Book Antiqua" w:hAnsi="Book Antiqua" w:cs="Times New Roman"/>
          <w:sz w:val="24"/>
          <w:szCs w:val="24"/>
          <w:lang w:val="en-GB"/>
        </w:rPr>
        <w:t xml:space="preserve"> using the Kruskal</w:t>
      </w:r>
      <w:r w:rsidR="00621E63" w:rsidRPr="00666E8F">
        <w:rPr>
          <w:rFonts w:ascii="Book Antiqua" w:hAnsi="Book Antiqua" w:cs="Times New Roman"/>
          <w:sz w:val="24"/>
          <w:szCs w:val="24"/>
          <w:lang w:val="en-GB"/>
        </w:rPr>
        <w:t>-</w:t>
      </w:r>
      <w:r w:rsidRPr="00666E8F">
        <w:rPr>
          <w:rFonts w:ascii="Book Antiqua" w:hAnsi="Book Antiqua" w:cs="Times New Roman"/>
          <w:sz w:val="24"/>
          <w:szCs w:val="24"/>
          <w:lang w:val="en-GB"/>
        </w:rPr>
        <w:t>Wallis test</w:t>
      </w:r>
      <w:r w:rsidR="00621E63" w:rsidRPr="00666E8F">
        <w:rPr>
          <w:rFonts w:ascii="Book Antiqua" w:hAnsi="Book Antiqua" w:cs="Times New Roman"/>
          <w:sz w:val="24"/>
          <w:szCs w:val="24"/>
          <w:lang w:val="en-GB"/>
        </w:rPr>
        <w:t xml:space="preserve"> (</w:t>
      </w:r>
      <w:r w:rsidR="008D4BCB" w:rsidRPr="00666E8F">
        <w:rPr>
          <w:rFonts w:ascii="Book Antiqua" w:hAnsi="Book Antiqua" w:cs="Times New Roman"/>
          <w:i/>
          <w:sz w:val="24"/>
          <w:szCs w:val="24"/>
          <w:lang w:val="en-GB"/>
        </w:rPr>
        <w:t>P</w:t>
      </w:r>
      <w:r w:rsidR="00621E63" w:rsidRPr="00666E8F">
        <w:rPr>
          <w:rFonts w:ascii="Book Antiqua" w:hAnsi="Book Antiqua" w:cs="Times New Roman"/>
          <w:sz w:val="24"/>
          <w:szCs w:val="24"/>
          <w:lang w:val="en-GB"/>
        </w:rPr>
        <w:t xml:space="preserve"> &lt; 0.05)</w:t>
      </w:r>
      <w:r w:rsidRPr="00666E8F">
        <w:rPr>
          <w:rFonts w:ascii="Book Antiqua" w:hAnsi="Book Antiqua" w:cs="Times New Roman"/>
          <w:sz w:val="24"/>
          <w:szCs w:val="24"/>
          <w:lang w:val="en-GB"/>
        </w:rPr>
        <w:t>.</w:t>
      </w:r>
      <w:r w:rsidR="00305EE9" w:rsidRPr="00666E8F">
        <w:rPr>
          <w:rFonts w:ascii="Book Antiqua" w:hAnsi="Book Antiqua" w:cs="Times New Roman"/>
          <w:sz w:val="24"/>
          <w:szCs w:val="24"/>
          <w:lang w:val="en-GB"/>
        </w:rPr>
        <w:t xml:space="preserve"> </w:t>
      </w:r>
      <w:r w:rsidR="00426C3F" w:rsidRPr="00666E8F">
        <w:rPr>
          <w:rFonts w:ascii="Book Antiqua" w:hAnsi="Book Antiqua" w:cs="Times New Roman"/>
          <w:sz w:val="24"/>
          <w:szCs w:val="24"/>
          <w:lang w:val="en-GB"/>
        </w:rPr>
        <w:t xml:space="preserve">In </w:t>
      </w:r>
      <w:r w:rsidR="00621E63" w:rsidRPr="00666E8F">
        <w:rPr>
          <w:rFonts w:ascii="Book Antiqua" w:hAnsi="Book Antiqua" w:cs="Times New Roman"/>
          <w:sz w:val="24"/>
          <w:szCs w:val="24"/>
          <w:lang w:val="en-GB"/>
        </w:rPr>
        <w:t xml:space="preserve">the </w:t>
      </w:r>
      <w:r w:rsidR="00426C3F" w:rsidRPr="00666E8F">
        <w:rPr>
          <w:rFonts w:ascii="Book Antiqua" w:hAnsi="Book Antiqua" w:cs="Times New Roman"/>
          <w:sz w:val="24"/>
          <w:szCs w:val="24"/>
          <w:lang w:val="en-GB"/>
        </w:rPr>
        <w:t>bar plot are shown those taxa with relative abundance greater than 1%.</w:t>
      </w:r>
    </w:p>
    <w:p w14:paraId="0CE801C2" w14:textId="77777777" w:rsidR="00A51856" w:rsidRPr="00666E8F" w:rsidRDefault="00A51856" w:rsidP="00136340">
      <w:pPr>
        <w:snapToGrid w:val="0"/>
        <w:spacing w:after="0" w:line="360" w:lineRule="auto"/>
        <w:jc w:val="both"/>
        <w:rPr>
          <w:rFonts w:ascii="Book Antiqua" w:hAnsi="Book Antiqua" w:cs="Times New Roman"/>
          <w:sz w:val="24"/>
          <w:szCs w:val="24"/>
          <w:lang w:val="en-GB" w:eastAsia="zh-CN"/>
        </w:rPr>
      </w:pPr>
    </w:p>
    <w:p w14:paraId="187103EF" w14:textId="77777777" w:rsidR="009A111F" w:rsidRPr="00666E8F" w:rsidRDefault="009A111F" w:rsidP="00136340">
      <w:pPr>
        <w:snapToGrid w:val="0"/>
        <w:spacing w:after="0" w:line="360" w:lineRule="auto"/>
        <w:jc w:val="both"/>
        <w:rPr>
          <w:rFonts w:ascii="Book Antiqua" w:hAnsi="Book Antiqua" w:cs="Times New Roman"/>
          <w:b/>
          <w:i/>
          <w:sz w:val="24"/>
          <w:szCs w:val="24"/>
          <w:lang w:val="en-GB"/>
        </w:rPr>
      </w:pPr>
      <w:r w:rsidRPr="00666E8F">
        <w:rPr>
          <w:rFonts w:ascii="Book Antiqua" w:hAnsi="Book Antiqua" w:cs="Times New Roman"/>
          <w:b/>
          <w:i/>
          <w:sz w:val="24"/>
          <w:szCs w:val="24"/>
          <w:lang w:val="en-GB"/>
        </w:rPr>
        <w:t>Cytokines analysis</w:t>
      </w:r>
    </w:p>
    <w:p w14:paraId="42B0A2DE" w14:textId="763526FA" w:rsidR="009A111F" w:rsidRPr="00666E8F" w:rsidRDefault="00621E63" w:rsidP="00136340">
      <w:pPr>
        <w:snapToGrid w:val="0"/>
        <w:spacing w:after="0" w:line="360" w:lineRule="auto"/>
        <w:jc w:val="both"/>
        <w:rPr>
          <w:rFonts w:ascii="Book Antiqua" w:hAnsi="Book Antiqua" w:cs="Times New Roman"/>
          <w:sz w:val="24"/>
          <w:szCs w:val="24"/>
          <w:lang w:val="en-GB" w:eastAsia="zh-CN"/>
        </w:rPr>
      </w:pPr>
      <w:r w:rsidRPr="00666E8F">
        <w:rPr>
          <w:rFonts w:ascii="Book Antiqua" w:hAnsi="Book Antiqua" w:cs="Times New Roman"/>
          <w:sz w:val="24"/>
          <w:szCs w:val="24"/>
          <w:lang w:val="en-GB"/>
        </w:rPr>
        <w:t>Analysis of c</w:t>
      </w:r>
      <w:r w:rsidR="009A111F" w:rsidRPr="00666E8F">
        <w:rPr>
          <w:rFonts w:ascii="Book Antiqua" w:hAnsi="Book Antiqua" w:cs="Times New Roman"/>
          <w:sz w:val="24"/>
          <w:szCs w:val="24"/>
          <w:lang w:val="en-GB"/>
        </w:rPr>
        <w:t xml:space="preserve">ytokines in serum and </w:t>
      </w:r>
      <w:r w:rsidR="00B638B1" w:rsidRPr="00666E8F">
        <w:rPr>
          <w:rFonts w:ascii="Book Antiqua" w:hAnsi="Book Antiqua" w:cs="Times New Roman"/>
          <w:sz w:val="24"/>
          <w:szCs w:val="24"/>
          <w:lang w:val="en-GB"/>
        </w:rPr>
        <w:t>tumour</w:t>
      </w:r>
      <w:r w:rsidR="009A111F" w:rsidRPr="00666E8F">
        <w:rPr>
          <w:rFonts w:ascii="Book Antiqua" w:hAnsi="Book Antiqua" w:cs="Times New Roman"/>
          <w:sz w:val="24"/>
          <w:szCs w:val="24"/>
          <w:lang w:val="en-GB"/>
        </w:rPr>
        <w:t xml:space="preserve"> tissue </w:t>
      </w:r>
      <w:r w:rsidRPr="00666E8F">
        <w:rPr>
          <w:rFonts w:ascii="Book Antiqua" w:hAnsi="Book Antiqua" w:cs="Times New Roman"/>
          <w:sz w:val="24"/>
          <w:szCs w:val="24"/>
          <w:lang w:val="en-GB"/>
        </w:rPr>
        <w:t>was</w:t>
      </w:r>
      <w:r w:rsidR="009A111F" w:rsidRPr="00666E8F">
        <w:rPr>
          <w:rFonts w:ascii="Book Antiqua" w:hAnsi="Book Antiqua" w:cs="Times New Roman"/>
          <w:sz w:val="24"/>
          <w:szCs w:val="24"/>
          <w:lang w:val="en-GB"/>
        </w:rPr>
        <w:t xml:space="preserve"> performed by multiplex immunoassay (Bio Plex Pro Mouse Cytokine 23 Plex Panel - Bio Rad, Code: M60009RDPD) according to the </w:t>
      </w:r>
      <w:r w:rsidRPr="00666E8F">
        <w:rPr>
          <w:rFonts w:ascii="Book Antiqua" w:hAnsi="Book Antiqua" w:cs="Times New Roman"/>
          <w:sz w:val="24"/>
          <w:szCs w:val="24"/>
          <w:lang w:val="en-GB"/>
        </w:rPr>
        <w:t xml:space="preserve">manufacturer’s </w:t>
      </w:r>
      <w:r w:rsidR="009A111F" w:rsidRPr="00666E8F">
        <w:rPr>
          <w:rFonts w:ascii="Book Antiqua" w:hAnsi="Book Antiqua" w:cs="Times New Roman"/>
          <w:sz w:val="24"/>
          <w:szCs w:val="24"/>
          <w:lang w:val="en-GB"/>
        </w:rPr>
        <w:t>instruction</w:t>
      </w:r>
      <w:r w:rsidRPr="00666E8F">
        <w:rPr>
          <w:rFonts w:ascii="Book Antiqua" w:hAnsi="Book Antiqua" w:cs="Times New Roman"/>
          <w:sz w:val="24"/>
          <w:szCs w:val="24"/>
          <w:lang w:val="en-GB"/>
        </w:rPr>
        <w:t>s</w:t>
      </w:r>
      <w:r w:rsidR="009A111F" w:rsidRPr="00666E8F">
        <w:rPr>
          <w:rFonts w:ascii="Book Antiqua" w:hAnsi="Book Antiqua" w:cs="Times New Roman"/>
          <w:sz w:val="24"/>
          <w:szCs w:val="24"/>
          <w:lang w:val="en-GB"/>
        </w:rPr>
        <w:t>.</w:t>
      </w:r>
      <w:r w:rsidR="00BF5EA5" w:rsidRPr="00666E8F">
        <w:rPr>
          <w:rFonts w:ascii="Book Antiqua" w:hAnsi="Book Antiqua" w:cs="Times New Roman"/>
          <w:sz w:val="24"/>
          <w:szCs w:val="24"/>
          <w:lang w:val="en-GB"/>
        </w:rPr>
        <w:t xml:space="preserve"> Tumor tissue protein were extracted previously </w:t>
      </w:r>
      <w:r w:rsidR="005F6BB1" w:rsidRPr="00666E8F">
        <w:rPr>
          <w:rFonts w:ascii="Book Antiqua" w:hAnsi="Book Antiqua" w:cs="Times New Roman"/>
          <w:sz w:val="24"/>
          <w:szCs w:val="24"/>
          <w:lang w:val="en-GB"/>
        </w:rPr>
        <w:t>with appropriate protein extraction buffer, in TissueLyser equipment for 3 min</w:t>
      </w:r>
      <w:r w:rsidR="00A51856" w:rsidRPr="00666E8F">
        <w:rPr>
          <w:rFonts w:ascii="Book Antiqua" w:hAnsi="Book Antiqua" w:cs="Times New Roman" w:hint="eastAsia"/>
          <w:sz w:val="24"/>
          <w:szCs w:val="24"/>
          <w:lang w:val="en-GB" w:eastAsia="zh-CN"/>
        </w:rPr>
        <w:t xml:space="preserve"> </w:t>
      </w:r>
      <w:r w:rsidR="005F6BB1" w:rsidRPr="00666E8F">
        <w:rPr>
          <w:rFonts w:ascii="Book Antiqua" w:hAnsi="Book Antiqua" w:cs="Times New Roman"/>
          <w:sz w:val="24"/>
          <w:szCs w:val="24"/>
          <w:lang w:val="en-GB"/>
        </w:rPr>
        <w:t>at 30 rpm. After 20 min</w:t>
      </w:r>
      <w:r w:rsidR="00A51856" w:rsidRPr="00666E8F">
        <w:rPr>
          <w:rFonts w:ascii="Book Antiqua" w:hAnsi="Book Antiqua" w:cs="Times New Roman" w:hint="eastAsia"/>
          <w:sz w:val="24"/>
          <w:szCs w:val="24"/>
          <w:lang w:val="en-GB" w:eastAsia="zh-CN"/>
        </w:rPr>
        <w:t xml:space="preserve"> </w:t>
      </w:r>
      <w:r w:rsidR="005F6BB1" w:rsidRPr="00666E8F">
        <w:rPr>
          <w:rFonts w:ascii="Book Antiqua" w:hAnsi="Book Antiqua" w:cs="Times New Roman"/>
          <w:sz w:val="24"/>
          <w:szCs w:val="24"/>
          <w:lang w:val="en-GB"/>
        </w:rPr>
        <w:t>of rest, the sam</w:t>
      </w:r>
      <w:r w:rsidR="00A51856" w:rsidRPr="00666E8F">
        <w:rPr>
          <w:rFonts w:ascii="Book Antiqua" w:hAnsi="Book Antiqua" w:cs="Times New Roman"/>
          <w:sz w:val="24"/>
          <w:szCs w:val="24"/>
          <w:lang w:val="en-GB"/>
        </w:rPr>
        <w:t>ples were centrifuged at 11</w:t>
      </w:r>
      <w:r w:rsidR="005F6BB1" w:rsidRPr="00666E8F">
        <w:rPr>
          <w:rFonts w:ascii="Book Antiqua" w:hAnsi="Book Antiqua" w:cs="Times New Roman"/>
          <w:sz w:val="24"/>
          <w:szCs w:val="24"/>
          <w:lang w:val="en-GB"/>
        </w:rPr>
        <w:t>000 rpm for 30 min</w:t>
      </w:r>
      <w:r w:rsidR="00A51856" w:rsidRPr="00666E8F">
        <w:rPr>
          <w:rFonts w:ascii="Book Antiqua" w:hAnsi="Book Antiqua" w:cs="Times New Roman" w:hint="eastAsia"/>
          <w:sz w:val="24"/>
          <w:szCs w:val="24"/>
          <w:lang w:val="en-GB" w:eastAsia="zh-CN"/>
        </w:rPr>
        <w:t xml:space="preserve"> </w:t>
      </w:r>
      <w:r w:rsidR="00A51856" w:rsidRPr="00666E8F">
        <w:rPr>
          <w:rFonts w:ascii="Book Antiqua" w:hAnsi="Book Antiqua" w:cs="Times New Roman"/>
          <w:sz w:val="24"/>
          <w:szCs w:val="24"/>
          <w:lang w:val="en-GB"/>
        </w:rPr>
        <w:t>at 4 °</w:t>
      </w:r>
      <w:r w:rsidR="005F6BB1" w:rsidRPr="00666E8F">
        <w:rPr>
          <w:rFonts w:ascii="Book Antiqua" w:hAnsi="Book Antiqua" w:cs="Times New Roman"/>
          <w:sz w:val="24"/>
          <w:szCs w:val="24"/>
          <w:lang w:val="en-GB"/>
        </w:rPr>
        <w:t>C. The supernatant was collected and used for analysis after protein quantification.</w:t>
      </w:r>
    </w:p>
    <w:p w14:paraId="049B50D5" w14:textId="77777777" w:rsidR="00546F90" w:rsidRPr="00666E8F" w:rsidRDefault="00546F90" w:rsidP="00136340">
      <w:pPr>
        <w:snapToGrid w:val="0"/>
        <w:spacing w:after="0" w:line="360" w:lineRule="auto"/>
        <w:jc w:val="both"/>
        <w:rPr>
          <w:rFonts w:ascii="Book Antiqua" w:hAnsi="Book Antiqua" w:cs="Times New Roman"/>
          <w:sz w:val="24"/>
          <w:szCs w:val="24"/>
          <w:lang w:val="en-GB" w:eastAsia="zh-CN"/>
        </w:rPr>
      </w:pPr>
    </w:p>
    <w:p w14:paraId="0D64FD96" w14:textId="4920C9D4" w:rsidR="009A111F" w:rsidRPr="00666E8F" w:rsidRDefault="009A111F" w:rsidP="00136340">
      <w:pPr>
        <w:snapToGrid w:val="0"/>
        <w:spacing w:after="0" w:line="360" w:lineRule="auto"/>
        <w:jc w:val="both"/>
        <w:rPr>
          <w:rFonts w:ascii="Book Antiqua" w:hAnsi="Book Antiqua" w:cs="Times New Roman"/>
          <w:b/>
          <w:i/>
          <w:sz w:val="24"/>
          <w:szCs w:val="24"/>
          <w:lang w:val="en-GB"/>
        </w:rPr>
      </w:pPr>
      <w:r w:rsidRPr="00666E8F">
        <w:rPr>
          <w:rFonts w:ascii="Book Antiqua" w:hAnsi="Book Antiqua" w:cs="Times New Roman"/>
          <w:b/>
          <w:i/>
          <w:sz w:val="24"/>
          <w:szCs w:val="24"/>
          <w:lang w:val="en-GB"/>
        </w:rPr>
        <w:lastRenderedPageBreak/>
        <w:t>Real</w:t>
      </w:r>
      <w:r w:rsidR="00621E63" w:rsidRPr="00666E8F">
        <w:rPr>
          <w:rFonts w:ascii="Book Antiqua" w:hAnsi="Book Antiqua" w:cs="Times New Roman"/>
          <w:b/>
          <w:i/>
          <w:sz w:val="24"/>
          <w:szCs w:val="24"/>
          <w:lang w:val="en-GB"/>
        </w:rPr>
        <w:t>-t</w:t>
      </w:r>
      <w:r w:rsidRPr="00666E8F">
        <w:rPr>
          <w:rFonts w:ascii="Book Antiqua" w:hAnsi="Book Antiqua" w:cs="Times New Roman"/>
          <w:b/>
          <w:i/>
          <w:sz w:val="24"/>
          <w:szCs w:val="24"/>
          <w:lang w:val="en-GB"/>
        </w:rPr>
        <w:t>ime PCR</w:t>
      </w:r>
    </w:p>
    <w:p w14:paraId="76611C49" w14:textId="764AC285" w:rsidR="009A111F" w:rsidRPr="00666E8F" w:rsidRDefault="00B638B1" w:rsidP="00136340">
      <w:pPr>
        <w:snapToGrid w:val="0"/>
        <w:spacing w:after="0" w:line="360" w:lineRule="auto"/>
        <w:jc w:val="both"/>
        <w:rPr>
          <w:rFonts w:ascii="Book Antiqua" w:hAnsi="Book Antiqua" w:cs="Times New Roman"/>
          <w:sz w:val="24"/>
          <w:szCs w:val="24"/>
          <w:lang w:val="en-GB" w:eastAsia="zh-CN"/>
        </w:rPr>
      </w:pPr>
      <w:r w:rsidRPr="00666E8F">
        <w:rPr>
          <w:rFonts w:ascii="Book Antiqua" w:hAnsi="Book Antiqua" w:cs="Times New Roman"/>
          <w:sz w:val="24"/>
          <w:szCs w:val="24"/>
          <w:lang w:val="en-GB"/>
        </w:rPr>
        <w:t>Tumour</w:t>
      </w:r>
      <w:r w:rsidR="009A111F" w:rsidRPr="00666E8F">
        <w:rPr>
          <w:rFonts w:ascii="Book Antiqua" w:hAnsi="Book Antiqua" w:cs="Times New Roman"/>
          <w:sz w:val="24"/>
          <w:szCs w:val="24"/>
          <w:lang w:val="en-GB"/>
        </w:rPr>
        <w:t xml:space="preserve"> tissue was extracted using</w:t>
      </w:r>
      <w:r w:rsidR="00621E63" w:rsidRPr="00666E8F">
        <w:rPr>
          <w:rFonts w:ascii="Book Antiqua" w:hAnsi="Book Antiqua" w:cs="Times New Roman"/>
          <w:sz w:val="24"/>
          <w:szCs w:val="24"/>
          <w:lang w:val="en-GB"/>
        </w:rPr>
        <w:t xml:space="preserve"> the</w:t>
      </w:r>
      <w:r w:rsidR="009A111F" w:rsidRPr="00666E8F">
        <w:rPr>
          <w:rFonts w:ascii="Book Antiqua" w:hAnsi="Book Antiqua" w:cs="Times New Roman"/>
          <w:sz w:val="24"/>
          <w:szCs w:val="24"/>
          <w:lang w:val="en-GB"/>
        </w:rPr>
        <w:t xml:space="preserve"> RNeasy Mini Kit (Qiagen®)</w:t>
      </w:r>
      <w:r w:rsidR="00E51FF3" w:rsidRPr="00666E8F">
        <w:rPr>
          <w:rFonts w:ascii="Book Antiqua" w:hAnsi="Book Antiqua" w:cs="Times New Roman"/>
          <w:sz w:val="24"/>
          <w:szCs w:val="24"/>
          <w:lang w:val="en-GB"/>
        </w:rPr>
        <w:t xml:space="preserve"> on the QIAcube (Qiagen®)</w:t>
      </w:r>
      <w:r w:rsidR="009A111F" w:rsidRPr="00666E8F">
        <w:rPr>
          <w:rFonts w:ascii="Book Antiqua" w:hAnsi="Book Antiqua" w:cs="Times New Roman"/>
          <w:sz w:val="24"/>
          <w:szCs w:val="24"/>
          <w:lang w:val="en-GB"/>
        </w:rPr>
        <w:t>, according to the manufacturer's recommendations.</w:t>
      </w:r>
      <w:r w:rsidR="00647644" w:rsidRPr="00666E8F">
        <w:rPr>
          <w:rFonts w:ascii="Book Antiqua" w:hAnsi="Book Antiqua" w:cs="Times New Roman"/>
          <w:sz w:val="24"/>
          <w:szCs w:val="24"/>
          <w:lang w:val="en-GB"/>
        </w:rPr>
        <w:t xml:space="preserve"> </w:t>
      </w:r>
      <w:r w:rsidR="009A111F" w:rsidRPr="00666E8F">
        <w:rPr>
          <w:rFonts w:ascii="Book Antiqua" w:hAnsi="Book Antiqua" w:cs="Times New Roman"/>
          <w:sz w:val="24"/>
          <w:szCs w:val="24"/>
          <w:lang w:val="en-GB"/>
        </w:rPr>
        <w:t xml:space="preserve"> </w:t>
      </w:r>
      <w:r w:rsidR="00647644" w:rsidRPr="00666E8F">
        <w:rPr>
          <w:rFonts w:ascii="Book Antiqua" w:hAnsi="Book Antiqua" w:cs="Times New Roman"/>
          <w:sz w:val="24"/>
          <w:szCs w:val="24"/>
          <w:lang w:val="en-GB"/>
        </w:rPr>
        <w:t>RNA was quantified using a NanoDrop</w:t>
      </w:r>
      <w:r w:rsidR="00647644" w:rsidRPr="00666E8F">
        <w:rPr>
          <w:rFonts w:ascii="Book Antiqua" w:hAnsi="Book Antiqua" w:cs="Times New Roman"/>
          <w:sz w:val="24"/>
          <w:szCs w:val="24"/>
        </w:rPr>
        <w:t xml:space="preserve"> </w:t>
      </w:r>
      <w:r w:rsidR="00647644" w:rsidRPr="00666E8F">
        <w:rPr>
          <w:rFonts w:ascii="Book Antiqua" w:hAnsi="Book Antiqua" w:cs="Times New Roman"/>
          <w:sz w:val="24"/>
          <w:szCs w:val="24"/>
          <w:lang w:val="en-GB"/>
        </w:rPr>
        <w:t xml:space="preserve">spectrophotometer (NanoDrop Technologies, </w:t>
      </w:r>
      <w:r w:rsidR="00546F90" w:rsidRPr="00666E8F">
        <w:rPr>
          <w:rFonts w:ascii="Book Antiqua" w:hAnsi="Book Antiqua" w:cs="Times New Roman"/>
          <w:sz w:val="24"/>
          <w:szCs w:val="24"/>
          <w:lang w:val="en-GB"/>
        </w:rPr>
        <w:t>U</w:t>
      </w:r>
      <w:r w:rsidR="00546F90" w:rsidRPr="00666E8F">
        <w:rPr>
          <w:rFonts w:ascii="Book Antiqua" w:hAnsi="Book Antiqua" w:cs="Times New Roman" w:hint="eastAsia"/>
          <w:sz w:val="24"/>
          <w:szCs w:val="24"/>
          <w:lang w:val="en-GB" w:eastAsia="zh-CN"/>
        </w:rPr>
        <w:t>nited States</w:t>
      </w:r>
      <w:r w:rsidR="00647644" w:rsidRPr="00666E8F">
        <w:rPr>
          <w:rFonts w:ascii="Book Antiqua" w:hAnsi="Book Antiqua" w:cs="Times New Roman"/>
          <w:sz w:val="24"/>
          <w:szCs w:val="24"/>
          <w:lang w:val="en-GB"/>
        </w:rPr>
        <w:t>) at a wavelength of 260 nm.</w:t>
      </w:r>
      <w:r w:rsidR="00546F90" w:rsidRPr="00666E8F">
        <w:rPr>
          <w:rFonts w:ascii="Book Antiqua" w:hAnsi="Book Antiqua" w:cs="Times New Roman" w:hint="eastAsia"/>
          <w:sz w:val="24"/>
          <w:szCs w:val="24"/>
          <w:lang w:val="en-GB" w:eastAsia="zh-CN"/>
        </w:rPr>
        <w:t xml:space="preserve"> </w:t>
      </w:r>
      <w:r w:rsidR="009A111F" w:rsidRPr="00666E8F">
        <w:rPr>
          <w:rFonts w:ascii="Book Antiqua" w:hAnsi="Book Antiqua" w:cs="Times New Roman"/>
          <w:sz w:val="24"/>
          <w:szCs w:val="24"/>
          <w:lang w:val="en-GB"/>
        </w:rPr>
        <w:t xml:space="preserve">cDNA was </w:t>
      </w:r>
      <w:r w:rsidR="00621E63" w:rsidRPr="00666E8F">
        <w:rPr>
          <w:rFonts w:ascii="Book Antiqua" w:hAnsi="Book Antiqua" w:cs="Times New Roman"/>
          <w:sz w:val="24"/>
          <w:szCs w:val="24"/>
          <w:lang w:val="en-GB"/>
        </w:rPr>
        <w:t xml:space="preserve">synthesized </w:t>
      </w:r>
      <w:r w:rsidR="009A111F" w:rsidRPr="00666E8F">
        <w:rPr>
          <w:rFonts w:ascii="Book Antiqua" w:hAnsi="Book Antiqua" w:cs="Times New Roman"/>
          <w:sz w:val="24"/>
          <w:szCs w:val="24"/>
          <w:lang w:val="en-GB"/>
        </w:rPr>
        <w:t>following the recommendations of the cDNA Synthesis Kit (Thermo-Scientific).</w:t>
      </w:r>
      <w:r w:rsidR="00647644" w:rsidRPr="00666E8F">
        <w:rPr>
          <w:rFonts w:ascii="Book Antiqua" w:hAnsi="Book Antiqua" w:cs="Times New Roman"/>
          <w:sz w:val="24"/>
          <w:szCs w:val="24"/>
          <w:lang w:val="en-GB"/>
        </w:rPr>
        <w:t xml:space="preserve"> </w:t>
      </w:r>
      <w:r w:rsidR="009A111F" w:rsidRPr="00666E8F">
        <w:rPr>
          <w:rFonts w:ascii="Book Antiqua" w:hAnsi="Book Antiqua" w:cs="Times New Roman"/>
          <w:sz w:val="24"/>
          <w:szCs w:val="24"/>
          <w:lang w:val="en-GB"/>
        </w:rPr>
        <w:t>Real-time PCR reactions were performed using the TaqMan™ system (Applied Biosystems), which consists of a pair of primers and a</w:t>
      </w:r>
      <w:r w:rsidR="00C167B7" w:rsidRPr="00666E8F">
        <w:rPr>
          <w:rFonts w:ascii="Book Antiqua" w:hAnsi="Book Antiqua" w:cs="Times New Roman"/>
          <w:sz w:val="24"/>
          <w:szCs w:val="24"/>
          <w:lang w:val="en-GB"/>
        </w:rPr>
        <w:t xml:space="preserve"> fluorophore-</w:t>
      </w:r>
      <w:r w:rsidR="009A111F" w:rsidRPr="00666E8F">
        <w:rPr>
          <w:rFonts w:ascii="Book Antiqua" w:hAnsi="Book Antiqua" w:cs="Times New Roman"/>
          <w:sz w:val="24"/>
          <w:szCs w:val="24"/>
          <w:lang w:val="en-GB"/>
        </w:rPr>
        <w:t xml:space="preserve"> label</w:t>
      </w:r>
      <w:r w:rsidR="00621E63" w:rsidRPr="00666E8F">
        <w:rPr>
          <w:rFonts w:ascii="Book Antiqua" w:hAnsi="Book Antiqua" w:cs="Times New Roman"/>
          <w:sz w:val="24"/>
          <w:szCs w:val="24"/>
          <w:lang w:val="en-GB"/>
        </w:rPr>
        <w:t>l</w:t>
      </w:r>
      <w:r w:rsidR="009A111F" w:rsidRPr="00666E8F">
        <w:rPr>
          <w:rFonts w:ascii="Book Antiqua" w:hAnsi="Book Antiqua" w:cs="Times New Roman"/>
          <w:sz w:val="24"/>
          <w:szCs w:val="24"/>
          <w:lang w:val="en-GB"/>
        </w:rPr>
        <w:t xml:space="preserve">ed </w:t>
      </w:r>
      <w:r w:rsidR="00C167B7" w:rsidRPr="00666E8F">
        <w:rPr>
          <w:rFonts w:ascii="Book Antiqua" w:hAnsi="Book Antiqua" w:cs="Times New Roman"/>
          <w:sz w:val="24"/>
          <w:szCs w:val="24"/>
          <w:lang w:val="en-GB"/>
        </w:rPr>
        <w:t>probe</w:t>
      </w:r>
      <w:r w:rsidR="009A111F" w:rsidRPr="00666E8F">
        <w:rPr>
          <w:rFonts w:ascii="Book Antiqua" w:hAnsi="Book Antiqua" w:cs="Times New Roman"/>
          <w:sz w:val="24"/>
          <w:szCs w:val="24"/>
          <w:lang w:val="en-GB"/>
        </w:rPr>
        <w:t xml:space="preserve">. </w:t>
      </w:r>
      <w:r w:rsidR="00647644" w:rsidRPr="00666E8F">
        <w:rPr>
          <w:rFonts w:ascii="Book Antiqua" w:hAnsi="Book Antiqua" w:cs="Times New Roman"/>
          <w:sz w:val="24"/>
          <w:szCs w:val="24"/>
          <w:lang w:val="en-GB"/>
        </w:rPr>
        <w:t>The cycling conditions used were: 50</w:t>
      </w:r>
      <w:r w:rsidR="00546F90" w:rsidRPr="00666E8F">
        <w:rPr>
          <w:rFonts w:ascii="Book Antiqua" w:hAnsi="Book Antiqua" w:cs="Times New Roman" w:hint="eastAsia"/>
          <w:sz w:val="24"/>
          <w:szCs w:val="24"/>
          <w:lang w:val="en-GB" w:eastAsia="zh-CN"/>
        </w:rPr>
        <w:t xml:space="preserve"> </w:t>
      </w:r>
      <w:r w:rsidR="00647644" w:rsidRPr="00666E8F">
        <w:rPr>
          <w:rFonts w:ascii="Book Antiqua" w:hAnsi="Book Antiqua" w:cs="Times New Roman"/>
          <w:sz w:val="24"/>
          <w:szCs w:val="24"/>
          <w:lang w:val="en-GB"/>
        </w:rPr>
        <w:t>°C for 2 min, 95</w:t>
      </w:r>
      <w:r w:rsidR="00546F90" w:rsidRPr="00666E8F">
        <w:rPr>
          <w:rFonts w:ascii="Book Antiqua" w:hAnsi="Book Antiqua" w:cs="Times New Roman" w:hint="eastAsia"/>
          <w:sz w:val="24"/>
          <w:szCs w:val="24"/>
          <w:lang w:val="en-GB" w:eastAsia="zh-CN"/>
        </w:rPr>
        <w:t xml:space="preserve"> </w:t>
      </w:r>
      <w:r w:rsidR="00647644" w:rsidRPr="00666E8F">
        <w:rPr>
          <w:rFonts w:ascii="Book Antiqua" w:hAnsi="Book Antiqua" w:cs="Times New Roman"/>
          <w:sz w:val="24"/>
          <w:szCs w:val="24"/>
          <w:lang w:val="en-GB"/>
        </w:rPr>
        <w:t>°C for 10 min</w:t>
      </w:r>
      <w:r w:rsidR="00546F90" w:rsidRPr="00666E8F">
        <w:rPr>
          <w:rFonts w:ascii="Book Antiqua" w:hAnsi="Book Antiqua" w:cs="Times New Roman" w:hint="eastAsia"/>
          <w:sz w:val="24"/>
          <w:szCs w:val="24"/>
          <w:lang w:val="en-GB" w:eastAsia="zh-CN"/>
        </w:rPr>
        <w:t xml:space="preserve"> </w:t>
      </w:r>
      <w:r w:rsidR="00647644" w:rsidRPr="00666E8F">
        <w:rPr>
          <w:rFonts w:ascii="Book Antiqua" w:hAnsi="Book Antiqua" w:cs="Times New Roman"/>
          <w:sz w:val="24"/>
          <w:szCs w:val="24"/>
          <w:lang w:val="en-GB"/>
        </w:rPr>
        <w:t>and 40 cycles of 95</w:t>
      </w:r>
      <w:r w:rsidR="00546F90" w:rsidRPr="00666E8F">
        <w:rPr>
          <w:rFonts w:ascii="Book Antiqua" w:hAnsi="Book Antiqua" w:cs="Times New Roman" w:hint="eastAsia"/>
          <w:sz w:val="24"/>
          <w:szCs w:val="24"/>
          <w:lang w:val="en-GB" w:eastAsia="zh-CN"/>
        </w:rPr>
        <w:t xml:space="preserve"> </w:t>
      </w:r>
      <w:r w:rsidR="00647644" w:rsidRPr="00666E8F">
        <w:rPr>
          <w:rFonts w:ascii="Book Antiqua" w:hAnsi="Book Antiqua" w:cs="Times New Roman"/>
          <w:sz w:val="24"/>
          <w:szCs w:val="24"/>
          <w:lang w:val="en-GB"/>
        </w:rPr>
        <w:t>°C for 15 s and 60</w:t>
      </w:r>
      <w:r w:rsidR="00546F90" w:rsidRPr="00666E8F">
        <w:rPr>
          <w:rFonts w:ascii="Book Antiqua" w:hAnsi="Book Antiqua" w:cs="Times New Roman" w:hint="eastAsia"/>
          <w:sz w:val="24"/>
          <w:szCs w:val="24"/>
          <w:lang w:val="en-GB" w:eastAsia="zh-CN"/>
        </w:rPr>
        <w:t xml:space="preserve"> </w:t>
      </w:r>
      <w:r w:rsidR="00647644" w:rsidRPr="00666E8F">
        <w:rPr>
          <w:rFonts w:ascii="Book Antiqua" w:hAnsi="Book Antiqua" w:cs="Times New Roman"/>
          <w:sz w:val="24"/>
          <w:szCs w:val="24"/>
          <w:lang w:val="en-GB"/>
        </w:rPr>
        <w:t xml:space="preserve">°C for 1 min. The relative gene expression values were obtained by analyzing the results in the Applied Biosystems 7500 System SDS Software program. </w:t>
      </w:r>
      <w:r w:rsidR="00621E63" w:rsidRPr="00666E8F">
        <w:rPr>
          <w:rFonts w:ascii="Book Antiqua" w:hAnsi="Book Antiqua" w:cs="Times New Roman"/>
          <w:sz w:val="24"/>
          <w:szCs w:val="24"/>
          <w:lang w:val="en-GB"/>
        </w:rPr>
        <w:t>Expression levels of the genes of interest were normalized to that of glyceraldehyde 3-phosphate dehydrogenase (</w:t>
      </w:r>
      <w:r w:rsidR="00AB3F45" w:rsidRPr="00666E8F">
        <w:rPr>
          <w:rFonts w:ascii="Book Antiqua" w:hAnsi="Book Antiqua" w:cs="Times New Roman"/>
          <w:sz w:val="24"/>
          <w:szCs w:val="24"/>
          <w:lang w:val="en-GB"/>
        </w:rPr>
        <w:t>Gapdh</w:t>
      </w:r>
      <w:r w:rsidR="00621E63" w:rsidRPr="00666E8F">
        <w:rPr>
          <w:rFonts w:ascii="Book Antiqua" w:hAnsi="Book Antiqua" w:cs="Times New Roman"/>
          <w:sz w:val="24"/>
          <w:szCs w:val="24"/>
          <w:lang w:val="en-GB"/>
        </w:rPr>
        <w:t xml:space="preserve">; </w:t>
      </w:r>
      <w:r w:rsidR="00AB3F45" w:rsidRPr="00666E8F">
        <w:rPr>
          <w:rFonts w:ascii="Book Antiqua" w:hAnsi="Book Antiqua" w:cs="Times New Roman"/>
          <w:sz w:val="24"/>
          <w:szCs w:val="24"/>
          <w:lang w:val="en-GB"/>
        </w:rPr>
        <w:t>Mm99999915_g1</w:t>
      </w:r>
      <w:r w:rsidR="009A111F" w:rsidRPr="00666E8F">
        <w:rPr>
          <w:rFonts w:ascii="Book Antiqua" w:hAnsi="Book Antiqua" w:cs="Times New Roman"/>
          <w:sz w:val="24"/>
          <w:szCs w:val="24"/>
          <w:lang w:val="en-GB"/>
        </w:rPr>
        <w:t>TaqMan®). The genes of interest studied were IL</w:t>
      </w:r>
      <w:r w:rsidR="008D4BCB" w:rsidRPr="00666E8F">
        <w:rPr>
          <w:rFonts w:ascii="Book Antiqua" w:hAnsi="Book Antiqua" w:cs="Times New Roman"/>
          <w:sz w:val="24"/>
          <w:szCs w:val="24"/>
          <w:lang w:val="en-GB"/>
        </w:rPr>
        <w:t>-</w:t>
      </w:r>
      <w:r w:rsidR="009A111F" w:rsidRPr="00666E8F">
        <w:rPr>
          <w:rFonts w:ascii="Book Antiqua" w:hAnsi="Book Antiqua" w:cs="Times New Roman"/>
          <w:sz w:val="24"/>
          <w:szCs w:val="24"/>
          <w:lang w:val="en-GB"/>
        </w:rPr>
        <w:t>6 (</w:t>
      </w:r>
      <w:r w:rsidR="00AB1A12" w:rsidRPr="00666E8F">
        <w:rPr>
          <w:rFonts w:ascii="Book Antiqua" w:hAnsi="Book Antiqua" w:cs="Times New Roman"/>
          <w:sz w:val="24"/>
          <w:szCs w:val="24"/>
          <w:lang w:val="en-GB"/>
        </w:rPr>
        <w:t>Mm00446190_m1</w:t>
      </w:r>
      <w:r w:rsidR="009A111F" w:rsidRPr="00666E8F">
        <w:rPr>
          <w:rFonts w:ascii="Book Antiqua" w:hAnsi="Book Antiqua" w:cs="Times New Roman"/>
          <w:sz w:val="24"/>
          <w:szCs w:val="24"/>
          <w:lang w:val="en-GB"/>
        </w:rPr>
        <w:t xml:space="preserve">TaqMan®), </w:t>
      </w:r>
      <w:r w:rsidR="00D36563" w:rsidRPr="00666E8F">
        <w:rPr>
          <w:rFonts w:ascii="Book Antiqua" w:hAnsi="Book Antiqua" w:cs="Times New Roman"/>
          <w:sz w:val="24"/>
          <w:szCs w:val="24"/>
          <w:lang w:val="en-GB"/>
        </w:rPr>
        <w:t xml:space="preserve"> </w:t>
      </w:r>
      <w:r w:rsidR="009A111F" w:rsidRPr="00666E8F">
        <w:rPr>
          <w:rFonts w:ascii="Book Antiqua" w:hAnsi="Book Antiqua" w:cs="Times New Roman"/>
          <w:sz w:val="24"/>
          <w:szCs w:val="24"/>
          <w:lang w:val="en-GB"/>
        </w:rPr>
        <w:t>IL-1β (Mm00434228_m1 TaqMan®), TNF (Mm00443258_m1 TaqMan®), IL</w:t>
      </w:r>
      <w:r w:rsidR="008D4BCB" w:rsidRPr="00666E8F">
        <w:rPr>
          <w:rFonts w:ascii="Book Antiqua" w:hAnsi="Book Antiqua" w:cs="Times New Roman"/>
          <w:sz w:val="24"/>
          <w:szCs w:val="24"/>
          <w:lang w:val="en-GB"/>
        </w:rPr>
        <w:t>-</w:t>
      </w:r>
      <w:r w:rsidR="009A111F" w:rsidRPr="00666E8F">
        <w:rPr>
          <w:rFonts w:ascii="Book Antiqua" w:hAnsi="Book Antiqua" w:cs="Times New Roman"/>
          <w:sz w:val="24"/>
          <w:szCs w:val="24"/>
          <w:lang w:val="en-GB"/>
        </w:rPr>
        <w:t>10 (Mm01288386_m1 TaqMan®), IL</w:t>
      </w:r>
      <w:r w:rsidR="008D4BCB" w:rsidRPr="00666E8F">
        <w:rPr>
          <w:rFonts w:ascii="Book Antiqua" w:hAnsi="Book Antiqua" w:cs="Times New Roman"/>
          <w:sz w:val="24"/>
          <w:szCs w:val="24"/>
          <w:lang w:val="en-GB"/>
        </w:rPr>
        <w:t>-</w:t>
      </w:r>
      <w:r w:rsidR="009A111F" w:rsidRPr="00666E8F">
        <w:rPr>
          <w:rFonts w:ascii="Book Antiqua" w:hAnsi="Book Antiqua" w:cs="Times New Roman"/>
          <w:sz w:val="24"/>
          <w:szCs w:val="24"/>
          <w:lang w:val="en-GB"/>
        </w:rPr>
        <w:t>4 (</w:t>
      </w:r>
      <w:r w:rsidR="00D36563" w:rsidRPr="00666E8F">
        <w:rPr>
          <w:rFonts w:ascii="Book Antiqua" w:hAnsi="Book Antiqua" w:cs="Times New Roman"/>
          <w:sz w:val="24"/>
          <w:szCs w:val="24"/>
          <w:lang w:val="en-GB"/>
        </w:rPr>
        <w:t>Mm00445259_m1</w:t>
      </w:r>
      <w:r w:rsidR="009A111F" w:rsidRPr="00666E8F">
        <w:rPr>
          <w:rFonts w:ascii="Book Antiqua" w:hAnsi="Book Antiqua" w:cs="Times New Roman"/>
          <w:sz w:val="24"/>
          <w:szCs w:val="24"/>
          <w:lang w:val="en-GB"/>
        </w:rPr>
        <w:t>TaqMan®), IL</w:t>
      </w:r>
      <w:r w:rsidR="008D4BCB" w:rsidRPr="00666E8F">
        <w:rPr>
          <w:rFonts w:ascii="Book Antiqua" w:hAnsi="Book Antiqua" w:cs="Times New Roman"/>
          <w:sz w:val="24"/>
          <w:szCs w:val="24"/>
          <w:lang w:val="en-GB"/>
        </w:rPr>
        <w:t>-</w:t>
      </w:r>
      <w:r w:rsidR="009A111F" w:rsidRPr="00666E8F">
        <w:rPr>
          <w:rFonts w:ascii="Book Antiqua" w:hAnsi="Book Antiqua" w:cs="Times New Roman"/>
          <w:sz w:val="24"/>
          <w:szCs w:val="24"/>
          <w:lang w:val="en-GB"/>
        </w:rPr>
        <w:t>13 (</w:t>
      </w:r>
      <w:r w:rsidR="00D36563" w:rsidRPr="00666E8F">
        <w:rPr>
          <w:rFonts w:ascii="Book Antiqua" w:hAnsi="Book Antiqua" w:cs="Times New Roman"/>
          <w:sz w:val="24"/>
          <w:szCs w:val="24"/>
          <w:lang w:val="en-GB"/>
        </w:rPr>
        <w:t xml:space="preserve">Mm00434204_m1  </w:t>
      </w:r>
      <w:r w:rsidR="009A111F" w:rsidRPr="00666E8F">
        <w:rPr>
          <w:rFonts w:ascii="Book Antiqua" w:hAnsi="Book Antiqua" w:cs="Times New Roman"/>
          <w:sz w:val="24"/>
          <w:szCs w:val="24"/>
          <w:lang w:val="en-GB"/>
        </w:rPr>
        <w:t>TaqMan®)</w:t>
      </w:r>
      <w:r w:rsidR="00C167B7" w:rsidRPr="00666E8F">
        <w:rPr>
          <w:rFonts w:ascii="Book Antiqua" w:hAnsi="Book Antiqua" w:cs="Times New Roman"/>
          <w:sz w:val="24"/>
          <w:szCs w:val="24"/>
          <w:lang w:val="en-GB"/>
        </w:rPr>
        <w:t xml:space="preserve"> and</w:t>
      </w:r>
      <w:r w:rsidR="009A111F" w:rsidRPr="00666E8F">
        <w:rPr>
          <w:rFonts w:ascii="Book Antiqua" w:hAnsi="Book Antiqua" w:cs="Times New Roman"/>
          <w:sz w:val="24"/>
          <w:szCs w:val="24"/>
          <w:lang w:val="en-GB"/>
        </w:rPr>
        <w:t xml:space="preserve"> Tgfβ1 (TaqMan Mm01178820_m1).</w:t>
      </w:r>
      <w:r w:rsidR="00647644" w:rsidRPr="00666E8F">
        <w:rPr>
          <w:rFonts w:ascii="Book Antiqua" w:hAnsi="Book Antiqua" w:cs="Times New Roman"/>
          <w:sz w:val="24"/>
          <w:szCs w:val="24"/>
          <w:lang w:val="en-GB"/>
        </w:rPr>
        <w:t xml:space="preserve"> </w:t>
      </w:r>
    </w:p>
    <w:p w14:paraId="6254905C" w14:textId="77777777" w:rsidR="00BF6A43" w:rsidRPr="00666E8F" w:rsidRDefault="00BF6A43" w:rsidP="00136340">
      <w:pPr>
        <w:snapToGrid w:val="0"/>
        <w:spacing w:after="0" w:line="360" w:lineRule="auto"/>
        <w:jc w:val="both"/>
        <w:rPr>
          <w:rFonts w:ascii="Book Antiqua" w:hAnsi="Book Antiqua" w:cs="Times New Roman"/>
          <w:sz w:val="24"/>
          <w:szCs w:val="24"/>
          <w:lang w:val="en-GB" w:eastAsia="zh-CN"/>
        </w:rPr>
      </w:pPr>
    </w:p>
    <w:p w14:paraId="06871096" w14:textId="66D71A41" w:rsidR="009A111F" w:rsidRPr="00666E8F" w:rsidRDefault="009A111F" w:rsidP="00136340">
      <w:pPr>
        <w:snapToGrid w:val="0"/>
        <w:spacing w:after="0" w:line="360" w:lineRule="auto"/>
        <w:jc w:val="both"/>
        <w:rPr>
          <w:rFonts w:ascii="Book Antiqua" w:hAnsi="Book Antiqua" w:cs="Times New Roman"/>
          <w:b/>
          <w:i/>
          <w:sz w:val="24"/>
          <w:szCs w:val="24"/>
          <w:lang w:val="en-GB"/>
        </w:rPr>
      </w:pPr>
      <w:r w:rsidRPr="00666E8F">
        <w:rPr>
          <w:rFonts w:ascii="Book Antiqua" w:hAnsi="Book Antiqua" w:cs="Times New Roman"/>
          <w:b/>
          <w:i/>
          <w:sz w:val="24"/>
          <w:szCs w:val="24"/>
          <w:lang w:val="en-GB"/>
        </w:rPr>
        <w:t xml:space="preserve">Inflammatory </w:t>
      </w:r>
      <w:r w:rsidR="00621E63" w:rsidRPr="00666E8F">
        <w:rPr>
          <w:rFonts w:ascii="Book Antiqua" w:hAnsi="Book Antiqua" w:cs="Times New Roman"/>
          <w:b/>
          <w:i/>
          <w:sz w:val="24"/>
          <w:szCs w:val="24"/>
          <w:lang w:val="en-GB"/>
        </w:rPr>
        <w:t>i</w:t>
      </w:r>
      <w:r w:rsidRPr="00666E8F">
        <w:rPr>
          <w:rFonts w:ascii="Book Antiqua" w:hAnsi="Book Antiqua" w:cs="Times New Roman"/>
          <w:b/>
          <w:i/>
          <w:sz w:val="24"/>
          <w:szCs w:val="24"/>
          <w:lang w:val="en-GB"/>
        </w:rPr>
        <w:t>ndex</w:t>
      </w:r>
    </w:p>
    <w:p w14:paraId="06940BE9" w14:textId="0DBFF877" w:rsidR="009A111F" w:rsidRPr="00666E8F" w:rsidRDefault="009A111F" w:rsidP="00136340">
      <w:pPr>
        <w:snapToGrid w:val="0"/>
        <w:spacing w:after="0" w:line="360" w:lineRule="auto"/>
        <w:jc w:val="both"/>
        <w:rPr>
          <w:rFonts w:ascii="Book Antiqua" w:hAnsi="Book Antiqua" w:cs="Times New Roman"/>
          <w:sz w:val="24"/>
          <w:szCs w:val="24"/>
          <w:lang w:val="en-GB" w:eastAsia="zh-CN"/>
        </w:rPr>
      </w:pPr>
      <w:r w:rsidRPr="00666E8F">
        <w:rPr>
          <w:rFonts w:ascii="Book Antiqua" w:hAnsi="Book Antiqua" w:cs="Times New Roman"/>
          <w:sz w:val="24"/>
          <w:szCs w:val="24"/>
          <w:lang w:val="en-GB"/>
        </w:rPr>
        <w:t>Colon</w:t>
      </w:r>
      <w:r w:rsidR="00C167B7" w:rsidRPr="00666E8F">
        <w:rPr>
          <w:rFonts w:ascii="Book Antiqua" w:hAnsi="Book Antiqua" w:cs="Times New Roman"/>
          <w:sz w:val="24"/>
          <w:szCs w:val="24"/>
          <w:lang w:val="en-GB"/>
        </w:rPr>
        <w:t>s</w:t>
      </w:r>
      <w:r w:rsidRPr="00666E8F">
        <w:rPr>
          <w:rFonts w:ascii="Book Antiqua" w:hAnsi="Book Antiqua" w:cs="Times New Roman"/>
          <w:sz w:val="24"/>
          <w:szCs w:val="24"/>
          <w:lang w:val="en-GB"/>
        </w:rPr>
        <w:t xml:space="preserve"> and </w:t>
      </w:r>
      <w:r w:rsidR="00B638B1" w:rsidRPr="00666E8F">
        <w:rPr>
          <w:rFonts w:ascii="Book Antiqua" w:hAnsi="Book Antiqua" w:cs="Times New Roman"/>
          <w:sz w:val="24"/>
          <w:szCs w:val="24"/>
          <w:lang w:val="en-GB"/>
        </w:rPr>
        <w:t>tumour</w:t>
      </w:r>
      <w:r w:rsidR="00C167B7" w:rsidRPr="00666E8F">
        <w:rPr>
          <w:rFonts w:ascii="Book Antiqua" w:hAnsi="Book Antiqua" w:cs="Times New Roman"/>
          <w:sz w:val="24"/>
          <w:szCs w:val="24"/>
          <w:lang w:val="en-GB"/>
        </w:rPr>
        <w:t>s</w:t>
      </w:r>
      <w:r w:rsidRPr="00666E8F">
        <w:rPr>
          <w:rFonts w:ascii="Book Antiqua" w:hAnsi="Book Antiqua" w:cs="Times New Roman"/>
          <w:sz w:val="24"/>
          <w:szCs w:val="24"/>
          <w:lang w:val="en-GB"/>
        </w:rPr>
        <w:t xml:space="preserve"> were removed for histolog</w:t>
      </w:r>
      <w:r w:rsidR="00C167B7" w:rsidRPr="00666E8F">
        <w:rPr>
          <w:rFonts w:ascii="Book Antiqua" w:hAnsi="Book Antiqua" w:cs="Times New Roman"/>
          <w:sz w:val="24"/>
          <w:szCs w:val="24"/>
          <w:lang w:val="en-GB"/>
        </w:rPr>
        <w:t>y</w:t>
      </w:r>
      <w:r w:rsidRPr="00666E8F">
        <w:rPr>
          <w:rFonts w:ascii="Book Antiqua" w:hAnsi="Book Antiqua" w:cs="Times New Roman"/>
          <w:sz w:val="24"/>
          <w:szCs w:val="24"/>
          <w:lang w:val="en-GB"/>
        </w:rPr>
        <w:t xml:space="preserve">. Tissues were processed and fixed </w:t>
      </w:r>
      <w:r w:rsidR="00C167B7" w:rsidRPr="00666E8F">
        <w:rPr>
          <w:rFonts w:ascii="Book Antiqua" w:hAnsi="Book Antiqua" w:cs="Times New Roman"/>
          <w:sz w:val="24"/>
          <w:szCs w:val="24"/>
          <w:lang w:val="en-GB"/>
        </w:rPr>
        <w:t>o</w:t>
      </w:r>
      <w:r w:rsidRPr="00666E8F">
        <w:rPr>
          <w:rFonts w:ascii="Book Antiqua" w:hAnsi="Book Antiqua" w:cs="Times New Roman"/>
          <w:sz w:val="24"/>
          <w:szCs w:val="24"/>
          <w:lang w:val="en-GB"/>
        </w:rPr>
        <w:t>n microscopic slides and stained with h</w:t>
      </w:r>
      <w:r w:rsidR="00C167B7" w:rsidRPr="00666E8F">
        <w:rPr>
          <w:rFonts w:ascii="Book Antiqua" w:hAnsi="Book Antiqua" w:cs="Times New Roman"/>
          <w:sz w:val="24"/>
          <w:szCs w:val="24"/>
          <w:lang w:val="en-GB"/>
        </w:rPr>
        <w:t>a</w:t>
      </w:r>
      <w:r w:rsidRPr="00666E8F">
        <w:rPr>
          <w:rFonts w:ascii="Book Antiqua" w:hAnsi="Book Antiqua" w:cs="Times New Roman"/>
          <w:sz w:val="24"/>
          <w:szCs w:val="24"/>
          <w:lang w:val="en-GB"/>
        </w:rPr>
        <w:t xml:space="preserve">ematoxylin and eosin. </w:t>
      </w:r>
      <w:r w:rsidR="004C2534" w:rsidRPr="00666E8F">
        <w:rPr>
          <w:rFonts w:ascii="Book Antiqua" w:hAnsi="Book Antiqua" w:cs="Times New Roman"/>
          <w:sz w:val="24"/>
          <w:szCs w:val="24"/>
          <w:lang w:val="en-GB"/>
        </w:rPr>
        <w:t>The inflammatory index includes verification of the severity of the areas of epithelial degeneration, focal or multifocal areas, erosions of the epithelium, presence of ulcers, tissue hyperplasia and size of the affected area.</w:t>
      </w:r>
      <w:r w:rsidR="00290508"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Analysis of the inflammatory index was perf</w:t>
      </w:r>
      <w:r w:rsidR="00BF6A43" w:rsidRPr="00666E8F">
        <w:rPr>
          <w:rFonts w:ascii="Book Antiqua" w:hAnsi="Book Antiqua" w:cs="Times New Roman"/>
          <w:sz w:val="24"/>
          <w:szCs w:val="24"/>
          <w:lang w:val="en-GB"/>
        </w:rPr>
        <w:t xml:space="preserve">ormed according to Cooper </w:t>
      </w:r>
      <w:r w:rsidR="00BF6A43" w:rsidRPr="00666E8F">
        <w:rPr>
          <w:rFonts w:ascii="Book Antiqua" w:hAnsi="Book Antiqua" w:cs="Times New Roman"/>
          <w:i/>
          <w:sz w:val="24"/>
          <w:szCs w:val="24"/>
          <w:lang w:val="en-GB"/>
        </w:rPr>
        <w:t>et al</w:t>
      </w:r>
      <w:r w:rsidR="00816893" w:rsidRPr="00666E8F">
        <w:rPr>
          <w:rFonts w:ascii="Book Antiqua" w:hAnsi="Book Antiqua" w:cs="Times New Roman"/>
          <w:sz w:val="24"/>
          <w:szCs w:val="24"/>
          <w:lang w:val="en-GB"/>
        </w:rPr>
        <w:fldChar w:fldCharType="begin"/>
      </w:r>
      <w:r w:rsidR="001D059B" w:rsidRPr="00666E8F">
        <w:rPr>
          <w:rFonts w:ascii="Book Antiqua" w:hAnsi="Book Antiqua" w:cs="Times New Roman"/>
          <w:sz w:val="24"/>
          <w:szCs w:val="24"/>
          <w:lang w:val="en-GB"/>
        </w:rPr>
        <w:instrText xml:space="preserve"> ADDIN EN.CITE &lt;EndNote&gt;&lt;Cite&gt;&lt;Author&gt;Cooper&lt;/Author&gt;&lt;Year&gt;1993&lt;/Year&gt;&lt;IDText&gt;Clinicopathologic study of dextran sulfate sodium experimental murine colitis&lt;/IDText&gt;&lt;DisplayText&gt;&lt;style face="superscript"&gt;[26]&lt;/style&gt;&lt;/DisplayText&gt;&lt;record&gt;&lt;dates&gt;&lt;pub-dates&gt;&lt;date&gt;Aug&lt;/date&gt;&lt;/pub-dates&gt;&lt;year&gt;1993&lt;/year&gt;&lt;/dates&gt;&lt;keywords&gt;&lt;keyword&gt;Animals&lt;/keyword&gt;&lt;keyword&gt;Colitis&lt;/keyword&gt;&lt;keyword&gt;Colon&lt;/keyword&gt;&lt;keyword&gt;Dextran Sulfate&lt;/keyword&gt;&lt;keyword&gt;Female&lt;/keyword&gt;&lt;keyword&gt;Mice&lt;/keyword&gt;&lt;keyword&gt;Mice, Inbred Strains&lt;/keyword&gt;&lt;keyword&gt;Time Factors&lt;/keyword&gt;&lt;/keywords&gt;&lt;urls&gt;&lt;related-urls&gt;&lt;url&gt;https://www.ncbi.nlm.nih.gov/pubmed/8350599&lt;/url&gt;&lt;/related-urls&gt;&lt;/urls&gt;&lt;isbn&gt;0023-6837&lt;/isbn&gt;&lt;titles&gt;&lt;title&gt;Clinicopathologic study of dextran sulfate sodium experimental murine colitis&lt;/title&gt;&lt;secondary-title&gt;Lab Invest&lt;/secondary-title&gt;&lt;/titles&gt;&lt;pages&gt;238-49&lt;/pages&gt;&lt;number&gt;2&lt;/number&gt;&lt;contributors&gt;&lt;authors&gt;&lt;author&gt;Cooper, H. S.&lt;/author&gt;&lt;author&gt;Murthy, S. N.&lt;/author&gt;&lt;author&gt;Shah, R. S.&lt;/author&gt;&lt;author&gt;Sedergran, D. J.&lt;/author&gt;&lt;/authors&gt;&lt;/contributors&gt;&lt;language&gt;eng&lt;/language&gt;&lt;added-date format="utc"&gt;1509061936&lt;/added-date&gt;&lt;ref-type name="Journal Article"&gt;17&lt;/ref-type&gt;&lt;rec-number&gt;605&lt;/rec-number&gt;&lt;last-updated-date format="utc"&gt;1509061936&lt;/last-updated-date&gt;&lt;accession-num&gt;8350599&lt;/accession-num&gt;&lt;volume&gt;69&lt;/volume&gt;&lt;/record&gt;&lt;/Cite&gt;&lt;/EndNote&gt;</w:instrText>
      </w:r>
      <w:r w:rsidR="00816893" w:rsidRPr="00666E8F">
        <w:rPr>
          <w:rFonts w:ascii="Book Antiqua" w:hAnsi="Book Antiqua" w:cs="Times New Roman"/>
          <w:sz w:val="24"/>
          <w:szCs w:val="24"/>
          <w:lang w:val="en-GB"/>
        </w:rPr>
        <w:fldChar w:fldCharType="separate"/>
      </w:r>
      <w:r w:rsidR="001D059B" w:rsidRPr="00666E8F">
        <w:rPr>
          <w:rFonts w:ascii="Book Antiqua" w:hAnsi="Book Antiqua" w:cs="Times New Roman"/>
          <w:noProof/>
          <w:sz w:val="24"/>
          <w:szCs w:val="24"/>
          <w:vertAlign w:val="superscript"/>
          <w:lang w:val="en-GB"/>
        </w:rPr>
        <w:t>[26]</w:t>
      </w:r>
      <w:r w:rsidR="00816893" w:rsidRPr="00666E8F">
        <w:rPr>
          <w:rFonts w:ascii="Book Antiqua" w:hAnsi="Book Antiqua" w:cs="Times New Roman"/>
          <w:sz w:val="24"/>
          <w:szCs w:val="24"/>
          <w:lang w:val="en-GB"/>
        </w:rPr>
        <w:fldChar w:fldCharType="end"/>
      </w:r>
      <w:r w:rsidRPr="00666E8F">
        <w:rPr>
          <w:rFonts w:ascii="Book Antiqua" w:hAnsi="Book Antiqua" w:cs="Times New Roman"/>
          <w:sz w:val="24"/>
          <w:szCs w:val="24"/>
          <w:lang w:val="en-GB"/>
        </w:rPr>
        <w:t>.</w:t>
      </w:r>
    </w:p>
    <w:p w14:paraId="61331281" w14:textId="77777777" w:rsidR="00BF6A43" w:rsidRPr="00666E8F" w:rsidRDefault="00BF6A43" w:rsidP="00136340">
      <w:pPr>
        <w:snapToGrid w:val="0"/>
        <w:spacing w:after="0" w:line="360" w:lineRule="auto"/>
        <w:jc w:val="both"/>
        <w:rPr>
          <w:rFonts w:ascii="Book Antiqua" w:hAnsi="Book Antiqua" w:cs="Times New Roman"/>
          <w:sz w:val="24"/>
          <w:szCs w:val="24"/>
          <w:lang w:val="en-GB" w:eastAsia="zh-CN"/>
        </w:rPr>
      </w:pPr>
    </w:p>
    <w:p w14:paraId="78998CB5" w14:textId="52737EFF" w:rsidR="00833D2E" w:rsidRPr="00666E8F" w:rsidRDefault="00833D2E" w:rsidP="00136340">
      <w:pPr>
        <w:snapToGrid w:val="0"/>
        <w:spacing w:after="0" w:line="360" w:lineRule="auto"/>
        <w:jc w:val="both"/>
        <w:rPr>
          <w:rFonts w:ascii="Book Antiqua" w:hAnsi="Book Antiqua" w:cs="Times New Roman"/>
          <w:b/>
          <w:i/>
          <w:sz w:val="24"/>
          <w:szCs w:val="24"/>
          <w:lang w:val="en-GB"/>
        </w:rPr>
      </w:pPr>
      <w:r w:rsidRPr="00666E8F">
        <w:rPr>
          <w:rFonts w:ascii="Book Antiqua" w:hAnsi="Book Antiqua" w:cs="Times New Roman"/>
          <w:b/>
          <w:i/>
          <w:sz w:val="24"/>
          <w:szCs w:val="24"/>
          <w:lang w:val="en-GB"/>
        </w:rPr>
        <w:t xml:space="preserve">Western </w:t>
      </w:r>
      <w:r w:rsidR="00621E63" w:rsidRPr="00666E8F">
        <w:rPr>
          <w:rFonts w:ascii="Book Antiqua" w:hAnsi="Book Antiqua" w:cs="Times New Roman"/>
          <w:b/>
          <w:i/>
          <w:sz w:val="24"/>
          <w:szCs w:val="24"/>
          <w:lang w:val="en-GB"/>
        </w:rPr>
        <w:t>b</w:t>
      </w:r>
      <w:r w:rsidRPr="00666E8F">
        <w:rPr>
          <w:rFonts w:ascii="Book Antiqua" w:hAnsi="Book Antiqua" w:cs="Times New Roman"/>
          <w:b/>
          <w:i/>
          <w:sz w:val="24"/>
          <w:szCs w:val="24"/>
          <w:lang w:val="en-GB"/>
        </w:rPr>
        <w:t>lotting</w:t>
      </w:r>
    </w:p>
    <w:p w14:paraId="35B7FC42" w14:textId="6CE9B56B" w:rsidR="00C63C13" w:rsidRPr="00666E8F" w:rsidRDefault="006666CC" w:rsidP="00136340">
      <w:pPr>
        <w:snapToGrid w:val="0"/>
        <w:spacing w:after="0" w:line="360" w:lineRule="auto"/>
        <w:jc w:val="both"/>
        <w:rPr>
          <w:rFonts w:ascii="Book Antiqua" w:hAnsi="Book Antiqua" w:cs="Times New Roman"/>
          <w:sz w:val="24"/>
          <w:szCs w:val="24"/>
          <w:lang w:val="en-GB"/>
        </w:rPr>
      </w:pPr>
      <w:r w:rsidRPr="00666E8F">
        <w:rPr>
          <w:rFonts w:ascii="Book Antiqua" w:hAnsi="Book Antiqua" w:cs="Times New Roman"/>
          <w:sz w:val="24"/>
          <w:szCs w:val="24"/>
          <w:lang w:val="en-GB"/>
        </w:rPr>
        <w:t>Colon tissue was extracted using a protein extraction buffer (1% Triton X-100, 100 m</w:t>
      </w:r>
      <w:r w:rsidR="00BF6A43" w:rsidRPr="00666E8F">
        <w:rPr>
          <w:rFonts w:ascii="Book Antiqua" w:hAnsi="Book Antiqua" w:cs="Times New Roman" w:hint="eastAsia"/>
          <w:sz w:val="24"/>
          <w:szCs w:val="24"/>
          <w:lang w:val="en-GB" w:eastAsia="zh-CN"/>
        </w:rPr>
        <w:t>mol/L</w:t>
      </w:r>
      <w:r w:rsidR="00C167B7"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Tris (pH 7.4), 100 m</w:t>
      </w:r>
      <w:r w:rsidR="00BF6A43" w:rsidRPr="00666E8F">
        <w:rPr>
          <w:rFonts w:ascii="Book Antiqua" w:hAnsi="Book Antiqua" w:cs="Times New Roman" w:hint="eastAsia"/>
          <w:sz w:val="24"/>
          <w:szCs w:val="24"/>
          <w:lang w:val="en-GB" w:eastAsia="zh-CN"/>
        </w:rPr>
        <w:t>mol/L</w:t>
      </w:r>
      <w:r w:rsidRPr="00666E8F">
        <w:rPr>
          <w:rFonts w:ascii="Book Antiqua" w:hAnsi="Book Antiqua" w:cs="Times New Roman"/>
          <w:sz w:val="24"/>
          <w:szCs w:val="24"/>
          <w:lang w:val="en-GB"/>
        </w:rPr>
        <w:t xml:space="preserve"> sodium pyrophosphate, 100 m</w:t>
      </w:r>
      <w:r w:rsidR="00BF6A43" w:rsidRPr="00666E8F">
        <w:rPr>
          <w:rFonts w:ascii="Book Antiqua" w:hAnsi="Book Antiqua" w:cs="Times New Roman" w:hint="eastAsia"/>
          <w:sz w:val="24"/>
          <w:szCs w:val="24"/>
          <w:lang w:val="en-GB" w:eastAsia="zh-CN"/>
        </w:rPr>
        <w:t>mol/L</w:t>
      </w:r>
      <w:r w:rsidRPr="00666E8F">
        <w:rPr>
          <w:rFonts w:ascii="Book Antiqua" w:hAnsi="Book Antiqua" w:cs="Times New Roman"/>
          <w:sz w:val="24"/>
          <w:szCs w:val="24"/>
          <w:lang w:val="en-GB"/>
        </w:rPr>
        <w:t xml:space="preserve"> sodium fluoride, 10 m</w:t>
      </w:r>
      <w:r w:rsidR="00BF6A43" w:rsidRPr="00666E8F">
        <w:rPr>
          <w:rFonts w:ascii="Book Antiqua" w:hAnsi="Book Antiqua" w:cs="Times New Roman" w:hint="eastAsia"/>
          <w:sz w:val="24"/>
          <w:szCs w:val="24"/>
          <w:lang w:val="en-GB" w:eastAsia="zh-CN"/>
        </w:rPr>
        <w:t>mol/L</w:t>
      </w:r>
      <w:r w:rsidRPr="00666E8F">
        <w:rPr>
          <w:rFonts w:ascii="Book Antiqua" w:hAnsi="Book Antiqua" w:cs="Times New Roman"/>
          <w:sz w:val="24"/>
          <w:szCs w:val="24"/>
          <w:lang w:val="en-GB"/>
        </w:rPr>
        <w:t xml:space="preserve"> EDTA, 10</w:t>
      </w:r>
      <w:r w:rsidR="00C167B7"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m</w:t>
      </w:r>
      <w:r w:rsidR="00BF6A43" w:rsidRPr="00666E8F">
        <w:rPr>
          <w:rFonts w:ascii="Book Antiqua" w:hAnsi="Book Antiqua" w:cs="Times New Roman" w:hint="eastAsia"/>
          <w:sz w:val="24"/>
          <w:szCs w:val="24"/>
          <w:lang w:val="en-GB" w:eastAsia="zh-CN"/>
        </w:rPr>
        <w:t>mol/L</w:t>
      </w:r>
      <w:r w:rsidRPr="00666E8F">
        <w:rPr>
          <w:rFonts w:ascii="Book Antiqua" w:hAnsi="Book Antiqua" w:cs="Times New Roman"/>
          <w:sz w:val="24"/>
          <w:szCs w:val="24"/>
          <w:lang w:val="en-GB"/>
        </w:rPr>
        <w:t xml:space="preserve"> sodium vanadate, 2 m</w:t>
      </w:r>
      <w:r w:rsidR="00BF6A43" w:rsidRPr="00666E8F">
        <w:rPr>
          <w:rFonts w:ascii="Book Antiqua" w:hAnsi="Book Antiqua" w:cs="Times New Roman" w:hint="eastAsia"/>
          <w:sz w:val="24"/>
          <w:szCs w:val="24"/>
          <w:lang w:val="en-GB" w:eastAsia="zh-CN"/>
        </w:rPr>
        <w:t>mol/L</w:t>
      </w:r>
      <w:r w:rsidR="00C167B7"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lastRenderedPageBreak/>
        <w:t xml:space="preserve">phenylmethanesulfonyl fluoride </w:t>
      </w:r>
      <w:r w:rsidR="00C167B7" w:rsidRPr="00666E8F">
        <w:rPr>
          <w:rFonts w:ascii="Book Antiqua" w:hAnsi="Book Antiqua" w:cs="Times New Roman"/>
          <w:sz w:val="24"/>
          <w:szCs w:val="24"/>
          <w:lang w:val="en-GB"/>
        </w:rPr>
        <w:t>and</w:t>
      </w:r>
      <w:r w:rsidRPr="00666E8F">
        <w:rPr>
          <w:rFonts w:ascii="Book Antiqua" w:hAnsi="Book Antiqua" w:cs="Times New Roman"/>
          <w:sz w:val="24"/>
          <w:szCs w:val="24"/>
          <w:lang w:val="en-GB"/>
        </w:rPr>
        <w:t xml:space="preserve"> 0.1 mg/m</w:t>
      </w:r>
      <w:r w:rsidRPr="00666E8F">
        <w:rPr>
          <w:rFonts w:ascii="Book Antiqua" w:hAnsi="Book Antiqua" w:cs="Times New Roman"/>
          <w:caps/>
          <w:sz w:val="24"/>
          <w:szCs w:val="24"/>
          <w:lang w:val="en-GB"/>
        </w:rPr>
        <w:t>l</w:t>
      </w:r>
      <w:r w:rsidRPr="00666E8F">
        <w:rPr>
          <w:rFonts w:ascii="Book Antiqua" w:hAnsi="Book Antiqua" w:cs="Times New Roman"/>
          <w:sz w:val="24"/>
          <w:szCs w:val="24"/>
          <w:lang w:val="en-GB"/>
        </w:rPr>
        <w:t xml:space="preserve"> aprotinin), Laemmli sample buffer containing 100 mmol/L DTT</w:t>
      </w:r>
      <w:r w:rsidR="008C72FC" w:rsidRPr="00666E8F">
        <w:rPr>
          <w:rFonts w:ascii="Book Antiqua" w:hAnsi="Book Antiqua" w:cs="Times New Roman"/>
          <w:sz w:val="24"/>
          <w:szCs w:val="24"/>
          <w:lang w:val="en-GB"/>
        </w:rPr>
        <w:t xml:space="preserve"> was added</w:t>
      </w:r>
      <w:r w:rsidRPr="00666E8F">
        <w:rPr>
          <w:rFonts w:ascii="Book Antiqua" w:hAnsi="Book Antiqua" w:cs="Times New Roman"/>
          <w:sz w:val="24"/>
          <w:szCs w:val="24"/>
          <w:lang w:val="en-GB"/>
        </w:rPr>
        <w:t xml:space="preserve"> and</w:t>
      </w:r>
      <w:r w:rsidR="008C72FC" w:rsidRPr="00666E8F">
        <w:rPr>
          <w:rFonts w:ascii="Book Antiqua" w:hAnsi="Book Antiqua" w:cs="Times New Roman"/>
          <w:sz w:val="24"/>
          <w:szCs w:val="24"/>
          <w:lang w:val="en-GB"/>
        </w:rPr>
        <w:t xml:space="preserve"> the mixture was</w:t>
      </w:r>
      <w:r w:rsidRPr="00666E8F">
        <w:rPr>
          <w:rFonts w:ascii="Book Antiqua" w:hAnsi="Book Antiqua" w:cs="Times New Roman"/>
          <w:sz w:val="24"/>
          <w:szCs w:val="24"/>
          <w:lang w:val="en-GB"/>
        </w:rPr>
        <w:t xml:space="preserve"> heated </w:t>
      </w:r>
      <w:r w:rsidR="008C72FC" w:rsidRPr="00666E8F">
        <w:rPr>
          <w:rFonts w:ascii="Book Antiqua" w:hAnsi="Book Antiqua" w:cs="Times New Roman"/>
          <w:sz w:val="24"/>
          <w:szCs w:val="24"/>
          <w:lang w:val="en-GB"/>
        </w:rPr>
        <w:t>to</w:t>
      </w:r>
      <w:r w:rsidRPr="00666E8F">
        <w:rPr>
          <w:rFonts w:ascii="Book Antiqua" w:hAnsi="Book Antiqua" w:cs="Times New Roman"/>
          <w:sz w:val="24"/>
          <w:szCs w:val="24"/>
          <w:lang w:val="en-GB"/>
        </w:rPr>
        <w:t xml:space="preserve"> 100</w:t>
      </w:r>
      <w:r w:rsidR="00991FAA" w:rsidRPr="00666E8F">
        <w:rPr>
          <w:rFonts w:ascii="Book Antiqua" w:hAnsi="Book Antiqua" w:cs="Times New Roman" w:hint="eastAsia"/>
          <w:sz w:val="24"/>
          <w:szCs w:val="24"/>
          <w:lang w:val="en-GB" w:eastAsia="zh-CN"/>
        </w:rPr>
        <w:t xml:space="preserve"> </w:t>
      </w:r>
      <w:r w:rsidRPr="00666E8F">
        <w:rPr>
          <w:rFonts w:ascii="Book Antiqua" w:hAnsi="Book Antiqua" w:cs="Times New Roman"/>
          <w:sz w:val="24"/>
          <w:szCs w:val="24"/>
          <w:lang w:val="en-GB"/>
        </w:rPr>
        <w:t xml:space="preserve">ºC </w:t>
      </w:r>
      <w:r w:rsidR="00B26B43" w:rsidRPr="00666E8F">
        <w:rPr>
          <w:rFonts w:ascii="Book Antiqua" w:hAnsi="Book Antiqua" w:cs="Times New Roman"/>
          <w:sz w:val="24"/>
          <w:szCs w:val="24"/>
          <w:lang w:val="en-GB"/>
        </w:rPr>
        <w:t>for</w:t>
      </w:r>
      <w:r w:rsidRPr="00666E8F">
        <w:rPr>
          <w:rFonts w:ascii="Book Antiqua" w:hAnsi="Book Antiqua" w:cs="Times New Roman"/>
          <w:sz w:val="24"/>
          <w:szCs w:val="24"/>
          <w:lang w:val="en-GB"/>
        </w:rPr>
        <w:t xml:space="preserve"> 5 min</w:t>
      </w:r>
      <w:r w:rsidR="00991FAA" w:rsidRPr="00666E8F">
        <w:rPr>
          <w:rFonts w:ascii="Book Antiqua" w:hAnsi="Book Antiqua" w:cs="Times New Roman" w:hint="eastAsia"/>
          <w:sz w:val="24"/>
          <w:szCs w:val="24"/>
          <w:lang w:val="en-GB" w:eastAsia="zh-CN"/>
        </w:rPr>
        <w:t xml:space="preserve"> </w:t>
      </w:r>
      <w:r w:rsidRPr="00666E8F">
        <w:rPr>
          <w:rFonts w:ascii="Book Antiqua" w:hAnsi="Book Antiqua" w:cs="Times New Roman"/>
          <w:sz w:val="24"/>
          <w:szCs w:val="24"/>
          <w:lang w:val="en-GB"/>
        </w:rPr>
        <w:t>(ref). For total extracts, similar-sized aliquots were subjected to 8</w:t>
      </w:r>
      <w:r w:rsidR="008C72FC" w:rsidRPr="00666E8F">
        <w:rPr>
          <w:rFonts w:ascii="Book Antiqua" w:hAnsi="Book Antiqua" w:cs="Times New Roman"/>
          <w:sz w:val="24"/>
          <w:szCs w:val="24"/>
          <w:lang w:val="en-GB"/>
        </w:rPr>
        <w:t>%</w:t>
      </w:r>
      <w:r w:rsidR="00991FAA" w:rsidRPr="00666E8F">
        <w:rPr>
          <w:rFonts w:ascii="Book Antiqua" w:hAnsi="Book Antiqua" w:cs="Times New Roman" w:hint="eastAsia"/>
          <w:sz w:val="24"/>
          <w:szCs w:val="24"/>
          <w:lang w:val="en-GB" w:eastAsia="zh-CN"/>
        </w:rPr>
        <w:t>-</w:t>
      </w:r>
      <w:r w:rsidRPr="00666E8F">
        <w:rPr>
          <w:rFonts w:ascii="Book Antiqua" w:hAnsi="Book Antiqua" w:cs="Times New Roman"/>
          <w:sz w:val="24"/>
          <w:szCs w:val="24"/>
          <w:lang w:val="en-GB"/>
        </w:rPr>
        <w:t xml:space="preserve">15% SDS-PAGE. </w:t>
      </w:r>
      <w:r w:rsidR="00D36563" w:rsidRPr="00666E8F">
        <w:rPr>
          <w:rFonts w:ascii="Book Antiqua" w:hAnsi="Book Antiqua" w:cs="Times New Roman"/>
          <w:sz w:val="24"/>
          <w:szCs w:val="24"/>
          <w:lang w:val="en-GB"/>
        </w:rPr>
        <w:t xml:space="preserve">The samples were electrophoresed for the separation of the proteins, being labelled with a marker of known molecular weight (Thermo Scientific PageRuler Prestained Protein Ladder). </w:t>
      </w:r>
      <w:r w:rsidRPr="00666E8F">
        <w:rPr>
          <w:rFonts w:ascii="Book Antiqua" w:hAnsi="Book Antiqua" w:cs="Times New Roman"/>
          <w:sz w:val="24"/>
          <w:szCs w:val="24"/>
          <w:lang w:val="en-GB"/>
        </w:rPr>
        <w:t>Using a wet transfer apparatus, the resolved proteins were blotted onto nitrocellulose membranes (Bio-Rad). Then, membranes were blocked with 5% milk solution and incubated overnight at 4 °C with specific antibodies. The antibodies used were anti-phospho-IKK Ser180/Ser181 (Santa Cruz Biotechnology, SC-23470-R),</w:t>
      </w:r>
      <w:r w:rsidR="00C63C13" w:rsidRPr="00666E8F">
        <w:rPr>
          <w:rFonts w:ascii="Book Antiqua" w:hAnsi="Book Antiqua" w:cs="Times New Roman"/>
          <w:sz w:val="24"/>
          <w:szCs w:val="24"/>
          <w:lang w:val="en-GB"/>
        </w:rPr>
        <w:t xml:space="preserve"> anti-IKK</w:t>
      </w:r>
      <w:r w:rsidR="001F0E80" w:rsidRPr="00666E8F">
        <w:rPr>
          <w:rFonts w:ascii="Book Antiqua" w:hAnsi="Book Antiqua" w:cs="Times New Roman"/>
          <w:sz w:val="24"/>
          <w:szCs w:val="24"/>
          <w:lang w:val="en-GB"/>
        </w:rPr>
        <w:t xml:space="preserve"> alpha</w:t>
      </w:r>
      <w:r w:rsidR="00C63C13" w:rsidRPr="00666E8F">
        <w:rPr>
          <w:rFonts w:ascii="Book Antiqua" w:hAnsi="Book Antiqua" w:cs="Times New Roman"/>
          <w:sz w:val="24"/>
          <w:szCs w:val="24"/>
          <w:lang w:val="en-GB"/>
        </w:rPr>
        <w:t xml:space="preserve"> (Santa Cruz Biotechnology, SC-</w:t>
      </w:r>
      <w:r w:rsidR="001F0E80" w:rsidRPr="00666E8F">
        <w:rPr>
          <w:rFonts w:ascii="Book Antiqua" w:hAnsi="Book Antiqua" w:cs="Times New Roman"/>
          <w:sz w:val="24"/>
          <w:szCs w:val="24"/>
          <w:lang w:val="en-GB"/>
        </w:rPr>
        <w:t>7183</w:t>
      </w:r>
      <w:r w:rsidR="00C63C13" w:rsidRPr="00666E8F">
        <w:rPr>
          <w:rFonts w:ascii="Book Antiqua" w:hAnsi="Book Antiqua" w:cs="Times New Roman"/>
          <w:sz w:val="24"/>
          <w:szCs w:val="24"/>
          <w:lang w:val="en-GB"/>
        </w:rPr>
        <w:t>)</w:t>
      </w:r>
      <w:r w:rsidR="001F0E80"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anti-</w:t>
      </w:r>
      <w:r w:rsidR="00C63C13" w:rsidRPr="00666E8F">
        <w:rPr>
          <w:rFonts w:ascii="Book Antiqua" w:hAnsi="Book Antiqua" w:cs="Times New Roman"/>
          <w:sz w:val="24"/>
          <w:szCs w:val="24"/>
          <w:lang w:val="en-GB"/>
        </w:rPr>
        <w:t>TNF</w:t>
      </w:r>
      <w:r w:rsidRPr="00666E8F">
        <w:rPr>
          <w:rFonts w:ascii="Book Antiqua" w:hAnsi="Book Antiqua" w:cs="Times New Roman"/>
          <w:sz w:val="24"/>
          <w:szCs w:val="24"/>
          <w:lang w:val="en-GB"/>
        </w:rPr>
        <w:t xml:space="preserve"> (C</w:t>
      </w:r>
      <w:r w:rsidR="00C63C13" w:rsidRPr="00666E8F">
        <w:rPr>
          <w:rFonts w:ascii="Book Antiqua" w:hAnsi="Book Antiqua" w:cs="Times New Roman"/>
          <w:sz w:val="24"/>
          <w:szCs w:val="24"/>
          <w:lang w:val="en-GB"/>
        </w:rPr>
        <w:t>ell Signaling Technology, Cell-</w:t>
      </w:r>
      <w:r w:rsidR="00B67361" w:rsidRPr="00666E8F">
        <w:rPr>
          <w:rFonts w:ascii="Book Antiqua" w:hAnsi="Book Antiqua" w:cs="Times New Roman"/>
          <w:sz w:val="24"/>
          <w:szCs w:val="24"/>
          <w:lang w:val="en-GB"/>
        </w:rPr>
        <w:t>3707</w:t>
      </w:r>
      <w:r w:rsidRPr="00666E8F">
        <w:rPr>
          <w:rFonts w:ascii="Book Antiqua" w:hAnsi="Book Antiqua" w:cs="Times New Roman"/>
          <w:sz w:val="24"/>
          <w:szCs w:val="24"/>
          <w:lang w:val="en-GB"/>
        </w:rPr>
        <w:t>), anti-</w:t>
      </w:r>
      <w:r w:rsidR="00C63C13" w:rsidRPr="00666E8F">
        <w:rPr>
          <w:rFonts w:ascii="Book Antiqua" w:hAnsi="Book Antiqua" w:cs="Times New Roman"/>
          <w:sz w:val="24"/>
          <w:szCs w:val="24"/>
          <w:lang w:val="en-GB"/>
        </w:rPr>
        <w:t>IL10</w:t>
      </w:r>
      <w:r w:rsidRPr="00666E8F">
        <w:rPr>
          <w:rFonts w:ascii="Book Antiqua" w:hAnsi="Book Antiqua" w:cs="Times New Roman"/>
          <w:sz w:val="24"/>
          <w:szCs w:val="24"/>
          <w:lang w:val="en-GB"/>
        </w:rPr>
        <w:t xml:space="preserve"> (Cell Signaling Technology, Cell-</w:t>
      </w:r>
      <w:r w:rsidR="00B67361" w:rsidRPr="00666E8F">
        <w:rPr>
          <w:rFonts w:ascii="Book Antiqua" w:hAnsi="Book Antiqua" w:cs="Times New Roman"/>
          <w:sz w:val="24"/>
          <w:szCs w:val="24"/>
          <w:lang w:val="en-GB"/>
        </w:rPr>
        <w:t>12163</w:t>
      </w:r>
      <w:r w:rsidRPr="00666E8F">
        <w:rPr>
          <w:rFonts w:ascii="Book Antiqua" w:hAnsi="Book Antiqua" w:cs="Times New Roman"/>
          <w:sz w:val="24"/>
          <w:szCs w:val="24"/>
          <w:lang w:val="en-GB"/>
        </w:rPr>
        <w:t xml:space="preserve">) and anti-β-Tubulin (Cell Signaling Technology, Cell-2146). </w:t>
      </w:r>
      <w:r w:rsidR="00C63C13" w:rsidRPr="00666E8F">
        <w:rPr>
          <w:rFonts w:ascii="Book Antiqua" w:hAnsi="Book Antiqua" w:cs="Times New Roman"/>
          <w:sz w:val="24"/>
          <w:szCs w:val="24"/>
          <w:lang w:val="en-GB"/>
        </w:rPr>
        <w:t xml:space="preserve"> </w:t>
      </w:r>
      <w:r w:rsidR="00DA3F5E" w:rsidRPr="00666E8F">
        <w:rPr>
          <w:rFonts w:ascii="Book Antiqua" w:hAnsi="Book Antiqua" w:cs="Times New Roman"/>
          <w:sz w:val="24"/>
          <w:szCs w:val="24"/>
          <w:lang w:val="en-GB"/>
        </w:rPr>
        <w:t xml:space="preserve">Bands of interest were distinguished  according to the protein ladder molecular weight. </w:t>
      </w:r>
      <w:r w:rsidR="00C63C13" w:rsidRPr="00666E8F">
        <w:rPr>
          <w:rFonts w:ascii="Book Antiqua" w:hAnsi="Book Antiqua" w:cs="Times New Roman"/>
          <w:sz w:val="24"/>
          <w:szCs w:val="24"/>
          <w:lang w:val="en-GB"/>
        </w:rPr>
        <w:t>These membranes were exposed to a chemiluminescence solution (SuperSignal West Pico Chemiluminescent Substrate (Pierce)) and band intensities were revealed by optical densitometry of developed autoradiographs or in</w:t>
      </w:r>
      <w:r w:rsidR="008C72FC" w:rsidRPr="00666E8F">
        <w:rPr>
          <w:rFonts w:ascii="Book Antiqua" w:hAnsi="Book Antiqua" w:cs="Times New Roman"/>
          <w:sz w:val="24"/>
          <w:szCs w:val="24"/>
          <w:lang w:val="en-GB"/>
        </w:rPr>
        <w:t xml:space="preserve"> a</w:t>
      </w:r>
      <w:r w:rsidR="00C63C13" w:rsidRPr="00666E8F">
        <w:rPr>
          <w:rFonts w:ascii="Book Antiqua" w:hAnsi="Book Antiqua" w:cs="Times New Roman"/>
          <w:sz w:val="24"/>
          <w:szCs w:val="24"/>
          <w:lang w:val="en-GB"/>
        </w:rPr>
        <w:t xml:space="preserve"> ChemiDoc MP (Bio-Rad).</w:t>
      </w:r>
    </w:p>
    <w:p w14:paraId="04CA5EFC" w14:textId="77777777" w:rsidR="008D4BCB" w:rsidRPr="00666E8F" w:rsidRDefault="008D4BCB" w:rsidP="00136340">
      <w:pPr>
        <w:snapToGrid w:val="0"/>
        <w:spacing w:after="0" w:line="360" w:lineRule="auto"/>
        <w:jc w:val="both"/>
        <w:rPr>
          <w:rFonts w:ascii="Book Antiqua" w:hAnsi="Book Antiqua" w:cs="Times New Roman"/>
          <w:sz w:val="24"/>
          <w:szCs w:val="24"/>
          <w:lang w:val="en-GB"/>
        </w:rPr>
      </w:pPr>
    </w:p>
    <w:p w14:paraId="6E55373B" w14:textId="77777777" w:rsidR="009A111F" w:rsidRPr="00666E8F" w:rsidRDefault="009A111F" w:rsidP="00136340">
      <w:pPr>
        <w:snapToGrid w:val="0"/>
        <w:spacing w:after="0" w:line="360" w:lineRule="auto"/>
        <w:jc w:val="both"/>
        <w:rPr>
          <w:rFonts w:ascii="Book Antiqua" w:hAnsi="Book Antiqua" w:cs="Times New Roman"/>
          <w:b/>
          <w:i/>
          <w:sz w:val="24"/>
          <w:szCs w:val="24"/>
          <w:lang w:val="en-GB"/>
        </w:rPr>
      </w:pPr>
      <w:r w:rsidRPr="00666E8F">
        <w:rPr>
          <w:rFonts w:ascii="Book Antiqua" w:hAnsi="Book Antiqua" w:cs="Times New Roman"/>
          <w:b/>
          <w:i/>
          <w:sz w:val="24"/>
          <w:szCs w:val="24"/>
          <w:lang w:val="en-GB"/>
        </w:rPr>
        <w:t>Statistical analysis</w:t>
      </w:r>
    </w:p>
    <w:p w14:paraId="5634C8AB" w14:textId="22951B96" w:rsidR="009A111F" w:rsidRPr="00666E8F" w:rsidRDefault="009A111F" w:rsidP="00136340">
      <w:pPr>
        <w:snapToGrid w:val="0"/>
        <w:spacing w:after="0" w:line="360" w:lineRule="auto"/>
        <w:jc w:val="both"/>
        <w:rPr>
          <w:rFonts w:ascii="Book Antiqua" w:hAnsi="Book Antiqua" w:cs="Times New Roman"/>
          <w:sz w:val="24"/>
          <w:szCs w:val="24"/>
          <w:lang w:val="en-GB"/>
        </w:rPr>
      </w:pPr>
      <w:r w:rsidRPr="00666E8F">
        <w:rPr>
          <w:rFonts w:ascii="Book Antiqua" w:hAnsi="Book Antiqua" w:cs="Times New Roman"/>
          <w:sz w:val="24"/>
          <w:szCs w:val="24"/>
          <w:lang w:val="en-GB"/>
        </w:rPr>
        <w:t>Results were expressed as mean ±</w:t>
      </w:r>
      <w:r w:rsidR="00991FAA" w:rsidRPr="00666E8F">
        <w:rPr>
          <w:rFonts w:ascii="Book Antiqua" w:hAnsi="Book Antiqua" w:cs="Times New Roman" w:hint="eastAsia"/>
          <w:sz w:val="24"/>
          <w:szCs w:val="24"/>
          <w:lang w:val="en-GB" w:eastAsia="zh-CN"/>
        </w:rPr>
        <w:t xml:space="preserve"> </w:t>
      </w:r>
      <w:r w:rsidR="00991FAA" w:rsidRPr="00666E8F">
        <w:rPr>
          <w:rFonts w:ascii="Book Antiqua" w:hAnsi="Book Antiqua" w:cs="Times New Roman"/>
          <w:sz w:val="24"/>
          <w:szCs w:val="24"/>
          <w:lang w:val="en-GB"/>
        </w:rPr>
        <w:t>SD</w:t>
      </w:r>
      <w:r w:rsidRPr="00666E8F">
        <w:rPr>
          <w:rFonts w:ascii="Book Antiqua" w:hAnsi="Book Antiqua" w:cs="Times New Roman"/>
          <w:sz w:val="24"/>
          <w:szCs w:val="24"/>
          <w:lang w:val="en-GB"/>
        </w:rPr>
        <w:t xml:space="preserve">. </w:t>
      </w:r>
      <w:r w:rsidR="000067B9" w:rsidRPr="00666E8F">
        <w:rPr>
          <w:rFonts w:ascii="Book Antiqua" w:hAnsi="Book Antiqua" w:cs="Times New Roman"/>
          <w:sz w:val="24"/>
          <w:szCs w:val="24"/>
          <w:lang w:val="en-GB"/>
        </w:rPr>
        <w:t xml:space="preserve">The primary outcome was number of tumors. </w:t>
      </w:r>
      <w:r w:rsidR="004D3A9E" w:rsidRPr="00666E8F">
        <w:rPr>
          <w:rFonts w:ascii="Book Antiqua" w:hAnsi="Book Antiqua" w:cs="Times New Roman"/>
          <w:sz w:val="24"/>
          <w:szCs w:val="24"/>
          <w:lang w:val="en-GB"/>
        </w:rPr>
        <w:t xml:space="preserve">Intestinal microbiota abundance and diversity, inflammatory index and cytokines expression were the secondary outcomes. </w:t>
      </w:r>
      <w:r w:rsidR="000067B9" w:rsidRPr="00666E8F">
        <w:rPr>
          <w:rFonts w:ascii="Book Antiqua" w:hAnsi="Book Antiqua" w:cs="Times New Roman"/>
          <w:sz w:val="24"/>
          <w:szCs w:val="24"/>
          <w:lang w:val="en-GB"/>
        </w:rPr>
        <w:t>The</w:t>
      </w:r>
      <w:r w:rsidR="008C72FC" w:rsidRPr="00666E8F">
        <w:rPr>
          <w:rFonts w:ascii="Book Antiqua" w:hAnsi="Book Antiqua" w:cs="Times New Roman"/>
          <w:sz w:val="24"/>
          <w:szCs w:val="24"/>
          <w:lang w:val="en-GB"/>
        </w:rPr>
        <w:t xml:space="preserve"> </w:t>
      </w:r>
      <w:r w:rsidR="000067B9" w:rsidRPr="00666E8F">
        <w:rPr>
          <w:rFonts w:ascii="Book Antiqua" w:hAnsi="Book Antiqua" w:cs="Times New Roman"/>
          <w:sz w:val="24"/>
          <w:szCs w:val="24"/>
          <w:lang w:val="en-GB"/>
        </w:rPr>
        <w:t xml:space="preserve">Mann-Whitney </w:t>
      </w:r>
      <w:r w:rsidR="00080A92" w:rsidRPr="00666E8F">
        <w:rPr>
          <w:rFonts w:ascii="Book Antiqua" w:hAnsi="Book Antiqua" w:cs="Times New Roman"/>
          <w:i/>
          <w:sz w:val="24"/>
          <w:szCs w:val="24"/>
          <w:lang w:val="en-GB"/>
        </w:rPr>
        <w:t>U</w:t>
      </w:r>
      <w:r w:rsidR="00080A92"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 xml:space="preserve">test </w:t>
      </w:r>
      <w:r w:rsidR="00D42C4D" w:rsidRPr="00666E8F">
        <w:rPr>
          <w:rFonts w:ascii="Book Antiqua" w:hAnsi="Book Antiqua" w:cs="Times New Roman"/>
          <w:sz w:val="24"/>
          <w:szCs w:val="24"/>
          <w:lang w:val="en-GB"/>
        </w:rPr>
        <w:t>was</w:t>
      </w:r>
      <w:r w:rsidRPr="00666E8F">
        <w:rPr>
          <w:rFonts w:ascii="Book Antiqua" w:hAnsi="Book Antiqua" w:cs="Times New Roman"/>
          <w:sz w:val="24"/>
          <w:szCs w:val="24"/>
          <w:lang w:val="en-GB"/>
        </w:rPr>
        <w:t xml:space="preserve"> used for comparison</w:t>
      </w:r>
      <w:r w:rsidR="008C72FC" w:rsidRPr="00666E8F">
        <w:rPr>
          <w:rFonts w:ascii="Book Antiqua" w:hAnsi="Book Antiqua" w:cs="Times New Roman"/>
          <w:sz w:val="24"/>
          <w:szCs w:val="24"/>
          <w:lang w:val="en-GB"/>
        </w:rPr>
        <w:t>s</w:t>
      </w:r>
      <w:r w:rsidRPr="00666E8F">
        <w:rPr>
          <w:rFonts w:ascii="Book Antiqua" w:hAnsi="Book Antiqua" w:cs="Times New Roman"/>
          <w:sz w:val="24"/>
          <w:szCs w:val="24"/>
          <w:lang w:val="en-GB"/>
        </w:rPr>
        <w:t xml:space="preserve"> between two groups</w:t>
      </w:r>
      <w:r w:rsidR="00924823" w:rsidRPr="00666E8F">
        <w:rPr>
          <w:rFonts w:ascii="Book Antiqua" w:hAnsi="Book Antiqua" w:cs="Times New Roman"/>
          <w:sz w:val="24"/>
          <w:szCs w:val="24"/>
          <w:lang w:val="en-GB"/>
        </w:rPr>
        <w:t xml:space="preserve"> for continuous variables and </w:t>
      </w:r>
      <w:r w:rsidR="0074536B" w:rsidRPr="00666E8F">
        <w:rPr>
          <w:rFonts w:ascii="Book Antiqua" w:hAnsi="Book Antiqua" w:cs="Times New Roman"/>
          <w:sz w:val="24"/>
          <w:szCs w:val="24"/>
          <w:lang w:val="en-GB"/>
        </w:rPr>
        <w:t>Chi-square test was used to compare categorical variable</w:t>
      </w:r>
      <w:r w:rsidR="008C72FC" w:rsidRPr="00666E8F">
        <w:rPr>
          <w:rFonts w:ascii="Book Antiqua" w:hAnsi="Book Antiqua" w:cs="Times New Roman"/>
          <w:sz w:val="24"/>
          <w:szCs w:val="24"/>
          <w:lang w:val="en-GB"/>
        </w:rPr>
        <w:t>s</w:t>
      </w:r>
      <w:r w:rsidR="0074536B" w:rsidRPr="00666E8F">
        <w:rPr>
          <w:rFonts w:ascii="Book Antiqua" w:hAnsi="Book Antiqua" w:cs="Times New Roman"/>
          <w:sz w:val="24"/>
          <w:szCs w:val="24"/>
          <w:lang w:val="en-GB"/>
        </w:rPr>
        <w:t xml:space="preserve">. All tests were two-sided. </w:t>
      </w:r>
      <w:r w:rsidRPr="00666E8F">
        <w:rPr>
          <w:rFonts w:ascii="Book Antiqua" w:hAnsi="Book Antiqua" w:cs="Times New Roman"/>
          <w:sz w:val="24"/>
          <w:szCs w:val="24"/>
          <w:lang w:val="en-GB"/>
        </w:rPr>
        <w:t>The level of significance was set at</w:t>
      </w:r>
      <w:r w:rsidRPr="00666E8F">
        <w:rPr>
          <w:rFonts w:ascii="Book Antiqua" w:hAnsi="Book Antiqua" w:cs="Times New Roman"/>
          <w:i/>
          <w:sz w:val="24"/>
          <w:szCs w:val="24"/>
          <w:lang w:val="en-GB"/>
        </w:rPr>
        <w:t xml:space="preserve"> </w:t>
      </w:r>
      <w:r w:rsidR="008D4BCB" w:rsidRPr="00666E8F">
        <w:rPr>
          <w:rFonts w:ascii="Book Antiqua" w:hAnsi="Book Antiqua" w:cs="Times New Roman"/>
          <w:i/>
          <w:sz w:val="24"/>
          <w:szCs w:val="24"/>
          <w:lang w:val="en-GB"/>
        </w:rPr>
        <w:t>P</w:t>
      </w:r>
      <w:r w:rsidR="008D4BCB"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&lt;</w:t>
      </w:r>
      <w:r w:rsidR="008C72FC"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0.05. Graphs</w:t>
      </w:r>
      <w:r w:rsidR="008C72FC" w:rsidRPr="00666E8F">
        <w:rPr>
          <w:rFonts w:ascii="Book Antiqua" w:hAnsi="Book Antiqua" w:cs="Times New Roman"/>
          <w:sz w:val="24"/>
          <w:szCs w:val="24"/>
          <w:lang w:val="en-GB"/>
        </w:rPr>
        <w:t xml:space="preserve"> were generated</w:t>
      </w:r>
      <w:r w:rsidRPr="00666E8F">
        <w:rPr>
          <w:rFonts w:ascii="Book Antiqua" w:hAnsi="Book Antiqua" w:cs="Times New Roman"/>
          <w:sz w:val="24"/>
          <w:szCs w:val="24"/>
          <w:lang w:val="en-GB"/>
        </w:rPr>
        <w:t xml:space="preserve"> and statistical analysis performed </w:t>
      </w:r>
      <w:r w:rsidR="008C72FC" w:rsidRPr="00666E8F">
        <w:rPr>
          <w:rFonts w:ascii="Book Antiqua" w:hAnsi="Book Antiqua" w:cs="Times New Roman"/>
          <w:sz w:val="24"/>
          <w:szCs w:val="24"/>
          <w:lang w:val="en-GB"/>
        </w:rPr>
        <w:t>using</w:t>
      </w:r>
      <w:r w:rsidRPr="00666E8F">
        <w:rPr>
          <w:rFonts w:ascii="Book Antiqua" w:hAnsi="Book Antiqua" w:cs="Times New Roman"/>
          <w:sz w:val="24"/>
          <w:szCs w:val="24"/>
          <w:lang w:val="en-GB"/>
        </w:rPr>
        <w:t xml:space="preserve"> </w:t>
      </w:r>
      <w:r w:rsidR="008C72FC" w:rsidRPr="00666E8F">
        <w:rPr>
          <w:rFonts w:ascii="Book Antiqua" w:hAnsi="Book Antiqua" w:cs="Times New Roman"/>
          <w:sz w:val="24"/>
          <w:szCs w:val="24"/>
          <w:lang w:val="en-GB"/>
        </w:rPr>
        <w:t xml:space="preserve">the </w:t>
      </w:r>
      <w:r w:rsidRPr="00666E8F">
        <w:rPr>
          <w:rFonts w:ascii="Book Antiqua" w:hAnsi="Book Antiqua" w:cs="Times New Roman"/>
          <w:sz w:val="24"/>
          <w:szCs w:val="24"/>
          <w:lang w:val="en-GB"/>
        </w:rPr>
        <w:t>software</w:t>
      </w:r>
      <w:r w:rsidR="00D42C4D" w:rsidRPr="00666E8F">
        <w:rPr>
          <w:rFonts w:ascii="Book Antiqua" w:hAnsi="Book Antiqua" w:cs="Times New Roman"/>
          <w:sz w:val="24"/>
          <w:szCs w:val="24"/>
          <w:lang w:val="en-GB"/>
        </w:rPr>
        <w:t xml:space="preserve"> </w:t>
      </w:r>
      <w:r w:rsidR="003E4A59" w:rsidRPr="00666E8F">
        <w:rPr>
          <w:rFonts w:ascii="Book Antiqua" w:hAnsi="Book Antiqua" w:cs="Times New Roman"/>
          <w:sz w:val="24"/>
          <w:szCs w:val="24"/>
          <w:lang w:val="en-GB"/>
        </w:rPr>
        <w:t>GraphPad</w:t>
      </w:r>
      <w:r w:rsidR="00924823" w:rsidRPr="00666E8F">
        <w:rPr>
          <w:rFonts w:ascii="Book Antiqua" w:hAnsi="Book Antiqua" w:cs="Times New Roman"/>
          <w:sz w:val="24"/>
          <w:szCs w:val="24"/>
          <w:lang w:val="en-GB"/>
        </w:rPr>
        <w:t xml:space="preserve"> Prism 5.0</w:t>
      </w:r>
      <w:r w:rsidRPr="00666E8F">
        <w:rPr>
          <w:rFonts w:ascii="Book Antiqua" w:hAnsi="Book Antiqua" w:cs="Times New Roman"/>
          <w:sz w:val="24"/>
          <w:szCs w:val="24"/>
          <w:lang w:val="en-GB"/>
        </w:rPr>
        <w:t>.</w:t>
      </w:r>
      <w:r w:rsidR="00D02FE6" w:rsidRPr="00666E8F">
        <w:rPr>
          <w:rFonts w:ascii="Book Antiqua" w:hAnsi="Book Antiqua" w:cs="Times New Roman"/>
          <w:sz w:val="24"/>
          <w:szCs w:val="24"/>
          <w:lang w:val="en-GB"/>
        </w:rPr>
        <w:t xml:space="preserve"> Statistical analysis for microbiota data were described in “Microbiota analysis by 16S rRNA sequencing” section. </w:t>
      </w:r>
    </w:p>
    <w:p w14:paraId="20BC66C4" w14:textId="77777777" w:rsidR="00924823" w:rsidRPr="00666E8F" w:rsidRDefault="00924823" w:rsidP="00136340">
      <w:pPr>
        <w:snapToGrid w:val="0"/>
        <w:spacing w:after="0" w:line="360" w:lineRule="auto"/>
        <w:jc w:val="both"/>
        <w:rPr>
          <w:rFonts w:ascii="Book Antiqua" w:hAnsi="Book Antiqua" w:cs="Times New Roman"/>
          <w:sz w:val="24"/>
          <w:szCs w:val="24"/>
          <w:lang w:val="en-GB"/>
        </w:rPr>
      </w:pPr>
    </w:p>
    <w:p w14:paraId="42033A3D" w14:textId="77777777" w:rsidR="001B10F6" w:rsidRPr="00666E8F" w:rsidRDefault="001B10F6" w:rsidP="00136340">
      <w:pPr>
        <w:snapToGrid w:val="0"/>
        <w:spacing w:after="0" w:line="360" w:lineRule="auto"/>
        <w:jc w:val="both"/>
        <w:rPr>
          <w:rFonts w:ascii="Book Antiqua" w:hAnsi="Book Antiqua" w:cs="Times New Roman"/>
          <w:b/>
          <w:sz w:val="24"/>
          <w:szCs w:val="24"/>
          <w:lang w:val="en-GB"/>
        </w:rPr>
      </w:pPr>
      <w:r w:rsidRPr="00666E8F">
        <w:rPr>
          <w:rFonts w:ascii="Book Antiqua" w:hAnsi="Book Antiqua" w:cs="Times New Roman"/>
          <w:b/>
          <w:sz w:val="24"/>
          <w:szCs w:val="24"/>
          <w:lang w:val="en-GB"/>
        </w:rPr>
        <w:t>RESULTS</w:t>
      </w:r>
    </w:p>
    <w:p w14:paraId="10DE0224" w14:textId="4B2D1A60" w:rsidR="001B10F6" w:rsidRPr="00666E8F" w:rsidRDefault="001B10F6" w:rsidP="00136340">
      <w:pPr>
        <w:snapToGrid w:val="0"/>
        <w:spacing w:after="0" w:line="360" w:lineRule="auto"/>
        <w:jc w:val="both"/>
        <w:rPr>
          <w:rFonts w:ascii="Book Antiqua" w:hAnsi="Book Antiqua" w:cs="Times New Roman"/>
          <w:b/>
          <w:i/>
          <w:sz w:val="24"/>
          <w:szCs w:val="24"/>
          <w:lang w:val="en-GB"/>
        </w:rPr>
      </w:pPr>
      <w:r w:rsidRPr="00666E8F">
        <w:rPr>
          <w:rFonts w:ascii="Book Antiqua" w:hAnsi="Book Antiqua" w:cs="Times New Roman"/>
          <w:b/>
          <w:i/>
          <w:sz w:val="24"/>
          <w:szCs w:val="24"/>
          <w:lang w:val="en-GB"/>
        </w:rPr>
        <w:lastRenderedPageBreak/>
        <w:t xml:space="preserve">Probiotic </w:t>
      </w:r>
      <w:r w:rsidR="00432711" w:rsidRPr="00666E8F">
        <w:rPr>
          <w:rFonts w:ascii="Book Antiqua" w:hAnsi="Book Antiqua" w:cs="Times New Roman"/>
          <w:b/>
          <w:i/>
          <w:sz w:val="24"/>
          <w:szCs w:val="24"/>
          <w:lang w:val="en-GB"/>
        </w:rPr>
        <w:t xml:space="preserve">supplementation </w:t>
      </w:r>
      <w:r w:rsidRPr="00666E8F">
        <w:rPr>
          <w:rFonts w:ascii="Book Antiqua" w:hAnsi="Book Antiqua" w:cs="Times New Roman"/>
          <w:b/>
          <w:i/>
          <w:sz w:val="24"/>
          <w:szCs w:val="24"/>
          <w:lang w:val="en-GB"/>
        </w:rPr>
        <w:t xml:space="preserve">reduces </w:t>
      </w:r>
      <w:r w:rsidR="00B638B1" w:rsidRPr="00666E8F">
        <w:rPr>
          <w:rFonts w:ascii="Book Antiqua" w:hAnsi="Book Antiqua" w:cs="Times New Roman"/>
          <w:b/>
          <w:i/>
          <w:sz w:val="24"/>
          <w:szCs w:val="24"/>
          <w:lang w:val="en-GB"/>
        </w:rPr>
        <w:t>tumour</w:t>
      </w:r>
      <w:r w:rsidRPr="00666E8F">
        <w:rPr>
          <w:rFonts w:ascii="Book Antiqua" w:hAnsi="Book Antiqua" w:cs="Times New Roman"/>
          <w:b/>
          <w:i/>
          <w:sz w:val="24"/>
          <w:szCs w:val="24"/>
          <w:lang w:val="en-GB"/>
        </w:rPr>
        <w:t xml:space="preserve"> incidence in </w:t>
      </w:r>
      <w:r w:rsidR="00AD490D" w:rsidRPr="00666E8F">
        <w:rPr>
          <w:rFonts w:ascii="Book Antiqua" w:hAnsi="Book Antiqua" w:cs="Times New Roman"/>
          <w:b/>
          <w:i/>
          <w:sz w:val="24"/>
          <w:szCs w:val="24"/>
          <w:lang w:val="en-GB"/>
        </w:rPr>
        <w:t xml:space="preserve">a </w:t>
      </w:r>
      <w:r w:rsidR="004660BC" w:rsidRPr="00666E8F">
        <w:rPr>
          <w:rFonts w:ascii="Book Antiqua" w:hAnsi="Book Antiqua" w:cs="Times New Roman"/>
          <w:b/>
          <w:i/>
          <w:sz w:val="24"/>
          <w:szCs w:val="24"/>
          <w:lang w:val="en-GB"/>
        </w:rPr>
        <w:t xml:space="preserve">colitis associated </w:t>
      </w:r>
      <w:r w:rsidRPr="00666E8F">
        <w:rPr>
          <w:rFonts w:ascii="Book Antiqua" w:hAnsi="Book Antiqua" w:cs="Times New Roman"/>
          <w:b/>
          <w:i/>
          <w:sz w:val="24"/>
          <w:szCs w:val="24"/>
          <w:lang w:val="en-GB"/>
        </w:rPr>
        <w:t xml:space="preserve">colorectal model </w:t>
      </w:r>
    </w:p>
    <w:p w14:paraId="3004D999" w14:textId="3903D78C" w:rsidR="001B10F6" w:rsidRPr="00666E8F" w:rsidRDefault="007B5138" w:rsidP="00136340">
      <w:pPr>
        <w:snapToGrid w:val="0"/>
        <w:spacing w:after="0" w:line="360" w:lineRule="auto"/>
        <w:jc w:val="both"/>
        <w:rPr>
          <w:rFonts w:ascii="Book Antiqua" w:hAnsi="Book Antiqua" w:cs="Times New Roman"/>
          <w:sz w:val="24"/>
          <w:szCs w:val="24"/>
          <w:lang w:val="en-GB"/>
        </w:rPr>
      </w:pPr>
      <w:r w:rsidRPr="00666E8F">
        <w:rPr>
          <w:rFonts w:ascii="Book Antiqua" w:hAnsi="Book Antiqua" w:cs="Times New Roman"/>
          <w:sz w:val="24"/>
          <w:szCs w:val="24"/>
          <w:lang w:val="en-GB"/>
        </w:rPr>
        <w:t xml:space="preserve">Using a </w:t>
      </w:r>
      <w:r w:rsidR="00537706" w:rsidRPr="00666E8F">
        <w:rPr>
          <w:rFonts w:ascii="Book Antiqua" w:hAnsi="Book Antiqua" w:cs="Times New Roman"/>
          <w:sz w:val="24"/>
          <w:szCs w:val="24"/>
          <w:lang w:val="en-GB"/>
        </w:rPr>
        <w:t xml:space="preserve">CRC </w:t>
      </w:r>
      <w:r w:rsidRPr="00666E8F">
        <w:rPr>
          <w:rFonts w:ascii="Book Antiqua" w:hAnsi="Book Antiqua" w:cs="Times New Roman"/>
          <w:sz w:val="24"/>
          <w:szCs w:val="24"/>
          <w:lang w:val="en-GB"/>
        </w:rPr>
        <w:t xml:space="preserve">model associated with colitis, we investigated the role of probiotic supplementation in the development of </w:t>
      </w:r>
      <w:r w:rsidR="00537706" w:rsidRPr="00666E8F">
        <w:rPr>
          <w:rFonts w:ascii="Book Antiqua" w:hAnsi="Book Antiqua" w:cs="Times New Roman"/>
          <w:sz w:val="24"/>
          <w:szCs w:val="24"/>
          <w:lang w:val="en-GB"/>
        </w:rPr>
        <w:t>CRC</w:t>
      </w:r>
      <w:r w:rsidRPr="00666E8F">
        <w:rPr>
          <w:rFonts w:ascii="Book Antiqua" w:hAnsi="Book Antiqua" w:cs="Times New Roman"/>
          <w:sz w:val="24"/>
          <w:szCs w:val="24"/>
          <w:lang w:val="en-GB"/>
        </w:rPr>
        <w:t xml:space="preserve">. </w:t>
      </w:r>
      <w:r w:rsidR="00AD490D" w:rsidRPr="00666E8F">
        <w:rPr>
          <w:rFonts w:ascii="Book Antiqua" w:hAnsi="Book Antiqua" w:cs="Times New Roman"/>
          <w:sz w:val="24"/>
          <w:szCs w:val="24"/>
          <w:lang w:val="en-GB"/>
        </w:rPr>
        <w:t>To this end</w:t>
      </w:r>
      <w:r w:rsidRPr="00666E8F">
        <w:rPr>
          <w:rFonts w:ascii="Book Antiqua" w:hAnsi="Book Antiqua" w:cs="Times New Roman"/>
          <w:sz w:val="24"/>
          <w:szCs w:val="24"/>
          <w:lang w:val="en-GB"/>
        </w:rPr>
        <w:t>, mice received an intraperitoneal injection of azoxymethane, followed by three cycles of treatment with sodium dextran sul</w:t>
      </w:r>
      <w:r w:rsidR="008D4BCB" w:rsidRPr="00666E8F">
        <w:rPr>
          <w:rFonts w:ascii="Book Antiqua" w:hAnsi="Book Antiqua" w:cs="Times New Roman"/>
          <w:sz w:val="24"/>
          <w:szCs w:val="24"/>
          <w:lang w:val="en-GB"/>
        </w:rPr>
        <w:t>ph</w:t>
      </w:r>
      <w:r w:rsidRPr="00666E8F">
        <w:rPr>
          <w:rFonts w:ascii="Book Antiqua" w:hAnsi="Book Antiqua" w:cs="Times New Roman"/>
          <w:sz w:val="24"/>
          <w:szCs w:val="24"/>
          <w:lang w:val="en-GB"/>
        </w:rPr>
        <w:t>ate (DSS) diluted in water. Two hundred microliters of water or probiotics (0.6 10</w:t>
      </w:r>
      <w:r w:rsidRPr="00666E8F">
        <w:rPr>
          <w:rFonts w:ascii="Book Antiqua" w:hAnsi="Book Antiqua" w:cs="Times New Roman"/>
          <w:sz w:val="24"/>
          <w:szCs w:val="24"/>
          <w:vertAlign w:val="superscript"/>
          <w:lang w:val="en-GB"/>
        </w:rPr>
        <w:t>9</w:t>
      </w:r>
      <w:r w:rsidR="00AD490D" w:rsidRPr="00666E8F">
        <w:rPr>
          <w:rFonts w:ascii="Book Antiqua" w:hAnsi="Book Antiqua" w:cs="Times New Roman"/>
          <w:sz w:val="24"/>
          <w:szCs w:val="24"/>
          <w:vertAlign w:val="superscript"/>
          <w:lang w:val="en-GB"/>
        </w:rPr>
        <w:t xml:space="preserve"> </w:t>
      </w:r>
      <w:r w:rsidRPr="00666E8F">
        <w:rPr>
          <w:rFonts w:ascii="Book Antiqua" w:hAnsi="Book Antiqua" w:cs="Times New Roman"/>
          <w:i/>
          <w:sz w:val="24"/>
          <w:szCs w:val="24"/>
          <w:lang w:val="en-GB"/>
        </w:rPr>
        <w:t xml:space="preserve">L. </w:t>
      </w:r>
      <w:r w:rsidR="00B638B1" w:rsidRPr="00666E8F">
        <w:rPr>
          <w:rFonts w:ascii="Book Antiqua" w:hAnsi="Book Antiqua" w:cs="Times New Roman"/>
          <w:i/>
          <w:sz w:val="24"/>
          <w:szCs w:val="24"/>
          <w:lang w:val="en-GB"/>
        </w:rPr>
        <w:t>acidophilus</w:t>
      </w:r>
      <w:r w:rsidRPr="00666E8F">
        <w:rPr>
          <w:rFonts w:ascii="Book Antiqua" w:hAnsi="Book Antiqua" w:cs="Times New Roman"/>
          <w:sz w:val="24"/>
          <w:szCs w:val="24"/>
          <w:lang w:val="en-GB"/>
        </w:rPr>
        <w:t>, 0.6 10</w:t>
      </w:r>
      <w:r w:rsidRPr="00666E8F">
        <w:rPr>
          <w:rFonts w:ascii="Book Antiqua" w:hAnsi="Book Antiqua" w:cs="Times New Roman"/>
          <w:sz w:val="24"/>
          <w:szCs w:val="24"/>
          <w:vertAlign w:val="superscript"/>
          <w:lang w:val="en-GB"/>
        </w:rPr>
        <w:t>9</w:t>
      </w:r>
      <w:r w:rsidR="00AD490D" w:rsidRPr="00666E8F">
        <w:rPr>
          <w:rFonts w:ascii="Book Antiqua" w:hAnsi="Book Antiqua" w:cs="Times New Roman"/>
          <w:sz w:val="24"/>
          <w:szCs w:val="24"/>
          <w:vertAlign w:val="superscript"/>
          <w:lang w:val="en-GB"/>
        </w:rPr>
        <w:t xml:space="preserve"> </w:t>
      </w:r>
      <w:r w:rsidRPr="00666E8F">
        <w:rPr>
          <w:rFonts w:ascii="Book Antiqua" w:hAnsi="Book Antiqua" w:cs="Times New Roman"/>
          <w:i/>
          <w:sz w:val="24"/>
          <w:szCs w:val="24"/>
          <w:lang w:val="en-GB"/>
        </w:rPr>
        <w:t>L. rhamnosus</w:t>
      </w:r>
      <w:r w:rsidR="00AD490D" w:rsidRPr="00666E8F">
        <w:rPr>
          <w:rFonts w:ascii="Book Antiqua" w:hAnsi="Book Antiqua" w:cs="Times New Roman"/>
          <w:i/>
          <w:sz w:val="24"/>
          <w:szCs w:val="24"/>
          <w:lang w:val="en-GB"/>
        </w:rPr>
        <w:t xml:space="preserve"> </w:t>
      </w:r>
      <w:r w:rsidR="00AD490D" w:rsidRPr="00666E8F">
        <w:rPr>
          <w:rFonts w:ascii="Book Antiqua" w:hAnsi="Book Antiqua" w:cs="Times New Roman"/>
          <w:sz w:val="24"/>
          <w:szCs w:val="24"/>
          <w:lang w:val="en-GB"/>
        </w:rPr>
        <w:t>and</w:t>
      </w:r>
      <w:r w:rsidRPr="00666E8F">
        <w:rPr>
          <w:rFonts w:ascii="Book Antiqua" w:hAnsi="Book Antiqua" w:cs="Times New Roman"/>
          <w:sz w:val="24"/>
          <w:szCs w:val="24"/>
          <w:lang w:val="en-GB"/>
        </w:rPr>
        <w:t xml:space="preserve"> 0.6 10</w:t>
      </w:r>
      <w:r w:rsidRPr="00666E8F">
        <w:rPr>
          <w:rFonts w:ascii="Book Antiqua" w:hAnsi="Book Antiqua" w:cs="Times New Roman"/>
          <w:sz w:val="24"/>
          <w:szCs w:val="24"/>
          <w:vertAlign w:val="superscript"/>
          <w:lang w:val="en-GB"/>
        </w:rPr>
        <w:t>9</w:t>
      </w:r>
      <w:r w:rsidR="00AD490D" w:rsidRPr="00666E8F">
        <w:rPr>
          <w:rFonts w:ascii="Book Antiqua" w:hAnsi="Book Antiqua" w:cs="Times New Roman"/>
          <w:sz w:val="24"/>
          <w:szCs w:val="24"/>
          <w:vertAlign w:val="superscript"/>
          <w:lang w:val="en-GB"/>
        </w:rPr>
        <w:t xml:space="preserve"> </w:t>
      </w:r>
      <w:r w:rsidRPr="00666E8F">
        <w:rPr>
          <w:rFonts w:ascii="Book Antiqua" w:hAnsi="Book Antiqua" w:cs="Times New Roman"/>
          <w:i/>
          <w:sz w:val="24"/>
          <w:szCs w:val="24"/>
          <w:lang w:val="en-GB"/>
        </w:rPr>
        <w:t>B. bifidum</w:t>
      </w:r>
      <w:r w:rsidRPr="00666E8F">
        <w:rPr>
          <w:rFonts w:ascii="Book Antiqua" w:hAnsi="Book Antiqua" w:cs="Times New Roman"/>
          <w:sz w:val="24"/>
          <w:szCs w:val="24"/>
          <w:lang w:val="en-GB"/>
        </w:rPr>
        <w:t xml:space="preserve">) </w:t>
      </w:r>
      <w:r w:rsidR="00AD490D" w:rsidRPr="00666E8F">
        <w:rPr>
          <w:rFonts w:ascii="Book Antiqua" w:hAnsi="Book Antiqua" w:cs="Times New Roman"/>
          <w:sz w:val="24"/>
          <w:szCs w:val="24"/>
          <w:lang w:val="en-GB"/>
        </w:rPr>
        <w:t xml:space="preserve">was </w:t>
      </w:r>
      <w:r w:rsidRPr="00666E8F">
        <w:rPr>
          <w:rFonts w:ascii="Book Antiqua" w:hAnsi="Book Antiqua" w:cs="Times New Roman"/>
          <w:sz w:val="24"/>
          <w:szCs w:val="24"/>
          <w:lang w:val="en-GB"/>
        </w:rPr>
        <w:t xml:space="preserve">provided daily by gavage. </w:t>
      </w:r>
      <w:r w:rsidR="00F06AFC" w:rsidRPr="00666E8F">
        <w:rPr>
          <w:rFonts w:ascii="Book Antiqua" w:hAnsi="Book Antiqua" w:cs="Times New Roman"/>
          <w:sz w:val="24"/>
          <w:szCs w:val="24"/>
          <w:lang w:val="en-GB"/>
        </w:rPr>
        <w:t xml:space="preserve">The number of </w:t>
      </w:r>
      <w:r w:rsidR="00B638B1" w:rsidRPr="00666E8F">
        <w:rPr>
          <w:rFonts w:ascii="Book Antiqua" w:hAnsi="Book Antiqua" w:cs="Times New Roman"/>
          <w:sz w:val="24"/>
          <w:szCs w:val="24"/>
          <w:lang w:val="en-GB"/>
        </w:rPr>
        <w:t>tumour</w:t>
      </w:r>
      <w:r w:rsidR="00F06AFC" w:rsidRPr="00666E8F">
        <w:rPr>
          <w:rFonts w:ascii="Book Antiqua" w:hAnsi="Book Antiqua" w:cs="Times New Roman"/>
          <w:sz w:val="24"/>
          <w:szCs w:val="24"/>
          <w:lang w:val="en-GB"/>
        </w:rPr>
        <w:t>s was quantified at day 60 after azoxymethane injection</w:t>
      </w:r>
      <w:r w:rsidRPr="00666E8F">
        <w:rPr>
          <w:rFonts w:ascii="Book Antiqua" w:hAnsi="Book Antiqua" w:cs="Times New Roman"/>
          <w:sz w:val="24"/>
          <w:szCs w:val="24"/>
          <w:lang w:val="en-GB"/>
        </w:rPr>
        <w:t>.</w:t>
      </w:r>
      <w:r w:rsidR="00F06AFC" w:rsidRPr="00666E8F">
        <w:rPr>
          <w:rFonts w:ascii="Book Antiqua" w:hAnsi="Book Antiqua" w:cs="Times New Roman"/>
          <w:sz w:val="24"/>
          <w:szCs w:val="24"/>
          <w:lang w:val="en-GB"/>
        </w:rPr>
        <w:t xml:space="preserve"> As shown in Fig</w:t>
      </w:r>
      <w:r w:rsidR="00522F33" w:rsidRPr="00666E8F">
        <w:rPr>
          <w:rFonts w:ascii="Book Antiqua" w:hAnsi="Book Antiqua" w:cs="Times New Roman"/>
          <w:sz w:val="24"/>
          <w:szCs w:val="24"/>
          <w:lang w:val="en-GB"/>
        </w:rPr>
        <w:t>ure</w:t>
      </w:r>
      <w:r w:rsidR="00F06AFC" w:rsidRPr="00666E8F">
        <w:rPr>
          <w:rFonts w:ascii="Book Antiqua" w:hAnsi="Book Antiqua" w:cs="Times New Roman"/>
          <w:sz w:val="24"/>
          <w:szCs w:val="24"/>
          <w:lang w:val="en-GB"/>
        </w:rPr>
        <w:t xml:space="preserve"> 1A, t</w:t>
      </w:r>
      <w:r w:rsidR="001B10F6" w:rsidRPr="00666E8F">
        <w:rPr>
          <w:rFonts w:ascii="Book Antiqua" w:hAnsi="Book Antiqua" w:cs="Times New Roman"/>
          <w:sz w:val="24"/>
          <w:szCs w:val="24"/>
          <w:lang w:val="en-GB"/>
        </w:rPr>
        <w:t xml:space="preserve">he mean number of </w:t>
      </w:r>
      <w:r w:rsidR="00B638B1" w:rsidRPr="00666E8F">
        <w:rPr>
          <w:rFonts w:ascii="Book Antiqua" w:hAnsi="Book Antiqua" w:cs="Times New Roman"/>
          <w:sz w:val="24"/>
          <w:szCs w:val="24"/>
          <w:lang w:val="en-GB"/>
        </w:rPr>
        <w:t>tumour</w:t>
      </w:r>
      <w:r w:rsidR="001B10F6" w:rsidRPr="00666E8F">
        <w:rPr>
          <w:rFonts w:ascii="Book Antiqua" w:hAnsi="Book Antiqua" w:cs="Times New Roman"/>
          <w:sz w:val="24"/>
          <w:szCs w:val="24"/>
          <w:lang w:val="en-GB"/>
        </w:rPr>
        <w:t>s was 9.</w:t>
      </w:r>
      <w:r w:rsidR="00A00209" w:rsidRPr="00666E8F">
        <w:rPr>
          <w:rFonts w:ascii="Book Antiqua" w:hAnsi="Book Antiqua" w:cs="Times New Roman"/>
          <w:sz w:val="24"/>
          <w:szCs w:val="24"/>
          <w:lang w:val="en-GB"/>
        </w:rPr>
        <w:t>7</w:t>
      </w:r>
      <w:r w:rsidR="00AD490D" w:rsidRPr="00666E8F">
        <w:rPr>
          <w:rFonts w:ascii="Book Antiqua" w:hAnsi="Book Antiqua" w:cs="Times New Roman"/>
          <w:sz w:val="24"/>
          <w:szCs w:val="24"/>
          <w:lang w:val="en-GB"/>
        </w:rPr>
        <w:t xml:space="preserve"> </w:t>
      </w:r>
      <w:r w:rsidR="001B10F6" w:rsidRPr="00666E8F">
        <w:rPr>
          <w:rFonts w:ascii="Book Antiqua" w:hAnsi="Book Antiqua" w:cs="Times New Roman"/>
          <w:sz w:val="24"/>
          <w:szCs w:val="24"/>
          <w:lang w:val="en-GB"/>
        </w:rPr>
        <w:t>(</w:t>
      </w:r>
      <w:r w:rsidR="00A00209" w:rsidRPr="00666E8F">
        <w:rPr>
          <w:rFonts w:ascii="Book Antiqua" w:eastAsia="MS Gothic" w:hAnsi="Book Antiqua" w:cs="Times New Roman"/>
          <w:sz w:val="24"/>
          <w:szCs w:val="24"/>
          <w:lang w:val="en-GB"/>
        </w:rPr>
        <w:t>±</w:t>
      </w:r>
      <w:r w:rsidR="005415D6" w:rsidRPr="00666E8F">
        <w:rPr>
          <w:rFonts w:ascii="Book Antiqua" w:hAnsi="Book Antiqua" w:cs="Times New Roman" w:hint="eastAsia"/>
          <w:sz w:val="24"/>
          <w:szCs w:val="24"/>
          <w:lang w:val="en-GB" w:eastAsia="zh-CN"/>
        </w:rPr>
        <w:t xml:space="preserve"> </w:t>
      </w:r>
      <w:r w:rsidR="001B10F6" w:rsidRPr="00666E8F">
        <w:rPr>
          <w:rFonts w:ascii="Book Antiqua" w:hAnsi="Book Antiqua" w:cs="Times New Roman"/>
          <w:sz w:val="24"/>
          <w:szCs w:val="24"/>
          <w:lang w:val="en-GB"/>
        </w:rPr>
        <w:t>5.</w:t>
      </w:r>
      <w:r w:rsidR="00A00209" w:rsidRPr="00666E8F">
        <w:rPr>
          <w:rFonts w:ascii="Book Antiqua" w:hAnsi="Book Antiqua" w:cs="Times New Roman"/>
          <w:sz w:val="24"/>
          <w:szCs w:val="24"/>
          <w:lang w:val="en-GB"/>
        </w:rPr>
        <w:t>7</w:t>
      </w:r>
      <w:r w:rsidR="001B10F6" w:rsidRPr="00666E8F">
        <w:rPr>
          <w:rFonts w:ascii="Book Antiqua" w:hAnsi="Book Antiqua" w:cs="Times New Roman"/>
          <w:sz w:val="24"/>
          <w:szCs w:val="24"/>
          <w:lang w:val="en-GB"/>
        </w:rPr>
        <w:t>) (</w:t>
      </w:r>
      <w:r w:rsidR="005415D6" w:rsidRPr="00666E8F">
        <w:rPr>
          <w:rFonts w:ascii="Book Antiqua" w:hAnsi="Book Antiqua" w:cs="Times New Roman"/>
          <w:i/>
          <w:sz w:val="24"/>
          <w:szCs w:val="24"/>
          <w:lang w:val="en-GB"/>
        </w:rPr>
        <w:t>n</w:t>
      </w:r>
      <w:r w:rsidR="00AD490D" w:rsidRPr="00666E8F">
        <w:rPr>
          <w:rFonts w:ascii="Book Antiqua" w:hAnsi="Book Antiqua" w:cs="Times New Roman"/>
          <w:sz w:val="24"/>
          <w:szCs w:val="24"/>
          <w:lang w:val="en-GB"/>
        </w:rPr>
        <w:t xml:space="preserve"> </w:t>
      </w:r>
      <w:r w:rsidR="001B10F6" w:rsidRPr="00666E8F">
        <w:rPr>
          <w:rFonts w:ascii="Book Antiqua" w:hAnsi="Book Antiqua" w:cs="Times New Roman"/>
          <w:sz w:val="24"/>
          <w:szCs w:val="24"/>
          <w:lang w:val="en-GB"/>
        </w:rPr>
        <w:t>=</w:t>
      </w:r>
      <w:r w:rsidR="00AD490D" w:rsidRPr="00666E8F">
        <w:rPr>
          <w:rFonts w:ascii="Book Antiqua" w:hAnsi="Book Antiqua" w:cs="Times New Roman"/>
          <w:sz w:val="24"/>
          <w:szCs w:val="24"/>
          <w:lang w:val="en-GB"/>
        </w:rPr>
        <w:t xml:space="preserve"> </w:t>
      </w:r>
      <w:r w:rsidR="001B10F6" w:rsidRPr="00666E8F">
        <w:rPr>
          <w:rFonts w:ascii="Book Antiqua" w:hAnsi="Book Antiqua" w:cs="Times New Roman"/>
          <w:sz w:val="24"/>
          <w:szCs w:val="24"/>
          <w:lang w:val="en-GB"/>
        </w:rPr>
        <w:t xml:space="preserve">33) </w:t>
      </w:r>
      <w:r w:rsidR="00AD490D" w:rsidRPr="00666E8F">
        <w:rPr>
          <w:rFonts w:ascii="Book Antiqua" w:hAnsi="Book Antiqua" w:cs="Times New Roman"/>
          <w:sz w:val="24"/>
          <w:szCs w:val="24"/>
          <w:lang w:val="en-GB"/>
        </w:rPr>
        <w:t xml:space="preserve">in the control group </w:t>
      </w:r>
      <w:r w:rsidR="001B10F6" w:rsidRPr="00666E8F">
        <w:rPr>
          <w:rFonts w:ascii="Book Antiqua" w:hAnsi="Book Antiqua" w:cs="Times New Roman"/>
          <w:sz w:val="24"/>
          <w:szCs w:val="24"/>
          <w:lang w:val="en-GB"/>
        </w:rPr>
        <w:t xml:space="preserve">and </w:t>
      </w:r>
      <w:r w:rsidR="00AD490D" w:rsidRPr="00666E8F">
        <w:rPr>
          <w:rFonts w:ascii="Book Antiqua" w:hAnsi="Book Antiqua" w:cs="Times New Roman"/>
          <w:sz w:val="24"/>
          <w:szCs w:val="24"/>
          <w:lang w:val="en-GB"/>
        </w:rPr>
        <w:t>5.8 (</w:t>
      </w:r>
      <w:r w:rsidR="00AD490D" w:rsidRPr="00666E8F">
        <w:rPr>
          <w:rFonts w:ascii="Book Antiqua" w:eastAsia="MS Gothic" w:hAnsi="Book Antiqua" w:cs="Times New Roman"/>
          <w:sz w:val="24"/>
          <w:szCs w:val="24"/>
          <w:lang w:val="en-GB"/>
        </w:rPr>
        <w:t>±</w:t>
      </w:r>
      <w:r w:rsidR="005415D6" w:rsidRPr="00666E8F">
        <w:rPr>
          <w:rFonts w:ascii="Book Antiqua" w:hAnsi="Book Antiqua" w:cs="Times New Roman" w:hint="eastAsia"/>
          <w:sz w:val="24"/>
          <w:szCs w:val="24"/>
          <w:lang w:val="en-GB" w:eastAsia="zh-CN"/>
        </w:rPr>
        <w:t xml:space="preserve"> </w:t>
      </w:r>
      <w:r w:rsidR="00AD490D" w:rsidRPr="00666E8F">
        <w:rPr>
          <w:rFonts w:ascii="Book Antiqua" w:hAnsi="Book Antiqua" w:cs="Times New Roman"/>
          <w:sz w:val="24"/>
          <w:szCs w:val="24"/>
          <w:lang w:val="en-GB"/>
        </w:rPr>
        <w:t>3.3) (</w:t>
      </w:r>
      <w:r w:rsidR="005415D6" w:rsidRPr="00666E8F">
        <w:rPr>
          <w:rFonts w:ascii="Book Antiqua" w:hAnsi="Book Antiqua" w:cs="Times New Roman"/>
          <w:i/>
          <w:sz w:val="24"/>
          <w:szCs w:val="24"/>
          <w:lang w:val="en-GB"/>
        </w:rPr>
        <w:t>n</w:t>
      </w:r>
      <w:r w:rsidR="00AD490D" w:rsidRPr="00666E8F">
        <w:rPr>
          <w:rFonts w:ascii="Book Antiqua" w:hAnsi="Book Antiqua" w:cs="Times New Roman"/>
          <w:sz w:val="24"/>
          <w:szCs w:val="24"/>
          <w:lang w:val="en-GB"/>
        </w:rPr>
        <w:t xml:space="preserve"> = 29) in </w:t>
      </w:r>
      <w:r w:rsidR="001B10F6" w:rsidRPr="00666E8F">
        <w:rPr>
          <w:rFonts w:ascii="Book Antiqua" w:hAnsi="Book Antiqua" w:cs="Times New Roman"/>
          <w:sz w:val="24"/>
          <w:szCs w:val="24"/>
          <w:lang w:val="en-GB"/>
        </w:rPr>
        <w:t>the probiotic group</w:t>
      </w:r>
      <w:r w:rsidR="00AD490D" w:rsidRPr="00666E8F">
        <w:rPr>
          <w:rFonts w:ascii="Book Antiqua" w:hAnsi="Book Antiqua" w:cs="Times New Roman"/>
          <w:sz w:val="24"/>
          <w:szCs w:val="24"/>
          <w:lang w:val="en-GB"/>
        </w:rPr>
        <w:t>,</w:t>
      </w:r>
      <w:r w:rsidR="001B10F6" w:rsidRPr="00666E8F">
        <w:rPr>
          <w:rFonts w:ascii="Book Antiqua" w:hAnsi="Book Antiqua" w:cs="Times New Roman"/>
          <w:sz w:val="24"/>
          <w:szCs w:val="24"/>
          <w:lang w:val="en-GB"/>
        </w:rPr>
        <w:t xml:space="preserve"> </w:t>
      </w:r>
      <w:r w:rsidR="004C2534" w:rsidRPr="00666E8F">
        <w:rPr>
          <w:rFonts w:ascii="Book Antiqua" w:hAnsi="Book Antiqua" w:cs="Times New Roman"/>
          <w:sz w:val="24"/>
          <w:szCs w:val="24"/>
          <w:lang w:val="en-GB"/>
        </w:rPr>
        <w:t>which represents</w:t>
      </w:r>
      <w:r w:rsidR="00AD490D" w:rsidRPr="00666E8F">
        <w:rPr>
          <w:rFonts w:ascii="Book Antiqua" w:hAnsi="Book Antiqua" w:cs="Times New Roman"/>
          <w:sz w:val="24"/>
          <w:szCs w:val="24"/>
          <w:lang w:val="en-GB"/>
        </w:rPr>
        <w:t xml:space="preserve"> a</w:t>
      </w:r>
      <w:r w:rsidR="004C2534" w:rsidRPr="00666E8F">
        <w:rPr>
          <w:rFonts w:ascii="Book Antiqua" w:hAnsi="Book Antiqua" w:cs="Times New Roman"/>
          <w:sz w:val="24"/>
          <w:szCs w:val="24"/>
          <w:lang w:val="en-GB"/>
        </w:rPr>
        <w:t xml:space="preserve"> 40% reduction </w:t>
      </w:r>
      <w:r w:rsidR="007B0263" w:rsidRPr="00666E8F">
        <w:rPr>
          <w:rFonts w:ascii="Book Antiqua" w:hAnsi="Book Antiqua" w:cs="Times New Roman"/>
          <w:sz w:val="24"/>
          <w:szCs w:val="24"/>
          <w:lang w:val="en-GB"/>
        </w:rPr>
        <w:t>(</w:t>
      </w:r>
      <w:r w:rsidR="005415D6" w:rsidRPr="00666E8F">
        <w:rPr>
          <w:rFonts w:ascii="Book Antiqua" w:hAnsi="Book Antiqua" w:cs="Times New Roman"/>
          <w:i/>
          <w:sz w:val="24"/>
          <w:szCs w:val="24"/>
          <w:lang w:val="en-GB"/>
        </w:rPr>
        <w:t>P</w:t>
      </w:r>
      <w:r w:rsidR="001B10F6" w:rsidRPr="00666E8F">
        <w:rPr>
          <w:rFonts w:ascii="Book Antiqua" w:hAnsi="Book Antiqua" w:cs="Times New Roman"/>
          <w:sz w:val="24"/>
          <w:szCs w:val="24"/>
          <w:lang w:val="en-GB"/>
        </w:rPr>
        <w:t xml:space="preserve"> = 0.00</w:t>
      </w:r>
      <w:r w:rsidR="003C15CC" w:rsidRPr="00666E8F">
        <w:rPr>
          <w:rFonts w:ascii="Book Antiqua" w:hAnsi="Book Antiqua" w:cs="Times New Roman"/>
          <w:sz w:val="24"/>
          <w:szCs w:val="24"/>
          <w:lang w:val="en-GB"/>
        </w:rPr>
        <w:t>1</w:t>
      </w:r>
      <w:r w:rsidR="007B0263" w:rsidRPr="00666E8F">
        <w:rPr>
          <w:rFonts w:ascii="Book Antiqua" w:hAnsi="Book Antiqua" w:cs="Times New Roman"/>
          <w:sz w:val="24"/>
          <w:szCs w:val="24"/>
          <w:lang w:val="en-GB"/>
        </w:rPr>
        <w:t>)</w:t>
      </w:r>
      <w:r w:rsidR="001B10F6" w:rsidRPr="00666E8F">
        <w:rPr>
          <w:rFonts w:ascii="Book Antiqua" w:hAnsi="Book Antiqua" w:cs="Times New Roman"/>
          <w:sz w:val="24"/>
          <w:szCs w:val="24"/>
          <w:lang w:val="en-GB"/>
        </w:rPr>
        <w:t xml:space="preserve">. There was no difference </w:t>
      </w:r>
      <w:r w:rsidR="00AD490D" w:rsidRPr="00666E8F">
        <w:rPr>
          <w:rFonts w:ascii="Book Antiqua" w:hAnsi="Book Antiqua" w:cs="Times New Roman"/>
          <w:sz w:val="24"/>
          <w:szCs w:val="24"/>
          <w:lang w:val="en-GB"/>
        </w:rPr>
        <w:t xml:space="preserve">in </w:t>
      </w:r>
      <w:r w:rsidR="001B10F6" w:rsidRPr="00666E8F">
        <w:rPr>
          <w:rFonts w:ascii="Book Antiqua" w:hAnsi="Book Antiqua" w:cs="Times New Roman"/>
          <w:sz w:val="24"/>
          <w:szCs w:val="24"/>
          <w:lang w:val="en-GB"/>
        </w:rPr>
        <w:t>mean</w:t>
      </w:r>
      <w:r w:rsidR="00AD490D" w:rsidRPr="00666E8F">
        <w:rPr>
          <w:rFonts w:ascii="Book Antiqua" w:hAnsi="Book Antiqua" w:cs="Times New Roman"/>
          <w:sz w:val="24"/>
          <w:szCs w:val="24"/>
          <w:lang w:val="en-GB"/>
        </w:rPr>
        <w:t xml:space="preserve"> tumour size</w:t>
      </w:r>
      <w:r w:rsidR="001B10F6" w:rsidRPr="00666E8F">
        <w:rPr>
          <w:rFonts w:ascii="Book Antiqua" w:hAnsi="Book Antiqua" w:cs="Times New Roman"/>
          <w:sz w:val="24"/>
          <w:szCs w:val="24"/>
          <w:lang w:val="en-GB"/>
        </w:rPr>
        <w:t xml:space="preserve"> between the groups </w:t>
      </w:r>
      <w:r w:rsidR="00496549" w:rsidRPr="00666E8F">
        <w:rPr>
          <w:rFonts w:ascii="Book Antiqua" w:hAnsi="Book Antiqua" w:cs="Times New Roman"/>
          <w:sz w:val="24"/>
          <w:szCs w:val="24"/>
          <w:lang w:val="en-GB"/>
        </w:rPr>
        <w:t>[</w:t>
      </w:r>
      <w:r w:rsidR="001B10F6" w:rsidRPr="00666E8F">
        <w:rPr>
          <w:rFonts w:ascii="Book Antiqua" w:hAnsi="Book Antiqua" w:cs="Times New Roman"/>
          <w:sz w:val="24"/>
          <w:szCs w:val="24"/>
          <w:lang w:val="en-GB"/>
        </w:rPr>
        <w:t>control</w:t>
      </w:r>
      <w:r w:rsidR="00AD490D" w:rsidRPr="00666E8F">
        <w:rPr>
          <w:rFonts w:ascii="Book Antiqua" w:hAnsi="Book Antiqua" w:cs="Times New Roman"/>
          <w:sz w:val="24"/>
          <w:szCs w:val="24"/>
          <w:lang w:val="en-GB"/>
        </w:rPr>
        <w:t xml:space="preserve"> </w:t>
      </w:r>
      <w:r w:rsidR="001B10F6" w:rsidRPr="00666E8F">
        <w:rPr>
          <w:rFonts w:ascii="Book Antiqua" w:hAnsi="Book Antiqua" w:cs="Times New Roman"/>
          <w:sz w:val="24"/>
          <w:szCs w:val="24"/>
          <w:lang w:val="en-GB"/>
        </w:rPr>
        <w:t>= 3.</w:t>
      </w:r>
      <w:r w:rsidR="00432711" w:rsidRPr="00666E8F">
        <w:rPr>
          <w:rFonts w:ascii="Book Antiqua" w:hAnsi="Book Antiqua" w:cs="Times New Roman"/>
          <w:sz w:val="24"/>
          <w:szCs w:val="24"/>
          <w:lang w:val="en-GB"/>
        </w:rPr>
        <w:t xml:space="preserve">5 cm </w:t>
      </w:r>
      <w:r w:rsidR="001B10F6" w:rsidRPr="00666E8F">
        <w:rPr>
          <w:rFonts w:ascii="Book Antiqua" w:hAnsi="Book Antiqua" w:cs="Times New Roman"/>
          <w:sz w:val="24"/>
          <w:szCs w:val="24"/>
          <w:lang w:val="en-GB"/>
        </w:rPr>
        <w:t>(</w:t>
      </w:r>
      <w:r w:rsidR="00432711" w:rsidRPr="00666E8F">
        <w:rPr>
          <w:rFonts w:ascii="Book Antiqua" w:eastAsia="MS Gothic" w:hAnsi="Book Antiqua" w:cs="Times New Roman"/>
          <w:sz w:val="24"/>
          <w:szCs w:val="24"/>
          <w:lang w:val="en-GB"/>
        </w:rPr>
        <w:t>±</w:t>
      </w:r>
      <w:r w:rsidR="005415D6" w:rsidRPr="00666E8F">
        <w:rPr>
          <w:rFonts w:ascii="Book Antiqua" w:hAnsi="Book Antiqua" w:cs="Times New Roman" w:hint="eastAsia"/>
          <w:sz w:val="24"/>
          <w:szCs w:val="24"/>
          <w:lang w:val="en-GB" w:eastAsia="zh-CN"/>
        </w:rPr>
        <w:t xml:space="preserve"> </w:t>
      </w:r>
      <w:r w:rsidR="001B10F6" w:rsidRPr="00666E8F">
        <w:rPr>
          <w:rFonts w:ascii="Book Antiqua" w:hAnsi="Book Antiqua" w:cs="Times New Roman"/>
          <w:sz w:val="24"/>
          <w:szCs w:val="24"/>
          <w:lang w:val="en-GB"/>
        </w:rPr>
        <w:t>1.</w:t>
      </w:r>
      <w:r w:rsidR="00432711" w:rsidRPr="00666E8F">
        <w:rPr>
          <w:rFonts w:ascii="Book Antiqua" w:hAnsi="Book Antiqua" w:cs="Times New Roman"/>
          <w:sz w:val="24"/>
          <w:szCs w:val="24"/>
          <w:lang w:val="en-GB"/>
        </w:rPr>
        <w:t>4</w:t>
      </w:r>
      <w:r w:rsidR="001B10F6" w:rsidRPr="00666E8F">
        <w:rPr>
          <w:rFonts w:ascii="Book Antiqua" w:hAnsi="Book Antiqua" w:cs="Times New Roman"/>
          <w:sz w:val="24"/>
          <w:szCs w:val="24"/>
          <w:lang w:val="en-GB"/>
        </w:rPr>
        <w:t>) (</w:t>
      </w:r>
      <w:r w:rsidR="001B10F6" w:rsidRPr="00666E8F">
        <w:rPr>
          <w:rFonts w:ascii="Book Antiqua" w:hAnsi="Book Antiqua" w:cs="Times New Roman"/>
          <w:i/>
          <w:sz w:val="24"/>
          <w:szCs w:val="24"/>
          <w:lang w:val="en-GB"/>
        </w:rPr>
        <w:t>n</w:t>
      </w:r>
      <w:r w:rsidR="00AD490D" w:rsidRPr="00666E8F">
        <w:rPr>
          <w:rFonts w:ascii="Book Antiqua" w:hAnsi="Book Antiqua" w:cs="Times New Roman"/>
          <w:sz w:val="24"/>
          <w:szCs w:val="24"/>
          <w:lang w:val="en-GB"/>
        </w:rPr>
        <w:t xml:space="preserve"> </w:t>
      </w:r>
      <w:r w:rsidR="001B10F6" w:rsidRPr="00666E8F">
        <w:rPr>
          <w:rFonts w:ascii="Book Antiqua" w:hAnsi="Book Antiqua" w:cs="Times New Roman"/>
          <w:sz w:val="24"/>
          <w:szCs w:val="24"/>
          <w:lang w:val="en-GB"/>
        </w:rPr>
        <w:t>=</w:t>
      </w:r>
      <w:r w:rsidR="00AD490D" w:rsidRPr="00666E8F">
        <w:rPr>
          <w:rFonts w:ascii="Book Antiqua" w:hAnsi="Book Antiqua" w:cs="Times New Roman"/>
          <w:sz w:val="24"/>
          <w:szCs w:val="24"/>
          <w:lang w:val="en-GB"/>
        </w:rPr>
        <w:t xml:space="preserve"> </w:t>
      </w:r>
      <w:r w:rsidR="001B10F6" w:rsidRPr="00666E8F">
        <w:rPr>
          <w:rFonts w:ascii="Book Antiqua" w:hAnsi="Book Antiqua" w:cs="Times New Roman"/>
          <w:sz w:val="24"/>
          <w:szCs w:val="24"/>
          <w:lang w:val="en-GB"/>
        </w:rPr>
        <w:t>32), probiotic</w:t>
      </w:r>
      <w:r w:rsidR="00AD490D" w:rsidRPr="00666E8F">
        <w:rPr>
          <w:rFonts w:ascii="Book Antiqua" w:hAnsi="Book Antiqua" w:cs="Times New Roman"/>
          <w:sz w:val="24"/>
          <w:szCs w:val="24"/>
          <w:lang w:val="en-GB"/>
        </w:rPr>
        <w:t xml:space="preserve"> </w:t>
      </w:r>
      <w:r w:rsidR="001B10F6" w:rsidRPr="00666E8F">
        <w:rPr>
          <w:rFonts w:ascii="Book Antiqua" w:hAnsi="Book Antiqua" w:cs="Times New Roman"/>
          <w:sz w:val="24"/>
          <w:szCs w:val="24"/>
          <w:lang w:val="en-GB"/>
        </w:rPr>
        <w:t>= 3.0</w:t>
      </w:r>
      <w:r w:rsidR="00432711" w:rsidRPr="00666E8F">
        <w:rPr>
          <w:rFonts w:ascii="Book Antiqua" w:hAnsi="Book Antiqua" w:cs="Times New Roman"/>
          <w:sz w:val="24"/>
          <w:szCs w:val="24"/>
          <w:lang w:val="en-GB"/>
        </w:rPr>
        <w:t xml:space="preserve"> cm</w:t>
      </w:r>
      <w:r w:rsidR="001B10F6" w:rsidRPr="00666E8F">
        <w:rPr>
          <w:rFonts w:ascii="Book Antiqua" w:hAnsi="Book Antiqua" w:cs="Times New Roman"/>
          <w:sz w:val="24"/>
          <w:szCs w:val="24"/>
          <w:lang w:val="en-GB"/>
        </w:rPr>
        <w:t xml:space="preserve"> (</w:t>
      </w:r>
      <w:r w:rsidR="00432711" w:rsidRPr="00666E8F">
        <w:rPr>
          <w:rFonts w:ascii="Book Antiqua" w:eastAsia="MS Gothic" w:hAnsi="Book Antiqua" w:cs="Times New Roman"/>
          <w:sz w:val="24"/>
          <w:szCs w:val="24"/>
          <w:lang w:val="en-GB"/>
        </w:rPr>
        <w:t>±</w:t>
      </w:r>
      <w:r w:rsidR="005415D6" w:rsidRPr="00666E8F">
        <w:rPr>
          <w:rFonts w:ascii="Book Antiqua" w:hAnsi="Book Antiqua" w:cs="Times New Roman" w:hint="eastAsia"/>
          <w:sz w:val="24"/>
          <w:szCs w:val="24"/>
          <w:lang w:val="en-GB" w:eastAsia="zh-CN"/>
        </w:rPr>
        <w:t xml:space="preserve"> </w:t>
      </w:r>
      <w:r w:rsidR="001B10F6" w:rsidRPr="00666E8F">
        <w:rPr>
          <w:rFonts w:ascii="Book Antiqua" w:hAnsi="Book Antiqua" w:cs="Times New Roman"/>
          <w:sz w:val="24"/>
          <w:szCs w:val="24"/>
          <w:lang w:val="en-GB"/>
        </w:rPr>
        <w:t>1.</w:t>
      </w:r>
      <w:r w:rsidR="00432711" w:rsidRPr="00666E8F">
        <w:rPr>
          <w:rFonts w:ascii="Book Antiqua" w:hAnsi="Book Antiqua" w:cs="Times New Roman"/>
          <w:sz w:val="24"/>
          <w:szCs w:val="24"/>
          <w:lang w:val="en-GB"/>
        </w:rPr>
        <w:t>7</w:t>
      </w:r>
      <w:r w:rsidR="001B10F6" w:rsidRPr="00666E8F">
        <w:rPr>
          <w:rFonts w:ascii="Book Antiqua" w:hAnsi="Book Antiqua" w:cs="Times New Roman"/>
          <w:sz w:val="24"/>
          <w:szCs w:val="24"/>
          <w:lang w:val="en-GB"/>
        </w:rPr>
        <w:t>) (</w:t>
      </w:r>
      <w:r w:rsidR="005415D6" w:rsidRPr="00666E8F">
        <w:rPr>
          <w:rFonts w:ascii="Book Antiqua" w:hAnsi="Book Antiqua" w:cs="Times New Roman"/>
          <w:i/>
          <w:sz w:val="24"/>
          <w:szCs w:val="24"/>
          <w:lang w:val="en-GB"/>
        </w:rPr>
        <w:t>n</w:t>
      </w:r>
      <w:r w:rsidR="00AD490D" w:rsidRPr="00666E8F">
        <w:rPr>
          <w:rFonts w:ascii="Book Antiqua" w:hAnsi="Book Antiqua" w:cs="Times New Roman"/>
          <w:sz w:val="24"/>
          <w:szCs w:val="24"/>
          <w:lang w:val="en-GB"/>
        </w:rPr>
        <w:t xml:space="preserve"> </w:t>
      </w:r>
      <w:r w:rsidR="001B10F6" w:rsidRPr="00666E8F">
        <w:rPr>
          <w:rFonts w:ascii="Book Antiqua" w:hAnsi="Book Antiqua" w:cs="Times New Roman"/>
          <w:sz w:val="24"/>
          <w:szCs w:val="24"/>
          <w:lang w:val="en-GB"/>
        </w:rPr>
        <w:t>=</w:t>
      </w:r>
      <w:r w:rsidR="00AD490D" w:rsidRPr="00666E8F">
        <w:rPr>
          <w:rFonts w:ascii="Book Antiqua" w:hAnsi="Book Antiqua" w:cs="Times New Roman"/>
          <w:sz w:val="24"/>
          <w:szCs w:val="24"/>
          <w:lang w:val="en-GB"/>
        </w:rPr>
        <w:t xml:space="preserve"> </w:t>
      </w:r>
      <w:r w:rsidR="001B10F6" w:rsidRPr="00666E8F">
        <w:rPr>
          <w:rFonts w:ascii="Book Antiqua" w:hAnsi="Book Antiqua" w:cs="Times New Roman"/>
          <w:sz w:val="24"/>
          <w:szCs w:val="24"/>
          <w:lang w:val="en-GB"/>
        </w:rPr>
        <w:t xml:space="preserve">29), </w:t>
      </w:r>
      <w:r w:rsidR="005415D6" w:rsidRPr="00666E8F">
        <w:rPr>
          <w:rFonts w:ascii="Book Antiqua" w:hAnsi="Book Antiqua" w:cs="Times New Roman"/>
          <w:i/>
          <w:sz w:val="24"/>
          <w:szCs w:val="24"/>
          <w:lang w:val="en-GB"/>
        </w:rPr>
        <w:t>P</w:t>
      </w:r>
      <w:r w:rsidR="00AD490D" w:rsidRPr="00666E8F">
        <w:rPr>
          <w:rFonts w:ascii="Book Antiqua" w:hAnsi="Book Antiqua" w:cs="Times New Roman"/>
          <w:sz w:val="24"/>
          <w:szCs w:val="24"/>
          <w:lang w:val="en-GB"/>
        </w:rPr>
        <w:t xml:space="preserve"> </w:t>
      </w:r>
      <w:r w:rsidR="001B10F6" w:rsidRPr="00666E8F">
        <w:rPr>
          <w:rFonts w:ascii="Book Antiqua" w:hAnsi="Book Antiqua" w:cs="Times New Roman"/>
          <w:sz w:val="24"/>
          <w:szCs w:val="24"/>
          <w:lang w:val="en-GB"/>
        </w:rPr>
        <w:t>=</w:t>
      </w:r>
      <w:r w:rsidR="00AD490D" w:rsidRPr="00666E8F">
        <w:rPr>
          <w:rFonts w:ascii="Book Antiqua" w:hAnsi="Book Antiqua" w:cs="Times New Roman"/>
          <w:sz w:val="24"/>
          <w:szCs w:val="24"/>
          <w:lang w:val="en-GB"/>
        </w:rPr>
        <w:t xml:space="preserve"> </w:t>
      </w:r>
      <w:r w:rsidR="001B10F6" w:rsidRPr="00666E8F">
        <w:rPr>
          <w:rFonts w:ascii="Book Antiqua" w:hAnsi="Book Antiqua" w:cs="Times New Roman"/>
          <w:sz w:val="24"/>
          <w:szCs w:val="24"/>
          <w:lang w:val="en-GB"/>
        </w:rPr>
        <w:t>0.</w:t>
      </w:r>
      <w:r w:rsidR="003C15CC" w:rsidRPr="00666E8F">
        <w:rPr>
          <w:rFonts w:ascii="Book Antiqua" w:hAnsi="Book Antiqua" w:cs="Times New Roman"/>
          <w:sz w:val="24"/>
          <w:szCs w:val="24"/>
          <w:lang w:val="en-GB"/>
        </w:rPr>
        <w:t>14</w:t>
      </w:r>
      <w:r w:rsidR="00496549" w:rsidRPr="00666E8F">
        <w:rPr>
          <w:rFonts w:ascii="Book Antiqua" w:hAnsi="Book Antiqua" w:cs="Times New Roman"/>
          <w:sz w:val="24"/>
          <w:szCs w:val="24"/>
          <w:lang w:val="en-GB"/>
        </w:rPr>
        <w:t>]</w:t>
      </w:r>
      <w:r w:rsidR="00AD490D" w:rsidRPr="00666E8F">
        <w:rPr>
          <w:rFonts w:ascii="Book Antiqua" w:hAnsi="Book Antiqua" w:cs="Times New Roman"/>
          <w:sz w:val="24"/>
          <w:szCs w:val="24"/>
          <w:lang w:val="en-GB"/>
        </w:rPr>
        <w:t>;</w:t>
      </w:r>
      <w:r w:rsidR="000F44E0" w:rsidRPr="00666E8F">
        <w:rPr>
          <w:rFonts w:ascii="Book Antiqua" w:hAnsi="Book Antiqua" w:cs="Times New Roman"/>
          <w:sz w:val="24"/>
          <w:szCs w:val="24"/>
          <w:lang w:val="en-GB"/>
        </w:rPr>
        <w:t xml:space="preserve"> however</w:t>
      </w:r>
      <w:r w:rsidR="00AD490D" w:rsidRPr="00666E8F">
        <w:rPr>
          <w:rFonts w:ascii="Book Antiqua" w:hAnsi="Book Antiqua" w:cs="Times New Roman"/>
          <w:sz w:val="24"/>
          <w:szCs w:val="24"/>
          <w:lang w:val="en-GB"/>
        </w:rPr>
        <w:t>,</w:t>
      </w:r>
      <w:r w:rsidR="000F44E0" w:rsidRPr="00666E8F">
        <w:rPr>
          <w:rFonts w:ascii="Book Antiqua" w:hAnsi="Book Antiqua" w:cs="Times New Roman"/>
          <w:sz w:val="24"/>
          <w:szCs w:val="24"/>
          <w:lang w:val="en-GB"/>
        </w:rPr>
        <w:t xml:space="preserve"> </w:t>
      </w:r>
      <w:r w:rsidR="007B0263" w:rsidRPr="00666E8F">
        <w:rPr>
          <w:rFonts w:ascii="Book Antiqua" w:hAnsi="Book Antiqua" w:cs="Times New Roman"/>
          <w:sz w:val="24"/>
          <w:szCs w:val="24"/>
          <w:lang w:val="en-GB"/>
        </w:rPr>
        <w:t xml:space="preserve">the </w:t>
      </w:r>
      <w:r w:rsidR="000F44E0" w:rsidRPr="00666E8F">
        <w:rPr>
          <w:rFonts w:ascii="Book Antiqua" w:hAnsi="Book Antiqua" w:cs="Times New Roman"/>
          <w:sz w:val="24"/>
          <w:szCs w:val="24"/>
          <w:lang w:val="en-GB"/>
        </w:rPr>
        <w:t xml:space="preserve">probiotic group presented more </w:t>
      </w:r>
      <w:r w:rsidR="00B638B1" w:rsidRPr="00666E8F">
        <w:rPr>
          <w:rFonts w:ascii="Book Antiqua" w:hAnsi="Book Antiqua" w:cs="Times New Roman"/>
          <w:sz w:val="24"/>
          <w:szCs w:val="24"/>
          <w:lang w:val="en-GB"/>
        </w:rPr>
        <w:t>tumour</w:t>
      </w:r>
      <w:r w:rsidR="000F44E0" w:rsidRPr="00666E8F">
        <w:rPr>
          <w:rFonts w:ascii="Book Antiqua" w:hAnsi="Book Antiqua" w:cs="Times New Roman"/>
          <w:sz w:val="24"/>
          <w:szCs w:val="24"/>
          <w:lang w:val="en-GB"/>
        </w:rPr>
        <w:t>s of smaller size (&lt;</w:t>
      </w:r>
      <w:r w:rsidR="005415D6" w:rsidRPr="00666E8F">
        <w:rPr>
          <w:rFonts w:ascii="Book Antiqua" w:hAnsi="Book Antiqua" w:cs="Times New Roman" w:hint="eastAsia"/>
          <w:sz w:val="24"/>
          <w:szCs w:val="24"/>
          <w:lang w:val="en-GB" w:eastAsia="zh-CN"/>
        </w:rPr>
        <w:t xml:space="preserve"> </w:t>
      </w:r>
      <w:r w:rsidR="000F44E0" w:rsidRPr="00666E8F">
        <w:rPr>
          <w:rFonts w:ascii="Book Antiqua" w:hAnsi="Book Antiqua" w:cs="Times New Roman"/>
          <w:sz w:val="24"/>
          <w:szCs w:val="24"/>
          <w:lang w:val="en-GB"/>
        </w:rPr>
        <w:t>2</w:t>
      </w:r>
      <w:r w:rsidR="007B0263" w:rsidRPr="00666E8F">
        <w:rPr>
          <w:rFonts w:ascii="Book Antiqua" w:hAnsi="Book Antiqua" w:cs="Times New Roman"/>
          <w:sz w:val="24"/>
          <w:szCs w:val="24"/>
          <w:lang w:val="en-GB"/>
        </w:rPr>
        <w:t xml:space="preserve"> </w:t>
      </w:r>
      <w:r w:rsidR="000F44E0" w:rsidRPr="00666E8F">
        <w:rPr>
          <w:rFonts w:ascii="Book Antiqua" w:hAnsi="Book Antiqua" w:cs="Times New Roman"/>
          <w:sz w:val="24"/>
          <w:szCs w:val="24"/>
          <w:lang w:val="en-GB"/>
        </w:rPr>
        <w:t>mm) (</w:t>
      </w:r>
      <w:r w:rsidR="005415D6" w:rsidRPr="00666E8F">
        <w:rPr>
          <w:rFonts w:ascii="Book Antiqua" w:hAnsi="Book Antiqua" w:cs="Times New Roman"/>
          <w:i/>
          <w:sz w:val="24"/>
          <w:szCs w:val="24"/>
          <w:lang w:val="en-GB"/>
        </w:rPr>
        <w:t>P</w:t>
      </w:r>
      <w:r w:rsidR="007B0263" w:rsidRPr="00666E8F">
        <w:rPr>
          <w:rFonts w:ascii="Book Antiqua" w:hAnsi="Book Antiqua" w:cs="Times New Roman"/>
          <w:sz w:val="24"/>
          <w:szCs w:val="24"/>
          <w:lang w:val="en-GB"/>
        </w:rPr>
        <w:t xml:space="preserve"> </w:t>
      </w:r>
      <w:r w:rsidR="000F44E0" w:rsidRPr="00666E8F">
        <w:rPr>
          <w:rFonts w:ascii="Book Antiqua" w:hAnsi="Book Antiqua" w:cs="Times New Roman"/>
          <w:sz w:val="24"/>
          <w:szCs w:val="24"/>
          <w:lang w:val="en-GB"/>
        </w:rPr>
        <w:t>=</w:t>
      </w:r>
      <w:r w:rsidR="007B0263" w:rsidRPr="00666E8F">
        <w:rPr>
          <w:rFonts w:ascii="Book Antiqua" w:hAnsi="Book Antiqua" w:cs="Times New Roman"/>
          <w:sz w:val="24"/>
          <w:szCs w:val="24"/>
          <w:lang w:val="en-GB"/>
        </w:rPr>
        <w:t xml:space="preserve"> </w:t>
      </w:r>
      <w:r w:rsidR="000F44E0" w:rsidRPr="00666E8F">
        <w:rPr>
          <w:rFonts w:ascii="Book Antiqua" w:hAnsi="Book Antiqua" w:cs="Times New Roman"/>
          <w:sz w:val="24"/>
          <w:szCs w:val="24"/>
          <w:lang w:val="en-GB"/>
        </w:rPr>
        <w:t>0</w:t>
      </w:r>
      <w:r w:rsidR="00D42C4D" w:rsidRPr="00666E8F">
        <w:rPr>
          <w:rFonts w:ascii="Book Antiqua" w:hAnsi="Book Antiqua" w:cs="Times New Roman"/>
          <w:sz w:val="24"/>
          <w:szCs w:val="24"/>
          <w:lang w:val="en-GB"/>
        </w:rPr>
        <w:t>.</w:t>
      </w:r>
      <w:r w:rsidR="000F44E0" w:rsidRPr="00666E8F">
        <w:rPr>
          <w:rFonts w:ascii="Book Antiqua" w:hAnsi="Book Antiqua" w:cs="Times New Roman"/>
          <w:sz w:val="24"/>
          <w:szCs w:val="24"/>
          <w:lang w:val="en-GB"/>
        </w:rPr>
        <w:t>0002)</w:t>
      </w:r>
      <w:r w:rsidR="00B26B43" w:rsidRPr="00666E8F">
        <w:rPr>
          <w:rFonts w:ascii="Book Antiqua" w:hAnsi="Book Antiqua" w:cs="Times New Roman"/>
          <w:sz w:val="24"/>
          <w:szCs w:val="24"/>
          <w:lang w:val="en-GB"/>
        </w:rPr>
        <w:t xml:space="preserve"> </w:t>
      </w:r>
      <w:r w:rsidR="00F06AFC" w:rsidRPr="00666E8F">
        <w:rPr>
          <w:rFonts w:ascii="Book Antiqua" w:hAnsi="Book Antiqua" w:cs="Times New Roman"/>
          <w:sz w:val="24"/>
          <w:szCs w:val="24"/>
          <w:lang w:val="en-GB"/>
        </w:rPr>
        <w:t>(Figure 1B)</w:t>
      </w:r>
      <w:r w:rsidR="001B10F6" w:rsidRPr="00666E8F">
        <w:rPr>
          <w:rFonts w:ascii="Book Antiqua" w:hAnsi="Book Antiqua" w:cs="Times New Roman"/>
          <w:sz w:val="24"/>
          <w:szCs w:val="24"/>
          <w:lang w:val="en-GB"/>
        </w:rPr>
        <w:t xml:space="preserve">. </w:t>
      </w:r>
      <w:r w:rsidR="00F06AFC" w:rsidRPr="00666E8F">
        <w:rPr>
          <w:rFonts w:ascii="Book Antiqua" w:hAnsi="Book Antiqua" w:cs="Times New Roman"/>
          <w:sz w:val="24"/>
          <w:szCs w:val="24"/>
          <w:lang w:val="en-GB"/>
        </w:rPr>
        <w:t>These results are represented in the images in Fig</w:t>
      </w:r>
      <w:r w:rsidR="00446FEB" w:rsidRPr="00666E8F">
        <w:rPr>
          <w:rFonts w:ascii="Book Antiqua" w:hAnsi="Book Antiqua" w:cs="Times New Roman"/>
          <w:sz w:val="24"/>
          <w:szCs w:val="24"/>
          <w:lang w:val="en-GB"/>
        </w:rPr>
        <w:t>ure</w:t>
      </w:r>
      <w:r w:rsidR="00F06AFC" w:rsidRPr="00666E8F">
        <w:rPr>
          <w:rFonts w:ascii="Book Antiqua" w:hAnsi="Book Antiqua" w:cs="Times New Roman"/>
          <w:sz w:val="24"/>
          <w:szCs w:val="24"/>
          <w:lang w:val="en-GB"/>
        </w:rPr>
        <w:t xml:space="preserve"> 1C. T</w:t>
      </w:r>
      <w:r w:rsidR="001B10F6" w:rsidRPr="00666E8F">
        <w:rPr>
          <w:rFonts w:ascii="Book Antiqua" w:hAnsi="Book Antiqua" w:cs="Times New Roman"/>
          <w:sz w:val="24"/>
          <w:szCs w:val="24"/>
          <w:lang w:val="en-GB"/>
        </w:rPr>
        <w:t xml:space="preserve">here was no statistically significant </w:t>
      </w:r>
      <w:r w:rsidR="007B0263" w:rsidRPr="00666E8F">
        <w:rPr>
          <w:rFonts w:ascii="Book Antiqua" w:hAnsi="Book Antiqua" w:cs="Times New Roman"/>
          <w:sz w:val="24"/>
          <w:szCs w:val="24"/>
          <w:lang w:val="en-GB"/>
        </w:rPr>
        <w:t>difference between initial and final mean weights</w:t>
      </w:r>
      <w:r w:rsidR="001B10F6" w:rsidRPr="00666E8F">
        <w:rPr>
          <w:rFonts w:ascii="Book Antiqua" w:hAnsi="Book Antiqua" w:cs="Times New Roman"/>
          <w:sz w:val="24"/>
          <w:szCs w:val="24"/>
          <w:lang w:val="en-GB"/>
        </w:rPr>
        <w:t xml:space="preserve"> </w:t>
      </w:r>
      <w:r w:rsidR="00496549" w:rsidRPr="00666E8F">
        <w:rPr>
          <w:rFonts w:ascii="Book Antiqua" w:hAnsi="Book Antiqua" w:cs="Times New Roman"/>
          <w:sz w:val="24"/>
          <w:szCs w:val="24"/>
          <w:lang w:val="en-GB"/>
        </w:rPr>
        <w:t>[</w:t>
      </w:r>
      <w:r w:rsidR="001B10F6" w:rsidRPr="00666E8F">
        <w:rPr>
          <w:rFonts w:ascii="Book Antiqua" w:hAnsi="Book Antiqua" w:cs="Times New Roman"/>
          <w:sz w:val="24"/>
          <w:szCs w:val="24"/>
          <w:lang w:val="en-GB"/>
        </w:rPr>
        <w:t>control</w:t>
      </w:r>
      <w:r w:rsidR="007B0263" w:rsidRPr="00666E8F">
        <w:rPr>
          <w:rFonts w:ascii="Book Antiqua" w:hAnsi="Book Antiqua" w:cs="Times New Roman"/>
          <w:sz w:val="24"/>
          <w:szCs w:val="24"/>
          <w:lang w:val="en-GB"/>
        </w:rPr>
        <w:t xml:space="preserve"> </w:t>
      </w:r>
      <w:r w:rsidR="001B10F6" w:rsidRPr="00666E8F">
        <w:rPr>
          <w:rFonts w:ascii="Book Antiqua" w:hAnsi="Book Antiqua" w:cs="Times New Roman"/>
          <w:sz w:val="24"/>
          <w:szCs w:val="24"/>
          <w:lang w:val="en-GB"/>
        </w:rPr>
        <w:t>= 1.5</w:t>
      </w:r>
      <w:r w:rsidR="007B0263" w:rsidRPr="00666E8F">
        <w:rPr>
          <w:rFonts w:ascii="Book Antiqua" w:hAnsi="Book Antiqua" w:cs="Times New Roman"/>
          <w:sz w:val="24"/>
          <w:szCs w:val="24"/>
          <w:lang w:val="en-GB"/>
        </w:rPr>
        <w:t xml:space="preserve"> </w:t>
      </w:r>
      <w:r w:rsidR="001B10F6" w:rsidRPr="00666E8F">
        <w:rPr>
          <w:rFonts w:ascii="Book Antiqua" w:hAnsi="Book Antiqua" w:cs="Times New Roman"/>
          <w:sz w:val="24"/>
          <w:szCs w:val="24"/>
          <w:lang w:val="en-GB"/>
        </w:rPr>
        <w:t>(</w:t>
      </w:r>
      <w:r w:rsidR="00432711" w:rsidRPr="00666E8F">
        <w:rPr>
          <w:rFonts w:ascii="Book Antiqua" w:eastAsia="MS Gothic" w:hAnsi="Book Antiqua" w:cs="Times New Roman"/>
          <w:sz w:val="24"/>
          <w:szCs w:val="24"/>
          <w:lang w:val="en-GB"/>
        </w:rPr>
        <w:t>±</w:t>
      </w:r>
      <w:r w:rsidR="005415D6" w:rsidRPr="00666E8F">
        <w:rPr>
          <w:rFonts w:ascii="Book Antiqua" w:hAnsi="Book Antiqua" w:cs="Times New Roman" w:hint="eastAsia"/>
          <w:sz w:val="24"/>
          <w:szCs w:val="24"/>
          <w:lang w:val="en-GB" w:eastAsia="zh-CN"/>
        </w:rPr>
        <w:t xml:space="preserve"> </w:t>
      </w:r>
      <w:r w:rsidR="001B10F6" w:rsidRPr="00666E8F">
        <w:rPr>
          <w:rFonts w:ascii="Book Antiqua" w:hAnsi="Book Antiqua" w:cs="Times New Roman"/>
          <w:sz w:val="24"/>
          <w:szCs w:val="24"/>
          <w:lang w:val="en-GB"/>
        </w:rPr>
        <w:t>2.7) (</w:t>
      </w:r>
      <w:r w:rsidR="005415D6" w:rsidRPr="00666E8F">
        <w:rPr>
          <w:rFonts w:ascii="Book Antiqua" w:hAnsi="Book Antiqua" w:cs="Times New Roman"/>
          <w:i/>
          <w:sz w:val="24"/>
          <w:szCs w:val="24"/>
          <w:lang w:val="en-GB"/>
        </w:rPr>
        <w:t>n</w:t>
      </w:r>
      <w:r w:rsidR="007B0263" w:rsidRPr="00666E8F">
        <w:rPr>
          <w:rFonts w:ascii="Book Antiqua" w:hAnsi="Book Antiqua" w:cs="Times New Roman"/>
          <w:sz w:val="24"/>
          <w:szCs w:val="24"/>
          <w:lang w:val="en-GB"/>
        </w:rPr>
        <w:t xml:space="preserve"> </w:t>
      </w:r>
      <w:r w:rsidR="001B10F6" w:rsidRPr="00666E8F">
        <w:rPr>
          <w:rFonts w:ascii="Book Antiqua" w:hAnsi="Book Antiqua" w:cs="Times New Roman"/>
          <w:sz w:val="24"/>
          <w:szCs w:val="24"/>
          <w:lang w:val="en-GB"/>
        </w:rPr>
        <w:t>=</w:t>
      </w:r>
      <w:r w:rsidR="007B0263" w:rsidRPr="00666E8F">
        <w:rPr>
          <w:rFonts w:ascii="Book Antiqua" w:hAnsi="Book Antiqua" w:cs="Times New Roman"/>
          <w:sz w:val="24"/>
          <w:szCs w:val="24"/>
          <w:lang w:val="en-GB"/>
        </w:rPr>
        <w:t xml:space="preserve"> </w:t>
      </w:r>
      <w:r w:rsidR="001B10F6" w:rsidRPr="00666E8F">
        <w:rPr>
          <w:rFonts w:ascii="Book Antiqua" w:hAnsi="Book Antiqua" w:cs="Times New Roman"/>
          <w:sz w:val="24"/>
          <w:szCs w:val="24"/>
          <w:lang w:val="en-GB"/>
        </w:rPr>
        <w:t>31), probiotic</w:t>
      </w:r>
      <w:r w:rsidR="007B0263" w:rsidRPr="00666E8F">
        <w:rPr>
          <w:rFonts w:ascii="Book Antiqua" w:hAnsi="Book Antiqua" w:cs="Times New Roman"/>
          <w:sz w:val="24"/>
          <w:szCs w:val="24"/>
          <w:lang w:val="en-GB"/>
        </w:rPr>
        <w:t xml:space="preserve"> </w:t>
      </w:r>
      <w:r w:rsidR="001B10F6" w:rsidRPr="00666E8F">
        <w:rPr>
          <w:rFonts w:ascii="Book Antiqua" w:hAnsi="Book Antiqua" w:cs="Times New Roman"/>
          <w:sz w:val="24"/>
          <w:szCs w:val="24"/>
          <w:lang w:val="en-GB"/>
        </w:rPr>
        <w:t>= 0.</w:t>
      </w:r>
      <w:r w:rsidR="00432711" w:rsidRPr="00666E8F">
        <w:rPr>
          <w:rFonts w:ascii="Book Antiqua" w:hAnsi="Book Antiqua" w:cs="Times New Roman"/>
          <w:sz w:val="24"/>
          <w:szCs w:val="24"/>
          <w:lang w:val="en-GB"/>
        </w:rPr>
        <w:t xml:space="preserve">3 </w:t>
      </w:r>
      <w:r w:rsidR="001B10F6" w:rsidRPr="00666E8F">
        <w:rPr>
          <w:rFonts w:ascii="Book Antiqua" w:hAnsi="Book Antiqua" w:cs="Times New Roman"/>
          <w:sz w:val="24"/>
          <w:szCs w:val="24"/>
          <w:lang w:val="en-GB"/>
        </w:rPr>
        <w:t>(</w:t>
      </w:r>
      <w:r w:rsidR="00432711" w:rsidRPr="00666E8F">
        <w:rPr>
          <w:rFonts w:ascii="Book Antiqua" w:eastAsia="MS Gothic" w:hAnsi="Book Antiqua" w:cs="Times New Roman"/>
          <w:sz w:val="24"/>
          <w:szCs w:val="24"/>
          <w:lang w:val="en-GB"/>
        </w:rPr>
        <w:t>±</w:t>
      </w:r>
      <w:r w:rsidR="005415D6" w:rsidRPr="00666E8F">
        <w:rPr>
          <w:rFonts w:ascii="Book Antiqua" w:hAnsi="Book Antiqua" w:cs="Times New Roman" w:hint="eastAsia"/>
          <w:sz w:val="24"/>
          <w:szCs w:val="24"/>
          <w:lang w:val="en-GB" w:eastAsia="zh-CN"/>
        </w:rPr>
        <w:t xml:space="preserve"> </w:t>
      </w:r>
      <w:r w:rsidR="001B10F6" w:rsidRPr="00666E8F">
        <w:rPr>
          <w:rFonts w:ascii="Book Antiqua" w:hAnsi="Book Antiqua" w:cs="Times New Roman"/>
          <w:sz w:val="24"/>
          <w:szCs w:val="24"/>
          <w:lang w:val="en-GB"/>
        </w:rPr>
        <w:t>3.</w:t>
      </w:r>
      <w:r w:rsidR="00432711" w:rsidRPr="00666E8F">
        <w:rPr>
          <w:rFonts w:ascii="Book Antiqua" w:hAnsi="Book Antiqua" w:cs="Times New Roman"/>
          <w:sz w:val="24"/>
          <w:szCs w:val="24"/>
          <w:lang w:val="en-GB"/>
        </w:rPr>
        <w:t>7</w:t>
      </w:r>
      <w:r w:rsidR="001B10F6" w:rsidRPr="00666E8F">
        <w:rPr>
          <w:rFonts w:ascii="Book Antiqua" w:hAnsi="Book Antiqua" w:cs="Times New Roman"/>
          <w:sz w:val="24"/>
          <w:szCs w:val="24"/>
          <w:lang w:val="en-GB"/>
        </w:rPr>
        <w:t>) (</w:t>
      </w:r>
      <w:r w:rsidR="005415D6" w:rsidRPr="00666E8F">
        <w:rPr>
          <w:rFonts w:ascii="Book Antiqua" w:hAnsi="Book Antiqua" w:cs="Times New Roman"/>
          <w:i/>
          <w:sz w:val="24"/>
          <w:szCs w:val="24"/>
          <w:lang w:val="en-GB"/>
        </w:rPr>
        <w:t>n</w:t>
      </w:r>
      <w:r w:rsidR="007B0263" w:rsidRPr="00666E8F">
        <w:rPr>
          <w:rFonts w:ascii="Book Antiqua" w:hAnsi="Book Antiqua" w:cs="Times New Roman"/>
          <w:sz w:val="24"/>
          <w:szCs w:val="24"/>
          <w:lang w:val="en-GB"/>
        </w:rPr>
        <w:t xml:space="preserve"> </w:t>
      </w:r>
      <w:r w:rsidR="001B10F6" w:rsidRPr="00666E8F">
        <w:rPr>
          <w:rFonts w:ascii="Book Antiqua" w:hAnsi="Book Antiqua" w:cs="Times New Roman"/>
          <w:sz w:val="24"/>
          <w:szCs w:val="24"/>
          <w:lang w:val="en-GB"/>
        </w:rPr>
        <w:t>=</w:t>
      </w:r>
      <w:r w:rsidR="007B0263" w:rsidRPr="00666E8F">
        <w:rPr>
          <w:rFonts w:ascii="Book Antiqua" w:hAnsi="Book Antiqua" w:cs="Times New Roman"/>
          <w:sz w:val="24"/>
          <w:szCs w:val="24"/>
          <w:lang w:val="en-GB"/>
        </w:rPr>
        <w:t xml:space="preserve"> </w:t>
      </w:r>
      <w:r w:rsidR="001B10F6" w:rsidRPr="00666E8F">
        <w:rPr>
          <w:rFonts w:ascii="Book Antiqua" w:hAnsi="Book Antiqua" w:cs="Times New Roman"/>
          <w:sz w:val="24"/>
          <w:szCs w:val="24"/>
          <w:lang w:val="en-GB"/>
        </w:rPr>
        <w:t xml:space="preserve">31), </w:t>
      </w:r>
      <w:r w:rsidR="008D4BCB" w:rsidRPr="00666E8F">
        <w:rPr>
          <w:rFonts w:ascii="Book Antiqua" w:hAnsi="Book Antiqua" w:cs="Times New Roman"/>
          <w:i/>
          <w:sz w:val="24"/>
          <w:szCs w:val="24"/>
          <w:lang w:val="en-GB"/>
        </w:rPr>
        <w:t>P</w:t>
      </w:r>
      <w:r w:rsidR="001B10F6" w:rsidRPr="00666E8F">
        <w:rPr>
          <w:rFonts w:ascii="Book Antiqua" w:hAnsi="Book Antiqua" w:cs="Times New Roman"/>
          <w:sz w:val="24"/>
          <w:szCs w:val="24"/>
          <w:lang w:val="en-GB"/>
        </w:rPr>
        <w:t xml:space="preserve"> = 0.</w:t>
      </w:r>
      <w:r w:rsidR="003C15CC" w:rsidRPr="00666E8F">
        <w:rPr>
          <w:rFonts w:ascii="Book Antiqua" w:hAnsi="Book Antiqua" w:cs="Times New Roman"/>
          <w:sz w:val="24"/>
          <w:szCs w:val="24"/>
          <w:lang w:val="en-GB"/>
        </w:rPr>
        <w:t>21</w:t>
      </w:r>
      <w:r w:rsidR="00496549" w:rsidRPr="00666E8F">
        <w:rPr>
          <w:rFonts w:ascii="Book Antiqua" w:hAnsi="Book Antiqua" w:cs="Times New Roman"/>
          <w:sz w:val="24"/>
          <w:szCs w:val="24"/>
          <w:lang w:val="en-GB"/>
        </w:rPr>
        <w:t>]</w:t>
      </w:r>
      <w:r w:rsidR="001B10F6" w:rsidRPr="00666E8F">
        <w:rPr>
          <w:rFonts w:ascii="Book Antiqua" w:hAnsi="Book Antiqua" w:cs="Times New Roman"/>
          <w:sz w:val="24"/>
          <w:szCs w:val="24"/>
          <w:lang w:val="en-GB"/>
        </w:rPr>
        <w:t xml:space="preserve"> (Figure 1</w:t>
      </w:r>
      <w:r w:rsidR="00522F33" w:rsidRPr="00666E8F">
        <w:rPr>
          <w:rFonts w:ascii="Book Antiqua" w:hAnsi="Book Antiqua" w:cs="Times New Roman"/>
          <w:sz w:val="24"/>
          <w:szCs w:val="24"/>
          <w:lang w:val="en-GB"/>
        </w:rPr>
        <w:t>D</w:t>
      </w:r>
      <w:r w:rsidR="001B10F6" w:rsidRPr="00666E8F">
        <w:rPr>
          <w:rFonts w:ascii="Book Antiqua" w:hAnsi="Book Antiqua" w:cs="Times New Roman"/>
          <w:sz w:val="24"/>
          <w:szCs w:val="24"/>
          <w:lang w:val="en-GB"/>
        </w:rPr>
        <w:t>).</w:t>
      </w:r>
    </w:p>
    <w:p w14:paraId="0A3F2FF5" w14:textId="351F7B15" w:rsidR="008D4BCB" w:rsidRPr="00666E8F" w:rsidRDefault="008D4BCB" w:rsidP="00136340">
      <w:pPr>
        <w:snapToGrid w:val="0"/>
        <w:spacing w:after="0" w:line="360" w:lineRule="auto"/>
        <w:jc w:val="both"/>
        <w:rPr>
          <w:rFonts w:ascii="Book Antiqua" w:hAnsi="Book Antiqua" w:cs="Times New Roman"/>
          <w:sz w:val="24"/>
          <w:szCs w:val="24"/>
          <w:lang w:val="en-GB"/>
        </w:rPr>
      </w:pPr>
    </w:p>
    <w:p w14:paraId="74DD9616" w14:textId="320737EF" w:rsidR="001B10F6" w:rsidRPr="00666E8F" w:rsidRDefault="001B10F6" w:rsidP="00136340">
      <w:pPr>
        <w:snapToGrid w:val="0"/>
        <w:spacing w:after="0" w:line="360" w:lineRule="auto"/>
        <w:jc w:val="both"/>
        <w:rPr>
          <w:rFonts w:ascii="Book Antiqua" w:hAnsi="Book Antiqua" w:cs="Times New Roman"/>
          <w:b/>
          <w:i/>
          <w:sz w:val="24"/>
          <w:szCs w:val="24"/>
          <w:lang w:val="en-GB"/>
        </w:rPr>
      </w:pPr>
      <w:r w:rsidRPr="00666E8F">
        <w:rPr>
          <w:rFonts w:ascii="Book Antiqua" w:hAnsi="Book Antiqua" w:cs="Times New Roman"/>
          <w:b/>
          <w:i/>
          <w:sz w:val="24"/>
          <w:szCs w:val="24"/>
          <w:lang w:val="en-GB"/>
        </w:rPr>
        <w:t xml:space="preserve">Probiotic </w:t>
      </w:r>
      <w:r w:rsidR="00432711" w:rsidRPr="00666E8F">
        <w:rPr>
          <w:rFonts w:ascii="Book Antiqua" w:hAnsi="Book Antiqua" w:cs="Times New Roman"/>
          <w:b/>
          <w:i/>
          <w:sz w:val="24"/>
          <w:szCs w:val="24"/>
          <w:lang w:val="en-GB"/>
        </w:rPr>
        <w:t xml:space="preserve">supplementation </w:t>
      </w:r>
      <w:r w:rsidRPr="00666E8F">
        <w:rPr>
          <w:rFonts w:ascii="Book Antiqua" w:hAnsi="Book Antiqua" w:cs="Times New Roman"/>
          <w:b/>
          <w:i/>
          <w:sz w:val="24"/>
          <w:szCs w:val="24"/>
          <w:lang w:val="en-GB"/>
        </w:rPr>
        <w:t>change</w:t>
      </w:r>
      <w:r w:rsidR="00432711" w:rsidRPr="00666E8F">
        <w:rPr>
          <w:rFonts w:ascii="Book Antiqua" w:hAnsi="Book Antiqua" w:cs="Times New Roman"/>
          <w:b/>
          <w:i/>
          <w:sz w:val="24"/>
          <w:szCs w:val="24"/>
          <w:lang w:val="en-GB"/>
        </w:rPr>
        <w:t>s</w:t>
      </w:r>
      <w:r w:rsidRPr="00666E8F">
        <w:rPr>
          <w:rFonts w:ascii="Book Antiqua" w:hAnsi="Book Antiqua" w:cs="Times New Roman"/>
          <w:b/>
          <w:i/>
          <w:sz w:val="24"/>
          <w:szCs w:val="24"/>
          <w:lang w:val="en-GB"/>
        </w:rPr>
        <w:t xml:space="preserve"> </w:t>
      </w:r>
      <w:r w:rsidR="007F5A71" w:rsidRPr="00666E8F">
        <w:rPr>
          <w:rFonts w:ascii="Book Antiqua" w:hAnsi="Book Antiqua" w:cs="Times New Roman"/>
          <w:b/>
          <w:i/>
          <w:sz w:val="24"/>
          <w:szCs w:val="24"/>
          <w:lang w:val="en-GB"/>
        </w:rPr>
        <w:t xml:space="preserve">the </w:t>
      </w:r>
      <w:r w:rsidRPr="00666E8F">
        <w:rPr>
          <w:rFonts w:ascii="Book Antiqua" w:hAnsi="Book Antiqua" w:cs="Times New Roman"/>
          <w:b/>
          <w:i/>
          <w:sz w:val="24"/>
          <w:szCs w:val="24"/>
          <w:lang w:val="en-GB"/>
        </w:rPr>
        <w:t xml:space="preserve">gut microbiota in the colon </w:t>
      </w:r>
    </w:p>
    <w:p w14:paraId="73D3BB6E" w14:textId="63D7229F" w:rsidR="001B10F6" w:rsidRPr="00666E8F" w:rsidRDefault="00920E35" w:rsidP="00136340">
      <w:pPr>
        <w:snapToGrid w:val="0"/>
        <w:spacing w:after="0" w:line="360" w:lineRule="auto"/>
        <w:jc w:val="both"/>
        <w:rPr>
          <w:rFonts w:ascii="Book Antiqua" w:hAnsi="Book Antiqua" w:cs="Times New Roman"/>
          <w:sz w:val="24"/>
          <w:szCs w:val="24"/>
          <w:lang w:val="en-GB"/>
        </w:rPr>
      </w:pPr>
      <w:r w:rsidRPr="00666E8F">
        <w:rPr>
          <w:rFonts w:ascii="Book Antiqua" w:hAnsi="Book Antiqua" w:cs="Times New Roman"/>
          <w:sz w:val="24"/>
          <w:szCs w:val="24"/>
          <w:lang w:val="en-GB"/>
        </w:rPr>
        <w:t>Next, w</w:t>
      </w:r>
      <w:r w:rsidR="001B10F6" w:rsidRPr="00666E8F">
        <w:rPr>
          <w:rFonts w:ascii="Book Antiqua" w:hAnsi="Book Antiqua" w:cs="Times New Roman"/>
          <w:sz w:val="24"/>
          <w:szCs w:val="24"/>
          <w:lang w:val="en-GB"/>
        </w:rPr>
        <w:t>e investigated how probiotic strain supplementation interfere</w:t>
      </w:r>
      <w:r w:rsidR="008D4BCB" w:rsidRPr="00666E8F">
        <w:rPr>
          <w:rFonts w:ascii="Book Antiqua" w:hAnsi="Book Antiqua" w:cs="Times New Roman"/>
          <w:sz w:val="24"/>
          <w:szCs w:val="24"/>
          <w:lang w:val="en-GB"/>
        </w:rPr>
        <w:t>d</w:t>
      </w:r>
      <w:r w:rsidR="001B10F6" w:rsidRPr="00666E8F">
        <w:rPr>
          <w:rFonts w:ascii="Book Antiqua" w:hAnsi="Book Antiqua" w:cs="Times New Roman"/>
          <w:sz w:val="24"/>
          <w:szCs w:val="24"/>
          <w:lang w:val="en-GB"/>
        </w:rPr>
        <w:t xml:space="preserve"> </w:t>
      </w:r>
      <w:r w:rsidR="007F5A71" w:rsidRPr="00666E8F">
        <w:rPr>
          <w:rFonts w:ascii="Book Antiqua" w:hAnsi="Book Antiqua" w:cs="Times New Roman"/>
          <w:sz w:val="24"/>
          <w:szCs w:val="24"/>
          <w:lang w:val="en-GB"/>
        </w:rPr>
        <w:t>with</w:t>
      </w:r>
      <w:r w:rsidR="001B10F6" w:rsidRPr="00666E8F">
        <w:rPr>
          <w:rFonts w:ascii="Book Antiqua" w:hAnsi="Book Antiqua" w:cs="Times New Roman"/>
          <w:sz w:val="24"/>
          <w:szCs w:val="24"/>
          <w:lang w:val="en-GB"/>
        </w:rPr>
        <w:t xml:space="preserve"> the abundance and diversity of the intestinal microbiota </w:t>
      </w:r>
      <w:r w:rsidR="008D4BCB" w:rsidRPr="00666E8F">
        <w:rPr>
          <w:rFonts w:ascii="Book Antiqua" w:hAnsi="Book Antiqua" w:cs="Times New Roman"/>
          <w:sz w:val="24"/>
          <w:szCs w:val="24"/>
          <w:lang w:val="en-GB"/>
        </w:rPr>
        <w:t>in</w:t>
      </w:r>
      <w:r w:rsidR="001B10F6" w:rsidRPr="00666E8F">
        <w:rPr>
          <w:rFonts w:ascii="Book Antiqua" w:hAnsi="Book Antiqua" w:cs="Times New Roman"/>
          <w:sz w:val="24"/>
          <w:szCs w:val="24"/>
          <w:lang w:val="en-GB"/>
        </w:rPr>
        <w:t xml:space="preserve"> the colon</w:t>
      </w:r>
      <w:r w:rsidR="00B26B43" w:rsidRPr="00666E8F">
        <w:rPr>
          <w:rFonts w:ascii="Book Antiqua" w:hAnsi="Book Antiqua" w:cs="Times New Roman"/>
          <w:sz w:val="24"/>
          <w:szCs w:val="24"/>
          <w:lang w:val="en-GB"/>
        </w:rPr>
        <w:t xml:space="preserve"> </w:t>
      </w:r>
      <w:r w:rsidR="001B10F6" w:rsidRPr="00666E8F">
        <w:rPr>
          <w:rFonts w:ascii="Book Antiqua" w:hAnsi="Book Antiqua" w:cs="Times New Roman"/>
          <w:sz w:val="24"/>
          <w:szCs w:val="24"/>
          <w:lang w:val="en-GB"/>
        </w:rPr>
        <w:t xml:space="preserve">and cecum of </w:t>
      </w:r>
      <w:r w:rsidR="007F5A71" w:rsidRPr="00666E8F">
        <w:rPr>
          <w:rFonts w:ascii="Book Antiqua" w:hAnsi="Book Antiqua" w:cs="Times New Roman"/>
          <w:sz w:val="24"/>
          <w:szCs w:val="24"/>
          <w:lang w:val="en-GB"/>
        </w:rPr>
        <w:t xml:space="preserve">the </w:t>
      </w:r>
      <w:r w:rsidR="001B10F6" w:rsidRPr="00666E8F">
        <w:rPr>
          <w:rFonts w:ascii="Book Antiqua" w:hAnsi="Book Antiqua" w:cs="Times New Roman"/>
          <w:sz w:val="24"/>
          <w:szCs w:val="24"/>
          <w:lang w:val="en-GB"/>
        </w:rPr>
        <w:t>probiotic group compar</w:t>
      </w:r>
      <w:r w:rsidR="007F5A71" w:rsidRPr="00666E8F">
        <w:rPr>
          <w:rFonts w:ascii="Book Antiqua" w:hAnsi="Book Antiqua" w:cs="Times New Roman"/>
          <w:sz w:val="24"/>
          <w:szCs w:val="24"/>
          <w:lang w:val="en-GB"/>
        </w:rPr>
        <w:t>ed with</w:t>
      </w:r>
      <w:r w:rsidR="001B10F6" w:rsidRPr="00666E8F">
        <w:rPr>
          <w:rFonts w:ascii="Book Antiqua" w:hAnsi="Book Antiqua" w:cs="Times New Roman"/>
          <w:sz w:val="24"/>
          <w:szCs w:val="24"/>
          <w:lang w:val="en-GB"/>
        </w:rPr>
        <w:t xml:space="preserve"> </w:t>
      </w:r>
      <w:r w:rsidR="007F5A71" w:rsidRPr="00666E8F">
        <w:rPr>
          <w:rFonts w:ascii="Book Antiqua" w:hAnsi="Book Antiqua" w:cs="Times New Roman"/>
          <w:sz w:val="24"/>
          <w:szCs w:val="24"/>
          <w:lang w:val="en-GB"/>
        </w:rPr>
        <w:t>the</w:t>
      </w:r>
      <w:r w:rsidR="001B10F6" w:rsidRPr="00666E8F">
        <w:rPr>
          <w:rFonts w:ascii="Book Antiqua" w:hAnsi="Book Antiqua" w:cs="Times New Roman"/>
          <w:sz w:val="24"/>
          <w:szCs w:val="24"/>
          <w:lang w:val="en-GB"/>
        </w:rPr>
        <w:t xml:space="preserve"> control group. F</w:t>
      </w:r>
      <w:r w:rsidR="007F5A71" w:rsidRPr="00666E8F">
        <w:rPr>
          <w:rFonts w:ascii="Book Antiqua" w:hAnsi="Book Antiqua" w:cs="Times New Roman"/>
          <w:sz w:val="24"/>
          <w:szCs w:val="24"/>
          <w:lang w:val="en-GB"/>
        </w:rPr>
        <w:t>a</w:t>
      </w:r>
      <w:r w:rsidR="001B10F6" w:rsidRPr="00666E8F">
        <w:rPr>
          <w:rFonts w:ascii="Book Antiqua" w:hAnsi="Book Antiqua" w:cs="Times New Roman"/>
          <w:sz w:val="24"/>
          <w:szCs w:val="24"/>
          <w:lang w:val="en-GB"/>
        </w:rPr>
        <w:t xml:space="preserve">ecal samples from </w:t>
      </w:r>
      <w:r w:rsidR="007F5A71" w:rsidRPr="00666E8F">
        <w:rPr>
          <w:rFonts w:ascii="Book Antiqua" w:hAnsi="Book Antiqua" w:cs="Times New Roman"/>
          <w:sz w:val="24"/>
          <w:szCs w:val="24"/>
          <w:lang w:val="en-GB"/>
        </w:rPr>
        <w:t xml:space="preserve">the </w:t>
      </w:r>
      <w:r w:rsidR="001B10F6" w:rsidRPr="00666E8F">
        <w:rPr>
          <w:rFonts w:ascii="Book Antiqua" w:hAnsi="Book Antiqua" w:cs="Times New Roman"/>
          <w:sz w:val="24"/>
          <w:szCs w:val="24"/>
          <w:lang w:val="en-GB"/>
        </w:rPr>
        <w:t xml:space="preserve">cecum and colon were collected on day 60 and immediately frozen until the date of DNA extraction. </w:t>
      </w:r>
      <w:r w:rsidR="007F5A71" w:rsidRPr="00666E8F">
        <w:rPr>
          <w:rFonts w:ascii="Book Antiqua" w:hAnsi="Book Antiqua" w:cs="Times New Roman"/>
          <w:sz w:val="24"/>
          <w:szCs w:val="24"/>
          <w:lang w:val="en-GB"/>
        </w:rPr>
        <w:t>The m</w:t>
      </w:r>
      <w:r w:rsidR="001B10F6" w:rsidRPr="00666E8F">
        <w:rPr>
          <w:rFonts w:ascii="Book Antiqua" w:hAnsi="Book Antiqua" w:cs="Times New Roman"/>
          <w:sz w:val="24"/>
          <w:szCs w:val="24"/>
          <w:lang w:val="en-GB"/>
        </w:rPr>
        <w:t xml:space="preserve">icrobiota profile was characterized by 16S rRNA Illumina </w:t>
      </w:r>
      <w:r w:rsidR="00B26B43" w:rsidRPr="00666E8F">
        <w:rPr>
          <w:rFonts w:ascii="Book Antiqua" w:hAnsi="Book Antiqua" w:cs="Times New Roman"/>
          <w:sz w:val="24"/>
          <w:szCs w:val="24"/>
          <w:lang w:val="en-GB"/>
        </w:rPr>
        <w:t>H</w:t>
      </w:r>
      <w:r w:rsidR="001B10F6" w:rsidRPr="00666E8F">
        <w:rPr>
          <w:rFonts w:ascii="Book Antiqua" w:hAnsi="Book Antiqua" w:cs="Times New Roman"/>
          <w:sz w:val="24"/>
          <w:szCs w:val="24"/>
          <w:lang w:val="en-GB"/>
        </w:rPr>
        <w:t xml:space="preserve">iSeq sequencing. Our results indicate that probiotic supplementation did not change the alpha diversity of </w:t>
      </w:r>
      <w:r w:rsidR="007F5A71" w:rsidRPr="00666E8F">
        <w:rPr>
          <w:rFonts w:ascii="Book Antiqua" w:hAnsi="Book Antiqua" w:cs="Times New Roman"/>
          <w:sz w:val="24"/>
          <w:szCs w:val="24"/>
          <w:lang w:val="en-GB"/>
        </w:rPr>
        <w:t xml:space="preserve">the </w:t>
      </w:r>
      <w:r w:rsidR="001B10F6" w:rsidRPr="00666E8F">
        <w:rPr>
          <w:rFonts w:ascii="Book Antiqua" w:hAnsi="Book Antiqua" w:cs="Times New Roman"/>
          <w:sz w:val="24"/>
          <w:szCs w:val="24"/>
          <w:lang w:val="en-GB"/>
        </w:rPr>
        <w:t xml:space="preserve">intestinal microbiota. Comparisons of species richness by total number of operational taxonomic units and </w:t>
      </w:r>
      <w:r w:rsidR="00B26B43" w:rsidRPr="00666E8F">
        <w:rPr>
          <w:rFonts w:ascii="Book Antiqua" w:hAnsi="Book Antiqua" w:cs="Times New Roman"/>
          <w:sz w:val="24"/>
          <w:szCs w:val="24"/>
          <w:lang w:val="en-GB"/>
        </w:rPr>
        <w:t>C</w:t>
      </w:r>
      <w:r w:rsidR="001B10F6" w:rsidRPr="00666E8F">
        <w:rPr>
          <w:rFonts w:ascii="Book Antiqua" w:hAnsi="Book Antiqua" w:cs="Times New Roman"/>
          <w:sz w:val="24"/>
          <w:szCs w:val="24"/>
          <w:lang w:val="en-GB"/>
        </w:rPr>
        <w:t xml:space="preserve">hao1 index </w:t>
      </w:r>
      <w:r w:rsidR="00B729FA" w:rsidRPr="00666E8F">
        <w:rPr>
          <w:rFonts w:ascii="Book Antiqua" w:hAnsi="Book Antiqua" w:cs="Times New Roman"/>
          <w:sz w:val="24"/>
          <w:szCs w:val="24"/>
          <w:lang w:val="en-GB"/>
        </w:rPr>
        <w:t>did not reveal differences</w:t>
      </w:r>
      <w:r w:rsidR="001B10F6" w:rsidRPr="00666E8F">
        <w:rPr>
          <w:rFonts w:ascii="Book Antiqua" w:hAnsi="Book Antiqua" w:cs="Times New Roman"/>
          <w:sz w:val="24"/>
          <w:szCs w:val="24"/>
          <w:lang w:val="en-GB"/>
        </w:rPr>
        <w:t xml:space="preserve"> between groups</w:t>
      </w:r>
      <w:r w:rsidR="007F5A71" w:rsidRPr="00666E8F">
        <w:rPr>
          <w:rFonts w:ascii="Book Antiqua" w:hAnsi="Book Antiqua" w:cs="Times New Roman"/>
          <w:sz w:val="24"/>
          <w:szCs w:val="24"/>
          <w:lang w:val="en-GB"/>
        </w:rPr>
        <w:t>;</w:t>
      </w:r>
      <w:r w:rsidR="001B10F6" w:rsidRPr="00666E8F">
        <w:rPr>
          <w:rFonts w:ascii="Book Antiqua" w:hAnsi="Book Antiqua" w:cs="Times New Roman"/>
          <w:sz w:val="24"/>
          <w:szCs w:val="24"/>
          <w:lang w:val="en-GB"/>
        </w:rPr>
        <w:t xml:space="preserve"> neither </w:t>
      </w:r>
      <w:r w:rsidR="00B729FA" w:rsidRPr="00666E8F">
        <w:rPr>
          <w:rFonts w:ascii="Book Antiqua" w:hAnsi="Book Antiqua" w:cs="Times New Roman"/>
          <w:sz w:val="24"/>
          <w:szCs w:val="24"/>
          <w:lang w:val="en-GB"/>
        </w:rPr>
        <w:t>were there differences in</w:t>
      </w:r>
      <w:r w:rsidR="007F5A71" w:rsidRPr="00666E8F">
        <w:rPr>
          <w:rFonts w:ascii="Book Antiqua" w:hAnsi="Book Antiqua" w:cs="Times New Roman"/>
          <w:sz w:val="24"/>
          <w:szCs w:val="24"/>
          <w:lang w:val="en-GB"/>
        </w:rPr>
        <w:t xml:space="preserve"> </w:t>
      </w:r>
      <w:r w:rsidR="001B10F6" w:rsidRPr="00666E8F">
        <w:rPr>
          <w:rFonts w:ascii="Book Antiqua" w:hAnsi="Book Antiqua" w:cs="Times New Roman"/>
          <w:sz w:val="24"/>
          <w:szCs w:val="24"/>
          <w:lang w:val="en-GB"/>
        </w:rPr>
        <w:t xml:space="preserve">diversity assessed by </w:t>
      </w:r>
      <w:r w:rsidR="00B26B43" w:rsidRPr="00666E8F">
        <w:rPr>
          <w:rFonts w:ascii="Book Antiqua" w:hAnsi="Book Antiqua" w:cs="Times New Roman"/>
          <w:sz w:val="24"/>
          <w:szCs w:val="24"/>
          <w:lang w:val="en-GB"/>
        </w:rPr>
        <w:t>S</w:t>
      </w:r>
      <w:r w:rsidR="001B10F6" w:rsidRPr="00666E8F">
        <w:rPr>
          <w:rFonts w:ascii="Book Antiqua" w:hAnsi="Book Antiqua" w:cs="Times New Roman"/>
          <w:sz w:val="24"/>
          <w:szCs w:val="24"/>
          <w:lang w:val="en-GB"/>
        </w:rPr>
        <w:t>hannon index (</w:t>
      </w:r>
      <w:r w:rsidR="00522F33" w:rsidRPr="00666E8F">
        <w:rPr>
          <w:rFonts w:ascii="Book Antiqua" w:hAnsi="Book Antiqua" w:cs="Times New Roman"/>
          <w:sz w:val="24"/>
          <w:szCs w:val="24"/>
          <w:lang w:val="en-GB"/>
        </w:rPr>
        <w:t>F</w:t>
      </w:r>
      <w:r w:rsidR="001B10F6" w:rsidRPr="00666E8F">
        <w:rPr>
          <w:rFonts w:ascii="Book Antiqua" w:hAnsi="Book Antiqua" w:cs="Times New Roman"/>
          <w:sz w:val="24"/>
          <w:szCs w:val="24"/>
          <w:lang w:val="en-GB"/>
        </w:rPr>
        <w:t xml:space="preserve">igure 2A-C). However, multidimensional ordering analysis showed </w:t>
      </w:r>
      <w:r w:rsidR="007F5A71" w:rsidRPr="00666E8F">
        <w:rPr>
          <w:rFonts w:ascii="Book Antiqua" w:hAnsi="Book Antiqua" w:cs="Times New Roman"/>
          <w:sz w:val="24"/>
          <w:szCs w:val="24"/>
          <w:lang w:val="en-GB"/>
        </w:rPr>
        <w:t>a</w:t>
      </w:r>
      <w:r w:rsidR="001B10F6" w:rsidRPr="00666E8F">
        <w:rPr>
          <w:rFonts w:ascii="Book Antiqua" w:hAnsi="Book Antiqua" w:cs="Times New Roman"/>
          <w:sz w:val="24"/>
          <w:szCs w:val="24"/>
          <w:lang w:val="en-GB"/>
        </w:rPr>
        <w:t xml:space="preserve"> difference</w:t>
      </w:r>
      <w:r w:rsidR="00D375FE" w:rsidRPr="00666E8F">
        <w:rPr>
          <w:rFonts w:ascii="Book Antiqua" w:hAnsi="Book Antiqua" w:cs="Times New Roman"/>
          <w:sz w:val="24"/>
          <w:szCs w:val="24"/>
          <w:lang w:val="en-GB"/>
        </w:rPr>
        <w:t xml:space="preserve"> in bet</w:t>
      </w:r>
      <w:r w:rsidR="006C7964" w:rsidRPr="00666E8F">
        <w:rPr>
          <w:rFonts w:ascii="Book Antiqua" w:hAnsi="Book Antiqua" w:cs="Times New Roman"/>
          <w:sz w:val="24"/>
          <w:szCs w:val="24"/>
          <w:lang w:val="en-GB"/>
        </w:rPr>
        <w:t>a diversity</w:t>
      </w:r>
      <w:r w:rsidR="007F5A71" w:rsidRPr="00666E8F">
        <w:rPr>
          <w:rFonts w:ascii="Book Antiqua" w:hAnsi="Book Antiqua" w:cs="Times New Roman"/>
          <w:sz w:val="24"/>
          <w:szCs w:val="24"/>
          <w:lang w:val="en-GB"/>
        </w:rPr>
        <w:t xml:space="preserve"> </w:t>
      </w:r>
      <w:r w:rsidR="007F5A71" w:rsidRPr="00666E8F">
        <w:rPr>
          <w:rFonts w:ascii="Book Antiqua" w:hAnsi="Book Antiqua" w:cs="Times New Roman"/>
          <w:sz w:val="24"/>
          <w:szCs w:val="24"/>
          <w:lang w:val="en-GB"/>
        </w:rPr>
        <w:lastRenderedPageBreak/>
        <w:t>between the</w:t>
      </w:r>
      <w:r w:rsidR="001B10F6" w:rsidRPr="00666E8F">
        <w:rPr>
          <w:rFonts w:ascii="Book Antiqua" w:hAnsi="Book Antiqua" w:cs="Times New Roman"/>
          <w:sz w:val="24"/>
          <w:szCs w:val="24"/>
          <w:lang w:val="en-GB"/>
        </w:rPr>
        <w:t xml:space="preserve"> control and probiotic groups</w:t>
      </w:r>
      <w:r w:rsidR="007F5A71" w:rsidRPr="00666E8F">
        <w:rPr>
          <w:rFonts w:ascii="Book Antiqua" w:hAnsi="Book Antiqua" w:cs="Times New Roman"/>
          <w:sz w:val="24"/>
          <w:szCs w:val="24"/>
          <w:lang w:val="en-GB"/>
        </w:rPr>
        <w:t>;</w:t>
      </w:r>
      <w:r w:rsidR="001B10F6" w:rsidRPr="00666E8F">
        <w:rPr>
          <w:rFonts w:ascii="Book Antiqua" w:hAnsi="Book Antiqua" w:cs="Times New Roman"/>
          <w:sz w:val="24"/>
          <w:szCs w:val="24"/>
          <w:lang w:val="en-GB"/>
        </w:rPr>
        <w:t xml:space="preserve"> in this analysis </w:t>
      </w:r>
      <w:r w:rsidR="004132DE" w:rsidRPr="00666E8F">
        <w:rPr>
          <w:rFonts w:ascii="Book Antiqua" w:hAnsi="Book Antiqua" w:cs="Times New Roman"/>
          <w:sz w:val="24"/>
          <w:szCs w:val="24"/>
          <w:lang w:val="en-GB"/>
        </w:rPr>
        <w:t xml:space="preserve">a </w:t>
      </w:r>
      <w:r w:rsidR="009A0B00" w:rsidRPr="00666E8F">
        <w:rPr>
          <w:rFonts w:ascii="Book Antiqua" w:hAnsi="Book Antiqua" w:cs="Times New Roman"/>
          <w:sz w:val="24"/>
          <w:szCs w:val="24"/>
          <w:lang w:val="en-GB"/>
        </w:rPr>
        <w:t>closer</w:t>
      </w:r>
      <w:r w:rsidR="007F5A71" w:rsidRPr="00666E8F">
        <w:rPr>
          <w:rFonts w:ascii="Book Antiqua" w:hAnsi="Book Antiqua" w:cs="Times New Roman"/>
          <w:sz w:val="24"/>
          <w:szCs w:val="24"/>
          <w:lang w:val="en-GB"/>
        </w:rPr>
        <w:t xml:space="preserve"> </w:t>
      </w:r>
      <w:r w:rsidR="001B10F6" w:rsidRPr="00666E8F">
        <w:rPr>
          <w:rFonts w:ascii="Book Antiqua" w:hAnsi="Book Antiqua" w:cs="Times New Roman"/>
          <w:sz w:val="24"/>
          <w:szCs w:val="24"/>
          <w:lang w:val="en-GB"/>
        </w:rPr>
        <w:t>proximity between points</w:t>
      </w:r>
      <w:r w:rsidR="004132DE" w:rsidRPr="00666E8F">
        <w:rPr>
          <w:rFonts w:ascii="Book Antiqua" w:hAnsi="Book Antiqua" w:cs="Times New Roman"/>
          <w:sz w:val="24"/>
          <w:szCs w:val="24"/>
          <w:lang w:val="en-GB"/>
        </w:rPr>
        <w:t xml:space="preserve"> indicated a</w:t>
      </w:r>
      <w:r w:rsidR="001B10F6" w:rsidRPr="00666E8F">
        <w:rPr>
          <w:rFonts w:ascii="Book Antiqua" w:hAnsi="Book Antiqua" w:cs="Times New Roman"/>
          <w:sz w:val="24"/>
          <w:szCs w:val="24"/>
          <w:lang w:val="en-GB"/>
        </w:rPr>
        <w:t xml:space="preserve"> </w:t>
      </w:r>
      <w:r w:rsidR="007F5A71" w:rsidRPr="00666E8F">
        <w:rPr>
          <w:rFonts w:ascii="Book Antiqua" w:hAnsi="Book Antiqua" w:cs="Times New Roman"/>
          <w:sz w:val="24"/>
          <w:szCs w:val="24"/>
          <w:lang w:val="en-GB"/>
        </w:rPr>
        <w:t xml:space="preserve">higher </w:t>
      </w:r>
      <w:r w:rsidR="001B10F6" w:rsidRPr="00666E8F">
        <w:rPr>
          <w:rFonts w:ascii="Book Antiqua" w:hAnsi="Book Antiqua" w:cs="Times New Roman"/>
          <w:sz w:val="24"/>
          <w:szCs w:val="24"/>
          <w:lang w:val="en-GB"/>
        </w:rPr>
        <w:t xml:space="preserve">similarity </w:t>
      </w:r>
      <w:r w:rsidR="006C7964" w:rsidRPr="00666E8F">
        <w:rPr>
          <w:rFonts w:ascii="Book Antiqua" w:hAnsi="Book Antiqua" w:cs="Times New Roman"/>
          <w:sz w:val="24"/>
          <w:szCs w:val="24"/>
          <w:lang w:val="en-GB"/>
        </w:rPr>
        <w:t>between samples (</w:t>
      </w:r>
      <w:r w:rsidR="00B26B43" w:rsidRPr="00666E8F">
        <w:rPr>
          <w:rFonts w:ascii="Book Antiqua" w:hAnsi="Book Antiqua" w:cs="Times New Roman"/>
          <w:sz w:val="24"/>
          <w:szCs w:val="24"/>
          <w:lang w:val="en-GB"/>
        </w:rPr>
        <w:t>F</w:t>
      </w:r>
      <w:r w:rsidR="006C7964" w:rsidRPr="00666E8F">
        <w:rPr>
          <w:rFonts w:ascii="Book Antiqua" w:hAnsi="Book Antiqua" w:cs="Times New Roman"/>
          <w:sz w:val="24"/>
          <w:szCs w:val="24"/>
          <w:lang w:val="en-GB"/>
        </w:rPr>
        <w:t xml:space="preserve">igure 2D). </w:t>
      </w:r>
      <w:r w:rsidR="00363E37" w:rsidRPr="00666E8F">
        <w:rPr>
          <w:rFonts w:ascii="Book Antiqua" w:hAnsi="Book Antiqua" w:cs="Times New Roman"/>
          <w:sz w:val="24"/>
          <w:szCs w:val="24"/>
          <w:lang w:val="en-GB"/>
        </w:rPr>
        <w:t>It is possible to distinguish two fields in the plot, probiotic in the lower right quadrant and control in the upper left quadrant.</w:t>
      </w:r>
      <w:r w:rsidR="009C0FED" w:rsidRPr="00666E8F">
        <w:rPr>
          <w:rFonts w:ascii="Book Antiqua" w:hAnsi="Book Antiqua" w:cs="Times New Roman"/>
          <w:sz w:val="24"/>
          <w:szCs w:val="24"/>
          <w:lang w:val="en-GB"/>
        </w:rPr>
        <w:t xml:space="preserve"> </w:t>
      </w:r>
      <w:r w:rsidR="006C7964" w:rsidRPr="00666E8F">
        <w:rPr>
          <w:rFonts w:ascii="Book Antiqua" w:hAnsi="Book Antiqua" w:cs="Times New Roman"/>
          <w:sz w:val="24"/>
          <w:szCs w:val="24"/>
          <w:lang w:val="en-GB"/>
        </w:rPr>
        <w:t>T</w:t>
      </w:r>
      <w:r w:rsidR="001B10F6" w:rsidRPr="00666E8F">
        <w:rPr>
          <w:rFonts w:ascii="Book Antiqua" w:hAnsi="Book Antiqua" w:cs="Times New Roman"/>
          <w:sz w:val="24"/>
          <w:szCs w:val="24"/>
          <w:lang w:val="en-GB"/>
        </w:rPr>
        <w:t xml:space="preserve">here was a significant difference between the control and probiotic groups </w:t>
      </w:r>
      <w:r w:rsidR="00653304" w:rsidRPr="00666E8F">
        <w:rPr>
          <w:rFonts w:ascii="Book Antiqua" w:hAnsi="Book Antiqua" w:cs="Times New Roman"/>
          <w:sz w:val="24"/>
          <w:szCs w:val="24"/>
          <w:lang w:val="en-GB"/>
        </w:rPr>
        <w:t>according to</w:t>
      </w:r>
      <w:r w:rsidR="001B10F6" w:rsidRPr="00666E8F">
        <w:rPr>
          <w:rFonts w:ascii="Book Antiqua" w:hAnsi="Book Antiqua" w:cs="Times New Roman"/>
          <w:sz w:val="24"/>
          <w:szCs w:val="24"/>
          <w:lang w:val="en-GB"/>
        </w:rPr>
        <w:t xml:space="preserve"> Permanova</w:t>
      </w:r>
      <w:r w:rsidR="00653304" w:rsidRPr="00666E8F">
        <w:rPr>
          <w:rFonts w:ascii="Book Antiqua" w:hAnsi="Book Antiqua" w:cs="Times New Roman"/>
          <w:sz w:val="24"/>
          <w:szCs w:val="24"/>
          <w:lang w:val="en-GB"/>
        </w:rPr>
        <w:t xml:space="preserve"> analysis</w:t>
      </w:r>
      <w:r w:rsidR="001B10F6" w:rsidRPr="00666E8F">
        <w:rPr>
          <w:rFonts w:ascii="Book Antiqua" w:hAnsi="Book Antiqua" w:cs="Times New Roman"/>
          <w:sz w:val="24"/>
          <w:szCs w:val="24"/>
          <w:lang w:val="en-GB"/>
        </w:rPr>
        <w:t xml:space="preserve"> </w:t>
      </w:r>
      <w:r w:rsidR="00653304" w:rsidRPr="00666E8F">
        <w:rPr>
          <w:rFonts w:ascii="Book Antiqua" w:hAnsi="Book Antiqua" w:cs="Times New Roman"/>
          <w:sz w:val="24"/>
          <w:szCs w:val="24"/>
          <w:lang w:val="en-GB"/>
        </w:rPr>
        <w:t>(</w:t>
      </w:r>
      <w:r w:rsidR="00B90A60" w:rsidRPr="00666E8F">
        <w:rPr>
          <w:rFonts w:ascii="Book Antiqua" w:hAnsi="Book Antiqua" w:cs="Times New Roman"/>
          <w:i/>
          <w:sz w:val="24"/>
          <w:szCs w:val="24"/>
          <w:lang w:val="en-GB"/>
        </w:rPr>
        <w:t>P</w:t>
      </w:r>
      <w:r w:rsidR="001B10F6" w:rsidRPr="00666E8F">
        <w:rPr>
          <w:rFonts w:ascii="Book Antiqua" w:hAnsi="Book Antiqua" w:cs="Times New Roman"/>
          <w:sz w:val="24"/>
          <w:szCs w:val="24"/>
          <w:lang w:val="en-GB"/>
        </w:rPr>
        <w:t xml:space="preserve"> &lt;</w:t>
      </w:r>
      <w:r w:rsidR="00653304" w:rsidRPr="00666E8F">
        <w:rPr>
          <w:rFonts w:ascii="Book Antiqua" w:hAnsi="Book Antiqua" w:cs="Times New Roman"/>
          <w:sz w:val="24"/>
          <w:szCs w:val="24"/>
          <w:lang w:val="en-GB"/>
        </w:rPr>
        <w:t xml:space="preserve"> </w:t>
      </w:r>
      <w:r w:rsidR="001B10F6" w:rsidRPr="00666E8F">
        <w:rPr>
          <w:rFonts w:ascii="Book Antiqua" w:hAnsi="Book Antiqua" w:cs="Times New Roman"/>
          <w:sz w:val="24"/>
          <w:szCs w:val="24"/>
          <w:lang w:val="en-GB"/>
        </w:rPr>
        <w:t>0.001</w:t>
      </w:r>
      <w:r w:rsidR="00653304" w:rsidRPr="00666E8F">
        <w:rPr>
          <w:rFonts w:ascii="Book Antiqua" w:hAnsi="Book Antiqua" w:cs="Times New Roman"/>
          <w:sz w:val="24"/>
          <w:szCs w:val="24"/>
          <w:lang w:val="en-GB"/>
        </w:rPr>
        <w:t>)</w:t>
      </w:r>
      <w:r w:rsidR="001B10F6" w:rsidRPr="00666E8F">
        <w:rPr>
          <w:rFonts w:ascii="Book Antiqua" w:hAnsi="Book Antiqua" w:cs="Times New Roman"/>
          <w:sz w:val="24"/>
          <w:szCs w:val="24"/>
          <w:lang w:val="en-GB"/>
        </w:rPr>
        <w:t>.</w:t>
      </w:r>
      <w:r w:rsidR="00653304" w:rsidRPr="00666E8F">
        <w:rPr>
          <w:rFonts w:ascii="Book Antiqua" w:hAnsi="Book Antiqua" w:cs="Times New Roman"/>
          <w:sz w:val="24"/>
          <w:szCs w:val="24"/>
          <w:lang w:val="en-GB"/>
        </w:rPr>
        <w:t xml:space="preserve"> </w:t>
      </w:r>
      <w:r w:rsidR="003C0A54" w:rsidRPr="00666E8F">
        <w:rPr>
          <w:rFonts w:ascii="Book Antiqua" w:hAnsi="Book Antiqua" w:cs="Times New Roman"/>
          <w:sz w:val="24"/>
          <w:szCs w:val="24"/>
          <w:lang w:val="en-GB"/>
        </w:rPr>
        <w:t xml:space="preserve">Rarefaction </w:t>
      </w:r>
      <w:r w:rsidR="00B26B43" w:rsidRPr="00666E8F">
        <w:rPr>
          <w:rFonts w:ascii="Book Antiqua" w:hAnsi="Book Antiqua" w:cs="Times New Roman"/>
          <w:sz w:val="24"/>
          <w:szCs w:val="24"/>
          <w:lang w:val="en-GB"/>
        </w:rPr>
        <w:t>curves</w:t>
      </w:r>
      <w:r w:rsidR="003C0A54" w:rsidRPr="00666E8F">
        <w:rPr>
          <w:rFonts w:ascii="Book Antiqua" w:hAnsi="Book Antiqua" w:cs="Times New Roman"/>
          <w:sz w:val="24"/>
          <w:szCs w:val="24"/>
          <w:lang w:val="en-GB"/>
        </w:rPr>
        <w:t xml:space="preserve"> and </w:t>
      </w:r>
      <w:r w:rsidR="00653304" w:rsidRPr="00666E8F">
        <w:rPr>
          <w:rFonts w:ascii="Book Antiqua" w:hAnsi="Book Antiqua" w:cs="Times New Roman"/>
          <w:sz w:val="24"/>
          <w:szCs w:val="24"/>
          <w:lang w:val="en-GB"/>
        </w:rPr>
        <w:t xml:space="preserve">the </w:t>
      </w:r>
      <w:r w:rsidR="003C0A54" w:rsidRPr="00666E8F">
        <w:rPr>
          <w:rFonts w:ascii="Book Antiqua" w:hAnsi="Book Antiqua" w:cs="Times New Roman"/>
          <w:sz w:val="24"/>
          <w:szCs w:val="24"/>
          <w:lang w:val="en-GB"/>
        </w:rPr>
        <w:t xml:space="preserve">Richness diversity index are shown in </w:t>
      </w:r>
      <w:r w:rsidR="00653304" w:rsidRPr="00666E8F">
        <w:rPr>
          <w:rFonts w:ascii="Book Antiqua" w:hAnsi="Book Antiqua" w:cs="Times New Roman"/>
          <w:sz w:val="24"/>
          <w:szCs w:val="24"/>
          <w:lang w:val="en-GB"/>
        </w:rPr>
        <w:t xml:space="preserve">the </w:t>
      </w:r>
      <w:r w:rsidR="003C0A54" w:rsidRPr="00666E8F">
        <w:rPr>
          <w:rFonts w:ascii="Book Antiqua" w:hAnsi="Book Antiqua" w:cs="Times New Roman"/>
          <w:sz w:val="24"/>
          <w:szCs w:val="24"/>
          <w:lang w:val="en-GB"/>
        </w:rPr>
        <w:t>supplemental material (</w:t>
      </w:r>
      <w:r w:rsidR="004C61C7" w:rsidRPr="00666E8F">
        <w:rPr>
          <w:rFonts w:ascii="Book Antiqua" w:hAnsi="Book Antiqua" w:cs="Times New Roman"/>
          <w:sz w:val="24"/>
          <w:szCs w:val="24"/>
          <w:lang w:val="en-GB"/>
        </w:rPr>
        <w:t>Supplementary Figure 1</w:t>
      </w:r>
      <w:r w:rsidR="003C0A54" w:rsidRPr="00666E8F">
        <w:rPr>
          <w:rFonts w:ascii="Book Antiqua" w:hAnsi="Book Antiqua" w:cs="Times New Roman"/>
          <w:sz w:val="24"/>
          <w:szCs w:val="24"/>
          <w:lang w:val="en-GB"/>
        </w:rPr>
        <w:t xml:space="preserve">). </w:t>
      </w:r>
      <w:r w:rsidR="001B10F6" w:rsidRPr="00666E8F">
        <w:rPr>
          <w:rFonts w:ascii="Book Antiqua" w:hAnsi="Book Antiqua" w:cs="Times New Roman"/>
          <w:sz w:val="24"/>
          <w:szCs w:val="24"/>
          <w:lang w:val="en-GB"/>
        </w:rPr>
        <w:t xml:space="preserve">Moreover, probiotic </w:t>
      </w:r>
      <w:r w:rsidRPr="00666E8F">
        <w:rPr>
          <w:rFonts w:ascii="Book Antiqua" w:hAnsi="Book Antiqua" w:cs="Times New Roman"/>
          <w:sz w:val="24"/>
          <w:szCs w:val="24"/>
          <w:lang w:val="en-GB"/>
        </w:rPr>
        <w:t>supplementation</w:t>
      </w:r>
      <w:r w:rsidR="001B10F6" w:rsidRPr="00666E8F">
        <w:rPr>
          <w:rFonts w:ascii="Book Antiqua" w:hAnsi="Book Antiqua" w:cs="Times New Roman"/>
          <w:sz w:val="24"/>
          <w:szCs w:val="24"/>
          <w:lang w:val="en-GB"/>
        </w:rPr>
        <w:t xml:space="preserve"> modulate</w:t>
      </w:r>
      <w:r w:rsidRPr="00666E8F">
        <w:rPr>
          <w:rFonts w:ascii="Book Antiqua" w:hAnsi="Book Antiqua" w:cs="Times New Roman"/>
          <w:sz w:val="24"/>
          <w:szCs w:val="24"/>
          <w:lang w:val="en-GB"/>
        </w:rPr>
        <w:t>d</w:t>
      </w:r>
      <w:r w:rsidR="001B10F6" w:rsidRPr="00666E8F">
        <w:rPr>
          <w:rFonts w:ascii="Book Antiqua" w:hAnsi="Book Antiqua" w:cs="Times New Roman"/>
          <w:sz w:val="24"/>
          <w:szCs w:val="24"/>
          <w:lang w:val="en-GB"/>
        </w:rPr>
        <w:t xml:space="preserve"> the intestinal microbiota in the colon at </w:t>
      </w:r>
      <w:r w:rsidR="00B83F8F" w:rsidRPr="00666E8F">
        <w:rPr>
          <w:rFonts w:ascii="Book Antiqua" w:hAnsi="Book Antiqua" w:cs="Times New Roman"/>
          <w:sz w:val="24"/>
          <w:szCs w:val="24"/>
          <w:lang w:val="en-GB"/>
        </w:rPr>
        <w:t xml:space="preserve">the </w:t>
      </w:r>
      <w:r w:rsidR="001B10F6" w:rsidRPr="00666E8F">
        <w:rPr>
          <w:rFonts w:ascii="Book Antiqua" w:hAnsi="Book Antiqua" w:cs="Times New Roman"/>
          <w:sz w:val="24"/>
          <w:szCs w:val="24"/>
          <w:lang w:val="en-GB"/>
        </w:rPr>
        <w:t xml:space="preserve">phylum level, generating an increase </w:t>
      </w:r>
      <w:r w:rsidR="00B83F8F" w:rsidRPr="00666E8F">
        <w:rPr>
          <w:rFonts w:ascii="Book Antiqua" w:hAnsi="Book Antiqua" w:cs="Times New Roman"/>
          <w:sz w:val="24"/>
          <w:szCs w:val="24"/>
          <w:lang w:val="en-GB"/>
        </w:rPr>
        <w:t>in</w:t>
      </w:r>
      <w:r w:rsidR="001B10F6" w:rsidRPr="00666E8F">
        <w:rPr>
          <w:rFonts w:ascii="Book Antiqua" w:hAnsi="Book Antiqua" w:cs="Times New Roman"/>
          <w:sz w:val="24"/>
          <w:szCs w:val="24"/>
          <w:lang w:val="en-GB"/>
        </w:rPr>
        <w:t xml:space="preserve"> bacteria of the phylum Actinobacteria (</w:t>
      </w:r>
      <w:r w:rsidR="00B90A60" w:rsidRPr="00666E8F">
        <w:rPr>
          <w:rFonts w:ascii="Book Antiqua" w:hAnsi="Book Antiqua" w:cs="Times New Roman"/>
          <w:i/>
          <w:sz w:val="24"/>
          <w:szCs w:val="24"/>
          <w:lang w:val="en-GB"/>
        </w:rPr>
        <w:t>P</w:t>
      </w:r>
      <w:r w:rsidR="00B90A60" w:rsidRPr="00666E8F">
        <w:rPr>
          <w:rFonts w:ascii="Book Antiqua" w:hAnsi="Book Antiqua" w:cs="Times New Roman"/>
          <w:sz w:val="24"/>
          <w:szCs w:val="24"/>
          <w:lang w:val="en-GB"/>
        </w:rPr>
        <w:t xml:space="preserve"> </w:t>
      </w:r>
      <w:r w:rsidR="001B10F6" w:rsidRPr="00666E8F">
        <w:rPr>
          <w:rFonts w:ascii="Book Antiqua" w:hAnsi="Book Antiqua" w:cs="Times New Roman"/>
          <w:sz w:val="24"/>
          <w:szCs w:val="24"/>
          <w:lang w:val="en-GB"/>
        </w:rPr>
        <w:t>&lt;</w:t>
      </w:r>
      <w:r w:rsidR="00F6250F" w:rsidRPr="00666E8F">
        <w:rPr>
          <w:rFonts w:ascii="Book Antiqua" w:hAnsi="Book Antiqua" w:cs="Times New Roman"/>
          <w:sz w:val="24"/>
          <w:szCs w:val="24"/>
          <w:lang w:val="en-GB"/>
        </w:rPr>
        <w:t xml:space="preserve"> </w:t>
      </w:r>
      <w:r w:rsidR="001B10F6" w:rsidRPr="00666E8F">
        <w:rPr>
          <w:rFonts w:ascii="Book Antiqua" w:hAnsi="Book Antiqua" w:cs="Times New Roman"/>
          <w:sz w:val="24"/>
          <w:szCs w:val="24"/>
          <w:lang w:val="en-GB"/>
        </w:rPr>
        <w:t>0.05) (Figure 2E</w:t>
      </w:r>
      <w:r w:rsidR="00B90A60" w:rsidRPr="00666E8F">
        <w:rPr>
          <w:rFonts w:ascii="Book Antiqua" w:hAnsi="Book Antiqua" w:cs="Times New Roman" w:hint="eastAsia"/>
          <w:sz w:val="24"/>
          <w:szCs w:val="24"/>
          <w:lang w:val="en-GB" w:eastAsia="zh-CN"/>
        </w:rPr>
        <w:t xml:space="preserve"> and </w:t>
      </w:r>
      <w:r w:rsidR="001B10F6" w:rsidRPr="00666E8F">
        <w:rPr>
          <w:rFonts w:ascii="Book Antiqua" w:hAnsi="Book Antiqua" w:cs="Times New Roman"/>
          <w:sz w:val="24"/>
          <w:szCs w:val="24"/>
          <w:lang w:val="en-GB"/>
        </w:rPr>
        <w:t xml:space="preserve">F). In addition, in the taxonomic analysis we highlight the statistically significant difference found at </w:t>
      </w:r>
      <w:r w:rsidR="00497F03" w:rsidRPr="00666E8F">
        <w:rPr>
          <w:rFonts w:ascii="Book Antiqua" w:hAnsi="Book Antiqua" w:cs="Times New Roman"/>
          <w:sz w:val="24"/>
          <w:szCs w:val="24"/>
          <w:lang w:val="en-GB"/>
        </w:rPr>
        <w:t xml:space="preserve">the </w:t>
      </w:r>
      <w:r w:rsidR="001B10F6" w:rsidRPr="00666E8F">
        <w:rPr>
          <w:rFonts w:ascii="Book Antiqua" w:hAnsi="Book Antiqua" w:cs="Times New Roman"/>
          <w:sz w:val="24"/>
          <w:szCs w:val="24"/>
          <w:lang w:val="en-GB"/>
        </w:rPr>
        <w:t xml:space="preserve">genus level </w:t>
      </w:r>
      <w:r w:rsidR="00B26B43" w:rsidRPr="00666E8F">
        <w:rPr>
          <w:rFonts w:ascii="Book Antiqua" w:hAnsi="Book Antiqua" w:cs="Times New Roman"/>
          <w:sz w:val="24"/>
          <w:szCs w:val="24"/>
          <w:lang w:val="en-GB"/>
        </w:rPr>
        <w:t>of</w:t>
      </w:r>
      <w:r w:rsidR="001B10F6" w:rsidRPr="00666E8F">
        <w:rPr>
          <w:rFonts w:ascii="Book Antiqua" w:hAnsi="Book Antiqua" w:cs="Times New Roman"/>
          <w:sz w:val="24"/>
          <w:szCs w:val="24"/>
          <w:lang w:val="en-GB"/>
        </w:rPr>
        <w:t xml:space="preserve"> </w:t>
      </w:r>
      <w:r w:rsidR="001B10F6" w:rsidRPr="00666E8F">
        <w:rPr>
          <w:rFonts w:ascii="Book Antiqua" w:hAnsi="Book Antiqua" w:cs="Times New Roman"/>
          <w:i/>
          <w:sz w:val="24"/>
          <w:szCs w:val="24"/>
          <w:lang w:val="en-GB"/>
        </w:rPr>
        <w:t>Lactobacillus</w:t>
      </w:r>
      <w:r w:rsidR="001B10F6" w:rsidRPr="00666E8F">
        <w:rPr>
          <w:rFonts w:ascii="Book Antiqua" w:hAnsi="Book Antiqua" w:cs="Times New Roman"/>
          <w:sz w:val="24"/>
          <w:szCs w:val="24"/>
          <w:lang w:val="en-GB"/>
        </w:rPr>
        <w:t xml:space="preserve">, </w:t>
      </w:r>
      <w:r w:rsidR="001B10F6" w:rsidRPr="00666E8F">
        <w:rPr>
          <w:rFonts w:ascii="Book Antiqua" w:hAnsi="Book Antiqua" w:cs="Times New Roman"/>
          <w:i/>
          <w:sz w:val="24"/>
          <w:szCs w:val="24"/>
          <w:lang w:val="en-GB"/>
        </w:rPr>
        <w:t>Bifidobacterium</w:t>
      </w:r>
      <w:r w:rsidR="001B10F6" w:rsidRPr="00666E8F">
        <w:rPr>
          <w:rFonts w:ascii="Book Antiqua" w:hAnsi="Book Antiqua" w:cs="Times New Roman"/>
          <w:sz w:val="24"/>
          <w:szCs w:val="24"/>
          <w:lang w:val="en-GB"/>
        </w:rPr>
        <w:t xml:space="preserve">, </w:t>
      </w:r>
      <w:r w:rsidR="001B10F6" w:rsidRPr="00666E8F">
        <w:rPr>
          <w:rFonts w:ascii="Book Antiqua" w:hAnsi="Book Antiqua" w:cs="Times New Roman"/>
          <w:i/>
          <w:sz w:val="24"/>
          <w:szCs w:val="24"/>
          <w:lang w:val="en-GB"/>
        </w:rPr>
        <w:t>Akkermansia</w:t>
      </w:r>
      <w:r w:rsidR="001B10F6" w:rsidRPr="00666E8F">
        <w:rPr>
          <w:rFonts w:ascii="Book Antiqua" w:hAnsi="Book Antiqua" w:cs="Times New Roman"/>
          <w:sz w:val="24"/>
          <w:szCs w:val="24"/>
          <w:lang w:val="en-GB"/>
        </w:rPr>
        <w:t xml:space="preserve">, </w:t>
      </w:r>
      <w:r w:rsidR="001B10F6" w:rsidRPr="00666E8F">
        <w:rPr>
          <w:rFonts w:ascii="Book Antiqua" w:hAnsi="Book Antiqua" w:cs="Times New Roman"/>
          <w:i/>
          <w:sz w:val="24"/>
          <w:szCs w:val="24"/>
          <w:lang w:val="en-GB"/>
        </w:rPr>
        <w:t>Allobaculum</w:t>
      </w:r>
      <w:r w:rsidR="001B10F6" w:rsidRPr="00666E8F">
        <w:rPr>
          <w:rFonts w:ascii="Book Antiqua" w:hAnsi="Book Antiqua" w:cs="Times New Roman"/>
          <w:sz w:val="24"/>
          <w:szCs w:val="24"/>
          <w:lang w:val="en-GB"/>
        </w:rPr>
        <w:t xml:space="preserve">, </w:t>
      </w:r>
      <w:r w:rsidR="001B10F6" w:rsidRPr="00666E8F">
        <w:rPr>
          <w:rFonts w:ascii="Book Antiqua" w:hAnsi="Book Antiqua" w:cs="Times New Roman"/>
          <w:i/>
          <w:sz w:val="24"/>
          <w:szCs w:val="24"/>
          <w:lang w:val="en-GB"/>
        </w:rPr>
        <w:t>Clostridium</w:t>
      </w:r>
      <w:r w:rsidR="001B10F6" w:rsidRPr="00666E8F">
        <w:rPr>
          <w:rFonts w:ascii="Book Antiqua" w:hAnsi="Book Antiqua" w:cs="Times New Roman"/>
          <w:sz w:val="24"/>
          <w:szCs w:val="24"/>
          <w:lang w:val="en-GB"/>
        </w:rPr>
        <w:t xml:space="preserve"> XI and </w:t>
      </w:r>
      <w:r w:rsidR="001B10F6" w:rsidRPr="00666E8F">
        <w:rPr>
          <w:rFonts w:ascii="Book Antiqua" w:hAnsi="Book Antiqua" w:cs="Times New Roman"/>
          <w:i/>
          <w:sz w:val="24"/>
          <w:szCs w:val="24"/>
          <w:lang w:val="en-GB"/>
        </w:rPr>
        <w:t>Clostridium</w:t>
      </w:r>
      <w:r w:rsidR="001B10F6" w:rsidRPr="00666E8F">
        <w:rPr>
          <w:rFonts w:ascii="Book Antiqua" w:hAnsi="Book Antiqua" w:cs="Times New Roman"/>
          <w:sz w:val="24"/>
          <w:szCs w:val="24"/>
          <w:lang w:val="en-GB"/>
        </w:rPr>
        <w:t xml:space="preserve"> XVIII</w:t>
      </w:r>
      <w:r w:rsidR="00497F03" w:rsidRPr="00666E8F">
        <w:rPr>
          <w:rFonts w:ascii="Book Antiqua" w:hAnsi="Book Antiqua" w:cs="Times New Roman"/>
          <w:sz w:val="24"/>
          <w:szCs w:val="24"/>
          <w:lang w:val="en-GB"/>
        </w:rPr>
        <w:t>,</w:t>
      </w:r>
      <w:r w:rsidR="00B26B43" w:rsidRPr="00666E8F">
        <w:rPr>
          <w:rFonts w:ascii="Book Antiqua" w:hAnsi="Book Antiqua" w:cs="Times New Roman"/>
          <w:sz w:val="24"/>
          <w:szCs w:val="24"/>
          <w:lang w:val="en-GB"/>
        </w:rPr>
        <w:t xml:space="preserve"> which </w:t>
      </w:r>
      <w:r w:rsidR="00497F03" w:rsidRPr="00666E8F">
        <w:rPr>
          <w:rFonts w:ascii="Book Antiqua" w:hAnsi="Book Antiqua" w:cs="Times New Roman"/>
          <w:sz w:val="24"/>
          <w:szCs w:val="24"/>
          <w:lang w:val="en-GB"/>
        </w:rPr>
        <w:t>we</w:t>
      </w:r>
      <w:r w:rsidR="00B26B43" w:rsidRPr="00666E8F">
        <w:rPr>
          <w:rFonts w:ascii="Book Antiqua" w:hAnsi="Book Antiqua" w:cs="Times New Roman"/>
          <w:sz w:val="24"/>
          <w:szCs w:val="24"/>
          <w:lang w:val="en-GB"/>
        </w:rPr>
        <w:t>re</w:t>
      </w:r>
      <w:r w:rsidR="001B10F6" w:rsidRPr="00666E8F">
        <w:rPr>
          <w:rFonts w:ascii="Book Antiqua" w:hAnsi="Book Antiqua" w:cs="Times New Roman"/>
          <w:sz w:val="24"/>
          <w:szCs w:val="24"/>
          <w:lang w:val="en-GB"/>
        </w:rPr>
        <w:t xml:space="preserve"> increased in </w:t>
      </w:r>
      <w:r w:rsidR="00497F03" w:rsidRPr="00666E8F">
        <w:rPr>
          <w:rFonts w:ascii="Book Antiqua" w:hAnsi="Book Antiqua" w:cs="Times New Roman"/>
          <w:sz w:val="24"/>
          <w:szCs w:val="24"/>
          <w:lang w:val="en-GB"/>
        </w:rPr>
        <w:t xml:space="preserve">the </w:t>
      </w:r>
      <w:r w:rsidR="001B10F6" w:rsidRPr="00666E8F">
        <w:rPr>
          <w:rFonts w:ascii="Book Antiqua" w:hAnsi="Book Antiqua" w:cs="Times New Roman"/>
          <w:sz w:val="24"/>
          <w:szCs w:val="24"/>
          <w:lang w:val="en-GB"/>
        </w:rPr>
        <w:t>probiotic group</w:t>
      </w:r>
      <w:r w:rsidR="00B26B43" w:rsidRPr="00666E8F">
        <w:rPr>
          <w:rFonts w:ascii="Book Antiqua" w:hAnsi="Book Antiqua" w:cs="Times New Roman"/>
          <w:sz w:val="24"/>
          <w:szCs w:val="24"/>
          <w:lang w:val="en-GB"/>
        </w:rPr>
        <w:t>, while</w:t>
      </w:r>
      <w:r w:rsidR="001B10F6" w:rsidRPr="00666E8F">
        <w:rPr>
          <w:rFonts w:ascii="Book Antiqua" w:hAnsi="Book Antiqua" w:cs="Times New Roman"/>
          <w:sz w:val="24"/>
          <w:szCs w:val="24"/>
          <w:lang w:val="en-GB"/>
        </w:rPr>
        <w:t xml:space="preserve"> </w:t>
      </w:r>
      <w:r w:rsidR="001B10F6" w:rsidRPr="00666E8F">
        <w:rPr>
          <w:rFonts w:ascii="Book Antiqua" w:hAnsi="Book Antiqua" w:cs="Times New Roman"/>
          <w:i/>
          <w:sz w:val="24"/>
          <w:szCs w:val="24"/>
          <w:lang w:val="en-GB"/>
        </w:rPr>
        <w:t>Clostridium</w:t>
      </w:r>
      <w:r w:rsidR="001B10F6" w:rsidRPr="00666E8F">
        <w:rPr>
          <w:rFonts w:ascii="Book Antiqua" w:hAnsi="Book Antiqua" w:cs="Times New Roman"/>
          <w:sz w:val="24"/>
          <w:szCs w:val="24"/>
          <w:lang w:val="en-GB"/>
        </w:rPr>
        <w:t xml:space="preserve"> XIVa </w:t>
      </w:r>
      <w:r w:rsidR="00497F03" w:rsidRPr="00666E8F">
        <w:rPr>
          <w:rFonts w:ascii="Book Antiqua" w:hAnsi="Book Antiqua" w:cs="Times New Roman"/>
          <w:sz w:val="24"/>
          <w:szCs w:val="24"/>
          <w:lang w:val="en-GB"/>
        </w:rPr>
        <w:t>wa</w:t>
      </w:r>
      <w:r w:rsidR="00B26B43" w:rsidRPr="00666E8F">
        <w:rPr>
          <w:rFonts w:ascii="Book Antiqua" w:hAnsi="Book Antiqua" w:cs="Times New Roman"/>
          <w:sz w:val="24"/>
          <w:szCs w:val="24"/>
          <w:lang w:val="en-GB"/>
        </w:rPr>
        <w:t xml:space="preserve">s </w:t>
      </w:r>
      <w:r w:rsidR="001B10F6" w:rsidRPr="00666E8F">
        <w:rPr>
          <w:rFonts w:ascii="Book Antiqua" w:hAnsi="Book Antiqua" w:cs="Times New Roman"/>
          <w:sz w:val="24"/>
          <w:szCs w:val="24"/>
          <w:lang w:val="en-GB"/>
        </w:rPr>
        <w:t>reduced in probiotic group (</w:t>
      </w:r>
      <w:r w:rsidR="00B26B43" w:rsidRPr="00666E8F">
        <w:rPr>
          <w:rFonts w:ascii="Book Antiqua" w:hAnsi="Book Antiqua" w:cs="Times New Roman"/>
          <w:sz w:val="24"/>
          <w:szCs w:val="24"/>
          <w:lang w:val="en-GB"/>
        </w:rPr>
        <w:t>F</w:t>
      </w:r>
      <w:r w:rsidR="001B10F6" w:rsidRPr="00666E8F">
        <w:rPr>
          <w:rFonts w:ascii="Book Antiqua" w:hAnsi="Book Antiqua" w:cs="Times New Roman"/>
          <w:sz w:val="24"/>
          <w:szCs w:val="24"/>
          <w:lang w:val="en-GB"/>
        </w:rPr>
        <w:t>igure 3A</w:t>
      </w:r>
      <w:r w:rsidR="00B90A60" w:rsidRPr="00666E8F">
        <w:rPr>
          <w:rFonts w:ascii="Book Antiqua" w:hAnsi="Book Antiqua" w:cs="Times New Roman" w:hint="eastAsia"/>
          <w:sz w:val="24"/>
          <w:szCs w:val="24"/>
          <w:lang w:val="en-GB" w:eastAsia="zh-CN"/>
        </w:rPr>
        <w:t xml:space="preserve"> and </w:t>
      </w:r>
      <w:r w:rsidR="001B10F6" w:rsidRPr="00666E8F">
        <w:rPr>
          <w:rFonts w:ascii="Book Antiqua" w:hAnsi="Book Antiqua" w:cs="Times New Roman"/>
          <w:sz w:val="24"/>
          <w:szCs w:val="24"/>
          <w:lang w:val="en-GB"/>
        </w:rPr>
        <w:t>B)</w:t>
      </w:r>
      <w:r w:rsidR="00B26B43" w:rsidRPr="00666E8F">
        <w:rPr>
          <w:rFonts w:ascii="Book Antiqua" w:hAnsi="Book Antiqua" w:cs="Times New Roman"/>
          <w:sz w:val="24"/>
          <w:szCs w:val="24"/>
          <w:lang w:val="en-GB"/>
        </w:rPr>
        <w:t>;</w:t>
      </w:r>
      <w:r w:rsidR="00432995" w:rsidRPr="00666E8F">
        <w:rPr>
          <w:rFonts w:ascii="Book Antiqua" w:hAnsi="Book Antiqua" w:cs="Times New Roman"/>
          <w:sz w:val="24"/>
          <w:szCs w:val="24"/>
          <w:lang w:val="en-GB"/>
        </w:rPr>
        <w:t xml:space="preserve"> other </w:t>
      </w:r>
      <w:r w:rsidR="00497F03" w:rsidRPr="00666E8F">
        <w:rPr>
          <w:rFonts w:ascii="Book Antiqua" w:hAnsi="Book Antiqua" w:cs="Times New Roman"/>
          <w:sz w:val="24"/>
          <w:szCs w:val="24"/>
          <w:lang w:val="en-GB"/>
        </w:rPr>
        <w:t xml:space="preserve">genera </w:t>
      </w:r>
      <w:r w:rsidR="00432995" w:rsidRPr="00666E8F">
        <w:rPr>
          <w:rFonts w:ascii="Book Antiqua" w:hAnsi="Book Antiqua" w:cs="Times New Roman"/>
          <w:sz w:val="24"/>
          <w:szCs w:val="24"/>
          <w:lang w:val="en-GB"/>
        </w:rPr>
        <w:t xml:space="preserve">with </w:t>
      </w:r>
      <w:r w:rsidR="00497F03" w:rsidRPr="00666E8F">
        <w:rPr>
          <w:rFonts w:ascii="Book Antiqua" w:hAnsi="Book Antiqua" w:cs="Times New Roman"/>
          <w:sz w:val="24"/>
          <w:szCs w:val="24"/>
          <w:lang w:val="en-GB"/>
        </w:rPr>
        <w:t xml:space="preserve">a </w:t>
      </w:r>
      <w:r w:rsidR="00432995" w:rsidRPr="00666E8F">
        <w:rPr>
          <w:rFonts w:ascii="Book Antiqua" w:hAnsi="Book Antiqua" w:cs="Times New Roman"/>
          <w:sz w:val="24"/>
          <w:szCs w:val="24"/>
          <w:lang w:val="en-GB"/>
        </w:rPr>
        <w:t>statistical</w:t>
      </w:r>
      <w:r w:rsidR="00497F03" w:rsidRPr="00666E8F">
        <w:rPr>
          <w:rFonts w:ascii="Book Antiqua" w:hAnsi="Book Antiqua" w:cs="Times New Roman"/>
          <w:sz w:val="24"/>
          <w:szCs w:val="24"/>
          <w:lang w:val="en-GB"/>
        </w:rPr>
        <w:t>ly significant</w:t>
      </w:r>
      <w:r w:rsidR="00432995" w:rsidRPr="00666E8F">
        <w:rPr>
          <w:rFonts w:ascii="Book Antiqua" w:hAnsi="Book Antiqua" w:cs="Times New Roman"/>
          <w:sz w:val="24"/>
          <w:szCs w:val="24"/>
          <w:lang w:val="en-GB"/>
        </w:rPr>
        <w:t xml:space="preserve"> difference between groups are show</w:t>
      </w:r>
      <w:r w:rsidR="00497F03" w:rsidRPr="00666E8F">
        <w:rPr>
          <w:rFonts w:ascii="Book Antiqua" w:hAnsi="Book Antiqua" w:cs="Times New Roman"/>
          <w:sz w:val="24"/>
          <w:szCs w:val="24"/>
          <w:lang w:val="en-GB"/>
        </w:rPr>
        <w:t>n</w:t>
      </w:r>
      <w:r w:rsidR="00432995" w:rsidRPr="00666E8F">
        <w:rPr>
          <w:rFonts w:ascii="Book Antiqua" w:hAnsi="Book Antiqua" w:cs="Times New Roman"/>
          <w:sz w:val="24"/>
          <w:szCs w:val="24"/>
          <w:lang w:val="en-GB"/>
        </w:rPr>
        <w:t xml:space="preserve"> in </w:t>
      </w:r>
      <w:r w:rsidR="00497F03" w:rsidRPr="00666E8F">
        <w:rPr>
          <w:rFonts w:ascii="Book Antiqua" w:hAnsi="Book Antiqua" w:cs="Times New Roman"/>
          <w:sz w:val="24"/>
          <w:szCs w:val="24"/>
          <w:lang w:val="en-GB"/>
        </w:rPr>
        <w:t xml:space="preserve">the </w:t>
      </w:r>
      <w:r w:rsidR="00432995" w:rsidRPr="00666E8F">
        <w:rPr>
          <w:rFonts w:ascii="Book Antiqua" w:hAnsi="Book Antiqua" w:cs="Times New Roman"/>
          <w:sz w:val="24"/>
          <w:szCs w:val="24"/>
          <w:lang w:val="en-GB"/>
        </w:rPr>
        <w:t>supplemental material (</w:t>
      </w:r>
      <w:r w:rsidR="004C61C7" w:rsidRPr="00666E8F">
        <w:rPr>
          <w:rFonts w:ascii="Book Antiqua" w:hAnsi="Book Antiqua" w:cs="Times New Roman"/>
          <w:sz w:val="24"/>
          <w:szCs w:val="24"/>
          <w:lang w:val="en-GB"/>
        </w:rPr>
        <w:t>Supplementary Figure 2</w:t>
      </w:r>
      <w:r w:rsidR="00432995" w:rsidRPr="00666E8F">
        <w:rPr>
          <w:rFonts w:ascii="Book Antiqua" w:hAnsi="Book Antiqua" w:cs="Times New Roman"/>
          <w:sz w:val="24"/>
          <w:szCs w:val="24"/>
          <w:lang w:val="en-GB"/>
        </w:rPr>
        <w:t>)</w:t>
      </w:r>
      <w:r w:rsidR="001B10F6" w:rsidRPr="00666E8F">
        <w:rPr>
          <w:rFonts w:ascii="Book Antiqua" w:hAnsi="Book Antiqua" w:cs="Times New Roman"/>
          <w:sz w:val="24"/>
          <w:szCs w:val="24"/>
          <w:lang w:val="en-GB"/>
        </w:rPr>
        <w:t xml:space="preserve">. </w:t>
      </w:r>
      <w:r w:rsidR="00D21C02" w:rsidRPr="00666E8F">
        <w:rPr>
          <w:rFonts w:ascii="Book Antiqua" w:hAnsi="Book Antiqua" w:cs="Times New Roman"/>
          <w:sz w:val="24"/>
          <w:szCs w:val="24"/>
          <w:lang w:val="en-GB"/>
        </w:rPr>
        <w:t xml:space="preserve">Taxonomy plots </w:t>
      </w:r>
      <w:r w:rsidR="00497F03" w:rsidRPr="00666E8F">
        <w:rPr>
          <w:rFonts w:ascii="Book Antiqua" w:hAnsi="Book Antiqua" w:cs="Times New Roman"/>
          <w:sz w:val="24"/>
          <w:szCs w:val="24"/>
          <w:lang w:val="en-GB"/>
        </w:rPr>
        <w:t>on the</w:t>
      </w:r>
      <w:r w:rsidR="00D21C02" w:rsidRPr="00666E8F">
        <w:rPr>
          <w:rFonts w:ascii="Book Antiqua" w:hAnsi="Book Antiqua" w:cs="Times New Roman"/>
          <w:sz w:val="24"/>
          <w:szCs w:val="24"/>
          <w:lang w:val="en-GB"/>
        </w:rPr>
        <w:t xml:space="preserve"> class, order and family </w:t>
      </w:r>
      <w:r w:rsidR="00496549" w:rsidRPr="00666E8F">
        <w:rPr>
          <w:rFonts w:ascii="Book Antiqua" w:hAnsi="Book Antiqua" w:cs="Times New Roman"/>
          <w:sz w:val="24"/>
          <w:szCs w:val="24"/>
          <w:lang w:val="en-GB"/>
        </w:rPr>
        <w:t>level</w:t>
      </w:r>
      <w:r w:rsidR="00497F03" w:rsidRPr="00666E8F">
        <w:rPr>
          <w:rFonts w:ascii="Book Antiqua" w:hAnsi="Book Antiqua" w:cs="Times New Roman"/>
          <w:sz w:val="24"/>
          <w:szCs w:val="24"/>
          <w:lang w:val="en-GB"/>
        </w:rPr>
        <w:t>s</w:t>
      </w:r>
      <w:r w:rsidR="00496549" w:rsidRPr="00666E8F">
        <w:rPr>
          <w:rFonts w:ascii="Book Antiqua" w:hAnsi="Book Antiqua" w:cs="Times New Roman"/>
          <w:sz w:val="24"/>
          <w:szCs w:val="24"/>
          <w:lang w:val="en-GB"/>
        </w:rPr>
        <w:t xml:space="preserve"> </w:t>
      </w:r>
      <w:r w:rsidR="001B10F6" w:rsidRPr="00666E8F">
        <w:rPr>
          <w:rFonts w:ascii="Book Antiqua" w:hAnsi="Book Antiqua" w:cs="Times New Roman"/>
          <w:sz w:val="24"/>
          <w:szCs w:val="24"/>
          <w:lang w:val="en-GB"/>
        </w:rPr>
        <w:t>are shown in the supplementa</w:t>
      </w:r>
      <w:r w:rsidR="00D21C02" w:rsidRPr="00666E8F">
        <w:rPr>
          <w:rFonts w:ascii="Book Antiqua" w:hAnsi="Book Antiqua" w:cs="Times New Roman"/>
          <w:sz w:val="24"/>
          <w:szCs w:val="24"/>
          <w:lang w:val="en-GB"/>
        </w:rPr>
        <w:t>l</w:t>
      </w:r>
      <w:r w:rsidR="001B10F6" w:rsidRPr="00666E8F">
        <w:rPr>
          <w:rFonts w:ascii="Book Antiqua" w:hAnsi="Book Antiqua" w:cs="Times New Roman"/>
          <w:sz w:val="24"/>
          <w:szCs w:val="24"/>
          <w:lang w:val="en-GB"/>
        </w:rPr>
        <w:t xml:space="preserve"> material</w:t>
      </w:r>
      <w:r w:rsidR="00D21C02" w:rsidRPr="00666E8F">
        <w:rPr>
          <w:rFonts w:ascii="Book Antiqua" w:hAnsi="Book Antiqua" w:cs="Times New Roman"/>
          <w:sz w:val="24"/>
          <w:szCs w:val="24"/>
          <w:lang w:val="en-GB"/>
        </w:rPr>
        <w:t xml:space="preserve"> (</w:t>
      </w:r>
      <w:r w:rsidR="004C61C7" w:rsidRPr="00666E8F">
        <w:rPr>
          <w:rFonts w:ascii="Book Antiqua" w:hAnsi="Book Antiqua" w:cs="Times New Roman"/>
          <w:sz w:val="24"/>
          <w:szCs w:val="24"/>
          <w:lang w:val="en-GB"/>
        </w:rPr>
        <w:t xml:space="preserve">Supplementary </w:t>
      </w:r>
      <w:r w:rsidR="00D21C02" w:rsidRPr="00666E8F">
        <w:rPr>
          <w:rFonts w:ascii="Book Antiqua" w:hAnsi="Book Antiqua" w:cs="Times New Roman"/>
          <w:sz w:val="24"/>
          <w:szCs w:val="24"/>
          <w:lang w:val="en-GB"/>
        </w:rPr>
        <w:t xml:space="preserve">Figure </w:t>
      </w:r>
      <w:r w:rsidR="00432995" w:rsidRPr="00666E8F">
        <w:rPr>
          <w:rFonts w:ascii="Book Antiqua" w:hAnsi="Book Antiqua" w:cs="Times New Roman"/>
          <w:sz w:val="24"/>
          <w:szCs w:val="24"/>
          <w:lang w:val="en-GB"/>
        </w:rPr>
        <w:t>3</w:t>
      </w:r>
      <w:r w:rsidR="00D21C02" w:rsidRPr="00666E8F">
        <w:rPr>
          <w:rFonts w:ascii="Book Antiqua" w:hAnsi="Book Antiqua" w:cs="Times New Roman"/>
          <w:sz w:val="24"/>
          <w:szCs w:val="24"/>
          <w:lang w:val="en-GB"/>
        </w:rPr>
        <w:t>)</w:t>
      </w:r>
      <w:r w:rsidR="001B10F6" w:rsidRPr="00666E8F">
        <w:rPr>
          <w:rFonts w:ascii="Book Antiqua" w:hAnsi="Book Antiqua" w:cs="Times New Roman"/>
          <w:sz w:val="24"/>
          <w:szCs w:val="24"/>
          <w:lang w:val="en-GB"/>
        </w:rPr>
        <w:t xml:space="preserve">. </w:t>
      </w:r>
    </w:p>
    <w:p w14:paraId="1CCA6B77" w14:textId="77777777" w:rsidR="00C80308" w:rsidRPr="00666E8F" w:rsidRDefault="00C80308" w:rsidP="00136340">
      <w:pPr>
        <w:snapToGrid w:val="0"/>
        <w:spacing w:after="0" w:line="360" w:lineRule="auto"/>
        <w:jc w:val="both"/>
        <w:rPr>
          <w:rFonts w:ascii="Book Antiqua" w:hAnsi="Book Antiqua" w:cs="Times New Roman"/>
          <w:b/>
          <w:sz w:val="24"/>
          <w:szCs w:val="24"/>
          <w:lang w:val="en-GB"/>
        </w:rPr>
      </w:pPr>
    </w:p>
    <w:p w14:paraId="1C897B7D" w14:textId="30A6BFB9" w:rsidR="001B10F6" w:rsidRPr="00666E8F" w:rsidRDefault="001B10F6" w:rsidP="00136340">
      <w:pPr>
        <w:snapToGrid w:val="0"/>
        <w:spacing w:after="0" w:line="360" w:lineRule="auto"/>
        <w:jc w:val="both"/>
        <w:rPr>
          <w:rFonts w:ascii="Book Antiqua" w:hAnsi="Book Antiqua" w:cs="Times New Roman"/>
          <w:b/>
          <w:i/>
          <w:sz w:val="24"/>
          <w:szCs w:val="24"/>
          <w:lang w:val="en-GB"/>
        </w:rPr>
      </w:pPr>
      <w:r w:rsidRPr="00666E8F">
        <w:rPr>
          <w:rFonts w:ascii="Book Antiqua" w:hAnsi="Book Antiqua" w:cs="Times New Roman"/>
          <w:b/>
          <w:i/>
          <w:sz w:val="24"/>
          <w:szCs w:val="24"/>
          <w:lang w:val="en-GB"/>
        </w:rPr>
        <w:t xml:space="preserve">Probiotic </w:t>
      </w:r>
      <w:r w:rsidR="00CA0404" w:rsidRPr="00666E8F">
        <w:rPr>
          <w:rFonts w:ascii="Book Antiqua" w:hAnsi="Book Antiqua" w:cs="Times New Roman"/>
          <w:b/>
          <w:i/>
          <w:sz w:val="24"/>
          <w:szCs w:val="24"/>
          <w:lang w:val="en-GB"/>
        </w:rPr>
        <w:t>s</w:t>
      </w:r>
      <w:r w:rsidRPr="00666E8F">
        <w:rPr>
          <w:rFonts w:ascii="Book Antiqua" w:hAnsi="Book Antiqua" w:cs="Times New Roman"/>
          <w:b/>
          <w:i/>
          <w:sz w:val="24"/>
          <w:szCs w:val="24"/>
          <w:lang w:val="en-GB"/>
        </w:rPr>
        <w:t xml:space="preserve">upplementation modulates inflammation in </w:t>
      </w:r>
      <w:r w:rsidR="00497F03" w:rsidRPr="00666E8F">
        <w:rPr>
          <w:rFonts w:ascii="Book Antiqua" w:hAnsi="Book Antiqua" w:cs="Times New Roman"/>
          <w:b/>
          <w:i/>
          <w:sz w:val="24"/>
          <w:szCs w:val="24"/>
          <w:lang w:val="en-GB"/>
        </w:rPr>
        <w:t xml:space="preserve">a </w:t>
      </w:r>
      <w:r w:rsidR="004660BC" w:rsidRPr="00666E8F">
        <w:rPr>
          <w:rFonts w:ascii="Book Antiqua" w:hAnsi="Book Antiqua" w:cs="Times New Roman"/>
          <w:b/>
          <w:i/>
          <w:sz w:val="24"/>
          <w:szCs w:val="24"/>
          <w:lang w:val="en-GB"/>
        </w:rPr>
        <w:t xml:space="preserve">colitis associated </w:t>
      </w:r>
      <w:r w:rsidRPr="00666E8F">
        <w:rPr>
          <w:rFonts w:ascii="Book Antiqua" w:hAnsi="Book Antiqua" w:cs="Times New Roman"/>
          <w:b/>
          <w:i/>
          <w:sz w:val="24"/>
          <w:szCs w:val="24"/>
          <w:lang w:val="en-GB"/>
        </w:rPr>
        <w:t xml:space="preserve">colorectal carcinogenesis model </w:t>
      </w:r>
    </w:p>
    <w:p w14:paraId="61533A48" w14:textId="15CDCCFC" w:rsidR="001B10F6" w:rsidRPr="00666E8F" w:rsidRDefault="001B10F6" w:rsidP="00136340">
      <w:pPr>
        <w:snapToGrid w:val="0"/>
        <w:spacing w:after="0" w:line="360" w:lineRule="auto"/>
        <w:jc w:val="both"/>
        <w:rPr>
          <w:rFonts w:ascii="Book Antiqua" w:hAnsi="Book Antiqua" w:cs="Times New Roman"/>
          <w:sz w:val="24"/>
          <w:szCs w:val="24"/>
          <w:lang w:val="en-GB"/>
        </w:rPr>
      </w:pPr>
      <w:r w:rsidRPr="00666E8F">
        <w:rPr>
          <w:rFonts w:ascii="Book Antiqua" w:hAnsi="Book Antiqua" w:cs="Times New Roman"/>
          <w:sz w:val="24"/>
          <w:szCs w:val="24"/>
          <w:lang w:val="en-GB"/>
        </w:rPr>
        <w:t>At day 60, the colonic tissue</w:t>
      </w:r>
      <w:r w:rsidR="00B868BA" w:rsidRPr="00666E8F">
        <w:rPr>
          <w:rFonts w:ascii="Book Antiqua" w:hAnsi="Book Antiqua" w:cs="Times New Roman"/>
          <w:sz w:val="24"/>
          <w:szCs w:val="24"/>
          <w:lang w:val="en-GB"/>
        </w:rPr>
        <w:t xml:space="preserve"> were extracted and</w:t>
      </w:r>
      <w:r w:rsidRPr="00666E8F">
        <w:rPr>
          <w:rFonts w:ascii="Book Antiqua" w:hAnsi="Book Antiqua" w:cs="Times New Roman"/>
          <w:sz w:val="24"/>
          <w:szCs w:val="24"/>
          <w:lang w:val="en-GB"/>
        </w:rPr>
        <w:t xml:space="preserve"> prepared for histological analysis,</w:t>
      </w:r>
      <w:r w:rsidR="00497F03" w:rsidRPr="00666E8F">
        <w:rPr>
          <w:rFonts w:ascii="Book Antiqua" w:hAnsi="Book Antiqua" w:cs="Times New Roman"/>
          <w:sz w:val="24"/>
          <w:szCs w:val="24"/>
          <w:lang w:val="en-GB"/>
        </w:rPr>
        <w:t xml:space="preserve"> and</w:t>
      </w:r>
      <w:r w:rsidRPr="00666E8F">
        <w:rPr>
          <w:rFonts w:ascii="Book Antiqua" w:hAnsi="Book Antiqua" w:cs="Times New Roman"/>
          <w:sz w:val="24"/>
          <w:szCs w:val="24"/>
          <w:lang w:val="en-GB"/>
        </w:rPr>
        <w:t xml:space="preserve"> tissue inflammation was assessed by determining the inflammatory index. </w:t>
      </w:r>
      <w:r w:rsidR="00D4226D" w:rsidRPr="00666E8F">
        <w:rPr>
          <w:rFonts w:ascii="Book Antiqua" w:hAnsi="Book Antiqua" w:cs="Times New Roman"/>
          <w:sz w:val="24"/>
          <w:szCs w:val="24"/>
          <w:lang w:val="en-GB"/>
        </w:rPr>
        <w:t>T</w:t>
      </w:r>
      <w:r w:rsidRPr="00666E8F">
        <w:rPr>
          <w:rFonts w:ascii="Book Antiqua" w:hAnsi="Book Antiqua" w:cs="Times New Roman"/>
          <w:sz w:val="24"/>
          <w:szCs w:val="24"/>
          <w:lang w:val="en-GB"/>
        </w:rPr>
        <w:t xml:space="preserve">he probiotic group had </w:t>
      </w:r>
      <w:r w:rsidR="00497F03" w:rsidRPr="00666E8F">
        <w:rPr>
          <w:rFonts w:ascii="Book Antiqua" w:hAnsi="Book Antiqua" w:cs="Times New Roman"/>
          <w:sz w:val="24"/>
          <w:szCs w:val="24"/>
          <w:lang w:val="en-GB"/>
        </w:rPr>
        <w:t xml:space="preserve">a </w:t>
      </w:r>
      <w:r w:rsidRPr="00666E8F">
        <w:rPr>
          <w:rFonts w:ascii="Book Antiqua" w:hAnsi="Book Antiqua" w:cs="Times New Roman"/>
          <w:sz w:val="24"/>
          <w:szCs w:val="24"/>
          <w:lang w:val="en-GB"/>
        </w:rPr>
        <w:t xml:space="preserve">lower inflammatory index than the control group </w:t>
      </w:r>
      <w:r w:rsidR="00496549" w:rsidRPr="00666E8F">
        <w:rPr>
          <w:rFonts w:ascii="Book Antiqua" w:hAnsi="Book Antiqua" w:cs="Times New Roman"/>
          <w:sz w:val="24"/>
          <w:szCs w:val="24"/>
          <w:lang w:val="en-GB"/>
        </w:rPr>
        <w:t>[</w:t>
      </w:r>
      <w:r w:rsidRPr="00666E8F">
        <w:rPr>
          <w:rFonts w:ascii="Book Antiqua" w:hAnsi="Book Antiqua" w:cs="Times New Roman"/>
          <w:sz w:val="24"/>
          <w:szCs w:val="24"/>
          <w:lang w:val="en-GB"/>
        </w:rPr>
        <w:t>control</w:t>
      </w:r>
      <w:r w:rsidR="00497F03"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 7.</w:t>
      </w:r>
      <w:r w:rsidR="00432711" w:rsidRPr="00666E8F">
        <w:rPr>
          <w:rFonts w:ascii="Book Antiqua" w:hAnsi="Book Antiqua" w:cs="Times New Roman"/>
          <w:sz w:val="24"/>
          <w:szCs w:val="24"/>
          <w:lang w:val="en-GB"/>
        </w:rPr>
        <w:t>9</w:t>
      </w:r>
      <w:r w:rsidR="00D4226D"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w:t>
      </w:r>
      <w:r w:rsidR="00432711" w:rsidRPr="00666E8F">
        <w:rPr>
          <w:rFonts w:ascii="Book Antiqua" w:eastAsia="MS Gothic" w:hAnsi="Book Antiqua" w:cs="Times New Roman"/>
          <w:sz w:val="24"/>
          <w:szCs w:val="24"/>
          <w:lang w:val="en-GB"/>
        </w:rPr>
        <w:t>±</w:t>
      </w:r>
      <w:r w:rsidR="00B90A60" w:rsidRPr="00666E8F">
        <w:rPr>
          <w:rFonts w:ascii="Book Antiqua" w:hAnsi="Book Antiqua" w:cs="Times New Roman" w:hint="eastAsia"/>
          <w:sz w:val="24"/>
          <w:szCs w:val="24"/>
          <w:lang w:val="en-GB" w:eastAsia="zh-CN"/>
        </w:rPr>
        <w:t xml:space="preserve"> </w:t>
      </w:r>
      <w:r w:rsidRPr="00666E8F">
        <w:rPr>
          <w:rFonts w:ascii="Book Antiqua" w:hAnsi="Book Antiqua" w:cs="Times New Roman"/>
          <w:sz w:val="24"/>
          <w:szCs w:val="24"/>
          <w:lang w:val="en-GB"/>
        </w:rPr>
        <w:t xml:space="preserve">1.6), </w:t>
      </w:r>
      <w:r w:rsidRPr="00666E8F">
        <w:rPr>
          <w:rFonts w:ascii="Book Antiqua" w:hAnsi="Book Antiqua" w:cs="Times New Roman"/>
          <w:i/>
          <w:sz w:val="24"/>
          <w:szCs w:val="24"/>
          <w:lang w:val="en-GB"/>
        </w:rPr>
        <w:t>n</w:t>
      </w:r>
      <w:r w:rsidR="00497F03"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w:t>
      </w:r>
      <w:r w:rsidR="00497F03"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9, probiotic</w:t>
      </w:r>
      <w:r w:rsidR="00497F03"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w:t>
      </w:r>
      <w:r w:rsidR="00497F03"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4.2</w:t>
      </w:r>
      <w:r w:rsidR="00497F03"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w:t>
      </w:r>
      <w:r w:rsidR="00432711" w:rsidRPr="00666E8F">
        <w:rPr>
          <w:rFonts w:ascii="Book Antiqua" w:eastAsia="MS Gothic" w:hAnsi="Book Antiqua" w:cs="Times New Roman"/>
          <w:sz w:val="24"/>
          <w:szCs w:val="24"/>
          <w:lang w:val="en-GB"/>
        </w:rPr>
        <w:t>±</w:t>
      </w:r>
      <w:r w:rsidR="00B90A60" w:rsidRPr="00666E8F">
        <w:rPr>
          <w:rFonts w:ascii="Book Antiqua" w:hAnsi="Book Antiqua" w:cs="Times New Roman" w:hint="eastAsia"/>
          <w:sz w:val="24"/>
          <w:szCs w:val="24"/>
          <w:lang w:val="en-GB" w:eastAsia="zh-CN"/>
        </w:rPr>
        <w:t xml:space="preserve"> </w:t>
      </w:r>
      <w:r w:rsidR="00432711" w:rsidRPr="00666E8F">
        <w:rPr>
          <w:rFonts w:ascii="Book Antiqua" w:hAnsi="Book Antiqua" w:cs="Times New Roman"/>
          <w:sz w:val="24"/>
          <w:szCs w:val="24"/>
          <w:lang w:val="en-GB"/>
        </w:rPr>
        <w:t>1.0</w:t>
      </w:r>
      <w:r w:rsidRPr="00666E8F">
        <w:rPr>
          <w:rFonts w:ascii="Book Antiqua" w:hAnsi="Book Antiqua" w:cs="Times New Roman"/>
          <w:sz w:val="24"/>
          <w:szCs w:val="24"/>
          <w:lang w:val="en-GB"/>
        </w:rPr>
        <w:t xml:space="preserve">), </w:t>
      </w:r>
      <w:r w:rsidR="00B90A60" w:rsidRPr="00666E8F">
        <w:rPr>
          <w:rFonts w:ascii="Book Antiqua" w:hAnsi="Book Antiqua" w:cs="Times New Roman"/>
          <w:i/>
          <w:sz w:val="24"/>
          <w:szCs w:val="24"/>
          <w:lang w:val="en-GB"/>
        </w:rPr>
        <w:t>n</w:t>
      </w:r>
      <w:r w:rsidR="00497F03"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w:t>
      </w:r>
      <w:r w:rsidR="00497F03"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 xml:space="preserve">9; </w:t>
      </w:r>
      <w:r w:rsidR="00B90A60" w:rsidRPr="00666E8F">
        <w:rPr>
          <w:rFonts w:ascii="Book Antiqua" w:hAnsi="Book Antiqua" w:cs="Times New Roman"/>
          <w:i/>
          <w:sz w:val="24"/>
          <w:szCs w:val="24"/>
          <w:lang w:val="en-GB"/>
        </w:rPr>
        <w:t>P</w:t>
      </w:r>
      <w:r w:rsidRPr="00666E8F">
        <w:rPr>
          <w:rFonts w:ascii="Book Antiqua" w:hAnsi="Book Antiqua" w:cs="Times New Roman"/>
          <w:sz w:val="24"/>
          <w:szCs w:val="24"/>
          <w:lang w:val="en-GB"/>
        </w:rPr>
        <w:t xml:space="preserve"> </w:t>
      </w:r>
      <w:r w:rsidR="00B60763" w:rsidRPr="00666E8F">
        <w:rPr>
          <w:rFonts w:ascii="Book Antiqua" w:hAnsi="Book Antiqua" w:cs="Times New Roman"/>
          <w:sz w:val="24"/>
          <w:szCs w:val="24"/>
          <w:lang w:val="en-GB"/>
        </w:rPr>
        <w:t>=</w:t>
      </w:r>
      <w:r w:rsidR="00497F03" w:rsidRPr="00666E8F">
        <w:rPr>
          <w:rFonts w:ascii="Book Antiqua" w:hAnsi="Book Antiqua" w:cs="Times New Roman"/>
          <w:sz w:val="24"/>
          <w:szCs w:val="24"/>
          <w:lang w:val="en-GB"/>
        </w:rPr>
        <w:t xml:space="preserve"> </w:t>
      </w:r>
      <w:r w:rsidR="00B60763" w:rsidRPr="00666E8F">
        <w:rPr>
          <w:rFonts w:ascii="Book Antiqua" w:hAnsi="Book Antiqua" w:cs="Times New Roman"/>
          <w:sz w:val="24"/>
          <w:szCs w:val="24"/>
          <w:lang w:val="en-GB"/>
        </w:rPr>
        <w:t>0.0005</w:t>
      </w:r>
      <w:r w:rsidR="00496549" w:rsidRPr="00666E8F">
        <w:rPr>
          <w:rFonts w:ascii="Book Antiqua" w:hAnsi="Book Antiqua" w:cs="Times New Roman"/>
          <w:sz w:val="24"/>
          <w:szCs w:val="24"/>
          <w:lang w:val="en-GB"/>
        </w:rPr>
        <w:t>]</w:t>
      </w:r>
      <w:r w:rsidR="00A62B2C" w:rsidRPr="00666E8F">
        <w:rPr>
          <w:rFonts w:ascii="Book Antiqua" w:hAnsi="Book Antiqua" w:cs="Times New Roman"/>
          <w:sz w:val="24"/>
          <w:szCs w:val="24"/>
          <w:lang w:val="en-GB"/>
        </w:rPr>
        <w:t xml:space="preserve">, </w:t>
      </w:r>
      <w:r w:rsidR="00D4226D" w:rsidRPr="00666E8F">
        <w:rPr>
          <w:rFonts w:ascii="Book Antiqua" w:hAnsi="Book Antiqua" w:cs="Times New Roman"/>
          <w:sz w:val="24"/>
          <w:szCs w:val="24"/>
          <w:lang w:val="en-GB"/>
        </w:rPr>
        <w:t>an approximately</w:t>
      </w:r>
      <w:r w:rsidR="00A62B2C" w:rsidRPr="00666E8F">
        <w:rPr>
          <w:rFonts w:ascii="Book Antiqua" w:hAnsi="Book Antiqua" w:cs="Times New Roman"/>
          <w:sz w:val="24"/>
          <w:szCs w:val="24"/>
          <w:lang w:val="en-GB"/>
        </w:rPr>
        <w:t xml:space="preserve"> 46% reduction</w:t>
      </w:r>
      <w:r w:rsidRPr="00666E8F">
        <w:rPr>
          <w:rFonts w:ascii="Book Antiqua" w:hAnsi="Book Antiqua" w:cs="Times New Roman"/>
          <w:sz w:val="24"/>
          <w:szCs w:val="24"/>
          <w:lang w:val="en-GB"/>
        </w:rPr>
        <w:t xml:space="preserve"> (Figure 4A</w:t>
      </w:r>
      <w:r w:rsidR="00B90A60" w:rsidRPr="00666E8F">
        <w:rPr>
          <w:rFonts w:ascii="Book Antiqua" w:hAnsi="Book Antiqua" w:cs="Times New Roman" w:hint="eastAsia"/>
          <w:sz w:val="24"/>
          <w:szCs w:val="24"/>
          <w:lang w:val="en-GB" w:eastAsia="zh-CN"/>
        </w:rPr>
        <w:t xml:space="preserve"> and </w:t>
      </w:r>
      <w:r w:rsidRPr="00666E8F">
        <w:rPr>
          <w:rFonts w:ascii="Book Antiqua" w:hAnsi="Book Antiqua" w:cs="Times New Roman"/>
          <w:sz w:val="24"/>
          <w:szCs w:val="24"/>
          <w:lang w:val="en-GB"/>
        </w:rPr>
        <w:t xml:space="preserve">B). </w:t>
      </w:r>
      <w:r w:rsidR="00432711" w:rsidRPr="00666E8F">
        <w:rPr>
          <w:rFonts w:ascii="Book Antiqua" w:hAnsi="Book Antiqua" w:cs="Times New Roman"/>
          <w:sz w:val="24"/>
          <w:szCs w:val="24"/>
          <w:lang w:val="en-GB"/>
        </w:rPr>
        <w:t>S</w:t>
      </w:r>
      <w:r w:rsidRPr="00666E8F">
        <w:rPr>
          <w:rFonts w:ascii="Book Antiqua" w:hAnsi="Book Antiqua" w:cs="Times New Roman"/>
          <w:sz w:val="24"/>
          <w:szCs w:val="24"/>
          <w:lang w:val="en-GB"/>
        </w:rPr>
        <w:t xml:space="preserve">pleen weight </w:t>
      </w:r>
      <w:r w:rsidR="00D4226D" w:rsidRPr="00666E8F">
        <w:rPr>
          <w:rFonts w:ascii="Book Antiqua" w:hAnsi="Book Antiqua" w:cs="Times New Roman"/>
          <w:sz w:val="24"/>
          <w:szCs w:val="24"/>
          <w:lang w:val="en-GB"/>
        </w:rPr>
        <w:t>did not differ significantly</w:t>
      </w:r>
      <w:r w:rsidRPr="00666E8F">
        <w:rPr>
          <w:rFonts w:ascii="Book Antiqua" w:hAnsi="Book Antiqua" w:cs="Times New Roman"/>
          <w:sz w:val="24"/>
          <w:szCs w:val="24"/>
          <w:lang w:val="en-GB"/>
        </w:rPr>
        <w:t xml:space="preserve"> between treatments </w:t>
      </w:r>
      <w:r w:rsidR="00496549" w:rsidRPr="00666E8F">
        <w:rPr>
          <w:rFonts w:ascii="Book Antiqua" w:hAnsi="Book Antiqua" w:cs="Times New Roman"/>
          <w:sz w:val="24"/>
          <w:szCs w:val="24"/>
          <w:lang w:val="en-GB"/>
        </w:rPr>
        <w:t>[</w:t>
      </w:r>
      <w:r w:rsidRPr="00666E8F">
        <w:rPr>
          <w:rFonts w:ascii="Book Antiqua" w:hAnsi="Book Antiqua" w:cs="Times New Roman"/>
          <w:sz w:val="24"/>
          <w:szCs w:val="24"/>
          <w:lang w:val="en-GB"/>
        </w:rPr>
        <w:t>control</w:t>
      </w:r>
      <w:r w:rsidR="00D4226D"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 0.</w:t>
      </w:r>
      <w:r w:rsidR="00432711" w:rsidRPr="00666E8F">
        <w:rPr>
          <w:rFonts w:ascii="Book Antiqua" w:hAnsi="Book Antiqua" w:cs="Times New Roman"/>
          <w:sz w:val="24"/>
          <w:szCs w:val="24"/>
          <w:lang w:val="en-GB"/>
        </w:rPr>
        <w:t>18</w:t>
      </w:r>
      <w:r w:rsidR="00D4226D"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w:t>
      </w:r>
      <w:r w:rsidR="00432711" w:rsidRPr="00666E8F">
        <w:rPr>
          <w:rFonts w:ascii="Book Antiqua" w:eastAsia="MS Gothic" w:hAnsi="Book Antiqua" w:cs="Times New Roman"/>
          <w:sz w:val="24"/>
          <w:szCs w:val="24"/>
          <w:lang w:val="en-GB"/>
        </w:rPr>
        <w:t>±</w:t>
      </w:r>
      <w:r w:rsidR="00B90A60" w:rsidRPr="00666E8F">
        <w:rPr>
          <w:rFonts w:ascii="Book Antiqua" w:hAnsi="Book Antiqua" w:cs="Times New Roman" w:hint="eastAsia"/>
          <w:sz w:val="24"/>
          <w:szCs w:val="24"/>
          <w:lang w:val="en-GB" w:eastAsia="zh-CN"/>
        </w:rPr>
        <w:t xml:space="preserve"> </w:t>
      </w:r>
      <w:r w:rsidRPr="00666E8F">
        <w:rPr>
          <w:rFonts w:ascii="Book Antiqua" w:hAnsi="Book Antiqua" w:cs="Times New Roman"/>
          <w:sz w:val="24"/>
          <w:szCs w:val="24"/>
          <w:lang w:val="en-GB"/>
        </w:rPr>
        <w:t xml:space="preserve">0.05), </w:t>
      </w:r>
      <w:r w:rsidR="00B90A60" w:rsidRPr="00666E8F">
        <w:rPr>
          <w:rFonts w:ascii="Book Antiqua" w:hAnsi="Book Antiqua" w:cs="Times New Roman"/>
          <w:i/>
          <w:sz w:val="24"/>
          <w:szCs w:val="24"/>
          <w:lang w:val="en-GB"/>
        </w:rPr>
        <w:t>n</w:t>
      </w:r>
      <w:r w:rsidR="00D4226D"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w:t>
      </w:r>
      <w:r w:rsidR="00D4226D"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21; probiotic</w:t>
      </w:r>
      <w:r w:rsidR="00D4226D"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 0.</w:t>
      </w:r>
      <w:r w:rsidR="00432711" w:rsidRPr="00666E8F">
        <w:rPr>
          <w:rFonts w:ascii="Book Antiqua" w:hAnsi="Book Antiqua" w:cs="Times New Roman"/>
          <w:sz w:val="24"/>
          <w:szCs w:val="24"/>
          <w:lang w:val="en-GB"/>
        </w:rPr>
        <w:t>12</w:t>
      </w:r>
      <w:r w:rsidR="00D4226D"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w:t>
      </w:r>
      <w:r w:rsidR="00432711" w:rsidRPr="00666E8F">
        <w:rPr>
          <w:rFonts w:ascii="Book Antiqua" w:eastAsia="MS Gothic" w:hAnsi="Book Antiqua" w:cs="Times New Roman"/>
          <w:sz w:val="24"/>
          <w:szCs w:val="24"/>
          <w:lang w:val="en-GB"/>
        </w:rPr>
        <w:t>±</w:t>
      </w:r>
      <w:r w:rsidR="00B90A60" w:rsidRPr="00666E8F">
        <w:rPr>
          <w:rFonts w:ascii="Book Antiqua" w:hAnsi="Book Antiqua" w:cs="Times New Roman" w:hint="eastAsia"/>
          <w:sz w:val="24"/>
          <w:szCs w:val="24"/>
          <w:lang w:val="en-GB" w:eastAsia="zh-CN"/>
        </w:rPr>
        <w:t xml:space="preserve"> </w:t>
      </w:r>
      <w:r w:rsidRPr="00666E8F">
        <w:rPr>
          <w:rFonts w:ascii="Book Antiqua" w:hAnsi="Book Antiqua" w:cs="Times New Roman"/>
          <w:sz w:val="24"/>
          <w:szCs w:val="24"/>
          <w:lang w:val="en-GB"/>
        </w:rPr>
        <w:t>0.</w:t>
      </w:r>
      <w:r w:rsidR="00432711" w:rsidRPr="00666E8F">
        <w:rPr>
          <w:rFonts w:ascii="Book Antiqua" w:hAnsi="Book Antiqua" w:cs="Times New Roman"/>
          <w:sz w:val="24"/>
          <w:szCs w:val="24"/>
          <w:lang w:val="en-GB"/>
        </w:rPr>
        <w:t>06</w:t>
      </w:r>
      <w:r w:rsidRPr="00666E8F">
        <w:rPr>
          <w:rFonts w:ascii="Book Antiqua" w:hAnsi="Book Antiqua" w:cs="Times New Roman"/>
          <w:sz w:val="24"/>
          <w:szCs w:val="24"/>
          <w:lang w:val="en-GB"/>
        </w:rPr>
        <w:t xml:space="preserve">), </w:t>
      </w:r>
      <w:r w:rsidR="00B90A60" w:rsidRPr="00666E8F">
        <w:rPr>
          <w:rFonts w:ascii="Book Antiqua" w:hAnsi="Book Antiqua" w:cs="Times New Roman"/>
          <w:i/>
          <w:sz w:val="24"/>
          <w:szCs w:val="24"/>
          <w:lang w:val="en-GB"/>
        </w:rPr>
        <w:t>n</w:t>
      </w:r>
      <w:r w:rsidR="00D4226D"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w:t>
      </w:r>
      <w:r w:rsidR="00D4226D"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 xml:space="preserve">25; </w:t>
      </w:r>
      <w:r w:rsidR="00B90A60" w:rsidRPr="00666E8F">
        <w:rPr>
          <w:rFonts w:ascii="Book Antiqua" w:hAnsi="Book Antiqua" w:cs="Times New Roman"/>
          <w:i/>
          <w:sz w:val="24"/>
          <w:szCs w:val="24"/>
          <w:lang w:val="en-GB"/>
        </w:rPr>
        <w:t>P</w:t>
      </w:r>
      <w:r w:rsidR="00D4226D"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w:t>
      </w:r>
      <w:r w:rsidR="00D4226D"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0.</w:t>
      </w:r>
      <w:r w:rsidR="00B60763" w:rsidRPr="00666E8F">
        <w:rPr>
          <w:rFonts w:ascii="Book Antiqua" w:hAnsi="Book Antiqua" w:cs="Times New Roman"/>
          <w:sz w:val="24"/>
          <w:szCs w:val="24"/>
          <w:lang w:val="en-GB"/>
        </w:rPr>
        <w:t>38</w:t>
      </w:r>
      <w:r w:rsidR="00496549" w:rsidRPr="00666E8F">
        <w:rPr>
          <w:rFonts w:ascii="Book Antiqua" w:hAnsi="Book Antiqua" w:cs="Times New Roman"/>
          <w:sz w:val="24"/>
          <w:szCs w:val="24"/>
          <w:lang w:val="en-GB"/>
        </w:rPr>
        <w:t>]</w:t>
      </w:r>
      <w:r w:rsidRPr="00666E8F">
        <w:rPr>
          <w:rFonts w:ascii="Book Antiqua" w:hAnsi="Book Antiqua" w:cs="Times New Roman"/>
          <w:sz w:val="24"/>
          <w:szCs w:val="24"/>
          <w:lang w:val="en-GB"/>
        </w:rPr>
        <w:t xml:space="preserve"> (</w:t>
      </w:r>
      <w:r w:rsidR="00496549" w:rsidRPr="00666E8F">
        <w:rPr>
          <w:rFonts w:ascii="Book Antiqua" w:hAnsi="Book Antiqua" w:cs="Times New Roman"/>
          <w:sz w:val="24"/>
          <w:szCs w:val="24"/>
          <w:lang w:val="en-GB"/>
        </w:rPr>
        <w:t>F</w:t>
      </w:r>
      <w:r w:rsidRPr="00666E8F">
        <w:rPr>
          <w:rFonts w:ascii="Book Antiqua" w:hAnsi="Book Antiqua" w:cs="Times New Roman"/>
          <w:sz w:val="24"/>
          <w:szCs w:val="24"/>
          <w:lang w:val="en-GB"/>
        </w:rPr>
        <w:t xml:space="preserve">igure 4C). </w:t>
      </w:r>
    </w:p>
    <w:p w14:paraId="50EFCE1F" w14:textId="5E10609D" w:rsidR="001B10F6" w:rsidRPr="00666E8F" w:rsidRDefault="001B10F6" w:rsidP="00B90A60">
      <w:pPr>
        <w:snapToGrid w:val="0"/>
        <w:spacing w:after="0" w:line="360" w:lineRule="auto"/>
        <w:ind w:firstLineChars="100" w:firstLine="240"/>
        <w:jc w:val="both"/>
        <w:rPr>
          <w:rFonts w:ascii="Book Antiqua" w:hAnsi="Book Antiqua" w:cs="Times New Roman"/>
          <w:sz w:val="24"/>
          <w:szCs w:val="24"/>
          <w:lang w:val="en-GB"/>
        </w:rPr>
      </w:pPr>
      <w:r w:rsidRPr="00666E8F">
        <w:rPr>
          <w:rFonts w:ascii="Book Antiqua" w:hAnsi="Book Antiqua" w:cs="Times New Roman"/>
          <w:sz w:val="24"/>
          <w:szCs w:val="24"/>
          <w:lang w:val="en-GB"/>
        </w:rPr>
        <w:t xml:space="preserve">In addition, serum cytokines were measured to assess whether probiotic supplementation </w:t>
      </w:r>
      <w:r w:rsidR="00D4226D" w:rsidRPr="00666E8F">
        <w:rPr>
          <w:rFonts w:ascii="Book Antiqua" w:hAnsi="Book Antiqua" w:cs="Times New Roman"/>
          <w:sz w:val="24"/>
          <w:szCs w:val="24"/>
          <w:lang w:val="en-GB"/>
        </w:rPr>
        <w:t>could</w:t>
      </w:r>
      <w:r w:rsidRPr="00666E8F">
        <w:rPr>
          <w:rFonts w:ascii="Book Antiqua" w:hAnsi="Book Antiqua" w:cs="Times New Roman"/>
          <w:sz w:val="24"/>
          <w:szCs w:val="24"/>
          <w:lang w:val="en-GB"/>
        </w:rPr>
        <w:t xml:space="preserve"> modulate systemic inflammation. There was an increase in</w:t>
      </w:r>
      <w:r w:rsidR="007B65C7" w:rsidRPr="00666E8F">
        <w:rPr>
          <w:rFonts w:ascii="Book Antiqua" w:hAnsi="Book Antiqua" w:cs="Times New Roman"/>
          <w:sz w:val="24"/>
          <w:szCs w:val="24"/>
          <w:lang w:val="en-GB"/>
        </w:rPr>
        <w:t xml:space="preserve"> important chemokines</w:t>
      </w:r>
      <w:r w:rsidR="00496549" w:rsidRPr="00666E8F">
        <w:rPr>
          <w:rFonts w:ascii="Book Antiqua" w:hAnsi="Book Antiqua" w:cs="Times New Roman"/>
          <w:sz w:val="24"/>
          <w:szCs w:val="24"/>
          <w:lang w:val="en-GB"/>
        </w:rPr>
        <w:t xml:space="preserve"> </w:t>
      </w:r>
      <w:r w:rsidR="007B65C7" w:rsidRPr="00666E8F">
        <w:rPr>
          <w:rFonts w:ascii="Book Antiqua" w:hAnsi="Book Antiqua" w:cs="Times New Roman"/>
          <w:sz w:val="24"/>
          <w:szCs w:val="24"/>
          <w:lang w:val="en-GB"/>
        </w:rPr>
        <w:t xml:space="preserve">in </w:t>
      </w:r>
      <w:r w:rsidR="00D4226D" w:rsidRPr="00666E8F">
        <w:rPr>
          <w:rFonts w:ascii="Book Antiqua" w:hAnsi="Book Antiqua" w:cs="Times New Roman"/>
          <w:sz w:val="24"/>
          <w:szCs w:val="24"/>
          <w:lang w:val="en-GB"/>
        </w:rPr>
        <w:t xml:space="preserve">the </w:t>
      </w:r>
      <w:r w:rsidR="007B65C7" w:rsidRPr="00666E8F">
        <w:rPr>
          <w:rFonts w:ascii="Book Antiqua" w:hAnsi="Book Antiqua" w:cs="Times New Roman"/>
          <w:sz w:val="24"/>
          <w:szCs w:val="24"/>
          <w:lang w:val="en-GB"/>
        </w:rPr>
        <w:t xml:space="preserve">control group compared </w:t>
      </w:r>
      <w:r w:rsidR="00D4226D" w:rsidRPr="00666E8F">
        <w:rPr>
          <w:rFonts w:ascii="Book Antiqua" w:hAnsi="Book Antiqua" w:cs="Times New Roman"/>
          <w:sz w:val="24"/>
          <w:szCs w:val="24"/>
          <w:lang w:val="en-GB"/>
        </w:rPr>
        <w:t>with the</w:t>
      </w:r>
      <w:r w:rsidR="007B65C7" w:rsidRPr="00666E8F">
        <w:rPr>
          <w:rFonts w:ascii="Book Antiqua" w:hAnsi="Book Antiqua" w:cs="Times New Roman"/>
          <w:sz w:val="24"/>
          <w:szCs w:val="24"/>
          <w:lang w:val="en-GB"/>
        </w:rPr>
        <w:t xml:space="preserve"> probiotic</w:t>
      </w:r>
      <w:r w:rsidR="00D4226D" w:rsidRPr="00666E8F">
        <w:rPr>
          <w:rFonts w:ascii="Book Antiqua" w:hAnsi="Book Antiqua" w:cs="Times New Roman"/>
          <w:sz w:val="24"/>
          <w:szCs w:val="24"/>
          <w:lang w:val="en-GB"/>
        </w:rPr>
        <w:t xml:space="preserve"> </w:t>
      </w:r>
      <w:r w:rsidR="00D4226D" w:rsidRPr="00666E8F">
        <w:rPr>
          <w:rFonts w:ascii="Book Antiqua" w:hAnsi="Book Antiqua" w:cs="Times New Roman"/>
          <w:sz w:val="24"/>
          <w:szCs w:val="24"/>
          <w:lang w:val="en-GB"/>
        </w:rPr>
        <w:lastRenderedPageBreak/>
        <w:t>group:</w:t>
      </w:r>
      <w:r w:rsidR="007B65C7"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 xml:space="preserve">RANTES </w:t>
      </w:r>
      <w:r w:rsidR="00496549" w:rsidRPr="00666E8F">
        <w:rPr>
          <w:rFonts w:ascii="Book Antiqua" w:hAnsi="Book Antiqua" w:cs="Times New Roman"/>
          <w:sz w:val="24"/>
          <w:szCs w:val="24"/>
          <w:lang w:val="en-GB"/>
        </w:rPr>
        <w:t>[</w:t>
      </w:r>
      <w:r w:rsidRPr="00666E8F">
        <w:rPr>
          <w:rFonts w:ascii="Book Antiqua" w:hAnsi="Book Antiqua" w:cs="Times New Roman"/>
          <w:sz w:val="24"/>
          <w:szCs w:val="24"/>
          <w:lang w:val="en-GB"/>
        </w:rPr>
        <w:t>control</w:t>
      </w:r>
      <w:r w:rsidR="00D4226D"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w:t>
      </w:r>
      <w:r w:rsidR="00D4226D"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26.0</w:t>
      </w:r>
      <w:r w:rsidR="00D4226D"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w:t>
      </w:r>
      <w:r w:rsidR="00432711" w:rsidRPr="00666E8F">
        <w:rPr>
          <w:rFonts w:ascii="Book Antiqua" w:eastAsia="MS Gothic" w:hAnsi="Book Antiqua" w:cs="Times New Roman"/>
          <w:sz w:val="24"/>
          <w:szCs w:val="24"/>
          <w:lang w:val="en-GB"/>
        </w:rPr>
        <w:t>±</w:t>
      </w:r>
      <w:r w:rsidR="00B90A60" w:rsidRPr="00666E8F">
        <w:rPr>
          <w:rFonts w:ascii="Book Antiqua" w:hAnsi="Book Antiqua" w:cs="Times New Roman" w:hint="eastAsia"/>
          <w:sz w:val="24"/>
          <w:szCs w:val="24"/>
          <w:lang w:val="en-GB" w:eastAsia="zh-CN"/>
        </w:rPr>
        <w:t xml:space="preserve"> </w:t>
      </w:r>
      <w:r w:rsidRPr="00666E8F">
        <w:rPr>
          <w:rFonts w:ascii="Book Antiqua" w:hAnsi="Book Antiqua" w:cs="Times New Roman"/>
          <w:sz w:val="24"/>
          <w:szCs w:val="24"/>
          <w:lang w:val="en-GB"/>
        </w:rPr>
        <w:t>8.</w:t>
      </w:r>
      <w:r w:rsidR="00432711" w:rsidRPr="00666E8F">
        <w:rPr>
          <w:rFonts w:ascii="Book Antiqua" w:hAnsi="Book Antiqua" w:cs="Times New Roman"/>
          <w:sz w:val="24"/>
          <w:szCs w:val="24"/>
          <w:lang w:val="en-GB"/>
        </w:rPr>
        <w:t>4</w:t>
      </w:r>
      <w:r w:rsidRPr="00666E8F">
        <w:rPr>
          <w:rFonts w:ascii="Book Antiqua" w:hAnsi="Book Antiqua" w:cs="Times New Roman"/>
          <w:sz w:val="24"/>
          <w:szCs w:val="24"/>
          <w:lang w:val="en-GB"/>
        </w:rPr>
        <w:t xml:space="preserve">), </w:t>
      </w:r>
      <w:r w:rsidR="00B90A60" w:rsidRPr="00666E8F">
        <w:rPr>
          <w:rFonts w:ascii="Book Antiqua" w:hAnsi="Book Antiqua" w:cs="Times New Roman"/>
          <w:i/>
          <w:sz w:val="24"/>
          <w:szCs w:val="24"/>
          <w:lang w:val="en-GB"/>
        </w:rPr>
        <w:t>P</w:t>
      </w:r>
      <w:r w:rsidR="00D4226D"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w:t>
      </w:r>
      <w:r w:rsidR="00D4226D"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14; probiotic</w:t>
      </w:r>
      <w:r w:rsidR="00D4226D"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w:t>
      </w:r>
      <w:r w:rsidR="00D4226D"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18.</w:t>
      </w:r>
      <w:r w:rsidR="00432711" w:rsidRPr="00666E8F">
        <w:rPr>
          <w:rFonts w:ascii="Book Antiqua" w:hAnsi="Book Antiqua" w:cs="Times New Roman"/>
          <w:sz w:val="24"/>
          <w:szCs w:val="24"/>
          <w:lang w:val="en-GB"/>
        </w:rPr>
        <w:t>5</w:t>
      </w:r>
      <w:r w:rsidR="00D4226D"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w:t>
      </w:r>
      <w:r w:rsidR="00432711" w:rsidRPr="00666E8F">
        <w:rPr>
          <w:rFonts w:ascii="Book Antiqua" w:eastAsia="MS Gothic" w:hAnsi="Book Antiqua" w:cs="Times New Roman"/>
          <w:sz w:val="24"/>
          <w:szCs w:val="24"/>
          <w:lang w:val="en-GB"/>
        </w:rPr>
        <w:t>±</w:t>
      </w:r>
      <w:r w:rsidR="00B90A60" w:rsidRPr="00666E8F">
        <w:rPr>
          <w:rFonts w:ascii="Book Antiqua" w:hAnsi="Book Antiqua" w:cs="Times New Roman" w:hint="eastAsia"/>
          <w:sz w:val="24"/>
          <w:szCs w:val="24"/>
          <w:lang w:val="en-GB" w:eastAsia="zh-CN"/>
        </w:rPr>
        <w:t xml:space="preserve"> </w:t>
      </w:r>
      <w:r w:rsidRPr="00666E8F">
        <w:rPr>
          <w:rFonts w:ascii="Book Antiqua" w:hAnsi="Book Antiqua" w:cs="Times New Roman"/>
          <w:sz w:val="24"/>
          <w:szCs w:val="24"/>
          <w:lang w:val="en-GB"/>
        </w:rPr>
        <w:t xml:space="preserve">6.9), </w:t>
      </w:r>
      <w:r w:rsidR="00B90A60" w:rsidRPr="00666E8F">
        <w:rPr>
          <w:rFonts w:ascii="Book Antiqua" w:hAnsi="Book Antiqua" w:cs="Times New Roman"/>
          <w:i/>
          <w:sz w:val="24"/>
          <w:szCs w:val="24"/>
          <w:lang w:val="en-GB"/>
        </w:rPr>
        <w:t>n</w:t>
      </w:r>
      <w:r w:rsidR="00D4226D"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w:t>
      </w:r>
      <w:r w:rsidR="00D4226D"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 xml:space="preserve">15; </w:t>
      </w:r>
      <w:r w:rsidR="00B90A60" w:rsidRPr="00666E8F">
        <w:rPr>
          <w:rFonts w:ascii="Book Antiqua" w:hAnsi="Book Antiqua" w:cs="Times New Roman"/>
          <w:i/>
          <w:sz w:val="24"/>
          <w:szCs w:val="24"/>
          <w:lang w:val="en-GB"/>
        </w:rPr>
        <w:t>P</w:t>
      </w:r>
      <w:r w:rsidR="00D4226D"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w:t>
      </w:r>
      <w:r w:rsidR="00D4226D"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0.0</w:t>
      </w:r>
      <w:r w:rsidR="00B60763" w:rsidRPr="00666E8F">
        <w:rPr>
          <w:rFonts w:ascii="Book Antiqua" w:hAnsi="Book Antiqua" w:cs="Times New Roman"/>
          <w:sz w:val="24"/>
          <w:szCs w:val="24"/>
          <w:lang w:val="en-GB"/>
        </w:rPr>
        <w:t>3</w:t>
      </w:r>
      <w:r w:rsidR="00496549" w:rsidRPr="00666E8F">
        <w:rPr>
          <w:rFonts w:ascii="Book Antiqua" w:hAnsi="Book Antiqua" w:cs="Times New Roman"/>
          <w:sz w:val="24"/>
          <w:szCs w:val="24"/>
          <w:lang w:val="en-GB"/>
        </w:rPr>
        <w:t>]</w:t>
      </w:r>
      <w:r w:rsidRPr="00666E8F">
        <w:rPr>
          <w:rFonts w:ascii="Book Antiqua" w:hAnsi="Book Antiqua" w:cs="Times New Roman"/>
          <w:sz w:val="24"/>
          <w:szCs w:val="24"/>
          <w:lang w:val="en-GB"/>
        </w:rPr>
        <w:t xml:space="preserve"> and Eotaxin </w:t>
      </w:r>
      <w:r w:rsidR="00496549" w:rsidRPr="00666E8F">
        <w:rPr>
          <w:rFonts w:ascii="Book Antiqua" w:hAnsi="Book Antiqua" w:cs="Times New Roman"/>
          <w:sz w:val="24"/>
          <w:szCs w:val="24"/>
          <w:lang w:val="en-GB"/>
        </w:rPr>
        <w:t>[</w:t>
      </w:r>
      <w:r w:rsidRPr="00666E8F">
        <w:rPr>
          <w:rFonts w:ascii="Book Antiqua" w:hAnsi="Book Antiqua" w:cs="Times New Roman"/>
          <w:sz w:val="24"/>
          <w:szCs w:val="24"/>
          <w:lang w:val="en-GB"/>
        </w:rPr>
        <w:t>control</w:t>
      </w:r>
      <w:r w:rsidR="00D4226D"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 3010</w:t>
      </w:r>
      <w:r w:rsidR="00D4226D"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w:t>
      </w:r>
      <w:r w:rsidR="00432711" w:rsidRPr="00666E8F">
        <w:rPr>
          <w:rFonts w:ascii="Book Antiqua" w:eastAsia="MS Gothic" w:hAnsi="Book Antiqua" w:cs="Times New Roman"/>
          <w:sz w:val="24"/>
          <w:szCs w:val="24"/>
          <w:lang w:val="en-GB"/>
        </w:rPr>
        <w:t>±</w:t>
      </w:r>
      <w:r w:rsidR="00B90A60" w:rsidRPr="00666E8F">
        <w:rPr>
          <w:rFonts w:ascii="Book Antiqua" w:hAnsi="Book Antiqua" w:cs="Times New Roman" w:hint="eastAsia"/>
          <w:sz w:val="24"/>
          <w:szCs w:val="24"/>
          <w:lang w:val="en-GB" w:eastAsia="zh-CN"/>
        </w:rPr>
        <w:t xml:space="preserve"> </w:t>
      </w:r>
      <w:r w:rsidRPr="00666E8F">
        <w:rPr>
          <w:rFonts w:ascii="Book Antiqua" w:hAnsi="Book Antiqua" w:cs="Times New Roman"/>
          <w:sz w:val="24"/>
          <w:szCs w:val="24"/>
          <w:lang w:val="en-GB"/>
        </w:rPr>
        <w:t xml:space="preserve">704.4), </w:t>
      </w:r>
      <w:r w:rsidRPr="00666E8F">
        <w:rPr>
          <w:rFonts w:ascii="Book Antiqua" w:hAnsi="Book Antiqua" w:cs="Times New Roman"/>
          <w:i/>
          <w:sz w:val="24"/>
          <w:szCs w:val="24"/>
          <w:lang w:val="en-GB"/>
        </w:rPr>
        <w:t>n</w:t>
      </w:r>
      <w:r w:rsidR="00D4226D"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w:t>
      </w:r>
      <w:r w:rsidR="00D4226D"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14, probiotic</w:t>
      </w:r>
      <w:r w:rsidR="00D4226D"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w:t>
      </w:r>
      <w:r w:rsidR="00D4226D"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2384</w:t>
      </w:r>
      <w:r w:rsidR="00D4226D"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w:t>
      </w:r>
      <w:r w:rsidR="00432711" w:rsidRPr="00666E8F">
        <w:rPr>
          <w:rFonts w:ascii="Book Antiqua" w:eastAsia="MS Gothic" w:hAnsi="Book Antiqua" w:cs="Times New Roman"/>
          <w:sz w:val="24"/>
          <w:szCs w:val="24"/>
          <w:lang w:val="en-GB"/>
        </w:rPr>
        <w:t>±</w:t>
      </w:r>
      <w:r w:rsidR="00B90A60" w:rsidRPr="00666E8F">
        <w:rPr>
          <w:rFonts w:ascii="Book Antiqua" w:hAnsi="Book Antiqua" w:cs="Times New Roman" w:hint="eastAsia"/>
          <w:sz w:val="24"/>
          <w:szCs w:val="24"/>
          <w:lang w:val="en-GB" w:eastAsia="zh-CN"/>
        </w:rPr>
        <w:t xml:space="preserve"> </w:t>
      </w:r>
      <w:r w:rsidRPr="00666E8F">
        <w:rPr>
          <w:rFonts w:ascii="Book Antiqua" w:hAnsi="Book Antiqua" w:cs="Times New Roman"/>
          <w:sz w:val="24"/>
          <w:szCs w:val="24"/>
          <w:lang w:val="en-GB"/>
        </w:rPr>
        <w:t xml:space="preserve">854.4), </w:t>
      </w:r>
      <w:r w:rsidR="00B90A60" w:rsidRPr="00666E8F">
        <w:rPr>
          <w:rFonts w:ascii="Book Antiqua" w:hAnsi="Book Antiqua" w:cs="Times New Roman"/>
          <w:i/>
          <w:sz w:val="24"/>
          <w:szCs w:val="24"/>
          <w:lang w:val="en-GB"/>
        </w:rPr>
        <w:t>n</w:t>
      </w:r>
      <w:r w:rsidR="00D4226D"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w:t>
      </w:r>
      <w:r w:rsidR="00D4226D"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 xml:space="preserve">15; </w:t>
      </w:r>
      <w:r w:rsidR="00B90A60" w:rsidRPr="00666E8F">
        <w:rPr>
          <w:rFonts w:ascii="Book Antiqua" w:hAnsi="Book Antiqua" w:cs="Times New Roman"/>
          <w:i/>
          <w:sz w:val="24"/>
          <w:szCs w:val="24"/>
          <w:lang w:val="en-GB"/>
        </w:rPr>
        <w:t>P</w:t>
      </w:r>
      <w:r w:rsidR="00D4226D"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 0</w:t>
      </w:r>
      <w:r w:rsidR="00D4226D" w:rsidRPr="00666E8F">
        <w:rPr>
          <w:rFonts w:ascii="Book Antiqua" w:hAnsi="Book Antiqua" w:cs="Times New Roman"/>
          <w:sz w:val="24"/>
          <w:szCs w:val="24"/>
          <w:lang w:val="en-GB"/>
        </w:rPr>
        <w:t>.</w:t>
      </w:r>
      <w:r w:rsidRPr="00666E8F">
        <w:rPr>
          <w:rFonts w:ascii="Book Antiqua" w:hAnsi="Book Antiqua" w:cs="Times New Roman"/>
          <w:sz w:val="24"/>
          <w:szCs w:val="24"/>
          <w:lang w:val="en-GB"/>
        </w:rPr>
        <w:t>02</w:t>
      </w:r>
      <w:r w:rsidR="00496549" w:rsidRPr="00666E8F">
        <w:rPr>
          <w:rFonts w:ascii="Book Antiqua" w:hAnsi="Book Antiqua" w:cs="Times New Roman"/>
          <w:sz w:val="24"/>
          <w:szCs w:val="24"/>
          <w:lang w:val="en-GB"/>
        </w:rPr>
        <w:t>]</w:t>
      </w:r>
      <w:r w:rsidRPr="00666E8F">
        <w:rPr>
          <w:rFonts w:ascii="Book Antiqua" w:hAnsi="Book Antiqua" w:cs="Times New Roman"/>
          <w:sz w:val="24"/>
          <w:szCs w:val="24"/>
          <w:lang w:val="en-GB"/>
        </w:rPr>
        <w:t>.</w:t>
      </w:r>
      <w:r w:rsidR="00496549" w:rsidRPr="00666E8F">
        <w:rPr>
          <w:rFonts w:ascii="Book Antiqua" w:hAnsi="Book Antiqua" w:cs="Times New Roman"/>
          <w:sz w:val="24"/>
          <w:szCs w:val="24"/>
          <w:lang w:val="en-GB"/>
        </w:rPr>
        <w:t xml:space="preserve"> </w:t>
      </w:r>
      <w:r w:rsidR="00BA59EC" w:rsidRPr="00666E8F">
        <w:rPr>
          <w:rFonts w:ascii="Book Antiqua" w:hAnsi="Book Antiqua" w:cs="Times New Roman"/>
          <w:sz w:val="24"/>
          <w:szCs w:val="24"/>
          <w:lang w:val="en-GB"/>
        </w:rPr>
        <w:t>I</w:t>
      </w:r>
      <w:r w:rsidR="008427C3" w:rsidRPr="00666E8F">
        <w:rPr>
          <w:rFonts w:ascii="Book Antiqua" w:hAnsi="Book Antiqua" w:cs="Times New Roman"/>
          <w:sz w:val="24"/>
          <w:szCs w:val="24"/>
          <w:lang w:val="en-GB"/>
        </w:rPr>
        <w:t>ncreases in the mean levels of</w:t>
      </w:r>
      <w:r w:rsidR="00496549" w:rsidRPr="00666E8F">
        <w:rPr>
          <w:rFonts w:ascii="Book Antiqua" w:hAnsi="Book Antiqua" w:cs="Times New Roman"/>
          <w:sz w:val="24"/>
          <w:szCs w:val="24"/>
          <w:lang w:val="en-GB"/>
        </w:rPr>
        <w:t xml:space="preserve"> </w:t>
      </w:r>
      <w:r w:rsidR="00BA59EC" w:rsidRPr="00666E8F">
        <w:rPr>
          <w:rFonts w:ascii="Book Antiqua" w:hAnsi="Book Antiqua" w:cs="Times New Roman"/>
          <w:sz w:val="24"/>
          <w:szCs w:val="24"/>
          <w:lang w:val="en-GB"/>
        </w:rPr>
        <w:t xml:space="preserve">the </w:t>
      </w:r>
      <w:r w:rsidR="00A81ED6" w:rsidRPr="00666E8F">
        <w:rPr>
          <w:rFonts w:ascii="Book Antiqua" w:hAnsi="Book Antiqua" w:cs="Times New Roman"/>
          <w:sz w:val="24"/>
          <w:szCs w:val="24"/>
          <w:lang w:val="en-GB"/>
        </w:rPr>
        <w:t>cytokines</w:t>
      </w:r>
      <w:r w:rsidRPr="00666E8F">
        <w:rPr>
          <w:rFonts w:ascii="Book Antiqua" w:hAnsi="Book Antiqua" w:cs="Times New Roman"/>
          <w:sz w:val="24"/>
          <w:szCs w:val="24"/>
          <w:lang w:val="en-GB"/>
        </w:rPr>
        <w:t xml:space="preserve"> IL-10</w:t>
      </w:r>
      <w:r w:rsidR="00BA59EC" w:rsidRPr="00666E8F">
        <w:rPr>
          <w:rFonts w:ascii="Book Antiqua" w:hAnsi="Book Antiqua" w:cs="Times New Roman"/>
          <w:sz w:val="24"/>
          <w:szCs w:val="24"/>
          <w:lang w:val="en-GB"/>
        </w:rPr>
        <w:t xml:space="preserve"> and </w:t>
      </w:r>
      <w:r w:rsidRPr="00666E8F">
        <w:rPr>
          <w:rFonts w:ascii="Book Antiqua" w:hAnsi="Book Antiqua" w:cs="Times New Roman"/>
          <w:sz w:val="24"/>
          <w:szCs w:val="24"/>
          <w:lang w:val="en-GB"/>
        </w:rPr>
        <w:t xml:space="preserve">IL-13 and </w:t>
      </w:r>
      <w:r w:rsidR="00BA59EC" w:rsidRPr="00666E8F">
        <w:rPr>
          <w:rFonts w:ascii="Book Antiqua" w:hAnsi="Book Antiqua" w:cs="Times New Roman"/>
          <w:sz w:val="24"/>
          <w:szCs w:val="24"/>
          <w:lang w:val="en-GB"/>
        </w:rPr>
        <w:t xml:space="preserve">a </w:t>
      </w:r>
      <w:r w:rsidRPr="00666E8F">
        <w:rPr>
          <w:rFonts w:ascii="Book Antiqua" w:hAnsi="Book Antiqua" w:cs="Times New Roman"/>
          <w:sz w:val="24"/>
          <w:szCs w:val="24"/>
          <w:lang w:val="en-GB"/>
        </w:rPr>
        <w:t>decrease in IFN-γ</w:t>
      </w:r>
      <w:r w:rsidR="00BA59EC" w:rsidRPr="00666E8F">
        <w:rPr>
          <w:rFonts w:ascii="Book Antiqua" w:hAnsi="Book Antiqua" w:cs="Times New Roman"/>
          <w:sz w:val="24"/>
          <w:szCs w:val="24"/>
          <w:lang w:val="en-GB"/>
        </w:rPr>
        <w:t xml:space="preserve"> were observed</w:t>
      </w:r>
      <w:r w:rsidRPr="00666E8F">
        <w:rPr>
          <w:rFonts w:ascii="Book Antiqua" w:hAnsi="Book Antiqua" w:cs="Times New Roman"/>
          <w:sz w:val="24"/>
          <w:szCs w:val="24"/>
          <w:lang w:val="en-GB"/>
        </w:rPr>
        <w:t xml:space="preserve">, </w:t>
      </w:r>
      <w:r w:rsidR="00BA59EC" w:rsidRPr="00666E8F">
        <w:rPr>
          <w:rFonts w:ascii="Book Antiqua" w:hAnsi="Book Antiqua" w:cs="Times New Roman"/>
          <w:sz w:val="24"/>
          <w:szCs w:val="24"/>
          <w:lang w:val="en-GB"/>
        </w:rPr>
        <w:t>but these differences were not statistically significant</w:t>
      </w:r>
      <w:r w:rsidR="00496549" w:rsidRPr="00666E8F">
        <w:rPr>
          <w:rFonts w:ascii="Book Antiqua" w:hAnsi="Book Antiqua" w:cs="Times New Roman"/>
          <w:sz w:val="24"/>
          <w:szCs w:val="24"/>
          <w:lang w:val="en-GB"/>
        </w:rPr>
        <w:t>. Other</w:t>
      </w:r>
      <w:r w:rsidRPr="00666E8F">
        <w:rPr>
          <w:rFonts w:ascii="Book Antiqua" w:hAnsi="Book Antiqua" w:cs="Times New Roman"/>
          <w:sz w:val="24"/>
          <w:szCs w:val="24"/>
          <w:lang w:val="en-GB"/>
        </w:rPr>
        <w:t xml:space="preserve"> cytokines assessed did not differ </w:t>
      </w:r>
      <w:r w:rsidR="00BA59EC" w:rsidRPr="00666E8F">
        <w:rPr>
          <w:rFonts w:ascii="Book Antiqua" w:hAnsi="Book Antiqua" w:cs="Times New Roman"/>
          <w:sz w:val="24"/>
          <w:szCs w:val="24"/>
          <w:lang w:val="en-GB"/>
        </w:rPr>
        <w:t>between the</w:t>
      </w:r>
      <w:r w:rsidRPr="00666E8F">
        <w:rPr>
          <w:rFonts w:ascii="Book Antiqua" w:hAnsi="Book Antiqua" w:cs="Times New Roman"/>
          <w:sz w:val="24"/>
          <w:szCs w:val="24"/>
          <w:lang w:val="en-GB"/>
        </w:rPr>
        <w:t xml:space="preserve"> control </w:t>
      </w:r>
      <w:r w:rsidR="00BA59EC" w:rsidRPr="00666E8F">
        <w:rPr>
          <w:rFonts w:ascii="Book Antiqua" w:hAnsi="Book Antiqua" w:cs="Times New Roman"/>
          <w:sz w:val="24"/>
          <w:szCs w:val="24"/>
          <w:lang w:val="en-GB"/>
        </w:rPr>
        <w:t>and</w:t>
      </w:r>
      <w:r w:rsidRPr="00666E8F">
        <w:rPr>
          <w:rFonts w:ascii="Book Antiqua" w:hAnsi="Book Antiqua" w:cs="Times New Roman"/>
          <w:sz w:val="24"/>
          <w:szCs w:val="24"/>
          <w:lang w:val="en-GB"/>
        </w:rPr>
        <w:t xml:space="preserve"> probiotic group</w:t>
      </w:r>
      <w:r w:rsidR="00BA59EC" w:rsidRPr="00666E8F">
        <w:rPr>
          <w:rFonts w:ascii="Book Antiqua" w:hAnsi="Book Antiqua" w:cs="Times New Roman"/>
          <w:sz w:val="24"/>
          <w:szCs w:val="24"/>
          <w:lang w:val="en-GB"/>
        </w:rPr>
        <w:t>s</w:t>
      </w:r>
      <w:r w:rsidRPr="00666E8F">
        <w:rPr>
          <w:rFonts w:ascii="Book Antiqua" w:hAnsi="Book Antiqua" w:cs="Times New Roman"/>
          <w:sz w:val="24"/>
          <w:szCs w:val="24"/>
          <w:lang w:val="en-GB"/>
        </w:rPr>
        <w:t xml:space="preserve"> (</w:t>
      </w:r>
      <w:r w:rsidR="00A62B2C" w:rsidRPr="00666E8F">
        <w:rPr>
          <w:rFonts w:ascii="Book Antiqua" w:hAnsi="Book Antiqua" w:cs="Times New Roman"/>
          <w:sz w:val="24"/>
          <w:szCs w:val="24"/>
          <w:lang w:val="en-GB"/>
        </w:rPr>
        <w:t>F</w:t>
      </w:r>
      <w:r w:rsidR="00F30177" w:rsidRPr="00666E8F">
        <w:rPr>
          <w:rFonts w:ascii="Book Antiqua" w:hAnsi="Book Antiqua" w:cs="Times New Roman"/>
          <w:sz w:val="24"/>
          <w:szCs w:val="24"/>
          <w:lang w:val="en-GB"/>
        </w:rPr>
        <w:t>igure 4D</w:t>
      </w:r>
      <w:r w:rsidRPr="00666E8F">
        <w:rPr>
          <w:rFonts w:ascii="Book Antiqua" w:hAnsi="Book Antiqua" w:cs="Times New Roman"/>
          <w:sz w:val="24"/>
          <w:szCs w:val="24"/>
          <w:lang w:val="en-GB"/>
        </w:rPr>
        <w:t xml:space="preserve">). </w:t>
      </w:r>
    </w:p>
    <w:p w14:paraId="1AC35FAB" w14:textId="44FFDBE7" w:rsidR="001B10F6" w:rsidRPr="00666E8F" w:rsidRDefault="001B10F6" w:rsidP="00B90A60">
      <w:pPr>
        <w:snapToGrid w:val="0"/>
        <w:spacing w:after="0" w:line="360" w:lineRule="auto"/>
        <w:ind w:firstLineChars="100" w:firstLine="240"/>
        <w:jc w:val="both"/>
        <w:rPr>
          <w:rFonts w:ascii="Book Antiqua" w:hAnsi="Book Antiqua" w:cs="Times New Roman"/>
          <w:sz w:val="24"/>
          <w:szCs w:val="24"/>
          <w:lang w:val="en-GB"/>
        </w:rPr>
      </w:pPr>
      <w:r w:rsidRPr="00666E8F">
        <w:rPr>
          <w:rFonts w:ascii="Book Antiqua" w:hAnsi="Book Antiqua" w:cs="Times New Roman"/>
          <w:sz w:val="24"/>
          <w:szCs w:val="24"/>
          <w:lang w:val="en-GB"/>
        </w:rPr>
        <w:t xml:space="preserve">We </w:t>
      </w:r>
      <w:r w:rsidR="00A81ED6" w:rsidRPr="00666E8F">
        <w:rPr>
          <w:rFonts w:ascii="Book Antiqua" w:hAnsi="Book Antiqua" w:cs="Times New Roman"/>
          <w:sz w:val="24"/>
          <w:szCs w:val="24"/>
          <w:lang w:val="en-GB"/>
        </w:rPr>
        <w:t>further</w:t>
      </w:r>
      <w:r w:rsidRPr="00666E8F">
        <w:rPr>
          <w:rFonts w:ascii="Book Antiqua" w:hAnsi="Book Antiqua" w:cs="Times New Roman"/>
          <w:sz w:val="24"/>
          <w:szCs w:val="24"/>
          <w:lang w:val="en-GB"/>
        </w:rPr>
        <w:t xml:space="preserve"> investigate</w:t>
      </w:r>
      <w:r w:rsidR="00BA59EC" w:rsidRPr="00666E8F">
        <w:rPr>
          <w:rFonts w:ascii="Book Antiqua" w:hAnsi="Book Antiqua" w:cs="Times New Roman"/>
          <w:sz w:val="24"/>
          <w:szCs w:val="24"/>
          <w:lang w:val="en-GB"/>
        </w:rPr>
        <w:t>d</w:t>
      </w:r>
      <w:r w:rsidRPr="00666E8F">
        <w:rPr>
          <w:rFonts w:ascii="Book Antiqua" w:hAnsi="Book Antiqua" w:cs="Times New Roman"/>
          <w:sz w:val="24"/>
          <w:szCs w:val="24"/>
          <w:lang w:val="en-GB"/>
        </w:rPr>
        <w:t xml:space="preserve"> whether </w:t>
      </w:r>
      <w:r w:rsidR="00C27819" w:rsidRPr="00666E8F">
        <w:rPr>
          <w:rFonts w:ascii="Book Antiqua" w:hAnsi="Book Antiqua" w:cs="Times New Roman"/>
          <w:sz w:val="24"/>
          <w:szCs w:val="24"/>
          <w:lang w:val="en-GB"/>
        </w:rPr>
        <w:t xml:space="preserve">intracellular </w:t>
      </w:r>
      <w:r w:rsidRPr="00666E8F">
        <w:rPr>
          <w:rFonts w:ascii="Book Antiqua" w:hAnsi="Book Antiqua" w:cs="Times New Roman"/>
          <w:sz w:val="24"/>
          <w:szCs w:val="24"/>
          <w:lang w:val="en-GB"/>
        </w:rPr>
        <w:t>inflammatory pathways in colon</w:t>
      </w:r>
      <w:r w:rsidR="00BA59EC" w:rsidRPr="00666E8F">
        <w:rPr>
          <w:rFonts w:ascii="Book Antiqua" w:hAnsi="Book Antiqua" w:cs="Times New Roman"/>
          <w:sz w:val="24"/>
          <w:szCs w:val="24"/>
          <w:lang w:val="en-GB"/>
        </w:rPr>
        <w:t>ic</w:t>
      </w:r>
      <w:r w:rsidRPr="00666E8F">
        <w:rPr>
          <w:rFonts w:ascii="Book Antiqua" w:hAnsi="Book Antiqua" w:cs="Times New Roman"/>
          <w:sz w:val="24"/>
          <w:szCs w:val="24"/>
          <w:lang w:val="en-GB"/>
        </w:rPr>
        <w:t xml:space="preserve"> tissue could be modulated by probiotic supplementation. Our results demonstrate</w:t>
      </w:r>
      <w:r w:rsidR="00BA59EC" w:rsidRPr="00666E8F">
        <w:rPr>
          <w:rFonts w:ascii="Book Antiqua" w:hAnsi="Book Antiqua" w:cs="Times New Roman"/>
          <w:sz w:val="24"/>
          <w:szCs w:val="24"/>
          <w:lang w:val="en-GB"/>
        </w:rPr>
        <w:t>d</w:t>
      </w:r>
      <w:r w:rsidRPr="00666E8F">
        <w:rPr>
          <w:rFonts w:ascii="Book Antiqua" w:hAnsi="Book Antiqua" w:cs="Times New Roman"/>
          <w:sz w:val="24"/>
          <w:szCs w:val="24"/>
          <w:lang w:val="en-GB"/>
        </w:rPr>
        <w:t xml:space="preserve"> that</w:t>
      </w:r>
      <w:r w:rsidR="00BA59EC" w:rsidRPr="00666E8F">
        <w:rPr>
          <w:rFonts w:ascii="Book Antiqua" w:hAnsi="Book Antiqua" w:cs="Times New Roman"/>
          <w:sz w:val="24"/>
          <w:szCs w:val="24"/>
          <w:lang w:val="en-GB"/>
        </w:rPr>
        <w:t xml:space="preserve"> the</w:t>
      </w:r>
      <w:r w:rsidRPr="00666E8F">
        <w:rPr>
          <w:rFonts w:ascii="Book Antiqua" w:hAnsi="Book Antiqua" w:cs="Times New Roman"/>
          <w:sz w:val="24"/>
          <w:szCs w:val="24"/>
          <w:lang w:val="en-GB"/>
        </w:rPr>
        <w:t xml:space="preserve"> probiotic group had lower expression of the phosphorylated protein IKK,</w:t>
      </w:r>
      <w:r w:rsidR="00AF25C6" w:rsidRPr="00666E8F">
        <w:rPr>
          <w:rFonts w:ascii="Book Antiqua" w:hAnsi="Book Antiqua" w:cs="Times New Roman"/>
          <w:sz w:val="24"/>
          <w:szCs w:val="24"/>
          <w:lang w:val="en-GB"/>
        </w:rPr>
        <w:t xml:space="preserve"> reduced TNF-α expression and increased IL-10 expression,</w:t>
      </w:r>
      <w:r w:rsidRPr="00666E8F">
        <w:rPr>
          <w:rFonts w:ascii="Book Antiqua" w:hAnsi="Book Antiqua" w:cs="Times New Roman"/>
          <w:sz w:val="24"/>
          <w:szCs w:val="24"/>
          <w:lang w:val="en-GB"/>
        </w:rPr>
        <w:t xml:space="preserve"> which indicates less activation</w:t>
      </w:r>
      <w:r w:rsidR="00BA59EC" w:rsidRPr="00666E8F">
        <w:rPr>
          <w:rFonts w:ascii="Book Antiqua" w:hAnsi="Book Antiqua" w:cs="Times New Roman"/>
          <w:sz w:val="24"/>
          <w:szCs w:val="24"/>
          <w:lang w:val="en-GB"/>
        </w:rPr>
        <w:t xml:space="preserve"> of</w:t>
      </w:r>
      <w:r w:rsidR="00AF25C6" w:rsidRPr="00666E8F">
        <w:rPr>
          <w:rFonts w:ascii="Book Antiqua" w:hAnsi="Book Antiqua" w:cs="Times New Roman"/>
          <w:sz w:val="24"/>
          <w:szCs w:val="24"/>
          <w:lang w:val="en-GB"/>
        </w:rPr>
        <w:t xml:space="preserve"> inflammatory</w:t>
      </w:r>
      <w:r w:rsidRPr="00666E8F">
        <w:rPr>
          <w:rFonts w:ascii="Book Antiqua" w:hAnsi="Book Antiqua" w:cs="Times New Roman"/>
          <w:sz w:val="24"/>
          <w:szCs w:val="24"/>
          <w:lang w:val="en-GB"/>
        </w:rPr>
        <w:t xml:space="preserve"> pathways</w:t>
      </w:r>
      <w:r w:rsidR="004A057E" w:rsidRPr="00666E8F" w:rsidDel="004A057E">
        <w:rPr>
          <w:rFonts w:ascii="Book Antiqua" w:hAnsi="Book Antiqua" w:cs="Times New Roman"/>
          <w:sz w:val="24"/>
          <w:szCs w:val="24"/>
          <w:lang w:val="en-GB"/>
        </w:rPr>
        <w:t xml:space="preserve"> </w:t>
      </w:r>
      <w:r w:rsidR="004660BC" w:rsidRPr="00666E8F">
        <w:rPr>
          <w:rFonts w:ascii="Book Antiqua" w:hAnsi="Book Antiqua" w:cs="Times New Roman"/>
          <w:sz w:val="24"/>
          <w:szCs w:val="24"/>
          <w:lang w:val="en-GB"/>
        </w:rPr>
        <w:t>(</w:t>
      </w:r>
      <w:r w:rsidR="00672DCF" w:rsidRPr="00666E8F">
        <w:rPr>
          <w:rFonts w:ascii="Book Antiqua" w:hAnsi="Book Antiqua" w:cs="Times New Roman"/>
          <w:sz w:val="24"/>
          <w:szCs w:val="24"/>
          <w:lang w:val="en-GB"/>
        </w:rPr>
        <w:t>F</w:t>
      </w:r>
      <w:r w:rsidR="009077E8" w:rsidRPr="00666E8F">
        <w:rPr>
          <w:rFonts w:ascii="Book Antiqua" w:hAnsi="Book Antiqua" w:cs="Times New Roman"/>
          <w:sz w:val="24"/>
          <w:szCs w:val="24"/>
          <w:lang w:val="en-GB"/>
        </w:rPr>
        <w:t>igur</w:t>
      </w:r>
      <w:r w:rsidR="00672DCF" w:rsidRPr="00666E8F">
        <w:rPr>
          <w:rFonts w:ascii="Book Antiqua" w:hAnsi="Book Antiqua" w:cs="Times New Roman"/>
          <w:sz w:val="24"/>
          <w:szCs w:val="24"/>
          <w:lang w:val="en-GB"/>
        </w:rPr>
        <w:t>e</w:t>
      </w:r>
      <w:r w:rsidR="009077E8" w:rsidRPr="00666E8F">
        <w:rPr>
          <w:rFonts w:ascii="Book Antiqua" w:hAnsi="Book Antiqua" w:cs="Times New Roman"/>
          <w:sz w:val="24"/>
          <w:szCs w:val="24"/>
          <w:lang w:val="en-GB"/>
        </w:rPr>
        <w:t xml:space="preserve"> 4E).</w:t>
      </w:r>
    </w:p>
    <w:p w14:paraId="5439E5E2" w14:textId="77777777" w:rsidR="001B10F6" w:rsidRPr="00666E8F" w:rsidRDefault="001B10F6" w:rsidP="00136340">
      <w:pPr>
        <w:snapToGrid w:val="0"/>
        <w:spacing w:after="0" w:line="360" w:lineRule="auto"/>
        <w:jc w:val="both"/>
        <w:rPr>
          <w:rFonts w:ascii="Book Antiqua" w:hAnsi="Book Antiqua" w:cs="Times New Roman"/>
          <w:sz w:val="24"/>
          <w:szCs w:val="24"/>
          <w:lang w:val="en-GB"/>
        </w:rPr>
      </w:pPr>
    </w:p>
    <w:p w14:paraId="4C34E2DF" w14:textId="2CA762E3" w:rsidR="001B10F6" w:rsidRPr="00666E8F" w:rsidRDefault="001B10F6" w:rsidP="00136340">
      <w:pPr>
        <w:snapToGrid w:val="0"/>
        <w:spacing w:after="0" w:line="360" w:lineRule="auto"/>
        <w:jc w:val="both"/>
        <w:rPr>
          <w:rFonts w:ascii="Book Antiqua" w:hAnsi="Book Antiqua" w:cs="Times New Roman"/>
          <w:b/>
          <w:i/>
          <w:sz w:val="24"/>
          <w:szCs w:val="24"/>
          <w:lang w:val="en-GB"/>
        </w:rPr>
      </w:pPr>
      <w:r w:rsidRPr="00666E8F">
        <w:rPr>
          <w:rFonts w:ascii="Book Antiqua" w:hAnsi="Book Antiqua" w:cs="Times New Roman"/>
          <w:b/>
          <w:i/>
          <w:sz w:val="24"/>
          <w:szCs w:val="24"/>
          <w:lang w:val="en-GB"/>
        </w:rPr>
        <w:t xml:space="preserve">Probiotic </w:t>
      </w:r>
      <w:r w:rsidR="00CA0404" w:rsidRPr="00666E8F">
        <w:rPr>
          <w:rFonts w:ascii="Book Antiqua" w:hAnsi="Book Antiqua" w:cs="Times New Roman"/>
          <w:b/>
          <w:i/>
          <w:sz w:val="24"/>
          <w:szCs w:val="24"/>
          <w:lang w:val="en-GB"/>
        </w:rPr>
        <w:t>s</w:t>
      </w:r>
      <w:r w:rsidRPr="00666E8F">
        <w:rPr>
          <w:rFonts w:ascii="Book Antiqua" w:hAnsi="Book Antiqua" w:cs="Times New Roman"/>
          <w:b/>
          <w:i/>
          <w:sz w:val="24"/>
          <w:szCs w:val="24"/>
          <w:lang w:val="en-GB"/>
        </w:rPr>
        <w:t>upplementation do</w:t>
      </w:r>
      <w:r w:rsidR="00496549" w:rsidRPr="00666E8F">
        <w:rPr>
          <w:rFonts w:ascii="Book Antiqua" w:hAnsi="Book Antiqua" w:cs="Times New Roman"/>
          <w:b/>
          <w:i/>
          <w:sz w:val="24"/>
          <w:szCs w:val="24"/>
          <w:lang w:val="en-GB"/>
        </w:rPr>
        <w:t>es</w:t>
      </w:r>
      <w:r w:rsidRPr="00666E8F">
        <w:rPr>
          <w:rFonts w:ascii="Book Antiqua" w:hAnsi="Book Antiqua" w:cs="Times New Roman"/>
          <w:b/>
          <w:i/>
          <w:sz w:val="24"/>
          <w:szCs w:val="24"/>
          <w:lang w:val="en-GB"/>
        </w:rPr>
        <w:t xml:space="preserve"> not modulate cytokine expression in</w:t>
      </w:r>
      <w:r w:rsidR="00BA59EC" w:rsidRPr="00666E8F">
        <w:rPr>
          <w:rFonts w:ascii="Book Antiqua" w:hAnsi="Book Antiqua" w:cs="Times New Roman"/>
          <w:b/>
          <w:i/>
          <w:sz w:val="24"/>
          <w:szCs w:val="24"/>
          <w:lang w:val="en-GB"/>
        </w:rPr>
        <w:t xml:space="preserve"> the</w:t>
      </w:r>
      <w:r w:rsidRPr="00666E8F">
        <w:rPr>
          <w:rFonts w:ascii="Book Antiqua" w:hAnsi="Book Antiqua" w:cs="Times New Roman"/>
          <w:b/>
          <w:i/>
          <w:sz w:val="24"/>
          <w:szCs w:val="24"/>
          <w:lang w:val="en-GB"/>
        </w:rPr>
        <w:t xml:space="preserve"> </w:t>
      </w:r>
      <w:r w:rsidR="00B638B1" w:rsidRPr="00666E8F">
        <w:rPr>
          <w:rFonts w:ascii="Book Antiqua" w:hAnsi="Book Antiqua" w:cs="Times New Roman"/>
          <w:b/>
          <w:i/>
          <w:sz w:val="24"/>
          <w:szCs w:val="24"/>
          <w:lang w:val="en-GB"/>
        </w:rPr>
        <w:t>tumour</w:t>
      </w:r>
      <w:r w:rsidRPr="00666E8F">
        <w:rPr>
          <w:rFonts w:ascii="Book Antiqua" w:hAnsi="Book Antiqua" w:cs="Times New Roman"/>
          <w:b/>
          <w:i/>
          <w:sz w:val="24"/>
          <w:szCs w:val="24"/>
          <w:lang w:val="en-GB"/>
        </w:rPr>
        <w:t xml:space="preserve"> microenvironment</w:t>
      </w:r>
    </w:p>
    <w:p w14:paraId="23F061B3" w14:textId="348F7CFD" w:rsidR="001B10F6" w:rsidRPr="00666E8F" w:rsidRDefault="001B10F6" w:rsidP="00136340">
      <w:pPr>
        <w:snapToGrid w:val="0"/>
        <w:spacing w:after="0" w:line="360" w:lineRule="auto"/>
        <w:jc w:val="both"/>
        <w:rPr>
          <w:rFonts w:ascii="Book Antiqua" w:hAnsi="Book Antiqua" w:cs="Times New Roman"/>
          <w:sz w:val="24"/>
          <w:szCs w:val="24"/>
          <w:lang w:val="en-GB"/>
        </w:rPr>
      </w:pPr>
      <w:r w:rsidRPr="00666E8F">
        <w:rPr>
          <w:rFonts w:ascii="Book Antiqua" w:hAnsi="Book Antiqua" w:cs="Times New Roman"/>
          <w:sz w:val="24"/>
          <w:szCs w:val="24"/>
          <w:lang w:val="en-GB"/>
        </w:rPr>
        <w:t xml:space="preserve">In order to evaluate the expression of cytokines in the </w:t>
      </w:r>
      <w:r w:rsidR="00B638B1" w:rsidRPr="00666E8F">
        <w:rPr>
          <w:rFonts w:ascii="Book Antiqua" w:hAnsi="Book Antiqua" w:cs="Times New Roman"/>
          <w:sz w:val="24"/>
          <w:szCs w:val="24"/>
          <w:lang w:val="en-GB"/>
        </w:rPr>
        <w:t>tumour</w:t>
      </w:r>
      <w:r w:rsidRPr="00666E8F">
        <w:rPr>
          <w:rFonts w:ascii="Book Antiqua" w:hAnsi="Book Antiqua" w:cs="Times New Roman"/>
          <w:sz w:val="24"/>
          <w:szCs w:val="24"/>
          <w:lang w:val="en-GB"/>
        </w:rPr>
        <w:t xml:space="preserve"> environment</w:t>
      </w:r>
      <w:r w:rsidR="00BA59EC" w:rsidRPr="00666E8F">
        <w:rPr>
          <w:rFonts w:ascii="Book Antiqua" w:hAnsi="Book Antiqua" w:cs="Times New Roman"/>
          <w:sz w:val="24"/>
          <w:szCs w:val="24"/>
          <w:lang w:val="en-GB"/>
        </w:rPr>
        <w:t>,</w:t>
      </w:r>
      <w:r w:rsidRPr="00666E8F">
        <w:rPr>
          <w:rFonts w:ascii="Book Antiqua" w:hAnsi="Book Antiqua" w:cs="Times New Roman"/>
          <w:sz w:val="24"/>
          <w:szCs w:val="24"/>
          <w:lang w:val="en-GB"/>
        </w:rPr>
        <w:t xml:space="preserve"> we evaluated the expression of cytokines in the </w:t>
      </w:r>
      <w:r w:rsidR="00B638B1" w:rsidRPr="00666E8F">
        <w:rPr>
          <w:rFonts w:ascii="Book Antiqua" w:hAnsi="Book Antiqua" w:cs="Times New Roman"/>
          <w:sz w:val="24"/>
          <w:szCs w:val="24"/>
          <w:lang w:val="en-GB"/>
        </w:rPr>
        <w:t>tumour</w:t>
      </w:r>
      <w:r w:rsidRPr="00666E8F">
        <w:rPr>
          <w:rFonts w:ascii="Book Antiqua" w:hAnsi="Book Antiqua" w:cs="Times New Roman"/>
          <w:sz w:val="24"/>
          <w:szCs w:val="24"/>
          <w:lang w:val="en-GB"/>
        </w:rPr>
        <w:t xml:space="preserve"> tissue by RT-PCR</w:t>
      </w:r>
      <w:r w:rsidR="004F40B4" w:rsidRPr="00666E8F">
        <w:rPr>
          <w:rFonts w:ascii="Book Antiqua" w:hAnsi="Book Antiqua" w:cs="Times New Roman"/>
          <w:sz w:val="24"/>
          <w:szCs w:val="24"/>
          <w:lang w:val="en-GB"/>
        </w:rPr>
        <w:t xml:space="preserve"> (Figure 5A-G)</w:t>
      </w:r>
      <w:r w:rsidRPr="00666E8F">
        <w:rPr>
          <w:rFonts w:ascii="Book Antiqua" w:hAnsi="Book Antiqua" w:cs="Times New Roman"/>
          <w:sz w:val="24"/>
          <w:szCs w:val="24"/>
          <w:lang w:val="en-GB"/>
        </w:rPr>
        <w:t xml:space="preserve"> and by Bio-Plex Multiplex cytokine assay</w:t>
      </w:r>
      <w:r w:rsidR="004F40B4" w:rsidRPr="00666E8F">
        <w:rPr>
          <w:rFonts w:ascii="Book Antiqua" w:hAnsi="Book Antiqua" w:cs="Times New Roman"/>
          <w:sz w:val="24"/>
          <w:szCs w:val="24"/>
          <w:lang w:val="en-GB"/>
        </w:rPr>
        <w:t xml:space="preserve"> (Figure 5H)</w:t>
      </w:r>
      <w:r w:rsidRPr="00666E8F">
        <w:rPr>
          <w:rFonts w:ascii="Book Antiqua" w:hAnsi="Book Antiqua" w:cs="Times New Roman"/>
          <w:sz w:val="24"/>
          <w:szCs w:val="24"/>
          <w:lang w:val="en-GB"/>
        </w:rPr>
        <w:t xml:space="preserve"> at day 60 after injection with azoxymethane. </w:t>
      </w:r>
      <w:r w:rsidR="00BA59EC" w:rsidRPr="00666E8F">
        <w:rPr>
          <w:rFonts w:ascii="Book Antiqua" w:hAnsi="Book Antiqua" w:cs="Times New Roman"/>
          <w:sz w:val="24"/>
          <w:szCs w:val="24"/>
          <w:lang w:val="en-GB"/>
        </w:rPr>
        <w:t>We observed an interesting but non-significant increase in the</w:t>
      </w:r>
      <w:r w:rsidR="00A21D3F" w:rsidRPr="00666E8F">
        <w:rPr>
          <w:rFonts w:ascii="Book Antiqua" w:hAnsi="Book Antiqua" w:cs="Times New Roman"/>
          <w:sz w:val="24"/>
          <w:szCs w:val="24"/>
          <w:lang w:val="en-GB"/>
        </w:rPr>
        <w:t xml:space="preserve"> </w:t>
      </w:r>
      <w:r w:rsidR="00BA59EC" w:rsidRPr="00666E8F">
        <w:rPr>
          <w:rFonts w:ascii="Book Antiqua" w:hAnsi="Book Antiqua" w:cs="Times New Roman"/>
          <w:sz w:val="24"/>
          <w:szCs w:val="24"/>
          <w:lang w:val="en-GB"/>
        </w:rPr>
        <w:t xml:space="preserve">mRNA </w:t>
      </w:r>
      <w:r w:rsidRPr="00666E8F">
        <w:rPr>
          <w:rFonts w:ascii="Book Antiqua" w:hAnsi="Book Antiqua" w:cs="Times New Roman"/>
          <w:sz w:val="24"/>
          <w:szCs w:val="24"/>
          <w:lang w:val="en-GB"/>
        </w:rPr>
        <w:t xml:space="preserve">expression of the cytokine TGF-β, which was approximately 25% higher in the probiotic group </w:t>
      </w:r>
      <w:r w:rsidR="00496549" w:rsidRPr="00666E8F">
        <w:rPr>
          <w:rFonts w:ascii="Book Antiqua" w:hAnsi="Book Antiqua" w:cs="Times New Roman"/>
          <w:sz w:val="24"/>
          <w:szCs w:val="24"/>
          <w:lang w:val="en-GB"/>
        </w:rPr>
        <w:t>[</w:t>
      </w:r>
      <w:r w:rsidRPr="00666E8F">
        <w:rPr>
          <w:rFonts w:ascii="Book Antiqua" w:hAnsi="Book Antiqua" w:cs="Times New Roman"/>
          <w:sz w:val="24"/>
          <w:szCs w:val="24"/>
          <w:lang w:val="en-GB"/>
        </w:rPr>
        <w:t>control = 1.00</w:t>
      </w:r>
      <w:r w:rsidR="00BA59EC"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w:t>
      </w:r>
      <w:r w:rsidR="0015142F" w:rsidRPr="00666E8F">
        <w:rPr>
          <w:rFonts w:ascii="Book Antiqua" w:eastAsia="MS Gothic" w:hAnsi="Book Antiqua" w:cs="Times New Roman"/>
          <w:sz w:val="24"/>
          <w:szCs w:val="24"/>
          <w:lang w:val="en-GB"/>
        </w:rPr>
        <w:t>±</w:t>
      </w:r>
      <w:r w:rsidR="00537706" w:rsidRPr="00666E8F">
        <w:rPr>
          <w:rFonts w:ascii="Book Antiqua" w:hAnsi="Book Antiqua" w:cs="Times New Roman" w:hint="eastAsia"/>
          <w:sz w:val="24"/>
          <w:szCs w:val="24"/>
          <w:lang w:val="en-GB" w:eastAsia="zh-CN"/>
        </w:rPr>
        <w:t xml:space="preserve"> </w:t>
      </w:r>
      <w:r w:rsidRPr="00666E8F">
        <w:rPr>
          <w:rFonts w:ascii="Book Antiqua" w:hAnsi="Book Antiqua" w:cs="Times New Roman"/>
          <w:sz w:val="24"/>
          <w:szCs w:val="24"/>
          <w:lang w:val="en-GB"/>
        </w:rPr>
        <w:t xml:space="preserve">0.29) </w:t>
      </w:r>
      <w:r w:rsidR="00537706" w:rsidRPr="00666E8F">
        <w:rPr>
          <w:rFonts w:ascii="Book Antiqua" w:hAnsi="Book Antiqua" w:cs="Times New Roman"/>
          <w:i/>
          <w:sz w:val="24"/>
          <w:szCs w:val="24"/>
          <w:lang w:val="en-GB"/>
        </w:rPr>
        <w:t>n</w:t>
      </w:r>
      <w:r w:rsidR="00BA59EC"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w:t>
      </w:r>
      <w:r w:rsidR="00BA59EC"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17, probiotic = 1.24</w:t>
      </w:r>
      <w:r w:rsidR="00BA59EC"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w:t>
      </w:r>
      <w:r w:rsidR="0015142F" w:rsidRPr="00666E8F">
        <w:rPr>
          <w:rFonts w:ascii="Book Antiqua" w:eastAsia="MS Gothic" w:hAnsi="Book Antiqua" w:cs="Times New Roman"/>
          <w:sz w:val="24"/>
          <w:szCs w:val="24"/>
          <w:lang w:val="en-GB"/>
        </w:rPr>
        <w:t>±</w:t>
      </w:r>
      <w:r w:rsidR="00537706" w:rsidRPr="00666E8F">
        <w:rPr>
          <w:rFonts w:ascii="Book Antiqua" w:hAnsi="Book Antiqua" w:cs="Times New Roman" w:hint="eastAsia"/>
          <w:sz w:val="24"/>
          <w:szCs w:val="24"/>
          <w:lang w:val="en-GB" w:eastAsia="zh-CN"/>
        </w:rPr>
        <w:t xml:space="preserve"> </w:t>
      </w:r>
      <w:r w:rsidRPr="00666E8F">
        <w:rPr>
          <w:rFonts w:ascii="Book Antiqua" w:hAnsi="Book Antiqua" w:cs="Times New Roman"/>
          <w:sz w:val="24"/>
          <w:szCs w:val="24"/>
          <w:lang w:val="en-GB"/>
        </w:rPr>
        <w:t xml:space="preserve">0.47) </w:t>
      </w:r>
      <w:r w:rsidR="00537706" w:rsidRPr="00666E8F">
        <w:rPr>
          <w:rFonts w:ascii="Book Antiqua" w:hAnsi="Book Antiqua" w:cs="Times New Roman"/>
          <w:i/>
          <w:sz w:val="24"/>
          <w:szCs w:val="24"/>
          <w:lang w:val="en-GB"/>
        </w:rPr>
        <w:t>n</w:t>
      </w:r>
      <w:r w:rsidR="00BA59EC"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w:t>
      </w:r>
      <w:r w:rsidR="00BA59EC"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 xml:space="preserve">21, </w:t>
      </w:r>
      <w:r w:rsidRPr="00666E8F">
        <w:rPr>
          <w:rFonts w:ascii="Book Antiqua" w:hAnsi="Book Antiqua" w:cs="Times New Roman"/>
          <w:i/>
          <w:caps/>
          <w:sz w:val="24"/>
          <w:szCs w:val="24"/>
          <w:lang w:val="en-GB"/>
        </w:rPr>
        <w:t>p</w:t>
      </w:r>
      <w:r w:rsidR="00BA59EC"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w:t>
      </w:r>
      <w:r w:rsidR="00BA59EC"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0</w:t>
      </w:r>
      <w:r w:rsidR="0015142F" w:rsidRPr="00666E8F">
        <w:rPr>
          <w:rFonts w:ascii="Book Antiqua" w:hAnsi="Book Antiqua" w:cs="Times New Roman"/>
          <w:sz w:val="24"/>
          <w:szCs w:val="24"/>
          <w:lang w:val="en-GB"/>
        </w:rPr>
        <w:t>.</w:t>
      </w:r>
      <w:r w:rsidRPr="00666E8F">
        <w:rPr>
          <w:rFonts w:ascii="Book Antiqua" w:hAnsi="Book Antiqua" w:cs="Times New Roman"/>
          <w:sz w:val="24"/>
          <w:szCs w:val="24"/>
          <w:lang w:val="en-GB"/>
        </w:rPr>
        <w:t>0</w:t>
      </w:r>
      <w:r w:rsidR="00B179D6" w:rsidRPr="00666E8F">
        <w:rPr>
          <w:rFonts w:ascii="Book Antiqua" w:hAnsi="Book Antiqua" w:cs="Times New Roman"/>
          <w:sz w:val="24"/>
          <w:szCs w:val="24"/>
          <w:lang w:val="en-GB"/>
        </w:rPr>
        <w:t>6</w:t>
      </w:r>
      <w:r w:rsidR="00496549" w:rsidRPr="00666E8F">
        <w:rPr>
          <w:rFonts w:ascii="Book Antiqua" w:hAnsi="Book Antiqua" w:cs="Times New Roman"/>
          <w:sz w:val="24"/>
          <w:szCs w:val="24"/>
          <w:lang w:val="en-GB"/>
        </w:rPr>
        <w:t>]</w:t>
      </w:r>
      <w:r w:rsidR="004F40B4" w:rsidRPr="00666E8F">
        <w:rPr>
          <w:rFonts w:ascii="Book Antiqua" w:hAnsi="Book Antiqua" w:cs="Times New Roman"/>
          <w:sz w:val="24"/>
          <w:szCs w:val="24"/>
          <w:lang w:val="en-GB"/>
        </w:rPr>
        <w:t xml:space="preserve"> (Figure 5E)</w:t>
      </w:r>
      <w:r w:rsidRPr="00666E8F">
        <w:rPr>
          <w:rFonts w:ascii="Book Antiqua" w:hAnsi="Book Antiqua" w:cs="Times New Roman"/>
          <w:sz w:val="24"/>
          <w:szCs w:val="24"/>
          <w:lang w:val="en-GB"/>
        </w:rPr>
        <w:t xml:space="preserve">. </w:t>
      </w:r>
      <w:r w:rsidR="00BA59EC" w:rsidRPr="00666E8F">
        <w:rPr>
          <w:rFonts w:ascii="Book Antiqua" w:hAnsi="Book Antiqua" w:cs="Times New Roman"/>
          <w:sz w:val="24"/>
          <w:szCs w:val="24"/>
          <w:lang w:val="en-GB"/>
        </w:rPr>
        <w:t>Changes in o</w:t>
      </w:r>
      <w:r w:rsidRPr="00666E8F">
        <w:rPr>
          <w:rFonts w:ascii="Book Antiqua" w:hAnsi="Book Antiqua" w:cs="Times New Roman"/>
          <w:sz w:val="24"/>
          <w:szCs w:val="24"/>
          <w:lang w:val="en-GB"/>
        </w:rPr>
        <w:t>ther cytokines</w:t>
      </w:r>
      <w:r w:rsidR="00447ED9"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 xml:space="preserve">were </w:t>
      </w:r>
      <w:r w:rsidR="004F40B4" w:rsidRPr="00666E8F">
        <w:rPr>
          <w:rFonts w:ascii="Book Antiqua" w:hAnsi="Book Antiqua" w:cs="Times New Roman"/>
          <w:sz w:val="24"/>
          <w:szCs w:val="24"/>
          <w:lang w:val="en-GB"/>
        </w:rPr>
        <w:t>not statistically significant</w:t>
      </w:r>
      <w:r w:rsidRPr="00666E8F">
        <w:rPr>
          <w:rFonts w:ascii="Book Antiqua" w:hAnsi="Book Antiqua" w:cs="Times New Roman"/>
          <w:sz w:val="24"/>
          <w:szCs w:val="24"/>
          <w:lang w:val="en-GB"/>
        </w:rPr>
        <w:t>.</w:t>
      </w:r>
    </w:p>
    <w:p w14:paraId="57E0DDF4" w14:textId="77777777" w:rsidR="00524570" w:rsidRPr="00666E8F" w:rsidRDefault="00524570" w:rsidP="00136340">
      <w:pPr>
        <w:snapToGrid w:val="0"/>
        <w:spacing w:after="0" w:line="360" w:lineRule="auto"/>
        <w:jc w:val="both"/>
        <w:rPr>
          <w:rFonts w:ascii="Book Antiqua" w:hAnsi="Book Antiqua" w:cs="Times New Roman"/>
          <w:sz w:val="24"/>
          <w:szCs w:val="24"/>
          <w:lang w:val="en-GB"/>
        </w:rPr>
      </w:pPr>
    </w:p>
    <w:p w14:paraId="68AFAFE2" w14:textId="77777777" w:rsidR="001B10F6" w:rsidRPr="00666E8F" w:rsidRDefault="001B10F6" w:rsidP="00136340">
      <w:pPr>
        <w:snapToGrid w:val="0"/>
        <w:spacing w:after="0" w:line="360" w:lineRule="auto"/>
        <w:jc w:val="both"/>
        <w:rPr>
          <w:rFonts w:ascii="Book Antiqua" w:hAnsi="Book Antiqua" w:cs="Times New Roman"/>
          <w:b/>
          <w:sz w:val="24"/>
          <w:szCs w:val="24"/>
          <w:lang w:val="en-GB"/>
        </w:rPr>
      </w:pPr>
      <w:r w:rsidRPr="00666E8F">
        <w:rPr>
          <w:rFonts w:ascii="Book Antiqua" w:hAnsi="Book Antiqua" w:cs="Times New Roman"/>
          <w:b/>
          <w:sz w:val="24"/>
          <w:szCs w:val="24"/>
          <w:lang w:val="en-GB"/>
        </w:rPr>
        <w:t>DISCUSSION</w:t>
      </w:r>
    </w:p>
    <w:p w14:paraId="5FE40054" w14:textId="77777777" w:rsidR="005B6F43" w:rsidRPr="00666E8F" w:rsidRDefault="00FA6494" w:rsidP="00537706">
      <w:pPr>
        <w:snapToGrid w:val="0"/>
        <w:spacing w:after="0" w:line="360" w:lineRule="auto"/>
        <w:jc w:val="both"/>
        <w:rPr>
          <w:rFonts w:ascii="Book Antiqua" w:hAnsi="Book Antiqua" w:cs="Times New Roman"/>
          <w:sz w:val="24"/>
          <w:szCs w:val="24"/>
          <w:lang w:val="en-GB"/>
        </w:rPr>
      </w:pPr>
      <w:r w:rsidRPr="00666E8F">
        <w:rPr>
          <w:rFonts w:ascii="Book Antiqua" w:hAnsi="Book Antiqua" w:cs="Times New Roman"/>
          <w:sz w:val="24"/>
          <w:szCs w:val="24"/>
          <w:lang w:val="en-GB"/>
        </w:rPr>
        <w:t>The present study</w:t>
      </w:r>
      <w:r w:rsidR="00447ED9" w:rsidRPr="00666E8F">
        <w:rPr>
          <w:rFonts w:ascii="Book Antiqua" w:hAnsi="Book Antiqua" w:cs="Times New Roman"/>
          <w:sz w:val="24"/>
          <w:szCs w:val="24"/>
          <w:lang w:val="en-GB"/>
        </w:rPr>
        <w:t xml:space="preserve"> </w:t>
      </w:r>
      <w:r w:rsidR="0015142F" w:rsidRPr="00666E8F">
        <w:rPr>
          <w:rFonts w:ascii="Book Antiqua" w:hAnsi="Book Antiqua" w:cs="Times New Roman"/>
          <w:sz w:val="24"/>
          <w:szCs w:val="24"/>
          <w:lang w:val="en-GB"/>
        </w:rPr>
        <w:t>demonstrate</w:t>
      </w:r>
      <w:r w:rsidRPr="00666E8F">
        <w:rPr>
          <w:rFonts w:ascii="Book Antiqua" w:hAnsi="Book Antiqua" w:cs="Times New Roman"/>
          <w:sz w:val="24"/>
          <w:szCs w:val="24"/>
          <w:lang w:val="en-GB"/>
        </w:rPr>
        <w:t>s</w:t>
      </w:r>
      <w:r w:rsidR="0015142F" w:rsidRPr="00666E8F">
        <w:rPr>
          <w:rFonts w:ascii="Book Antiqua" w:hAnsi="Book Antiqua" w:cs="Times New Roman"/>
          <w:sz w:val="24"/>
          <w:szCs w:val="24"/>
          <w:lang w:val="en-GB"/>
        </w:rPr>
        <w:t xml:space="preserve"> that s</w:t>
      </w:r>
      <w:r w:rsidR="001B10F6" w:rsidRPr="00666E8F">
        <w:rPr>
          <w:rFonts w:ascii="Book Antiqua" w:hAnsi="Book Antiqua" w:cs="Times New Roman"/>
          <w:sz w:val="24"/>
          <w:szCs w:val="24"/>
          <w:lang w:val="en-GB"/>
        </w:rPr>
        <w:t>upplementation</w:t>
      </w:r>
      <w:r w:rsidR="00EE1293" w:rsidRPr="00666E8F">
        <w:rPr>
          <w:rFonts w:ascii="Book Antiqua" w:hAnsi="Book Antiqua" w:cs="Times New Roman"/>
          <w:sz w:val="24"/>
          <w:szCs w:val="24"/>
          <w:lang w:val="en-GB"/>
        </w:rPr>
        <w:t xml:space="preserve"> with </w:t>
      </w:r>
      <w:r w:rsidR="00EE1293" w:rsidRPr="00666E8F">
        <w:rPr>
          <w:rFonts w:ascii="Book Antiqua" w:hAnsi="Book Antiqua" w:cs="Times New Roman"/>
          <w:i/>
          <w:sz w:val="24"/>
          <w:szCs w:val="24"/>
          <w:lang w:val="en-GB"/>
        </w:rPr>
        <w:t xml:space="preserve">Lactobacillus rhamnosus, Lactobacilus acidophilus </w:t>
      </w:r>
      <w:r w:rsidR="00E806DB" w:rsidRPr="00666E8F">
        <w:rPr>
          <w:rFonts w:ascii="Book Antiqua" w:hAnsi="Book Antiqua" w:cs="Times New Roman"/>
          <w:sz w:val="24"/>
          <w:szCs w:val="24"/>
          <w:lang w:val="en-GB"/>
        </w:rPr>
        <w:t>and</w:t>
      </w:r>
      <w:r w:rsidR="00446FEB" w:rsidRPr="00666E8F">
        <w:rPr>
          <w:rFonts w:ascii="Book Antiqua" w:hAnsi="Book Antiqua" w:cs="Times New Roman"/>
          <w:i/>
          <w:sz w:val="24"/>
          <w:szCs w:val="24"/>
          <w:lang w:val="en-GB"/>
        </w:rPr>
        <w:t xml:space="preserve"> </w:t>
      </w:r>
      <w:r w:rsidR="00EE1293" w:rsidRPr="00666E8F">
        <w:rPr>
          <w:rFonts w:ascii="Book Antiqua" w:hAnsi="Book Antiqua" w:cs="Times New Roman"/>
          <w:i/>
          <w:sz w:val="24"/>
          <w:szCs w:val="24"/>
          <w:lang w:val="en-GB"/>
        </w:rPr>
        <w:t>Bifidobacteri</w:t>
      </w:r>
      <w:r w:rsidR="00496549" w:rsidRPr="00666E8F">
        <w:rPr>
          <w:rFonts w:ascii="Book Antiqua" w:hAnsi="Book Antiqua" w:cs="Times New Roman"/>
          <w:i/>
          <w:sz w:val="24"/>
          <w:szCs w:val="24"/>
          <w:lang w:val="en-GB"/>
        </w:rPr>
        <w:t xml:space="preserve">um </w:t>
      </w:r>
      <w:r w:rsidR="00EE1293" w:rsidRPr="00666E8F">
        <w:rPr>
          <w:rFonts w:ascii="Book Antiqua" w:hAnsi="Book Antiqua" w:cs="Times New Roman"/>
          <w:i/>
          <w:sz w:val="24"/>
          <w:szCs w:val="24"/>
          <w:lang w:val="en-GB"/>
        </w:rPr>
        <w:t>bifidum</w:t>
      </w:r>
      <w:r w:rsidR="00446FEB" w:rsidRPr="00666E8F">
        <w:rPr>
          <w:rFonts w:ascii="Book Antiqua" w:hAnsi="Book Antiqua" w:cs="Times New Roman"/>
          <w:i/>
          <w:sz w:val="24"/>
          <w:szCs w:val="24"/>
          <w:lang w:val="en-GB"/>
        </w:rPr>
        <w:t xml:space="preserve"> </w:t>
      </w:r>
      <w:r w:rsidR="001B10F6" w:rsidRPr="00666E8F">
        <w:rPr>
          <w:rFonts w:ascii="Book Antiqua" w:hAnsi="Book Antiqua" w:cs="Times New Roman"/>
          <w:sz w:val="24"/>
          <w:szCs w:val="24"/>
          <w:lang w:val="en-GB"/>
        </w:rPr>
        <w:t xml:space="preserve">reduced </w:t>
      </w:r>
      <w:r w:rsidR="00532FA2" w:rsidRPr="00666E8F">
        <w:rPr>
          <w:rFonts w:ascii="Book Antiqua" w:hAnsi="Book Antiqua" w:cs="Times New Roman"/>
          <w:sz w:val="24"/>
          <w:szCs w:val="24"/>
          <w:lang w:val="en-GB"/>
        </w:rPr>
        <w:t xml:space="preserve">the </w:t>
      </w:r>
      <w:r w:rsidR="001B10F6" w:rsidRPr="00666E8F">
        <w:rPr>
          <w:rFonts w:ascii="Book Antiqua" w:hAnsi="Book Antiqua" w:cs="Times New Roman"/>
          <w:sz w:val="24"/>
          <w:szCs w:val="24"/>
          <w:lang w:val="en-GB"/>
        </w:rPr>
        <w:t xml:space="preserve">colorectal </w:t>
      </w:r>
      <w:r w:rsidR="00B638B1" w:rsidRPr="00666E8F">
        <w:rPr>
          <w:rFonts w:ascii="Book Antiqua" w:hAnsi="Book Antiqua" w:cs="Times New Roman"/>
          <w:sz w:val="24"/>
          <w:szCs w:val="24"/>
          <w:lang w:val="en-GB"/>
        </w:rPr>
        <w:t>tumour</w:t>
      </w:r>
      <w:r w:rsidR="001B10F6" w:rsidRPr="00666E8F">
        <w:rPr>
          <w:rFonts w:ascii="Book Antiqua" w:hAnsi="Book Antiqua" w:cs="Times New Roman"/>
          <w:sz w:val="24"/>
          <w:szCs w:val="24"/>
          <w:lang w:val="en-GB"/>
        </w:rPr>
        <w:t xml:space="preserve"> burden in mice, preventing colitis</w:t>
      </w:r>
      <w:r w:rsidR="00447ED9" w:rsidRPr="00666E8F">
        <w:rPr>
          <w:rFonts w:ascii="Book Antiqua" w:hAnsi="Book Antiqua" w:cs="Times New Roman"/>
          <w:sz w:val="24"/>
          <w:szCs w:val="24"/>
          <w:lang w:val="en-GB"/>
        </w:rPr>
        <w:t xml:space="preserve"> </w:t>
      </w:r>
      <w:r w:rsidR="00631E3C" w:rsidRPr="00666E8F">
        <w:rPr>
          <w:rFonts w:ascii="Book Antiqua" w:hAnsi="Book Antiqua" w:cs="Times New Roman"/>
          <w:sz w:val="24"/>
          <w:szCs w:val="24"/>
          <w:lang w:val="en-GB"/>
        </w:rPr>
        <w:t xml:space="preserve">with </w:t>
      </w:r>
      <w:r w:rsidR="00532FA2" w:rsidRPr="00666E8F">
        <w:rPr>
          <w:rFonts w:ascii="Book Antiqua" w:hAnsi="Book Antiqua" w:cs="Times New Roman"/>
          <w:sz w:val="24"/>
          <w:szCs w:val="24"/>
          <w:lang w:val="en-GB"/>
        </w:rPr>
        <w:t xml:space="preserve">a </w:t>
      </w:r>
      <w:r w:rsidR="00EE1293" w:rsidRPr="00666E8F">
        <w:rPr>
          <w:rFonts w:ascii="Book Antiqua" w:hAnsi="Book Antiqua" w:cs="Times New Roman"/>
          <w:sz w:val="24"/>
          <w:szCs w:val="24"/>
          <w:lang w:val="en-GB"/>
        </w:rPr>
        <w:t xml:space="preserve">change in </w:t>
      </w:r>
      <w:r w:rsidR="006245A5" w:rsidRPr="00666E8F">
        <w:rPr>
          <w:rFonts w:ascii="Book Antiqua" w:hAnsi="Book Antiqua" w:cs="Times New Roman"/>
          <w:sz w:val="24"/>
          <w:szCs w:val="24"/>
          <w:lang w:val="en-GB"/>
        </w:rPr>
        <w:t xml:space="preserve">microbiota </w:t>
      </w:r>
      <w:r w:rsidR="00A01457" w:rsidRPr="00666E8F">
        <w:rPr>
          <w:rFonts w:ascii="Book Antiqua" w:hAnsi="Book Antiqua" w:cs="Times New Roman"/>
          <w:sz w:val="24"/>
          <w:szCs w:val="24"/>
          <w:lang w:val="en-GB"/>
        </w:rPr>
        <w:t>composition</w:t>
      </w:r>
      <w:r w:rsidR="006245A5" w:rsidRPr="00666E8F">
        <w:rPr>
          <w:rFonts w:ascii="Book Antiqua" w:hAnsi="Book Antiqua" w:cs="Times New Roman"/>
          <w:sz w:val="24"/>
          <w:szCs w:val="24"/>
          <w:lang w:val="en-GB"/>
        </w:rPr>
        <w:t>,</w:t>
      </w:r>
      <w:r w:rsidR="001B10F6" w:rsidRPr="00666E8F">
        <w:rPr>
          <w:rFonts w:ascii="Book Antiqua" w:hAnsi="Book Antiqua" w:cs="Times New Roman"/>
          <w:sz w:val="24"/>
          <w:szCs w:val="24"/>
          <w:lang w:val="en-GB"/>
        </w:rPr>
        <w:t xml:space="preserve"> reduction of </w:t>
      </w:r>
      <w:r w:rsidR="006245A5" w:rsidRPr="00666E8F">
        <w:rPr>
          <w:rFonts w:ascii="Book Antiqua" w:hAnsi="Book Antiqua" w:cs="Times New Roman"/>
          <w:sz w:val="24"/>
          <w:szCs w:val="24"/>
          <w:lang w:val="en-GB"/>
        </w:rPr>
        <w:t>inflammatory pathways</w:t>
      </w:r>
      <w:r w:rsidR="00FC45A3" w:rsidRPr="00666E8F">
        <w:rPr>
          <w:rFonts w:ascii="Book Antiqua" w:hAnsi="Book Antiqua" w:cs="Times New Roman"/>
          <w:sz w:val="24"/>
          <w:szCs w:val="24"/>
          <w:lang w:val="en-GB"/>
        </w:rPr>
        <w:t xml:space="preserve"> in the colon</w:t>
      </w:r>
      <w:r w:rsidR="006245A5" w:rsidRPr="00666E8F">
        <w:rPr>
          <w:rFonts w:ascii="Book Antiqua" w:hAnsi="Book Antiqua" w:cs="Times New Roman"/>
          <w:sz w:val="24"/>
          <w:szCs w:val="24"/>
          <w:lang w:val="en-GB"/>
        </w:rPr>
        <w:t xml:space="preserve">, and modulation of cytokine and </w:t>
      </w:r>
      <w:r w:rsidR="001B10F6" w:rsidRPr="00666E8F">
        <w:rPr>
          <w:rFonts w:ascii="Book Antiqua" w:hAnsi="Book Antiqua" w:cs="Times New Roman"/>
          <w:sz w:val="24"/>
          <w:szCs w:val="24"/>
          <w:lang w:val="en-GB"/>
        </w:rPr>
        <w:t>chemokine expression</w:t>
      </w:r>
      <w:r w:rsidR="006810E4" w:rsidRPr="00666E8F">
        <w:rPr>
          <w:rFonts w:ascii="Book Antiqua" w:hAnsi="Book Antiqua" w:cs="Times New Roman"/>
          <w:sz w:val="24"/>
          <w:szCs w:val="24"/>
          <w:lang w:val="en-GB"/>
        </w:rPr>
        <w:t xml:space="preserve">. </w:t>
      </w:r>
      <w:r w:rsidR="00532FA2" w:rsidRPr="00666E8F">
        <w:rPr>
          <w:rFonts w:ascii="Book Antiqua" w:hAnsi="Book Antiqua" w:cs="Times New Roman"/>
          <w:sz w:val="24"/>
          <w:szCs w:val="24"/>
          <w:lang w:val="en-GB"/>
        </w:rPr>
        <w:t xml:space="preserve">To the best of </w:t>
      </w:r>
      <w:r w:rsidR="005340BA" w:rsidRPr="00666E8F">
        <w:rPr>
          <w:rFonts w:ascii="Book Antiqua" w:hAnsi="Book Antiqua" w:cs="Times New Roman"/>
          <w:sz w:val="24"/>
          <w:szCs w:val="24"/>
          <w:lang w:val="en-GB"/>
        </w:rPr>
        <w:t>our knowledge</w:t>
      </w:r>
      <w:r w:rsidR="00496549" w:rsidRPr="00666E8F">
        <w:rPr>
          <w:rFonts w:ascii="Book Antiqua" w:hAnsi="Book Antiqua" w:cs="Times New Roman"/>
          <w:sz w:val="24"/>
          <w:szCs w:val="24"/>
          <w:lang w:val="en-GB"/>
        </w:rPr>
        <w:t>,</w:t>
      </w:r>
      <w:r w:rsidR="005340BA" w:rsidRPr="00666E8F">
        <w:rPr>
          <w:rFonts w:ascii="Book Antiqua" w:hAnsi="Book Antiqua" w:cs="Times New Roman"/>
          <w:sz w:val="24"/>
          <w:szCs w:val="24"/>
          <w:lang w:val="en-GB"/>
        </w:rPr>
        <w:t xml:space="preserve"> no other study has evaluated the impact of </w:t>
      </w:r>
      <w:r w:rsidR="00024610" w:rsidRPr="00666E8F">
        <w:rPr>
          <w:rFonts w:ascii="Book Antiqua" w:hAnsi="Book Antiqua" w:cs="Times New Roman"/>
          <w:sz w:val="24"/>
          <w:szCs w:val="24"/>
          <w:lang w:val="en-GB"/>
        </w:rPr>
        <w:t>the</w:t>
      </w:r>
      <w:r w:rsidR="00BB53A7" w:rsidRPr="00666E8F">
        <w:rPr>
          <w:rFonts w:ascii="Book Antiqua" w:hAnsi="Book Antiqua" w:cs="Times New Roman"/>
          <w:sz w:val="24"/>
          <w:szCs w:val="24"/>
          <w:lang w:val="en-GB"/>
        </w:rPr>
        <w:t xml:space="preserve"> association of</w:t>
      </w:r>
      <w:r w:rsidR="00024610" w:rsidRPr="00666E8F">
        <w:rPr>
          <w:rFonts w:ascii="Book Antiqua" w:hAnsi="Book Antiqua" w:cs="Times New Roman"/>
          <w:sz w:val="24"/>
          <w:szCs w:val="24"/>
          <w:lang w:val="en-GB"/>
        </w:rPr>
        <w:t xml:space="preserve"> these </w:t>
      </w:r>
      <w:r w:rsidR="00024610" w:rsidRPr="00666E8F">
        <w:rPr>
          <w:rFonts w:ascii="Book Antiqua" w:hAnsi="Book Antiqua" w:cs="Times New Roman"/>
          <w:sz w:val="24"/>
          <w:szCs w:val="24"/>
          <w:lang w:val="en-GB"/>
        </w:rPr>
        <w:lastRenderedPageBreak/>
        <w:t xml:space="preserve">strains </w:t>
      </w:r>
      <w:r w:rsidR="009A0B00" w:rsidRPr="00666E8F">
        <w:rPr>
          <w:rFonts w:ascii="Book Antiqua" w:hAnsi="Book Antiqua" w:cs="Times New Roman"/>
          <w:sz w:val="24"/>
          <w:szCs w:val="24"/>
          <w:lang w:val="en-GB"/>
        </w:rPr>
        <w:t>in</w:t>
      </w:r>
      <w:r w:rsidR="00447ED9" w:rsidRPr="00666E8F">
        <w:rPr>
          <w:rFonts w:ascii="Book Antiqua" w:hAnsi="Book Antiqua" w:cs="Times New Roman"/>
          <w:sz w:val="24"/>
          <w:szCs w:val="24"/>
          <w:lang w:val="en-GB"/>
        </w:rPr>
        <w:t xml:space="preserve"> </w:t>
      </w:r>
      <w:r w:rsidR="005340BA" w:rsidRPr="00666E8F">
        <w:rPr>
          <w:rFonts w:ascii="Book Antiqua" w:hAnsi="Book Antiqua" w:cs="Times New Roman"/>
          <w:sz w:val="24"/>
          <w:szCs w:val="24"/>
          <w:lang w:val="en-GB"/>
        </w:rPr>
        <w:t xml:space="preserve">probiotic supplementation </w:t>
      </w:r>
      <w:r w:rsidR="00532FA2" w:rsidRPr="00666E8F">
        <w:rPr>
          <w:rFonts w:ascii="Book Antiqua" w:hAnsi="Book Antiqua" w:cs="Times New Roman"/>
          <w:sz w:val="24"/>
          <w:szCs w:val="24"/>
          <w:lang w:val="en-GB"/>
        </w:rPr>
        <w:t>o</w:t>
      </w:r>
      <w:r w:rsidR="005340BA" w:rsidRPr="00666E8F">
        <w:rPr>
          <w:rFonts w:ascii="Book Antiqua" w:hAnsi="Book Antiqua" w:cs="Times New Roman"/>
          <w:sz w:val="24"/>
          <w:szCs w:val="24"/>
          <w:lang w:val="en-GB"/>
        </w:rPr>
        <w:t xml:space="preserve">n </w:t>
      </w:r>
      <w:r w:rsidR="00532FA2" w:rsidRPr="00666E8F">
        <w:rPr>
          <w:rFonts w:ascii="Book Antiqua" w:hAnsi="Book Antiqua" w:cs="Times New Roman"/>
          <w:sz w:val="24"/>
          <w:szCs w:val="24"/>
          <w:lang w:val="en-GB"/>
        </w:rPr>
        <w:t xml:space="preserve">the </w:t>
      </w:r>
      <w:r w:rsidR="005340BA" w:rsidRPr="00666E8F">
        <w:rPr>
          <w:rFonts w:ascii="Book Antiqua" w:hAnsi="Book Antiqua" w:cs="Times New Roman"/>
          <w:sz w:val="24"/>
          <w:szCs w:val="24"/>
          <w:lang w:val="en-GB"/>
        </w:rPr>
        <w:t xml:space="preserve">richness, diversity and abundance of </w:t>
      </w:r>
      <w:r w:rsidR="00532FA2" w:rsidRPr="00666E8F">
        <w:rPr>
          <w:rFonts w:ascii="Book Antiqua" w:hAnsi="Book Antiqua" w:cs="Times New Roman"/>
          <w:sz w:val="24"/>
          <w:szCs w:val="24"/>
          <w:lang w:val="en-GB"/>
        </w:rPr>
        <w:t xml:space="preserve">the </w:t>
      </w:r>
      <w:r w:rsidR="005340BA" w:rsidRPr="00666E8F">
        <w:rPr>
          <w:rFonts w:ascii="Book Antiqua" w:hAnsi="Book Antiqua" w:cs="Times New Roman"/>
          <w:sz w:val="24"/>
          <w:szCs w:val="24"/>
          <w:lang w:val="en-GB"/>
        </w:rPr>
        <w:t xml:space="preserve">colon microbiota </w:t>
      </w:r>
      <w:r w:rsidRPr="00666E8F">
        <w:rPr>
          <w:rFonts w:ascii="Book Antiqua" w:hAnsi="Book Antiqua" w:cs="Times New Roman"/>
          <w:sz w:val="24"/>
          <w:szCs w:val="24"/>
          <w:lang w:val="en-GB"/>
        </w:rPr>
        <w:t>in</w:t>
      </w:r>
      <w:r w:rsidR="00496549" w:rsidRPr="00666E8F">
        <w:rPr>
          <w:rFonts w:ascii="Book Antiqua" w:hAnsi="Book Antiqua" w:cs="Times New Roman"/>
          <w:sz w:val="24"/>
          <w:szCs w:val="24"/>
          <w:lang w:val="en-GB"/>
        </w:rPr>
        <w:t xml:space="preserve"> </w:t>
      </w:r>
      <w:r w:rsidR="00A01457" w:rsidRPr="00666E8F">
        <w:rPr>
          <w:rFonts w:ascii="Book Antiqua" w:hAnsi="Book Antiqua" w:cs="Times New Roman"/>
          <w:sz w:val="24"/>
          <w:szCs w:val="24"/>
          <w:lang w:val="en-GB"/>
        </w:rPr>
        <w:t>colitis</w:t>
      </w:r>
      <w:r w:rsidR="00532FA2" w:rsidRPr="00666E8F">
        <w:rPr>
          <w:rFonts w:ascii="Book Antiqua" w:hAnsi="Book Antiqua" w:cs="Times New Roman"/>
          <w:sz w:val="24"/>
          <w:szCs w:val="24"/>
          <w:lang w:val="en-GB"/>
        </w:rPr>
        <w:t>-</w:t>
      </w:r>
      <w:r w:rsidR="0015142F" w:rsidRPr="00666E8F">
        <w:rPr>
          <w:rFonts w:ascii="Book Antiqua" w:hAnsi="Book Antiqua" w:cs="Times New Roman"/>
          <w:sz w:val="24"/>
          <w:szCs w:val="24"/>
          <w:lang w:val="en-GB"/>
        </w:rPr>
        <w:t>associated cancer</w:t>
      </w:r>
      <w:r w:rsidR="00412A01" w:rsidRPr="00666E8F">
        <w:rPr>
          <w:rFonts w:ascii="Book Antiqua" w:hAnsi="Book Antiqua" w:cs="Times New Roman"/>
          <w:sz w:val="24"/>
          <w:szCs w:val="24"/>
          <w:lang w:val="en-GB"/>
        </w:rPr>
        <w:t xml:space="preserve"> (CAC)</w:t>
      </w:r>
      <w:r w:rsidR="00A01457" w:rsidRPr="00666E8F">
        <w:rPr>
          <w:rFonts w:ascii="Book Antiqua" w:hAnsi="Book Antiqua" w:cs="Times New Roman"/>
          <w:sz w:val="24"/>
          <w:szCs w:val="24"/>
          <w:lang w:val="en-GB"/>
        </w:rPr>
        <w:t xml:space="preserve">. </w:t>
      </w:r>
    </w:p>
    <w:p w14:paraId="4578CF30" w14:textId="6D12DB96" w:rsidR="0039419F" w:rsidRPr="00666E8F" w:rsidRDefault="00E21570" w:rsidP="00537706">
      <w:pPr>
        <w:snapToGrid w:val="0"/>
        <w:spacing w:after="0" w:line="360" w:lineRule="auto"/>
        <w:ind w:firstLineChars="100" w:firstLine="240"/>
        <w:jc w:val="both"/>
        <w:rPr>
          <w:rFonts w:ascii="Book Antiqua" w:hAnsi="Book Antiqua" w:cs="Times New Roman"/>
          <w:sz w:val="24"/>
          <w:szCs w:val="24"/>
          <w:lang w:val="en-GB"/>
        </w:rPr>
      </w:pPr>
      <w:r w:rsidRPr="00666E8F">
        <w:rPr>
          <w:rFonts w:ascii="Book Antiqua" w:hAnsi="Book Antiqua" w:cs="Times New Roman"/>
          <w:sz w:val="24"/>
          <w:szCs w:val="24"/>
          <w:lang w:val="en-GB"/>
        </w:rPr>
        <w:t>Prior reports showed that the isolated treatment with Lactobacillus acidophilus, Lactobacillus rhamnosus or Bifidobacterium bifidum are associated with tumour suppressive effects in colon cancer cell lines an</w:t>
      </w:r>
      <w:r w:rsidR="00537706" w:rsidRPr="00666E8F">
        <w:rPr>
          <w:rFonts w:ascii="Book Antiqua" w:hAnsi="Book Antiqua" w:cs="Times New Roman"/>
          <w:sz w:val="24"/>
          <w:szCs w:val="24"/>
          <w:lang w:val="en-GB"/>
        </w:rPr>
        <w:t>d in experimental tumour models</w:t>
      </w:r>
      <w:r w:rsidR="00663EFE" w:rsidRPr="00666E8F">
        <w:rPr>
          <w:rFonts w:ascii="Book Antiqua" w:hAnsi="Book Antiqua" w:cs="Times New Roman"/>
          <w:sz w:val="24"/>
          <w:szCs w:val="24"/>
          <w:vertAlign w:val="superscript"/>
          <w:lang w:val="en-GB"/>
        </w:rPr>
        <w:fldChar w:fldCharType="begin">
          <w:fldData xml:space="preserve">PEVuZE5vdGU+PENpdGU+PEF1dGhvcj5VcmJhbnNrYTwvQXV0aG9yPjxZZWFyPjIwMDk8L1llYXI+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</w:fldData>
        </w:fldChar>
      </w:r>
      <w:r w:rsidR="006326A6" w:rsidRPr="00666E8F">
        <w:rPr>
          <w:rFonts w:ascii="Book Antiqua" w:hAnsi="Book Antiqua" w:cs="Times New Roman"/>
          <w:sz w:val="24"/>
          <w:szCs w:val="24"/>
          <w:vertAlign w:val="superscript"/>
          <w:lang w:val="en-GB"/>
        </w:rPr>
        <w:instrText xml:space="preserve"> ADDIN EN.CITE </w:instrText>
      </w:r>
      <w:r w:rsidR="006326A6" w:rsidRPr="00666E8F">
        <w:rPr>
          <w:rFonts w:ascii="Book Antiqua" w:hAnsi="Book Antiqua" w:cs="Times New Roman"/>
          <w:sz w:val="24"/>
          <w:szCs w:val="24"/>
          <w:vertAlign w:val="superscript"/>
          <w:lang w:val="en-GB"/>
        </w:rPr>
        <w:fldChar w:fldCharType="begin">
          <w:fldData xml:space="preserve">PEVuZE5vdGU+PENpdGU+PEF1dGhvcj5VcmJhbnNrYTwvQXV0aG9yPjxZZWFyPjIwMDk8L1llYXI+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</w:fldData>
        </w:fldChar>
      </w:r>
      <w:r w:rsidR="006326A6" w:rsidRPr="00666E8F">
        <w:rPr>
          <w:rFonts w:ascii="Book Antiqua" w:hAnsi="Book Antiqua" w:cs="Times New Roman"/>
          <w:sz w:val="24"/>
          <w:szCs w:val="24"/>
          <w:vertAlign w:val="superscript"/>
          <w:lang w:val="en-GB"/>
        </w:rPr>
        <w:instrText xml:space="preserve"> ADDIN EN.CITE.DATA </w:instrText>
      </w:r>
      <w:r w:rsidR="006326A6" w:rsidRPr="00666E8F">
        <w:rPr>
          <w:rFonts w:ascii="Book Antiqua" w:hAnsi="Book Antiqua" w:cs="Times New Roman"/>
          <w:sz w:val="24"/>
          <w:szCs w:val="24"/>
          <w:vertAlign w:val="superscript"/>
          <w:lang w:val="en-GB"/>
        </w:rPr>
      </w:r>
      <w:r w:rsidR="006326A6" w:rsidRPr="00666E8F">
        <w:rPr>
          <w:rFonts w:ascii="Book Antiqua" w:hAnsi="Book Antiqua" w:cs="Times New Roman"/>
          <w:sz w:val="24"/>
          <w:szCs w:val="24"/>
          <w:vertAlign w:val="superscript"/>
          <w:lang w:val="en-GB"/>
        </w:rPr>
        <w:fldChar w:fldCharType="end"/>
      </w:r>
      <w:r w:rsidR="00663EFE" w:rsidRPr="00666E8F">
        <w:rPr>
          <w:rFonts w:ascii="Book Antiqua" w:hAnsi="Book Antiqua" w:cs="Times New Roman"/>
          <w:sz w:val="24"/>
          <w:szCs w:val="24"/>
          <w:vertAlign w:val="superscript"/>
          <w:lang w:val="en-GB"/>
        </w:rPr>
      </w:r>
      <w:r w:rsidR="00663EFE" w:rsidRPr="00666E8F">
        <w:rPr>
          <w:rFonts w:ascii="Book Antiqua" w:hAnsi="Book Antiqua" w:cs="Times New Roman"/>
          <w:sz w:val="24"/>
          <w:szCs w:val="24"/>
          <w:vertAlign w:val="superscript"/>
          <w:lang w:val="en-GB"/>
        </w:rPr>
        <w:fldChar w:fldCharType="separate"/>
      </w:r>
      <w:r w:rsidR="006326A6" w:rsidRPr="00666E8F">
        <w:rPr>
          <w:rFonts w:ascii="Book Antiqua" w:hAnsi="Book Antiqua" w:cs="Times New Roman"/>
          <w:sz w:val="24"/>
          <w:szCs w:val="24"/>
          <w:vertAlign w:val="superscript"/>
          <w:lang w:val="en-GB"/>
        </w:rPr>
        <w:t>[27-30]</w:t>
      </w:r>
      <w:r w:rsidR="00663EFE" w:rsidRPr="00666E8F">
        <w:rPr>
          <w:rFonts w:ascii="Book Antiqua" w:hAnsi="Book Antiqua" w:cs="Times New Roman"/>
          <w:sz w:val="24"/>
          <w:szCs w:val="24"/>
          <w:vertAlign w:val="superscript"/>
          <w:lang w:val="en-GB"/>
        </w:rPr>
        <w:fldChar w:fldCharType="end"/>
      </w:r>
      <w:r w:rsidR="005B6F43" w:rsidRPr="00666E8F">
        <w:rPr>
          <w:rFonts w:ascii="Book Antiqua" w:hAnsi="Book Antiqua" w:cs="Times New Roman"/>
          <w:sz w:val="24"/>
          <w:szCs w:val="24"/>
          <w:lang w:val="en-GB"/>
        </w:rPr>
        <w:t xml:space="preserve">. </w:t>
      </w:r>
      <w:r w:rsidR="00835322" w:rsidRPr="00666E8F">
        <w:rPr>
          <w:rFonts w:ascii="Book Antiqua" w:hAnsi="Book Antiqua" w:cs="Times New Roman"/>
          <w:sz w:val="24"/>
          <w:szCs w:val="24"/>
          <w:lang w:val="en-GB"/>
        </w:rPr>
        <w:t xml:space="preserve">Moreover, clinical studies showed that Lactobacillus </w:t>
      </w:r>
      <w:r w:rsidR="00A51A1E" w:rsidRPr="00666E8F">
        <w:rPr>
          <w:rFonts w:ascii="Book Antiqua" w:hAnsi="Book Antiqua" w:cs="Times New Roman"/>
          <w:sz w:val="24"/>
          <w:szCs w:val="24"/>
          <w:lang w:val="en-GB"/>
        </w:rPr>
        <w:t>and</w:t>
      </w:r>
      <w:r w:rsidR="00835322" w:rsidRPr="00666E8F">
        <w:rPr>
          <w:rFonts w:ascii="Book Antiqua" w:hAnsi="Book Antiqua" w:cs="Times New Roman"/>
          <w:sz w:val="24"/>
          <w:szCs w:val="24"/>
          <w:lang w:val="en-GB"/>
        </w:rPr>
        <w:t xml:space="preserve"> Bifidobacterium are frequently reduced in</w:t>
      </w:r>
      <w:r w:rsidR="006326A6" w:rsidRPr="00666E8F">
        <w:rPr>
          <w:rFonts w:ascii="Book Antiqua" w:hAnsi="Book Antiqua" w:cs="Times New Roman"/>
          <w:sz w:val="24"/>
          <w:szCs w:val="24"/>
          <w:lang w:val="en-GB"/>
        </w:rPr>
        <w:t xml:space="preserve"> patients with intestinal bow</w:t>
      </w:r>
      <w:r w:rsidR="00537706" w:rsidRPr="00666E8F">
        <w:rPr>
          <w:rFonts w:ascii="Book Antiqua" w:hAnsi="Book Antiqua" w:cs="Times New Roman"/>
          <w:sz w:val="24"/>
          <w:szCs w:val="24"/>
          <w:lang w:val="en-GB"/>
        </w:rPr>
        <w:t>el disease or CRC</w:t>
      </w:r>
      <w:r w:rsidR="006326A6" w:rsidRPr="00666E8F">
        <w:rPr>
          <w:rFonts w:ascii="Book Antiqua" w:hAnsi="Book Antiqua" w:cs="Times New Roman"/>
          <w:sz w:val="24"/>
          <w:szCs w:val="24"/>
          <w:lang w:val="en-GB"/>
        </w:rPr>
        <w:fldChar w:fldCharType="begin"/>
      </w:r>
      <w:r w:rsidR="006326A6" w:rsidRPr="00666E8F">
        <w:rPr>
          <w:rFonts w:ascii="Book Antiqua" w:hAnsi="Book Antiqua" w:cs="Times New Roman"/>
          <w:sz w:val="24"/>
          <w:szCs w:val="24"/>
          <w:lang w:val="en-GB"/>
        </w:rPr>
        <w:instrText xml:space="preserve"> ADDIN EN.CITE &lt;EndNote&gt;&lt;Cite&gt;&lt;Author&gt;Gueimonde&lt;/Author&gt;&lt;Year&gt;2007&lt;/Year&gt;&lt;IDText&gt;Qualitative and quantitative analyses of the bifidobacterial microbiota in the colonic mucosa of patients with colorectal cancer, diverticulitis and inflammatory bowel disease&lt;/IDText&gt;&lt;DisplayText&gt;&lt;style face="superscript"&gt;[31]&lt;/style&gt;&lt;/DisplayText&gt;&lt;record&gt;&lt;dates&gt;&lt;pub-dates&gt;&lt;date&gt;Aug&lt;/date&gt;&lt;/pub-dates&gt;&lt;year&gt;2007&lt;/year&gt;&lt;/dates&gt;&lt;keywords&gt;&lt;keyword&gt;Bifidobacterium&lt;/keyword&gt;&lt;keyword&gt;Colon&lt;/keyword&gt;&lt;keyword&gt;Colorectal Neoplasms&lt;/keyword&gt;&lt;keyword&gt;DNA, Bacterial&lt;/keyword&gt;&lt;keyword&gt;Diverticulitis&lt;/keyword&gt;&lt;keyword&gt;Gastrointestinal Tract&lt;/keyword&gt;&lt;keyword&gt;Humans&lt;/keyword&gt;&lt;keyword&gt;Inflammatory Bowel Diseases&lt;/keyword&gt;&lt;keyword&gt;Intestinal Mucosa&lt;/keyword&gt;&lt;keyword&gt;Polymerase Chain Reaction&lt;/keyword&gt;&lt;keyword&gt;Species Specificity&lt;/keyword&gt;&lt;/keywords&gt;&lt;urls&gt;&lt;related-urls&gt;&lt;url&gt;https://www.ncbi.nlm.nih.gov/pubmed/17663515&lt;/url&gt;&lt;/related-urls&gt;&lt;/urls&gt;&lt;isbn&gt;1007-9327&lt;/isbn&gt;&lt;custom2&gt;PMC4171173&lt;/custom2&gt;&lt;titles&gt;&lt;title&gt;Qualitative and quantitative analyses of the bifidobacterial microbiota in the colonic mucosa of patients with colorectal cancer, diverticulitis and inflammatory bowel disease&lt;/title&gt;&lt;secondary-title&gt;World J Gastroenterol&lt;/secondary-title&gt;&lt;/titles&gt;&lt;pages&gt;3985-9&lt;/pages&gt;&lt;number&gt;29&lt;/number&gt;&lt;contributors&gt;&lt;authors&gt;&lt;author&gt;Gueimonde, M.&lt;/author&gt;&lt;author&gt;Ouwehand, A.&lt;/author&gt;&lt;author&gt;Huhtinen, H.&lt;/author&gt;&lt;author&gt;Salminen, E.&lt;/author&gt;&lt;author&gt;Salminen, S.&lt;/author&gt;&lt;/authors&gt;&lt;/contributors&gt;&lt;language&gt;eng&lt;/language&gt;&lt;added-date format="utc"&gt;1509062216&lt;/added-date&gt;&lt;ref-type name="Journal Article"&gt;17&lt;/ref-type&gt;&lt;rec-number&gt;608&lt;/rec-number&gt;&lt;last-updated-date format="utc"&gt;1509062216&lt;/last-updated-date&gt;&lt;accession-num&gt;17663515&lt;/accession-num&gt;&lt;volume&gt;13&lt;/volume&gt;&lt;/record&gt;&lt;/Cite&gt;&lt;/EndNote&gt;</w:instrText>
      </w:r>
      <w:r w:rsidR="006326A6" w:rsidRPr="00666E8F">
        <w:rPr>
          <w:rFonts w:ascii="Book Antiqua" w:hAnsi="Book Antiqua" w:cs="Times New Roman"/>
          <w:sz w:val="24"/>
          <w:szCs w:val="24"/>
          <w:lang w:val="en-GB"/>
        </w:rPr>
        <w:fldChar w:fldCharType="separate"/>
      </w:r>
      <w:r w:rsidR="006326A6" w:rsidRPr="00666E8F">
        <w:rPr>
          <w:rFonts w:ascii="Book Antiqua" w:hAnsi="Book Antiqua" w:cs="Times New Roman"/>
          <w:noProof/>
          <w:sz w:val="24"/>
          <w:szCs w:val="24"/>
          <w:vertAlign w:val="superscript"/>
          <w:lang w:val="en-GB"/>
        </w:rPr>
        <w:t>[31]</w:t>
      </w:r>
      <w:r w:rsidR="006326A6" w:rsidRPr="00666E8F">
        <w:rPr>
          <w:rFonts w:ascii="Book Antiqua" w:hAnsi="Book Antiqua" w:cs="Times New Roman"/>
          <w:sz w:val="24"/>
          <w:szCs w:val="24"/>
          <w:lang w:val="en-GB"/>
        </w:rPr>
        <w:fldChar w:fldCharType="end"/>
      </w:r>
      <w:r w:rsidR="00835322" w:rsidRPr="00666E8F">
        <w:rPr>
          <w:rFonts w:ascii="Book Antiqua" w:hAnsi="Book Antiqua" w:cs="Times New Roman"/>
          <w:sz w:val="24"/>
          <w:szCs w:val="24"/>
          <w:lang w:val="en-GB"/>
        </w:rPr>
        <w:t xml:space="preserve">. </w:t>
      </w:r>
      <w:r w:rsidR="005B6F43" w:rsidRPr="00666E8F">
        <w:rPr>
          <w:rFonts w:ascii="Book Antiqua" w:hAnsi="Book Antiqua" w:cs="Times New Roman"/>
          <w:sz w:val="24"/>
          <w:szCs w:val="24"/>
          <w:lang w:val="en-GB"/>
        </w:rPr>
        <w:t>The enrichment or depletion of different microbial strains and the change in microbial diversity is considered essential for the promotion of inflammation, proliferation and neoplastic progression</w:t>
      </w:r>
      <w:r w:rsidR="00446DA3" w:rsidRPr="00666E8F">
        <w:rPr>
          <w:rFonts w:ascii="Book Antiqua" w:hAnsi="Book Antiqua" w:cs="Times New Roman"/>
          <w:sz w:val="24"/>
          <w:szCs w:val="24"/>
          <w:lang w:val="en-GB"/>
        </w:rPr>
        <w:fldChar w:fldCharType="begin"/>
      </w:r>
      <w:r w:rsidR="00446DA3" w:rsidRPr="00666E8F">
        <w:rPr>
          <w:rFonts w:ascii="Book Antiqua" w:hAnsi="Book Antiqua" w:cs="Times New Roman"/>
          <w:sz w:val="24"/>
          <w:szCs w:val="24"/>
          <w:lang w:val="en-GB"/>
        </w:rPr>
        <w:instrText xml:space="preserve"> ADDIN EN.CITE &lt;EndNote&gt;&lt;Cite&gt;&lt;Author&gt;Wang&lt;/Author&gt;&lt;Year&gt;2017&lt;/Year&gt;&lt;IDText&gt;Microbiome-driven carcinogenesis in colorectal cancer: Models and mechanisms&lt;/IDText&gt;&lt;DisplayText&gt;&lt;style face="superscript"&gt;[32]&lt;/style&gt;&lt;/DisplayText&gt;&lt;record&gt;&lt;dates&gt;&lt;pub-dates&gt;&lt;date&gt;04&lt;/date&gt;&lt;/pub-dates&gt;&lt;year&gt;2017&lt;/year&gt;&lt;/dates&gt;&lt;keywords&gt;&lt;keyword&gt;Animals&lt;/keyword&gt;&lt;keyword&gt;Cell Transformation, Neoplastic&lt;/keyword&gt;&lt;keyword&gt;Chromosomal Instability&lt;/keyword&gt;&lt;keyword&gt;Colorectal Neoplasms&lt;/keyword&gt;&lt;keyword&gt;DNA Damage&lt;/keyword&gt;&lt;keyword&gt;Enterobacteriaceae&lt;/keyword&gt;&lt;keyword&gt;Epithelial-Mesenchymal Transition&lt;/keyword&gt;&lt;keyword&gt;Gastrointestinal Microbiome&lt;/keyword&gt;&lt;keyword&gt;Humans&lt;/keyword&gt;&lt;keyword&gt;Neoplastic Stem Cells&lt;/keyword&gt;&lt;keyword&gt;Risk Factors&lt;/keyword&gt;&lt;keyword&gt;Cancer etiology&lt;/keyword&gt;&lt;keyword&gt;Cancer stem cell&lt;/keyword&gt;&lt;keyword&gt;Colon cancer&lt;/keyword&gt;&lt;keyword&gt;DNA damage&lt;/keyword&gt;&lt;keyword&gt;Microbiome&lt;/keyword&gt;&lt;keyword&gt;Mutagenesis&lt;/keyword&gt;&lt;/keywords&gt;&lt;urls&gt;&lt;related-urls&gt;&lt;url&gt;https://www.ncbi.nlm.nih.gov/pubmed/27810411&lt;/url&gt;&lt;/related-urls&gt;&lt;/urls&gt;&lt;isbn&gt;1873-4596&lt;/isbn&gt;&lt;titles&gt;&lt;title&gt;Microbiome-driven carcinogenesis in colorectal cancer: Models and mechanisms&lt;/title&gt;&lt;secondary-title&gt;Free Radic Biol Med&lt;/secondary-title&gt;&lt;/titles&gt;&lt;pages&gt;3-15&lt;/pages&gt;&lt;contributors&gt;&lt;authors&gt;&lt;author&gt;Wang, X.&lt;/author&gt;&lt;author&gt;Yang, Y.&lt;/author&gt;&lt;author&gt;Huycke, M. M.&lt;/author&gt;&lt;/authors&gt;&lt;/contributors&gt;&lt;edition&gt;2016/10/31&lt;/edition&gt;&lt;language&gt;eng&lt;/language&gt;&lt;added-date format="utc"&gt;1523495839&lt;/added-date&gt;&lt;ref-type name="Journal Article"&gt;17&lt;/ref-type&gt;&lt;rec-number&gt;678&lt;/rec-number&gt;&lt;last-updated-date format="utc"&gt;1523495839&lt;/last-updated-date&gt;&lt;accession-num&gt;27810411&lt;/accession-num&gt;&lt;electronic-resource-num&gt;10.1016/j.freeradbiomed.2016.10.504&lt;/electronic-resource-num&gt;&lt;volume&gt;105&lt;/volume&gt;&lt;/record&gt;&lt;/Cite&gt;&lt;/EndNote&gt;</w:instrText>
      </w:r>
      <w:r w:rsidR="00446DA3" w:rsidRPr="00666E8F">
        <w:rPr>
          <w:rFonts w:ascii="Book Antiqua" w:hAnsi="Book Antiqua" w:cs="Times New Roman"/>
          <w:sz w:val="24"/>
          <w:szCs w:val="24"/>
          <w:lang w:val="en-GB"/>
        </w:rPr>
        <w:fldChar w:fldCharType="separate"/>
      </w:r>
      <w:r w:rsidR="00446DA3" w:rsidRPr="00666E8F">
        <w:rPr>
          <w:rFonts w:ascii="Book Antiqua" w:hAnsi="Book Antiqua" w:cs="Times New Roman"/>
          <w:noProof/>
          <w:sz w:val="24"/>
          <w:szCs w:val="24"/>
          <w:vertAlign w:val="superscript"/>
          <w:lang w:val="en-GB"/>
        </w:rPr>
        <w:t>[32]</w:t>
      </w:r>
      <w:r w:rsidR="00446DA3" w:rsidRPr="00666E8F">
        <w:rPr>
          <w:rFonts w:ascii="Book Antiqua" w:hAnsi="Book Antiqua" w:cs="Times New Roman"/>
          <w:sz w:val="24"/>
          <w:szCs w:val="24"/>
          <w:lang w:val="en-GB"/>
        </w:rPr>
        <w:fldChar w:fldCharType="end"/>
      </w:r>
      <w:r w:rsidR="005B6F43" w:rsidRPr="00666E8F">
        <w:rPr>
          <w:rFonts w:ascii="Book Antiqua" w:hAnsi="Book Antiqua" w:cs="Times New Roman"/>
          <w:sz w:val="24"/>
          <w:szCs w:val="24"/>
          <w:lang w:val="en-GB"/>
        </w:rPr>
        <w:t>. Her</w:t>
      </w:r>
      <w:r w:rsidR="00835322" w:rsidRPr="00666E8F">
        <w:rPr>
          <w:rFonts w:ascii="Book Antiqua" w:hAnsi="Book Antiqua" w:cs="Times New Roman"/>
          <w:sz w:val="24"/>
          <w:szCs w:val="24"/>
          <w:lang w:val="en-GB"/>
        </w:rPr>
        <w:t>e</w:t>
      </w:r>
      <w:r w:rsidR="005B6F43" w:rsidRPr="00666E8F">
        <w:rPr>
          <w:rFonts w:ascii="Book Antiqua" w:hAnsi="Book Antiqua" w:cs="Times New Roman"/>
          <w:sz w:val="24"/>
          <w:szCs w:val="24"/>
          <w:lang w:val="en-GB"/>
        </w:rPr>
        <w:t xml:space="preserve">, we used the association of </w:t>
      </w:r>
      <w:r w:rsidR="005B6F43" w:rsidRPr="00666E8F">
        <w:rPr>
          <w:rFonts w:ascii="Book Antiqua" w:hAnsi="Book Antiqua" w:cs="Times New Roman"/>
          <w:i/>
          <w:sz w:val="24"/>
          <w:szCs w:val="24"/>
          <w:lang w:val="en-GB"/>
        </w:rPr>
        <w:t>Lactobacillus acidophilus</w:t>
      </w:r>
      <w:r w:rsidR="005B6F43" w:rsidRPr="00666E8F">
        <w:rPr>
          <w:rFonts w:ascii="Book Antiqua" w:hAnsi="Book Antiqua" w:cs="Times New Roman"/>
          <w:sz w:val="24"/>
          <w:szCs w:val="24"/>
          <w:lang w:val="en-GB"/>
        </w:rPr>
        <w:t xml:space="preserve">, </w:t>
      </w:r>
      <w:r w:rsidR="005B6F43" w:rsidRPr="00666E8F">
        <w:rPr>
          <w:rFonts w:ascii="Book Antiqua" w:hAnsi="Book Antiqua" w:cs="Times New Roman"/>
          <w:i/>
          <w:sz w:val="24"/>
          <w:szCs w:val="24"/>
          <w:lang w:val="en-GB"/>
        </w:rPr>
        <w:t>Lactobacillus rhamnosus</w:t>
      </w:r>
      <w:r w:rsidR="005B6F43" w:rsidRPr="00666E8F">
        <w:rPr>
          <w:rFonts w:ascii="Book Antiqua" w:hAnsi="Book Antiqua" w:cs="Times New Roman"/>
          <w:sz w:val="24"/>
          <w:szCs w:val="24"/>
          <w:lang w:val="en-GB"/>
        </w:rPr>
        <w:t xml:space="preserve"> and </w:t>
      </w:r>
      <w:r w:rsidR="005B6F43" w:rsidRPr="00666E8F">
        <w:rPr>
          <w:rFonts w:ascii="Book Antiqua" w:hAnsi="Book Antiqua" w:cs="Times New Roman"/>
          <w:i/>
          <w:sz w:val="24"/>
          <w:szCs w:val="24"/>
          <w:lang w:val="en-GB"/>
        </w:rPr>
        <w:t>Bifidobacterium bifidum</w:t>
      </w:r>
      <w:r w:rsidR="005B6F43" w:rsidRPr="00666E8F">
        <w:rPr>
          <w:rFonts w:ascii="Book Antiqua" w:hAnsi="Book Antiqua" w:cs="Times New Roman"/>
          <w:sz w:val="24"/>
          <w:szCs w:val="24"/>
          <w:lang w:val="en-GB"/>
        </w:rPr>
        <w:t xml:space="preserve"> to assess if </w:t>
      </w:r>
      <w:r w:rsidR="00D12074" w:rsidRPr="00666E8F">
        <w:rPr>
          <w:rFonts w:ascii="Book Antiqua" w:hAnsi="Book Antiqua" w:cs="Times New Roman"/>
          <w:sz w:val="24"/>
          <w:szCs w:val="24"/>
          <w:lang w:val="en-GB"/>
        </w:rPr>
        <w:t xml:space="preserve">it can favourably alter </w:t>
      </w:r>
      <w:r w:rsidR="005B6F43" w:rsidRPr="00666E8F">
        <w:rPr>
          <w:rFonts w:ascii="Book Antiqua" w:hAnsi="Book Antiqua" w:cs="Times New Roman"/>
          <w:sz w:val="24"/>
          <w:szCs w:val="24"/>
          <w:lang w:val="en-GB"/>
        </w:rPr>
        <w:t>the microbiota composition</w:t>
      </w:r>
      <w:r w:rsidR="0065211D" w:rsidRPr="00666E8F">
        <w:rPr>
          <w:rFonts w:ascii="Book Antiqua" w:hAnsi="Book Antiqua" w:cs="Times New Roman"/>
          <w:sz w:val="24"/>
          <w:szCs w:val="24"/>
          <w:lang w:val="en-GB"/>
        </w:rPr>
        <w:fldChar w:fldCharType="begin">
          <w:fldData xml:space="preserve">PEVuZE5vdGU+PENpdGU+PEF1dGhvcj5UaG9tYXM8L0F1dGhvcj48WWVhcj4yMDE2PC9ZZWFyPjxJ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</w:fldData>
        </w:fldChar>
      </w:r>
      <w:r w:rsidR="00446DA3" w:rsidRPr="00666E8F">
        <w:rPr>
          <w:rFonts w:ascii="Book Antiqua" w:hAnsi="Book Antiqua" w:cs="Times New Roman"/>
          <w:sz w:val="24"/>
          <w:szCs w:val="24"/>
          <w:lang w:val="en-GB"/>
        </w:rPr>
        <w:instrText xml:space="preserve"> ADDIN EN.CITE </w:instrText>
      </w:r>
      <w:r w:rsidR="00446DA3" w:rsidRPr="00666E8F">
        <w:rPr>
          <w:rFonts w:ascii="Book Antiqua" w:hAnsi="Book Antiqua" w:cs="Times New Roman"/>
          <w:sz w:val="24"/>
          <w:szCs w:val="24"/>
          <w:lang w:val="en-GB"/>
        </w:rPr>
        <w:fldChar w:fldCharType="begin">
          <w:fldData xml:space="preserve">PEVuZE5vdGU+PENpdGU+PEF1dGhvcj5UaG9tYXM8L0F1dGhvcj48WWVhcj4yMDE2PC9ZZWFyPjxJ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</w:fldData>
        </w:fldChar>
      </w:r>
      <w:r w:rsidR="00446DA3" w:rsidRPr="00666E8F">
        <w:rPr>
          <w:rFonts w:ascii="Book Antiqua" w:hAnsi="Book Antiqua" w:cs="Times New Roman"/>
          <w:sz w:val="24"/>
          <w:szCs w:val="24"/>
          <w:lang w:val="en-GB"/>
        </w:rPr>
        <w:instrText xml:space="preserve"> ADDIN EN.CITE.DATA </w:instrText>
      </w:r>
      <w:r w:rsidR="00446DA3" w:rsidRPr="00666E8F">
        <w:rPr>
          <w:rFonts w:ascii="Book Antiqua" w:hAnsi="Book Antiqua" w:cs="Times New Roman"/>
          <w:sz w:val="24"/>
          <w:szCs w:val="24"/>
          <w:lang w:val="en-GB"/>
        </w:rPr>
      </w:r>
      <w:r w:rsidR="00446DA3" w:rsidRPr="00666E8F">
        <w:rPr>
          <w:rFonts w:ascii="Book Antiqua" w:hAnsi="Book Antiqua" w:cs="Times New Roman"/>
          <w:sz w:val="24"/>
          <w:szCs w:val="24"/>
          <w:lang w:val="en-GB"/>
        </w:rPr>
        <w:fldChar w:fldCharType="end"/>
      </w:r>
      <w:r w:rsidR="0065211D" w:rsidRPr="00666E8F">
        <w:rPr>
          <w:rFonts w:ascii="Book Antiqua" w:hAnsi="Book Antiqua" w:cs="Times New Roman"/>
          <w:sz w:val="24"/>
          <w:szCs w:val="24"/>
          <w:lang w:val="en-GB"/>
        </w:rPr>
      </w:r>
      <w:r w:rsidR="0065211D" w:rsidRPr="00666E8F">
        <w:rPr>
          <w:rFonts w:ascii="Book Antiqua" w:hAnsi="Book Antiqua" w:cs="Times New Roman"/>
          <w:sz w:val="24"/>
          <w:szCs w:val="24"/>
          <w:lang w:val="en-GB"/>
        </w:rPr>
        <w:fldChar w:fldCharType="separate"/>
      </w:r>
      <w:r w:rsidR="00446DA3" w:rsidRPr="00666E8F">
        <w:rPr>
          <w:rFonts w:ascii="Book Antiqua" w:hAnsi="Book Antiqua" w:cs="Times New Roman"/>
          <w:noProof/>
          <w:sz w:val="24"/>
          <w:szCs w:val="24"/>
          <w:vertAlign w:val="superscript"/>
          <w:lang w:val="en-GB"/>
        </w:rPr>
        <w:t>[33]</w:t>
      </w:r>
      <w:r w:rsidR="0065211D" w:rsidRPr="00666E8F">
        <w:rPr>
          <w:rFonts w:ascii="Book Antiqua" w:hAnsi="Book Antiqua" w:cs="Times New Roman"/>
          <w:sz w:val="24"/>
          <w:szCs w:val="24"/>
          <w:lang w:val="en-GB"/>
        </w:rPr>
        <w:fldChar w:fldCharType="end"/>
      </w:r>
      <w:r w:rsidR="005B6F43" w:rsidRPr="00666E8F">
        <w:rPr>
          <w:rFonts w:ascii="Book Antiqua" w:hAnsi="Book Antiqua" w:cs="Times New Roman"/>
          <w:sz w:val="24"/>
          <w:szCs w:val="24"/>
          <w:lang w:val="en-GB"/>
        </w:rPr>
        <w:t>.</w:t>
      </w:r>
    </w:p>
    <w:p w14:paraId="36FB4D90" w14:textId="127B05BE" w:rsidR="00A01457" w:rsidRPr="00666E8F" w:rsidRDefault="00E656AC" w:rsidP="00537706">
      <w:pPr>
        <w:snapToGrid w:val="0"/>
        <w:spacing w:after="0" w:line="360" w:lineRule="auto"/>
        <w:ind w:firstLineChars="100" w:firstLine="240"/>
        <w:jc w:val="both"/>
        <w:rPr>
          <w:rFonts w:ascii="Book Antiqua" w:hAnsi="Book Antiqua" w:cs="Times New Roman"/>
          <w:sz w:val="24"/>
          <w:szCs w:val="24"/>
          <w:lang w:val="en-GB"/>
        </w:rPr>
      </w:pPr>
      <w:r w:rsidRPr="00666E8F">
        <w:rPr>
          <w:rFonts w:ascii="Book Antiqua" w:hAnsi="Book Antiqua" w:cs="Times New Roman"/>
          <w:sz w:val="24"/>
          <w:szCs w:val="24"/>
          <w:lang w:val="en-GB"/>
        </w:rPr>
        <w:t>In this study</w:t>
      </w:r>
      <w:r w:rsidR="00F35564" w:rsidRPr="00666E8F">
        <w:rPr>
          <w:rFonts w:ascii="Book Antiqua" w:hAnsi="Book Antiqua" w:cs="Times New Roman"/>
          <w:sz w:val="24"/>
          <w:szCs w:val="24"/>
          <w:lang w:val="en-GB"/>
        </w:rPr>
        <w:t>,</w:t>
      </w:r>
      <w:r w:rsidR="00447ED9" w:rsidRPr="00666E8F">
        <w:rPr>
          <w:rFonts w:ascii="Book Antiqua" w:hAnsi="Book Antiqua" w:cs="Times New Roman"/>
          <w:sz w:val="24"/>
          <w:szCs w:val="24"/>
          <w:lang w:val="en-GB"/>
        </w:rPr>
        <w:t xml:space="preserve"> </w:t>
      </w:r>
      <w:r w:rsidR="00F35564" w:rsidRPr="00666E8F">
        <w:rPr>
          <w:rFonts w:ascii="Book Antiqua" w:hAnsi="Book Antiqua" w:cs="Times New Roman"/>
          <w:sz w:val="24"/>
          <w:szCs w:val="24"/>
          <w:lang w:val="en-GB"/>
        </w:rPr>
        <w:t>th</w:t>
      </w:r>
      <w:r w:rsidRPr="00666E8F">
        <w:rPr>
          <w:rFonts w:ascii="Book Antiqua" w:hAnsi="Book Antiqua" w:cs="Times New Roman"/>
          <w:sz w:val="24"/>
          <w:szCs w:val="24"/>
          <w:lang w:val="en-GB"/>
        </w:rPr>
        <w:t xml:space="preserve">e </w:t>
      </w:r>
      <w:r w:rsidR="00296595" w:rsidRPr="00666E8F">
        <w:rPr>
          <w:rFonts w:ascii="Book Antiqua" w:hAnsi="Book Antiqua" w:cs="Times New Roman"/>
          <w:sz w:val="24"/>
          <w:szCs w:val="24"/>
          <w:lang w:val="en-GB"/>
        </w:rPr>
        <w:t xml:space="preserve">alpha </w:t>
      </w:r>
      <w:r w:rsidRPr="00666E8F">
        <w:rPr>
          <w:rFonts w:ascii="Book Antiqua" w:hAnsi="Book Antiqua" w:cs="Times New Roman"/>
          <w:sz w:val="24"/>
          <w:szCs w:val="24"/>
          <w:lang w:val="en-GB"/>
        </w:rPr>
        <w:t>diversity</w:t>
      </w:r>
      <w:r w:rsidR="00D12074" w:rsidRPr="00666E8F">
        <w:rPr>
          <w:rFonts w:ascii="Book Antiqua" w:hAnsi="Book Antiqua" w:cs="Times New Roman"/>
          <w:sz w:val="24"/>
          <w:szCs w:val="24"/>
          <w:lang w:val="en-GB"/>
        </w:rPr>
        <w:t xml:space="preserve"> </w:t>
      </w:r>
      <w:r w:rsidR="00A51A1E" w:rsidRPr="00666E8F">
        <w:rPr>
          <w:rFonts w:ascii="Book Antiqua" w:hAnsi="Book Antiqua" w:cs="Times New Roman"/>
          <w:sz w:val="24"/>
          <w:szCs w:val="24"/>
          <w:lang w:val="en-GB"/>
        </w:rPr>
        <w:t>(</w:t>
      </w:r>
      <w:r w:rsidR="00340CC1" w:rsidRPr="00666E8F">
        <w:rPr>
          <w:rFonts w:ascii="Book Antiqua" w:hAnsi="Book Antiqua" w:cs="Times New Roman"/>
          <w:i/>
          <w:sz w:val="24"/>
          <w:szCs w:val="24"/>
          <w:lang w:val="en-GB"/>
        </w:rPr>
        <w:t>i.e.</w:t>
      </w:r>
      <w:r w:rsidR="00340CC1" w:rsidRPr="00666E8F">
        <w:rPr>
          <w:rFonts w:ascii="Book Antiqua" w:hAnsi="Book Antiqua" w:cs="Times New Roman"/>
          <w:sz w:val="24"/>
          <w:szCs w:val="24"/>
          <w:lang w:val="en-GB"/>
        </w:rPr>
        <w:t>, the number of different taxa or microbial species that could be detected in one sample</w:t>
      </w:r>
      <w:r w:rsidR="00A51A1E" w:rsidRPr="00666E8F">
        <w:rPr>
          <w:rFonts w:ascii="Book Antiqua" w:hAnsi="Book Antiqua" w:cs="Times New Roman"/>
          <w:sz w:val="24"/>
          <w:szCs w:val="24"/>
          <w:lang w:val="en-GB"/>
        </w:rPr>
        <w:t>)</w:t>
      </w:r>
      <w:r w:rsidR="0048265E" w:rsidRPr="00666E8F">
        <w:rPr>
          <w:rFonts w:ascii="Book Antiqua" w:hAnsi="Book Antiqua" w:cs="Times New Roman"/>
          <w:sz w:val="24"/>
          <w:szCs w:val="24"/>
          <w:lang w:val="en-GB"/>
        </w:rPr>
        <w:t xml:space="preserve"> was assessed by </w:t>
      </w:r>
      <w:r w:rsidR="00532FA2" w:rsidRPr="00666E8F">
        <w:rPr>
          <w:rFonts w:ascii="Book Antiqua" w:hAnsi="Book Antiqua" w:cs="Times New Roman"/>
          <w:sz w:val="24"/>
          <w:szCs w:val="24"/>
          <w:lang w:val="en-GB"/>
        </w:rPr>
        <w:t xml:space="preserve">the </w:t>
      </w:r>
      <w:r w:rsidR="0048265E" w:rsidRPr="00666E8F">
        <w:rPr>
          <w:rFonts w:ascii="Book Antiqua" w:hAnsi="Book Antiqua" w:cs="Times New Roman"/>
          <w:sz w:val="24"/>
          <w:szCs w:val="24"/>
          <w:lang w:val="en-GB"/>
        </w:rPr>
        <w:t>Shannon index</w:t>
      </w:r>
      <w:r w:rsidRPr="00666E8F">
        <w:rPr>
          <w:rFonts w:ascii="Book Antiqua" w:hAnsi="Book Antiqua" w:cs="Times New Roman"/>
          <w:sz w:val="24"/>
          <w:szCs w:val="24"/>
          <w:lang w:val="en-GB"/>
        </w:rPr>
        <w:t xml:space="preserve"> and richness</w:t>
      </w:r>
      <w:r w:rsidR="0048265E" w:rsidRPr="00666E8F">
        <w:rPr>
          <w:rFonts w:ascii="Book Antiqua" w:hAnsi="Book Antiqua" w:cs="Times New Roman"/>
          <w:sz w:val="24"/>
          <w:szCs w:val="24"/>
          <w:lang w:val="en-GB"/>
        </w:rPr>
        <w:t xml:space="preserve"> by</w:t>
      </w:r>
      <w:r w:rsidR="00532FA2" w:rsidRPr="00666E8F">
        <w:rPr>
          <w:rFonts w:ascii="Book Antiqua" w:hAnsi="Book Antiqua" w:cs="Times New Roman"/>
          <w:sz w:val="24"/>
          <w:szCs w:val="24"/>
          <w:lang w:val="en-GB"/>
        </w:rPr>
        <w:t xml:space="preserve"> the</w:t>
      </w:r>
      <w:r w:rsidR="0048265E" w:rsidRPr="00666E8F">
        <w:rPr>
          <w:rFonts w:ascii="Book Antiqua" w:hAnsi="Book Antiqua" w:cs="Times New Roman"/>
          <w:sz w:val="24"/>
          <w:szCs w:val="24"/>
          <w:lang w:val="en-GB"/>
        </w:rPr>
        <w:t xml:space="preserve"> Chao index</w:t>
      </w:r>
      <w:r w:rsidR="00496549" w:rsidRPr="00666E8F">
        <w:rPr>
          <w:rFonts w:ascii="Book Antiqua" w:hAnsi="Book Antiqua" w:cs="Times New Roman"/>
          <w:sz w:val="24"/>
          <w:szCs w:val="24"/>
          <w:lang w:val="en-GB"/>
        </w:rPr>
        <w:t xml:space="preserve"> </w:t>
      </w:r>
      <w:r w:rsidR="0048265E" w:rsidRPr="00666E8F">
        <w:rPr>
          <w:rFonts w:ascii="Book Antiqua" w:hAnsi="Book Antiqua" w:cs="Times New Roman"/>
          <w:sz w:val="24"/>
          <w:szCs w:val="24"/>
          <w:lang w:val="en-GB"/>
        </w:rPr>
        <w:t>in</w:t>
      </w:r>
      <w:r w:rsidRPr="00666E8F">
        <w:rPr>
          <w:rFonts w:ascii="Book Antiqua" w:hAnsi="Book Antiqua" w:cs="Times New Roman"/>
          <w:sz w:val="24"/>
          <w:szCs w:val="24"/>
          <w:lang w:val="en-GB"/>
        </w:rPr>
        <w:t xml:space="preserve"> </w:t>
      </w:r>
      <w:r w:rsidR="00532FA2" w:rsidRPr="00666E8F">
        <w:rPr>
          <w:rFonts w:ascii="Book Antiqua" w:hAnsi="Book Antiqua" w:cs="Times New Roman"/>
          <w:sz w:val="24"/>
          <w:szCs w:val="24"/>
          <w:lang w:val="en-GB"/>
        </w:rPr>
        <w:t xml:space="preserve">the </w:t>
      </w:r>
      <w:r w:rsidRPr="00666E8F">
        <w:rPr>
          <w:rFonts w:ascii="Book Antiqua" w:hAnsi="Book Antiqua" w:cs="Times New Roman"/>
          <w:sz w:val="24"/>
          <w:szCs w:val="24"/>
          <w:lang w:val="en-GB"/>
        </w:rPr>
        <w:t>gut microbiota</w:t>
      </w:r>
      <w:r w:rsidR="0048265E" w:rsidRPr="00666E8F">
        <w:rPr>
          <w:rFonts w:ascii="Book Antiqua" w:hAnsi="Book Antiqua" w:cs="Times New Roman"/>
          <w:sz w:val="24"/>
          <w:szCs w:val="24"/>
          <w:lang w:val="en-GB"/>
        </w:rPr>
        <w:t xml:space="preserve"> of</w:t>
      </w:r>
      <w:r w:rsidR="00F35564" w:rsidRPr="00666E8F">
        <w:rPr>
          <w:rFonts w:ascii="Book Antiqua" w:hAnsi="Book Antiqua" w:cs="Times New Roman"/>
          <w:sz w:val="24"/>
          <w:szCs w:val="24"/>
          <w:lang w:val="en-GB"/>
        </w:rPr>
        <w:t xml:space="preserve"> </w:t>
      </w:r>
      <w:r w:rsidR="00532FA2" w:rsidRPr="00666E8F">
        <w:rPr>
          <w:rFonts w:ascii="Book Antiqua" w:hAnsi="Book Antiqua" w:cs="Times New Roman"/>
          <w:sz w:val="24"/>
          <w:szCs w:val="24"/>
          <w:lang w:val="en-GB"/>
        </w:rPr>
        <w:t xml:space="preserve">the </w:t>
      </w:r>
      <w:r w:rsidR="00F35564" w:rsidRPr="00666E8F">
        <w:rPr>
          <w:rFonts w:ascii="Book Antiqua" w:hAnsi="Book Antiqua" w:cs="Times New Roman"/>
          <w:sz w:val="24"/>
          <w:szCs w:val="24"/>
          <w:lang w:val="en-GB"/>
        </w:rPr>
        <w:t>colon</w:t>
      </w:r>
      <w:r w:rsidR="0048265E" w:rsidRPr="00666E8F">
        <w:rPr>
          <w:rFonts w:ascii="Book Antiqua" w:hAnsi="Book Antiqua" w:cs="Times New Roman"/>
          <w:sz w:val="24"/>
          <w:szCs w:val="24"/>
          <w:lang w:val="en-GB"/>
        </w:rPr>
        <w:t>, and there was no difference</w:t>
      </w:r>
      <w:r w:rsidR="00F35564" w:rsidRPr="00666E8F">
        <w:rPr>
          <w:rFonts w:ascii="Book Antiqua" w:hAnsi="Book Antiqua" w:cs="Times New Roman"/>
          <w:sz w:val="24"/>
          <w:szCs w:val="24"/>
          <w:lang w:val="en-GB"/>
        </w:rPr>
        <w:t xml:space="preserve"> between </w:t>
      </w:r>
      <w:r w:rsidR="00532FA2" w:rsidRPr="00666E8F">
        <w:rPr>
          <w:rFonts w:ascii="Book Antiqua" w:hAnsi="Book Antiqua" w:cs="Times New Roman"/>
          <w:sz w:val="24"/>
          <w:szCs w:val="24"/>
          <w:lang w:val="en-GB"/>
        </w:rPr>
        <w:t xml:space="preserve">the </w:t>
      </w:r>
      <w:r w:rsidR="00F35564" w:rsidRPr="00666E8F">
        <w:rPr>
          <w:rFonts w:ascii="Book Antiqua" w:hAnsi="Book Antiqua" w:cs="Times New Roman"/>
          <w:sz w:val="24"/>
          <w:szCs w:val="24"/>
          <w:lang w:val="en-GB"/>
        </w:rPr>
        <w:t>control and probiotic group</w:t>
      </w:r>
      <w:r w:rsidR="00532FA2" w:rsidRPr="00666E8F">
        <w:rPr>
          <w:rFonts w:ascii="Book Antiqua" w:hAnsi="Book Antiqua" w:cs="Times New Roman"/>
          <w:sz w:val="24"/>
          <w:szCs w:val="24"/>
          <w:lang w:val="en-GB"/>
        </w:rPr>
        <w:t>s</w:t>
      </w:r>
      <w:r w:rsidR="00F35564" w:rsidRPr="00666E8F">
        <w:rPr>
          <w:rFonts w:ascii="Book Antiqua" w:hAnsi="Book Antiqua" w:cs="Times New Roman"/>
          <w:sz w:val="24"/>
          <w:szCs w:val="24"/>
          <w:lang w:val="en-GB"/>
        </w:rPr>
        <w:t xml:space="preserve">. </w:t>
      </w:r>
      <w:r w:rsidR="00296595" w:rsidRPr="00666E8F">
        <w:rPr>
          <w:rFonts w:ascii="Book Antiqua" w:hAnsi="Book Antiqua" w:cs="Times New Roman"/>
          <w:sz w:val="24"/>
          <w:szCs w:val="24"/>
          <w:lang w:val="en-GB"/>
        </w:rPr>
        <w:t>Otherwise</w:t>
      </w:r>
      <w:r w:rsidR="0048265E" w:rsidRPr="00666E8F">
        <w:rPr>
          <w:rFonts w:ascii="Book Antiqua" w:hAnsi="Book Antiqua" w:cs="Times New Roman"/>
          <w:sz w:val="24"/>
          <w:szCs w:val="24"/>
          <w:lang w:val="en-GB"/>
        </w:rPr>
        <w:t xml:space="preserve">, </w:t>
      </w:r>
      <w:r w:rsidR="00532FA2" w:rsidRPr="00666E8F">
        <w:rPr>
          <w:rFonts w:ascii="Book Antiqua" w:hAnsi="Book Antiqua" w:cs="Times New Roman"/>
          <w:sz w:val="24"/>
          <w:szCs w:val="24"/>
          <w:lang w:val="en-GB"/>
        </w:rPr>
        <w:t>a</w:t>
      </w:r>
      <w:r w:rsidR="0048265E" w:rsidRPr="00666E8F">
        <w:rPr>
          <w:rFonts w:ascii="Book Antiqua" w:hAnsi="Book Antiqua" w:cs="Times New Roman"/>
          <w:sz w:val="24"/>
          <w:szCs w:val="24"/>
          <w:lang w:val="en-GB"/>
        </w:rPr>
        <w:t xml:space="preserve"> significant difference</w:t>
      </w:r>
      <w:r w:rsidR="00532FA2" w:rsidRPr="00666E8F">
        <w:rPr>
          <w:rFonts w:ascii="Book Antiqua" w:hAnsi="Book Antiqua" w:cs="Times New Roman"/>
          <w:sz w:val="24"/>
          <w:szCs w:val="24"/>
          <w:lang w:val="en-GB"/>
        </w:rPr>
        <w:t xml:space="preserve"> was observed</w:t>
      </w:r>
      <w:r w:rsidR="0048265E" w:rsidRPr="00666E8F">
        <w:rPr>
          <w:rFonts w:ascii="Book Antiqua" w:hAnsi="Book Antiqua" w:cs="Times New Roman"/>
          <w:sz w:val="24"/>
          <w:szCs w:val="24"/>
          <w:lang w:val="en-GB"/>
        </w:rPr>
        <w:t xml:space="preserve"> in</w:t>
      </w:r>
      <w:r w:rsidR="00296595" w:rsidRPr="00666E8F">
        <w:rPr>
          <w:rFonts w:ascii="Book Antiqua" w:hAnsi="Book Antiqua" w:cs="Times New Roman"/>
          <w:sz w:val="24"/>
          <w:szCs w:val="24"/>
          <w:lang w:val="en-GB"/>
        </w:rPr>
        <w:t xml:space="preserve"> beta diversity</w:t>
      </w:r>
      <w:r w:rsidR="00D12074" w:rsidRPr="00666E8F">
        <w:rPr>
          <w:rFonts w:ascii="Book Antiqua" w:hAnsi="Book Antiqua" w:cs="Times New Roman"/>
          <w:sz w:val="24"/>
          <w:szCs w:val="24"/>
          <w:lang w:val="en-GB"/>
        </w:rPr>
        <w:t xml:space="preserve"> (</w:t>
      </w:r>
      <w:r w:rsidR="00537706" w:rsidRPr="00666E8F">
        <w:rPr>
          <w:rFonts w:ascii="Book Antiqua" w:hAnsi="Book Antiqua" w:cs="Times New Roman"/>
          <w:i/>
          <w:sz w:val="24"/>
          <w:szCs w:val="24"/>
          <w:lang w:val="en-GB"/>
        </w:rPr>
        <w:t>i.</w:t>
      </w:r>
      <w:r w:rsidR="00340CC1" w:rsidRPr="00666E8F">
        <w:rPr>
          <w:rFonts w:ascii="Book Antiqua" w:hAnsi="Book Antiqua" w:cs="Times New Roman"/>
          <w:i/>
          <w:sz w:val="24"/>
          <w:szCs w:val="24"/>
          <w:lang w:val="en-GB"/>
        </w:rPr>
        <w:t>e.</w:t>
      </w:r>
      <w:r w:rsidR="00340CC1" w:rsidRPr="00666E8F">
        <w:rPr>
          <w:rFonts w:ascii="Book Antiqua" w:hAnsi="Book Antiqua" w:cs="Times New Roman"/>
          <w:sz w:val="24"/>
          <w:szCs w:val="24"/>
          <w:lang w:val="en-GB"/>
        </w:rPr>
        <w:t>, the diversity in microbial community between different samples, accessed by the microbial composition abundances</w:t>
      </w:r>
      <w:r w:rsidR="00D12074" w:rsidRPr="00666E8F">
        <w:rPr>
          <w:rFonts w:ascii="Book Antiqua" w:hAnsi="Book Antiqua" w:cs="Times New Roman"/>
          <w:sz w:val="24"/>
          <w:szCs w:val="24"/>
          <w:lang w:val="en-GB"/>
        </w:rPr>
        <w:t>)</w:t>
      </w:r>
      <w:r w:rsidR="00296595" w:rsidRPr="00666E8F">
        <w:rPr>
          <w:rFonts w:ascii="Book Antiqua" w:hAnsi="Book Antiqua" w:cs="Times New Roman"/>
          <w:sz w:val="24"/>
          <w:szCs w:val="24"/>
          <w:lang w:val="en-GB"/>
        </w:rPr>
        <w:t xml:space="preserve"> and in</w:t>
      </w:r>
      <w:r w:rsidR="00447ED9" w:rsidRPr="00666E8F">
        <w:rPr>
          <w:rFonts w:ascii="Book Antiqua" w:hAnsi="Book Antiqua" w:cs="Times New Roman"/>
          <w:sz w:val="24"/>
          <w:szCs w:val="24"/>
          <w:lang w:val="en-GB"/>
        </w:rPr>
        <w:t xml:space="preserve"> </w:t>
      </w:r>
      <w:r w:rsidR="008417F7" w:rsidRPr="00666E8F">
        <w:rPr>
          <w:rFonts w:ascii="Book Antiqua" w:hAnsi="Book Antiqua" w:cs="Times New Roman"/>
          <w:sz w:val="24"/>
          <w:szCs w:val="24"/>
          <w:lang w:val="en-GB"/>
        </w:rPr>
        <w:t>the microbial composition at the genus and phylum levels</w:t>
      </w:r>
      <w:r w:rsidR="00BC5072" w:rsidRPr="00666E8F">
        <w:rPr>
          <w:rFonts w:ascii="Book Antiqua" w:hAnsi="Book Antiqua" w:cs="Times New Roman"/>
          <w:sz w:val="24"/>
          <w:szCs w:val="24"/>
          <w:lang w:val="en-GB"/>
        </w:rPr>
        <w:t xml:space="preserve">. </w:t>
      </w:r>
      <w:r w:rsidR="00296595" w:rsidRPr="00666E8F">
        <w:rPr>
          <w:rFonts w:ascii="Book Antiqua" w:hAnsi="Book Antiqua" w:cs="Times New Roman"/>
          <w:sz w:val="24"/>
          <w:szCs w:val="24"/>
          <w:lang w:val="en-GB"/>
        </w:rPr>
        <w:t xml:space="preserve">Based on these facts, it is possible to affirm that probiotic supplementation </w:t>
      </w:r>
      <w:r w:rsidR="00496549" w:rsidRPr="00666E8F">
        <w:rPr>
          <w:rFonts w:ascii="Book Antiqua" w:hAnsi="Book Antiqua" w:cs="Times New Roman"/>
          <w:sz w:val="24"/>
          <w:szCs w:val="24"/>
          <w:lang w:val="en-GB"/>
        </w:rPr>
        <w:t>could</w:t>
      </w:r>
      <w:r w:rsidR="00296595" w:rsidRPr="00666E8F">
        <w:rPr>
          <w:rFonts w:ascii="Book Antiqua" w:hAnsi="Book Antiqua" w:cs="Times New Roman"/>
          <w:sz w:val="24"/>
          <w:szCs w:val="24"/>
          <w:lang w:val="en-GB"/>
        </w:rPr>
        <w:t xml:space="preserve"> change the structure of the microbiota.</w:t>
      </w:r>
      <w:r w:rsidR="00F03E7C" w:rsidRPr="00666E8F">
        <w:rPr>
          <w:rFonts w:ascii="Book Antiqua" w:hAnsi="Book Antiqua" w:cs="Times New Roman"/>
          <w:sz w:val="24"/>
          <w:szCs w:val="24"/>
          <w:lang w:val="en-GB"/>
        </w:rPr>
        <w:t xml:space="preserve"> </w:t>
      </w:r>
    </w:p>
    <w:p w14:paraId="61DB6CB2" w14:textId="7F1FCEFD" w:rsidR="00B04745" w:rsidRPr="00666E8F" w:rsidRDefault="00FD0800" w:rsidP="00537706">
      <w:pPr>
        <w:snapToGrid w:val="0"/>
        <w:spacing w:after="0" w:line="360" w:lineRule="auto"/>
        <w:ind w:firstLineChars="100" w:firstLine="240"/>
        <w:jc w:val="both"/>
        <w:rPr>
          <w:rFonts w:ascii="Book Antiqua" w:hAnsi="Book Antiqua" w:cs="Times New Roman"/>
          <w:sz w:val="24"/>
          <w:szCs w:val="24"/>
          <w:lang w:val="en-GB"/>
        </w:rPr>
      </w:pPr>
      <w:r w:rsidRPr="00666E8F">
        <w:rPr>
          <w:rFonts w:ascii="Book Antiqua" w:hAnsi="Book Antiqua" w:cs="Times New Roman"/>
          <w:sz w:val="24"/>
          <w:szCs w:val="24"/>
          <w:lang w:val="en-GB"/>
        </w:rPr>
        <w:t>The</w:t>
      </w:r>
      <w:r w:rsidR="00024610" w:rsidRPr="00666E8F">
        <w:rPr>
          <w:rFonts w:ascii="Book Antiqua" w:hAnsi="Book Antiqua" w:cs="Times New Roman"/>
          <w:sz w:val="24"/>
          <w:szCs w:val="24"/>
          <w:lang w:val="en-GB"/>
        </w:rPr>
        <w:t xml:space="preserve"> phylum Actinobacteria</w:t>
      </w:r>
      <w:r w:rsidR="00446FEB"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 xml:space="preserve">was </w:t>
      </w:r>
      <w:r w:rsidR="00024610" w:rsidRPr="00666E8F">
        <w:rPr>
          <w:rFonts w:ascii="Book Antiqua" w:hAnsi="Book Antiqua" w:cs="Times New Roman"/>
          <w:sz w:val="24"/>
          <w:szCs w:val="24"/>
          <w:lang w:val="en-GB"/>
        </w:rPr>
        <w:t xml:space="preserve">increased in </w:t>
      </w:r>
      <w:r w:rsidR="00CE5E12" w:rsidRPr="00666E8F">
        <w:rPr>
          <w:rFonts w:ascii="Book Antiqua" w:hAnsi="Book Antiqua" w:cs="Times New Roman"/>
          <w:sz w:val="24"/>
          <w:szCs w:val="24"/>
          <w:lang w:val="en-GB"/>
        </w:rPr>
        <w:t>CAC</w:t>
      </w:r>
      <w:r w:rsidR="00446FEB" w:rsidRPr="00666E8F">
        <w:rPr>
          <w:rFonts w:ascii="Book Antiqua" w:hAnsi="Book Antiqua" w:cs="Times New Roman"/>
          <w:sz w:val="24"/>
          <w:szCs w:val="24"/>
          <w:lang w:val="en-GB"/>
        </w:rPr>
        <w:t xml:space="preserve"> </w:t>
      </w:r>
      <w:r w:rsidR="00CE5E12" w:rsidRPr="00666E8F">
        <w:rPr>
          <w:rFonts w:ascii="Book Antiqua" w:hAnsi="Book Antiqua" w:cs="Times New Roman"/>
          <w:sz w:val="24"/>
          <w:szCs w:val="24"/>
          <w:lang w:val="en-GB"/>
        </w:rPr>
        <w:t>supplemented with</w:t>
      </w:r>
      <w:r w:rsidR="00024610" w:rsidRPr="00666E8F">
        <w:rPr>
          <w:rFonts w:ascii="Book Antiqua" w:hAnsi="Book Antiqua" w:cs="Times New Roman"/>
          <w:sz w:val="24"/>
          <w:szCs w:val="24"/>
          <w:lang w:val="en-GB"/>
        </w:rPr>
        <w:t xml:space="preserve"> probiotic</w:t>
      </w:r>
      <w:r w:rsidR="008417F7" w:rsidRPr="00666E8F">
        <w:rPr>
          <w:rFonts w:ascii="Book Antiqua" w:hAnsi="Book Antiqua" w:cs="Times New Roman"/>
          <w:sz w:val="24"/>
          <w:szCs w:val="24"/>
          <w:lang w:val="en-GB"/>
        </w:rPr>
        <w:t>s</w:t>
      </w:r>
      <w:r w:rsidR="00024610" w:rsidRPr="00666E8F">
        <w:rPr>
          <w:rFonts w:ascii="Book Antiqua" w:hAnsi="Book Antiqua" w:cs="Times New Roman"/>
          <w:sz w:val="24"/>
          <w:szCs w:val="24"/>
          <w:lang w:val="en-GB"/>
        </w:rPr>
        <w:t>.</w:t>
      </w:r>
      <w:r w:rsidR="00446FEB" w:rsidRPr="00666E8F">
        <w:rPr>
          <w:rFonts w:ascii="Book Antiqua" w:hAnsi="Book Antiqua" w:cs="Times New Roman"/>
          <w:sz w:val="24"/>
          <w:szCs w:val="24"/>
          <w:lang w:val="en-GB"/>
        </w:rPr>
        <w:t xml:space="preserve"> </w:t>
      </w:r>
      <w:r w:rsidR="0015142F" w:rsidRPr="00666E8F">
        <w:rPr>
          <w:rFonts w:ascii="Book Antiqua" w:hAnsi="Book Antiqua" w:cs="Times New Roman"/>
          <w:sz w:val="24"/>
          <w:szCs w:val="24"/>
          <w:lang w:val="en-GB"/>
        </w:rPr>
        <w:t xml:space="preserve">Interestingly, </w:t>
      </w:r>
      <w:r w:rsidR="00222520" w:rsidRPr="00666E8F">
        <w:rPr>
          <w:rFonts w:ascii="Book Antiqua" w:hAnsi="Book Antiqua" w:cs="Times New Roman"/>
          <w:sz w:val="24"/>
          <w:szCs w:val="24"/>
          <w:lang w:val="en-GB"/>
        </w:rPr>
        <w:t xml:space="preserve">Gao et al. using 16S rDNA sequencing </w:t>
      </w:r>
      <w:r w:rsidR="0015142F" w:rsidRPr="00666E8F">
        <w:rPr>
          <w:rFonts w:ascii="Book Antiqua" w:hAnsi="Book Antiqua" w:cs="Times New Roman"/>
          <w:sz w:val="24"/>
          <w:szCs w:val="24"/>
          <w:lang w:val="en-GB"/>
        </w:rPr>
        <w:t>observed that a</w:t>
      </w:r>
      <w:r w:rsidR="00222520" w:rsidRPr="00666E8F">
        <w:rPr>
          <w:rFonts w:ascii="Book Antiqua" w:hAnsi="Book Antiqua" w:cs="Times New Roman"/>
          <w:sz w:val="24"/>
          <w:szCs w:val="24"/>
          <w:lang w:val="en-GB"/>
        </w:rPr>
        <w:t xml:space="preserve">t </w:t>
      </w:r>
      <w:r w:rsidR="008417F7" w:rsidRPr="00666E8F">
        <w:rPr>
          <w:rFonts w:ascii="Book Antiqua" w:hAnsi="Book Antiqua" w:cs="Times New Roman"/>
          <w:sz w:val="24"/>
          <w:szCs w:val="24"/>
          <w:lang w:val="en-GB"/>
        </w:rPr>
        <w:t xml:space="preserve">the </w:t>
      </w:r>
      <w:r w:rsidR="00222520" w:rsidRPr="00666E8F">
        <w:rPr>
          <w:rFonts w:ascii="Book Antiqua" w:hAnsi="Book Antiqua" w:cs="Times New Roman"/>
          <w:sz w:val="24"/>
          <w:szCs w:val="24"/>
          <w:lang w:val="en-GB"/>
        </w:rPr>
        <w:t xml:space="preserve">phylum level the number of </w:t>
      </w:r>
      <w:r w:rsidR="000A7A00" w:rsidRPr="00666E8F">
        <w:rPr>
          <w:rFonts w:ascii="Book Antiqua" w:hAnsi="Book Antiqua" w:cs="Times New Roman"/>
          <w:sz w:val="24"/>
          <w:szCs w:val="24"/>
          <w:lang w:val="en-GB"/>
        </w:rPr>
        <w:t>Actinobacteria</w:t>
      </w:r>
      <w:r w:rsidR="00222520" w:rsidRPr="00666E8F">
        <w:rPr>
          <w:rFonts w:ascii="Book Antiqua" w:hAnsi="Book Antiqua" w:cs="Times New Roman"/>
          <w:sz w:val="24"/>
          <w:szCs w:val="24"/>
          <w:lang w:val="en-GB"/>
        </w:rPr>
        <w:t xml:space="preserve"> and Firmicutes decre</w:t>
      </w:r>
      <w:r w:rsidR="00537706" w:rsidRPr="00666E8F">
        <w:rPr>
          <w:rFonts w:ascii="Book Antiqua" w:hAnsi="Book Antiqua" w:cs="Times New Roman"/>
          <w:sz w:val="24"/>
          <w:szCs w:val="24"/>
          <w:lang w:val="en-GB"/>
        </w:rPr>
        <w:t>ased in the gut of CRC patients</w:t>
      </w:r>
      <w:r w:rsidR="00816893" w:rsidRPr="00666E8F">
        <w:rPr>
          <w:rFonts w:ascii="Book Antiqua" w:hAnsi="Book Antiqua" w:cs="Times New Roman"/>
          <w:sz w:val="24"/>
          <w:szCs w:val="24"/>
          <w:lang w:val="en-GB"/>
        </w:rPr>
        <w:fldChar w:fldCharType="begin"/>
      </w:r>
      <w:r w:rsidR="00446DA3" w:rsidRPr="00666E8F">
        <w:rPr>
          <w:rFonts w:ascii="Book Antiqua" w:hAnsi="Book Antiqua" w:cs="Times New Roman"/>
          <w:sz w:val="24"/>
          <w:szCs w:val="24"/>
          <w:lang w:val="en-GB"/>
        </w:rPr>
        <w:instrText xml:space="preserve"> ADDIN EN.CITE &lt;EndNote&gt;&lt;Cite&gt;&lt;Author&gt;Gao&lt;/Author&gt;&lt;Year&gt;2017&lt;/Year&gt;&lt;IDText&gt;Mucosa-associated microbiota signature in colorectal cancer&lt;/IDText&gt;&lt;DisplayText&gt;&lt;style face="superscript"&gt;[34]&lt;/style&gt;&lt;/DisplayText&gt;&lt;record&gt;&lt;dates&gt;&lt;pub-dates&gt;&lt;date&gt;Nov&lt;/date&gt;&lt;/pub-dates&gt;&lt;year&gt;2017&lt;/year&gt;&lt;/dates&gt;&lt;urls&gt;&lt;related-urls&gt;&lt;url&gt;https://www.ncbi.nlm.nih.gov/pubmed/28600626&lt;/url&gt;&lt;/related-urls&gt;&lt;/urls&gt;&lt;isbn&gt;1435-4373&lt;/isbn&gt;&lt;titles&gt;&lt;title&gt;Mucosa-associated microbiota signature in colorectal cancer&lt;/title&gt;&lt;secondary-title&gt;Eur J Clin Microbiol Infect Dis&lt;/secondary-title&gt;&lt;/titles&gt;&lt;pages&gt;2073-2083&lt;/pages&gt;&lt;number&gt;11&lt;/number&gt;&lt;contributors&gt;&lt;authors&gt;&lt;author&gt;Gao, R.&lt;/author&gt;&lt;author&gt;Kong, C.&lt;/author&gt;&lt;author&gt;Huang, L.&lt;/author&gt;&lt;author&gt;Li, H.&lt;/author&gt;&lt;author&gt;Qu, X.&lt;/author&gt;&lt;author&gt;Liu, Z.&lt;/author&gt;&lt;author&gt;Lan, P.&lt;/author&gt;&lt;author&gt;Wang, J.&lt;/author&gt;&lt;author&gt;Qin, H.&lt;/author&gt;&lt;/authors&gt;&lt;/contributors&gt;&lt;edition&gt;2017/06/09&lt;/edition&gt;&lt;language&gt;eng&lt;/language&gt;&lt;added-date format="utc"&gt;1509062095&lt;/added-date&gt;&lt;ref-type name="Journal Article"&gt;17&lt;/ref-type&gt;&lt;rec-number&gt;606&lt;/rec-number&gt;&lt;last-updated-date format="utc"&gt;1509062095&lt;/last-updated-date&gt;&lt;accession-num&gt;28600626&lt;/accession-num&gt;&lt;electronic-resource-num&gt;10.1007/s10096-017-3026-4&lt;/electronic-resource-num&gt;&lt;volume&gt;36&lt;/volume&gt;&lt;/record&gt;&lt;/Cite&gt;&lt;/EndNote&gt;</w:instrText>
      </w:r>
      <w:r w:rsidR="00816893" w:rsidRPr="00666E8F">
        <w:rPr>
          <w:rFonts w:ascii="Book Antiqua" w:hAnsi="Book Antiqua" w:cs="Times New Roman"/>
          <w:sz w:val="24"/>
          <w:szCs w:val="24"/>
          <w:lang w:val="en-GB"/>
        </w:rPr>
        <w:fldChar w:fldCharType="separate"/>
      </w:r>
      <w:r w:rsidR="00446DA3" w:rsidRPr="00666E8F">
        <w:rPr>
          <w:rFonts w:ascii="Book Antiqua" w:hAnsi="Book Antiqua" w:cs="Times New Roman"/>
          <w:noProof/>
          <w:sz w:val="24"/>
          <w:szCs w:val="24"/>
          <w:vertAlign w:val="superscript"/>
          <w:lang w:val="en-GB"/>
        </w:rPr>
        <w:t>[34]</w:t>
      </w:r>
      <w:r w:rsidR="00816893" w:rsidRPr="00666E8F">
        <w:rPr>
          <w:rFonts w:ascii="Book Antiqua" w:hAnsi="Book Antiqua" w:cs="Times New Roman"/>
          <w:sz w:val="24"/>
          <w:szCs w:val="24"/>
          <w:lang w:val="en-GB"/>
        </w:rPr>
        <w:fldChar w:fldCharType="end"/>
      </w:r>
      <w:r w:rsidR="00222520" w:rsidRPr="00666E8F">
        <w:rPr>
          <w:rFonts w:ascii="Book Antiqua" w:hAnsi="Book Antiqua" w:cs="Times New Roman"/>
          <w:sz w:val="24"/>
          <w:szCs w:val="24"/>
          <w:lang w:val="en-GB"/>
        </w:rPr>
        <w:t xml:space="preserve">. </w:t>
      </w:r>
      <w:r w:rsidR="00A77668" w:rsidRPr="00666E8F">
        <w:rPr>
          <w:rFonts w:ascii="Book Antiqua" w:hAnsi="Book Antiqua" w:cs="Times New Roman"/>
          <w:sz w:val="24"/>
          <w:szCs w:val="24"/>
          <w:lang w:val="en-GB"/>
        </w:rPr>
        <w:t>Actinobacteria is a phylum of gram-positive bacteria</w:t>
      </w:r>
      <w:r w:rsidR="008417F7" w:rsidRPr="00666E8F">
        <w:rPr>
          <w:rFonts w:ascii="Book Antiqua" w:hAnsi="Book Antiqua" w:cs="Times New Roman"/>
          <w:sz w:val="24"/>
          <w:szCs w:val="24"/>
          <w:lang w:val="en-GB"/>
        </w:rPr>
        <w:t>,</w:t>
      </w:r>
      <w:r w:rsidR="00A77668" w:rsidRPr="00666E8F">
        <w:rPr>
          <w:rFonts w:ascii="Book Antiqua" w:hAnsi="Book Antiqua" w:cs="Times New Roman"/>
          <w:sz w:val="24"/>
          <w:szCs w:val="24"/>
          <w:lang w:val="en-GB"/>
        </w:rPr>
        <w:t xml:space="preserve"> </w:t>
      </w:r>
      <w:r w:rsidR="008417F7" w:rsidRPr="00666E8F">
        <w:rPr>
          <w:rFonts w:ascii="Book Antiqua" w:hAnsi="Book Antiqua" w:cs="Times New Roman"/>
          <w:sz w:val="24"/>
          <w:szCs w:val="24"/>
          <w:lang w:val="en-GB"/>
        </w:rPr>
        <w:t>and</w:t>
      </w:r>
      <w:r w:rsidR="00A77668" w:rsidRPr="00666E8F">
        <w:rPr>
          <w:rFonts w:ascii="Book Antiqua" w:hAnsi="Book Antiqua" w:cs="Times New Roman"/>
          <w:sz w:val="24"/>
          <w:szCs w:val="24"/>
          <w:lang w:val="en-GB"/>
        </w:rPr>
        <w:t xml:space="preserve"> the genus </w:t>
      </w:r>
      <w:r w:rsidR="00A77668" w:rsidRPr="00666E8F">
        <w:rPr>
          <w:rFonts w:ascii="Book Antiqua" w:hAnsi="Book Antiqua" w:cs="Times New Roman"/>
          <w:i/>
          <w:sz w:val="24"/>
          <w:szCs w:val="24"/>
          <w:lang w:val="en-GB"/>
        </w:rPr>
        <w:t>Bifidobacterium</w:t>
      </w:r>
      <w:r w:rsidR="00A77668" w:rsidRPr="00666E8F">
        <w:rPr>
          <w:rFonts w:ascii="Book Antiqua" w:hAnsi="Book Antiqua" w:cs="Times New Roman"/>
          <w:sz w:val="24"/>
          <w:szCs w:val="24"/>
          <w:lang w:val="en-GB"/>
        </w:rPr>
        <w:t xml:space="preserve"> </w:t>
      </w:r>
      <w:r w:rsidR="008417F7" w:rsidRPr="00666E8F">
        <w:rPr>
          <w:rFonts w:ascii="Book Antiqua" w:hAnsi="Book Antiqua" w:cs="Times New Roman"/>
          <w:sz w:val="24"/>
          <w:szCs w:val="24"/>
          <w:lang w:val="en-GB"/>
        </w:rPr>
        <w:t>i</w:t>
      </w:r>
      <w:r w:rsidR="00A77668" w:rsidRPr="00666E8F">
        <w:rPr>
          <w:rFonts w:ascii="Book Antiqua" w:hAnsi="Book Antiqua" w:cs="Times New Roman"/>
          <w:sz w:val="24"/>
          <w:szCs w:val="24"/>
          <w:lang w:val="en-GB"/>
        </w:rPr>
        <w:t xml:space="preserve">s one of its main </w:t>
      </w:r>
      <w:r w:rsidR="00537706" w:rsidRPr="00666E8F">
        <w:rPr>
          <w:rFonts w:ascii="Book Antiqua" w:hAnsi="Book Antiqua" w:cs="Times New Roman"/>
          <w:sz w:val="24"/>
          <w:szCs w:val="24"/>
          <w:lang w:val="en-GB"/>
        </w:rPr>
        <w:t>components</w:t>
      </w:r>
      <w:r w:rsidR="00816893" w:rsidRPr="00666E8F">
        <w:rPr>
          <w:rFonts w:ascii="Book Antiqua" w:hAnsi="Book Antiqua" w:cs="Times New Roman"/>
          <w:sz w:val="24"/>
          <w:szCs w:val="24"/>
          <w:lang w:val="en-GB"/>
        </w:rPr>
        <w:fldChar w:fldCharType="begin"/>
      </w:r>
      <w:r w:rsidR="00446DA3" w:rsidRPr="00666E8F">
        <w:rPr>
          <w:rFonts w:ascii="Book Antiqua" w:hAnsi="Book Antiqua" w:cs="Times New Roman"/>
          <w:sz w:val="24"/>
          <w:szCs w:val="24"/>
          <w:lang w:val="en-GB"/>
        </w:rPr>
        <w:instrText xml:space="preserve"> ADDIN EN.CITE &lt;EndNote&gt;&lt;Cite&gt;&lt;Author&gt;Guarner&lt;/Author&gt;&lt;Year&gt;2003&lt;/Year&gt;&lt;IDText&gt;Gut flora in health and disease&lt;/IDText&gt;&lt;DisplayText&gt;&lt;style face="superscript"&gt;[35]&lt;/style&gt;&lt;/DisplayText&gt;&lt;record&gt;&lt;dates&gt;&lt;pub-dates&gt;&lt;date&gt;Feb&lt;/date&gt;&lt;/pub-dates&gt;&lt;year&gt;2003&lt;/year&gt;&lt;/dates&gt;&lt;keywords&gt;&lt;keyword&gt;Bacteria, Aerobic&lt;/keyword&gt;&lt;keyword&gt;Bacteria, Anaerobic&lt;/keyword&gt;&lt;keyword&gt;Bacterial Translocation&lt;/keyword&gt;&lt;keyword&gt;Colonic Neoplasms&lt;/keyword&gt;&lt;keyword&gt;Colony Count, Microbial&lt;/keyword&gt;&lt;keyword&gt;Digestion&lt;/keyword&gt;&lt;keyword&gt;Humans&lt;/keyword&gt;&lt;keyword&gt;Inflammatory Bowel Diseases&lt;/keyword&gt;&lt;keyword&gt;Intestinal Diseases&lt;/keyword&gt;&lt;keyword&gt;Intestinal Mucosa&lt;/keyword&gt;&lt;keyword&gt;Probiotics&lt;/keyword&gt;&lt;/keywords&gt;&lt;urls&gt;&lt;related-urls&gt;&lt;url&gt;https://www.ncbi.nlm.nih.gov/pubmed/12583961&lt;/url&gt;&lt;/related-urls&gt;&lt;/urls&gt;&lt;isbn&gt;0140-6736&lt;/isbn&gt;&lt;titles&gt;&lt;title&gt;Gut flora in health and disease&lt;/title&gt;&lt;secondary-title&gt;Lancet&lt;/secondary-title&gt;&lt;/titles&gt;&lt;pages&gt;512-9&lt;/pages&gt;&lt;number&gt;9356&lt;/number&gt;&lt;contributors&gt;&lt;authors&gt;&lt;author&gt;Guarner, F.&lt;/author&gt;&lt;author&gt;Malagelada, J. R.&lt;/author&gt;&lt;/authors&gt;&lt;/contributors&gt;&lt;language&gt;eng&lt;/language&gt;&lt;added-date format="utc"&gt;1509110488&lt;/added-date&gt;&lt;ref-type name="Journal Article"&gt;17&lt;/ref-type&gt;&lt;rec-number&gt;618&lt;/rec-number&gt;&lt;last-updated-date format="utc"&gt;1509110488&lt;/last-updated-date&gt;&lt;accession-num&gt;12583961&lt;/accession-num&gt;&lt;electronic-resource-num&gt;10.1016/S0140-6736(03)12489-0&lt;/electronic-resource-num&gt;&lt;volume&gt;361&lt;/volume&gt;&lt;/record&gt;&lt;/Cite&gt;&lt;/EndNote&gt;</w:instrText>
      </w:r>
      <w:r w:rsidR="00816893" w:rsidRPr="00666E8F">
        <w:rPr>
          <w:rFonts w:ascii="Book Antiqua" w:hAnsi="Book Antiqua" w:cs="Times New Roman"/>
          <w:sz w:val="24"/>
          <w:szCs w:val="24"/>
          <w:lang w:val="en-GB"/>
        </w:rPr>
        <w:fldChar w:fldCharType="separate"/>
      </w:r>
      <w:r w:rsidR="00446DA3" w:rsidRPr="00666E8F">
        <w:rPr>
          <w:rFonts w:ascii="Book Antiqua" w:hAnsi="Book Antiqua" w:cs="Times New Roman"/>
          <w:noProof/>
          <w:sz w:val="24"/>
          <w:szCs w:val="24"/>
          <w:vertAlign w:val="superscript"/>
          <w:lang w:val="en-GB"/>
        </w:rPr>
        <w:t>[35]</w:t>
      </w:r>
      <w:r w:rsidR="00816893" w:rsidRPr="00666E8F">
        <w:rPr>
          <w:rFonts w:ascii="Book Antiqua" w:hAnsi="Book Antiqua" w:cs="Times New Roman"/>
          <w:sz w:val="24"/>
          <w:szCs w:val="24"/>
          <w:lang w:val="en-GB"/>
        </w:rPr>
        <w:fldChar w:fldCharType="end"/>
      </w:r>
      <w:r w:rsidR="008417F7" w:rsidRPr="00666E8F">
        <w:rPr>
          <w:rFonts w:ascii="Book Antiqua" w:hAnsi="Book Antiqua" w:cs="Times New Roman"/>
          <w:sz w:val="24"/>
          <w:szCs w:val="24"/>
          <w:lang w:val="en-GB"/>
        </w:rPr>
        <w:t>; accordingly</w:t>
      </w:r>
      <w:r w:rsidR="00FD2B8F" w:rsidRPr="00666E8F">
        <w:rPr>
          <w:rFonts w:ascii="Book Antiqua" w:hAnsi="Book Antiqua" w:cs="Times New Roman"/>
          <w:sz w:val="24"/>
          <w:szCs w:val="24"/>
          <w:lang w:val="en-GB"/>
        </w:rPr>
        <w:t xml:space="preserve">, </w:t>
      </w:r>
      <w:r w:rsidR="00CE5E12" w:rsidRPr="00666E8F">
        <w:rPr>
          <w:rFonts w:ascii="Book Antiqua" w:hAnsi="Book Antiqua" w:cs="Times New Roman"/>
          <w:sz w:val="24"/>
          <w:szCs w:val="24"/>
          <w:lang w:val="en-GB"/>
        </w:rPr>
        <w:t>probiotic</w:t>
      </w:r>
      <w:r w:rsidR="004F5CF1" w:rsidRPr="00666E8F">
        <w:rPr>
          <w:rFonts w:ascii="Book Antiqua" w:hAnsi="Book Antiqua" w:cs="Times New Roman"/>
          <w:sz w:val="24"/>
          <w:szCs w:val="24"/>
          <w:lang w:val="en-GB"/>
        </w:rPr>
        <w:t xml:space="preserve"> supplementation</w:t>
      </w:r>
      <w:r w:rsidR="009C0FED" w:rsidRPr="00666E8F">
        <w:rPr>
          <w:rFonts w:ascii="Book Antiqua" w:hAnsi="Book Antiqua" w:cs="Times New Roman"/>
          <w:sz w:val="24"/>
          <w:szCs w:val="24"/>
          <w:lang w:val="en-GB"/>
        </w:rPr>
        <w:t xml:space="preserve"> </w:t>
      </w:r>
      <w:r w:rsidR="00CE5E12" w:rsidRPr="00666E8F">
        <w:rPr>
          <w:rFonts w:ascii="Book Antiqua" w:hAnsi="Book Antiqua" w:cs="Times New Roman"/>
          <w:sz w:val="24"/>
          <w:szCs w:val="24"/>
          <w:lang w:val="en-GB"/>
        </w:rPr>
        <w:t xml:space="preserve">increased </w:t>
      </w:r>
      <w:r w:rsidR="008417F7" w:rsidRPr="00666E8F">
        <w:rPr>
          <w:rFonts w:ascii="Book Antiqua" w:hAnsi="Book Antiqua" w:cs="Times New Roman"/>
          <w:sz w:val="24"/>
          <w:szCs w:val="24"/>
          <w:lang w:val="en-GB"/>
        </w:rPr>
        <w:t xml:space="preserve">the prevalence of </w:t>
      </w:r>
      <w:r w:rsidR="00CE5E12" w:rsidRPr="00666E8F">
        <w:rPr>
          <w:rFonts w:ascii="Book Antiqua" w:hAnsi="Book Antiqua" w:cs="Times New Roman"/>
          <w:sz w:val="24"/>
          <w:szCs w:val="24"/>
          <w:lang w:val="en-GB"/>
        </w:rPr>
        <w:t>this genus in</w:t>
      </w:r>
      <w:r w:rsidR="009C0FED" w:rsidRPr="00666E8F">
        <w:rPr>
          <w:rFonts w:ascii="Book Antiqua" w:hAnsi="Book Antiqua" w:cs="Times New Roman"/>
          <w:sz w:val="24"/>
          <w:szCs w:val="24"/>
          <w:lang w:val="en-GB"/>
        </w:rPr>
        <w:t xml:space="preserve"> </w:t>
      </w:r>
      <w:r w:rsidR="00412A01" w:rsidRPr="00666E8F">
        <w:rPr>
          <w:rFonts w:ascii="Book Antiqua" w:hAnsi="Book Antiqua" w:cs="Times New Roman"/>
          <w:sz w:val="24"/>
          <w:szCs w:val="24"/>
          <w:lang w:val="en-GB"/>
        </w:rPr>
        <w:t>CAC</w:t>
      </w:r>
      <w:r w:rsidRPr="00666E8F">
        <w:rPr>
          <w:rFonts w:ascii="Book Antiqua" w:hAnsi="Book Antiqua" w:cs="Times New Roman"/>
          <w:sz w:val="24"/>
          <w:szCs w:val="24"/>
          <w:lang w:val="en-GB"/>
        </w:rPr>
        <w:t xml:space="preserve">. </w:t>
      </w:r>
      <w:r w:rsidR="00412A01" w:rsidRPr="00666E8F">
        <w:rPr>
          <w:rFonts w:ascii="Book Antiqua" w:hAnsi="Book Antiqua" w:cs="Times New Roman"/>
          <w:sz w:val="24"/>
          <w:szCs w:val="24"/>
          <w:lang w:val="en-GB"/>
        </w:rPr>
        <w:t>Importantly, analy</w:t>
      </w:r>
      <w:r w:rsidR="008417F7" w:rsidRPr="00666E8F">
        <w:rPr>
          <w:rFonts w:ascii="Book Antiqua" w:hAnsi="Book Antiqua" w:cs="Times New Roman"/>
          <w:sz w:val="24"/>
          <w:szCs w:val="24"/>
          <w:lang w:val="en-GB"/>
        </w:rPr>
        <w:t>s</w:t>
      </w:r>
      <w:r w:rsidR="00412A01" w:rsidRPr="00666E8F">
        <w:rPr>
          <w:rFonts w:ascii="Book Antiqua" w:hAnsi="Book Antiqua" w:cs="Times New Roman"/>
          <w:sz w:val="24"/>
          <w:szCs w:val="24"/>
          <w:lang w:val="en-GB"/>
        </w:rPr>
        <w:t xml:space="preserve">ing </w:t>
      </w:r>
      <w:r w:rsidR="002348AF" w:rsidRPr="00666E8F">
        <w:rPr>
          <w:rFonts w:ascii="Book Antiqua" w:hAnsi="Book Antiqua" w:cs="Times New Roman"/>
          <w:sz w:val="24"/>
          <w:szCs w:val="24"/>
          <w:lang w:val="en-GB"/>
        </w:rPr>
        <w:t>the mucosa-adherent microbiota</w:t>
      </w:r>
      <w:r w:rsidR="00412A01" w:rsidRPr="00666E8F">
        <w:rPr>
          <w:rFonts w:ascii="Book Antiqua" w:hAnsi="Book Antiqua" w:cs="Times New Roman"/>
          <w:sz w:val="24"/>
          <w:szCs w:val="24"/>
          <w:lang w:val="en-GB"/>
        </w:rPr>
        <w:t>,</w:t>
      </w:r>
      <w:r w:rsidR="00447ED9" w:rsidRPr="00666E8F">
        <w:rPr>
          <w:rFonts w:ascii="Book Antiqua" w:hAnsi="Book Antiqua" w:cs="Times New Roman"/>
          <w:sz w:val="24"/>
          <w:szCs w:val="24"/>
          <w:lang w:val="en-GB"/>
        </w:rPr>
        <w:t xml:space="preserve"> </w:t>
      </w:r>
      <w:r w:rsidR="00412A01" w:rsidRPr="00666E8F">
        <w:rPr>
          <w:rFonts w:ascii="Book Antiqua" w:hAnsi="Book Antiqua" w:cs="Times New Roman"/>
          <w:sz w:val="24"/>
          <w:szCs w:val="24"/>
          <w:lang w:val="en-GB"/>
        </w:rPr>
        <w:t xml:space="preserve">Chen </w:t>
      </w:r>
      <w:r w:rsidR="00412A01" w:rsidRPr="00666E8F">
        <w:rPr>
          <w:rFonts w:ascii="Book Antiqua" w:hAnsi="Book Antiqua" w:cs="Times New Roman"/>
          <w:i/>
          <w:sz w:val="24"/>
          <w:szCs w:val="24"/>
          <w:lang w:val="en-GB"/>
        </w:rPr>
        <w:t>et al</w:t>
      </w:r>
      <w:r w:rsidR="00537706" w:rsidRPr="00666E8F">
        <w:rPr>
          <w:rFonts w:ascii="Book Antiqua" w:hAnsi="Book Antiqua" w:cs="Times New Roman"/>
          <w:sz w:val="24"/>
          <w:szCs w:val="24"/>
          <w:lang w:val="en-GB"/>
        </w:rPr>
        <w:fldChar w:fldCharType="begin"/>
      </w:r>
      <w:r w:rsidR="00537706" w:rsidRPr="00666E8F">
        <w:rPr>
          <w:rFonts w:ascii="Book Antiqua" w:hAnsi="Book Antiqua" w:cs="Times New Roman"/>
          <w:sz w:val="24"/>
          <w:szCs w:val="24"/>
          <w:lang w:val="en-GB"/>
        </w:rPr>
        <w:instrText xml:space="preserve"> ADDIN EN.CITE &lt;EndNote&gt;&lt;Cite&gt;&lt;Author&gt;Chen&lt;/Author&gt;&lt;Year&gt;2012&lt;/Year&gt;&lt;IDText&gt;Human intestinal lumen and mucosa-associated microbiota in patients with colorectal cancer&lt;/IDText&gt;&lt;DisplayText&gt;&lt;style face="superscript"&gt;[36]&lt;/style&gt;&lt;/DisplayText&gt;&lt;record&gt;&lt;keywords&gt;&lt;keyword&gt;Base Sequence&lt;/keyword&gt;&lt;keyword&gt;Case-Control Studies&lt;/keyword&gt;&lt;keyword&gt;Colorectal Neoplasms&lt;/keyword&gt;&lt;keyword&gt;DNA Primers&lt;/keyword&gt;&lt;keyword&gt;Humans&lt;/keyword&gt;&lt;keyword&gt;Intestinal Mucosa&lt;/keyword&gt;&lt;keyword&gt;Intestines&lt;/keyword&gt;&lt;keyword&gt;Polymerase Chain Reaction&lt;/keyword&gt;&lt;/keywords&gt;&lt;urls&gt;&lt;related-urls&gt;&lt;url&gt;https://www.ncbi.nlm.nih.gov/pubmed/22761885&lt;/url&gt;&lt;/related-urls&gt;&lt;/urls&gt;&lt;isbn&gt;1932-6203&lt;/isbn&gt;&lt;custom2&gt;PMC3386193&lt;/custom2&gt;&lt;titles&gt;&lt;title&gt;Human intestinal lumen and mucosa-associated microbiota in patients with colorectal cancer&lt;/title&gt;&lt;secondary-title&gt;PLoS One&lt;/secondary-title&gt;&lt;/titles&gt;&lt;pages&gt;e39743&lt;/pages&gt;&lt;number&gt;6&lt;/number&gt;&lt;contributors&gt;&lt;authors&gt;&lt;author&gt;Chen, W.&lt;/author&gt;&lt;author&gt;Liu, F.&lt;/author&gt;&lt;author&gt;Ling, Z.&lt;/author&gt;&lt;author&gt;Tong, X.&lt;/author&gt;&lt;author&gt;Xiang, C.&lt;/author&gt;&lt;/authors&gt;&lt;/contributors&gt;&lt;edition&gt;2012/06/28&lt;/edition&gt;&lt;language&gt;eng&lt;/language&gt;&lt;added-date format="utc"&gt;1509062149&lt;/added-date&gt;&lt;ref-type name="Journal Article"&gt;17&lt;/ref-type&gt;&lt;dates&gt;&lt;year&gt;2012&lt;/year&gt;&lt;/dates&gt;&lt;rec-number&gt;607&lt;/rec-number&gt;&lt;last-updated-date format="utc"&gt;1509062149&lt;/last-updated-date&gt;&lt;accession-num&gt;22761885&lt;/accession-num&gt;&lt;electronic-resource-num&gt;10.1371/journal.pone.0039743&lt;/electronic-resource-num&gt;&lt;volume&gt;7&lt;/volume&gt;&lt;/record&gt;&lt;/Cite&gt;&lt;/EndNote&gt;</w:instrText>
      </w:r>
      <w:r w:rsidR="00537706" w:rsidRPr="00666E8F">
        <w:rPr>
          <w:rFonts w:ascii="Book Antiqua" w:hAnsi="Book Antiqua" w:cs="Times New Roman"/>
          <w:sz w:val="24"/>
          <w:szCs w:val="24"/>
          <w:lang w:val="en-GB"/>
        </w:rPr>
        <w:fldChar w:fldCharType="separate"/>
      </w:r>
      <w:r w:rsidR="00537706" w:rsidRPr="00666E8F">
        <w:rPr>
          <w:rFonts w:ascii="Book Antiqua" w:hAnsi="Book Antiqua" w:cs="Times New Roman"/>
          <w:noProof/>
          <w:sz w:val="24"/>
          <w:szCs w:val="24"/>
          <w:vertAlign w:val="superscript"/>
          <w:lang w:val="en-GB"/>
        </w:rPr>
        <w:t>[36]</w:t>
      </w:r>
      <w:r w:rsidR="00537706" w:rsidRPr="00666E8F">
        <w:rPr>
          <w:rFonts w:ascii="Book Antiqua" w:hAnsi="Book Antiqua" w:cs="Times New Roman"/>
          <w:sz w:val="24"/>
          <w:szCs w:val="24"/>
          <w:lang w:val="en-GB"/>
        </w:rPr>
        <w:fldChar w:fldCharType="end"/>
      </w:r>
      <w:r w:rsidR="00537706" w:rsidRPr="00666E8F">
        <w:rPr>
          <w:rFonts w:ascii="Book Antiqua" w:hAnsi="Book Antiqua" w:cs="Times New Roman" w:hint="eastAsia"/>
          <w:sz w:val="24"/>
          <w:szCs w:val="24"/>
          <w:lang w:val="en-GB" w:eastAsia="zh-CN"/>
        </w:rPr>
        <w:t xml:space="preserve"> </w:t>
      </w:r>
      <w:r w:rsidR="002348AF" w:rsidRPr="00666E8F">
        <w:rPr>
          <w:rFonts w:ascii="Book Antiqua" w:hAnsi="Book Antiqua" w:cs="Times New Roman"/>
          <w:sz w:val="24"/>
          <w:szCs w:val="24"/>
          <w:lang w:val="en-GB"/>
        </w:rPr>
        <w:t xml:space="preserve">identified reduced </w:t>
      </w:r>
      <w:r w:rsidR="002348AF" w:rsidRPr="00666E8F">
        <w:rPr>
          <w:rFonts w:ascii="Book Antiqua" w:hAnsi="Book Antiqua" w:cs="Times New Roman"/>
          <w:i/>
          <w:sz w:val="24"/>
          <w:szCs w:val="24"/>
          <w:lang w:val="en-GB"/>
        </w:rPr>
        <w:t>Bifidobacterium</w:t>
      </w:r>
      <w:r w:rsidR="002348AF" w:rsidRPr="00666E8F">
        <w:rPr>
          <w:rFonts w:ascii="Book Antiqua" w:hAnsi="Book Antiqua" w:cs="Times New Roman"/>
          <w:sz w:val="24"/>
          <w:szCs w:val="24"/>
          <w:lang w:val="en-GB"/>
        </w:rPr>
        <w:t>,</w:t>
      </w:r>
      <w:r w:rsidR="00446FEB" w:rsidRPr="00666E8F">
        <w:rPr>
          <w:rFonts w:ascii="Book Antiqua" w:hAnsi="Book Antiqua" w:cs="Times New Roman"/>
          <w:sz w:val="24"/>
          <w:szCs w:val="24"/>
          <w:lang w:val="en-GB"/>
        </w:rPr>
        <w:t xml:space="preserve"> </w:t>
      </w:r>
      <w:r w:rsidR="002348AF" w:rsidRPr="00666E8F">
        <w:rPr>
          <w:rFonts w:ascii="Book Antiqua" w:hAnsi="Book Antiqua" w:cs="Times New Roman"/>
          <w:i/>
          <w:sz w:val="24"/>
          <w:szCs w:val="24"/>
          <w:lang w:val="en-GB"/>
        </w:rPr>
        <w:t>Faecalibacterium</w:t>
      </w:r>
      <w:r w:rsidR="002348AF" w:rsidRPr="00666E8F">
        <w:rPr>
          <w:rFonts w:ascii="Book Antiqua" w:hAnsi="Book Antiqua" w:cs="Times New Roman"/>
          <w:sz w:val="24"/>
          <w:szCs w:val="24"/>
          <w:lang w:val="en-GB"/>
        </w:rPr>
        <w:t xml:space="preserve"> and </w:t>
      </w:r>
      <w:r w:rsidR="002348AF" w:rsidRPr="00666E8F">
        <w:rPr>
          <w:rFonts w:ascii="Book Antiqua" w:hAnsi="Book Antiqua" w:cs="Times New Roman"/>
          <w:i/>
          <w:sz w:val="24"/>
          <w:szCs w:val="24"/>
          <w:lang w:val="en-GB"/>
        </w:rPr>
        <w:t>Blautia</w:t>
      </w:r>
      <w:r w:rsidR="00446FEB" w:rsidRPr="00666E8F">
        <w:rPr>
          <w:rFonts w:ascii="Book Antiqua" w:hAnsi="Book Antiqua" w:cs="Times New Roman"/>
          <w:sz w:val="24"/>
          <w:szCs w:val="24"/>
          <w:lang w:val="en-GB"/>
        </w:rPr>
        <w:t xml:space="preserve"> </w:t>
      </w:r>
      <w:r w:rsidR="002348AF" w:rsidRPr="00666E8F">
        <w:rPr>
          <w:rFonts w:ascii="Book Antiqua" w:hAnsi="Book Antiqua" w:cs="Times New Roman"/>
          <w:sz w:val="24"/>
          <w:szCs w:val="24"/>
          <w:lang w:val="en-GB"/>
        </w:rPr>
        <w:t>in CRC patients,</w:t>
      </w:r>
      <w:r w:rsidR="00446FEB" w:rsidRPr="00666E8F">
        <w:rPr>
          <w:rFonts w:ascii="Book Antiqua" w:hAnsi="Book Antiqua" w:cs="Times New Roman"/>
          <w:sz w:val="24"/>
          <w:szCs w:val="24"/>
          <w:lang w:val="en-GB"/>
        </w:rPr>
        <w:t xml:space="preserve"> </w:t>
      </w:r>
      <w:r w:rsidR="002348AF" w:rsidRPr="00666E8F">
        <w:rPr>
          <w:rFonts w:ascii="Book Antiqua" w:hAnsi="Book Antiqua" w:cs="Times New Roman"/>
          <w:sz w:val="24"/>
          <w:szCs w:val="24"/>
          <w:lang w:val="en-GB"/>
        </w:rPr>
        <w:t xml:space="preserve">while </w:t>
      </w:r>
      <w:r w:rsidR="002348AF" w:rsidRPr="00666E8F">
        <w:rPr>
          <w:rFonts w:ascii="Book Antiqua" w:hAnsi="Book Antiqua" w:cs="Times New Roman"/>
          <w:i/>
          <w:sz w:val="24"/>
          <w:szCs w:val="24"/>
          <w:lang w:val="en-GB"/>
        </w:rPr>
        <w:t>Fusobacterium</w:t>
      </w:r>
      <w:r w:rsidR="002348AF" w:rsidRPr="00666E8F">
        <w:rPr>
          <w:rFonts w:ascii="Book Antiqua" w:hAnsi="Book Antiqua" w:cs="Times New Roman"/>
          <w:sz w:val="24"/>
          <w:szCs w:val="24"/>
          <w:lang w:val="en-GB"/>
        </w:rPr>
        <w:t xml:space="preserve">, </w:t>
      </w:r>
      <w:r w:rsidR="002348AF" w:rsidRPr="00666E8F">
        <w:rPr>
          <w:rFonts w:ascii="Book Antiqua" w:hAnsi="Book Antiqua" w:cs="Times New Roman"/>
          <w:i/>
          <w:sz w:val="24"/>
          <w:szCs w:val="24"/>
          <w:lang w:val="en-GB"/>
        </w:rPr>
        <w:t>Porphyromonas</w:t>
      </w:r>
      <w:r w:rsidR="002348AF" w:rsidRPr="00666E8F">
        <w:rPr>
          <w:rFonts w:ascii="Book Antiqua" w:hAnsi="Book Antiqua" w:cs="Times New Roman"/>
          <w:sz w:val="24"/>
          <w:szCs w:val="24"/>
          <w:lang w:val="en-GB"/>
        </w:rPr>
        <w:t>,</w:t>
      </w:r>
      <w:r w:rsidR="00446FEB" w:rsidRPr="00666E8F">
        <w:rPr>
          <w:rFonts w:ascii="Book Antiqua" w:hAnsi="Book Antiqua" w:cs="Times New Roman"/>
          <w:sz w:val="24"/>
          <w:szCs w:val="24"/>
          <w:lang w:val="en-GB"/>
        </w:rPr>
        <w:t xml:space="preserve"> </w:t>
      </w:r>
      <w:r w:rsidR="002348AF" w:rsidRPr="00666E8F">
        <w:rPr>
          <w:rFonts w:ascii="Book Antiqua" w:hAnsi="Book Antiqua" w:cs="Times New Roman"/>
          <w:i/>
          <w:sz w:val="24"/>
          <w:szCs w:val="24"/>
          <w:lang w:val="en-GB"/>
        </w:rPr>
        <w:t>Peptostreptococcus</w:t>
      </w:r>
      <w:r w:rsidR="002348AF" w:rsidRPr="00666E8F">
        <w:rPr>
          <w:rFonts w:ascii="Book Antiqua" w:hAnsi="Book Antiqua" w:cs="Times New Roman"/>
          <w:sz w:val="24"/>
          <w:szCs w:val="24"/>
          <w:lang w:val="en-GB"/>
        </w:rPr>
        <w:t xml:space="preserve"> and </w:t>
      </w:r>
      <w:r w:rsidR="002348AF" w:rsidRPr="00666E8F">
        <w:rPr>
          <w:rFonts w:ascii="Book Antiqua" w:hAnsi="Book Antiqua" w:cs="Times New Roman"/>
          <w:i/>
          <w:sz w:val="24"/>
          <w:szCs w:val="24"/>
          <w:lang w:val="en-GB"/>
        </w:rPr>
        <w:t xml:space="preserve">Mogibacterium </w:t>
      </w:r>
      <w:r w:rsidR="002348AF" w:rsidRPr="00666E8F">
        <w:rPr>
          <w:rFonts w:ascii="Book Antiqua" w:hAnsi="Book Antiqua" w:cs="Times New Roman"/>
          <w:sz w:val="24"/>
          <w:szCs w:val="24"/>
          <w:lang w:val="en-GB"/>
        </w:rPr>
        <w:t xml:space="preserve">were </w:t>
      </w:r>
      <w:r w:rsidR="002348AF" w:rsidRPr="00666E8F">
        <w:rPr>
          <w:rFonts w:ascii="Book Antiqua" w:hAnsi="Book Antiqua" w:cs="Times New Roman"/>
          <w:sz w:val="24"/>
          <w:szCs w:val="24"/>
          <w:lang w:val="en-GB"/>
        </w:rPr>
        <w:lastRenderedPageBreak/>
        <w:t>enriched.</w:t>
      </w:r>
      <w:r w:rsidR="001501FA" w:rsidRPr="00666E8F">
        <w:rPr>
          <w:rFonts w:ascii="Book Antiqua" w:hAnsi="Book Antiqua" w:cs="Times New Roman"/>
          <w:sz w:val="24"/>
          <w:szCs w:val="24"/>
          <w:lang w:val="en-GB"/>
        </w:rPr>
        <w:t xml:space="preserve"> Similarly, colonic mucosa sample</w:t>
      </w:r>
      <w:r w:rsidR="008417F7" w:rsidRPr="00666E8F">
        <w:rPr>
          <w:rFonts w:ascii="Book Antiqua" w:hAnsi="Book Antiqua" w:cs="Times New Roman"/>
          <w:sz w:val="24"/>
          <w:szCs w:val="24"/>
          <w:lang w:val="en-GB"/>
        </w:rPr>
        <w:t>s</w:t>
      </w:r>
      <w:r w:rsidR="001501FA" w:rsidRPr="00666E8F">
        <w:rPr>
          <w:rFonts w:ascii="Book Antiqua" w:hAnsi="Book Antiqua" w:cs="Times New Roman"/>
          <w:sz w:val="24"/>
          <w:szCs w:val="24"/>
          <w:lang w:val="en-GB"/>
        </w:rPr>
        <w:t xml:space="preserve"> of patients with CRC </w:t>
      </w:r>
      <w:r w:rsidR="00412A01" w:rsidRPr="00666E8F">
        <w:rPr>
          <w:rFonts w:ascii="Book Antiqua" w:hAnsi="Book Antiqua" w:cs="Times New Roman"/>
          <w:sz w:val="24"/>
          <w:szCs w:val="24"/>
          <w:lang w:val="en-GB"/>
        </w:rPr>
        <w:t>present</w:t>
      </w:r>
      <w:r w:rsidR="008417F7" w:rsidRPr="00666E8F">
        <w:rPr>
          <w:rFonts w:ascii="Book Antiqua" w:hAnsi="Book Antiqua" w:cs="Times New Roman"/>
          <w:sz w:val="24"/>
          <w:szCs w:val="24"/>
          <w:lang w:val="en-GB"/>
        </w:rPr>
        <w:t>ed a</w:t>
      </w:r>
      <w:r w:rsidR="00412A01" w:rsidRPr="00666E8F">
        <w:rPr>
          <w:rFonts w:ascii="Book Antiqua" w:hAnsi="Book Antiqua" w:cs="Times New Roman"/>
          <w:sz w:val="24"/>
          <w:szCs w:val="24"/>
          <w:lang w:val="en-GB"/>
        </w:rPr>
        <w:t xml:space="preserve"> </w:t>
      </w:r>
      <w:r w:rsidR="001501FA" w:rsidRPr="00666E8F">
        <w:rPr>
          <w:rFonts w:ascii="Book Antiqua" w:hAnsi="Book Antiqua" w:cs="Times New Roman"/>
          <w:sz w:val="24"/>
          <w:szCs w:val="24"/>
          <w:lang w:val="en-GB"/>
        </w:rPr>
        <w:t xml:space="preserve">reduced amount of </w:t>
      </w:r>
      <w:r w:rsidR="001501FA" w:rsidRPr="00666E8F">
        <w:rPr>
          <w:rFonts w:ascii="Book Antiqua" w:hAnsi="Book Antiqua" w:cs="Times New Roman"/>
          <w:i/>
          <w:sz w:val="24"/>
          <w:szCs w:val="24"/>
          <w:lang w:val="en-GB"/>
        </w:rPr>
        <w:t>B. longum</w:t>
      </w:r>
      <w:r w:rsidR="001501FA" w:rsidRPr="00666E8F">
        <w:rPr>
          <w:rFonts w:ascii="Book Antiqua" w:hAnsi="Book Antiqua" w:cs="Times New Roman"/>
          <w:sz w:val="24"/>
          <w:szCs w:val="24"/>
          <w:lang w:val="en-GB"/>
        </w:rPr>
        <w:t xml:space="preserve"> and </w:t>
      </w:r>
      <w:r w:rsidR="004F5CF1" w:rsidRPr="00666E8F">
        <w:rPr>
          <w:rFonts w:ascii="Book Antiqua" w:hAnsi="Book Antiqua" w:cs="Times New Roman"/>
          <w:i/>
          <w:sz w:val="24"/>
          <w:szCs w:val="24"/>
          <w:lang w:val="en-GB"/>
        </w:rPr>
        <w:t xml:space="preserve">B. </w:t>
      </w:r>
      <w:r w:rsidR="001501FA" w:rsidRPr="00666E8F">
        <w:rPr>
          <w:rFonts w:ascii="Book Antiqua" w:hAnsi="Book Antiqua" w:cs="Times New Roman"/>
          <w:i/>
          <w:sz w:val="24"/>
          <w:szCs w:val="24"/>
          <w:lang w:val="en-GB"/>
        </w:rPr>
        <w:t>bifidum</w:t>
      </w:r>
      <w:r w:rsidR="001501FA" w:rsidRPr="00666E8F">
        <w:rPr>
          <w:rFonts w:ascii="Book Antiqua" w:hAnsi="Book Antiqua" w:cs="Times New Roman"/>
          <w:sz w:val="24"/>
          <w:szCs w:val="24"/>
          <w:lang w:val="en-GB"/>
        </w:rPr>
        <w:t xml:space="preserve"> compared </w:t>
      </w:r>
      <w:r w:rsidR="008417F7" w:rsidRPr="00666E8F">
        <w:rPr>
          <w:rFonts w:ascii="Book Antiqua" w:hAnsi="Book Antiqua" w:cs="Times New Roman"/>
          <w:sz w:val="24"/>
          <w:szCs w:val="24"/>
          <w:lang w:val="en-GB"/>
        </w:rPr>
        <w:t>with those in</w:t>
      </w:r>
      <w:r w:rsidR="00537706" w:rsidRPr="00666E8F">
        <w:rPr>
          <w:rFonts w:ascii="Book Antiqua" w:hAnsi="Book Antiqua" w:cs="Times New Roman"/>
          <w:sz w:val="24"/>
          <w:szCs w:val="24"/>
          <w:lang w:val="en-GB"/>
        </w:rPr>
        <w:t xml:space="preserve"> patients with diverticulitis</w:t>
      </w:r>
      <w:r w:rsidR="00816893" w:rsidRPr="00666E8F">
        <w:rPr>
          <w:rFonts w:ascii="Book Antiqua" w:hAnsi="Book Antiqua" w:cs="Times New Roman"/>
          <w:sz w:val="24"/>
          <w:szCs w:val="24"/>
          <w:lang w:val="en-GB"/>
        </w:rPr>
        <w:fldChar w:fldCharType="begin"/>
      </w:r>
      <w:r w:rsidR="006326A6" w:rsidRPr="00666E8F">
        <w:rPr>
          <w:rFonts w:ascii="Book Antiqua" w:hAnsi="Book Antiqua" w:cs="Times New Roman"/>
          <w:sz w:val="24"/>
          <w:szCs w:val="24"/>
          <w:lang w:val="en-GB"/>
        </w:rPr>
        <w:instrText xml:space="preserve"> ADDIN EN.CITE &lt;EndNote&gt;&lt;Cite&gt;&lt;Author&gt;Gueimonde&lt;/Author&gt;&lt;Year&gt;2007&lt;/Year&gt;&lt;IDText&gt;Qualitative and quantitative analyses of the bifidobacterial microbiota in the colonic mucosa of patients with colorectal cancer, diverticulitis and inflammatory bowel disease&lt;/IDText&gt;&lt;DisplayText&gt;&lt;style face="superscript"&gt;[31]&lt;/style&gt;&lt;/DisplayText&gt;&lt;record&gt;&lt;dates&gt;&lt;pub-dates&gt;&lt;date&gt;Aug&lt;/date&gt;&lt;/pub-dates&gt;&lt;year&gt;2007&lt;/year&gt;&lt;/dates&gt;&lt;keywords&gt;&lt;keyword&gt;Bifidobacterium&lt;/keyword&gt;&lt;keyword&gt;Colon&lt;/keyword&gt;&lt;keyword&gt;Colorectal Neoplasms&lt;/keyword&gt;&lt;keyword&gt;DNA, Bacterial&lt;/keyword&gt;&lt;keyword&gt;Diverticulitis&lt;/keyword&gt;&lt;keyword&gt;Gastrointestinal Tract&lt;/keyword&gt;&lt;keyword&gt;Humans&lt;/keyword&gt;&lt;keyword&gt;Inflammatory Bowel Diseases&lt;/keyword&gt;&lt;keyword&gt;Intestinal Mucosa&lt;/keyword&gt;&lt;keyword&gt;Polymerase Chain Reaction&lt;/keyword&gt;&lt;keyword&gt;Species Specificity&lt;/keyword&gt;&lt;/keywords&gt;&lt;urls&gt;&lt;related-urls&gt;&lt;url&gt;https://www.ncbi.nlm.nih.gov/pubmed/17663515&lt;/url&gt;&lt;/related-urls&gt;&lt;/urls&gt;&lt;isbn&gt;1007-9327&lt;/isbn&gt;&lt;custom2&gt;PMC4171173&lt;/custom2&gt;&lt;titles&gt;&lt;title&gt;Qualitative and quantitative analyses of the bifidobacterial microbiota in the colonic mucosa of patients with colorectal cancer, diverticulitis and inflammatory bowel disease&lt;/title&gt;&lt;secondary-title&gt;World J Gastroenterol&lt;/secondary-title&gt;&lt;/titles&gt;&lt;pages&gt;3985-9&lt;/pages&gt;&lt;number&gt;29&lt;/number&gt;&lt;contributors&gt;&lt;authors&gt;&lt;author&gt;Gueimonde, M.&lt;/author&gt;&lt;author&gt;Ouwehand, A.&lt;/author&gt;&lt;author&gt;Huhtinen, H.&lt;/author&gt;&lt;author&gt;Salminen, E.&lt;/author&gt;&lt;author&gt;Salminen, S.&lt;/author&gt;&lt;/authors&gt;&lt;/contributors&gt;&lt;language&gt;eng&lt;/language&gt;&lt;added-date format="utc"&gt;1509062216&lt;/added-date&gt;&lt;ref-type name="Journal Article"&gt;17&lt;/ref-type&gt;&lt;rec-number&gt;608&lt;/rec-number&gt;&lt;last-updated-date format="utc"&gt;1509062216&lt;/last-updated-date&gt;&lt;accession-num&gt;17663515&lt;/accession-num&gt;&lt;volume&gt;13&lt;/volume&gt;&lt;/record&gt;&lt;/Cite&gt;&lt;/EndNote&gt;</w:instrText>
      </w:r>
      <w:r w:rsidR="00816893" w:rsidRPr="00666E8F">
        <w:rPr>
          <w:rFonts w:ascii="Book Antiqua" w:hAnsi="Book Antiqua" w:cs="Times New Roman"/>
          <w:sz w:val="24"/>
          <w:szCs w:val="24"/>
          <w:lang w:val="en-GB"/>
        </w:rPr>
        <w:fldChar w:fldCharType="separate"/>
      </w:r>
      <w:r w:rsidR="006326A6" w:rsidRPr="00666E8F">
        <w:rPr>
          <w:rFonts w:ascii="Book Antiqua" w:hAnsi="Book Antiqua" w:cs="Times New Roman"/>
          <w:noProof/>
          <w:sz w:val="24"/>
          <w:szCs w:val="24"/>
          <w:vertAlign w:val="superscript"/>
          <w:lang w:val="en-GB"/>
        </w:rPr>
        <w:t>[31]</w:t>
      </w:r>
      <w:r w:rsidR="00816893" w:rsidRPr="00666E8F">
        <w:rPr>
          <w:rFonts w:ascii="Book Antiqua" w:hAnsi="Book Antiqua" w:cs="Times New Roman"/>
          <w:sz w:val="24"/>
          <w:szCs w:val="24"/>
          <w:lang w:val="en-GB"/>
        </w:rPr>
        <w:fldChar w:fldCharType="end"/>
      </w:r>
      <w:r w:rsidR="001501FA" w:rsidRPr="00666E8F">
        <w:rPr>
          <w:rFonts w:ascii="Book Antiqua" w:hAnsi="Book Antiqua" w:cs="Times New Roman"/>
          <w:sz w:val="24"/>
          <w:szCs w:val="24"/>
          <w:lang w:val="en-GB"/>
        </w:rPr>
        <w:t>.</w:t>
      </w:r>
      <w:r w:rsidR="00762730" w:rsidRPr="00666E8F">
        <w:rPr>
          <w:rFonts w:ascii="Book Antiqua" w:hAnsi="Book Antiqua" w:cs="Times New Roman"/>
          <w:sz w:val="24"/>
          <w:szCs w:val="24"/>
          <w:lang w:val="en-GB"/>
        </w:rPr>
        <w:t xml:space="preserve"> These data suggest</w:t>
      </w:r>
      <w:r w:rsidR="004F5CF1" w:rsidRPr="00666E8F">
        <w:rPr>
          <w:rFonts w:ascii="Book Antiqua" w:hAnsi="Book Antiqua" w:cs="Times New Roman"/>
          <w:sz w:val="24"/>
          <w:szCs w:val="24"/>
          <w:lang w:val="en-GB"/>
        </w:rPr>
        <w:t xml:space="preserve"> that probiotic supplementation alters</w:t>
      </w:r>
      <w:r w:rsidR="008417F7" w:rsidRPr="00666E8F">
        <w:rPr>
          <w:rFonts w:ascii="Book Antiqua" w:hAnsi="Book Antiqua" w:cs="Times New Roman"/>
          <w:sz w:val="24"/>
          <w:szCs w:val="24"/>
          <w:lang w:val="en-GB"/>
        </w:rPr>
        <w:t xml:space="preserve"> the</w:t>
      </w:r>
      <w:r w:rsidR="004F5CF1" w:rsidRPr="00666E8F">
        <w:rPr>
          <w:rFonts w:ascii="Book Antiqua" w:hAnsi="Book Antiqua" w:cs="Times New Roman"/>
          <w:sz w:val="24"/>
          <w:szCs w:val="24"/>
          <w:lang w:val="en-GB"/>
        </w:rPr>
        <w:t xml:space="preserve"> </w:t>
      </w:r>
      <w:r w:rsidR="006516A7" w:rsidRPr="00666E8F">
        <w:rPr>
          <w:rFonts w:ascii="Book Antiqua" w:hAnsi="Book Antiqua" w:cs="Times New Roman"/>
          <w:sz w:val="24"/>
          <w:szCs w:val="24"/>
          <w:lang w:val="en-GB"/>
        </w:rPr>
        <w:t>CAC</w:t>
      </w:r>
      <w:r w:rsidR="004F5CF1" w:rsidRPr="00666E8F">
        <w:rPr>
          <w:rFonts w:ascii="Book Antiqua" w:hAnsi="Book Antiqua" w:cs="Times New Roman"/>
          <w:sz w:val="24"/>
          <w:szCs w:val="24"/>
          <w:lang w:val="en-GB"/>
        </w:rPr>
        <w:t xml:space="preserve"> microbiota to </w:t>
      </w:r>
      <w:r w:rsidR="006516A7" w:rsidRPr="00666E8F">
        <w:rPr>
          <w:rFonts w:ascii="Book Antiqua" w:hAnsi="Book Antiqua" w:cs="Times New Roman"/>
          <w:sz w:val="24"/>
          <w:szCs w:val="24"/>
          <w:lang w:val="en-GB"/>
        </w:rPr>
        <w:t>an</w:t>
      </w:r>
      <w:r w:rsidR="004F5CF1" w:rsidRPr="00666E8F">
        <w:rPr>
          <w:rFonts w:ascii="Book Antiqua" w:hAnsi="Book Antiqua" w:cs="Times New Roman"/>
          <w:sz w:val="24"/>
          <w:szCs w:val="24"/>
          <w:lang w:val="en-GB"/>
        </w:rPr>
        <w:t xml:space="preserve"> anti-neoplastic</w:t>
      </w:r>
      <w:r w:rsidR="00447ED9" w:rsidRPr="00666E8F">
        <w:rPr>
          <w:rFonts w:ascii="Book Antiqua" w:hAnsi="Book Antiqua" w:cs="Times New Roman"/>
          <w:sz w:val="24"/>
          <w:szCs w:val="24"/>
          <w:lang w:val="en-GB"/>
        </w:rPr>
        <w:t xml:space="preserve"> </w:t>
      </w:r>
      <w:r w:rsidR="006516A7" w:rsidRPr="00666E8F">
        <w:rPr>
          <w:rFonts w:ascii="Book Antiqua" w:hAnsi="Book Antiqua" w:cs="Times New Roman"/>
          <w:sz w:val="24"/>
          <w:szCs w:val="24"/>
          <w:lang w:val="en-GB"/>
        </w:rPr>
        <w:t>one</w:t>
      </w:r>
      <w:r w:rsidR="004F5CF1" w:rsidRPr="00666E8F">
        <w:rPr>
          <w:rFonts w:ascii="Book Antiqua" w:hAnsi="Book Antiqua" w:cs="Times New Roman"/>
          <w:sz w:val="24"/>
          <w:szCs w:val="24"/>
          <w:lang w:val="en-GB"/>
        </w:rPr>
        <w:t>. Consistent with this hypothesis</w:t>
      </w:r>
      <w:r w:rsidR="00940E7A" w:rsidRPr="00666E8F">
        <w:rPr>
          <w:rFonts w:ascii="Book Antiqua" w:hAnsi="Book Antiqua" w:cs="Times New Roman"/>
          <w:sz w:val="24"/>
          <w:szCs w:val="24"/>
          <w:lang w:val="en-GB"/>
        </w:rPr>
        <w:t>,</w:t>
      </w:r>
      <w:r w:rsidR="004F5CF1" w:rsidRPr="00666E8F">
        <w:rPr>
          <w:rFonts w:ascii="Book Antiqua" w:hAnsi="Book Antiqua" w:cs="Times New Roman"/>
          <w:sz w:val="24"/>
          <w:szCs w:val="24"/>
          <w:lang w:val="en-GB"/>
        </w:rPr>
        <w:t xml:space="preserve"> probiotic supplementation increased the abu</w:t>
      </w:r>
      <w:r w:rsidR="00FD2B8F" w:rsidRPr="00666E8F">
        <w:rPr>
          <w:rFonts w:ascii="Book Antiqua" w:hAnsi="Book Antiqua" w:cs="Times New Roman"/>
          <w:sz w:val="24"/>
          <w:szCs w:val="24"/>
          <w:lang w:val="en-GB"/>
        </w:rPr>
        <w:t>n</w:t>
      </w:r>
      <w:r w:rsidR="004F5CF1" w:rsidRPr="00666E8F">
        <w:rPr>
          <w:rFonts w:ascii="Book Antiqua" w:hAnsi="Book Antiqua" w:cs="Times New Roman"/>
          <w:sz w:val="24"/>
          <w:szCs w:val="24"/>
          <w:lang w:val="en-GB"/>
        </w:rPr>
        <w:t xml:space="preserve">dance of </w:t>
      </w:r>
      <w:r w:rsidR="004F5CF1" w:rsidRPr="00666E8F">
        <w:rPr>
          <w:rFonts w:ascii="Book Antiqua" w:hAnsi="Book Antiqua" w:cs="Times New Roman"/>
          <w:i/>
          <w:sz w:val="24"/>
          <w:szCs w:val="24"/>
          <w:lang w:val="en-GB"/>
        </w:rPr>
        <w:t>Lactobacillus</w:t>
      </w:r>
      <w:r w:rsidR="004F5CF1" w:rsidRPr="00666E8F">
        <w:rPr>
          <w:rFonts w:ascii="Book Antiqua" w:hAnsi="Book Antiqua" w:cs="Times New Roman"/>
          <w:sz w:val="24"/>
          <w:szCs w:val="24"/>
          <w:lang w:val="en-GB"/>
        </w:rPr>
        <w:t xml:space="preserve"> in CAC</w:t>
      </w:r>
      <w:r w:rsidR="001B508B" w:rsidRPr="00666E8F">
        <w:rPr>
          <w:rFonts w:ascii="Book Antiqua" w:hAnsi="Book Antiqua" w:cs="Times New Roman"/>
          <w:sz w:val="24"/>
          <w:szCs w:val="24"/>
          <w:lang w:val="en-GB"/>
        </w:rPr>
        <w:t xml:space="preserve">. In particular, </w:t>
      </w:r>
      <w:r w:rsidR="00F06A7B" w:rsidRPr="00666E8F">
        <w:rPr>
          <w:rFonts w:ascii="Book Antiqua" w:hAnsi="Book Antiqua" w:cs="Times New Roman"/>
          <w:i/>
          <w:sz w:val="24"/>
          <w:szCs w:val="24"/>
          <w:lang w:val="en-GB"/>
        </w:rPr>
        <w:t>Lactobacillus</w:t>
      </w:r>
      <w:r w:rsidR="00446FEB" w:rsidRPr="00666E8F">
        <w:rPr>
          <w:rFonts w:ascii="Book Antiqua" w:hAnsi="Book Antiqua" w:cs="Times New Roman"/>
          <w:i/>
          <w:sz w:val="24"/>
          <w:szCs w:val="24"/>
          <w:lang w:val="en-GB"/>
        </w:rPr>
        <w:t xml:space="preserve"> </w:t>
      </w:r>
      <w:r w:rsidR="00FD2B8F" w:rsidRPr="00666E8F">
        <w:rPr>
          <w:rFonts w:ascii="Book Antiqua" w:hAnsi="Book Antiqua" w:cs="Times New Roman"/>
          <w:sz w:val="24"/>
          <w:szCs w:val="24"/>
          <w:lang w:val="en-GB"/>
        </w:rPr>
        <w:t>not only</w:t>
      </w:r>
      <w:r w:rsidR="00446FEB" w:rsidRPr="00666E8F">
        <w:rPr>
          <w:rFonts w:ascii="Book Antiqua" w:hAnsi="Book Antiqua" w:cs="Times New Roman"/>
          <w:sz w:val="24"/>
          <w:szCs w:val="24"/>
          <w:lang w:val="en-GB"/>
        </w:rPr>
        <w:t xml:space="preserve"> </w:t>
      </w:r>
      <w:r w:rsidR="009C0FED" w:rsidRPr="00666E8F">
        <w:rPr>
          <w:rFonts w:ascii="Book Antiqua" w:hAnsi="Book Antiqua" w:cs="Times New Roman"/>
          <w:sz w:val="24"/>
          <w:szCs w:val="24"/>
          <w:lang w:val="en-GB"/>
        </w:rPr>
        <w:t>prevents</w:t>
      </w:r>
      <w:r w:rsidR="00446FEB" w:rsidRPr="00666E8F">
        <w:rPr>
          <w:rFonts w:ascii="Book Antiqua" w:hAnsi="Book Antiqua" w:cs="Times New Roman"/>
          <w:sz w:val="24"/>
          <w:szCs w:val="24"/>
          <w:lang w:val="en-GB"/>
        </w:rPr>
        <w:t xml:space="preserve"> </w:t>
      </w:r>
      <w:r w:rsidR="00CE5E12" w:rsidRPr="00666E8F">
        <w:rPr>
          <w:rFonts w:ascii="Book Antiqua" w:hAnsi="Book Antiqua" w:cs="Times New Roman"/>
          <w:sz w:val="24"/>
          <w:szCs w:val="24"/>
          <w:lang w:val="en-GB"/>
        </w:rPr>
        <w:t xml:space="preserve">DMH induced </w:t>
      </w:r>
      <w:r w:rsidR="00F06A7B" w:rsidRPr="00666E8F">
        <w:rPr>
          <w:rFonts w:ascii="Book Antiqua" w:hAnsi="Book Antiqua" w:cs="Times New Roman"/>
          <w:sz w:val="24"/>
          <w:szCs w:val="24"/>
          <w:lang w:val="en-GB"/>
        </w:rPr>
        <w:t>colon carcinogenesis in rats</w:t>
      </w:r>
      <w:r w:rsidR="00816893" w:rsidRPr="00666E8F">
        <w:rPr>
          <w:rFonts w:ascii="Book Antiqua" w:hAnsi="Book Antiqua" w:cs="Times New Roman"/>
          <w:sz w:val="24"/>
          <w:szCs w:val="24"/>
          <w:lang w:val="en-GB"/>
        </w:rPr>
        <w:fldChar w:fldCharType="begin">
          <w:fldData xml:space="preserve">PEVuZE5vdGU+PENpdGU+PEF1dGhvcj5WZXJtYTwvQXV0aG9yPjxZZWFyPjIwMTM8L1llYXI+PElE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</w:fldData>
        </w:fldChar>
      </w:r>
      <w:r w:rsidR="00446DA3" w:rsidRPr="00666E8F">
        <w:rPr>
          <w:rFonts w:ascii="Book Antiqua" w:hAnsi="Book Antiqua" w:cs="Times New Roman"/>
          <w:sz w:val="24"/>
          <w:szCs w:val="24"/>
          <w:lang w:val="en-GB"/>
        </w:rPr>
        <w:instrText xml:space="preserve"> ADDIN EN.CITE </w:instrText>
      </w:r>
      <w:r w:rsidR="00446DA3" w:rsidRPr="00666E8F">
        <w:rPr>
          <w:rFonts w:ascii="Book Antiqua" w:hAnsi="Book Antiqua" w:cs="Times New Roman"/>
          <w:sz w:val="24"/>
          <w:szCs w:val="24"/>
          <w:lang w:val="en-GB"/>
        </w:rPr>
        <w:fldChar w:fldCharType="begin">
          <w:fldData xml:space="preserve">PEVuZE5vdGU+PENpdGU+PEF1dGhvcj5WZXJtYTwvQXV0aG9yPjxZZWFyPjIwMTM8L1llYXI+PElE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</w:fldData>
        </w:fldChar>
      </w:r>
      <w:r w:rsidR="00446DA3" w:rsidRPr="00666E8F">
        <w:rPr>
          <w:rFonts w:ascii="Book Antiqua" w:hAnsi="Book Antiqua" w:cs="Times New Roman"/>
          <w:sz w:val="24"/>
          <w:szCs w:val="24"/>
          <w:lang w:val="en-GB"/>
        </w:rPr>
        <w:instrText xml:space="preserve"> ADDIN EN.CITE.DATA </w:instrText>
      </w:r>
      <w:r w:rsidR="00446DA3" w:rsidRPr="00666E8F">
        <w:rPr>
          <w:rFonts w:ascii="Book Antiqua" w:hAnsi="Book Antiqua" w:cs="Times New Roman"/>
          <w:sz w:val="24"/>
          <w:szCs w:val="24"/>
          <w:lang w:val="en-GB"/>
        </w:rPr>
      </w:r>
      <w:r w:rsidR="00446DA3" w:rsidRPr="00666E8F">
        <w:rPr>
          <w:rFonts w:ascii="Book Antiqua" w:hAnsi="Book Antiqua" w:cs="Times New Roman"/>
          <w:sz w:val="24"/>
          <w:szCs w:val="24"/>
          <w:lang w:val="en-GB"/>
        </w:rPr>
        <w:fldChar w:fldCharType="end"/>
      </w:r>
      <w:r w:rsidR="00816893" w:rsidRPr="00666E8F">
        <w:rPr>
          <w:rFonts w:ascii="Book Antiqua" w:hAnsi="Book Antiqua" w:cs="Times New Roman"/>
          <w:sz w:val="24"/>
          <w:szCs w:val="24"/>
          <w:lang w:val="en-GB"/>
        </w:rPr>
      </w:r>
      <w:r w:rsidR="00816893" w:rsidRPr="00666E8F">
        <w:rPr>
          <w:rFonts w:ascii="Book Antiqua" w:hAnsi="Book Antiqua" w:cs="Times New Roman"/>
          <w:sz w:val="24"/>
          <w:szCs w:val="24"/>
          <w:lang w:val="en-GB"/>
        </w:rPr>
        <w:fldChar w:fldCharType="separate"/>
      </w:r>
      <w:r w:rsidR="00537706" w:rsidRPr="00666E8F">
        <w:rPr>
          <w:rFonts w:ascii="Book Antiqua" w:hAnsi="Book Antiqua" w:cs="Times New Roman"/>
          <w:noProof/>
          <w:sz w:val="24"/>
          <w:szCs w:val="24"/>
          <w:vertAlign w:val="superscript"/>
          <w:lang w:val="en-GB"/>
        </w:rPr>
        <w:t>[37,</w:t>
      </w:r>
      <w:r w:rsidR="00446DA3" w:rsidRPr="00666E8F">
        <w:rPr>
          <w:rFonts w:ascii="Book Antiqua" w:hAnsi="Book Antiqua" w:cs="Times New Roman"/>
          <w:noProof/>
          <w:sz w:val="24"/>
          <w:szCs w:val="24"/>
          <w:vertAlign w:val="superscript"/>
          <w:lang w:val="en-GB"/>
        </w:rPr>
        <w:t>38]</w:t>
      </w:r>
      <w:r w:rsidR="00816893" w:rsidRPr="00666E8F">
        <w:rPr>
          <w:rFonts w:ascii="Book Antiqua" w:hAnsi="Book Antiqua" w:cs="Times New Roman"/>
          <w:sz w:val="24"/>
          <w:szCs w:val="24"/>
          <w:lang w:val="en-GB"/>
        </w:rPr>
        <w:fldChar w:fldCharType="end"/>
      </w:r>
      <w:r w:rsidR="00FD2B8F" w:rsidRPr="00666E8F">
        <w:rPr>
          <w:rFonts w:ascii="Book Antiqua" w:hAnsi="Book Antiqua" w:cs="Times New Roman"/>
          <w:sz w:val="24"/>
          <w:szCs w:val="24"/>
          <w:lang w:val="en-GB"/>
        </w:rPr>
        <w:t xml:space="preserve"> but also</w:t>
      </w:r>
      <w:r w:rsidR="00446FEB" w:rsidRPr="00666E8F">
        <w:rPr>
          <w:rFonts w:ascii="Book Antiqua" w:hAnsi="Book Antiqua" w:cs="Times New Roman"/>
          <w:sz w:val="24"/>
          <w:szCs w:val="24"/>
          <w:lang w:val="en-GB"/>
        </w:rPr>
        <w:t xml:space="preserve"> </w:t>
      </w:r>
      <w:r w:rsidR="001B10F6" w:rsidRPr="00666E8F">
        <w:rPr>
          <w:rFonts w:ascii="Book Antiqua" w:hAnsi="Book Antiqua" w:cs="Times New Roman"/>
          <w:sz w:val="24"/>
          <w:szCs w:val="24"/>
          <w:lang w:val="en-GB"/>
        </w:rPr>
        <w:t xml:space="preserve">ameliorates inflammation in </w:t>
      </w:r>
      <w:r w:rsidR="005B4CC4" w:rsidRPr="00666E8F">
        <w:rPr>
          <w:rFonts w:ascii="Book Antiqua" w:hAnsi="Book Antiqua" w:cs="Times New Roman"/>
          <w:sz w:val="24"/>
          <w:szCs w:val="24"/>
          <w:lang w:val="en-GB"/>
        </w:rPr>
        <w:t xml:space="preserve">an </w:t>
      </w:r>
      <w:r w:rsidR="001B10F6" w:rsidRPr="00666E8F">
        <w:rPr>
          <w:rFonts w:ascii="Book Antiqua" w:hAnsi="Book Antiqua" w:cs="Times New Roman"/>
          <w:sz w:val="24"/>
          <w:szCs w:val="24"/>
          <w:lang w:val="en-GB"/>
        </w:rPr>
        <w:t>exp</w:t>
      </w:r>
      <w:r w:rsidR="00537706" w:rsidRPr="00666E8F">
        <w:rPr>
          <w:rFonts w:ascii="Book Antiqua" w:hAnsi="Book Antiqua" w:cs="Times New Roman"/>
          <w:sz w:val="24"/>
          <w:szCs w:val="24"/>
          <w:lang w:val="en-GB"/>
        </w:rPr>
        <w:t>erimental model of colon cancer</w:t>
      </w:r>
      <w:r w:rsidR="00816893" w:rsidRPr="00666E8F">
        <w:rPr>
          <w:rFonts w:ascii="Book Antiqua" w:hAnsi="Book Antiqua" w:cs="Times New Roman"/>
          <w:sz w:val="24"/>
          <w:szCs w:val="24"/>
          <w:lang w:val="en-GB"/>
        </w:rPr>
        <w:fldChar w:fldCharType="begin">
          <w:fldData xml:space="preserve">PEVuZE5vdGU+PENpdGU+PEF1dGhvcj5HYW1hbGxhdDwvQXV0aG9yPjxZZWFyPjIwMTY8L1llYXI+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</w:fldData>
        </w:fldChar>
      </w:r>
      <w:r w:rsidR="00446DA3" w:rsidRPr="00666E8F">
        <w:rPr>
          <w:rFonts w:ascii="Book Antiqua" w:hAnsi="Book Antiqua" w:cs="Times New Roman"/>
          <w:sz w:val="24"/>
          <w:szCs w:val="24"/>
          <w:lang w:val="en-GB"/>
        </w:rPr>
        <w:instrText xml:space="preserve"> ADDIN EN.CITE </w:instrText>
      </w:r>
      <w:r w:rsidR="00446DA3" w:rsidRPr="00666E8F">
        <w:rPr>
          <w:rFonts w:ascii="Book Antiqua" w:hAnsi="Book Antiqua" w:cs="Times New Roman"/>
          <w:sz w:val="24"/>
          <w:szCs w:val="24"/>
          <w:lang w:val="en-GB"/>
        </w:rPr>
        <w:fldChar w:fldCharType="begin">
          <w:fldData xml:space="preserve">PEVuZE5vdGU+PENpdGU+PEF1dGhvcj5HYW1hbGxhdDwvQXV0aG9yPjxZZWFyPjIwMTY8L1llYXI+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</w:fldData>
        </w:fldChar>
      </w:r>
      <w:r w:rsidR="00446DA3" w:rsidRPr="00666E8F">
        <w:rPr>
          <w:rFonts w:ascii="Book Antiqua" w:hAnsi="Book Antiqua" w:cs="Times New Roman"/>
          <w:sz w:val="24"/>
          <w:szCs w:val="24"/>
          <w:lang w:val="en-GB"/>
        </w:rPr>
        <w:instrText xml:space="preserve"> ADDIN EN.CITE.DATA </w:instrText>
      </w:r>
      <w:r w:rsidR="00446DA3" w:rsidRPr="00666E8F">
        <w:rPr>
          <w:rFonts w:ascii="Book Antiqua" w:hAnsi="Book Antiqua" w:cs="Times New Roman"/>
          <w:sz w:val="24"/>
          <w:szCs w:val="24"/>
          <w:lang w:val="en-GB"/>
        </w:rPr>
      </w:r>
      <w:r w:rsidR="00446DA3" w:rsidRPr="00666E8F">
        <w:rPr>
          <w:rFonts w:ascii="Book Antiqua" w:hAnsi="Book Antiqua" w:cs="Times New Roman"/>
          <w:sz w:val="24"/>
          <w:szCs w:val="24"/>
          <w:lang w:val="en-GB"/>
        </w:rPr>
        <w:fldChar w:fldCharType="end"/>
      </w:r>
      <w:r w:rsidR="00816893" w:rsidRPr="00666E8F">
        <w:rPr>
          <w:rFonts w:ascii="Book Antiqua" w:hAnsi="Book Antiqua" w:cs="Times New Roman"/>
          <w:sz w:val="24"/>
          <w:szCs w:val="24"/>
          <w:lang w:val="en-GB"/>
        </w:rPr>
      </w:r>
      <w:r w:rsidR="00816893" w:rsidRPr="00666E8F">
        <w:rPr>
          <w:rFonts w:ascii="Book Antiqua" w:hAnsi="Book Antiqua" w:cs="Times New Roman"/>
          <w:sz w:val="24"/>
          <w:szCs w:val="24"/>
          <w:lang w:val="en-GB"/>
        </w:rPr>
        <w:fldChar w:fldCharType="separate"/>
      </w:r>
      <w:r w:rsidR="00537706" w:rsidRPr="00666E8F">
        <w:rPr>
          <w:rFonts w:ascii="Book Antiqua" w:hAnsi="Book Antiqua" w:cs="Times New Roman"/>
          <w:noProof/>
          <w:sz w:val="24"/>
          <w:szCs w:val="24"/>
          <w:vertAlign w:val="superscript"/>
          <w:lang w:val="en-GB"/>
        </w:rPr>
        <w:t>[28,39,</w:t>
      </w:r>
      <w:r w:rsidR="00446DA3" w:rsidRPr="00666E8F">
        <w:rPr>
          <w:rFonts w:ascii="Book Antiqua" w:hAnsi="Book Antiqua" w:cs="Times New Roman"/>
          <w:noProof/>
          <w:sz w:val="24"/>
          <w:szCs w:val="24"/>
          <w:vertAlign w:val="superscript"/>
          <w:lang w:val="en-GB"/>
        </w:rPr>
        <w:t>40]</w:t>
      </w:r>
      <w:r w:rsidR="00816893" w:rsidRPr="00666E8F">
        <w:rPr>
          <w:rFonts w:ascii="Book Antiqua" w:hAnsi="Book Antiqua" w:cs="Times New Roman"/>
          <w:sz w:val="24"/>
          <w:szCs w:val="24"/>
          <w:lang w:val="en-GB"/>
        </w:rPr>
        <w:fldChar w:fldCharType="end"/>
      </w:r>
      <w:r w:rsidR="001B10F6" w:rsidRPr="00666E8F">
        <w:rPr>
          <w:rFonts w:ascii="Book Antiqua" w:hAnsi="Book Antiqua" w:cs="Times New Roman"/>
          <w:sz w:val="24"/>
          <w:szCs w:val="24"/>
          <w:lang w:val="en-GB"/>
        </w:rPr>
        <w:t xml:space="preserve">. </w:t>
      </w:r>
      <w:r w:rsidR="00B04745" w:rsidRPr="00666E8F">
        <w:rPr>
          <w:rFonts w:ascii="Book Antiqua" w:hAnsi="Book Antiqua" w:cs="Times New Roman"/>
          <w:i/>
          <w:sz w:val="24"/>
          <w:szCs w:val="24"/>
          <w:lang w:val="en-GB"/>
        </w:rPr>
        <w:t>Akkermansia</w:t>
      </w:r>
      <w:r w:rsidR="00446FEB" w:rsidRPr="00666E8F">
        <w:rPr>
          <w:rFonts w:ascii="Book Antiqua" w:hAnsi="Book Antiqua" w:cs="Times New Roman"/>
          <w:i/>
          <w:sz w:val="24"/>
          <w:szCs w:val="24"/>
          <w:lang w:val="en-GB"/>
        </w:rPr>
        <w:t xml:space="preserve"> </w:t>
      </w:r>
      <w:r w:rsidR="00B04745" w:rsidRPr="00666E8F">
        <w:rPr>
          <w:rFonts w:ascii="Book Antiqua" w:hAnsi="Book Antiqua" w:cs="Times New Roman"/>
          <w:i/>
          <w:sz w:val="24"/>
          <w:szCs w:val="24"/>
          <w:lang w:val="en-GB"/>
        </w:rPr>
        <w:t>muciniphila</w:t>
      </w:r>
      <w:r w:rsidR="00B04745" w:rsidRPr="00666E8F">
        <w:rPr>
          <w:rFonts w:ascii="Book Antiqua" w:hAnsi="Book Antiqua" w:cs="Times New Roman"/>
          <w:sz w:val="24"/>
          <w:szCs w:val="24"/>
          <w:lang w:val="en-GB"/>
        </w:rPr>
        <w:t xml:space="preserve"> is another intestinal bacterium which may have potential anti-inflammatory properties in metabolic disorders</w:t>
      </w:r>
      <w:r w:rsidR="00BF776A" w:rsidRPr="00666E8F">
        <w:rPr>
          <w:rFonts w:ascii="Book Antiqua" w:hAnsi="Book Antiqua" w:cs="Times New Roman"/>
          <w:sz w:val="24"/>
          <w:szCs w:val="24"/>
          <w:lang w:val="en-GB"/>
        </w:rPr>
        <w:t>,</w:t>
      </w:r>
      <w:r w:rsidR="009A0B00" w:rsidRPr="00666E8F">
        <w:rPr>
          <w:rFonts w:ascii="Book Antiqua" w:hAnsi="Book Antiqua" w:cs="Times New Roman"/>
          <w:sz w:val="24"/>
          <w:szCs w:val="24"/>
          <w:lang w:val="en-GB"/>
        </w:rPr>
        <w:t xml:space="preserve"> and</w:t>
      </w:r>
      <w:r w:rsidR="00BF776A" w:rsidRPr="00666E8F">
        <w:rPr>
          <w:rFonts w:ascii="Book Antiqua" w:hAnsi="Book Antiqua" w:cs="Times New Roman"/>
          <w:sz w:val="24"/>
          <w:szCs w:val="24"/>
          <w:lang w:val="en-GB"/>
        </w:rPr>
        <w:t xml:space="preserve"> </w:t>
      </w:r>
      <w:r w:rsidR="00FF6EAD" w:rsidRPr="00666E8F">
        <w:rPr>
          <w:rFonts w:ascii="Book Antiqua" w:hAnsi="Book Antiqua" w:cs="Times New Roman"/>
          <w:sz w:val="24"/>
          <w:szCs w:val="24"/>
          <w:lang w:val="en-GB"/>
        </w:rPr>
        <w:t xml:space="preserve">it has </w:t>
      </w:r>
      <w:r w:rsidR="00BF776A" w:rsidRPr="00666E8F">
        <w:rPr>
          <w:rFonts w:ascii="Book Antiqua" w:hAnsi="Book Antiqua" w:cs="Times New Roman"/>
          <w:sz w:val="24"/>
          <w:szCs w:val="24"/>
          <w:lang w:val="en-GB"/>
        </w:rPr>
        <w:t>been inversely associated with obesity, diabetes, cardiometabolic diseases and low-grade inflammation</w:t>
      </w:r>
      <w:r w:rsidR="00816893" w:rsidRPr="00666E8F">
        <w:rPr>
          <w:rFonts w:ascii="Book Antiqua" w:hAnsi="Book Antiqua" w:cs="Times New Roman"/>
          <w:sz w:val="24"/>
          <w:szCs w:val="24"/>
          <w:lang w:val="en-GB"/>
        </w:rPr>
        <w:fldChar w:fldCharType="begin"/>
      </w:r>
      <w:r w:rsidR="00446DA3" w:rsidRPr="00666E8F">
        <w:rPr>
          <w:rFonts w:ascii="Book Antiqua" w:hAnsi="Book Antiqua" w:cs="Times New Roman"/>
          <w:sz w:val="24"/>
          <w:szCs w:val="24"/>
          <w:lang w:val="en-GB"/>
        </w:rPr>
        <w:instrText xml:space="preserve"> ADDIN EN.CITE &lt;EndNote&gt;&lt;Cite&gt;&lt;Author&gt;Cani&lt;/Author&gt;&lt;Year&gt;2017&lt;/Year&gt;&lt;IDText&gt;Next-Generation Beneficial Microbes: The Case of Akkermansia muciniphila&lt;/IDText&gt;&lt;DisplayText&gt;&lt;style face="superscript"&gt;[41]&lt;/style&gt;&lt;/DisplayText&gt;&lt;record&gt;&lt;keywords&gt;&lt;keyword&gt;Akkermansia muciniphila&lt;/keyword&gt;&lt;keyword&gt;diabetes mellitus&lt;/keyword&gt;&lt;keyword&gt;gut barrier function&lt;/keyword&gt;&lt;keyword&gt;obesity&lt;/keyword&gt;&lt;keyword&gt;probiotics and prebiotics&lt;/keyword&gt;&lt;keyword&gt;type 2&lt;/keyword&gt;&lt;/keywords&gt;&lt;urls&gt;&lt;related-urls&gt;&lt;url&gt;https://www.ncbi.nlm.nih.gov/pubmed/29018410&lt;/url&gt;&lt;/related-urls&gt;&lt;/urls&gt;&lt;isbn&gt;1664-302X&lt;/isbn&gt;&lt;custom2&gt;PMC5614963&lt;/custom2&gt;&lt;titles&gt;&lt;title&gt;Next-Generation Beneficial Microbes: The Case of Akkermansia muciniphila&lt;/title&gt;&lt;secondary-title&gt;Front Microbiol&lt;/secondary-title&gt;&lt;/titles&gt;&lt;pages&gt;1765&lt;/pages&gt;&lt;contributors&gt;&lt;authors&gt;&lt;author&gt;Cani, P. D.&lt;/author&gt;&lt;author&gt;de Vos, W. M.&lt;/author&gt;&lt;/authors&gt;&lt;/contributors&gt;&lt;edition&gt;2017/09/22&lt;/edition&gt;&lt;language&gt;eng&lt;/language&gt;&lt;added-date format="utc"&gt;1510691572&lt;/added-date&gt;&lt;ref-type name="Journal Article"&gt;17&lt;/ref-type&gt;&lt;dates&gt;&lt;year&gt;2017&lt;/year&gt;&lt;/dates&gt;&lt;rec-number&gt;623&lt;/rec-number&gt;&lt;last-updated-date format="utc"&gt;1510691572&lt;/last-updated-date&gt;&lt;accession-num&gt;29018410&lt;/accession-num&gt;&lt;electronic-resource-num&gt;10.3389/fmicb.2017.01765&lt;/electronic-resource-num&gt;&lt;volume&gt;8&lt;/volume&gt;&lt;/record&gt;&lt;/Cite&gt;&lt;/EndNote&gt;</w:instrText>
      </w:r>
      <w:r w:rsidR="00816893" w:rsidRPr="00666E8F">
        <w:rPr>
          <w:rFonts w:ascii="Book Antiqua" w:hAnsi="Book Antiqua" w:cs="Times New Roman"/>
          <w:sz w:val="24"/>
          <w:szCs w:val="24"/>
          <w:lang w:val="en-GB"/>
        </w:rPr>
        <w:fldChar w:fldCharType="separate"/>
      </w:r>
      <w:r w:rsidR="00446DA3" w:rsidRPr="00666E8F">
        <w:rPr>
          <w:rFonts w:ascii="Book Antiqua" w:hAnsi="Book Antiqua" w:cs="Times New Roman"/>
          <w:noProof/>
          <w:sz w:val="24"/>
          <w:szCs w:val="24"/>
          <w:vertAlign w:val="superscript"/>
          <w:lang w:val="en-GB"/>
        </w:rPr>
        <w:t>[41]</w:t>
      </w:r>
      <w:r w:rsidR="00816893" w:rsidRPr="00666E8F">
        <w:rPr>
          <w:rFonts w:ascii="Book Antiqua" w:hAnsi="Book Antiqua" w:cs="Times New Roman"/>
          <w:sz w:val="24"/>
          <w:szCs w:val="24"/>
          <w:lang w:val="en-GB"/>
        </w:rPr>
        <w:fldChar w:fldCharType="end"/>
      </w:r>
      <w:r w:rsidR="00B04745" w:rsidRPr="00666E8F">
        <w:rPr>
          <w:rFonts w:ascii="Book Antiqua" w:hAnsi="Book Antiqua" w:cs="Times New Roman"/>
          <w:sz w:val="24"/>
          <w:szCs w:val="24"/>
          <w:lang w:val="en-GB"/>
        </w:rPr>
        <w:t>.</w:t>
      </w:r>
      <w:r w:rsidR="00E67312" w:rsidRPr="00666E8F">
        <w:rPr>
          <w:rFonts w:ascii="Book Antiqua" w:hAnsi="Book Antiqua" w:cs="Times New Roman"/>
          <w:sz w:val="24"/>
          <w:szCs w:val="24"/>
          <w:lang w:val="en-GB"/>
        </w:rPr>
        <w:t xml:space="preserve"> In other colitis model, such as interleukin</w:t>
      </w:r>
      <w:r w:rsidR="00E67312" w:rsidRPr="00666E8F">
        <w:rPr>
          <w:rFonts w:ascii="MS Mincho" w:eastAsia="MS Mincho" w:hAnsi="MS Mincho" w:cs="MS Mincho" w:hint="eastAsia"/>
          <w:sz w:val="24"/>
          <w:szCs w:val="24"/>
          <w:lang w:val="en-GB"/>
        </w:rPr>
        <w:t>‑</w:t>
      </w:r>
      <w:r w:rsidR="00E67312" w:rsidRPr="00666E8F">
        <w:rPr>
          <w:rFonts w:ascii="Book Antiqua" w:hAnsi="Book Antiqua" w:cs="Times New Roman"/>
          <w:sz w:val="24"/>
          <w:szCs w:val="24"/>
          <w:lang w:val="en-GB"/>
        </w:rPr>
        <w:t xml:space="preserve">10 knockout mice, supplementation with </w:t>
      </w:r>
      <w:r w:rsidR="00E67312" w:rsidRPr="00666E8F">
        <w:rPr>
          <w:rFonts w:ascii="Book Antiqua" w:hAnsi="Book Antiqua" w:cs="Times New Roman"/>
          <w:i/>
          <w:sz w:val="24"/>
          <w:szCs w:val="24"/>
          <w:lang w:val="en-GB"/>
        </w:rPr>
        <w:t>Lactobacillus plantarum LP</w:t>
      </w:r>
      <w:r w:rsidR="00E67312" w:rsidRPr="00666E8F">
        <w:rPr>
          <w:rFonts w:ascii="MS Mincho" w:eastAsia="MS Mincho" w:hAnsi="MS Mincho" w:cs="MS Mincho" w:hint="eastAsia"/>
          <w:i/>
          <w:sz w:val="24"/>
          <w:szCs w:val="24"/>
          <w:lang w:val="en-GB"/>
        </w:rPr>
        <w:t>‑</w:t>
      </w:r>
      <w:r w:rsidR="00E67312" w:rsidRPr="00666E8F">
        <w:rPr>
          <w:rFonts w:ascii="Book Antiqua" w:hAnsi="Book Antiqua" w:cs="Times New Roman"/>
          <w:i/>
          <w:sz w:val="24"/>
          <w:szCs w:val="24"/>
          <w:lang w:val="en-GB"/>
        </w:rPr>
        <w:t xml:space="preserve">Onlly </w:t>
      </w:r>
      <w:r w:rsidR="00E67312" w:rsidRPr="00666E8F">
        <w:rPr>
          <w:rFonts w:ascii="Book Antiqua" w:hAnsi="Book Antiqua" w:cs="Times New Roman"/>
          <w:sz w:val="24"/>
          <w:szCs w:val="24"/>
          <w:lang w:val="en-GB"/>
        </w:rPr>
        <w:t>ameliorates colon inflam</w:t>
      </w:r>
      <w:r w:rsidR="00537706" w:rsidRPr="00666E8F">
        <w:rPr>
          <w:rFonts w:ascii="Book Antiqua" w:hAnsi="Book Antiqua" w:cs="Times New Roman"/>
          <w:sz w:val="24"/>
          <w:szCs w:val="24"/>
          <w:lang w:val="en-GB"/>
        </w:rPr>
        <w:t>mation by microbiome alteration</w:t>
      </w:r>
      <w:r w:rsidR="004F4BF5" w:rsidRPr="00666E8F">
        <w:rPr>
          <w:rFonts w:ascii="Book Antiqua" w:hAnsi="Book Antiqua" w:cs="Times New Roman"/>
          <w:sz w:val="24"/>
          <w:szCs w:val="24"/>
          <w:lang w:val="en-GB"/>
        </w:rPr>
        <w:fldChar w:fldCharType="begin"/>
      </w:r>
      <w:r w:rsidR="00446DA3" w:rsidRPr="00666E8F">
        <w:rPr>
          <w:rFonts w:ascii="Book Antiqua" w:hAnsi="Book Antiqua" w:cs="Times New Roman"/>
          <w:sz w:val="24"/>
          <w:szCs w:val="24"/>
          <w:lang w:val="en-GB"/>
        </w:rPr>
        <w:instrText xml:space="preserve"> ADDIN EN.CITE &lt;EndNote&gt;&lt;Cite&gt;&lt;Author&gt;Chen&lt;/Author&gt;&lt;Year&gt;2017&lt;/Year&gt;&lt;IDText&gt;Lactobacillus plantarum LP</w:instrText>
      </w:r>
      <w:r w:rsidR="00446DA3" w:rsidRPr="00666E8F">
        <w:rPr>
          <w:rFonts w:ascii="Cambria Math" w:hAnsi="Cambria Math" w:cs="Cambria Math"/>
          <w:sz w:val="24"/>
          <w:szCs w:val="24"/>
          <w:lang w:val="en-GB"/>
        </w:rPr>
        <w:instrText>‑</w:instrText>
      </w:r>
      <w:r w:rsidR="00446DA3" w:rsidRPr="00666E8F">
        <w:rPr>
          <w:rFonts w:ascii="Book Antiqua" w:hAnsi="Book Antiqua" w:cs="Times New Roman"/>
          <w:sz w:val="24"/>
          <w:szCs w:val="24"/>
          <w:lang w:val="en-GB"/>
        </w:rPr>
        <w:instrText>Onlly alters the gut flora and attenuates colitis by inducing microbiome alteration in interleukin</w:instrText>
      </w:r>
      <w:r w:rsidR="00446DA3" w:rsidRPr="00666E8F">
        <w:rPr>
          <w:rFonts w:ascii="Cambria Math" w:hAnsi="Cambria Math" w:cs="Cambria Math"/>
          <w:sz w:val="24"/>
          <w:szCs w:val="24"/>
          <w:lang w:val="en-GB"/>
        </w:rPr>
        <w:instrText>‑</w:instrText>
      </w:r>
      <w:r w:rsidR="00446DA3" w:rsidRPr="00666E8F">
        <w:rPr>
          <w:rFonts w:ascii="Book Antiqua" w:hAnsi="Book Antiqua" w:cs="Times New Roman"/>
          <w:sz w:val="24"/>
          <w:szCs w:val="24"/>
          <w:lang w:val="en-GB"/>
        </w:rPr>
        <w:instrText>10 knockout mice&lt;/IDText&gt;&lt;DisplayText&gt;&lt;style face="superscript"&gt;[42]&lt;/style&gt;&lt;/DisplayText&gt;&lt;record&gt;&lt;dates&gt;&lt;pub-dates&gt;&lt;date&gt;Nov&lt;/date&gt;&lt;/pub-dates&gt;&lt;year&gt;2017&lt;/year&gt;&lt;/dates&gt;&lt;urls&gt;&lt;related-urls&gt;&lt;url&gt;https://www.ncbi.nlm.nih.gov/pubmed/28849048&lt;/url&gt;&lt;/related-urls&gt;&lt;/urls&gt;&lt;isbn&gt;1791-3004&lt;/isbn&gt;&lt;titles&gt;&lt;title&gt;Lactobacillus plantarum LP</w:instrText>
      </w:r>
      <w:r w:rsidR="00446DA3" w:rsidRPr="00666E8F">
        <w:rPr>
          <w:rFonts w:ascii="Cambria Math" w:hAnsi="Cambria Math" w:cs="Cambria Math"/>
          <w:sz w:val="24"/>
          <w:szCs w:val="24"/>
          <w:lang w:val="en-GB"/>
        </w:rPr>
        <w:instrText>‑</w:instrText>
      </w:r>
      <w:r w:rsidR="00446DA3" w:rsidRPr="00666E8F">
        <w:rPr>
          <w:rFonts w:ascii="Book Antiqua" w:hAnsi="Book Antiqua" w:cs="Times New Roman"/>
          <w:sz w:val="24"/>
          <w:szCs w:val="24"/>
          <w:lang w:val="en-GB"/>
        </w:rPr>
        <w:instrText>Onlly alters the gut flora and attenuates colitis by inducing microbiome alteration in interleukin</w:instrText>
      </w:r>
      <w:r w:rsidR="00446DA3" w:rsidRPr="00666E8F">
        <w:rPr>
          <w:rFonts w:ascii="Cambria Math" w:hAnsi="Cambria Math" w:cs="Cambria Math"/>
          <w:sz w:val="24"/>
          <w:szCs w:val="24"/>
          <w:lang w:val="en-GB"/>
        </w:rPr>
        <w:instrText>‑</w:instrText>
      </w:r>
      <w:r w:rsidR="00446DA3" w:rsidRPr="00666E8F">
        <w:rPr>
          <w:rFonts w:ascii="Book Antiqua" w:hAnsi="Book Antiqua" w:cs="Times New Roman"/>
          <w:sz w:val="24"/>
          <w:szCs w:val="24"/>
          <w:lang w:val="en-GB"/>
        </w:rPr>
        <w:instrText>10 knockout mice&lt;/title&gt;&lt;secondary-title&gt;Mol Med Rep&lt;/secondary-title&gt;&lt;/titles&gt;&lt;pages&gt;5979-5985&lt;/pages&gt;&lt;number&gt;5&lt;/number&gt;&lt;contributors&gt;&lt;authors&gt;&lt;author&gt;Chen, H.&lt;/author&gt;&lt;author&gt;Xia, Y.&lt;/author&gt;&lt;author&gt;Zhu, S.&lt;/author&gt;&lt;author&gt;Yang, J.&lt;/author&gt;&lt;author&gt;Yao, J.&lt;/author&gt;&lt;author&gt;Di, J.&lt;/author&gt;&lt;author&gt;Liang, Y.&lt;/author&gt;&lt;author&gt;Gao, R.&lt;/author&gt;&lt;author&gt;Wu, W.&lt;/author&gt;&lt;author&gt;Yang, Y.&lt;/author&gt;&lt;author&gt;Shi, C.&lt;/author&gt;&lt;author&gt;Hu, D.&lt;/author&gt;&lt;author&gt;Qin, H.&lt;/author&gt;&lt;author&gt;Wang, Z.&lt;/author&gt;&lt;/authors&gt;&lt;/contributors&gt;&lt;edition&gt;2017/08/24&lt;/edition&gt;&lt;language&gt;eng&lt;/language&gt;&lt;added-date format="utc"&gt;1517952175&lt;/added-date&gt;&lt;ref-type name="Journal Article"&gt;17&lt;/ref-type&gt;&lt;rec-number&gt;631&lt;/rec-number&gt;&lt;last-updated-date format="utc"&gt;1517952175&lt;/last-updated-date&gt;&lt;accession-num&gt;28849048&lt;/accession-num&gt;&lt;electronic-resource-num&gt;10.3892/mmr.2017.7351&lt;/electronic-resource-num&gt;&lt;volume&gt;16&lt;/volume&gt;&lt;/record&gt;&lt;/Cite&gt;&lt;/EndNote&gt;</w:instrText>
      </w:r>
      <w:r w:rsidR="004F4BF5" w:rsidRPr="00666E8F">
        <w:rPr>
          <w:rFonts w:ascii="Book Antiqua" w:hAnsi="Book Antiqua" w:cs="Times New Roman"/>
          <w:sz w:val="24"/>
          <w:szCs w:val="24"/>
          <w:lang w:val="en-GB"/>
        </w:rPr>
        <w:fldChar w:fldCharType="separate"/>
      </w:r>
      <w:r w:rsidR="00446DA3" w:rsidRPr="00666E8F">
        <w:rPr>
          <w:rFonts w:ascii="Book Antiqua" w:hAnsi="Book Antiqua" w:cs="Times New Roman"/>
          <w:noProof/>
          <w:sz w:val="24"/>
          <w:szCs w:val="24"/>
          <w:vertAlign w:val="superscript"/>
          <w:lang w:val="en-GB"/>
        </w:rPr>
        <w:t>[42]</w:t>
      </w:r>
      <w:r w:rsidR="004F4BF5" w:rsidRPr="00666E8F">
        <w:rPr>
          <w:rFonts w:ascii="Book Antiqua" w:hAnsi="Book Antiqua" w:cs="Times New Roman"/>
          <w:sz w:val="24"/>
          <w:szCs w:val="24"/>
          <w:lang w:val="en-GB"/>
        </w:rPr>
        <w:fldChar w:fldCharType="end"/>
      </w:r>
      <w:r w:rsidR="00E67312" w:rsidRPr="00666E8F">
        <w:rPr>
          <w:rFonts w:ascii="Book Antiqua" w:hAnsi="Book Antiqua" w:cs="Times New Roman"/>
          <w:sz w:val="24"/>
          <w:szCs w:val="24"/>
          <w:lang w:val="en-GB"/>
        </w:rPr>
        <w:t xml:space="preserve">, while a combination of </w:t>
      </w:r>
      <w:r w:rsidR="00E67312" w:rsidRPr="00666E8F">
        <w:rPr>
          <w:rFonts w:ascii="Book Antiqua" w:hAnsi="Book Antiqua" w:cs="Times New Roman"/>
          <w:i/>
          <w:sz w:val="24"/>
          <w:szCs w:val="24"/>
          <w:lang w:val="en-GB"/>
        </w:rPr>
        <w:t>Bifidobacterium longum</w:t>
      </w:r>
      <w:r w:rsidR="00E67312" w:rsidRPr="00666E8F">
        <w:rPr>
          <w:rFonts w:ascii="Book Antiqua" w:hAnsi="Book Antiqua" w:cs="Times New Roman"/>
          <w:sz w:val="24"/>
          <w:szCs w:val="24"/>
          <w:lang w:val="en-GB"/>
        </w:rPr>
        <w:t xml:space="preserve">, </w:t>
      </w:r>
      <w:r w:rsidR="00E67312" w:rsidRPr="00666E8F">
        <w:rPr>
          <w:rFonts w:ascii="Book Antiqua" w:hAnsi="Book Antiqua" w:cs="Times New Roman"/>
          <w:i/>
          <w:sz w:val="24"/>
          <w:szCs w:val="24"/>
          <w:lang w:val="en-GB"/>
        </w:rPr>
        <w:t>Lactobacillus acidophilus</w:t>
      </w:r>
      <w:r w:rsidR="00E67312" w:rsidRPr="00666E8F">
        <w:rPr>
          <w:rFonts w:ascii="Book Antiqua" w:hAnsi="Book Antiqua" w:cs="Times New Roman"/>
          <w:sz w:val="24"/>
          <w:szCs w:val="24"/>
          <w:lang w:val="en-GB"/>
        </w:rPr>
        <w:t xml:space="preserve">, </w:t>
      </w:r>
      <w:r w:rsidR="00E67312" w:rsidRPr="00666E8F">
        <w:rPr>
          <w:rFonts w:ascii="Book Antiqua" w:hAnsi="Book Antiqua" w:cs="Times New Roman"/>
          <w:i/>
          <w:sz w:val="24"/>
          <w:szCs w:val="24"/>
          <w:lang w:val="en-GB"/>
        </w:rPr>
        <w:t>Enterococcus faecalis</w:t>
      </w:r>
      <w:r w:rsidR="00E67312" w:rsidRPr="00666E8F">
        <w:rPr>
          <w:rFonts w:ascii="Book Antiqua" w:hAnsi="Book Antiqua" w:cs="Times New Roman"/>
          <w:sz w:val="24"/>
          <w:szCs w:val="24"/>
          <w:lang w:val="en-GB"/>
        </w:rPr>
        <w:t xml:space="preserve"> improved epithelial-barrier function and reduced proi</w:t>
      </w:r>
      <w:r w:rsidR="00537706" w:rsidRPr="00666E8F">
        <w:rPr>
          <w:rFonts w:ascii="Book Antiqua" w:hAnsi="Book Antiqua" w:cs="Times New Roman"/>
          <w:sz w:val="24"/>
          <w:szCs w:val="24"/>
          <w:lang w:val="en-GB"/>
        </w:rPr>
        <w:t>nflammatory cytokines secretion</w:t>
      </w:r>
      <w:r w:rsidR="004F4BF5" w:rsidRPr="00666E8F">
        <w:rPr>
          <w:rFonts w:ascii="Book Antiqua" w:hAnsi="Book Antiqua" w:cs="Times New Roman"/>
          <w:sz w:val="24"/>
          <w:szCs w:val="24"/>
          <w:lang w:val="en-GB"/>
        </w:rPr>
        <w:fldChar w:fldCharType="begin">
          <w:fldData xml:space="preserve">PEVuZE5vdGU+PENpdGU+PEF1dGhvcj5TaGk8L0F1dGhvcj48WWVhcj4yMDE0PC9ZZWFyPjxJRFRl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</w:fldData>
        </w:fldChar>
      </w:r>
      <w:r w:rsidR="00446DA3" w:rsidRPr="00666E8F">
        <w:rPr>
          <w:rFonts w:ascii="Book Antiqua" w:hAnsi="Book Antiqua" w:cs="Times New Roman"/>
          <w:sz w:val="24"/>
          <w:szCs w:val="24"/>
          <w:lang w:val="en-GB"/>
        </w:rPr>
        <w:instrText xml:space="preserve"> ADDIN EN.CITE </w:instrText>
      </w:r>
      <w:r w:rsidR="00446DA3" w:rsidRPr="00666E8F">
        <w:rPr>
          <w:rFonts w:ascii="Book Antiqua" w:hAnsi="Book Antiqua" w:cs="Times New Roman"/>
          <w:sz w:val="24"/>
          <w:szCs w:val="24"/>
          <w:lang w:val="en-GB"/>
        </w:rPr>
        <w:fldChar w:fldCharType="begin">
          <w:fldData xml:space="preserve">PEVuZE5vdGU+PENpdGU+PEF1dGhvcj5TaGk8L0F1dGhvcj48WWVhcj4yMDE0PC9ZZWFyPjxJRFRl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</w:fldData>
        </w:fldChar>
      </w:r>
      <w:r w:rsidR="00446DA3" w:rsidRPr="00666E8F">
        <w:rPr>
          <w:rFonts w:ascii="Book Antiqua" w:hAnsi="Book Antiqua" w:cs="Times New Roman"/>
          <w:sz w:val="24"/>
          <w:szCs w:val="24"/>
          <w:lang w:val="en-GB"/>
        </w:rPr>
        <w:instrText xml:space="preserve"> ADDIN EN.CITE.DATA </w:instrText>
      </w:r>
      <w:r w:rsidR="00446DA3" w:rsidRPr="00666E8F">
        <w:rPr>
          <w:rFonts w:ascii="Book Antiqua" w:hAnsi="Book Antiqua" w:cs="Times New Roman"/>
          <w:sz w:val="24"/>
          <w:szCs w:val="24"/>
          <w:lang w:val="en-GB"/>
        </w:rPr>
      </w:r>
      <w:r w:rsidR="00446DA3" w:rsidRPr="00666E8F">
        <w:rPr>
          <w:rFonts w:ascii="Book Antiqua" w:hAnsi="Book Antiqua" w:cs="Times New Roman"/>
          <w:sz w:val="24"/>
          <w:szCs w:val="24"/>
          <w:lang w:val="en-GB"/>
        </w:rPr>
        <w:fldChar w:fldCharType="end"/>
      </w:r>
      <w:r w:rsidR="004F4BF5" w:rsidRPr="00666E8F">
        <w:rPr>
          <w:rFonts w:ascii="Book Antiqua" w:hAnsi="Book Antiqua" w:cs="Times New Roman"/>
          <w:sz w:val="24"/>
          <w:szCs w:val="24"/>
          <w:lang w:val="en-GB"/>
        </w:rPr>
      </w:r>
      <w:r w:rsidR="004F4BF5" w:rsidRPr="00666E8F">
        <w:rPr>
          <w:rFonts w:ascii="Book Antiqua" w:hAnsi="Book Antiqua" w:cs="Times New Roman"/>
          <w:sz w:val="24"/>
          <w:szCs w:val="24"/>
          <w:lang w:val="en-GB"/>
        </w:rPr>
        <w:fldChar w:fldCharType="separate"/>
      </w:r>
      <w:r w:rsidR="00446DA3" w:rsidRPr="00666E8F">
        <w:rPr>
          <w:rFonts w:ascii="Book Antiqua" w:hAnsi="Book Antiqua" w:cs="Times New Roman"/>
          <w:noProof/>
          <w:sz w:val="24"/>
          <w:szCs w:val="24"/>
          <w:vertAlign w:val="superscript"/>
          <w:lang w:val="en-GB"/>
        </w:rPr>
        <w:t>[43]</w:t>
      </w:r>
      <w:r w:rsidR="004F4BF5" w:rsidRPr="00666E8F">
        <w:rPr>
          <w:rFonts w:ascii="Book Antiqua" w:hAnsi="Book Antiqua" w:cs="Times New Roman"/>
          <w:sz w:val="24"/>
          <w:szCs w:val="24"/>
          <w:lang w:val="en-GB"/>
        </w:rPr>
        <w:fldChar w:fldCharType="end"/>
      </w:r>
      <w:r w:rsidR="00E67312" w:rsidRPr="00666E8F">
        <w:rPr>
          <w:rFonts w:ascii="Book Antiqua" w:hAnsi="Book Antiqua" w:cs="Times New Roman"/>
          <w:sz w:val="24"/>
          <w:szCs w:val="24"/>
          <w:lang w:val="en-GB"/>
        </w:rPr>
        <w:t xml:space="preserve">. </w:t>
      </w:r>
      <w:r w:rsidR="00E46709" w:rsidRPr="00666E8F">
        <w:rPr>
          <w:rFonts w:ascii="Book Antiqua" w:hAnsi="Book Antiqua" w:cs="Times New Roman"/>
          <w:i/>
          <w:sz w:val="24"/>
          <w:szCs w:val="24"/>
          <w:lang w:val="en-GB"/>
        </w:rPr>
        <w:t>A. muciniphila</w:t>
      </w:r>
      <w:r w:rsidR="00446FEB" w:rsidRPr="00666E8F">
        <w:rPr>
          <w:rFonts w:ascii="Book Antiqua" w:hAnsi="Book Antiqua" w:cs="Times New Roman"/>
          <w:i/>
          <w:sz w:val="24"/>
          <w:szCs w:val="24"/>
          <w:lang w:val="en-GB"/>
        </w:rPr>
        <w:t xml:space="preserve"> </w:t>
      </w:r>
      <w:r w:rsidR="00E46709" w:rsidRPr="00666E8F">
        <w:rPr>
          <w:rFonts w:ascii="Book Antiqua" w:hAnsi="Book Antiqua" w:cs="Times New Roman"/>
          <w:sz w:val="24"/>
          <w:szCs w:val="24"/>
          <w:lang w:val="en-GB"/>
        </w:rPr>
        <w:t>was reduced</w:t>
      </w:r>
      <w:r w:rsidR="00537706" w:rsidRPr="00666E8F">
        <w:rPr>
          <w:rFonts w:ascii="Book Antiqua" w:hAnsi="Book Antiqua" w:cs="Times New Roman"/>
          <w:sz w:val="24"/>
          <w:szCs w:val="24"/>
          <w:lang w:val="en-GB"/>
        </w:rPr>
        <w:t xml:space="preserve"> in ulcerative colitis patients</w:t>
      </w:r>
      <w:r w:rsidR="00816893" w:rsidRPr="00666E8F">
        <w:rPr>
          <w:rFonts w:ascii="Book Antiqua" w:hAnsi="Book Antiqua" w:cs="Times New Roman"/>
          <w:sz w:val="24"/>
          <w:szCs w:val="24"/>
          <w:lang w:val="en-GB"/>
        </w:rPr>
        <w:fldChar w:fldCharType="begin"/>
      </w:r>
      <w:r w:rsidR="00446DA3" w:rsidRPr="00666E8F">
        <w:rPr>
          <w:rFonts w:ascii="Book Antiqua" w:hAnsi="Book Antiqua" w:cs="Times New Roman"/>
          <w:sz w:val="24"/>
          <w:szCs w:val="24"/>
          <w:lang w:val="en-GB"/>
        </w:rPr>
        <w:instrText xml:space="preserve"> ADDIN EN.CITE &lt;EndNote&gt;&lt;Cite&gt;&lt;Author&gt;Vigsnæs&lt;/Author&gt;&lt;Year&gt;2012&lt;/Year&gt;&lt;IDText&gt;Gram-negative bacteria account for main differences between faecal microbiota from patients with ulcerative colitis and healthy controls&lt;/IDText&gt;&lt;DisplayText&gt;&lt;style face="superscript"&gt;[44]&lt;/style&gt;&lt;/DisplayText&gt;&lt;record&gt;&lt;dates&gt;&lt;pub-dates&gt;&lt;date&gt;Dec&lt;/date&gt;&lt;/pub-dates&gt;&lt;year&gt;2012&lt;/year&gt;&lt;/dates&gt;&lt;keywords&gt;&lt;keyword&gt;Bacterial Load&lt;/keyword&gt;&lt;keyword&gt;Bacteroides&lt;/keyword&gt;&lt;keyword&gt;Case-Control Studies&lt;/keyword&gt;&lt;keyword&gt;Cluster Analysis&lt;/keyword&gt;&lt;keyword&gt;Colitis, Ulcerative&lt;/keyword&gt;&lt;keyword&gt;DNA, Bacterial&lt;/keyword&gt;&lt;keyword&gt;Denaturing Gradient Gel Electrophoresis&lt;/keyword&gt;&lt;keyword&gt;Feces&lt;/keyword&gt;&lt;keyword&gt;Genes, rRNA&lt;/keyword&gt;&lt;keyword&gt;Gram-Negative Bacteria&lt;/keyword&gt;&lt;keyword&gt;Humans&lt;/keyword&gt;&lt;keyword&gt;Inflammation&lt;/keyword&gt;&lt;keyword&gt;Lactobacillus&lt;/keyword&gt;&lt;keyword&gt;Lipopolysaccharides&lt;/keyword&gt;&lt;keyword&gt;Metagenome&lt;/keyword&gt;&lt;keyword&gt;Polymerase Chain Reaction&lt;/keyword&gt;&lt;keyword&gt;Principal Component Analysis&lt;/keyword&gt;&lt;keyword&gt;RNA, Ribosomal, 16S&lt;/keyword&gt;&lt;keyword&gt;Recurrence&lt;/keyword&gt;&lt;/keywords&gt;&lt;urls&gt;&lt;related-urls&gt;&lt;url&gt;https://www.ncbi.nlm.nih.gov/pubmed/22968374&lt;/url&gt;&lt;/related-urls&gt;&lt;/urls&gt;&lt;isbn&gt;1876-2891&lt;/isbn&gt;&lt;titles&gt;&lt;title&gt;Gram-negative bacteria account for main differences between faecal microbiota from patients with ulcerative colitis and healthy controls&lt;/title&gt;&lt;secondary-title&gt;Benef Microbes&lt;/secondary-title&gt;&lt;/titles&gt;&lt;pages&gt;287-97&lt;/pages&gt;&lt;number&gt;4&lt;/number&gt;&lt;contributors&gt;&lt;authors&gt;&lt;author&gt;Vigsnæs, L. K.&lt;/author&gt;&lt;author&gt;Brynskov, J.&lt;/author&gt;&lt;author&gt;Steenholdt, C.&lt;/author&gt;&lt;author&gt;Wilcks, A.&lt;/author&gt;&lt;author&gt;Licht, T. R.&lt;/author&gt;&lt;/authors&gt;&lt;/contributors&gt;&lt;language&gt;eng&lt;/language&gt;&lt;added-date format="utc"&gt;1510692402&lt;/added-date&gt;&lt;ref-type name="Journal Article"&gt;17&lt;/ref-type&gt;&lt;rec-number&gt;624&lt;/rec-number&gt;&lt;last-updated-date format="utc"&gt;1510692402&lt;/last-updated-date&gt;&lt;accession-num&gt;22968374&lt;/accession-num&gt;&lt;electronic-resource-num&gt;10.3920/BM2012.0018&lt;/electronic-resource-num&gt;&lt;volume&gt;3&lt;/volume&gt;&lt;/record&gt;&lt;/Cite&gt;&lt;/EndNote&gt;</w:instrText>
      </w:r>
      <w:r w:rsidR="00816893" w:rsidRPr="00666E8F">
        <w:rPr>
          <w:rFonts w:ascii="Book Antiqua" w:hAnsi="Book Antiqua" w:cs="Times New Roman"/>
          <w:sz w:val="24"/>
          <w:szCs w:val="24"/>
          <w:lang w:val="en-GB"/>
        </w:rPr>
        <w:fldChar w:fldCharType="separate"/>
      </w:r>
      <w:r w:rsidR="00446DA3" w:rsidRPr="00666E8F">
        <w:rPr>
          <w:rFonts w:ascii="Book Antiqua" w:hAnsi="Book Antiqua" w:cs="Times New Roman"/>
          <w:noProof/>
          <w:sz w:val="24"/>
          <w:szCs w:val="24"/>
          <w:vertAlign w:val="superscript"/>
          <w:lang w:val="en-GB"/>
        </w:rPr>
        <w:t>[44]</w:t>
      </w:r>
      <w:r w:rsidR="00816893" w:rsidRPr="00666E8F">
        <w:rPr>
          <w:rFonts w:ascii="Book Antiqua" w:hAnsi="Book Antiqua" w:cs="Times New Roman"/>
          <w:sz w:val="24"/>
          <w:szCs w:val="24"/>
          <w:lang w:val="en-GB"/>
        </w:rPr>
        <w:fldChar w:fldCharType="end"/>
      </w:r>
      <w:r w:rsidR="00B868BA" w:rsidRPr="00666E8F">
        <w:rPr>
          <w:rFonts w:ascii="Book Antiqua" w:hAnsi="Book Antiqua" w:cs="Times New Roman"/>
          <w:sz w:val="24"/>
          <w:szCs w:val="24"/>
          <w:lang w:val="en-GB"/>
        </w:rPr>
        <w:t>, but</w:t>
      </w:r>
      <w:r w:rsidR="00E46709" w:rsidRPr="00666E8F">
        <w:rPr>
          <w:rFonts w:ascii="Book Antiqua" w:hAnsi="Book Antiqua" w:cs="Times New Roman"/>
          <w:sz w:val="24"/>
          <w:szCs w:val="24"/>
          <w:lang w:val="en-GB"/>
        </w:rPr>
        <w:t xml:space="preserve"> </w:t>
      </w:r>
      <w:r w:rsidR="00B868BA" w:rsidRPr="00666E8F">
        <w:rPr>
          <w:rFonts w:ascii="Book Antiqua" w:hAnsi="Book Antiqua" w:cs="Times New Roman"/>
          <w:sz w:val="24"/>
          <w:szCs w:val="24"/>
          <w:lang w:val="en-CA"/>
        </w:rPr>
        <w:t>was positively associated with CRC</w:t>
      </w:r>
      <w:r w:rsidR="00B868BA" w:rsidRPr="00666E8F" w:rsidDel="00B868BA">
        <w:rPr>
          <w:rFonts w:ascii="Book Antiqua" w:hAnsi="Book Antiqua" w:cs="Times New Roman"/>
          <w:sz w:val="24"/>
          <w:szCs w:val="24"/>
          <w:lang w:val="en-GB"/>
        </w:rPr>
        <w:t xml:space="preserve"> </w:t>
      </w:r>
      <w:r w:rsidR="00885EF8" w:rsidRPr="00666E8F">
        <w:rPr>
          <w:rFonts w:ascii="Book Antiqua" w:hAnsi="Book Antiqua" w:cs="Times New Roman"/>
          <w:sz w:val="24"/>
          <w:szCs w:val="24"/>
          <w:lang w:val="en-GB"/>
        </w:rPr>
        <w:t>patients</w:t>
      </w:r>
      <w:r w:rsidR="00816893" w:rsidRPr="00666E8F">
        <w:rPr>
          <w:rFonts w:ascii="Book Antiqua" w:hAnsi="Book Antiqua" w:cs="Times New Roman"/>
          <w:sz w:val="24"/>
          <w:szCs w:val="24"/>
          <w:lang w:val="en-GB"/>
        </w:rPr>
        <w:fldChar w:fldCharType="begin"/>
      </w:r>
      <w:r w:rsidR="00446DA3" w:rsidRPr="00666E8F">
        <w:rPr>
          <w:rFonts w:ascii="Book Antiqua" w:hAnsi="Book Antiqua" w:cs="Times New Roman"/>
          <w:sz w:val="24"/>
          <w:szCs w:val="24"/>
          <w:lang w:val="en-GB"/>
        </w:rPr>
        <w:instrText xml:space="preserve"> ADDIN EN.CITE &lt;EndNote&gt;&lt;Cite&gt;&lt;Author&gt;Weir&lt;/Author&gt;&lt;Year&gt;2013&lt;/Year&gt;&lt;IDText&gt;Stool microbiome and metabolome differences between colorectal cancer patients and healthy adults&lt;/IDText&gt;&lt;DisplayText&gt;&lt;style face="superscript"&gt;[45]&lt;/style&gt;&lt;/DisplayText&gt;&lt;record&gt;&lt;keywords&gt;&lt;keyword&gt;Adult&lt;/keyword&gt;&lt;keyword&gt;Aged&lt;/keyword&gt;&lt;keyword&gt;Aged, 80 and over&lt;/keyword&gt;&lt;keyword&gt;Carcinoma in Situ&lt;/keyword&gt;&lt;keyword&gt;Case-Control Studies&lt;/keyword&gt;&lt;keyword&gt;Colorectal Neoplasms&lt;/keyword&gt;&lt;keyword&gt;Feces&lt;/keyword&gt;&lt;keyword&gt;Female&lt;/keyword&gt;&lt;keyword&gt;Health&lt;/keyword&gt;&lt;keyword&gt;Humans&lt;/keyword&gt;&lt;keyword&gt;Male&lt;/keyword&gt;&lt;keyword&gt;Metabolome&lt;/keyword&gt;&lt;keyword&gt;Microbiota&lt;/keyword&gt;&lt;keyword&gt;Middle Aged&lt;/keyword&gt;&lt;/keywords&gt;&lt;urls&gt;&lt;related-urls&gt;&lt;url&gt;https://www.ncbi.nlm.nih.gov/pubmed/23940645&lt;/url&gt;&lt;/related-urls&gt;&lt;/urls&gt;&lt;isbn&gt;1932-6203&lt;/isbn&gt;&lt;custom2&gt;PMC3735522&lt;/custom2&gt;&lt;titles&gt;&lt;title&gt;Stool microbiome and metabolome differences between colorectal cancer patients and healthy adults&lt;/title&gt;&lt;secondary-title&gt;PLoS One&lt;/secondary-title&gt;&lt;/titles&gt;&lt;pages&gt;e70803&lt;/pages&gt;&lt;number&gt;8&lt;/number&gt;&lt;contributors&gt;&lt;authors&gt;&lt;author&gt;Weir, T. L.&lt;/author&gt;&lt;author&gt;Manter, D. K.&lt;/author&gt;&lt;author&gt;Sheflin, A. M.&lt;/author&gt;&lt;author&gt;Barnett, B. A.&lt;/author&gt;&lt;author&gt;Heuberger, A. L.&lt;/author&gt;&lt;author&gt;Ryan, E. P.&lt;/author&gt;&lt;/authors&gt;&lt;/contributors&gt;&lt;edition&gt;2013/08/06&lt;/edition&gt;&lt;language&gt;eng&lt;/language&gt;&lt;added-date format="utc"&gt;1510690617&lt;/added-date&gt;&lt;ref-type name="Journal Article"&gt;17&lt;/ref-type&gt;&lt;dates&gt;&lt;year&gt;2013&lt;/year&gt;&lt;/dates&gt;&lt;rec-number&gt;620&lt;/rec-number&gt;&lt;last-updated-date format="utc"&gt;1510690617&lt;/last-updated-date&gt;&lt;accession-num&gt;23940645&lt;/accession-num&gt;&lt;electronic-resource-num&gt;10.1371/journal.pone.0070803&lt;/electronic-resource-num&gt;&lt;volume&gt;8&lt;/volume&gt;&lt;/record&gt;&lt;/Cite&gt;&lt;/EndNote&gt;</w:instrText>
      </w:r>
      <w:r w:rsidR="00816893" w:rsidRPr="00666E8F">
        <w:rPr>
          <w:rFonts w:ascii="Book Antiqua" w:hAnsi="Book Antiqua" w:cs="Times New Roman"/>
          <w:sz w:val="24"/>
          <w:szCs w:val="24"/>
          <w:lang w:val="en-GB"/>
        </w:rPr>
        <w:fldChar w:fldCharType="separate"/>
      </w:r>
      <w:r w:rsidR="00446DA3" w:rsidRPr="00666E8F">
        <w:rPr>
          <w:rFonts w:ascii="Book Antiqua" w:hAnsi="Book Antiqua" w:cs="Times New Roman"/>
          <w:noProof/>
          <w:sz w:val="24"/>
          <w:szCs w:val="24"/>
          <w:vertAlign w:val="superscript"/>
          <w:lang w:val="en-GB"/>
        </w:rPr>
        <w:t>[45]</w:t>
      </w:r>
      <w:r w:rsidR="00816893" w:rsidRPr="00666E8F">
        <w:rPr>
          <w:rFonts w:ascii="Book Antiqua" w:hAnsi="Book Antiqua" w:cs="Times New Roman"/>
          <w:sz w:val="24"/>
          <w:szCs w:val="24"/>
          <w:lang w:val="en-GB"/>
        </w:rPr>
        <w:fldChar w:fldCharType="end"/>
      </w:r>
      <w:r w:rsidR="00967ACA" w:rsidRPr="00666E8F">
        <w:rPr>
          <w:rFonts w:ascii="Book Antiqua" w:hAnsi="Book Antiqua" w:cs="Times New Roman"/>
          <w:sz w:val="24"/>
          <w:szCs w:val="24"/>
          <w:lang w:val="en-GB"/>
        </w:rPr>
        <w:t xml:space="preserve">. As </w:t>
      </w:r>
      <w:r w:rsidR="00B04745" w:rsidRPr="00666E8F">
        <w:rPr>
          <w:rFonts w:ascii="Book Antiqua" w:hAnsi="Book Antiqua" w:cs="Times New Roman"/>
          <w:sz w:val="24"/>
          <w:szCs w:val="24"/>
          <w:lang w:val="en-GB"/>
        </w:rPr>
        <w:t>a mucin-degrading commensal bacterium</w:t>
      </w:r>
      <w:r w:rsidR="005B4CC4" w:rsidRPr="00666E8F">
        <w:rPr>
          <w:rFonts w:ascii="Book Antiqua" w:hAnsi="Book Antiqua" w:cs="Times New Roman"/>
          <w:sz w:val="24"/>
          <w:szCs w:val="24"/>
          <w:lang w:val="en-GB"/>
        </w:rPr>
        <w:t>,</w:t>
      </w:r>
      <w:r w:rsidR="00967ACA" w:rsidRPr="00666E8F">
        <w:rPr>
          <w:rFonts w:ascii="Book Antiqua" w:hAnsi="Book Antiqua" w:cs="Times New Roman"/>
          <w:sz w:val="24"/>
          <w:szCs w:val="24"/>
          <w:lang w:val="en-GB"/>
        </w:rPr>
        <w:t xml:space="preserve"> it can impair intestinal barrier function</w:t>
      </w:r>
      <w:r w:rsidR="005B4CC4" w:rsidRPr="00666E8F">
        <w:rPr>
          <w:rFonts w:ascii="Book Antiqua" w:hAnsi="Book Antiqua" w:cs="Times New Roman"/>
          <w:sz w:val="24"/>
          <w:szCs w:val="24"/>
          <w:lang w:val="en-GB"/>
        </w:rPr>
        <w:t>,</w:t>
      </w:r>
      <w:r w:rsidR="00967ACA" w:rsidRPr="00666E8F">
        <w:rPr>
          <w:rFonts w:ascii="Book Antiqua" w:hAnsi="Book Antiqua" w:cs="Times New Roman"/>
          <w:sz w:val="24"/>
          <w:szCs w:val="24"/>
          <w:lang w:val="en-GB"/>
        </w:rPr>
        <w:t xml:space="preserve"> </w:t>
      </w:r>
      <w:r w:rsidR="00537706" w:rsidRPr="00666E8F">
        <w:rPr>
          <w:rFonts w:ascii="Book Antiqua" w:hAnsi="Book Antiqua" w:cs="Times New Roman"/>
          <w:sz w:val="24"/>
          <w:szCs w:val="24"/>
          <w:lang w:val="en-GB"/>
        </w:rPr>
        <w:t>promoting colitis</w:t>
      </w:r>
      <w:r w:rsidR="00816893" w:rsidRPr="00666E8F">
        <w:rPr>
          <w:rFonts w:ascii="Book Antiqua" w:hAnsi="Book Antiqua" w:cs="Times New Roman"/>
          <w:sz w:val="24"/>
          <w:szCs w:val="24"/>
          <w:lang w:val="en-GB"/>
        </w:rPr>
        <w:fldChar w:fldCharType="begin">
          <w:fldData xml:space="preserve">PEVuZE5vdGU+PENpdGU+PEF1dGhvcj5EZXNhaTwvQXV0aG9yPjxZZWFyPjIwMTY8L1llYXI+PElE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</w:fldData>
        </w:fldChar>
      </w:r>
      <w:r w:rsidR="00446DA3" w:rsidRPr="00666E8F">
        <w:rPr>
          <w:rFonts w:ascii="Book Antiqua" w:hAnsi="Book Antiqua" w:cs="Times New Roman"/>
          <w:sz w:val="24"/>
          <w:szCs w:val="24"/>
          <w:lang w:val="en-GB"/>
        </w:rPr>
        <w:instrText xml:space="preserve"> ADDIN EN.CITE </w:instrText>
      </w:r>
      <w:r w:rsidR="00446DA3" w:rsidRPr="00666E8F">
        <w:rPr>
          <w:rFonts w:ascii="Book Antiqua" w:hAnsi="Book Antiqua" w:cs="Times New Roman"/>
          <w:sz w:val="24"/>
          <w:szCs w:val="24"/>
          <w:lang w:val="en-GB"/>
        </w:rPr>
        <w:fldChar w:fldCharType="begin">
          <w:fldData xml:space="preserve">PEVuZE5vdGU+PENpdGU+PEF1dGhvcj5EZXNhaTwvQXV0aG9yPjxZZWFyPjIwMTY8L1llYXI+PElE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</w:fldData>
        </w:fldChar>
      </w:r>
      <w:r w:rsidR="00446DA3" w:rsidRPr="00666E8F">
        <w:rPr>
          <w:rFonts w:ascii="Book Antiqua" w:hAnsi="Book Antiqua" w:cs="Times New Roman"/>
          <w:sz w:val="24"/>
          <w:szCs w:val="24"/>
          <w:lang w:val="en-GB"/>
        </w:rPr>
        <w:instrText xml:space="preserve"> ADDIN EN.CITE.DATA </w:instrText>
      </w:r>
      <w:r w:rsidR="00446DA3" w:rsidRPr="00666E8F">
        <w:rPr>
          <w:rFonts w:ascii="Book Antiqua" w:hAnsi="Book Antiqua" w:cs="Times New Roman"/>
          <w:sz w:val="24"/>
          <w:szCs w:val="24"/>
          <w:lang w:val="en-GB"/>
        </w:rPr>
      </w:r>
      <w:r w:rsidR="00446DA3" w:rsidRPr="00666E8F">
        <w:rPr>
          <w:rFonts w:ascii="Book Antiqua" w:hAnsi="Book Antiqua" w:cs="Times New Roman"/>
          <w:sz w:val="24"/>
          <w:szCs w:val="24"/>
          <w:lang w:val="en-GB"/>
        </w:rPr>
        <w:fldChar w:fldCharType="end"/>
      </w:r>
      <w:r w:rsidR="00816893" w:rsidRPr="00666E8F">
        <w:rPr>
          <w:rFonts w:ascii="Book Antiqua" w:hAnsi="Book Antiqua" w:cs="Times New Roman"/>
          <w:sz w:val="24"/>
          <w:szCs w:val="24"/>
          <w:lang w:val="en-GB"/>
        </w:rPr>
      </w:r>
      <w:r w:rsidR="00816893" w:rsidRPr="00666E8F">
        <w:rPr>
          <w:rFonts w:ascii="Book Antiqua" w:hAnsi="Book Antiqua" w:cs="Times New Roman"/>
          <w:sz w:val="24"/>
          <w:szCs w:val="24"/>
          <w:lang w:val="en-GB"/>
        </w:rPr>
        <w:fldChar w:fldCharType="separate"/>
      </w:r>
      <w:r w:rsidR="00446DA3" w:rsidRPr="00666E8F">
        <w:rPr>
          <w:rFonts w:ascii="Book Antiqua" w:hAnsi="Book Antiqua" w:cs="Times New Roman"/>
          <w:noProof/>
          <w:sz w:val="24"/>
          <w:szCs w:val="24"/>
          <w:vertAlign w:val="superscript"/>
          <w:lang w:val="en-GB"/>
        </w:rPr>
        <w:t>[46]</w:t>
      </w:r>
      <w:r w:rsidR="00816893" w:rsidRPr="00666E8F">
        <w:rPr>
          <w:rFonts w:ascii="Book Antiqua" w:hAnsi="Book Antiqua" w:cs="Times New Roman"/>
          <w:sz w:val="24"/>
          <w:szCs w:val="24"/>
          <w:lang w:val="en-GB"/>
        </w:rPr>
        <w:fldChar w:fldCharType="end"/>
      </w:r>
      <w:r w:rsidR="00967ACA" w:rsidRPr="00666E8F">
        <w:rPr>
          <w:rFonts w:ascii="Book Antiqua" w:hAnsi="Book Antiqua" w:cs="Times New Roman"/>
          <w:sz w:val="24"/>
          <w:szCs w:val="24"/>
          <w:lang w:val="en-GB"/>
        </w:rPr>
        <w:t xml:space="preserve">. In contrast, other studies found </w:t>
      </w:r>
      <w:r w:rsidR="00885EF8" w:rsidRPr="00666E8F">
        <w:rPr>
          <w:rFonts w:ascii="Book Antiqua" w:hAnsi="Book Antiqua" w:cs="Times New Roman"/>
          <w:sz w:val="24"/>
          <w:szCs w:val="24"/>
          <w:lang w:val="en-GB"/>
        </w:rPr>
        <w:t xml:space="preserve">that </w:t>
      </w:r>
      <w:r w:rsidR="00885EF8" w:rsidRPr="00666E8F">
        <w:rPr>
          <w:rFonts w:ascii="Book Antiqua" w:hAnsi="Book Antiqua" w:cs="Times New Roman"/>
          <w:i/>
          <w:sz w:val="24"/>
          <w:szCs w:val="24"/>
          <w:lang w:val="en-GB"/>
        </w:rPr>
        <w:t>A. muciniphila</w:t>
      </w:r>
      <w:r w:rsidR="00446FEB" w:rsidRPr="00666E8F">
        <w:rPr>
          <w:rFonts w:ascii="Book Antiqua" w:hAnsi="Book Antiqua" w:cs="Times New Roman"/>
          <w:i/>
          <w:sz w:val="24"/>
          <w:szCs w:val="24"/>
          <w:lang w:val="en-GB"/>
        </w:rPr>
        <w:t xml:space="preserve"> </w:t>
      </w:r>
      <w:r w:rsidR="00967ACA" w:rsidRPr="00666E8F">
        <w:rPr>
          <w:rFonts w:ascii="Book Antiqua" w:hAnsi="Book Antiqua" w:cs="Times New Roman"/>
          <w:sz w:val="24"/>
          <w:szCs w:val="24"/>
          <w:lang w:val="en-GB"/>
        </w:rPr>
        <w:t>increase</w:t>
      </w:r>
      <w:r w:rsidR="00885EF8" w:rsidRPr="00666E8F">
        <w:rPr>
          <w:rFonts w:ascii="Book Antiqua" w:hAnsi="Book Antiqua" w:cs="Times New Roman"/>
          <w:sz w:val="24"/>
          <w:szCs w:val="24"/>
          <w:lang w:val="en-GB"/>
        </w:rPr>
        <w:t>s</w:t>
      </w:r>
      <w:r w:rsidR="00446FEB" w:rsidRPr="00666E8F">
        <w:rPr>
          <w:rFonts w:ascii="Book Antiqua" w:hAnsi="Book Antiqua" w:cs="Times New Roman"/>
          <w:sz w:val="24"/>
          <w:szCs w:val="24"/>
          <w:lang w:val="en-GB"/>
        </w:rPr>
        <w:t xml:space="preserve"> </w:t>
      </w:r>
      <w:r w:rsidR="00967ACA" w:rsidRPr="00666E8F">
        <w:rPr>
          <w:rFonts w:ascii="Book Antiqua" w:hAnsi="Book Antiqua" w:cs="Times New Roman"/>
          <w:sz w:val="24"/>
          <w:szCs w:val="24"/>
          <w:lang w:val="en-GB"/>
        </w:rPr>
        <w:t>the density of mucus-producing goblet cells</w:t>
      </w:r>
      <w:r w:rsidR="00885EF8" w:rsidRPr="00666E8F">
        <w:rPr>
          <w:rFonts w:ascii="Book Antiqua" w:hAnsi="Book Antiqua" w:cs="Times New Roman"/>
          <w:sz w:val="24"/>
          <w:szCs w:val="24"/>
          <w:lang w:val="en-GB"/>
        </w:rPr>
        <w:t>, restoring the mucus layer</w:t>
      </w:r>
      <w:r w:rsidR="00816893" w:rsidRPr="00666E8F">
        <w:rPr>
          <w:rFonts w:ascii="Book Antiqua" w:hAnsi="Book Antiqua" w:cs="Times New Roman"/>
          <w:sz w:val="24"/>
          <w:szCs w:val="24"/>
          <w:lang w:val="en-GB"/>
        </w:rPr>
        <w:fldChar w:fldCharType="begin">
          <w:fldData xml:space="preserve">PEVuZE5vdGU+PENpdGU+PEF1dGhvcj5FdmVyYXJkPC9BdXRob3I+PFllYXI+MjAxMzwvWWVhcj48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</w:fldData>
        </w:fldChar>
      </w:r>
      <w:r w:rsidR="00446DA3" w:rsidRPr="00666E8F">
        <w:rPr>
          <w:rFonts w:ascii="Book Antiqua" w:hAnsi="Book Antiqua" w:cs="Times New Roman"/>
          <w:sz w:val="24"/>
          <w:szCs w:val="24"/>
          <w:lang w:val="en-GB"/>
        </w:rPr>
        <w:instrText xml:space="preserve"> ADDIN EN.CITE </w:instrText>
      </w:r>
      <w:r w:rsidR="00446DA3" w:rsidRPr="00666E8F">
        <w:rPr>
          <w:rFonts w:ascii="Book Antiqua" w:hAnsi="Book Antiqua" w:cs="Times New Roman"/>
          <w:sz w:val="24"/>
          <w:szCs w:val="24"/>
          <w:lang w:val="en-GB"/>
        </w:rPr>
        <w:fldChar w:fldCharType="begin">
          <w:fldData xml:space="preserve">PEVuZE5vdGU+PENpdGU+PEF1dGhvcj5FdmVyYXJkPC9BdXRob3I+PFllYXI+MjAxMzwvWWVhcj48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</w:fldData>
        </w:fldChar>
      </w:r>
      <w:r w:rsidR="00446DA3" w:rsidRPr="00666E8F">
        <w:rPr>
          <w:rFonts w:ascii="Book Antiqua" w:hAnsi="Book Antiqua" w:cs="Times New Roman"/>
          <w:sz w:val="24"/>
          <w:szCs w:val="24"/>
          <w:lang w:val="en-GB"/>
        </w:rPr>
        <w:instrText xml:space="preserve"> ADDIN EN.CITE.DATA </w:instrText>
      </w:r>
      <w:r w:rsidR="00446DA3" w:rsidRPr="00666E8F">
        <w:rPr>
          <w:rFonts w:ascii="Book Antiqua" w:hAnsi="Book Antiqua" w:cs="Times New Roman"/>
          <w:sz w:val="24"/>
          <w:szCs w:val="24"/>
          <w:lang w:val="en-GB"/>
        </w:rPr>
      </w:r>
      <w:r w:rsidR="00446DA3" w:rsidRPr="00666E8F">
        <w:rPr>
          <w:rFonts w:ascii="Book Antiqua" w:hAnsi="Book Antiqua" w:cs="Times New Roman"/>
          <w:sz w:val="24"/>
          <w:szCs w:val="24"/>
          <w:lang w:val="en-GB"/>
        </w:rPr>
        <w:fldChar w:fldCharType="end"/>
      </w:r>
      <w:r w:rsidR="00816893" w:rsidRPr="00666E8F">
        <w:rPr>
          <w:rFonts w:ascii="Book Antiqua" w:hAnsi="Book Antiqua" w:cs="Times New Roman"/>
          <w:sz w:val="24"/>
          <w:szCs w:val="24"/>
          <w:lang w:val="en-GB"/>
        </w:rPr>
      </w:r>
      <w:r w:rsidR="00816893" w:rsidRPr="00666E8F">
        <w:rPr>
          <w:rFonts w:ascii="Book Antiqua" w:hAnsi="Book Antiqua" w:cs="Times New Roman"/>
          <w:sz w:val="24"/>
          <w:szCs w:val="24"/>
          <w:lang w:val="en-GB"/>
        </w:rPr>
        <w:fldChar w:fldCharType="separate"/>
      </w:r>
      <w:r w:rsidR="00446DA3" w:rsidRPr="00666E8F">
        <w:rPr>
          <w:rFonts w:ascii="Book Antiqua" w:hAnsi="Book Antiqua" w:cs="Times New Roman"/>
          <w:noProof/>
          <w:sz w:val="24"/>
          <w:szCs w:val="24"/>
          <w:vertAlign w:val="superscript"/>
          <w:lang w:val="en-GB"/>
        </w:rPr>
        <w:t>[47]</w:t>
      </w:r>
      <w:r w:rsidR="00816893" w:rsidRPr="00666E8F">
        <w:rPr>
          <w:rFonts w:ascii="Book Antiqua" w:hAnsi="Book Antiqua" w:cs="Times New Roman"/>
          <w:sz w:val="24"/>
          <w:szCs w:val="24"/>
          <w:lang w:val="en-GB"/>
        </w:rPr>
        <w:fldChar w:fldCharType="end"/>
      </w:r>
      <w:r w:rsidR="00885EF8" w:rsidRPr="00666E8F">
        <w:rPr>
          <w:rFonts w:ascii="Book Antiqua" w:hAnsi="Book Antiqua" w:cs="Times New Roman"/>
          <w:sz w:val="24"/>
          <w:szCs w:val="24"/>
          <w:lang w:val="en-GB"/>
        </w:rPr>
        <w:t>.</w:t>
      </w:r>
      <w:r w:rsidR="009C0FED" w:rsidRPr="00666E8F">
        <w:rPr>
          <w:rFonts w:ascii="Book Antiqua" w:hAnsi="Book Antiqua" w:cs="Times New Roman"/>
          <w:sz w:val="24"/>
          <w:szCs w:val="24"/>
          <w:lang w:val="en-GB"/>
        </w:rPr>
        <w:t xml:space="preserve"> </w:t>
      </w:r>
      <w:r w:rsidR="005B4CC4" w:rsidRPr="00666E8F">
        <w:rPr>
          <w:rFonts w:ascii="Book Antiqua" w:hAnsi="Book Antiqua" w:cs="Times New Roman"/>
          <w:sz w:val="24"/>
          <w:szCs w:val="24"/>
          <w:lang w:val="en-GB"/>
        </w:rPr>
        <w:t>In an e</w:t>
      </w:r>
      <w:r w:rsidR="00E46709" w:rsidRPr="00666E8F">
        <w:rPr>
          <w:rFonts w:ascii="Book Antiqua" w:hAnsi="Book Antiqua" w:cs="Times New Roman"/>
          <w:sz w:val="24"/>
          <w:szCs w:val="24"/>
          <w:lang w:val="en-GB"/>
        </w:rPr>
        <w:t>xperimental study</w:t>
      </w:r>
      <w:r w:rsidR="005B4CC4" w:rsidRPr="00666E8F">
        <w:rPr>
          <w:rFonts w:ascii="Book Antiqua" w:hAnsi="Book Antiqua" w:cs="Times New Roman"/>
          <w:sz w:val="24"/>
          <w:szCs w:val="24"/>
          <w:lang w:val="en-GB"/>
        </w:rPr>
        <w:t>,</w:t>
      </w:r>
      <w:r w:rsidR="00E46709" w:rsidRPr="00666E8F">
        <w:rPr>
          <w:rFonts w:ascii="Book Antiqua" w:hAnsi="Book Antiqua" w:cs="Times New Roman"/>
          <w:sz w:val="24"/>
          <w:szCs w:val="24"/>
          <w:lang w:val="en-GB"/>
        </w:rPr>
        <w:t xml:space="preserve"> </w:t>
      </w:r>
      <w:r w:rsidR="005B4CC4" w:rsidRPr="00666E8F">
        <w:rPr>
          <w:rFonts w:ascii="Book Antiqua" w:hAnsi="Book Antiqua" w:cs="Times New Roman"/>
          <w:sz w:val="24"/>
          <w:szCs w:val="24"/>
          <w:lang w:val="en-GB"/>
        </w:rPr>
        <w:t>orally administered</w:t>
      </w:r>
      <w:r w:rsidR="00E46709" w:rsidRPr="00666E8F">
        <w:rPr>
          <w:rFonts w:ascii="Book Antiqua" w:hAnsi="Book Antiqua" w:cs="Times New Roman"/>
          <w:sz w:val="24"/>
          <w:szCs w:val="24"/>
          <w:lang w:val="en-GB"/>
        </w:rPr>
        <w:t xml:space="preserve"> </w:t>
      </w:r>
      <w:r w:rsidR="00E46709" w:rsidRPr="00666E8F">
        <w:rPr>
          <w:rFonts w:ascii="Book Antiqua" w:hAnsi="Book Antiqua" w:cs="Times New Roman"/>
          <w:i/>
          <w:sz w:val="24"/>
          <w:szCs w:val="24"/>
          <w:lang w:val="en-GB"/>
        </w:rPr>
        <w:t>A. muciniphila</w:t>
      </w:r>
      <w:r w:rsidR="00446FEB" w:rsidRPr="00666E8F">
        <w:rPr>
          <w:rFonts w:ascii="Book Antiqua" w:hAnsi="Book Antiqua" w:cs="Times New Roman"/>
          <w:i/>
          <w:sz w:val="24"/>
          <w:szCs w:val="24"/>
          <w:lang w:val="en-GB"/>
        </w:rPr>
        <w:t xml:space="preserve"> </w:t>
      </w:r>
      <w:r w:rsidR="00E46709" w:rsidRPr="00666E8F">
        <w:rPr>
          <w:rFonts w:ascii="Book Antiqua" w:hAnsi="Book Antiqua" w:cs="Times New Roman"/>
          <w:sz w:val="24"/>
          <w:szCs w:val="24"/>
          <w:lang w:val="en-GB"/>
        </w:rPr>
        <w:t xml:space="preserve">extracellular vesicles protected </w:t>
      </w:r>
      <w:r w:rsidR="005B4CC4" w:rsidRPr="00666E8F">
        <w:rPr>
          <w:rFonts w:ascii="Book Antiqua" w:hAnsi="Book Antiqua" w:cs="Times New Roman"/>
          <w:sz w:val="24"/>
          <w:szCs w:val="24"/>
          <w:lang w:val="en-GB"/>
        </w:rPr>
        <w:t xml:space="preserve">against </w:t>
      </w:r>
      <w:r w:rsidR="00E46709" w:rsidRPr="00666E8F">
        <w:rPr>
          <w:rFonts w:ascii="Book Antiqua" w:hAnsi="Book Antiqua" w:cs="Times New Roman"/>
          <w:sz w:val="24"/>
          <w:szCs w:val="24"/>
          <w:lang w:val="en-GB"/>
        </w:rPr>
        <w:t xml:space="preserve">DSS-induced colitis, reducing proinflammatory cytokine expression, increasing colon length and </w:t>
      </w:r>
      <w:r w:rsidR="000F3359" w:rsidRPr="00666E8F">
        <w:rPr>
          <w:rFonts w:ascii="Book Antiqua" w:hAnsi="Book Antiqua" w:cs="Times New Roman"/>
          <w:sz w:val="24"/>
          <w:szCs w:val="24"/>
          <w:lang w:val="en-GB"/>
        </w:rPr>
        <w:t xml:space="preserve">reducing </w:t>
      </w:r>
      <w:r w:rsidR="00E46709" w:rsidRPr="00666E8F">
        <w:rPr>
          <w:rFonts w:ascii="Book Antiqua" w:hAnsi="Book Antiqua" w:cs="Times New Roman"/>
          <w:sz w:val="24"/>
          <w:szCs w:val="24"/>
          <w:lang w:val="en-GB"/>
        </w:rPr>
        <w:t xml:space="preserve">inflammatory cell infiltration of </w:t>
      </w:r>
      <w:r w:rsidR="005B4CC4" w:rsidRPr="00666E8F">
        <w:rPr>
          <w:rFonts w:ascii="Book Antiqua" w:hAnsi="Book Antiqua" w:cs="Times New Roman"/>
          <w:sz w:val="24"/>
          <w:szCs w:val="24"/>
          <w:lang w:val="en-GB"/>
        </w:rPr>
        <w:t xml:space="preserve">the </w:t>
      </w:r>
      <w:r w:rsidR="00E46709" w:rsidRPr="00666E8F">
        <w:rPr>
          <w:rFonts w:ascii="Book Antiqua" w:hAnsi="Book Antiqua" w:cs="Times New Roman"/>
          <w:sz w:val="24"/>
          <w:szCs w:val="24"/>
          <w:lang w:val="en-GB"/>
        </w:rPr>
        <w:t>colon wall</w:t>
      </w:r>
      <w:r w:rsidR="00816893" w:rsidRPr="00666E8F">
        <w:rPr>
          <w:rFonts w:ascii="Book Antiqua" w:hAnsi="Book Antiqua" w:cs="Times New Roman"/>
          <w:sz w:val="24"/>
          <w:szCs w:val="24"/>
          <w:lang w:val="en-GB"/>
        </w:rPr>
        <w:fldChar w:fldCharType="begin"/>
      </w:r>
      <w:r w:rsidR="00446DA3" w:rsidRPr="00666E8F">
        <w:rPr>
          <w:rFonts w:ascii="Book Antiqua" w:hAnsi="Book Antiqua" w:cs="Times New Roman"/>
          <w:sz w:val="24"/>
          <w:szCs w:val="24"/>
          <w:lang w:val="en-GB"/>
        </w:rPr>
        <w:instrText xml:space="preserve"> ADDIN EN.CITE &lt;EndNote&gt;&lt;Cite&gt;&lt;Author&gt;Kang&lt;/Author&gt;&lt;Year&gt;2013&lt;/Year&gt;&lt;IDText&gt;Extracellular vesicles derived from gut microbiota, especially Akkermansia muciniphila, protect the progression of dextran sulfate sodium-induced colitis&lt;/IDText&gt;&lt;DisplayText&gt;&lt;style face="superscript"&gt;[48]&lt;/style&gt;&lt;/DisplayText&gt;&lt;record&gt;&lt;keywords&gt;&lt;keyword&gt;Animals&lt;/keyword&gt;&lt;keyword&gt;Bacterial Secretion Systems&lt;/keyword&gt;&lt;keyword&gt;Colitis&lt;/keyword&gt;&lt;keyword&gt;Dextran Sulfate&lt;/keyword&gt;&lt;keyword&gt;Disease Models, Animal&lt;/keyword&gt;&lt;keyword&gt;Disease Progression&lt;/keyword&gt;&lt;keyword&gt;Female&lt;/keyword&gt;&lt;keyword&gt;Inflammatory Bowel Diseases&lt;/keyword&gt;&lt;keyword&gt;Metagenome&lt;/keyword&gt;&lt;keyword&gt;Mice&lt;/keyword&gt;&lt;keyword&gt;Microbiota&lt;/keyword&gt;&lt;keyword&gt;Secretory Vesicles&lt;/keyword&gt;&lt;keyword&gt;Verrucomicrobia&lt;/keyword&gt;&lt;/keywords&gt;&lt;urls&gt;&lt;related-urls&gt;&lt;url&gt;https://www.ncbi.nlm.nih.gov/pubmed/24204633&lt;/url&gt;&lt;/related-urls&gt;&lt;/urls&gt;&lt;isbn&gt;1932-6203&lt;/isbn&gt;&lt;custom2&gt;PMC3811976&lt;/custom2&gt;&lt;titles&gt;&lt;title&gt;Extracellular vesicles derived from gut microbiota, especially Akkermansia muciniphila, protect the progression of dextran sulfate sodium-induced colitis&lt;/title&gt;&lt;secondary-title&gt;PLoS One&lt;/secondary-title&gt;&lt;/titles&gt;&lt;pages&gt;e76520&lt;/pages&gt;&lt;number&gt;10&lt;/number&gt;&lt;contributors&gt;&lt;authors&gt;&lt;author&gt;Kang, C. S.&lt;/author&gt;&lt;author&gt;Ban, M.&lt;/author&gt;&lt;author&gt;Choi, E. J.&lt;/author&gt;&lt;author&gt;Moon, H. G.&lt;/author&gt;&lt;author&gt;Jeon, J. S.&lt;/author&gt;&lt;author&gt;Kim, D. K.&lt;/author&gt;&lt;author&gt;Park, S. K.&lt;/author&gt;&lt;author&gt;Jeon, S. G.&lt;/author&gt;&lt;author&gt;Roh, T. Y.&lt;/author&gt;&lt;author&gt;Myung, S. J.&lt;/author&gt;&lt;author&gt;Gho, Y. S.&lt;/author&gt;&lt;author&gt;Kim, J. G.&lt;/author&gt;&lt;author&gt;Kim, Y. K.&lt;/author&gt;&lt;/authors&gt;&lt;/contributors&gt;&lt;edition&gt;2013/10/24&lt;/edition&gt;&lt;language&gt;eng&lt;/language&gt;&lt;added-date format="utc"&gt;1510692854&lt;/added-date&gt;&lt;ref-type name="Journal Article"&gt;17&lt;/ref-type&gt;&lt;dates&gt;&lt;year&gt;2013&lt;/year&gt;&lt;/dates&gt;&lt;rec-number&gt;625&lt;/rec-number&gt;&lt;last-updated-date format="utc"&gt;1510692854&lt;/last-updated-date&gt;&lt;accession-num&gt;24204633&lt;/accession-num&gt;&lt;electronic-resource-num&gt;10.1371/journal.pone.0076520&lt;/electronic-resource-num&gt;&lt;volume&gt;8&lt;/volume&gt;&lt;/record&gt;&lt;/Cite&gt;&lt;/EndNote&gt;</w:instrText>
      </w:r>
      <w:r w:rsidR="00816893" w:rsidRPr="00666E8F">
        <w:rPr>
          <w:rFonts w:ascii="Book Antiqua" w:hAnsi="Book Antiqua" w:cs="Times New Roman"/>
          <w:sz w:val="24"/>
          <w:szCs w:val="24"/>
          <w:lang w:val="en-GB"/>
        </w:rPr>
        <w:fldChar w:fldCharType="separate"/>
      </w:r>
      <w:r w:rsidR="00446DA3" w:rsidRPr="00666E8F">
        <w:rPr>
          <w:rFonts w:ascii="Book Antiqua" w:hAnsi="Book Antiqua" w:cs="Times New Roman"/>
          <w:noProof/>
          <w:sz w:val="24"/>
          <w:szCs w:val="24"/>
          <w:vertAlign w:val="superscript"/>
          <w:lang w:val="en-GB"/>
        </w:rPr>
        <w:t>[48]</w:t>
      </w:r>
      <w:r w:rsidR="00816893" w:rsidRPr="00666E8F">
        <w:rPr>
          <w:rFonts w:ascii="Book Antiqua" w:hAnsi="Book Antiqua" w:cs="Times New Roman"/>
          <w:sz w:val="24"/>
          <w:szCs w:val="24"/>
          <w:lang w:val="en-GB"/>
        </w:rPr>
        <w:fldChar w:fldCharType="end"/>
      </w:r>
      <w:r w:rsidR="00E46709" w:rsidRPr="00666E8F">
        <w:rPr>
          <w:rFonts w:ascii="Book Antiqua" w:hAnsi="Book Antiqua" w:cs="Times New Roman"/>
          <w:sz w:val="24"/>
          <w:szCs w:val="24"/>
          <w:lang w:val="en-GB"/>
        </w:rPr>
        <w:t xml:space="preserve">. </w:t>
      </w:r>
      <w:r w:rsidR="00885EF8" w:rsidRPr="00666E8F">
        <w:rPr>
          <w:rFonts w:ascii="Book Antiqua" w:hAnsi="Book Antiqua" w:cs="Times New Roman"/>
          <w:sz w:val="24"/>
          <w:szCs w:val="24"/>
          <w:lang w:val="en-GB"/>
        </w:rPr>
        <w:t>We found an increase</w:t>
      </w:r>
      <w:r w:rsidR="00C05FB7" w:rsidRPr="00666E8F">
        <w:rPr>
          <w:rFonts w:ascii="Book Antiqua" w:hAnsi="Book Antiqua" w:cs="Times New Roman"/>
          <w:sz w:val="24"/>
          <w:szCs w:val="24"/>
          <w:lang w:val="en-GB"/>
        </w:rPr>
        <w:t xml:space="preserve"> trend</w:t>
      </w:r>
      <w:r w:rsidR="00885EF8" w:rsidRPr="00666E8F">
        <w:rPr>
          <w:rFonts w:ascii="Book Antiqua" w:hAnsi="Book Antiqua" w:cs="Times New Roman"/>
          <w:sz w:val="24"/>
          <w:szCs w:val="24"/>
          <w:lang w:val="en-GB"/>
        </w:rPr>
        <w:t xml:space="preserve"> in </w:t>
      </w:r>
      <w:r w:rsidR="00885EF8" w:rsidRPr="00666E8F">
        <w:rPr>
          <w:rFonts w:ascii="Book Antiqua" w:hAnsi="Book Antiqua" w:cs="Times New Roman"/>
          <w:i/>
          <w:sz w:val="24"/>
          <w:szCs w:val="24"/>
          <w:lang w:val="en-GB"/>
        </w:rPr>
        <w:t>A. muciniphila</w:t>
      </w:r>
      <w:r w:rsidR="00446FEB" w:rsidRPr="00666E8F">
        <w:rPr>
          <w:rFonts w:ascii="Book Antiqua" w:hAnsi="Book Antiqua" w:cs="Times New Roman"/>
          <w:i/>
          <w:sz w:val="24"/>
          <w:szCs w:val="24"/>
          <w:lang w:val="en-GB"/>
        </w:rPr>
        <w:t xml:space="preserve"> </w:t>
      </w:r>
      <w:r w:rsidR="00885EF8" w:rsidRPr="00666E8F">
        <w:rPr>
          <w:rFonts w:ascii="Book Antiqua" w:hAnsi="Book Antiqua" w:cs="Times New Roman"/>
          <w:sz w:val="24"/>
          <w:szCs w:val="24"/>
          <w:lang w:val="en-GB"/>
        </w:rPr>
        <w:t xml:space="preserve">abundance in </w:t>
      </w:r>
      <w:r w:rsidR="005B4CC4" w:rsidRPr="00666E8F">
        <w:rPr>
          <w:rFonts w:ascii="Book Antiqua" w:hAnsi="Book Antiqua" w:cs="Times New Roman"/>
          <w:sz w:val="24"/>
          <w:szCs w:val="24"/>
          <w:lang w:val="en-GB"/>
        </w:rPr>
        <w:t xml:space="preserve">the </w:t>
      </w:r>
      <w:r w:rsidR="00885EF8" w:rsidRPr="00666E8F">
        <w:rPr>
          <w:rFonts w:ascii="Book Antiqua" w:hAnsi="Book Antiqua" w:cs="Times New Roman"/>
          <w:sz w:val="24"/>
          <w:szCs w:val="24"/>
          <w:lang w:val="en-GB"/>
        </w:rPr>
        <w:t xml:space="preserve">probiotic </w:t>
      </w:r>
      <w:r w:rsidR="00447ED9" w:rsidRPr="00666E8F">
        <w:rPr>
          <w:rFonts w:ascii="Book Antiqua" w:hAnsi="Book Antiqua" w:cs="Times New Roman"/>
          <w:sz w:val="24"/>
          <w:szCs w:val="24"/>
          <w:lang w:val="en-GB"/>
        </w:rPr>
        <w:t>group, which</w:t>
      </w:r>
      <w:r w:rsidR="005B4CC4" w:rsidRPr="00666E8F">
        <w:rPr>
          <w:rFonts w:ascii="Book Antiqua" w:hAnsi="Book Antiqua" w:cs="Times New Roman"/>
          <w:sz w:val="24"/>
          <w:szCs w:val="24"/>
          <w:lang w:val="en-GB"/>
        </w:rPr>
        <w:t>,</w:t>
      </w:r>
      <w:r w:rsidR="00885EF8" w:rsidRPr="00666E8F">
        <w:rPr>
          <w:rFonts w:ascii="Book Antiqua" w:hAnsi="Book Antiqua" w:cs="Times New Roman"/>
          <w:sz w:val="24"/>
          <w:szCs w:val="24"/>
          <w:lang w:val="en-GB"/>
        </w:rPr>
        <w:t xml:space="preserve"> in association with other</w:t>
      </w:r>
      <w:r w:rsidR="00447ED9" w:rsidRPr="00666E8F">
        <w:rPr>
          <w:rFonts w:ascii="Book Antiqua" w:hAnsi="Book Antiqua" w:cs="Times New Roman"/>
          <w:sz w:val="24"/>
          <w:szCs w:val="24"/>
          <w:lang w:val="en-GB"/>
        </w:rPr>
        <w:t xml:space="preserve"> </w:t>
      </w:r>
      <w:r w:rsidR="008D676D" w:rsidRPr="00666E8F">
        <w:rPr>
          <w:rFonts w:ascii="Book Antiqua" w:hAnsi="Book Antiqua" w:cs="Times New Roman"/>
          <w:sz w:val="24"/>
          <w:szCs w:val="24"/>
          <w:lang w:val="en-GB"/>
        </w:rPr>
        <w:t>microorganisms</w:t>
      </w:r>
      <w:r w:rsidR="005B4CC4" w:rsidRPr="00666E8F">
        <w:rPr>
          <w:rFonts w:ascii="Book Antiqua" w:hAnsi="Book Antiqua" w:cs="Times New Roman"/>
          <w:sz w:val="24"/>
          <w:szCs w:val="24"/>
          <w:lang w:val="en-GB"/>
        </w:rPr>
        <w:t>,</w:t>
      </w:r>
      <w:r w:rsidR="00885EF8" w:rsidRPr="00666E8F">
        <w:rPr>
          <w:rFonts w:ascii="Book Antiqua" w:hAnsi="Book Antiqua" w:cs="Times New Roman"/>
          <w:sz w:val="24"/>
          <w:szCs w:val="24"/>
          <w:lang w:val="en-GB"/>
        </w:rPr>
        <w:t xml:space="preserve"> may </w:t>
      </w:r>
      <w:r w:rsidR="005B4CC4" w:rsidRPr="00666E8F">
        <w:rPr>
          <w:rFonts w:ascii="Book Antiqua" w:hAnsi="Book Antiqua" w:cs="Times New Roman"/>
          <w:sz w:val="24"/>
          <w:szCs w:val="24"/>
          <w:lang w:val="en-GB"/>
        </w:rPr>
        <w:t>have prevented</w:t>
      </w:r>
      <w:r w:rsidR="00885EF8" w:rsidRPr="00666E8F">
        <w:rPr>
          <w:rFonts w:ascii="Book Antiqua" w:hAnsi="Book Antiqua" w:cs="Times New Roman"/>
          <w:sz w:val="24"/>
          <w:szCs w:val="24"/>
          <w:lang w:val="en-GB"/>
        </w:rPr>
        <w:t xml:space="preserve"> colitis in our study.</w:t>
      </w:r>
    </w:p>
    <w:p w14:paraId="39E5CB45" w14:textId="2242D321" w:rsidR="00296FC8" w:rsidRPr="00666E8F" w:rsidRDefault="00BC6FFC" w:rsidP="00537706">
      <w:pPr>
        <w:snapToGrid w:val="0"/>
        <w:spacing w:after="0" w:line="360" w:lineRule="auto"/>
        <w:ind w:firstLineChars="100" w:firstLine="240"/>
        <w:jc w:val="both"/>
        <w:rPr>
          <w:rFonts w:ascii="Book Antiqua" w:hAnsi="Book Antiqua" w:cs="Times New Roman"/>
          <w:sz w:val="24"/>
          <w:szCs w:val="24"/>
          <w:lang w:val="en-GB"/>
        </w:rPr>
      </w:pPr>
      <w:r w:rsidRPr="00666E8F">
        <w:rPr>
          <w:rFonts w:ascii="Book Antiqua" w:hAnsi="Book Antiqua" w:cs="Times New Roman"/>
          <w:sz w:val="24"/>
          <w:szCs w:val="24"/>
          <w:lang w:val="en-GB"/>
        </w:rPr>
        <w:t xml:space="preserve">Furthermore, </w:t>
      </w:r>
      <w:r w:rsidR="001B10F6" w:rsidRPr="00666E8F">
        <w:rPr>
          <w:rFonts w:ascii="Book Antiqua" w:hAnsi="Book Antiqua" w:cs="Times New Roman"/>
          <w:sz w:val="24"/>
          <w:szCs w:val="24"/>
          <w:lang w:val="en-GB"/>
        </w:rPr>
        <w:t>the abundance</w:t>
      </w:r>
      <w:r w:rsidR="00800DC7" w:rsidRPr="00666E8F">
        <w:rPr>
          <w:rFonts w:ascii="Book Antiqua" w:hAnsi="Book Antiqua" w:cs="Times New Roman"/>
          <w:sz w:val="24"/>
          <w:szCs w:val="24"/>
          <w:lang w:val="en-GB"/>
        </w:rPr>
        <w:t xml:space="preserve"> of</w:t>
      </w:r>
      <w:r w:rsidR="001B10F6" w:rsidRPr="00666E8F">
        <w:rPr>
          <w:rFonts w:ascii="Book Antiqua" w:hAnsi="Book Antiqua" w:cs="Times New Roman"/>
          <w:sz w:val="24"/>
          <w:szCs w:val="24"/>
          <w:lang w:val="en-GB"/>
        </w:rPr>
        <w:t xml:space="preserve"> short-chain fatty acid (SCFA)-producing bacteria,</w:t>
      </w:r>
      <w:r w:rsidR="00800DC7" w:rsidRPr="00666E8F">
        <w:rPr>
          <w:rFonts w:ascii="Book Antiqua" w:hAnsi="Book Antiqua" w:cs="Times New Roman"/>
          <w:sz w:val="24"/>
          <w:szCs w:val="24"/>
          <w:lang w:val="en-GB"/>
        </w:rPr>
        <w:t xml:space="preserve"> like </w:t>
      </w:r>
      <w:r w:rsidR="00800DC7" w:rsidRPr="00666E8F">
        <w:rPr>
          <w:rFonts w:ascii="Book Antiqua" w:hAnsi="Book Antiqua" w:cs="Times New Roman"/>
          <w:i/>
          <w:sz w:val="24"/>
          <w:szCs w:val="24"/>
          <w:lang w:val="en-GB"/>
        </w:rPr>
        <w:t>Allobaculum,</w:t>
      </w:r>
      <w:r w:rsidR="001B10F6" w:rsidRPr="00666E8F">
        <w:rPr>
          <w:rFonts w:ascii="Book Antiqua" w:hAnsi="Book Antiqua" w:cs="Times New Roman"/>
          <w:sz w:val="24"/>
          <w:szCs w:val="24"/>
          <w:lang w:val="en-GB"/>
        </w:rPr>
        <w:t xml:space="preserve"> </w:t>
      </w:r>
      <w:r w:rsidR="005B4CC4" w:rsidRPr="00666E8F">
        <w:rPr>
          <w:rFonts w:ascii="Book Antiqua" w:hAnsi="Book Antiqua" w:cs="Times New Roman"/>
          <w:sz w:val="24"/>
          <w:szCs w:val="24"/>
          <w:lang w:val="en-GB"/>
        </w:rPr>
        <w:t xml:space="preserve">was </w:t>
      </w:r>
      <w:r w:rsidR="001B10F6" w:rsidRPr="00666E8F">
        <w:rPr>
          <w:rFonts w:ascii="Book Antiqua" w:hAnsi="Book Antiqua" w:cs="Times New Roman"/>
          <w:sz w:val="24"/>
          <w:szCs w:val="24"/>
          <w:lang w:val="en-GB"/>
        </w:rPr>
        <w:t xml:space="preserve">increased in </w:t>
      </w:r>
      <w:r w:rsidR="005B4CC4" w:rsidRPr="00666E8F">
        <w:rPr>
          <w:rFonts w:ascii="Book Antiqua" w:hAnsi="Book Antiqua" w:cs="Times New Roman"/>
          <w:sz w:val="24"/>
          <w:szCs w:val="24"/>
          <w:lang w:val="en-GB"/>
        </w:rPr>
        <w:t>the p</w:t>
      </w:r>
      <w:r w:rsidR="001B10F6" w:rsidRPr="00666E8F">
        <w:rPr>
          <w:rFonts w:ascii="Book Antiqua" w:hAnsi="Book Antiqua" w:cs="Times New Roman"/>
          <w:sz w:val="24"/>
          <w:szCs w:val="24"/>
          <w:lang w:val="en-GB"/>
        </w:rPr>
        <w:t>robiotic group. SCFA (acetate, propionate</w:t>
      </w:r>
      <w:r w:rsidR="005B4CC4" w:rsidRPr="00666E8F">
        <w:rPr>
          <w:rFonts w:ascii="Book Antiqua" w:hAnsi="Book Antiqua" w:cs="Times New Roman"/>
          <w:sz w:val="24"/>
          <w:szCs w:val="24"/>
          <w:lang w:val="en-GB"/>
        </w:rPr>
        <w:t>,</w:t>
      </w:r>
      <w:r w:rsidR="001B10F6" w:rsidRPr="00666E8F">
        <w:rPr>
          <w:rFonts w:ascii="Book Antiqua" w:hAnsi="Book Antiqua" w:cs="Times New Roman"/>
          <w:sz w:val="24"/>
          <w:szCs w:val="24"/>
          <w:lang w:val="en-GB"/>
        </w:rPr>
        <w:t xml:space="preserve"> and butyrate) are produced through the fermentation of non-digestible carbohydrates by intestinal bacteria and play an important role in maintaining intestinal health with anti-inflammatory and antineoplastic </w:t>
      </w:r>
      <w:r w:rsidR="00537706" w:rsidRPr="00666E8F">
        <w:rPr>
          <w:rFonts w:ascii="Book Antiqua" w:hAnsi="Book Antiqua" w:cs="Times New Roman"/>
          <w:sz w:val="24"/>
          <w:szCs w:val="24"/>
          <w:lang w:val="en-GB"/>
        </w:rPr>
        <w:lastRenderedPageBreak/>
        <w:t>properties</w:t>
      </w:r>
      <w:r w:rsidR="00816893" w:rsidRPr="00666E8F">
        <w:rPr>
          <w:rFonts w:ascii="Book Antiqua" w:hAnsi="Book Antiqua" w:cs="Times New Roman"/>
          <w:sz w:val="24"/>
          <w:szCs w:val="24"/>
          <w:lang w:val="en-GB"/>
        </w:rPr>
        <w:fldChar w:fldCharType="begin"/>
      </w:r>
      <w:r w:rsidR="00446DA3" w:rsidRPr="00666E8F">
        <w:rPr>
          <w:rFonts w:ascii="Book Antiqua" w:hAnsi="Book Antiqua" w:cs="Times New Roman"/>
          <w:sz w:val="24"/>
          <w:szCs w:val="24"/>
          <w:lang w:val="en-GB"/>
        </w:rPr>
        <w:instrText xml:space="preserve"> ADDIN EN.CITE &lt;EndNote&gt;&lt;Cite&gt;&lt;Author&gt;Waldecker&lt;/Author&gt;&lt;Year&gt;2008&lt;/Year&gt;&lt;IDText&gt;Inhibition of histone-deacetylase activity by short-chain fatty acids and some polyphenol metabolites formed in the colon&lt;/IDText&gt;&lt;DisplayText&gt;&lt;style face="superscript"&gt;[49]&lt;/style&gt;&lt;/DisplayText&gt;&lt;record&gt;&lt;dates&gt;&lt;pub-dates&gt;&lt;date&gt;Sep&lt;/date&gt;&lt;/pub-dates&gt;&lt;year&gt;2008&lt;/year&gt;&lt;/dates&gt;&lt;keywords&gt;&lt;keyword&gt;Antineoplastic Agents&lt;/keyword&gt;&lt;keyword&gt;Colon&lt;/keyword&gt;&lt;keyword&gt;Fatty Acids, Volatile&lt;/keyword&gt;&lt;keyword&gt;Flavonoids&lt;/keyword&gt;&lt;keyword&gt;HT29 Cells&lt;/keyword&gt;&lt;keyword&gt;HeLa Cells&lt;/keyword&gt;&lt;keyword&gt;Histone Deacetylase Inhibitors&lt;/keyword&gt;&lt;keyword&gt;Humans&lt;/keyword&gt;&lt;keyword&gt;Phenols&lt;/keyword&gt;&lt;keyword&gt;Phenylacetates&lt;/keyword&gt;&lt;keyword&gt;Phenylpropionates&lt;/keyword&gt;&lt;keyword&gt;Polyphenols&lt;/keyword&gt;&lt;/keywords&gt;&lt;urls&gt;&lt;related-urls&gt;&lt;url&gt;https://www.ncbi.nlm.nih.gov/pubmed/18061431&lt;/url&gt;&lt;/related-urls&gt;&lt;/urls&gt;&lt;isbn&gt;0955-2863&lt;/isbn&gt;&lt;titles&gt;&lt;title&gt;Inhibition of histone-deacetylase activity by short-chain fatty acids and some polyphenol metabolites formed in the colon&lt;/title&gt;&lt;secondary-title&gt;J Nutr Biochem&lt;/secondary-title&gt;&lt;/titles&gt;&lt;pages&gt;587-93&lt;/pages&gt;&lt;number&gt;9&lt;/number&gt;&lt;contributors&gt;&lt;authors&gt;&lt;author&gt;Waldecker, M.&lt;/author&gt;&lt;author&gt;Kautenburger, T.&lt;/author&gt;&lt;author&gt;Daumann, H.&lt;/author&gt;&lt;author&gt;Busch, C.&lt;/author&gt;&lt;author&gt;Schrenk, D.&lt;/author&gt;&lt;/authors&gt;&lt;/contributors&gt;&lt;edition&gt;2007/12/03&lt;/edition&gt;&lt;language&gt;eng&lt;/language&gt;&lt;added-date format="utc"&gt;1485174168&lt;/added-date&gt;&lt;ref-type name="Journal Article"&gt;17&lt;/ref-type&gt;&lt;rec-number&gt;561&lt;/rec-number&gt;&lt;last-updated-date format="utc"&gt;1485174168&lt;/last-updated-date&gt;&lt;accession-num&gt;18061431&lt;/accession-num&gt;&lt;electronic-resource-num&gt;10.1016/j.jnutbio.2007.08.002&lt;/electronic-resource-num&gt;&lt;volume&gt;19&lt;/volume&gt;&lt;/record&gt;&lt;/Cite&gt;&lt;/EndNote&gt;</w:instrText>
      </w:r>
      <w:r w:rsidR="00816893" w:rsidRPr="00666E8F">
        <w:rPr>
          <w:rFonts w:ascii="Book Antiqua" w:hAnsi="Book Antiqua" w:cs="Times New Roman"/>
          <w:sz w:val="24"/>
          <w:szCs w:val="24"/>
          <w:lang w:val="en-GB"/>
        </w:rPr>
        <w:fldChar w:fldCharType="separate"/>
      </w:r>
      <w:r w:rsidR="00446DA3" w:rsidRPr="00666E8F">
        <w:rPr>
          <w:rFonts w:ascii="Book Antiqua" w:hAnsi="Book Antiqua" w:cs="Times New Roman"/>
          <w:noProof/>
          <w:sz w:val="24"/>
          <w:szCs w:val="24"/>
          <w:vertAlign w:val="superscript"/>
          <w:lang w:val="en-GB"/>
        </w:rPr>
        <w:t>[49]</w:t>
      </w:r>
      <w:r w:rsidR="00816893" w:rsidRPr="00666E8F">
        <w:rPr>
          <w:rFonts w:ascii="Book Antiqua" w:hAnsi="Book Antiqua" w:cs="Times New Roman"/>
          <w:sz w:val="24"/>
          <w:szCs w:val="24"/>
          <w:lang w:val="en-GB"/>
        </w:rPr>
        <w:fldChar w:fldCharType="end"/>
      </w:r>
      <w:r w:rsidR="001B10F6" w:rsidRPr="00666E8F">
        <w:rPr>
          <w:rFonts w:ascii="Book Antiqua" w:hAnsi="Book Antiqua" w:cs="Times New Roman"/>
          <w:sz w:val="24"/>
          <w:szCs w:val="24"/>
          <w:lang w:val="en-GB"/>
        </w:rPr>
        <w:t xml:space="preserve">. </w:t>
      </w:r>
      <w:r w:rsidR="005B4CC4" w:rsidRPr="00666E8F">
        <w:rPr>
          <w:rFonts w:ascii="Book Antiqua" w:hAnsi="Book Antiqua" w:cs="Times New Roman"/>
          <w:sz w:val="24"/>
          <w:szCs w:val="24"/>
          <w:lang w:val="en-GB"/>
        </w:rPr>
        <w:t>A</w:t>
      </w:r>
      <w:r w:rsidR="006516A7" w:rsidRPr="00666E8F">
        <w:rPr>
          <w:rFonts w:ascii="Book Antiqua" w:hAnsi="Book Antiqua" w:cs="Times New Roman"/>
          <w:sz w:val="24"/>
          <w:szCs w:val="24"/>
          <w:lang w:val="en-GB"/>
        </w:rPr>
        <w:t xml:space="preserve">ntineoplastic properties </w:t>
      </w:r>
      <w:r w:rsidR="005B4CC4" w:rsidRPr="00666E8F">
        <w:rPr>
          <w:rFonts w:ascii="Book Antiqua" w:hAnsi="Book Antiqua" w:cs="Times New Roman"/>
          <w:sz w:val="24"/>
          <w:szCs w:val="24"/>
          <w:lang w:val="en-GB"/>
        </w:rPr>
        <w:t xml:space="preserve">of SCFAs </w:t>
      </w:r>
      <w:r w:rsidR="006516A7" w:rsidRPr="00666E8F">
        <w:rPr>
          <w:rFonts w:ascii="Book Antiqua" w:hAnsi="Book Antiqua" w:cs="Times New Roman"/>
          <w:sz w:val="24"/>
          <w:szCs w:val="24"/>
          <w:lang w:val="en-GB"/>
        </w:rPr>
        <w:t xml:space="preserve">are linked to </w:t>
      </w:r>
      <w:r w:rsidR="001B10F6" w:rsidRPr="00666E8F">
        <w:rPr>
          <w:rFonts w:ascii="Book Antiqua" w:hAnsi="Book Antiqua" w:cs="Times New Roman"/>
          <w:sz w:val="24"/>
          <w:szCs w:val="24"/>
          <w:lang w:val="en-GB"/>
        </w:rPr>
        <w:t xml:space="preserve">the production of anti-inflammatory cytokines </w:t>
      </w:r>
      <w:r w:rsidR="00126FB9" w:rsidRPr="00666E8F">
        <w:rPr>
          <w:rFonts w:ascii="Book Antiqua" w:hAnsi="Book Antiqua" w:cs="Times New Roman"/>
          <w:sz w:val="24"/>
          <w:szCs w:val="24"/>
          <w:lang w:val="en-GB"/>
        </w:rPr>
        <w:t xml:space="preserve">such as </w:t>
      </w:r>
      <w:r w:rsidR="00537706" w:rsidRPr="00666E8F">
        <w:rPr>
          <w:rFonts w:ascii="Book Antiqua" w:hAnsi="Book Antiqua" w:cs="Times New Roman"/>
          <w:sz w:val="24"/>
          <w:szCs w:val="24"/>
          <w:lang w:val="en-GB"/>
        </w:rPr>
        <w:t>IL10 and TGF-β</w:t>
      </w:r>
      <w:r w:rsidR="00816893" w:rsidRPr="00666E8F">
        <w:rPr>
          <w:rFonts w:ascii="Book Antiqua" w:hAnsi="Book Antiqua" w:cs="Times New Roman"/>
          <w:sz w:val="24"/>
          <w:szCs w:val="24"/>
          <w:lang w:val="en-GB"/>
        </w:rPr>
        <w:fldChar w:fldCharType="begin"/>
      </w:r>
      <w:r w:rsidR="00446DA3" w:rsidRPr="00666E8F">
        <w:rPr>
          <w:rFonts w:ascii="Book Antiqua" w:hAnsi="Book Antiqua" w:cs="Times New Roman"/>
          <w:sz w:val="24"/>
          <w:szCs w:val="24"/>
          <w:lang w:val="en-GB"/>
        </w:rPr>
        <w:instrText xml:space="preserve"> ADDIN EN.CITE &lt;EndNote&gt;&lt;Cite&gt;&lt;Author&gt;Louis&lt;/Author&gt;&lt;Year&gt;2014&lt;/Year&gt;&lt;IDText&gt;The gut microbiota, bacterial metabolites and colorectal cancer&lt;/IDText&gt;&lt;DisplayText&gt;&lt;style face="superscript"&gt;[50]&lt;/style&gt;&lt;/DisplayText&gt;&lt;record&gt;&lt;dates&gt;&lt;pub-dates&gt;&lt;date&gt;Oct&lt;/date&gt;&lt;/pub-dates&gt;&lt;year&gt;2014&lt;/year&gt;&lt;/dates&gt;&lt;keywords&gt;&lt;keyword&gt;Bacteria&lt;/keyword&gt;&lt;keyword&gt;Colorectal Neoplasms&lt;/keyword&gt;&lt;keyword&gt;Diet&lt;/keyword&gt;&lt;keyword&gt;Gastrointestinal Tract&lt;/keyword&gt;&lt;keyword&gt;Humans&lt;/keyword&gt;&lt;/keywords&gt;&lt;urls&gt;&lt;related-urls&gt;&lt;url&gt;https://www.ncbi.nlm.nih.gov/pubmed/25198138&lt;/url&gt;&lt;/related-urls&gt;&lt;/urls&gt;&lt;isbn&gt;1740-1534&lt;/isbn&gt;&lt;titles&gt;&lt;title&gt;The gut microbiota, bacterial metabolites and colorectal cancer&lt;/title&gt;&lt;secondary-title&gt;Nat Rev Microbiol&lt;/secondary-title&gt;&lt;/titles&gt;&lt;pages&gt;661-72&lt;/pages&gt;&lt;number&gt;10&lt;/number&gt;&lt;contributors&gt;&lt;authors&gt;&lt;author&gt;Louis, P.&lt;/author&gt;&lt;author&gt;Hold, G. L.&lt;/author&gt;&lt;author&gt;Flint, H. J.&lt;/author&gt;&lt;/authors&gt;&lt;/contributors&gt;&lt;edition&gt;2014/09/08&lt;/edition&gt;&lt;language&gt;eng&lt;/language&gt;&lt;added-date format="utc"&gt;1485174977&lt;/added-date&gt;&lt;ref-type name="Journal Article"&gt;17&lt;/ref-type&gt;&lt;rec-number&gt;568&lt;/rec-number&gt;&lt;last-updated-date format="utc"&gt;1485174977&lt;/last-updated-date&gt;&lt;accession-num&gt;25198138&lt;/accession-num&gt;&lt;electronic-resource-num&gt;10.1038/nrmicro3344&lt;/electronic-resource-num&gt;&lt;volume&gt;12&lt;/volume&gt;&lt;/record&gt;&lt;/Cite&gt;&lt;/EndNote&gt;</w:instrText>
      </w:r>
      <w:r w:rsidR="00816893" w:rsidRPr="00666E8F">
        <w:rPr>
          <w:rFonts w:ascii="Book Antiqua" w:hAnsi="Book Antiqua" w:cs="Times New Roman"/>
          <w:sz w:val="24"/>
          <w:szCs w:val="24"/>
          <w:lang w:val="en-GB"/>
        </w:rPr>
        <w:fldChar w:fldCharType="separate"/>
      </w:r>
      <w:r w:rsidR="00446DA3" w:rsidRPr="00666E8F">
        <w:rPr>
          <w:rFonts w:ascii="Book Antiqua" w:hAnsi="Book Antiqua" w:cs="Times New Roman"/>
          <w:noProof/>
          <w:sz w:val="24"/>
          <w:szCs w:val="24"/>
          <w:vertAlign w:val="superscript"/>
          <w:lang w:val="en-GB"/>
        </w:rPr>
        <w:t>[50]</w:t>
      </w:r>
      <w:r w:rsidR="00816893" w:rsidRPr="00666E8F">
        <w:rPr>
          <w:rFonts w:ascii="Book Antiqua" w:hAnsi="Book Antiqua" w:cs="Times New Roman"/>
          <w:sz w:val="24"/>
          <w:szCs w:val="24"/>
          <w:lang w:val="en-GB"/>
        </w:rPr>
        <w:fldChar w:fldCharType="end"/>
      </w:r>
      <w:r w:rsidR="001B10F6" w:rsidRPr="00666E8F">
        <w:rPr>
          <w:rFonts w:ascii="Book Antiqua" w:hAnsi="Book Antiqua" w:cs="Times New Roman"/>
          <w:sz w:val="24"/>
          <w:szCs w:val="24"/>
          <w:lang w:val="en-GB"/>
        </w:rPr>
        <w:t xml:space="preserve">. Likewise, </w:t>
      </w:r>
      <w:r w:rsidR="001B10F6" w:rsidRPr="00666E8F">
        <w:rPr>
          <w:rFonts w:ascii="Book Antiqua" w:hAnsi="Book Antiqua" w:cs="Times New Roman"/>
          <w:i/>
          <w:sz w:val="24"/>
          <w:szCs w:val="24"/>
          <w:lang w:val="en-GB"/>
        </w:rPr>
        <w:t>Bifidobacterium</w:t>
      </w:r>
      <w:r w:rsidR="001B10F6" w:rsidRPr="00666E8F">
        <w:rPr>
          <w:rFonts w:ascii="Book Antiqua" w:hAnsi="Book Antiqua" w:cs="Times New Roman"/>
          <w:sz w:val="24"/>
          <w:szCs w:val="24"/>
          <w:lang w:val="en-GB"/>
        </w:rPr>
        <w:t xml:space="preserve"> and </w:t>
      </w:r>
      <w:r w:rsidR="001B10F6" w:rsidRPr="00666E8F">
        <w:rPr>
          <w:rFonts w:ascii="Book Antiqua" w:hAnsi="Book Antiqua" w:cs="Times New Roman"/>
          <w:i/>
          <w:sz w:val="24"/>
          <w:szCs w:val="24"/>
          <w:lang w:val="en-GB"/>
        </w:rPr>
        <w:t>S. thermophilus</w:t>
      </w:r>
      <w:r w:rsidR="001B10F6" w:rsidRPr="00666E8F">
        <w:rPr>
          <w:rFonts w:ascii="Book Antiqua" w:hAnsi="Book Antiqua" w:cs="Times New Roman"/>
          <w:sz w:val="24"/>
          <w:szCs w:val="24"/>
          <w:lang w:val="en-GB"/>
        </w:rPr>
        <w:t xml:space="preserve"> also</w:t>
      </w:r>
      <w:r w:rsidR="00537706" w:rsidRPr="00666E8F">
        <w:rPr>
          <w:rFonts w:ascii="Book Antiqua" w:hAnsi="Book Antiqua" w:cs="Times New Roman"/>
          <w:sz w:val="24"/>
          <w:szCs w:val="24"/>
          <w:lang w:val="en-GB"/>
        </w:rPr>
        <w:t xml:space="preserve"> stimulate the release of TGF-β</w:t>
      </w:r>
      <w:r w:rsidR="00816893" w:rsidRPr="00666E8F">
        <w:rPr>
          <w:rFonts w:ascii="Book Antiqua" w:hAnsi="Book Antiqua" w:cs="Times New Roman"/>
          <w:sz w:val="24"/>
          <w:szCs w:val="24"/>
          <w:lang w:val="en-GB"/>
        </w:rPr>
        <w:fldChar w:fldCharType="begin">
          <w:fldData xml:space="preserve">PEVuZE5vdGU+PENpdGU+PEF1dGhvcj5Eb25rb3I8L0F1dGhvcj48WWVhcj4yMDEyPC9ZZWFyPjxJ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=
</w:fldData>
        </w:fldChar>
      </w:r>
      <w:r w:rsidR="00446DA3" w:rsidRPr="00666E8F">
        <w:rPr>
          <w:rFonts w:ascii="Book Antiqua" w:hAnsi="Book Antiqua" w:cs="Times New Roman"/>
          <w:sz w:val="24"/>
          <w:szCs w:val="24"/>
          <w:lang w:val="en-GB"/>
        </w:rPr>
        <w:instrText xml:space="preserve"> ADDIN EN.CITE </w:instrText>
      </w:r>
      <w:r w:rsidR="00446DA3" w:rsidRPr="00666E8F">
        <w:rPr>
          <w:rFonts w:ascii="Book Antiqua" w:hAnsi="Book Antiqua" w:cs="Times New Roman"/>
          <w:sz w:val="24"/>
          <w:szCs w:val="24"/>
          <w:lang w:val="en-GB"/>
        </w:rPr>
        <w:fldChar w:fldCharType="begin">
          <w:fldData xml:space="preserve">PEVuZE5vdGU+PENpdGU+PEF1dGhvcj5Eb25rb3I8L0F1dGhvcj48WWVhcj4yMDEyPC9ZZWFyPjxJ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=
</w:fldData>
        </w:fldChar>
      </w:r>
      <w:r w:rsidR="00446DA3" w:rsidRPr="00666E8F">
        <w:rPr>
          <w:rFonts w:ascii="Book Antiqua" w:hAnsi="Book Antiqua" w:cs="Times New Roman"/>
          <w:sz w:val="24"/>
          <w:szCs w:val="24"/>
          <w:lang w:val="en-GB"/>
        </w:rPr>
        <w:instrText xml:space="preserve"> ADDIN EN.CITE.DATA </w:instrText>
      </w:r>
      <w:r w:rsidR="00446DA3" w:rsidRPr="00666E8F">
        <w:rPr>
          <w:rFonts w:ascii="Book Antiqua" w:hAnsi="Book Antiqua" w:cs="Times New Roman"/>
          <w:sz w:val="24"/>
          <w:szCs w:val="24"/>
          <w:lang w:val="en-GB"/>
        </w:rPr>
      </w:r>
      <w:r w:rsidR="00446DA3" w:rsidRPr="00666E8F">
        <w:rPr>
          <w:rFonts w:ascii="Book Antiqua" w:hAnsi="Book Antiqua" w:cs="Times New Roman"/>
          <w:sz w:val="24"/>
          <w:szCs w:val="24"/>
          <w:lang w:val="en-GB"/>
        </w:rPr>
        <w:fldChar w:fldCharType="end"/>
      </w:r>
      <w:r w:rsidR="00816893" w:rsidRPr="00666E8F">
        <w:rPr>
          <w:rFonts w:ascii="Book Antiqua" w:hAnsi="Book Antiqua" w:cs="Times New Roman"/>
          <w:sz w:val="24"/>
          <w:szCs w:val="24"/>
          <w:lang w:val="en-GB"/>
        </w:rPr>
      </w:r>
      <w:r w:rsidR="00816893" w:rsidRPr="00666E8F">
        <w:rPr>
          <w:rFonts w:ascii="Book Antiqua" w:hAnsi="Book Antiqua" w:cs="Times New Roman"/>
          <w:sz w:val="24"/>
          <w:szCs w:val="24"/>
          <w:lang w:val="en-GB"/>
        </w:rPr>
        <w:fldChar w:fldCharType="separate"/>
      </w:r>
      <w:r w:rsidR="00446DA3" w:rsidRPr="00666E8F">
        <w:rPr>
          <w:rFonts w:ascii="Book Antiqua" w:hAnsi="Book Antiqua" w:cs="Times New Roman"/>
          <w:noProof/>
          <w:sz w:val="24"/>
          <w:szCs w:val="24"/>
          <w:vertAlign w:val="superscript"/>
          <w:lang w:val="en-GB"/>
        </w:rPr>
        <w:t>[51]</w:t>
      </w:r>
      <w:r w:rsidR="00816893" w:rsidRPr="00666E8F">
        <w:rPr>
          <w:rFonts w:ascii="Book Antiqua" w:hAnsi="Book Antiqua" w:cs="Times New Roman"/>
          <w:sz w:val="24"/>
          <w:szCs w:val="24"/>
          <w:lang w:val="en-GB"/>
        </w:rPr>
        <w:fldChar w:fldCharType="end"/>
      </w:r>
      <w:r w:rsidR="001B10F6" w:rsidRPr="00666E8F">
        <w:rPr>
          <w:rFonts w:ascii="Book Antiqua" w:hAnsi="Book Antiqua" w:cs="Times New Roman"/>
          <w:sz w:val="24"/>
          <w:szCs w:val="24"/>
          <w:lang w:val="en-GB"/>
        </w:rPr>
        <w:t xml:space="preserve">. </w:t>
      </w:r>
      <w:r w:rsidR="000E4FA0" w:rsidRPr="00666E8F">
        <w:rPr>
          <w:rFonts w:ascii="Book Antiqua" w:hAnsi="Book Antiqua" w:cs="Times New Roman"/>
          <w:sz w:val="24"/>
          <w:szCs w:val="24"/>
          <w:lang w:val="en-GB"/>
        </w:rPr>
        <w:t>Considering</w:t>
      </w:r>
      <w:r w:rsidR="00447ED9" w:rsidRPr="00666E8F">
        <w:rPr>
          <w:rFonts w:ascii="Book Antiqua" w:hAnsi="Book Antiqua" w:cs="Times New Roman"/>
          <w:sz w:val="24"/>
          <w:szCs w:val="24"/>
          <w:lang w:val="en-GB"/>
        </w:rPr>
        <w:t xml:space="preserve"> </w:t>
      </w:r>
      <w:r w:rsidR="006516A7" w:rsidRPr="00666E8F">
        <w:rPr>
          <w:rFonts w:ascii="Book Antiqua" w:hAnsi="Book Antiqua" w:cs="Times New Roman"/>
          <w:sz w:val="24"/>
          <w:szCs w:val="24"/>
          <w:lang w:val="en-GB"/>
        </w:rPr>
        <w:t>that</w:t>
      </w:r>
      <w:r w:rsidR="000E4FA0" w:rsidRPr="00666E8F">
        <w:rPr>
          <w:rFonts w:ascii="Book Antiqua" w:hAnsi="Book Antiqua" w:cs="Times New Roman"/>
          <w:sz w:val="24"/>
          <w:szCs w:val="24"/>
          <w:lang w:val="en-GB"/>
        </w:rPr>
        <w:t>,</w:t>
      </w:r>
      <w:r w:rsidR="006516A7" w:rsidRPr="00666E8F">
        <w:rPr>
          <w:rFonts w:ascii="Book Antiqua" w:hAnsi="Book Antiqua" w:cs="Times New Roman"/>
          <w:sz w:val="24"/>
          <w:szCs w:val="24"/>
          <w:lang w:val="en-GB"/>
        </w:rPr>
        <w:t xml:space="preserve"> </w:t>
      </w:r>
      <w:r w:rsidR="00DD150F" w:rsidRPr="00666E8F">
        <w:rPr>
          <w:rFonts w:ascii="Book Antiqua" w:hAnsi="Book Antiqua" w:cs="Times New Roman"/>
          <w:sz w:val="24"/>
          <w:szCs w:val="24"/>
          <w:lang w:val="en-GB"/>
        </w:rPr>
        <w:t>we found an</w:t>
      </w:r>
      <w:r w:rsidR="001B10F6" w:rsidRPr="00666E8F">
        <w:rPr>
          <w:rFonts w:ascii="Book Antiqua" w:hAnsi="Book Antiqua" w:cs="Times New Roman"/>
          <w:sz w:val="24"/>
          <w:szCs w:val="24"/>
          <w:lang w:val="en-GB"/>
        </w:rPr>
        <w:t xml:space="preserve"> increase in </w:t>
      </w:r>
      <w:r w:rsidR="005B4CC4" w:rsidRPr="00666E8F">
        <w:rPr>
          <w:rFonts w:ascii="Book Antiqua" w:hAnsi="Book Antiqua" w:cs="Times New Roman"/>
          <w:sz w:val="24"/>
          <w:szCs w:val="24"/>
          <w:lang w:val="en-GB"/>
        </w:rPr>
        <w:t xml:space="preserve">the </w:t>
      </w:r>
      <w:r w:rsidR="001B10F6" w:rsidRPr="00666E8F">
        <w:rPr>
          <w:rFonts w:ascii="Book Antiqua" w:hAnsi="Book Antiqua" w:cs="Times New Roman"/>
          <w:sz w:val="24"/>
          <w:szCs w:val="24"/>
          <w:lang w:val="en-GB"/>
        </w:rPr>
        <w:t xml:space="preserve">expression of </w:t>
      </w:r>
      <w:r w:rsidR="005B4CC4" w:rsidRPr="00666E8F">
        <w:rPr>
          <w:rFonts w:ascii="Book Antiqua" w:hAnsi="Book Antiqua" w:cs="Times New Roman"/>
          <w:sz w:val="24"/>
          <w:szCs w:val="24"/>
          <w:lang w:val="en-GB"/>
        </w:rPr>
        <w:t xml:space="preserve">TGF-β </w:t>
      </w:r>
      <w:r w:rsidR="001B10F6" w:rsidRPr="00666E8F">
        <w:rPr>
          <w:rFonts w:ascii="Book Antiqua" w:hAnsi="Book Antiqua" w:cs="Times New Roman"/>
          <w:sz w:val="24"/>
          <w:szCs w:val="24"/>
          <w:lang w:val="en-GB"/>
        </w:rPr>
        <w:t xml:space="preserve">mRNA in </w:t>
      </w:r>
      <w:r w:rsidR="00B638B1" w:rsidRPr="00666E8F">
        <w:rPr>
          <w:rFonts w:ascii="Book Antiqua" w:hAnsi="Book Antiqua" w:cs="Times New Roman"/>
          <w:sz w:val="24"/>
          <w:szCs w:val="24"/>
          <w:lang w:val="en-GB"/>
        </w:rPr>
        <w:t>tumour</w:t>
      </w:r>
      <w:r w:rsidR="001B10F6" w:rsidRPr="00666E8F">
        <w:rPr>
          <w:rFonts w:ascii="Book Antiqua" w:hAnsi="Book Antiqua" w:cs="Times New Roman"/>
          <w:sz w:val="24"/>
          <w:szCs w:val="24"/>
          <w:lang w:val="en-GB"/>
        </w:rPr>
        <w:t xml:space="preserve"> tissue</w:t>
      </w:r>
      <w:r w:rsidR="009A0B00" w:rsidRPr="00666E8F">
        <w:rPr>
          <w:rFonts w:ascii="Book Antiqua" w:hAnsi="Book Antiqua" w:cs="Times New Roman"/>
          <w:sz w:val="24"/>
          <w:szCs w:val="24"/>
          <w:lang w:val="en-GB"/>
        </w:rPr>
        <w:t>s</w:t>
      </w:r>
      <w:r w:rsidR="001B10F6" w:rsidRPr="00666E8F">
        <w:rPr>
          <w:rFonts w:ascii="Book Antiqua" w:hAnsi="Book Antiqua" w:cs="Times New Roman"/>
          <w:sz w:val="24"/>
          <w:szCs w:val="24"/>
          <w:lang w:val="en-GB"/>
        </w:rPr>
        <w:t xml:space="preserve"> of </w:t>
      </w:r>
      <w:r w:rsidR="005B4CC4" w:rsidRPr="00666E8F">
        <w:rPr>
          <w:rFonts w:ascii="Book Antiqua" w:hAnsi="Book Antiqua" w:cs="Times New Roman"/>
          <w:sz w:val="24"/>
          <w:szCs w:val="24"/>
          <w:lang w:val="en-GB"/>
        </w:rPr>
        <w:t xml:space="preserve">the </w:t>
      </w:r>
      <w:r w:rsidR="001B10F6" w:rsidRPr="00666E8F">
        <w:rPr>
          <w:rFonts w:ascii="Book Antiqua" w:hAnsi="Book Antiqua" w:cs="Times New Roman"/>
          <w:sz w:val="24"/>
          <w:szCs w:val="24"/>
          <w:lang w:val="en-GB"/>
        </w:rPr>
        <w:t>probiotic group</w:t>
      </w:r>
      <w:r w:rsidR="000E4FA0" w:rsidRPr="00666E8F">
        <w:rPr>
          <w:rFonts w:ascii="Book Antiqua" w:hAnsi="Book Antiqua" w:cs="Times New Roman"/>
          <w:sz w:val="24"/>
          <w:szCs w:val="24"/>
          <w:lang w:val="en-GB"/>
        </w:rPr>
        <w:t>. I</w:t>
      </w:r>
      <w:r w:rsidR="002D3423" w:rsidRPr="00666E8F">
        <w:rPr>
          <w:rFonts w:ascii="Book Antiqua" w:hAnsi="Book Antiqua" w:cs="Times New Roman"/>
          <w:sz w:val="24"/>
          <w:szCs w:val="24"/>
          <w:lang w:val="en-GB"/>
        </w:rPr>
        <w:t>t is possible that TGF-β may be involved in the anti-inflammatory and anti-neoplastic effects of probiotic supplementation</w:t>
      </w:r>
      <w:r w:rsidR="005B4CC4" w:rsidRPr="00666E8F">
        <w:rPr>
          <w:rFonts w:ascii="Book Antiqua" w:hAnsi="Book Antiqua" w:cs="Times New Roman"/>
          <w:sz w:val="24"/>
          <w:szCs w:val="24"/>
          <w:lang w:val="en-GB"/>
        </w:rPr>
        <w:t>,</w:t>
      </w:r>
      <w:r w:rsidR="002D3423" w:rsidRPr="00666E8F">
        <w:rPr>
          <w:rFonts w:ascii="Book Antiqua" w:hAnsi="Book Antiqua" w:cs="Times New Roman"/>
          <w:sz w:val="24"/>
          <w:szCs w:val="24"/>
          <w:lang w:val="en-GB"/>
        </w:rPr>
        <w:t xml:space="preserve"> </w:t>
      </w:r>
      <w:r w:rsidR="005B4CC4" w:rsidRPr="00666E8F">
        <w:rPr>
          <w:rFonts w:ascii="Book Antiqua" w:hAnsi="Book Antiqua" w:cs="Times New Roman"/>
          <w:sz w:val="24"/>
          <w:szCs w:val="24"/>
          <w:lang w:val="en-GB"/>
        </w:rPr>
        <w:t xml:space="preserve">and this </w:t>
      </w:r>
      <w:r w:rsidR="002D3423" w:rsidRPr="00666E8F">
        <w:rPr>
          <w:rFonts w:ascii="Book Antiqua" w:hAnsi="Book Antiqua" w:cs="Times New Roman"/>
          <w:sz w:val="24"/>
          <w:szCs w:val="24"/>
          <w:lang w:val="en-GB"/>
        </w:rPr>
        <w:t xml:space="preserve">deserves further </w:t>
      </w:r>
      <w:r w:rsidR="002D3423" w:rsidRPr="00666E8F">
        <w:rPr>
          <w:rFonts w:ascii="Book Antiqua" w:hAnsi="Book Antiqua" w:cs="Times New Roman"/>
          <w:sz w:val="24"/>
          <w:szCs w:val="24"/>
          <w:shd w:val="clear" w:color="auto" w:fill="FFFFFF"/>
          <w:lang w:val="en-GB"/>
        </w:rPr>
        <w:t>investigation</w:t>
      </w:r>
      <w:r w:rsidR="00B14617" w:rsidRPr="00666E8F">
        <w:rPr>
          <w:rFonts w:ascii="Book Antiqua" w:hAnsi="Book Antiqua" w:cs="Times New Roman"/>
          <w:sz w:val="24"/>
          <w:szCs w:val="24"/>
          <w:shd w:val="clear" w:color="auto" w:fill="FFFFFF"/>
          <w:lang w:val="en-GB"/>
        </w:rPr>
        <w:t>.</w:t>
      </w:r>
      <w:r w:rsidR="00447ED9" w:rsidRPr="00666E8F">
        <w:rPr>
          <w:rFonts w:ascii="Book Antiqua" w:hAnsi="Book Antiqua" w:cs="Times New Roman"/>
          <w:sz w:val="24"/>
          <w:szCs w:val="24"/>
          <w:shd w:val="clear" w:color="auto" w:fill="FFFFFF"/>
          <w:lang w:val="en-GB"/>
        </w:rPr>
        <w:t xml:space="preserve"> </w:t>
      </w:r>
      <w:r w:rsidR="001B10F6" w:rsidRPr="00666E8F">
        <w:rPr>
          <w:rFonts w:ascii="Book Antiqua" w:hAnsi="Book Antiqua" w:cs="Times New Roman"/>
          <w:sz w:val="24"/>
          <w:szCs w:val="24"/>
          <w:lang w:val="en-GB"/>
        </w:rPr>
        <w:t>Another mechanism by which probiotic</w:t>
      </w:r>
      <w:r w:rsidR="009A0B00" w:rsidRPr="00666E8F">
        <w:rPr>
          <w:rFonts w:ascii="Book Antiqua" w:hAnsi="Book Antiqua" w:cs="Times New Roman"/>
          <w:sz w:val="24"/>
          <w:szCs w:val="24"/>
          <w:lang w:val="en-GB"/>
        </w:rPr>
        <w:t>s</w:t>
      </w:r>
      <w:r w:rsidR="001B10F6" w:rsidRPr="00666E8F">
        <w:rPr>
          <w:rFonts w:ascii="Book Antiqua" w:hAnsi="Book Antiqua" w:cs="Times New Roman"/>
          <w:sz w:val="24"/>
          <w:szCs w:val="24"/>
          <w:lang w:val="en-GB"/>
        </w:rPr>
        <w:t xml:space="preserve"> can preve</w:t>
      </w:r>
      <w:r w:rsidR="003651C0" w:rsidRPr="00666E8F">
        <w:rPr>
          <w:rFonts w:ascii="Book Antiqua" w:hAnsi="Book Antiqua" w:cs="Times New Roman"/>
          <w:sz w:val="24"/>
          <w:szCs w:val="24"/>
          <w:lang w:val="en-GB"/>
        </w:rPr>
        <w:t xml:space="preserve">nt inflammation is </w:t>
      </w:r>
      <w:r w:rsidR="005B4CC4" w:rsidRPr="00666E8F">
        <w:rPr>
          <w:rFonts w:ascii="Book Antiqua" w:hAnsi="Book Antiqua" w:cs="Times New Roman"/>
          <w:sz w:val="24"/>
          <w:szCs w:val="24"/>
          <w:lang w:val="en-GB"/>
        </w:rPr>
        <w:t xml:space="preserve">by </w:t>
      </w:r>
      <w:r w:rsidR="003651C0" w:rsidRPr="00666E8F">
        <w:rPr>
          <w:rFonts w:ascii="Book Antiqua" w:hAnsi="Book Antiqua" w:cs="Times New Roman"/>
          <w:sz w:val="24"/>
          <w:szCs w:val="24"/>
          <w:lang w:val="en-GB"/>
        </w:rPr>
        <w:t>modulating</w:t>
      </w:r>
      <w:r w:rsidR="001B10F6" w:rsidRPr="00666E8F">
        <w:rPr>
          <w:rFonts w:ascii="Book Antiqua" w:hAnsi="Book Antiqua" w:cs="Times New Roman"/>
          <w:sz w:val="24"/>
          <w:szCs w:val="24"/>
          <w:lang w:val="en-GB"/>
        </w:rPr>
        <w:t xml:space="preserve"> </w:t>
      </w:r>
      <w:r w:rsidR="00447ED9" w:rsidRPr="00666E8F">
        <w:rPr>
          <w:rFonts w:ascii="Book Antiqua" w:hAnsi="Book Antiqua" w:cs="Times New Roman"/>
          <w:sz w:val="24"/>
          <w:szCs w:val="24"/>
          <w:lang w:val="en-GB"/>
        </w:rPr>
        <w:t>signal</w:t>
      </w:r>
      <w:r w:rsidR="005B4CC4" w:rsidRPr="00666E8F">
        <w:rPr>
          <w:rFonts w:ascii="Book Antiqua" w:hAnsi="Book Antiqua" w:cs="Times New Roman"/>
          <w:sz w:val="24"/>
          <w:szCs w:val="24"/>
          <w:lang w:val="en-GB"/>
        </w:rPr>
        <w:t>l</w:t>
      </w:r>
      <w:r w:rsidR="00447ED9" w:rsidRPr="00666E8F">
        <w:rPr>
          <w:rFonts w:ascii="Book Antiqua" w:hAnsi="Book Antiqua" w:cs="Times New Roman"/>
          <w:sz w:val="24"/>
          <w:szCs w:val="24"/>
          <w:lang w:val="en-GB"/>
        </w:rPr>
        <w:t xml:space="preserve">ing </w:t>
      </w:r>
      <w:r w:rsidR="001B10F6" w:rsidRPr="00666E8F">
        <w:rPr>
          <w:rFonts w:ascii="Book Antiqua" w:hAnsi="Book Antiqua" w:cs="Times New Roman"/>
          <w:sz w:val="24"/>
          <w:szCs w:val="24"/>
          <w:lang w:val="en-GB"/>
        </w:rPr>
        <w:t xml:space="preserve">pathways, </w:t>
      </w:r>
      <w:r w:rsidR="003651C0" w:rsidRPr="00666E8F">
        <w:rPr>
          <w:rFonts w:ascii="Book Antiqua" w:hAnsi="Book Antiqua" w:cs="Times New Roman"/>
          <w:sz w:val="24"/>
          <w:szCs w:val="24"/>
          <w:lang w:val="en-GB"/>
        </w:rPr>
        <w:t>inhibiting</w:t>
      </w:r>
      <w:r w:rsidR="005B4CC4" w:rsidRPr="00666E8F">
        <w:rPr>
          <w:rFonts w:ascii="Book Antiqua" w:hAnsi="Book Antiqua" w:cs="Times New Roman"/>
          <w:sz w:val="24"/>
          <w:szCs w:val="24"/>
          <w:lang w:val="en-GB"/>
        </w:rPr>
        <w:t xml:space="preserve"> the</w:t>
      </w:r>
      <w:r w:rsidR="003651C0" w:rsidRPr="00666E8F">
        <w:rPr>
          <w:rFonts w:ascii="Book Antiqua" w:hAnsi="Book Antiqua" w:cs="Times New Roman"/>
          <w:sz w:val="24"/>
          <w:szCs w:val="24"/>
          <w:lang w:val="en-GB"/>
        </w:rPr>
        <w:t xml:space="preserve"> PI3K/Akt</w:t>
      </w:r>
      <w:r w:rsidR="000E4FA0" w:rsidRPr="00666E8F">
        <w:rPr>
          <w:rFonts w:ascii="Book Antiqua" w:hAnsi="Book Antiqua" w:cs="Times New Roman"/>
          <w:sz w:val="24"/>
          <w:szCs w:val="24"/>
          <w:lang w:val="en-GB"/>
        </w:rPr>
        <w:t xml:space="preserve"> </w:t>
      </w:r>
      <w:r w:rsidR="003651C0" w:rsidRPr="00666E8F">
        <w:rPr>
          <w:rFonts w:ascii="Book Antiqua" w:hAnsi="Book Antiqua" w:cs="Times New Roman"/>
          <w:sz w:val="24"/>
          <w:szCs w:val="24"/>
          <w:lang w:val="en-GB"/>
        </w:rPr>
        <w:t>and</w:t>
      </w:r>
      <w:r w:rsidR="000E4FA0" w:rsidRPr="00666E8F">
        <w:rPr>
          <w:rFonts w:ascii="Book Antiqua" w:hAnsi="Book Antiqua" w:cs="Times New Roman"/>
          <w:sz w:val="24"/>
          <w:szCs w:val="24"/>
          <w:lang w:val="en-GB"/>
        </w:rPr>
        <w:t xml:space="preserve"> </w:t>
      </w:r>
      <w:r w:rsidR="00577B3B" w:rsidRPr="00666E8F">
        <w:rPr>
          <w:rFonts w:ascii="Book Antiqua" w:hAnsi="Book Antiqua" w:cs="Times New Roman"/>
          <w:sz w:val="24"/>
          <w:szCs w:val="24"/>
          <w:lang w:val="en-GB"/>
        </w:rPr>
        <w:t>IKK/</w:t>
      </w:r>
      <w:r w:rsidR="001B10F6" w:rsidRPr="00666E8F">
        <w:rPr>
          <w:rFonts w:ascii="Book Antiqua" w:hAnsi="Book Antiqua" w:cs="Times New Roman"/>
          <w:sz w:val="24"/>
          <w:szCs w:val="24"/>
          <w:lang w:val="en-GB"/>
        </w:rPr>
        <w:t>NF-κB</w:t>
      </w:r>
      <w:r w:rsidR="000E4FA0" w:rsidRPr="00666E8F">
        <w:rPr>
          <w:rFonts w:ascii="Book Antiqua" w:hAnsi="Book Antiqua" w:cs="Times New Roman"/>
          <w:sz w:val="24"/>
          <w:szCs w:val="24"/>
          <w:lang w:val="en-GB"/>
        </w:rPr>
        <w:t xml:space="preserve"> </w:t>
      </w:r>
      <w:r w:rsidR="003651C0" w:rsidRPr="00666E8F">
        <w:rPr>
          <w:rFonts w:ascii="Book Antiqua" w:hAnsi="Book Antiqua" w:cs="Times New Roman"/>
          <w:sz w:val="24"/>
          <w:szCs w:val="24"/>
          <w:lang w:val="en-GB"/>
        </w:rPr>
        <w:t>pathway</w:t>
      </w:r>
      <w:r w:rsidR="001B10F6" w:rsidRPr="00666E8F">
        <w:rPr>
          <w:rFonts w:ascii="Book Antiqua" w:hAnsi="Book Antiqua" w:cs="Times New Roman"/>
          <w:sz w:val="24"/>
          <w:szCs w:val="24"/>
          <w:lang w:val="en-GB"/>
        </w:rPr>
        <w:t xml:space="preserve">, thereby </w:t>
      </w:r>
      <w:r w:rsidR="000C68AC" w:rsidRPr="00666E8F">
        <w:rPr>
          <w:rFonts w:ascii="Book Antiqua" w:hAnsi="Book Antiqua" w:cs="Times New Roman"/>
          <w:sz w:val="24"/>
          <w:szCs w:val="24"/>
          <w:lang w:val="en-GB"/>
        </w:rPr>
        <w:t>modulating</w:t>
      </w:r>
      <w:r w:rsidR="001B10F6" w:rsidRPr="00666E8F">
        <w:rPr>
          <w:rFonts w:ascii="Book Antiqua" w:hAnsi="Book Antiqua" w:cs="Times New Roman"/>
          <w:sz w:val="24"/>
          <w:szCs w:val="24"/>
          <w:lang w:val="en-GB"/>
        </w:rPr>
        <w:t xml:space="preserve"> cytokine</w:t>
      </w:r>
      <w:r w:rsidR="000C68AC" w:rsidRPr="00666E8F">
        <w:rPr>
          <w:rFonts w:ascii="Book Antiqua" w:hAnsi="Book Antiqua" w:cs="Times New Roman"/>
          <w:sz w:val="24"/>
          <w:szCs w:val="24"/>
          <w:lang w:val="en-GB"/>
        </w:rPr>
        <w:t xml:space="preserve"> and chemokine secretion</w:t>
      </w:r>
      <w:r w:rsidR="00816893" w:rsidRPr="00666E8F">
        <w:rPr>
          <w:rFonts w:ascii="Book Antiqua" w:hAnsi="Book Antiqua" w:cs="Times New Roman"/>
          <w:sz w:val="24"/>
          <w:szCs w:val="24"/>
          <w:lang w:val="en-GB"/>
        </w:rPr>
        <w:fldChar w:fldCharType="begin">
          <w:fldData xml:space="preserve">PEVuZE5vdGU+PENpdGU+PEF1dGhvcj5UaG9tYXM8L0F1dGhvcj48WWVhcj4yMDEwPC9ZZWFyPjxJ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</w:fldData>
        </w:fldChar>
      </w:r>
      <w:r w:rsidR="00446DA3" w:rsidRPr="00666E8F">
        <w:rPr>
          <w:rFonts w:ascii="Book Antiqua" w:hAnsi="Book Antiqua" w:cs="Times New Roman"/>
          <w:sz w:val="24"/>
          <w:szCs w:val="24"/>
          <w:lang w:val="en-GB"/>
        </w:rPr>
        <w:instrText xml:space="preserve"> ADDIN EN.CITE </w:instrText>
      </w:r>
      <w:r w:rsidR="00446DA3" w:rsidRPr="00666E8F">
        <w:rPr>
          <w:rFonts w:ascii="Book Antiqua" w:hAnsi="Book Antiqua" w:cs="Times New Roman"/>
          <w:sz w:val="24"/>
          <w:szCs w:val="24"/>
          <w:lang w:val="en-GB"/>
        </w:rPr>
        <w:fldChar w:fldCharType="begin">
          <w:fldData xml:space="preserve">PEVuZE5vdGU+PENpdGU+PEF1dGhvcj5UaG9tYXM8L0F1dGhvcj48WWVhcj4yMDEwPC9ZZWFyPjxJ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</w:fldData>
        </w:fldChar>
      </w:r>
      <w:r w:rsidR="00446DA3" w:rsidRPr="00666E8F">
        <w:rPr>
          <w:rFonts w:ascii="Book Antiqua" w:hAnsi="Book Antiqua" w:cs="Times New Roman"/>
          <w:sz w:val="24"/>
          <w:szCs w:val="24"/>
          <w:lang w:val="en-GB"/>
        </w:rPr>
        <w:instrText xml:space="preserve"> ADDIN EN.CITE.DATA </w:instrText>
      </w:r>
      <w:r w:rsidR="00446DA3" w:rsidRPr="00666E8F">
        <w:rPr>
          <w:rFonts w:ascii="Book Antiqua" w:hAnsi="Book Antiqua" w:cs="Times New Roman"/>
          <w:sz w:val="24"/>
          <w:szCs w:val="24"/>
          <w:lang w:val="en-GB"/>
        </w:rPr>
      </w:r>
      <w:r w:rsidR="00446DA3" w:rsidRPr="00666E8F">
        <w:rPr>
          <w:rFonts w:ascii="Book Antiqua" w:hAnsi="Book Antiqua" w:cs="Times New Roman"/>
          <w:sz w:val="24"/>
          <w:szCs w:val="24"/>
          <w:lang w:val="en-GB"/>
        </w:rPr>
        <w:fldChar w:fldCharType="end"/>
      </w:r>
      <w:r w:rsidR="00816893" w:rsidRPr="00666E8F">
        <w:rPr>
          <w:rFonts w:ascii="Book Antiqua" w:hAnsi="Book Antiqua" w:cs="Times New Roman"/>
          <w:sz w:val="24"/>
          <w:szCs w:val="24"/>
          <w:lang w:val="en-GB"/>
        </w:rPr>
      </w:r>
      <w:r w:rsidR="00816893" w:rsidRPr="00666E8F">
        <w:rPr>
          <w:rFonts w:ascii="Book Antiqua" w:hAnsi="Book Antiqua" w:cs="Times New Roman"/>
          <w:sz w:val="24"/>
          <w:szCs w:val="24"/>
          <w:lang w:val="en-GB"/>
        </w:rPr>
        <w:fldChar w:fldCharType="separate"/>
      </w:r>
      <w:r w:rsidR="00537706" w:rsidRPr="00666E8F">
        <w:rPr>
          <w:rFonts w:ascii="Book Antiqua" w:hAnsi="Book Antiqua" w:cs="Times New Roman"/>
          <w:noProof/>
          <w:sz w:val="24"/>
          <w:szCs w:val="24"/>
          <w:vertAlign w:val="superscript"/>
          <w:lang w:val="en-GB"/>
        </w:rPr>
        <w:t>[22,</w:t>
      </w:r>
      <w:r w:rsidR="00446DA3" w:rsidRPr="00666E8F">
        <w:rPr>
          <w:rFonts w:ascii="Book Antiqua" w:hAnsi="Book Antiqua" w:cs="Times New Roman"/>
          <w:noProof/>
          <w:sz w:val="24"/>
          <w:szCs w:val="24"/>
          <w:vertAlign w:val="superscript"/>
          <w:lang w:val="en-GB"/>
        </w:rPr>
        <w:t>52]</w:t>
      </w:r>
      <w:r w:rsidR="00816893" w:rsidRPr="00666E8F">
        <w:rPr>
          <w:rFonts w:ascii="Book Antiqua" w:hAnsi="Book Antiqua" w:cs="Times New Roman"/>
          <w:sz w:val="24"/>
          <w:szCs w:val="24"/>
          <w:lang w:val="en-GB"/>
        </w:rPr>
        <w:fldChar w:fldCharType="end"/>
      </w:r>
      <w:r w:rsidR="001B10F6" w:rsidRPr="00666E8F">
        <w:rPr>
          <w:rFonts w:ascii="Book Antiqua" w:hAnsi="Book Antiqua" w:cs="Times New Roman"/>
          <w:sz w:val="24"/>
          <w:szCs w:val="24"/>
          <w:lang w:val="en-GB"/>
        </w:rPr>
        <w:t xml:space="preserve">. </w:t>
      </w:r>
      <w:r w:rsidR="004D55BA" w:rsidRPr="00666E8F">
        <w:rPr>
          <w:rFonts w:ascii="Book Antiqua" w:hAnsi="Book Antiqua" w:cs="Times New Roman"/>
          <w:sz w:val="24"/>
          <w:szCs w:val="24"/>
          <w:lang w:val="en-GB"/>
        </w:rPr>
        <w:t xml:space="preserve">In our study, probiotic supplementation </w:t>
      </w:r>
      <w:r w:rsidR="002F3569" w:rsidRPr="00666E8F">
        <w:rPr>
          <w:rFonts w:ascii="Book Antiqua" w:hAnsi="Book Antiqua" w:cs="Times New Roman"/>
          <w:sz w:val="24"/>
          <w:szCs w:val="24"/>
          <w:lang w:val="en-GB"/>
        </w:rPr>
        <w:t>reduced pro</w:t>
      </w:r>
      <w:r w:rsidR="004D55BA" w:rsidRPr="00666E8F">
        <w:rPr>
          <w:rFonts w:ascii="Book Antiqua" w:hAnsi="Book Antiqua" w:cs="Times New Roman"/>
          <w:sz w:val="24"/>
          <w:szCs w:val="24"/>
          <w:lang w:val="en-GB"/>
        </w:rPr>
        <w:t xml:space="preserve">inflammatory pathway activity, decreasing </w:t>
      </w:r>
      <w:r w:rsidR="00705C17" w:rsidRPr="00666E8F">
        <w:rPr>
          <w:rFonts w:ascii="Book Antiqua" w:hAnsi="Book Antiqua" w:cs="Times New Roman"/>
          <w:sz w:val="24"/>
          <w:szCs w:val="24"/>
          <w:lang w:val="en-GB"/>
        </w:rPr>
        <w:t>IKK activation</w:t>
      </w:r>
      <w:r w:rsidR="00144CE5" w:rsidRPr="00666E8F">
        <w:rPr>
          <w:rFonts w:ascii="Book Antiqua" w:hAnsi="Book Antiqua" w:cs="Times New Roman"/>
          <w:sz w:val="24"/>
          <w:szCs w:val="24"/>
          <w:lang w:val="en-GB"/>
        </w:rPr>
        <w:t xml:space="preserve"> in colon, suggesting a local effect</w:t>
      </w:r>
      <w:r w:rsidR="004D55BA" w:rsidRPr="00666E8F">
        <w:rPr>
          <w:rFonts w:ascii="Book Antiqua" w:hAnsi="Book Antiqua" w:cs="Times New Roman"/>
          <w:sz w:val="24"/>
          <w:szCs w:val="24"/>
          <w:lang w:val="en-GB"/>
        </w:rPr>
        <w:t xml:space="preserve">. </w:t>
      </w:r>
      <w:r w:rsidR="001B508B" w:rsidRPr="00666E8F">
        <w:rPr>
          <w:rFonts w:ascii="Book Antiqua" w:hAnsi="Book Antiqua" w:cs="Times New Roman"/>
          <w:sz w:val="24"/>
          <w:szCs w:val="24"/>
          <w:lang w:val="en-GB"/>
        </w:rPr>
        <w:t xml:space="preserve">Notably, </w:t>
      </w:r>
      <w:r w:rsidR="005B4CC4" w:rsidRPr="00666E8F">
        <w:rPr>
          <w:rFonts w:ascii="Book Antiqua" w:hAnsi="Book Antiqua" w:cs="Times New Roman"/>
          <w:sz w:val="24"/>
          <w:szCs w:val="24"/>
          <w:lang w:val="en-GB"/>
        </w:rPr>
        <w:t xml:space="preserve">a </w:t>
      </w:r>
      <w:r w:rsidR="001B508B" w:rsidRPr="00666E8F">
        <w:rPr>
          <w:rFonts w:ascii="Book Antiqua" w:hAnsi="Book Antiqua" w:cs="Times New Roman"/>
          <w:sz w:val="24"/>
          <w:szCs w:val="24"/>
          <w:lang w:val="en-GB"/>
        </w:rPr>
        <w:t xml:space="preserve">similar </w:t>
      </w:r>
      <w:r w:rsidR="004D55BA" w:rsidRPr="00666E8F">
        <w:rPr>
          <w:rFonts w:ascii="Book Antiqua" w:hAnsi="Book Antiqua" w:cs="Times New Roman"/>
          <w:sz w:val="24"/>
          <w:szCs w:val="24"/>
          <w:lang w:val="en-GB"/>
        </w:rPr>
        <w:t xml:space="preserve">result was observed </w:t>
      </w:r>
      <w:r w:rsidR="00D722F5" w:rsidRPr="00666E8F">
        <w:rPr>
          <w:rFonts w:ascii="Book Antiqua" w:hAnsi="Book Antiqua" w:cs="Times New Roman"/>
          <w:sz w:val="24"/>
          <w:szCs w:val="24"/>
          <w:lang w:val="en-GB"/>
        </w:rPr>
        <w:t>in a study with ulcerative colitis patients</w:t>
      </w:r>
      <w:r w:rsidR="00144CE5" w:rsidRPr="00666E8F">
        <w:rPr>
          <w:rFonts w:ascii="Book Antiqua" w:hAnsi="Book Antiqua" w:cs="Times New Roman"/>
          <w:sz w:val="24"/>
          <w:szCs w:val="24"/>
          <w:lang w:val="en-GB"/>
        </w:rPr>
        <w:t xml:space="preserve"> </w:t>
      </w:r>
      <w:r w:rsidR="00144CE5" w:rsidRPr="00666E8F">
        <w:rPr>
          <w:rFonts w:ascii="Book Antiqua" w:hAnsi="Book Antiqua" w:cs="Times New Roman"/>
          <w:sz w:val="24"/>
          <w:szCs w:val="24"/>
          <w:lang w:val="en-US"/>
        </w:rPr>
        <w:t xml:space="preserve">patients where probiotic consumption increased IL-10, and decreased TNF-α and IL-1β, </w:t>
      </w:r>
      <w:r w:rsidR="00DD6830" w:rsidRPr="00666E8F">
        <w:rPr>
          <w:rFonts w:ascii="Book Antiqua" w:hAnsi="Book Antiqua" w:cs="Times New Roman"/>
          <w:sz w:val="24"/>
          <w:szCs w:val="24"/>
          <w:lang w:val="en-US"/>
        </w:rPr>
        <w:t>inhibiting</w:t>
      </w:r>
      <w:r w:rsidR="00144CE5" w:rsidRPr="00666E8F">
        <w:rPr>
          <w:rFonts w:ascii="Book Antiqua" w:hAnsi="Book Antiqua" w:cs="Times New Roman"/>
          <w:sz w:val="24"/>
          <w:szCs w:val="24"/>
          <w:lang w:val="en-US"/>
        </w:rPr>
        <w:t xml:space="preserve"> NF-κB expression</w:t>
      </w:r>
      <w:r w:rsidR="00816893" w:rsidRPr="00666E8F">
        <w:rPr>
          <w:rFonts w:ascii="Book Antiqua" w:hAnsi="Book Antiqua" w:cs="Times New Roman"/>
          <w:sz w:val="24"/>
          <w:szCs w:val="24"/>
          <w:lang w:val="en-GB"/>
        </w:rPr>
        <w:fldChar w:fldCharType="begin"/>
      </w:r>
      <w:r w:rsidR="00446DA3" w:rsidRPr="00666E8F">
        <w:rPr>
          <w:rFonts w:ascii="Book Antiqua" w:hAnsi="Book Antiqua" w:cs="Times New Roman"/>
          <w:sz w:val="24"/>
          <w:szCs w:val="24"/>
          <w:lang w:val="en-GB"/>
        </w:rPr>
        <w:instrText xml:space="preserve"> ADDIN EN.CITE &lt;EndNote&gt;&lt;Cite&gt;&lt;Author&gt;Hakansson&lt;/Author&gt;&lt;Year&gt;2011&lt;/Year&gt;&lt;IDText&gt;Gut microbiota and inflammation&lt;/IDText&gt;&lt;DisplayText&gt;&lt;style face="superscript"&gt;[53]&lt;/style&gt;&lt;/DisplayText&gt;&lt;record&gt;&lt;dates&gt;&lt;pub-dates&gt;&lt;date&gt;06&lt;/date&gt;&lt;/pub-dates&gt;&lt;year&gt;2011&lt;/year&gt;&lt;/dates&gt;&lt;keywords&gt;&lt;keyword&gt;Colorectal Neoplasms&lt;/keyword&gt;&lt;keyword&gt;Digestive System Diseases&lt;/keyword&gt;&lt;keyword&gt;Gastrointestinal Tract&lt;/keyword&gt;&lt;keyword&gt;Genome, Bacterial&lt;/keyword&gt;&lt;keyword&gt;Humans&lt;/keyword&gt;&lt;keyword&gt;Immunomodulation&lt;/keyword&gt;&lt;keyword&gt;Inflammation&lt;/keyword&gt;&lt;keyword&gt;Metabolic Syndrome X&lt;/keyword&gt;&lt;keyword&gt;Metagenome&lt;/keyword&gt;&lt;keyword&gt;Probiotics&lt;/keyword&gt;&lt;keyword&gt;Species Specificity&lt;/keyword&gt;&lt;/keywords&gt;&lt;urls&gt;&lt;related-urls&gt;&lt;url&gt;https://www.ncbi.nlm.nih.gov/pubmed/22254115&lt;/url&gt;&lt;/related-urls&gt;&lt;/urls&gt;&lt;isbn&gt;2072-6643&lt;/isbn&gt;&lt;custom2&gt;PMC3257638&lt;/custom2&gt;&lt;titles&gt;&lt;title&gt;Gut microbiota and inflammation&lt;/title&gt;&lt;secondary-title&gt;Nutrients&lt;/secondary-title&gt;&lt;/titles&gt;&lt;pages&gt;637-82&lt;/pages&gt;&lt;number&gt;6&lt;/number&gt;&lt;contributors&gt;&lt;authors&gt;&lt;author&gt;Hakansson, A.&lt;/author&gt;&lt;author&gt;Molin, G.&lt;/author&gt;&lt;/authors&gt;&lt;/contributors&gt;&lt;edition&gt;2011/06/03&lt;/edition&gt;&lt;language&gt;eng&lt;/language&gt;&lt;added-date format="utc"&gt;1509062883&lt;/added-date&gt;&lt;ref-type name="Journal Article"&gt;17&lt;/ref-type&gt;&lt;rec-number&gt;615&lt;/rec-number&gt;&lt;last-updated-date format="utc"&gt;1509062883&lt;/last-updated-date&gt;&lt;accession-num&gt;22254115&lt;/accession-num&gt;&lt;electronic-resource-num&gt;10.3390/nu3060637&lt;/electronic-resource-num&gt;&lt;volume&gt;3&lt;/volume&gt;&lt;/record&gt;&lt;/Cite&gt;&lt;/EndNote&gt;</w:instrText>
      </w:r>
      <w:r w:rsidR="00816893" w:rsidRPr="00666E8F">
        <w:rPr>
          <w:rFonts w:ascii="Book Antiqua" w:hAnsi="Book Antiqua" w:cs="Times New Roman"/>
          <w:sz w:val="24"/>
          <w:szCs w:val="24"/>
          <w:lang w:val="en-GB"/>
        </w:rPr>
        <w:fldChar w:fldCharType="separate"/>
      </w:r>
      <w:r w:rsidR="00446DA3" w:rsidRPr="00666E8F">
        <w:rPr>
          <w:rFonts w:ascii="Book Antiqua" w:hAnsi="Book Antiqua" w:cs="Times New Roman"/>
          <w:noProof/>
          <w:sz w:val="24"/>
          <w:szCs w:val="24"/>
          <w:vertAlign w:val="superscript"/>
          <w:lang w:val="en-GB"/>
        </w:rPr>
        <w:t>[53]</w:t>
      </w:r>
      <w:r w:rsidR="00816893" w:rsidRPr="00666E8F">
        <w:rPr>
          <w:rFonts w:ascii="Book Antiqua" w:hAnsi="Book Antiqua" w:cs="Times New Roman"/>
          <w:sz w:val="24"/>
          <w:szCs w:val="24"/>
          <w:lang w:val="en-GB"/>
        </w:rPr>
        <w:fldChar w:fldCharType="end"/>
      </w:r>
      <w:r w:rsidR="00D722F5" w:rsidRPr="00666E8F">
        <w:rPr>
          <w:rFonts w:ascii="Book Antiqua" w:hAnsi="Book Antiqua" w:cs="Times New Roman"/>
          <w:sz w:val="24"/>
          <w:szCs w:val="24"/>
          <w:lang w:val="en-GB"/>
        </w:rPr>
        <w:t xml:space="preserve">. </w:t>
      </w:r>
    </w:p>
    <w:p w14:paraId="3FB3F168" w14:textId="24130F04" w:rsidR="001B10F6" w:rsidRPr="00666E8F" w:rsidRDefault="006A5EAC" w:rsidP="00537706">
      <w:pPr>
        <w:snapToGrid w:val="0"/>
        <w:spacing w:after="0" w:line="360" w:lineRule="auto"/>
        <w:ind w:firstLineChars="100" w:firstLine="240"/>
        <w:jc w:val="both"/>
        <w:rPr>
          <w:rFonts w:ascii="Book Antiqua" w:hAnsi="Book Antiqua" w:cs="Times New Roman"/>
          <w:sz w:val="24"/>
          <w:szCs w:val="24"/>
          <w:lang w:val="en-GB"/>
        </w:rPr>
      </w:pPr>
      <w:r w:rsidRPr="00666E8F">
        <w:rPr>
          <w:rFonts w:ascii="Book Antiqua" w:hAnsi="Book Antiqua" w:cs="Times New Roman"/>
          <w:sz w:val="24"/>
          <w:szCs w:val="24"/>
          <w:lang w:val="en-GB"/>
        </w:rPr>
        <w:t>In accordance with a reduced activity of NF-κB,</w:t>
      </w:r>
      <w:r w:rsidR="00447ED9" w:rsidRPr="00666E8F">
        <w:rPr>
          <w:rFonts w:ascii="Book Antiqua" w:hAnsi="Book Antiqua" w:cs="Times New Roman"/>
          <w:sz w:val="24"/>
          <w:szCs w:val="24"/>
          <w:lang w:val="en-GB"/>
        </w:rPr>
        <w:t xml:space="preserve"> </w:t>
      </w:r>
      <w:r w:rsidR="009F69FA" w:rsidRPr="00666E8F">
        <w:rPr>
          <w:rFonts w:ascii="Book Antiqua" w:hAnsi="Book Antiqua" w:cs="Times New Roman"/>
          <w:sz w:val="24"/>
          <w:szCs w:val="24"/>
          <w:lang w:val="en-GB"/>
        </w:rPr>
        <w:t>our</w:t>
      </w:r>
      <w:r w:rsidRPr="00666E8F">
        <w:rPr>
          <w:rFonts w:ascii="Book Antiqua" w:hAnsi="Book Antiqua" w:cs="Times New Roman"/>
          <w:sz w:val="24"/>
          <w:szCs w:val="24"/>
          <w:lang w:val="en-GB"/>
        </w:rPr>
        <w:t xml:space="preserve"> data demonstrate that</w:t>
      </w:r>
      <w:r w:rsidR="00904704" w:rsidRPr="00666E8F">
        <w:rPr>
          <w:rFonts w:ascii="Book Antiqua" w:hAnsi="Book Antiqua" w:cs="Times New Roman"/>
          <w:sz w:val="24"/>
          <w:szCs w:val="24"/>
          <w:lang w:val="en-GB"/>
        </w:rPr>
        <w:t xml:space="preserve"> the</w:t>
      </w:r>
      <w:r w:rsidRPr="00666E8F">
        <w:rPr>
          <w:rFonts w:ascii="Book Antiqua" w:hAnsi="Book Antiqua" w:cs="Times New Roman"/>
          <w:sz w:val="24"/>
          <w:szCs w:val="24"/>
          <w:lang w:val="en-GB"/>
        </w:rPr>
        <w:t xml:space="preserve"> probiotic-supplemented group presented reduced expression of CCL5/RANTES in serum. Given that CCL5/RANTES may promote </w:t>
      </w:r>
      <w:r w:rsidR="00B638B1" w:rsidRPr="00666E8F">
        <w:rPr>
          <w:rFonts w:ascii="Book Antiqua" w:hAnsi="Book Antiqua" w:cs="Times New Roman"/>
          <w:sz w:val="24"/>
          <w:szCs w:val="24"/>
          <w:lang w:val="en-GB"/>
        </w:rPr>
        <w:t>tumour</w:t>
      </w:r>
      <w:r w:rsidRPr="00666E8F">
        <w:rPr>
          <w:rFonts w:ascii="Book Antiqua" w:hAnsi="Book Antiqua" w:cs="Times New Roman"/>
          <w:sz w:val="24"/>
          <w:szCs w:val="24"/>
          <w:lang w:val="en-GB"/>
        </w:rPr>
        <w:t xml:space="preserve"> growth</w:t>
      </w:r>
      <w:r w:rsidR="002D28E7" w:rsidRPr="00666E8F">
        <w:rPr>
          <w:rFonts w:ascii="Book Antiqua" w:hAnsi="Book Antiqua" w:cs="Times New Roman"/>
          <w:sz w:val="24"/>
          <w:szCs w:val="24"/>
          <w:lang w:val="en-GB"/>
        </w:rPr>
        <w:t xml:space="preserve"> by</w:t>
      </w:r>
      <w:r w:rsidRPr="00666E8F">
        <w:rPr>
          <w:rFonts w:ascii="Book Antiqua" w:hAnsi="Book Antiqua" w:cs="Times New Roman"/>
          <w:sz w:val="24"/>
          <w:szCs w:val="24"/>
          <w:lang w:val="en-GB"/>
        </w:rPr>
        <w:t xml:space="preserve"> stimulating proliferative pathways </w:t>
      </w:r>
      <w:r w:rsidR="002D28E7" w:rsidRPr="00666E8F">
        <w:rPr>
          <w:rFonts w:ascii="Book Antiqua" w:hAnsi="Book Antiqua" w:cs="Times New Roman"/>
          <w:sz w:val="24"/>
          <w:szCs w:val="24"/>
          <w:lang w:val="en-GB"/>
        </w:rPr>
        <w:t xml:space="preserve">and </w:t>
      </w:r>
      <w:r w:rsidRPr="00666E8F">
        <w:rPr>
          <w:rFonts w:ascii="Book Antiqua" w:hAnsi="Book Antiqua" w:cs="Times New Roman"/>
          <w:sz w:val="24"/>
          <w:szCs w:val="24"/>
          <w:lang w:val="en-GB"/>
        </w:rPr>
        <w:t>angiogenesis an</w:t>
      </w:r>
      <w:r w:rsidR="00537706" w:rsidRPr="00666E8F">
        <w:rPr>
          <w:rFonts w:ascii="Book Antiqua" w:hAnsi="Book Antiqua" w:cs="Times New Roman"/>
          <w:sz w:val="24"/>
          <w:szCs w:val="24"/>
          <w:lang w:val="en-GB"/>
        </w:rPr>
        <w:t>d recruiting inflammatory cells</w:t>
      </w:r>
      <w:r w:rsidR="00816893" w:rsidRPr="00666E8F">
        <w:rPr>
          <w:rFonts w:ascii="Book Antiqua" w:hAnsi="Book Antiqua" w:cs="Times New Roman"/>
          <w:sz w:val="24"/>
          <w:szCs w:val="24"/>
          <w:lang w:val="en-GB"/>
        </w:rPr>
        <w:fldChar w:fldCharType="begin">
          <w:fldData xml:space="preserve">PEVuZE5vdGU+PENpdGU+PEF1dGhvcj5BbGxhdmVuYTwvQXV0aG9yPjxZZWFyPjIwMTE8L1llYXI+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=
</w:fldData>
        </w:fldChar>
      </w:r>
      <w:r w:rsidR="00446DA3" w:rsidRPr="00666E8F">
        <w:rPr>
          <w:rFonts w:ascii="Book Antiqua" w:hAnsi="Book Antiqua" w:cs="Times New Roman"/>
          <w:sz w:val="24"/>
          <w:szCs w:val="24"/>
          <w:lang w:val="en-GB"/>
        </w:rPr>
        <w:instrText xml:space="preserve"> ADDIN EN.CITE </w:instrText>
      </w:r>
      <w:r w:rsidR="00446DA3" w:rsidRPr="00666E8F">
        <w:rPr>
          <w:rFonts w:ascii="Book Antiqua" w:hAnsi="Book Antiqua" w:cs="Times New Roman"/>
          <w:sz w:val="24"/>
          <w:szCs w:val="24"/>
          <w:lang w:val="en-GB"/>
        </w:rPr>
        <w:fldChar w:fldCharType="begin">
          <w:fldData xml:space="preserve">PEVuZE5vdGU+PENpdGU+PEF1dGhvcj5BbGxhdmVuYTwvQXV0aG9yPjxZZWFyPjIwMTE8L1llYXI+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=
</w:fldData>
        </w:fldChar>
      </w:r>
      <w:r w:rsidR="00446DA3" w:rsidRPr="00666E8F">
        <w:rPr>
          <w:rFonts w:ascii="Book Antiqua" w:hAnsi="Book Antiqua" w:cs="Times New Roman"/>
          <w:sz w:val="24"/>
          <w:szCs w:val="24"/>
          <w:lang w:val="en-GB"/>
        </w:rPr>
        <w:instrText xml:space="preserve"> ADDIN EN.CITE.DATA </w:instrText>
      </w:r>
      <w:r w:rsidR="00446DA3" w:rsidRPr="00666E8F">
        <w:rPr>
          <w:rFonts w:ascii="Book Antiqua" w:hAnsi="Book Antiqua" w:cs="Times New Roman"/>
          <w:sz w:val="24"/>
          <w:szCs w:val="24"/>
          <w:lang w:val="en-GB"/>
        </w:rPr>
      </w:r>
      <w:r w:rsidR="00446DA3" w:rsidRPr="00666E8F">
        <w:rPr>
          <w:rFonts w:ascii="Book Antiqua" w:hAnsi="Book Antiqua" w:cs="Times New Roman"/>
          <w:sz w:val="24"/>
          <w:szCs w:val="24"/>
          <w:lang w:val="en-GB"/>
        </w:rPr>
        <w:fldChar w:fldCharType="end"/>
      </w:r>
      <w:r w:rsidR="00816893" w:rsidRPr="00666E8F">
        <w:rPr>
          <w:rFonts w:ascii="Book Antiqua" w:hAnsi="Book Antiqua" w:cs="Times New Roman"/>
          <w:sz w:val="24"/>
          <w:szCs w:val="24"/>
          <w:lang w:val="en-GB"/>
        </w:rPr>
      </w:r>
      <w:r w:rsidR="00816893" w:rsidRPr="00666E8F">
        <w:rPr>
          <w:rFonts w:ascii="Book Antiqua" w:hAnsi="Book Antiqua" w:cs="Times New Roman"/>
          <w:sz w:val="24"/>
          <w:szCs w:val="24"/>
          <w:lang w:val="en-GB"/>
        </w:rPr>
        <w:fldChar w:fldCharType="separate"/>
      </w:r>
      <w:r w:rsidR="00446DA3" w:rsidRPr="00666E8F">
        <w:rPr>
          <w:rFonts w:ascii="Book Antiqua" w:hAnsi="Book Antiqua" w:cs="Times New Roman"/>
          <w:noProof/>
          <w:sz w:val="24"/>
          <w:szCs w:val="24"/>
          <w:vertAlign w:val="superscript"/>
          <w:lang w:val="en-GB"/>
        </w:rPr>
        <w:t>[54-56]</w:t>
      </w:r>
      <w:r w:rsidR="00816893" w:rsidRPr="00666E8F">
        <w:rPr>
          <w:rFonts w:ascii="Book Antiqua" w:hAnsi="Book Antiqua" w:cs="Times New Roman"/>
          <w:sz w:val="24"/>
          <w:szCs w:val="24"/>
          <w:lang w:val="en-GB"/>
        </w:rPr>
        <w:fldChar w:fldCharType="end"/>
      </w:r>
      <w:r w:rsidR="002D28E7" w:rsidRPr="00666E8F">
        <w:rPr>
          <w:rFonts w:ascii="Book Antiqua" w:hAnsi="Book Antiqua" w:cs="Times New Roman"/>
          <w:sz w:val="24"/>
          <w:szCs w:val="24"/>
          <w:lang w:val="en-GB"/>
        </w:rPr>
        <w:t>,</w:t>
      </w:r>
      <w:r w:rsidR="000E4FA0" w:rsidRPr="00666E8F">
        <w:rPr>
          <w:rFonts w:ascii="Book Antiqua" w:hAnsi="Book Antiqua" w:cs="Times New Roman"/>
          <w:sz w:val="24"/>
          <w:szCs w:val="24"/>
          <w:lang w:val="en-GB"/>
        </w:rPr>
        <w:t xml:space="preserve"> </w:t>
      </w:r>
      <w:r w:rsidR="002D28E7" w:rsidRPr="00666E8F">
        <w:rPr>
          <w:rFonts w:ascii="Book Antiqua" w:hAnsi="Book Antiqua" w:cs="Times New Roman"/>
          <w:sz w:val="24"/>
          <w:szCs w:val="24"/>
          <w:lang w:val="en-GB"/>
        </w:rPr>
        <w:t>i</w:t>
      </w:r>
      <w:r w:rsidRPr="00666E8F">
        <w:rPr>
          <w:rFonts w:ascii="Book Antiqua" w:hAnsi="Book Antiqua" w:cs="Times New Roman"/>
          <w:sz w:val="24"/>
          <w:szCs w:val="24"/>
          <w:lang w:val="en-GB"/>
        </w:rPr>
        <w:t xml:space="preserve">t is plausible to hypothesize that those chemokines are </w:t>
      </w:r>
      <w:r w:rsidR="002D28E7" w:rsidRPr="00666E8F">
        <w:rPr>
          <w:rFonts w:ascii="Book Antiqua" w:hAnsi="Book Antiqua" w:cs="Times New Roman"/>
          <w:sz w:val="24"/>
          <w:szCs w:val="24"/>
          <w:lang w:val="en-GB"/>
        </w:rPr>
        <w:t xml:space="preserve">involved </w:t>
      </w:r>
      <w:r w:rsidR="001B10F6" w:rsidRPr="00666E8F">
        <w:rPr>
          <w:rFonts w:ascii="Book Antiqua" w:hAnsi="Book Antiqua" w:cs="Times New Roman"/>
          <w:sz w:val="24"/>
          <w:szCs w:val="24"/>
          <w:lang w:val="en-GB"/>
        </w:rPr>
        <w:t xml:space="preserve">in </w:t>
      </w:r>
      <w:r w:rsidR="00B638B1" w:rsidRPr="00666E8F">
        <w:rPr>
          <w:rFonts w:ascii="Book Antiqua" w:hAnsi="Book Antiqua" w:cs="Times New Roman"/>
          <w:sz w:val="24"/>
          <w:szCs w:val="24"/>
          <w:lang w:val="en-GB"/>
        </w:rPr>
        <w:t>tumour</w:t>
      </w:r>
      <w:r w:rsidR="001B10F6" w:rsidRPr="00666E8F">
        <w:rPr>
          <w:rFonts w:ascii="Book Antiqua" w:hAnsi="Book Antiqua" w:cs="Times New Roman"/>
          <w:sz w:val="24"/>
          <w:szCs w:val="24"/>
          <w:lang w:val="en-GB"/>
        </w:rPr>
        <w:t xml:space="preserve"> development</w:t>
      </w:r>
      <w:r w:rsidR="002D28E7" w:rsidRPr="00666E8F">
        <w:rPr>
          <w:rFonts w:ascii="Book Antiqua" w:hAnsi="Book Antiqua" w:cs="Times New Roman"/>
          <w:sz w:val="24"/>
          <w:szCs w:val="24"/>
          <w:lang w:val="en-GB"/>
        </w:rPr>
        <w:t>,</w:t>
      </w:r>
      <w:r w:rsidR="00447ED9"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 xml:space="preserve">collaborating to reduced </w:t>
      </w:r>
      <w:r w:rsidR="00B638B1" w:rsidRPr="00666E8F">
        <w:rPr>
          <w:rFonts w:ascii="Book Antiqua" w:hAnsi="Book Antiqua" w:cs="Times New Roman"/>
          <w:sz w:val="24"/>
          <w:szCs w:val="24"/>
          <w:lang w:val="en-GB"/>
        </w:rPr>
        <w:t>tumour</w:t>
      </w:r>
      <w:r w:rsidRPr="00666E8F">
        <w:rPr>
          <w:rFonts w:ascii="Book Antiqua" w:hAnsi="Book Antiqua" w:cs="Times New Roman"/>
          <w:sz w:val="24"/>
          <w:szCs w:val="24"/>
          <w:lang w:val="en-GB"/>
        </w:rPr>
        <w:t xml:space="preserve"> burden in the </w:t>
      </w:r>
      <w:r w:rsidR="00447ED9" w:rsidRPr="00666E8F">
        <w:rPr>
          <w:rFonts w:ascii="Book Antiqua" w:hAnsi="Book Antiqua" w:cs="Times New Roman"/>
          <w:sz w:val="24"/>
          <w:szCs w:val="24"/>
          <w:lang w:val="en-GB"/>
        </w:rPr>
        <w:t>probiotic-supplemented</w:t>
      </w:r>
      <w:r w:rsidRPr="00666E8F">
        <w:rPr>
          <w:rFonts w:ascii="Book Antiqua" w:hAnsi="Book Antiqua" w:cs="Times New Roman"/>
          <w:sz w:val="24"/>
          <w:szCs w:val="24"/>
          <w:lang w:val="en-GB"/>
        </w:rPr>
        <w:t xml:space="preserve"> group.</w:t>
      </w:r>
      <w:r w:rsidR="009F69FA" w:rsidRPr="00666E8F">
        <w:rPr>
          <w:rFonts w:ascii="Book Antiqua" w:hAnsi="Book Antiqua" w:cs="Times New Roman"/>
          <w:sz w:val="24"/>
          <w:szCs w:val="24"/>
          <w:lang w:val="en-GB"/>
        </w:rPr>
        <w:t xml:space="preserve"> On the other hand, probiotic supplementation reduced</w:t>
      </w:r>
      <w:r w:rsidR="002D28E7" w:rsidRPr="00666E8F">
        <w:rPr>
          <w:rFonts w:ascii="Book Antiqua" w:hAnsi="Book Antiqua" w:cs="Times New Roman"/>
          <w:sz w:val="24"/>
          <w:szCs w:val="24"/>
          <w:lang w:val="en-GB"/>
        </w:rPr>
        <w:t xml:space="preserve"> the expression of</w:t>
      </w:r>
      <w:r w:rsidR="009F69FA" w:rsidRPr="00666E8F">
        <w:rPr>
          <w:rFonts w:ascii="Book Antiqua" w:hAnsi="Book Antiqua" w:cs="Times New Roman"/>
          <w:sz w:val="24"/>
          <w:szCs w:val="24"/>
          <w:lang w:val="en-GB"/>
        </w:rPr>
        <w:t xml:space="preserve"> e</w:t>
      </w:r>
      <w:r w:rsidR="001B10F6" w:rsidRPr="00666E8F">
        <w:rPr>
          <w:rFonts w:ascii="Book Antiqua" w:hAnsi="Book Antiqua" w:cs="Times New Roman"/>
          <w:sz w:val="24"/>
          <w:szCs w:val="24"/>
          <w:lang w:val="en-GB"/>
        </w:rPr>
        <w:t>otaxin</w:t>
      </w:r>
      <w:r w:rsidR="009F69FA" w:rsidRPr="00666E8F">
        <w:rPr>
          <w:rFonts w:ascii="Book Antiqua" w:hAnsi="Book Antiqua" w:cs="Times New Roman"/>
          <w:sz w:val="24"/>
          <w:szCs w:val="24"/>
          <w:lang w:val="en-GB"/>
        </w:rPr>
        <w:t>,</w:t>
      </w:r>
      <w:r w:rsidR="009C0FED" w:rsidRPr="00666E8F">
        <w:rPr>
          <w:rFonts w:ascii="Book Antiqua" w:hAnsi="Book Antiqua" w:cs="Times New Roman"/>
          <w:sz w:val="24"/>
          <w:szCs w:val="24"/>
          <w:lang w:val="en-GB"/>
        </w:rPr>
        <w:t xml:space="preserve"> </w:t>
      </w:r>
      <w:r w:rsidR="009F69FA" w:rsidRPr="00666E8F">
        <w:rPr>
          <w:rFonts w:ascii="Book Antiqua" w:hAnsi="Book Antiqua" w:cs="Times New Roman"/>
          <w:sz w:val="24"/>
          <w:szCs w:val="24"/>
          <w:lang w:val="en-GB"/>
        </w:rPr>
        <w:t xml:space="preserve">a </w:t>
      </w:r>
      <w:r w:rsidR="001B10F6" w:rsidRPr="00666E8F">
        <w:rPr>
          <w:rFonts w:ascii="Book Antiqua" w:hAnsi="Book Antiqua" w:cs="Times New Roman"/>
          <w:sz w:val="24"/>
          <w:szCs w:val="24"/>
          <w:lang w:val="en-GB"/>
        </w:rPr>
        <w:t>chemokine primarily responsible for eosinophil recruitment during inflammation</w:t>
      </w:r>
      <w:r w:rsidR="009F69FA" w:rsidRPr="00666E8F">
        <w:rPr>
          <w:rFonts w:ascii="Book Antiqua" w:hAnsi="Book Antiqua" w:cs="Times New Roman"/>
          <w:sz w:val="24"/>
          <w:szCs w:val="24"/>
          <w:lang w:val="en-GB"/>
        </w:rPr>
        <w:t xml:space="preserve">, </w:t>
      </w:r>
      <w:r w:rsidR="009C0FED" w:rsidRPr="00666E8F">
        <w:rPr>
          <w:rFonts w:ascii="Book Antiqua" w:hAnsi="Book Antiqua" w:cs="Times New Roman"/>
          <w:sz w:val="24"/>
          <w:szCs w:val="24"/>
          <w:lang w:val="en-GB"/>
        </w:rPr>
        <w:t xml:space="preserve">which </w:t>
      </w:r>
      <w:r w:rsidR="009F69FA" w:rsidRPr="00666E8F">
        <w:rPr>
          <w:rFonts w:ascii="Book Antiqua" w:hAnsi="Book Antiqua" w:cs="Times New Roman"/>
          <w:sz w:val="24"/>
          <w:szCs w:val="24"/>
          <w:lang w:val="en-GB"/>
        </w:rPr>
        <w:t>may contribute to prevent</w:t>
      </w:r>
      <w:r w:rsidR="002D28E7" w:rsidRPr="00666E8F">
        <w:rPr>
          <w:rFonts w:ascii="Book Antiqua" w:hAnsi="Book Antiqua" w:cs="Times New Roman"/>
          <w:sz w:val="24"/>
          <w:szCs w:val="24"/>
          <w:lang w:val="en-GB"/>
        </w:rPr>
        <w:t>ing</w:t>
      </w:r>
      <w:r w:rsidR="009F69FA" w:rsidRPr="00666E8F">
        <w:rPr>
          <w:rFonts w:ascii="Book Antiqua" w:hAnsi="Book Antiqua" w:cs="Times New Roman"/>
          <w:sz w:val="24"/>
          <w:szCs w:val="24"/>
          <w:lang w:val="en-GB"/>
        </w:rPr>
        <w:t xml:space="preserve"> the recruitment of inflammatory cells to the colon </w:t>
      </w:r>
      <w:r w:rsidR="002D28E7" w:rsidRPr="00666E8F">
        <w:rPr>
          <w:rFonts w:ascii="Book Antiqua" w:hAnsi="Book Antiqua" w:cs="Times New Roman"/>
          <w:sz w:val="24"/>
          <w:szCs w:val="24"/>
          <w:lang w:val="en-GB"/>
        </w:rPr>
        <w:t>in the</w:t>
      </w:r>
      <w:r w:rsidR="009F69FA" w:rsidRPr="00666E8F">
        <w:rPr>
          <w:rFonts w:ascii="Book Antiqua" w:hAnsi="Book Antiqua" w:cs="Times New Roman"/>
          <w:sz w:val="24"/>
          <w:szCs w:val="24"/>
          <w:lang w:val="en-GB"/>
        </w:rPr>
        <w:t xml:space="preserve"> probiotic group</w:t>
      </w:r>
      <w:r w:rsidR="00631E3C" w:rsidRPr="00666E8F">
        <w:rPr>
          <w:rFonts w:ascii="Book Antiqua" w:hAnsi="Book Antiqua" w:cs="Times New Roman"/>
          <w:sz w:val="24"/>
          <w:szCs w:val="24"/>
          <w:lang w:val="en-GB"/>
        </w:rPr>
        <w:t>.</w:t>
      </w:r>
      <w:r w:rsidR="000E4FA0" w:rsidRPr="00666E8F">
        <w:rPr>
          <w:rFonts w:ascii="Book Antiqua" w:hAnsi="Book Antiqua" w:cs="Times New Roman"/>
          <w:sz w:val="24"/>
          <w:szCs w:val="24"/>
          <w:lang w:val="en-GB"/>
        </w:rPr>
        <w:t xml:space="preserve"> </w:t>
      </w:r>
      <w:r w:rsidR="00631E3C" w:rsidRPr="00666E8F">
        <w:rPr>
          <w:rFonts w:ascii="Book Antiqua" w:hAnsi="Book Antiqua" w:cs="Times New Roman"/>
          <w:sz w:val="24"/>
          <w:szCs w:val="24"/>
          <w:lang w:val="en-US"/>
        </w:rPr>
        <w:t>Eosinophils are potent proinflammatory cells, capable to produce and release cytotoxic proteins, cytokines, and metabolites reactive to oxygen, causing severe damage to the tissue. Eosinophils accumulation is common in patients with ulcerative colitis and active inflammatory bowel disease</w:t>
      </w:r>
      <w:r w:rsidR="00816893" w:rsidRPr="00666E8F">
        <w:rPr>
          <w:rFonts w:ascii="Book Antiqua" w:hAnsi="Book Antiqua" w:cs="Times New Roman"/>
          <w:sz w:val="24"/>
          <w:szCs w:val="24"/>
          <w:lang w:val="en-GB"/>
        </w:rPr>
        <w:fldChar w:fldCharType="begin">
          <w:fldData xml:space="preserve">PEVuZE5vdGU+PENpdGU+PEF1dGhvcj5NYXR0aGV3czwvQXV0aG9yPjxZZWFyPjE5OTg8L1llYXI+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</w:fldData>
        </w:fldChar>
      </w:r>
      <w:r w:rsidR="00446DA3" w:rsidRPr="00666E8F">
        <w:rPr>
          <w:rFonts w:ascii="Book Antiqua" w:hAnsi="Book Antiqua" w:cs="Times New Roman"/>
          <w:sz w:val="24"/>
          <w:szCs w:val="24"/>
          <w:lang w:val="en-GB"/>
        </w:rPr>
        <w:instrText xml:space="preserve"> ADDIN EN.CITE </w:instrText>
      </w:r>
      <w:r w:rsidR="00446DA3" w:rsidRPr="00666E8F">
        <w:rPr>
          <w:rFonts w:ascii="Book Antiqua" w:hAnsi="Book Antiqua" w:cs="Times New Roman"/>
          <w:sz w:val="24"/>
          <w:szCs w:val="24"/>
          <w:lang w:val="en-GB"/>
        </w:rPr>
        <w:fldChar w:fldCharType="begin">
          <w:fldData xml:space="preserve">PEVuZE5vdGU+PENpdGU+PEF1dGhvcj5NYXR0aGV3czwvQXV0aG9yPjxZZWFyPjE5OTg8L1llYXI+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</w:fldData>
        </w:fldChar>
      </w:r>
      <w:r w:rsidR="00446DA3" w:rsidRPr="00666E8F">
        <w:rPr>
          <w:rFonts w:ascii="Book Antiqua" w:hAnsi="Book Antiqua" w:cs="Times New Roman"/>
          <w:sz w:val="24"/>
          <w:szCs w:val="24"/>
          <w:lang w:val="en-GB"/>
        </w:rPr>
        <w:instrText xml:space="preserve"> ADDIN EN.CITE.DATA </w:instrText>
      </w:r>
      <w:r w:rsidR="00446DA3" w:rsidRPr="00666E8F">
        <w:rPr>
          <w:rFonts w:ascii="Book Antiqua" w:hAnsi="Book Antiqua" w:cs="Times New Roman"/>
          <w:sz w:val="24"/>
          <w:szCs w:val="24"/>
          <w:lang w:val="en-GB"/>
        </w:rPr>
      </w:r>
      <w:r w:rsidR="00446DA3" w:rsidRPr="00666E8F">
        <w:rPr>
          <w:rFonts w:ascii="Book Antiqua" w:hAnsi="Book Antiqua" w:cs="Times New Roman"/>
          <w:sz w:val="24"/>
          <w:szCs w:val="24"/>
          <w:lang w:val="en-GB"/>
        </w:rPr>
        <w:fldChar w:fldCharType="end"/>
      </w:r>
      <w:r w:rsidR="00816893" w:rsidRPr="00666E8F">
        <w:rPr>
          <w:rFonts w:ascii="Book Antiqua" w:hAnsi="Book Antiqua" w:cs="Times New Roman"/>
          <w:sz w:val="24"/>
          <w:szCs w:val="24"/>
          <w:lang w:val="en-GB"/>
        </w:rPr>
      </w:r>
      <w:r w:rsidR="00816893" w:rsidRPr="00666E8F">
        <w:rPr>
          <w:rFonts w:ascii="Book Antiqua" w:hAnsi="Book Antiqua" w:cs="Times New Roman"/>
          <w:sz w:val="24"/>
          <w:szCs w:val="24"/>
          <w:lang w:val="en-GB"/>
        </w:rPr>
        <w:fldChar w:fldCharType="separate"/>
      </w:r>
      <w:r w:rsidR="00537706" w:rsidRPr="00666E8F">
        <w:rPr>
          <w:rFonts w:ascii="Book Antiqua" w:hAnsi="Book Antiqua" w:cs="Times New Roman"/>
          <w:noProof/>
          <w:sz w:val="24"/>
          <w:szCs w:val="24"/>
          <w:vertAlign w:val="superscript"/>
          <w:lang w:val="en-GB"/>
        </w:rPr>
        <w:t>[57,</w:t>
      </w:r>
      <w:r w:rsidR="00446DA3" w:rsidRPr="00666E8F">
        <w:rPr>
          <w:rFonts w:ascii="Book Antiqua" w:hAnsi="Book Antiqua" w:cs="Times New Roman"/>
          <w:noProof/>
          <w:sz w:val="24"/>
          <w:szCs w:val="24"/>
          <w:vertAlign w:val="superscript"/>
          <w:lang w:val="en-GB"/>
        </w:rPr>
        <w:t>58]</w:t>
      </w:r>
      <w:r w:rsidR="00816893" w:rsidRPr="00666E8F">
        <w:rPr>
          <w:rFonts w:ascii="Book Antiqua" w:hAnsi="Book Antiqua" w:cs="Times New Roman"/>
          <w:sz w:val="24"/>
          <w:szCs w:val="24"/>
          <w:lang w:val="en-GB"/>
        </w:rPr>
        <w:fldChar w:fldCharType="end"/>
      </w:r>
      <w:r w:rsidR="001B10F6" w:rsidRPr="00666E8F">
        <w:rPr>
          <w:rFonts w:ascii="Book Antiqua" w:hAnsi="Book Antiqua" w:cs="Times New Roman"/>
          <w:sz w:val="24"/>
          <w:szCs w:val="24"/>
          <w:lang w:val="en-GB"/>
        </w:rPr>
        <w:t xml:space="preserve">. </w:t>
      </w:r>
    </w:p>
    <w:p w14:paraId="0E231EF6" w14:textId="4E094E37" w:rsidR="00835322" w:rsidRPr="00666E8F" w:rsidRDefault="007A0C42" w:rsidP="00537706">
      <w:pPr>
        <w:snapToGrid w:val="0"/>
        <w:spacing w:after="0" w:line="360" w:lineRule="auto"/>
        <w:ind w:firstLineChars="100" w:firstLine="240"/>
        <w:jc w:val="both"/>
        <w:rPr>
          <w:rFonts w:ascii="Book Antiqua" w:hAnsi="Book Antiqua" w:cs="Times New Roman"/>
          <w:sz w:val="24"/>
          <w:szCs w:val="24"/>
          <w:lang w:val="en-GB"/>
        </w:rPr>
      </w:pPr>
      <w:r w:rsidRPr="00666E8F">
        <w:rPr>
          <w:rFonts w:ascii="Book Antiqua" w:hAnsi="Book Antiqua" w:cs="Times New Roman"/>
          <w:sz w:val="24"/>
          <w:szCs w:val="24"/>
          <w:lang w:val="en-GB"/>
        </w:rPr>
        <w:lastRenderedPageBreak/>
        <w:t xml:space="preserve">In aggregate </w:t>
      </w:r>
      <w:r w:rsidR="0062086C" w:rsidRPr="00666E8F">
        <w:rPr>
          <w:rFonts w:ascii="Book Antiqua" w:hAnsi="Book Antiqua" w:cs="Times New Roman"/>
          <w:sz w:val="24"/>
          <w:szCs w:val="24"/>
          <w:lang w:val="en-GB"/>
        </w:rPr>
        <w:t>these</w:t>
      </w:r>
      <w:r w:rsidRPr="00666E8F">
        <w:rPr>
          <w:rFonts w:ascii="Book Antiqua" w:hAnsi="Book Antiqua" w:cs="Times New Roman"/>
          <w:sz w:val="24"/>
          <w:szCs w:val="24"/>
          <w:lang w:val="en-GB"/>
        </w:rPr>
        <w:t xml:space="preserve"> studies indicate that intestinal microbiota modulates carcinogenesis in different steps of carcinogenesis. </w:t>
      </w:r>
      <w:r w:rsidR="00487FB4" w:rsidRPr="00666E8F">
        <w:rPr>
          <w:rFonts w:ascii="Book Antiqua" w:hAnsi="Book Antiqua" w:cs="Times New Roman"/>
          <w:sz w:val="24"/>
          <w:szCs w:val="24"/>
          <w:lang w:val="en-GB"/>
        </w:rPr>
        <w:t>Interestingly, the probiotic supplementation composition used in this study have its effects more pronounced in tumour</w:t>
      </w:r>
      <w:r w:rsidRPr="00666E8F">
        <w:rPr>
          <w:rFonts w:ascii="Book Antiqua" w:hAnsi="Book Antiqua" w:cs="Times New Roman"/>
          <w:sz w:val="24"/>
          <w:szCs w:val="24"/>
          <w:lang w:val="en-GB"/>
        </w:rPr>
        <w:t xml:space="preserve"> initiation and promotion, as we found decreased tumo</w:t>
      </w:r>
      <w:r w:rsidR="004A057E" w:rsidRPr="00666E8F">
        <w:rPr>
          <w:rFonts w:ascii="Book Antiqua" w:hAnsi="Book Antiqua" w:cs="Times New Roman"/>
          <w:sz w:val="24"/>
          <w:szCs w:val="24"/>
          <w:lang w:val="en-GB"/>
        </w:rPr>
        <w:t>u</w:t>
      </w:r>
      <w:r w:rsidRPr="00666E8F">
        <w:rPr>
          <w:rFonts w:ascii="Book Antiqua" w:hAnsi="Book Antiqua" w:cs="Times New Roman"/>
          <w:sz w:val="24"/>
          <w:szCs w:val="24"/>
          <w:lang w:val="en-GB"/>
        </w:rPr>
        <w:t>r number and smaller tumo</w:t>
      </w:r>
      <w:r w:rsidR="004A057E" w:rsidRPr="00666E8F">
        <w:rPr>
          <w:rFonts w:ascii="Book Antiqua" w:hAnsi="Book Antiqua" w:cs="Times New Roman"/>
          <w:sz w:val="24"/>
          <w:szCs w:val="24"/>
          <w:lang w:val="en-GB"/>
        </w:rPr>
        <w:t>u</w:t>
      </w:r>
      <w:r w:rsidRPr="00666E8F">
        <w:rPr>
          <w:rFonts w:ascii="Book Antiqua" w:hAnsi="Book Antiqua" w:cs="Times New Roman"/>
          <w:sz w:val="24"/>
          <w:szCs w:val="24"/>
          <w:lang w:val="en-GB"/>
        </w:rPr>
        <w:t>r size in probiotic group</w:t>
      </w:r>
      <w:r w:rsidR="00835322" w:rsidRPr="00666E8F">
        <w:rPr>
          <w:rFonts w:ascii="Book Antiqua" w:hAnsi="Book Antiqua" w:cs="Times New Roman"/>
          <w:sz w:val="24"/>
          <w:szCs w:val="24"/>
          <w:lang w:val="en-GB"/>
        </w:rPr>
        <w:t>.</w:t>
      </w:r>
    </w:p>
    <w:p w14:paraId="064C6F44" w14:textId="4C014752" w:rsidR="00060020" w:rsidRPr="00666E8F" w:rsidRDefault="00FD161E" w:rsidP="00537706">
      <w:pPr>
        <w:snapToGrid w:val="0"/>
        <w:spacing w:after="0" w:line="360" w:lineRule="auto"/>
        <w:ind w:firstLineChars="100" w:firstLine="240"/>
        <w:jc w:val="both"/>
        <w:rPr>
          <w:rFonts w:ascii="Book Antiqua" w:hAnsi="Book Antiqua" w:cs="Times New Roman"/>
          <w:sz w:val="24"/>
          <w:szCs w:val="24"/>
          <w:lang w:val="en-GB"/>
        </w:rPr>
      </w:pPr>
      <w:r w:rsidRPr="00666E8F">
        <w:rPr>
          <w:rFonts w:ascii="Book Antiqua" w:hAnsi="Book Antiqua" w:cs="Times New Roman"/>
          <w:sz w:val="24"/>
          <w:szCs w:val="24"/>
          <w:lang w:val="en-GB"/>
        </w:rPr>
        <w:t>It is plausible that probiotic supplementation can be included in clinical practice, preventing CRC in patients at higher risk of colitis. However, it is necessary to conduct a clinical trial to confirm this hypothesis. In conclusion, o</w:t>
      </w:r>
      <w:r w:rsidR="00FD311A" w:rsidRPr="00666E8F">
        <w:rPr>
          <w:rFonts w:ascii="Book Antiqua" w:hAnsi="Book Antiqua" w:cs="Times New Roman"/>
          <w:sz w:val="24"/>
          <w:szCs w:val="24"/>
          <w:lang w:val="en-GB"/>
        </w:rPr>
        <w:t>ur results suggest a potential chemopreventive effect of probiotic supplementation on CRC. Microbiota change</w:t>
      </w:r>
      <w:r w:rsidR="009F69FA" w:rsidRPr="00666E8F">
        <w:rPr>
          <w:rFonts w:ascii="Book Antiqua" w:hAnsi="Book Antiqua" w:cs="Times New Roman"/>
          <w:sz w:val="24"/>
          <w:szCs w:val="24"/>
          <w:lang w:val="en-GB"/>
        </w:rPr>
        <w:t>d</w:t>
      </w:r>
      <w:r w:rsidR="00FD311A" w:rsidRPr="00666E8F">
        <w:rPr>
          <w:rFonts w:ascii="Book Antiqua" w:hAnsi="Book Antiqua" w:cs="Times New Roman"/>
          <w:sz w:val="24"/>
          <w:szCs w:val="24"/>
          <w:lang w:val="en-GB"/>
        </w:rPr>
        <w:t xml:space="preserve"> by probiotic </w:t>
      </w:r>
      <w:r w:rsidR="00530D83" w:rsidRPr="00666E8F">
        <w:rPr>
          <w:rFonts w:ascii="Book Antiqua" w:hAnsi="Book Antiqua" w:cs="Times New Roman"/>
          <w:sz w:val="24"/>
          <w:szCs w:val="24"/>
          <w:lang w:val="en-GB"/>
        </w:rPr>
        <w:t xml:space="preserve">supplementation </w:t>
      </w:r>
      <w:r w:rsidR="00FD311A" w:rsidRPr="00666E8F">
        <w:rPr>
          <w:rFonts w:ascii="Book Antiqua" w:hAnsi="Book Antiqua" w:cs="Times New Roman"/>
          <w:sz w:val="24"/>
          <w:szCs w:val="24"/>
          <w:lang w:val="en-GB"/>
        </w:rPr>
        <w:t>promote intestinal homeostasis and regulate the inflammatory response,</w:t>
      </w:r>
      <w:r w:rsidR="00530D83" w:rsidRPr="00666E8F">
        <w:rPr>
          <w:rFonts w:ascii="Book Antiqua" w:hAnsi="Book Antiqua" w:cs="Times New Roman"/>
          <w:sz w:val="24"/>
          <w:szCs w:val="24"/>
          <w:lang w:val="en-GB"/>
        </w:rPr>
        <w:t xml:space="preserve"> reducing inflammatory cell infiltration by lower</w:t>
      </w:r>
      <w:r w:rsidR="002D28E7" w:rsidRPr="00666E8F">
        <w:rPr>
          <w:rFonts w:ascii="Book Antiqua" w:hAnsi="Book Antiqua" w:cs="Times New Roman"/>
          <w:sz w:val="24"/>
          <w:szCs w:val="24"/>
          <w:lang w:val="en-GB"/>
        </w:rPr>
        <w:t>ing</w:t>
      </w:r>
      <w:r w:rsidR="00530D83" w:rsidRPr="00666E8F">
        <w:rPr>
          <w:rFonts w:ascii="Book Antiqua" w:hAnsi="Book Antiqua" w:cs="Times New Roman"/>
          <w:sz w:val="24"/>
          <w:szCs w:val="24"/>
          <w:lang w:val="en-GB"/>
        </w:rPr>
        <w:t xml:space="preserve"> chemokine expression</w:t>
      </w:r>
      <w:r w:rsidR="00FD311A" w:rsidRPr="00666E8F">
        <w:rPr>
          <w:rFonts w:ascii="Book Antiqua" w:hAnsi="Book Antiqua" w:cs="Times New Roman"/>
          <w:sz w:val="24"/>
          <w:szCs w:val="24"/>
          <w:lang w:val="en-GB"/>
        </w:rPr>
        <w:t xml:space="preserve">, </w:t>
      </w:r>
      <w:r w:rsidR="00060020" w:rsidRPr="00666E8F">
        <w:rPr>
          <w:rFonts w:ascii="Book Antiqua" w:hAnsi="Book Antiqua" w:cs="Times New Roman"/>
          <w:sz w:val="24"/>
          <w:szCs w:val="24"/>
          <w:lang w:val="en-GB"/>
        </w:rPr>
        <w:t>th</w:t>
      </w:r>
      <w:r w:rsidR="002D28E7" w:rsidRPr="00666E8F">
        <w:rPr>
          <w:rFonts w:ascii="Book Antiqua" w:hAnsi="Book Antiqua" w:cs="Times New Roman"/>
          <w:sz w:val="24"/>
          <w:szCs w:val="24"/>
          <w:lang w:val="en-GB"/>
        </w:rPr>
        <w:t>us</w:t>
      </w:r>
      <w:r w:rsidR="00060020" w:rsidRPr="00666E8F">
        <w:rPr>
          <w:rFonts w:ascii="Book Antiqua" w:hAnsi="Book Antiqua" w:cs="Times New Roman"/>
          <w:sz w:val="24"/>
          <w:szCs w:val="24"/>
          <w:lang w:val="en-GB"/>
        </w:rPr>
        <w:t xml:space="preserve"> </w:t>
      </w:r>
      <w:r w:rsidR="00FD311A" w:rsidRPr="00666E8F">
        <w:rPr>
          <w:rFonts w:ascii="Book Antiqua" w:hAnsi="Book Antiqua" w:cs="Times New Roman"/>
          <w:sz w:val="24"/>
          <w:szCs w:val="24"/>
          <w:lang w:val="en-GB"/>
        </w:rPr>
        <w:t xml:space="preserve">preventing </w:t>
      </w:r>
      <w:r w:rsidR="009F69FA" w:rsidRPr="00666E8F">
        <w:rPr>
          <w:rFonts w:ascii="Book Antiqua" w:hAnsi="Book Antiqua" w:cs="Times New Roman"/>
          <w:sz w:val="24"/>
          <w:szCs w:val="24"/>
          <w:lang w:val="en-GB"/>
        </w:rPr>
        <w:t>CAC</w:t>
      </w:r>
      <w:r w:rsidR="00744187" w:rsidRPr="00666E8F">
        <w:rPr>
          <w:rFonts w:ascii="Book Antiqua" w:hAnsi="Book Antiqua" w:cs="Times New Roman"/>
          <w:sz w:val="24"/>
          <w:szCs w:val="24"/>
          <w:lang w:val="en-GB"/>
        </w:rPr>
        <w:t xml:space="preserve"> (Figure 6)</w:t>
      </w:r>
      <w:r w:rsidR="00FD311A" w:rsidRPr="00666E8F">
        <w:rPr>
          <w:rFonts w:ascii="Book Antiqua" w:hAnsi="Book Antiqua" w:cs="Times New Roman"/>
          <w:sz w:val="24"/>
          <w:szCs w:val="24"/>
          <w:lang w:val="en-GB"/>
        </w:rPr>
        <w:t>.</w:t>
      </w:r>
    </w:p>
    <w:p w14:paraId="566F076A" w14:textId="77777777" w:rsidR="00E31DE8" w:rsidRPr="00666E8F" w:rsidRDefault="00E31DE8" w:rsidP="00136340">
      <w:pPr>
        <w:snapToGrid w:val="0"/>
        <w:spacing w:after="0" w:line="360" w:lineRule="auto"/>
        <w:jc w:val="both"/>
        <w:rPr>
          <w:rFonts w:ascii="Book Antiqua" w:hAnsi="Book Antiqua" w:cs="Times New Roman"/>
          <w:sz w:val="24"/>
          <w:szCs w:val="24"/>
          <w:lang w:val="en-GB" w:eastAsia="zh-CN"/>
        </w:rPr>
      </w:pPr>
    </w:p>
    <w:p w14:paraId="359151ED" w14:textId="122D9960" w:rsidR="00E31DE8" w:rsidRPr="00666E8F" w:rsidRDefault="00E31DE8" w:rsidP="00136340">
      <w:pPr>
        <w:snapToGrid w:val="0"/>
        <w:spacing w:after="0" w:line="360" w:lineRule="auto"/>
        <w:jc w:val="both"/>
        <w:rPr>
          <w:rFonts w:ascii="Book Antiqua" w:hAnsi="Book Antiqua"/>
          <w:b/>
          <w:caps/>
          <w:sz w:val="24"/>
          <w:szCs w:val="24"/>
          <w:lang w:eastAsia="zh-CN"/>
        </w:rPr>
      </w:pPr>
      <w:r w:rsidRPr="00666E8F">
        <w:rPr>
          <w:rFonts w:ascii="Book Antiqua" w:hAnsi="Book Antiqua" w:cs="Segoe UI"/>
          <w:b/>
          <w:caps/>
          <w:sz w:val="24"/>
          <w:szCs w:val="24"/>
          <w:shd w:val="clear" w:color="auto" w:fill="FFFFFF"/>
        </w:rPr>
        <w:t>Article Highlights</w:t>
      </w:r>
      <w:r w:rsidR="00537706" w:rsidRPr="00666E8F">
        <w:rPr>
          <w:rFonts w:ascii="Book Antiqua" w:hAnsi="Book Antiqua" w:cs="Segoe UI" w:hint="eastAsia"/>
          <w:b/>
          <w:caps/>
          <w:sz w:val="24"/>
          <w:szCs w:val="24"/>
          <w:shd w:val="clear" w:color="auto" w:fill="FFFFFF"/>
        </w:rPr>
        <w:t xml:space="preserve"> </w:t>
      </w:r>
    </w:p>
    <w:p w14:paraId="601DB439" w14:textId="77777777" w:rsidR="00265FCE" w:rsidRPr="00666E8F" w:rsidRDefault="00265FCE" w:rsidP="00136340">
      <w:pPr>
        <w:snapToGrid w:val="0"/>
        <w:spacing w:after="0" w:line="360" w:lineRule="auto"/>
        <w:jc w:val="both"/>
        <w:rPr>
          <w:rFonts w:ascii="Book Antiqua" w:hAnsi="Book Antiqua"/>
          <w:b/>
          <w:i/>
          <w:sz w:val="24"/>
          <w:szCs w:val="24"/>
        </w:rPr>
      </w:pPr>
      <w:r w:rsidRPr="00666E8F">
        <w:rPr>
          <w:rFonts w:ascii="Book Antiqua" w:hAnsi="Book Antiqua"/>
          <w:b/>
          <w:i/>
          <w:sz w:val="24"/>
          <w:szCs w:val="24"/>
        </w:rPr>
        <w:t>Research background</w:t>
      </w:r>
    </w:p>
    <w:p w14:paraId="08769BF4" w14:textId="506FDF13" w:rsidR="00265FCE" w:rsidRPr="00666E8F" w:rsidRDefault="00265FCE" w:rsidP="00136340">
      <w:pPr>
        <w:snapToGrid w:val="0"/>
        <w:spacing w:after="0" w:line="360" w:lineRule="auto"/>
        <w:jc w:val="both"/>
        <w:rPr>
          <w:rFonts w:ascii="Book Antiqua" w:hAnsi="Book Antiqua" w:cs="Times New Roman"/>
          <w:sz w:val="24"/>
          <w:szCs w:val="24"/>
          <w:lang w:val="en-GB"/>
        </w:rPr>
      </w:pPr>
      <w:r w:rsidRPr="00666E8F">
        <w:rPr>
          <w:rFonts w:ascii="Book Antiqua" w:hAnsi="Book Antiqua" w:cs="Times New Roman"/>
          <w:sz w:val="24"/>
          <w:szCs w:val="24"/>
          <w:lang w:val="en-GB"/>
        </w:rPr>
        <w:t>Derangement in intestinal microbial composition impacts in mucosal inflammation, tumour promotion and neoplastic progression.</w:t>
      </w:r>
      <w:r w:rsidR="007B4996" w:rsidRPr="00666E8F">
        <w:rPr>
          <w:rFonts w:ascii="Book Antiqua" w:hAnsi="Book Antiqua" w:cs="Times New Roman"/>
          <w:sz w:val="24"/>
          <w:szCs w:val="24"/>
          <w:lang w:val="en-GB"/>
        </w:rPr>
        <w:t xml:space="preserve"> Given that t</w:t>
      </w:r>
      <w:r w:rsidRPr="00666E8F">
        <w:rPr>
          <w:rFonts w:ascii="Book Antiqua" w:hAnsi="Book Antiqua" w:cs="Times New Roman"/>
          <w:sz w:val="24"/>
          <w:szCs w:val="24"/>
          <w:lang w:val="en-GB"/>
        </w:rPr>
        <w:t>he intestinal microbiota can be modulated by several factors, and probiotic supplementation is an interesting alternative to re-</w:t>
      </w:r>
      <w:r w:rsidR="007B4996" w:rsidRPr="00666E8F">
        <w:rPr>
          <w:rFonts w:ascii="Book Antiqua" w:hAnsi="Book Antiqua" w:cs="Times New Roman"/>
          <w:sz w:val="24"/>
          <w:szCs w:val="24"/>
          <w:lang w:val="en-GB"/>
        </w:rPr>
        <w:t>establish intestinal eubiosis. Furthermore, i</w:t>
      </w:r>
      <w:r w:rsidRPr="00666E8F">
        <w:rPr>
          <w:rFonts w:ascii="Book Antiqua" w:hAnsi="Book Antiqua" w:cs="Times New Roman"/>
          <w:sz w:val="24"/>
          <w:szCs w:val="24"/>
          <w:lang w:val="en-GB"/>
        </w:rPr>
        <w:t>n vitro studies and experiments with animal models demonstrated that several bacteria strains (probiotics) can modulate proliferative, apoptotic and inflammatory pathways; increase the innate immune response; produce anti-tumourigenic and anti-mutagenic compounds and destroy carcinogens; reduce genotoxicity; an</w:t>
      </w:r>
      <w:r w:rsidR="007B4996" w:rsidRPr="00666E8F">
        <w:rPr>
          <w:rFonts w:ascii="Book Antiqua" w:hAnsi="Book Antiqua" w:cs="Times New Roman"/>
          <w:sz w:val="24"/>
          <w:szCs w:val="24"/>
          <w:lang w:val="en-GB"/>
        </w:rPr>
        <w:t xml:space="preserve">d increase intestinal barrier. Thus, </w:t>
      </w:r>
      <w:r w:rsidRPr="00666E8F">
        <w:rPr>
          <w:rFonts w:ascii="Book Antiqua" w:hAnsi="Book Antiqua" w:cs="Times New Roman"/>
          <w:sz w:val="24"/>
          <w:szCs w:val="24"/>
          <w:lang w:val="en-GB"/>
        </w:rPr>
        <w:t xml:space="preserve">probiotic </w:t>
      </w:r>
      <w:r w:rsidR="007B4996" w:rsidRPr="00666E8F">
        <w:rPr>
          <w:rFonts w:ascii="Book Antiqua" w:hAnsi="Book Antiqua" w:cs="Times New Roman"/>
          <w:sz w:val="24"/>
          <w:szCs w:val="24"/>
          <w:lang w:val="en-GB"/>
        </w:rPr>
        <w:t xml:space="preserve">modulation of intestinal microbiota </w:t>
      </w:r>
      <w:r w:rsidRPr="00666E8F">
        <w:rPr>
          <w:rFonts w:ascii="Book Antiqua" w:hAnsi="Book Antiqua" w:cs="Times New Roman"/>
          <w:sz w:val="24"/>
          <w:szCs w:val="24"/>
          <w:lang w:val="en-GB"/>
        </w:rPr>
        <w:t>has emerged as a potential chemopreventive agent.</w:t>
      </w:r>
    </w:p>
    <w:p w14:paraId="4949A45A" w14:textId="77777777" w:rsidR="00265FCE" w:rsidRPr="00666E8F" w:rsidRDefault="00265FCE" w:rsidP="00136340">
      <w:pPr>
        <w:snapToGrid w:val="0"/>
        <w:spacing w:after="0" w:line="360" w:lineRule="auto"/>
        <w:jc w:val="both"/>
        <w:rPr>
          <w:rFonts w:ascii="Book Antiqua" w:hAnsi="Book Antiqua" w:cs="Times New Roman"/>
          <w:sz w:val="24"/>
          <w:szCs w:val="24"/>
          <w:lang w:val="en-GB"/>
        </w:rPr>
      </w:pPr>
    </w:p>
    <w:p w14:paraId="2932D9D4" w14:textId="77777777" w:rsidR="00265FCE" w:rsidRPr="00666E8F" w:rsidRDefault="00265FCE" w:rsidP="00136340">
      <w:pPr>
        <w:snapToGrid w:val="0"/>
        <w:spacing w:after="0" w:line="360" w:lineRule="auto"/>
        <w:jc w:val="both"/>
        <w:rPr>
          <w:rFonts w:ascii="Book Antiqua" w:hAnsi="Book Antiqua"/>
          <w:b/>
          <w:i/>
          <w:sz w:val="24"/>
          <w:szCs w:val="24"/>
        </w:rPr>
      </w:pPr>
      <w:r w:rsidRPr="00666E8F">
        <w:rPr>
          <w:rFonts w:ascii="Book Antiqua" w:hAnsi="Book Antiqua"/>
          <w:b/>
          <w:i/>
          <w:sz w:val="24"/>
          <w:szCs w:val="24"/>
        </w:rPr>
        <w:t>Research motivation</w:t>
      </w:r>
    </w:p>
    <w:p w14:paraId="46D7FB0F" w14:textId="39342584" w:rsidR="00265FCE" w:rsidRPr="00666E8F" w:rsidRDefault="00265FCE" w:rsidP="00136340">
      <w:pPr>
        <w:snapToGrid w:val="0"/>
        <w:spacing w:after="0" w:line="360" w:lineRule="auto"/>
        <w:jc w:val="both"/>
        <w:rPr>
          <w:rFonts w:ascii="Book Antiqua" w:hAnsi="Book Antiqua" w:cs="Times New Roman"/>
          <w:sz w:val="24"/>
          <w:szCs w:val="24"/>
          <w:lang w:val="en-GB"/>
        </w:rPr>
      </w:pPr>
      <w:r w:rsidRPr="00666E8F">
        <w:rPr>
          <w:rFonts w:ascii="Book Antiqua" w:hAnsi="Book Antiqua" w:cs="Times New Roman"/>
          <w:sz w:val="24"/>
          <w:szCs w:val="24"/>
          <w:lang w:val="en-GB"/>
        </w:rPr>
        <w:t>Despite the idea that probiotic supplementation could prevent colorectal cancer</w:t>
      </w:r>
      <w:r w:rsidR="00537706" w:rsidRPr="00666E8F">
        <w:rPr>
          <w:rFonts w:ascii="Book Antiqua" w:hAnsi="Book Antiqua" w:cs="Times New Roman" w:hint="eastAsia"/>
          <w:sz w:val="24"/>
          <w:szCs w:val="24"/>
          <w:lang w:val="en-GB" w:eastAsia="zh-CN"/>
        </w:rPr>
        <w:t xml:space="preserve"> (</w:t>
      </w:r>
      <w:r w:rsidR="00537706" w:rsidRPr="00666E8F">
        <w:rPr>
          <w:rFonts w:ascii="Book Antiqua" w:hAnsi="Book Antiqua" w:cs="Times New Roman"/>
          <w:sz w:val="24"/>
          <w:szCs w:val="24"/>
          <w:lang w:val="en-GB"/>
        </w:rPr>
        <w:t>CRC</w:t>
      </w:r>
      <w:r w:rsidR="00537706" w:rsidRPr="00666E8F">
        <w:rPr>
          <w:rFonts w:ascii="Book Antiqua" w:hAnsi="Book Antiqua" w:cs="Times New Roman" w:hint="eastAsia"/>
          <w:sz w:val="24"/>
          <w:szCs w:val="24"/>
          <w:lang w:val="en-GB" w:eastAsia="zh-CN"/>
        </w:rPr>
        <w:t>)</w:t>
      </w:r>
      <w:r w:rsidRPr="00666E8F">
        <w:rPr>
          <w:rFonts w:ascii="Book Antiqua" w:hAnsi="Book Antiqua" w:cs="Times New Roman"/>
          <w:sz w:val="24"/>
          <w:szCs w:val="24"/>
          <w:lang w:val="en-GB"/>
        </w:rPr>
        <w:t xml:space="preserve">, little is known about the supplementation of a mix of bacterial probiotic </w:t>
      </w:r>
      <w:r w:rsidRPr="00666E8F">
        <w:rPr>
          <w:rFonts w:ascii="Book Antiqua" w:hAnsi="Book Antiqua" w:cs="Times New Roman"/>
          <w:sz w:val="24"/>
          <w:szCs w:val="24"/>
          <w:lang w:val="en-GB"/>
        </w:rPr>
        <w:lastRenderedPageBreak/>
        <w:t xml:space="preserve">strains </w:t>
      </w:r>
      <w:r w:rsidR="007B4996" w:rsidRPr="00666E8F">
        <w:rPr>
          <w:rFonts w:ascii="Book Antiqua" w:hAnsi="Book Antiqua" w:cs="Times New Roman"/>
          <w:sz w:val="24"/>
          <w:szCs w:val="24"/>
          <w:lang w:val="en-GB"/>
        </w:rPr>
        <w:t>as well as</w:t>
      </w:r>
      <w:r w:rsidRPr="00666E8F">
        <w:rPr>
          <w:rFonts w:ascii="Book Antiqua" w:hAnsi="Book Antiqua" w:cs="Times New Roman"/>
          <w:sz w:val="24"/>
          <w:szCs w:val="24"/>
          <w:lang w:val="en-GB"/>
        </w:rPr>
        <w:t xml:space="preserve"> its impact in the intestinal microbiota composition and neoplastic transformations of the intestinal mucosa.</w:t>
      </w:r>
      <w:r w:rsidR="007B4996"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 xml:space="preserve">Our data can contribute to solve the gaps in the literature of whether this mix of probiotic, dose and time of supplementation used was able to alter the alpha and beta diversity of the intestinal microbiota, and how this treatment impact in colitis, serum cytokines and neoplastic development. </w:t>
      </w:r>
    </w:p>
    <w:p w14:paraId="06C569B4" w14:textId="77777777" w:rsidR="00265FCE" w:rsidRPr="00666E8F" w:rsidRDefault="00265FCE" w:rsidP="00136340">
      <w:pPr>
        <w:snapToGrid w:val="0"/>
        <w:spacing w:after="0" w:line="360" w:lineRule="auto"/>
        <w:jc w:val="both"/>
        <w:rPr>
          <w:rFonts w:ascii="Book Antiqua" w:eastAsiaTheme="minorEastAsia" w:hAnsi="Book Antiqua"/>
          <w:b/>
          <w:sz w:val="24"/>
          <w:szCs w:val="24"/>
        </w:rPr>
      </w:pPr>
    </w:p>
    <w:p w14:paraId="5E74DD2E" w14:textId="77777777" w:rsidR="00265FCE" w:rsidRPr="00666E8F" w:rsidRDefault="00265FCE" w:rsidP="00136340">
      <w:pPr>
        <w:snapToGrid w:val="0"/>
        <w:spacing w:after="0" w:line="360" w:lineRule="auto"/>
        <w:jc w:val="both"/>
        <w:rPr>
          <w:rFonts w:ascii="Book Antiqua" w:hAnsi="Book Antiqua"/>
          <w:b/>
          <w:i/>
          <w:sz w:val="24"/>
          <w:szCs w:val="24"/>
        </w:rPr>
      </w:pPr>
      <w:r w:rsidRPr="00666E8F">
        <w:rPr>
          <w:rFonts w:ascii="Book Antiqua" w:hAnsi="Book Antiqua"/>
          <w:b/>
          <w:i/>
          <w:sz w:val="24"/>
          <w:szCs w:val="24"/>
        </w:rPr>
        <w:t>Research objectives</w:t>
      </w:r>
    </w:p>
    <w:p w14:paraId="4668138E" w14:textId="7B0A27A8" w:rsidR="00265FCE" w:rsidRPr="00666E8F" w:rsidRDefault="00265FCE" w:rsidP="00136340">
      <w:pPr>
        <w:snapToGrid w:val="0"/>
        <w:spacing w:after="0" w:line="360" w:lineRule="auto"/>
        <w:jc w:val="both"/>
        <w:rPr>
          <w:rFonts w:ascii="Book Antiqua" w:hAnsi="Book Antiqua" w:cs="Times New Roman"/>
          <w:sz w:val="24"/>
          <w:szCs w:val="24"/>
          <w:lang w:val="en-GB"/>
        </w:rPr>
      </w:pPr>
      <w:r w:rsidRPr="00666E8F">
        <w:rPr>
          <w:rFonts w:ascii="Book Antiqua" w:hAnsi="Book Antiqua" w:cs="Times New Roman"/>
          <w:sz w:val="24"/>
          <w:szCs w:val="24"/>
          <w:lang w:val="en-GB"/>
        </w:rPr>
        <w:t xml:space="preserve">The aim of this work is to investigate the effect of supplementation of a </w:t>
      </w:r>
      <w:r w:rsidRPr="00666E8F">
        <w:rPr>
          <w:rFonts w:ascii="Book Antiqua" w:hAnsi="Book Antiqua" w:cs="Times New Roman"/>
          <w:i/>
          <w:sz w:val="24"/>
          <w:szCs w:val="24"/>
          <w:lang w:val="en-GB"/>
        </w:rPr>
        <w:t>Lactobacillus acidophilus</w:t>
      </w:r>
      <w:r w:rsidRPr="00666E8F">
        <w:rPr>
          <w:rFonts w:ascii="Book Antiqua" w:hAnsi="Book Antiqua" w:cs="Times New Roman"/>
          <w:sz w:val="24"/>
          <w:szCs w:val="24"/>
          <w:lang w:val="en-GB"/>
        </w:rPr>
        <w:t xml:space="preserve">, </w:t>
      </w:r>
      <w:r w:rsidRPr="00666E8F">
        <w:rPr>
          <w:rFonts w:ascii="Book Antiqua" w:hAnsi="Book Antiqua" w:cs="Times New Roman"/>
          <w:i/>
          <w:sz w:val="24"/>
          <w:szCs w:val="24"/>
          <w:lang w:val="en-GB"/>
        </w:rPr>
        <w:t>Lactobacillus rhamnosus</w:t>
      </w:r>
      <w:r w:rsidRPr="00666E8F">
        <w:rPr>
          <w:rFonts w:ascii="Book Antiqua" w:hAnsi="Book Antiqua" w:cs="Times New Roman"/>
          <w:sz w:val="24"/>
          <w:szCs w:val="24"/>
          <w:lang w:val="en-GB"/>
        </w:rPr>
        <w:t xml:space="preserve"> and </w:t>
      </w:r>
      <w:r w:rsidRPr="00666E8F">
        <w:rPr>
          <w:rFonts w:ascii="Book Antiqua" w:hAnsi="Book Antiqua" w:cs="Times New Roman"/>
          <w:i/>
          <w:sz w:val="24"/>
          <w:szCs w:val="24"/>
          <w:lang w:val="en-GB"/>
        </w:rPr>
        <w:t xml:space="preserve">Bifidobacterium bifidum </w:t>
      </w:r>
      <w:r w:rsidRPr="00666E8F">
        <w:rPr>
          <w:rFonts w:ascii="Book Antiqua" w:hAnsi="Book Antiqua" w:cs="Times New Roman"/>
          <w:sz w:val="24"/>
          <w:szCs w:val="24"/>
          <w:lang w:val="en-GB"/>
        </w:rPr>
        <w:t>mixture on the intestinal microbiota composition, inflammation and neoplastic alterations in the colon</w:t>
      </w:r>
      <w:r w:rsidRPr="00666E8F" w:rsidDel="003562F5">
        <w:rPr>
          <w:rFonts w:ascii="Book Antiqua" w:hAnsi="Book Antiqua" w:cs="Times New Roman"/>
          <w:sz w:val="24"/>
          <w:szCs w:val="24"/>
          <w:lang w:val="en-GB"/>
        </w:rPr>
        <w:t xml:space="preserve"> </w:t>
      </w:r>
      <w:r w:rsidRPr="00666E8F">
        <w:rPr>
          <w:rFonts w:ascii="Book Antiqua" w:hAnsi="Book Antiqua" w:cs="Times New Roman"/>
          <w:sz w:val="24"/>
          <w:szCs w:val="24"/>
          <w:lang w:val="en-GB"/>
        </w:rPr>
        <w:t>during the development of an experimental model of colitis associated colon cancer</w:t>
      </w:r>
      <w:r w:rsidR="00537706" w:rsidRPr="00666E8F">
        <w:rPr>
          <w:rFonts w:ascii="Book Antiqua" w:hAnsi="Book Antiqua" w:cs="Times New Roman" w:hint="eastAsia"/>
          <w:sz w:val="24"/>
          <w:szCs w:val="24"/>
          <w:lang w:val="en-GB" w:eastAsia="zh-CN"/>
        </w:rPr>
        <w:t xml:space="preserve"> (CAC)</w:t>
      </w:r>
      <w:r w:rsidRPr="00666E8F">
        <w:rPr>
          <w:rFonts w:ascii="Book Antiqua" w:hAnsi="Book Antiqua" w:cs="Times New Roman"/>
          <w:sz w:val="24"/>
          <w:szCs w:val="24"/>
          <w:lang w:val="en-GB"/>
        </w:rPr>
        <w:t>.</w:t>
      </w:r>
      <w:r w:rsidR="00037C60" w:rsidRPr="00666E8F">
        <w:rPr>
          <w:rFonts w:ascii="Book Antiqua" w:hAnsi="Book Antiqua" w:cs="Times New Roman"/>
          <w:sz w:val="24"/>
          <w:szCs w:val="24"/>
          <w:lang w:val="en-GB"/>
        </w:rPr>
        <w:t xml:space="preserve"> Overall, t</w:t>
      </w:r>
      <w:r w:rsidRPr="00666E8F">
        <w:rPr>
          <w:rFonts w:ascii="Book Antiqua" w:hAnsi="Book Antiqua" w:cs="Times New Roman"/>
          <w:sz w:val="24"/>
          <w:szCs w:val="24"/>
          <w:lang w:val="en-GB"/>
        </w:rPr>
        <w:t xml:space="preserve">his study </w:t>
      </w:r>
      <w:r w:rsidR="00037C60" w:rsidRPr="00666E8F">
        <w:rPr>
          <w:rFonts w:ascii="Book Antiqua" w:hAnsi="Book Antiqua" w:cs="Times New Roman"/>
          <w:sz w:val="24"/>
          <w:szCs w:val="24"/>
          <w:lang w:val="en-GB"/>
        </w:rPr>
        <w:t>intents</w:t>
      </w:r>
      <w:r w:rsidRPr="00666E8F">
        <w:rPr>
          <w:rFonts w:ascii="Book Antiqua" w:hAnsi="Book Antiqua" w:cs="Times New Roman"/>
          <w:sz w:val="24"/>
          <w:szCs w:val="24"/>
          <w:lang w:val="en-GB"/>
        </w:rPr>
        <w:t xml:space="preserve"> to strengthen data from preclinical studies, encouraging clinical trials to investigate their role in preventing colitis and </w:t>
      </w:r>
      <w:r w:rsidR="00537706" w:rsidRPr="00666E8F">
        <w:rPr>
          <w:rFonts w:ascii="Book Antiqua" w:hAnsi="Book Antiqua" w:cs="Times New Roman"/>
          <w:sz w:val="24"/>
          <w:szCs w:val="24"/>
          <w:lang w:val="en-GB"/>
        </w:rPr>
        <w:t>CRC</w:t>
      </w:r>
      <w:r w:rsidRPr="00666E8F">
        <w:rPr>
          <w:rFonts w:ascii="Book Antiqua" w:hAnsi="Book Antiqua" w:cs="Times New Roman"/>
          <w:sz w:val="24"/>
          <w:szCs w:val="24"/>
          <w:lang w:val="en-GB"/>
        </w:rPr>
        <w:t xml:space="preserve"> in humans.</w:t>
      </w:r>
    </w:p>
    <w:p w14:paraId="21C2FFA9" w14:textId="77777777" w:rsidR="00265FCE" w:rsidRPr="00666E8F" w:rsidRDefault="00265FCE" w:rsidP="00136340">
      <w:pPr>
        <w:snapToGrid w:val="0"/>
        <w:spacing w:after="0" w:line="360" w:lineRule="auto"/>
        <w:jc w:val="both"/>
        <w:rPr>
          <w:rFonts w:ascii="Book Antiqua" w:eastAsiaTheme="minorEastAsia" w:hAnsi="Book Antiqua"/>
          <w:b/>
          <w:sz w:val="24"/>
          <w:szCs w:val="24"/>
        </w:rPr>
      </w:pPr>
    </w:p>
    <w:p w14:paraId="50D6BE66" w14:textId="77777777" w:rsidR="00265FCE" w:rsidRPr="00666E8F" w:rsidRDefault="00265FCE" w:rsidP="00136340">
      <w:pPr>
        <w:snapToGrid w:val="0"/>
        <w:spacing w:after="0" w:line="360" w:lineRule="auto"/>
        <w:jc w:val="both"/>
        <w:rPr>
          <w:rFonts w:ascii="Book Antiqua" w:hAnsi="Book Antiqua"/>
          <w:b/>
          <w:i/>
          <w:sz w:val="24"/>
          <w:szCs w:val="24"/>
        </w:rPr>
      </w:pPr>
      <w:r w:rsidRPr="00666E8F">
        <w:rPr>
          <w:rFonts w:ascii="Book Antiqua" w:hAnsi="Book Antiqua"/>
          <w:b/>
          <w:i/>
          <w:sz w:val="24"/>
          <w:szCs w:val="24"/>
        </w:rPr>
        <w:t>Research methods</w:t>
      </w:r>
    </w:p>
    <w:p w14:paraId="6987E601" w14:textId="401FD723" w:rsidR="00265FCE" w:rsidRPr="00666E8F" w:rsidRDefault="00265FCE" w:rsidP="00136340">
      <w:pPr>
        <w:snapToGrid w:val="0"/>
        <w:spacing w:after="0" w:line="360" w:lineRule="auto"/>
        <w:jc w:val="both"/>
        <w:rPr>
          <w:rFonts w:ascii="Book Antiqua" w:eastAsia="ArialMT" w:hAnsi="Book Antiqua" w:cs="Times New Roman"/>
          <w:sz w:val="24"/>
          <w:szCs w:val="24"/>
          <w:lang w:val="en-GB"/>
        </w:rPr>
      </w:pPr>
      <w:r w:rsidRPr="00666E8F">
        <w:rPr>
          <w:rFonts w:ascii="Book Antiqua" w:hAnsi="Book Antiqua" w:cs="Times New Roman"/>
          <w:sz w:val="24"/>
          <w:szCs w:val="24"/>
          <w:lang w:val="en-GB"/>
        </w:rPr>
        <w:t xml:space="preserve">We used an experimental model of </w:t>
      </w:r>
      <w:r w:rsidR="00537706" w:rsidRPr="00666E8F">
        <w:rPr>
          <w:rFonts w:ascii="Book Antiqua" w:hAnsi="Book Antiqua" w:cs="Times New Roman" w:hint="eastAsia"/>
          <w:sz w:val="24"/>
          <w:szCs w:val="24"/>
          <w:lang w:val="en-GB" w:eastAsia="zh-CN"/>
        </w:rPr>
        <w:t>CAC</w:t>
      </w:r>
      <w:r w:rsidRPr="00666E8F">
        <w:rPr>
          <w:rFonts w:ascii="Book Antiqua" w:hAnsi="Book Antiqua" w:cs="Times New Roman"/>
          <w:sz w:val="24"/>
          <w:szCs w:val="24"/>
          <w:lang w:val="en-GB"/>
        </w:rPr>
        <w:t>.</w:t>
      </w:r>
      <w:r w:rsidR="00537706" w:rsidRPr="00666E8F">
        <w:rPr>
          <w:rFonts w:ascii="Book Antiqua" w:hAnsi="Book Antiqua" w:cs="Times New Roman" w:hint="eastAsia"/>
          <w:sz w:val="24"/>
          <w:szCs w:val="24"/>
          <w:lang w:val="en-GB" w:eastAsia="zh-CN"/>
        </w:rPr>
        <w:t xml:space="preserve"> </w:t>
      </w:r>
      <w:r w:rsidRPr="00666E8F">
        <w:rPr>
          <w:rFonts w:ascii="Book Antiqua" w:hAnsi="Book Antiqua" w:cs="Times New Roman"/>
          <w:sz w:val="24"/>
          <w:szCs w:val="24"/>
          <w:lang w:val="en-GB"/>
        </w:rPr>
        <w:t xml:space="preserve">C57BL/6 mice </w:t>
      </w:r>
      <w:r w:rsidR="00037C60" w:rsidRPr="00666E8F">
        <w:rPr>
          <w:rFonts w:ascii="Book Antiqua" w:hAnsi="Book Antiqua" w:cs="Times New Roman"/>
          <w:sz w:val="24"/>
          <w:szCs w:val="24"/>
          <w:lang w:val="en-GB"/>
        </w:rPr>
        <w:t>received intraperitoneal</w:t>
      </w:r>
      <w:r w:rsidRPr="00666E8F">
        <w:rPr>
          <w:rFonts w:ascii="Book Antiqua" w:hAnsi="Book Antiqua" w:cs="Times New Roman"/>
          <w:sz w:val="24"/>
          <w:szCs w:val="24"/>
          <w:lang w:val="en-GB"/>
        </w:rPr>
        <w:t xml:space="preserve"> injection of </w:t>
      </w:r>
      <w:r w:rsidR="005C57A8" w:rsidRPr="00666E8F">
        <w:rPr>
          <w:rFonts w:ascii="Book Antiqua" w:hAnsi="Book Antiqua" w:cs="Times New Roman"/>
          <w:sz w:val="24"/>
          <w:szCs w:val="24"/>
          <w:lang w:val="en-GB"/>
        </w:rPr>
        <w:t>Azoxymethane</w:t>
      </w:r>
      <w:r w:rsidRPr="00666E8F">
        <w:rPr>
          <w:rFonts w:ascii="Book Antiqua" w:hAnsi="Book Antiqua" w:cs="Times New Roman"/>
          <w:sz w:val="24"/>
          <w:szCs w:val="24"/>
          <w:lang w:val="en-GB"/>
        </w:rPr>
        <w:t xml:space="preserve">, followed by 3 cycles of 2.5% dextran sulphate sodium in drinking water, with an interval of 14 days between cycles. The intervention group received by gavage daily 0.6 billion CFU (colony forming units) each of </w:t>
      </w:r>
      <w:r w:rsidRPr="00666E8F">
        <w:rPr>
          <w:rFonts w:ascii="Book Antiqua" w:hAnsi="Book Antiqua" w:cs="Times New Roman"/>
          <w:i/>
          <w:sz w:val="24"/>
          <w:szCs w:val="24"/>
          <w:lang w:val="en-GB"/>
        </w:rPr>
        <w:t>Lactobacillus acidophilus</w:t>
      </w:r>
      <w:r w:rsidRPr="00666E8F">
        <w:rPr>
          <w:rFonts w:ascii="Book Antiqua" w:hAnsi="Book Antiqua" w:cs="Times New Roman"/>
          <w:sz w:val="24"/>
          <w:szCs w:val="24"/>
          <w:lang w:val="en-GB"/>
        </w:rPr>
        <w:t xml:space="preserve">, </w:t>
      </w:r>
      <w:r w:rsidRPr="00666E8F">
        <w:rPr>
          <w:rFonts w:ascii="Book Antiqua" w:hAnsi="Book Antiqua" w:cs="Times New Roman"/>
          <w:i/>
          <w:sz w:val="24"/>
          <w:szCs w:val="24"/>
          <w:lang w:val="en-GB"/>
        </w:rPr>
        <w:t>Lactobacillus rhamnosus</w:t>
      </w:r>
      <w:r w:rsidRPr="00666E8F">
        <w:rPr>
          <w:rFonts w:ascii="Book Antiqua" w:hAnsi="Book Antiqua" w:cs="Times New Roman"/>
          <w:sz w:val="24"/>
          <w:szCs w:val="24"/>
          <w:lang w:val="en-GB"/>
        </w:rPr>
        <w:t xml:space="preserve"> and </w:t>
      </w:r>
      <w:r w:rsidRPr="00666E8F">
        <w:rPr>
          <w:rFonts w:ascii="Book Antiqua" w:hAnsi="Book Antiqua" w:cs="Times New Roman"/>
          <w:i/>
          <w:sz w:val="24"/>
          <w:szCs w:val="24"/>
          <w:lang w:val="en-GB"/>
        </w:rPr>
        <w:t>Bifidobacterium bifidum</w:t>
      </w:r>
      <w:r w:rsidRPr="00666E8F">
        <w:rPr>
          <w:rFonts w:ascii="Book Antiqua" w:hAnsi="Book Antiqua" w:cs="Times New Roman"/>
          <w:sz w:val="24"/>
          <w:szCs w:val="24"/>
          <w:lang w:val="en-GB"/>
        </w:rPr>
        <w:t xml:space="preserve">, diluted in 200 μL of drinking water, while the control group received 200 μL of drinking water daily. </w:t>
      </w:r>
      <w:r w:rsidRPr="00666E8F">
        <w:rPr>
          <w:rFonts w:ascii="Book Antiqua" w:eastAsia="ArialMT" w:hAnsi="Book Antiqua" w:cs="Times New Roman"/>
          <w:sz w:val="24"/>
          <w:szCs w:val="24"/>
          <w:lang w:val="en-GB"/>
        </w:rPr>
        <w:t xml:space="preserve">Colon tissues were collected for inflammatory index analysis in histological sheets and western blotting to assess inflammatory proteins expression. </w:t>
      </w:r>
      <w:r w:rsidRPr="00666E8F">
        <w:rPr>
          <w:rFonts w:ascii="Book Antiqua" w:hAnsi="Book Antiqua" w:cs="Times New Roman"/>
          <w:sz w:val="24"/>
          <w:szCs w:val="24"/>
          <w:lang w:val="en-GB"/>
        </w:rPr>
        <w:t>Cytokines expression in serum and tumour tissue was performed by multiplex immunoassay, and in tumour samples</w:t>
      </w:r>
      <w:r w:rsidRPr="00666E8F">
        <w:rPr>
          <w:rFonts w:ascii="Book Antiqua" w:eastAsia="ArialMT" w:hAnsi="Book Antiqua" w:cs="Times New Roman"/>
          <w:sz w:val="24"/>
          <w:szCs w:val="24"/>
          <w:lang w:val="en-GB"/>
        </w:rPr>
        <w:t xml:space="preserve"> were also used Real Time-PCR. </w:t>
      </w:r>
      <w:r w:rsidRPr="00666E8F">
        <w:rPr>
          <w:rFonts w:ascii="Book Antiqua" w:hAnsi="Book Antiqua" w:cs="Times New Roman"/>
          <w:sz w:val="24"/>
          <w:szCs w:val="24"/>
          <w:lang w:val="en-GB"/>
        </w:rPr>
        <w:t>Microbiota analysis was done from</w:t>
      </w:r>
      <w:r w:rsidRPr="00666E8F">
        <w:rPr>
          <w:rFonts w:ascii="Book Antiqua" w:eastAsia="ArialMT" w:hAnsi="Book Antiqua" w:cs="Times New Roman"/>
          <w:sz w:val="24"/>
          <w:szCs w:val="24"/>
          <w:lang w:val="en-GB"/>
        </w:rPr>
        <w:t xml:space="preserve"> colon faeces using 16S rRNA sequencing method. </w:t>
      </w:r>
    </w:p>
    <w:p w14:paraId="1D8F9C84" w14:textId="77777777" w:rsidR="00265FCE" w:rsidRPr="00666E8F" w:rsidRDefault="00265FCE" w:rsidP="00136340">
      <w:pPr>
        <w:snapToGrid w:val="0"/>
        <w:spacing w:after="0" w:line="360" w:lineRule="auto"/>
        <w:jc w:val="both"/>
        <w:rPr>
          <w:rFonts w:ascii="Book Antiqua" w:eastAsia="ArialMT" w:hAnsi="Book Antiqua" w:cs="Times New Roman"/>
          <w:sz w:val="24"/>
          <w:szCs w:val="24"/>
          <w:lang w:val="en-GB"/>
        </w:rPr>
      </w:pPr>
    </w:p>
    <w:p w14:paraId="297439DD" w14:textId="77777777" w:rsidR="00265FCE" w:rsidRPr="00666E8F" w:rsidRDefault="00265FCE" w:rsidP="00136340">
      <w:pPr>
        <w:snapToGrid w:val="0"/>
        <w:spacing w:after="0" w:line="360" w:lineRule="auto"/>
        <w:jc w:val="both"/>
        <w:rPr>
          <w:rFonts w:ascii="Book Antiqua" w:hAnsi="Book Antiqua"/>
          <w:b/>
          <w:i/>
          <w:sz w:val="24"/>
          <w:szCs w:val="24"/>
        </w:rPr>
      </w:pPr>
      <w:r w:rsidRPr="00666E8F">
        <w:rPr>
          <w:rFonts w:ascii="Book Antiqua" w:hAnsi="Book Antiqua"/>
          <w:b/>
          <w:i/>
          <w:sz w:val="24"/>
          <w:szCs w:val="24"/>
        </w:rPr>
        <w:t>Research results</w:t>
      </w:r>
    </w:p>
    <w:p w14:paraId="07579626" w14:textId="3F222C77" w:rsidR="001F4313" w:rsidRPr="00666E8F" w:rsidRDefault="00265FCE" w:rsidP="00136340">
      <w:pPr>
        <w:snapToGrid w:val="0"/>
        <w:spacing w:after="0" w:line="360" w:lineRule="auto"/>
        <w:jc w:val="both"/>
        <w:rPr>
          <w:rFonts w:ascii="Book Antiqua" w:hAnsi="Book Antiqua" w:cs="Times New Roman"/>
          <w:sz w:val="24"/>
          <w:szCs w:val="24"/>
          <w:lang w:val="en-GB"/>
        </w:rPr>
      </w:pPr>
      <w:r w:rsidRPr="00666E8F">
        <w:rPr>
          <w:rFonts w:ascii="Book Antiqua" w:hAnsi="Book Antiqua" w:cs="Times New Roman"/>
          <w:sz w:val="24"/>
          <w:szCs w:val="24"/>
          <w:lang w:val="en-GB"/>
        </w:rPr>
        <w:lastRenderedPageBreak/>
        <w:t>Probiotic supplementation reduces tumour incidence in a colitis associated colorectal model,</w:t>
      </w:r>
      <w:r w:rsidRPr="00666E8F">
        <w:rPr>
          <w:rFonts w:ascii="Book Antiqua" w:hAnsi="Book Antiqua" w:cs="Times New Roman"/>
          <w:b/>
          <w:sz w:val="24"/>
          <w:szCs w:val="24"/>
          <w:lang w:val="en-GB"/>
        </w:rPr>
        <w:t xml:space="preserve"> </w:t>
      </w:r>
      <w:r w:rsidRPr="00666E8F">
        <w:rPr>
          <w:rFonts w:ascii="Book Antiqua" w:hAnsi="Book Antiqua" w:cs="Times New Roman"/>
          <w:sz w:val="24"/>
          <w:szCs w:val="24"/>
          <w:lang w:val="en-GB"/>
        </w:rPr>
        <w:t>we found decreased tumour number and smaller tumour size in probiotic group.</w:t>
      </w:r>
      <w:r w:rsidR="00623B6A" w:rsidRPr="00666E8F">
        <w:rPr>
          <w:rFonts w:ascii="Book Antiqua" w:hAnsi="Book Antiqua" w:cs="Times New Roman"/>
          <w:b/>
          <w:sz w:val="24"/>
          <w:szCs w:val="24"/>
          <w:lang w:val="en-GB"/>
        </w:rPr>
        <w:t xml:space="preserve"> </w:t>
      </w:r>
      <w:r w:rsidR="00623B6A" w:rsidRPr="00666E8F">
        <w:rPr>
          <w:rFonts w:ascii="Book Antiqua" w:hAnsi="Book Antiqua" w:cs="Times New Roman"/>
          <w:sz w:val="24"/>
          <w:szCs w:val="24"/>
          <w:lang w:val="en-GB"/>
        </w:rPr>
        <w:t xml:space="preserve">In </w:t>
      </w:r>
      <w:r w:rsidR="0083005A" w:rsidRPr="00666E8F">
        <w:rPr>
          <w:rFonts w:ascii="Book Antiqua" w:hAnsi="Book Antiqua" w:cs="Times New Roman"/>
          <w:sz w:val="24"/>
          <w:szCs w:val="24"/>
          <w:lang w:val="en-GB"/>
        </w:rPr>
        <w:t>parallel</w:t>
      </w:r>
      <w:r w:rsidR="00623B6A" w:rsidRPr="00666E8F">
        <w:rPr>
          <w:rFonts w:ascii="Book Antiqua" w:hAnsi="Book Antiqua" w:cs="Times New Roman"/>
          <w:sz w:val="24"/>
          <w:szCs w:val="24"/>
          <w:lang w:val="en-GB"/>
        </w:rPr>
        <w:t>,</w:t>
      </w:r>
      <w:r w:rsidR="00623B6A" w:rsidRPr="00666E8F">
        <w:rPr>
          <w:rFonts w:ascii="Book Antiqua" w:hAnsi="Book Antiqua" w:cs="Times New Roman"/>
          <w:b/>
          <w:sz w:val="24"/>
          <w:szCs w:val="24"/>
          <w:lang w:val="en-GB"/>
        </w:rPr>
        <w:t xml:space="preserve"> </w:t>
      </w:r>
      <w:r w:rsidR="0083005A" w:rsidRPr="00666E8F">
        <w:rPr>
          <w:rFonts w:ascii="Book Antiqua" w:hAnsi="Book Antiqua" w:cs="Times New Roman"/>
          <w:sz w:val="24"/>
          <w:szCs w:val="24"/>
          <w:lang w:val="en-GB"/>
        </w:rPr>
        <w:t>p</w:t>
      </w:r>
      <w:r w:rsidRPr="00666E8F">
        <w:rPr>
          <w:rFonts w:ascii="Book Antiqua" w:hAnsi="Book Antiqua" w:cs="Times New Roman"/>
          <w:sz w:val="24"/>
          <w:szCs w:val="24"/>
          <w:lang w:val="en-GB"/>
        </w:rPr>
        <w:t xml:space="preserve">robiotic supplementation changes the gut microbiota in the colon. </w:t>
      </w:r>
      <w:r w:rsidR="0083005A" w:rsidRPr="00666E8F">
        <w:rPr>
          <w:rFonts w:ascii="Book Antiqua" w:hAnsi="Book Antiqua" w:cs="Times New Roman"/>
          <w:sz w:val="24"/>
          <w:szCs w:val="24"/>
          <w:lang w:val="en-GB"/>
        </w:rPr>
        <w:t>We</w:t>
      </w:r>
      <w:r w:rsidRPr="00666E8F">
        <w:rPr>
          <w:rFonts w:ascii="Book Antiqua" w:hAnsi="Book Antiqua" w:cs="Times New Roman"/>
          <w:sz w:val="24"/>
          <w:szCs w:val="24"/>
          <w:lang w:val="en-GB"/>
        </w:rPr>
        <w:t xml:space="preserve"> did not </w:t>
      </w:r>
      <w:r w:rsidR="0083005A" w:rsidRPr="00666E8F">
        <w:rPr>
          <w:rFonts w:ascii="Book Antiqua" w:hAnsi="Book Antiqua" w:cs="Times New Roman"/>
          <w:sz w:val="24"/>
          <w:szCs w:val="24"/>
          <w:lang w:val="en-GB"/>
        </w:rPr>
        <w:t xml:space="preserve">detect any </w:t>
      </w:r>
      <w:r w:rsidRPr="00666E8F">
        <w:rPr>
          <w:rFonts w:ascii="Book Antiqua" w:hAnsi="Book Antiqua" w:cs="Times New Roman"/>
          <w:sz w:val="24"/>
          <w:szCs w:val="24"/>
          <w:lang w:val="en-GB"/>
        </w:rPr>
        <w:t xml:space="preserve">change </w:t>
      </w:r>
      <w:r w:rsidR="0083005A" w:rsidRPr="00666E8F">
        <w:rPr>
          <w:rFonts w:ascii="Book Antiqua" w:hAnsi="Book Antiqua" w:cs="Times New Roman"/>
          <w:sz w:val="24"/>
          <w:szCs w:val="24"/>
          <w:lang w:val="en-GB"/>
        </w:rPr>
        <w:t xml:space="preserve">in </w:t>
      </w:r>
      <w:r w:rsidRPr="00666E8F">
        <w:rPr>
          <w:rFonts w:ascii="Book Antiqua" w:hAnsi="Book Antiqua" w:cs="Times New Roman"/>
          <w:sz w:val="24"/>
          <w:szCs w:val="24"/>
          <w:lang w:val="en-GB"/>
        </w:rPr>
        <w:t xml:space="preserve">alpha diversity of the intestinal microbiota, but </w:t>
      </w:r>
      <w:r w:rsidR="0083005A" w:rsidRPr="00666E8F">
        <w:rPr>
          <w:rFonts w:ascii="Book Antiqua" w:hAnsi="Book Antiqua" w:cs="Times New Roman"/>
          <w:sz w:val="24"/>
          <w:szCs w:val="24"/>
          <w:lang w:val="en-GB"/>
        </w:rPr>
        <w:t>a</w:t>
      </w:r>
      <w:r w:rsidRPr="00666E8F">
        <w:rPr>
          <w:rFonts w:ascii="Book Antiqua" w:hAnsi="Book Antiqua" w:cs="Times New Roman"/>
          <w:sz w:val="24"/>
          <w:szCs w:val="24"/>
          <w:lang w:val="en-GB"/>
        </w:rPr>
        <w:t xml:space="preserve"> difference in beta diversity and in the microbial composition at the genus and phylum level. </w:t>
      </w:r>
      <w:r w:rsidR="0083005A" w:rsidRPr="00666E8F">
        <w:rPr>
          <w:rFonts w:ascii="Book Antiqua" w:hAnsi="Book Antiqua" w:cs="Times New Roman"/>
          <w:sz w:val="24"/>
          <w:szCs w:val="24"/>
          <w:lang w:val="en-GB"/>
        </w:rPr>
        <w:t>In addition,</w:t>
      </w:r>
      <w:r w:rsidR="0083005A" w:rsidRPr="00666E8F">
        <w:rPr>
          <w:rFonts w:ascii="Book Antiqua" w:hAnsi="Book Antiqua" w:cs="Times New Roman"/>
          <w:b/>
          <w:sz w:val="24"/>
          <w:szCs w:val="24"/>
          <w:lang w:val="en-GB"/>
        </w:rPr>
        <w:t xml:space="preserve"> </w:t>
      </w:r>
      <w:r w:rsidR="0083005A" w:rsidRPr="00666E8F">
        <w:rPr>
          <w:rFonts w:ascii="Book Antiqua" w:hAnsi="Book Antiqua" w:cs="Times New Roman"/>
          <w:sz w:val="24"/>
          <w:szCs w:val="24"/>
          <w:lang w:val="en-GB"/>
        </w:rPr>
        <w:t>p</w:t>
      </w:r>
      <w:r w:rsidRPr="00666E8F">
        <w:rPr>
          <w:rFonts w:ascii="Book Antiqua" w:hAnsi="Book Antiqua" w:cs="Times New Roman"/>
          <w:sz w:val="24"/>
          <w:szCs w:val="24"/>
          <w:lang w:val="en-GB"/>
        </w:rPr>
        <w:t>robiotic supplementation reduced 46% the inflammatory index compared to the control group</w:t>
      </w:r>
      <w:r w:rsidR="001F4313" w:rsidRPr="00666E8F">
        <w:rPr>
          <w:rFonts w:ascii="Book Antiqua" w:hAnsi="Book Antiqua" w:cs="Times New Roman"/>
          <w:sz w:val="24"/>
          <w:szCs w:val="24"/>
          <w:lang w:val="en-GB"/>
        </w:rPr>
        <w:t xml:space="preserve">. Overall, </w:t>
      </w:r>
      <w:r w:rsidR="000F6BAA" w:rsidRPr="00666E8F">
        <w:rPr>
          <w:rFonts w:ascii="Book Antiqua" w:hAnsi="Book Antiqua" w:cs="Times New Roman"/>
          <w:sz w:val="24"/>
          <w:szCs w:val="24"/>
          <w:lang w:val="en-GB"/>
        </w:rPr>
        <w:t>these results highlight</w:t>
      </w:r>
      <w:r w:rsidR="001F4313" w:rsidRPr="00666E8F">
        <w:rPr>
          <w:rFonts w:ascii="Book Antiqua" w:hAnsi="Book Antiqua" w:cs="Times New Roman"/>
          <w:sz w:val="24"/>
          <w:szCs w:val="24"/>
          <w:lang w:val="en-GB"/>
        </w:rPr>
        <w:t xml:space="preserve"> the potential </w:t>
      </w:r>
      <w:r w:rsidR="000F6BAA" w:rsidRPr="00666E8F">
        <w:rPr>
          <w:rFonts w:ascii="Book Antiqua" w:hAnsi="Book Antiqua" w:cs="Times New Roman"/>
          <w:sz w:val="24"/>
          <w:szCs w:val="24"/>
          <w:lang w:val="en-GB"/>
        </w:rPr>
        <w:t xml:space="preserve">for </w:t>
      </w:r>
      <w:r w:rsidR="001F4313" w:rsidRPr="00666E8F">
        <w:rPr>
          <w:rFonts w:ascii="Book Antiqua" w:hAnsi="Book Antiqua" w:cs="Times New Roman"/>
          <w:sz w:val="24"/>
          <w:szCs w:val="24"/>
          <w:lang w:val="en-GB"/>
        </w:rPr>
        <w:t xml:space="preserve">use of these probiotics mixture </w:t>
      </w:r>
      <w:r w:rsidR="006D18B4" w:rsidRPr="00666E8F">
        <w:rPr>
          <w:rFonts w:ascii="Book Antiqua" w:hAnsi="Book Antiqua" w:cs="Times New Roman"/>
          <w:sz w:val="24"/>
          <w:szCs w:val="24"/>
          <w:lang w:val="en-GB"/>
        </w:rPr>
        <w:t>to</w:t>
      </w:r>
      <w:r w:rsidR="001F4313" w:rsidRPr="00666E8F">
        <w:rPr>
          <w:rFonts w:ascii="Book Antiqua" w:hAnsi="Book Antiqua" w:cs="Times New Roman"/>
          <w:sz w:val="24"/>
          <w:szCs w:val="24"/>
          <w:lang w:val="en-GB"/>
        </w:rPr>
        <w:t xml:space="preserve"> human </w:t>
      </w:r>
      <w:r w:rsidR="006D18B4" w:rsidRPr="00666E8F">
        <w:rPr>
          <w:rFonts w:ascii="Book Antiqua" w:hAnsi="Book Antiqua" w:cs="Times New Roman"/>
          <w:sz w:val="24"/>
          <w:szCs w:val="24"/>
          <w:lang w:val="en-GB"/>
        </w:rPr>
        <w:t xml:space="preserve">colitis to reduce inflammation and prevent </w:t>
      </w:r>
      <w:r w:rsidR="001F4313" w:rsidRPr="00666E8F">
        <w:rPr>
          <w:rFonts w:ascii="Book Antiqua" w:hAnsi="Book Antiqua" w:cs="Times New Roman"/>
          <w:sz w:val="24"/>
          <w:szCs w:val="24"/>
          <w:lang w:val="en-GB"/>
        </w:rPr>
        <w:t>colon cancer</w:t>
      </w:r>
      <w:r w:rsidR="000F6BAA" w:rsidRPr="00666E8F">
        <w:rPr>
          <w:rFonts w:ascii="Book Antiqua" w:hAnsi="Book Antiqua" w:cs="Times New Roman"/>
          <w:sz w:val="24"/>
          <w:szCs w:val="24"/>
          <w:lang w:val="en-GB"/>
        </w:rPr>
        <w:t>. Thus, further clinical trials are needed to confirm these preclinical insights.</w:t>
      </w:r>
    </w:p>
    <w:p w14:paraId="05973831" w14:textId="77777777" w:rsidR="00265FCE" w:rsidRPr="00666E8F" w:rsidRDefault="00265FCE" w:rsidP="00136340">
      <w:pPr>
        <w:snapToGrid w:val="0"/>
        <w:spacing w:after="0" w:line="360" w:lineRule="auto"/>
        <w:jc w:val="both"/>
        <w:rPr>
          <w:rFonts w:ascii="Book Antiqua" w:eastAsiaTheme="minorEastAsia" w:hAnsi="Book Antiqua" w:cs="Segoe UI"/>
          <w:sz w:val="24"/>
          <w:szCs w:val="24"/>
          <w:shd w:val="clear" w:color="auto" w:fill="FFFFFF"/>
        </w:rPr>
      </w:pPr>
    </w:p>
    <w:p w14:paraId="15535DE2" w14:textId="77777777" w:rsidR="00265FCE" w:rsidRPr="00666E8F" w:rsidRDefault="00265FCE" w:rsidP="00136340">
      <w:pPr>
        <w:snapToGrid w:val="0"/>
        <w:spacing w:after="0" w:line="360" w:lineRule="auto"/>
        <w:jc w:val="both"/>
        <w:rPr>
          <w:rFonts w:ascii="Book Antiqua" w:hAnsi="Book Antiqua" w:cs="Segoe UI"/>
          <w:b/>
          <w:i/>
          <w:sz w:val="24"/>
          <w:szCs w:val="24"/>
          <w:shd w:val="clear" w:color="auto" w:fill="FFFFFF"/>
        </w:rPr>
      </w:pPr>
      <w:r w:rsidRPr="00666E8F">
        <w:rPr>
          <w:rFonts w:ascii="Book Antiqua" w:hAnsi="Book Antiqua"/>
          <w:b/>
          <w:i/>
          <w:sz w:val="24"/>
          <w:szCs w:val="24"/>
        </w:rPr>
        <w:t>Research conclusions</w:t>
      </w:r>
    </w:p>
    <w:p w14:paraId="206C1564" w14:textId="07E03E63" w:rsidR="00265FCE" w:rsidRPr="00666E8F" w:rsidRDefault="00265FCE" w:rsidP="00136340">
      <w:pPr>
        <w:snapToGrid w:val="0"/>
        <w:spacing w:after="0" w:line="360" w:lineRule="auto"/>
        <w:jc w:val="both"/>
        <w:rPr>
          <w:rFonts w:ascii="Book Antiqua" w:hAnsi="Book Antiqua" w:cs="Times New Roman"/>
          <w:sz w:val="24"/>
          <w:szCs w:val="24"/>
          <w:lang w:val="en-GB"/>
        </w:rPr>
      </w:pPr>
      <w:r w:rsidRPr="00666E8F">
        <w:rPr>
          <w:rFonts w:ascii="Book Antiqua" w:hAnsi="Book Antiqua" w:cs="Times New Roman"/>
          <w:sz w:val="24"/>
          <w:szCs w:val="24"/>
          <w:lang w:val="en-GB"/>
        </w:rPr>
        <w:t xml:space="preserve">We found that supplementation with </w:t>
      </w:r>
      <w:r w:rsidRPr="00666E8F">
        <w:rPr>
          <w:rFonts w:ascii="Book Antiqua" w:hAnsi="Book Antiqua" w:cs="Times New Roman"/>
          <w:i/>
          <w:sz w:val="24"/>
          <w:szCs w:val="24"/>
          <w:lang w:val="en-GB"/>
        </w:rPr>
        <w:t>Lactobacillus acidophilus</w:t>
      </w:r>
      <w:r w:rsidRPr="00666E8F">
        <w:rPr>
          <w:rFonts w:ascii="Book Antiqua" w:hAnsi="Book Antiqua" w:cs="Times New Roman"/>
          <w:sz w:val="24"/>
          <w:szCs w:val="24"/>
          <w:lang w:val="en-GB"/>
        </w:rPr>
        <w:t xml:space="preserve">, </w:t>
      </w:r>
      <w:r w:rsidRPr="00666E8F">
        <w:rPr>
          <w:rFonts w:ascii="Book Antiqua" w:hAnsi="Book Antiqua" w:cs="Times New Roman"/>
          <w:i/>
          <w:sz w:val="24"/>
          <w:szCs w:val="24"/>
          <w:lang w:val="en-GB"/>
        </w:rPr>
        <w:t>Lactobacillus rhamnosus</w:t>
      </w:r>
      <w:r w:rsidRPr="00666E8F">
        <w:rPr>
          <w:rFonts w:ascii="Book Antiqua" w:hAnsi="Book Antiqua" w:cs="Times New Roman"/>
          <w:sz w:val="24"/>
          <w:szCs w:val="24"/>
          <w:lang w:val="en-GB"/>
        </w:rPr>
        <w:t xml:space="preserve"> and </w:t>
      </w:r>
      <w:r w:rsidRPr="00666E8F">
        <w:rPr>
          <w:rFonts w:ascii="Book Antiqua" w:hAnsi="Book Antiqua" w:cs="Times New Roman"/>
          <w:i/>
          <w:sz w:val="24"/>
          <w:szCs w:val="24"/>
          <w:lang w:val="en-GB"/>
        </w:rPr>
        <w:t xml:space="preserve">Bifidobacterium bifidum </w:t>
      </w:r>
      <w:r w:rsidRPr="00666E8F">
        <w:rPr>
          <w:rFonts w:ascii="Book Antiqua" w:hAnsi="Book Antiqua" w:cs="Times New Roman"/>
          <w:sz w:val="24"/>
          <w:szCs w:val="24"/>
          <w:lang w:val="en-GB"/>
        </w:rPr>
        <w:t>during colitis associated colorectal carcinogenesis model change</w:t>
      </w:r>
      <w:r w:rsidR="000F6BAA" w:rsidRPr="00666E8F">
        <w:rPr>
          <w:rFonts w:ascii="Book Antiqua" w:hAnsi="Book Antiqua" w:cs="Times New Roman"/>
          <w:sz w:val="24"/>
          <w:szCs w:val="24"/>
          <w:lang w:val="en-GB"/>
        </w:rPr>
        <w:t>d</w:t>
      </w:r>
      <w:r w:rsidRPr="00666E8F">
        <w:rPr>
          <w:rFonts w:ascii="Book Antiqua" w:hAnsi="Book Antiqua" w:cs="Times New Roman"/>
          <w:sz w:val="24"/>
          <w:szCs w:val="24"/>
          <w:lang w:val="en-GB"/>
        </w:rPr>
        <w:t xml:space="preserve"> intestinal microbiota, </w:t>
      </w:r>
      <w:r w:rsidR="000F6BAA" w:rsidRPr="00666E8F">
        <w:rPr>
          <w:rFonts w:ascii="Book Antiqua" w:hAnsi="Book Antiqua" w:cs="Times New Roman"/>
          <w:sz w:val="24"/>
          <w:szCs w:val="24"/>
          <w:lang w:val="en-GB"/>
        </w:rPr>
        <w:t>without</w:t>
      </w:r>
      <w:r w:rsidRPr="00666E8F">
        <w:rPr>
          <w:rFonts w:ascii="Book Antiqua" w:hAnsi="Book Antiqua" w:cs="Times New Roman"/>
          <w:sz w:val="24"/>
          <w:szCs w:val="24"/>
          <w:lang w:val="en-GB"/>
        </w:rPr>
        <w:t xml:space="preserve"> alter</w:t>
      </w:r>
      <w:r w:rsidR="000F6BAA" w:rsidRPr="00666E8F">
        <w:rPr>
          <w:rFonts w:ascii="Book Antiqua" w:hAnsi="Book Antiqua" w:cs="Times New Roman"/>
          <w:sz w:val="24"/>
          <w:szCs w:val="24"/>
          <w:lang w:val="en-GB"/>
        </w:rPr>
        <w:t>ing</w:t>
      </w:r>
      <w:r w:rsidRPr="00666E8F">
        <w:rPr>
          <w:rFonts w:ascii="Book Antiqua" w:hAnsi="Book Antiqua" w:cs="Times New Roman"/>
          <w:sz w:val="24"/>
          <w:szCs w:val="24"/>
          <w:lang w:val="en-GB"/>
        </w:rPr>
        <w:t xml:space="preserve"> richness and diver</w:t>
      </w:r>
      <w:r w:rsidR="000F6BAA" w:rsidRPr="00666E8F">
        <w:rPr>
          <w:rFonts w:ascii="Book Antiqua" w:hAnsi="Book Antiqua" w:cs="Times New Roman"/>
          <w:sz w:val="24"/>
          <w:szCs w:val="24"/>
          <w:lang w:val="en-GB"/>
        </w:rPr>
        <w:t xml:space="preserve">sity of intestinal microbiota. </w:t>
      </w:r>
      <w:r w:rsidRPr="00666E8F">
        <w:rPr>
          <w:rFonts w:ascii="Book Antiqua" w:hAnsi="Book Antiqua" w:cs="Times New Roman"/>
          <w:i/>
          <w:sz w:val="24"/>
          <w:szCs w:val="24"/>
          <w:lang w:val="en-GB"/>
        </w:rPr>
        <w:t>Lactobacillus</w:t>
      </w:r>
      <w:r w:rsidRPr="00666E8F">
        <w:rPr>
          <w:rFonts w:ascii="Book Antiqua" w:hAnsi="Book Antiqua" w:cs="Times New Roman"/>
          <w:sz w:val="24"/>
          <w:szCs w:val="24"/>
          <w:lang w:val="en-GB"/>
        </w:rPr>
        <w:t xml:space="preserve"> and </w:t>
      </w:r>
      <w:r w:rsidRPr="00666E8F">
        <w:rPr>
          <w:rFonts w:ascii="Book Antiqua" w:hAnsi="Book Antiqua" w:cs="Times New Roman"/>
          <w:i/>
          <w:sz w:val="24"/>
          <w:szCs w:val="24"/>
          <w:lang w:val="en-GB"/>
        </w:rPr>
        <w:t xml:space="preserve">Bifidobacterium </w:t>
      </w:r>
      <w:r w:rsidRPr="00666E8F">
        <w:rPr>
          <w:rFonts w:ascii="Book Antiqua" w:hAnsi="Book Antiqua" w:cs="Times New Roman"/>
          <w:sz w:val="24"/>
          <w:szCs w:val="24"/>
          <w:lang w:val="en-GB"/>
        </w:rPr>
        <w:t>increased in probiotic group and may be responsible for chemopreventive effect of probiotic supplementation on CRC.</w:t>
      </w:r>
      <w:r w:rsidR="000F6BAA"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In summary, we suggest that probiotic supplementation could prevent CAC development by changes in microbiota composition which promotes intestinal homeostasis and regulates the inflammatory response, reducing inflammatory cell infiltration by lowering chemokine expression.</w:t>
      </w:r>
    </w:p>
    <w:p w14:paraId="25A42E04" w14:textId="77777777" w:rsidR="00F148B9" w:rsidRPr="00666E8F" w:rsidRDefault="00F148B9" w:rsidP="00136340">
      <w:pPr>
        <w:snapToGrid w:val="0"/>
        <w:spacing w:after="0" w:line="360" w:lineRule="auto"/>
        <w:jc w:val="both"/>
        <w:rPr>
          <w:rFonts w:ascii="Book Antiqua" w:hAnsi="Book Antiqua" w:cs="Times New Roman"/>
          <w:sz w:val="24"/>
          <w:szCs w:val="24"/>
          <w:lang w:val="en-GB"/>
        </w:rPr>
      </w:pPr>
    </w:p>
    <w:p w14:paraId="73C89EBD" w14:textId="77777777" w:rsidR="00265FCE" w:rsidRPr="00666E8F" w:rsidRDefault="00265FCE" w:rsidP="00136340">
      <w:pPr>
        <w:snapToGrid w:val="0"/>
        <w:spacing w:after="0" w:line="360" w:lineRule="auto"/>
        <w:rPr>
          <w:rFonts w:ascii="Book Antiqua" w:hAnsi="Book Antiqua" w:cs="Segoe UI"/>
          <w:b/>
          <w:i/>
          <w:sz w:val="24"/>
          <w:szCs w:val="24"/>
          <w:shd w:val="clear" w:color="auto" w:fill="FFFFFF"/>
          <w:lang w:val="en-US"/>
        </w:rPr>
      </w:pPr>
      <w:r w:rsidRPr="00666E8F">
        <w:rPr>
          <w:rFonts w:ascii="Book Antiqua" w:hAnsi="Book Antiqua" w:cs="Segoe UI"/>
          <w:b/>
          <w:i/>
          <w:sz w:val="24"/>
          <w:szCs w:val="24"/>
          <w:shd w:val="clear" w:color="auto" w:fill="FFFFFF"/>
          <w:lang w:val="en-US"/>
        </w:rPr>
        <w:t>Research perspectives</w:t>
      </w:r>
    </w:p>
    <w:p w14:paraId="71B47566" w14:textId="7AD2515F" w:rsidR="00265FCE" w:rsidRPr="00666E8F" w:rsidRDefault="006D18B4" w:rsidP="00136340">
      <w:pPr>
        <w:snapToGrid w:val="0"/>
        <w:spacing w:after="0" w:line="360" w:lineRule="auto"/>
        <w:jc w:val="both"/>
        <w:rPr>
          <w:rFonts w:ascii="Book Antiqua" w:hAnsi="Book Antiqua" w:cs="Times New Roman"/>
          <w:sz w:val="24"/>
          <w:szCs w:val="24"/>
          <w:lang w:val="en-GB" w:eastAsia="zh-CN"/>
        </w:rPr>
      </w:pPr>
      <w:r w:rsidRPr="00666E8F">
        <w:rPr>
          <w:rFonts w:ascii="Book Antiqua" w:hAnsi="Book Antiqua" w:cs="Times New Roman"/>
          <w:sz w:val="24"/>
          <w:szCs w:val="24"/>
          <w:lang w:val="en-GB"/>
        </w:rPr>
        <w:t>T</w:t>
      </w:r>
      <w:r w:rsidR="007930AD" w:rsidRPr="00666E8F">
        <w:rPr>
          <w:rFonts w:ascii="Book Antiqua" w:hAnsi="Book Antiqua" w:cs="Times New Roman"/>
          <w:sz w:val="24"/>
          <w:szCs w:val="24"/>
          <w:lang w:val="en-GB"/>
        </w:rPr>
        <w:t>he present</w:t>
      </w:r>
      <w:r w:rsidRPr="00666E8F">
        <w:rPr>
          <w:rFonts w:ascii="Book Antiqua" w:hAnsi="Book Antiqua" w:cs="Times New Roman"/>
          <w:sz w:val="24"/>
          <w:szCs w:val="24"/>
          <w:lang w:val="en-GB"/>
        </w:rPr>
        <w:t xml:space="preserve"> study </w:t>
      </w:r>
      <w:r w:rsidR="007930AD" w:rsidRPr="00666E8F">
        <w:rPr>
          <w:rFonts w:ascii="Book Antiqua" w:hAnsi="Book Antiqua" w:cs="Times New Roman"/>
          <w:sz w:val="24"/>
          <w:szCs w:val="24"/>
          <w:lang w:val="en-GB"/>
        </w:rPr>
        <w:t>made</w:t>
      </w:r>
      <w:r w:rsidR="00265FCE"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 xml:space="preserve">biological </w:t>
      </w:r>
      <w:r w:rsidR="00265FCE" w:rsidRPr="00666E8F">
        <w:rPr>
          <w:rFonts w:ascii="Book Antiqua" w:hAnsi="Book Antiqua" w:cs="Times New Roman"/>
          <w:sz w:val="24"/>
          <w:szCs w:val="24"/>
          <w:lang w:val="en-GB"/>
        </w:rPr>
        <w:t xml:space="preserve">plausible that probiotic supplementation can </w:t>
      </w:r>
      <w:r w:rsidRPr="00666E8F">
        <w:rPr>
          <w:rFonts w:ascii="Book Antiqua" w:hAnsi="Book Antiqua" w:cs="Times New Roman"/>
          <w:sz w:val="24"/>
          <w:szCs w:val="24"/>
          <w:lang w:val="en-GB"/>
        </w:rPr>
        <w:t xml:space="preserve">reduce inflammation and </w:t>
      </w:r>
      <w:r w:rsidR="00265FCE" w:rsidRPr="00666E8F">
        <w:rPr>
          <w:rFonts w:ascii="Book Antiqua" w:hAnsi="Book Antiqua" w:cs="Times New Roman"/>
          <w:sz w:val="24"/>
          <w:szCs w:val="24"/>
          <w:lang w:val="en-GB"/>
        </w:rPr>
        <w:t>p</w:t>
      </w:r>
      <w:r w:rsidRPr="00666E8F">
        <w:rPr>
          <w:rFonts w:ascii="Book Antiqua" w:hAnsi="Book Antiqua" w:cs="Times New Roman"/>
          <w:sz w:val="24"/>
          <w:szCs w:val="24"/>
          <w:lang w:val="en-GB"/>
        </w:rPr>
        <w:t>revent</w:t>
      </w:r>
      <w:r w:rsidR="00265FCE" w:rsidRPr="00666E8F">
        <w:rPr>
          <w:rFonts w:ascii="Book Antiqua" w:hAnsi="Book Antiqua" w:cs="Times New Roman"/>
          <w:sz w:val="24"/>
          <w:szCs w:val="24"/>
          <w:lang w:val="en-GB"/>
        </w:rPr>
        <w:t xml:space="preserve"> CRC in patients </w:t>
      </w:r>
      <w:r w:rsidRPr="00666E8F">
        <w:rPr>
          <w:rFonts w:ascii="Book Antiqua" w:hAnsi="Book Antiqua" w:cs="Times New Roman"/>
          <w:sz w:val="24"/>
          <w:szCs w:val="24"/>
          <w:lang w:val="en-GB"/>
        </w:rPr>
        <w:t>with</w:t>
      </w:r>
      <w:r w:rsidR="00265FCE" w:rsidRPr="00666E8F">
        <w:rPr>
          <w:rFonts w:ascii="Book Antiqua" w:hAnsi="Book Antiqua" w:cs="Times New Roman"/>
          <w:sz w:val="24"/>
          <w:szCs w:val="24"/>
          <w:lang w:val="en-GB"/>
        </w:rPr>
        <w:t xml:space="preserve"> colitis. </w:t>
      </w:r>
      <w:r w:rsidR="007930AD" w:rsidRPr="00666E8F">
        <w:rPr>
          <w:rFonts w:ascii="Book Antiqua" w:hAnsi="Book Antiqua" w:cs="Times New Roman"/>
          <w:sz w:val="24"/>
          <w:szCs w:val="24"/>
          <w:lang w:val="en-GB"/>
        </w:rPr>
        <w:t>Therefore</w:t>
      </w:r>
      <w:r w:rsidR="00265FCE" w:rsidRPr="00666E8F">
        <w:rPr>
          <w:rFonts w:ascii="Book Antiqua" w:hAnsi="Book Antiqua" w:cs="Times New Roman"/>
          <w:sz w:val="24"/>
          <w:szCs w:val="24"/>
          <w:lang w:val="en-GB"/>
        </w:rPr>
        <w:t>, clinical trial</w:t>
      </w:r>
      <w:r w:rsidRPr="00666E8F">
        <w:rPr>
          <w:rFonts w:ascii="Book Antiqua" w:hAnsi="Book Antiqua" w:cs="Times New Roman"/>
          <w:sz w:val="24"/>
          <w:szCs w:val="24"/>
          <w:lang w:val="en-GB"/>
        </w:rPr>
        <w:t>s are needed to confirm this hypothesis and increase the therapeutic arsenal against this haunted disease.</w:t>
      </w:r>
    </w:p>
    <w:p w14:paraId="7A61AF3E" w14:textId="77777777" w:rsidR="00537706" w:rsidRPr="00666E8F" w:rsidRDefault="00537706" w:rsidP="00136340">
      <w:pPr>
        <w:snapToGrid w:val="0"/>
        <w:spacing w:after="0" w:line="360" w:lineRule="auto"/>
        <w:jc w:val="both"/>
        <w:rPr>
          <w:rFonts w:ascii="Book Antiqua" w:hAnsi="Book Antiqua" w:cs="Times New Roman"/>
          <w:sz w:val="24"/>
          <w:szCs w:val="24"/>
          <w:lang w:val="en-GB" w:eastAsia="zh-CN"/>
        </w:rPr>
      </w:pPr>
    </w:p>
    <w:p w14:paraId="08790ADB" w14:textId="77777777" w:rsidR="00537706" w:rsidRPr="00666E8F" w:rsidRDefault="00537706" w:rsidP="00537706">
      <w:pPr>
        <w:snapToGrid w:val="0"/>
        <w:spacing w:after="0" w:line="360" w:lineRule="auto"/>
        <w:jc w:val="both"/>
        <w:rPr>
          <w:rFonts w:ascii="Book Antiqua" w:hAnsi="Book Antiqua" w:cs="Times New Roman"/>
          <w:b/>
          <w:sz w:val="24"/>
          <w:szCs w:val="24"/>
          <w:lang w:val="en-GB"/>
        </w:rPr>
      </w:pPr>
      <w:r w:rsidRPr="00666E8F">
        <w:rPr>
          <w:rFonts w:ascii="Book Antiqua" w:hAnsi="Book Antiqua" w:cs="Times New Roman"/>
          <w:b/>
          <w:sz w:val="24"/>
          <w:szCs w:val="24"/>
          <w:lang w:val="en-GB"/>
        </w:rPr>
        <w:t>ACKNOWLEDGMENTS</w:t>
      </w:r>
    </w:p>
    <w:p w14:paraId="26A22EE7" w14:textId="77777777" w:rsidR="00537706" w:rsidRPr="00666E8F" w:rsidRDefault="00537706" w:rsidP="00537706">
      <w:pPr>
        <w:snapToGrid w:val="0"/>
        <w:spacing w:after="0" w:line="360" w:lineRule="auto"/>
        <w:jc w:val="both"/>
        <w:rPr>
          <w:rFonts w:ascii="Book Antiqua" w:hAnsi="Book Antiqua" w:cs="Times New Roman"/>
          <w:sz w:val="24"/>
          <w:szCs w:val="24"/>
          <w:lang w:val="en-GB" w:eastAsia="zh-CN"/>
        </w:rPr>
      </w:pPr>
      <w:r w:rsidRPr="00666E8F">
        <w:rPr>
          <w:rFonts w:ascii="Book Antiqua" w:hAnsi="Book Antiqua" w:cs="Times New Roman"/>
          <w:sz w:val="24"/>
          <w:szCs w:val="24"/>
          <w:lang w:val="en-GB"/>
        </w:rPr>
        <w:lastRenderedPageBreak/>
        <w:t>We thank Renata Bagarolli, Carla Bueno Silva and Patrícia Villas Boas for contributions to animal gavage; Luiz Janeri (</w:t>
      </w:r>
      <w:r w:rsidRPr="00666E8F">
        <w:rPr>
          <w:rFonts w:ascii="Book Antiqua" w:hAnsi="Book Antiqua" w:cs="Times New Roman"/>
          <w:i/>
          <w:sz w:val="24"/>
          <w:szCs w:val="24"/>
          <w:lang w:val="en-GB"/>
        </w:rPr>
        <w:t>in memorium)</w:t>
      </w:r>
      <w:r w:rsidRPr="00666E8F">
        <w:rPr>
          <w:rFonts w:ascii="Book Antiqua" w:hAnsi="Book Antiqua" w:cs="Times New Roman"/>
          <w:sz w:val="24"/>
          <w:szCs w:val="24"/>
          <w:lang w:val="en-GB"/>
        </w:rPr>
        <w:t>, Josimo Pinheiro, Dioze Guadagnini and Andrey Santos from State University of Campinas (UNICAMP) for technical assistance and the staff of the Life Sciences Core Facility (LaCTAD) from State University of Campinas (UNICAMP) for Cell Biology and Genomics analysis. We thank the compounding pharmacy “</w:t>
      </w:r>
      <w:r w:rsidRPr="00666E8F">
        <w:rPr>
          <w:rFonts w:ascii="Book Antiqua" w:hAnsi="Book Antiqua" w:cs="Times New Roman"/>
          <w:i/>
          <w:sz w:val="24"/>
          <w:szCs w:val="24"/>
          <w:lang w:val="en-GB"/>
        </w:rPr>
        <w:t>Ao Pharmacêutico</w:t>
      </w:r>
      <w:r w:rsidRPr="00666E8F">
        <w:rPr>
          <w:rFonts w:ascii="Book Antiqua" w:hAnsi="Book Antiqua" w:cs="Times New Roman"/>
          <w:sz w:val="24"/>
          <w:szCs w:val="24"/>
          <w:lang w:val="en-GB"/>
        </w:rPr>
        <w:t>”, Campinas – Brazil for the donation of probiotics.</w:t>
      </w:r>
    </w:p>
    <w:p w14:paraId="108CE6A5" w14:textId="77777777" w:rsidR="00537706" w:rsidRPr="00666E8F" w:rsidRDefault="00537706" w:rsidP="00136340">
      <w:pPr>
        <w:snapToGrid w:val="0"/>
        <w:spacing w:after="0" w:line="360" w:lineRule="auto"/>
        <w:jc w:val="both"/>
        <w:rPr>
          <w:rFonts w:ascii="Book Antiqua" w:hAnsi="Book Antiqua" w:cs="Times New Roman"/>
          <w:sz w:val="24"/>
          <w:szCs w:val="24"/>
          <w:lang w:val="en-GB" w:eastAsia="zh-CN"/>
        </w:rPr>
      </w:pPr>
      <w:bookmarkStart w:id="146" w:name="_GoBack"/>
      <w:bookmarkEnd w:id="146"/>
    </w:p>
    <w:p w14:paraId="0A31F8FB" w14:textId="77777777" w:rsidR="00C80308" w:rsidRPr="00666E8F" w:rsidRDefault="00C80308" w:rsidP="00136340">
      <w:pPr>
        <w:snapToGrid w:val="0"/>
        <w:spacing w:after="0" w:line="360" w:lineRule="auto"/>
        <w:jc w:val="both"/>
        <w:rPr>
          <w:rFonts w:ascii="Book Antiqua" w:hAnsi="Book Antiqua" w:cs="Times New Roman"/>
          <w:b/>
          <w:sz w:val="24"/>
          <w:szCs w:val="24"/>
          <w:lang w:val="en-GB"/>
        </w:rPr>
      </w:pPr>
      <w:r w:rsidRPr="00666E8F">
        <w:rPr>
          <w:rFonts w:ascii="Book Antiqua" w:hAnsi="Book Antiqua" w:cs="Times New Roman"/>
          <w:b/>
          <w:sz w:val="24"/>
          <w:szCs w:val="24"/>
          <w:lang w:val="en-GB"/>
        </w:rPr>
        <w:br w:type="page"/>
      </w:r>
    </w:p>
    <w:p w14:paraId="3A295F25" w14:textId="77777777" w:rsidR="001B10F6" w:rsidRPr="00666E8F" w:rsidRDefault="004B0DDB" w:rsidP="00136340">
      <w:pPr>
        <w:snapToGrid w:val="0"/>
        <w:spacing w:after="0" w:line="360" w:lineRule="auto"/>
        <w:jc w:val="both"/>
        <w:rPr>
          <w:rFonts w:ascii="Book Antiqua" w:hAnsi="Book Antiqua" w:cs="Times New Roman"/>
          <w:b/>
          <w:sz w:val="24"/>
          <w:szCs w:val="24"/>
          <w:lang w:val="en-GB"/>
        </w:rPr>
      </w:pPr>
      <w:r w:rsidRPr="00666E8F">
        <w:rPr>
          <w:rFonts w:ascii="Book Antiqua" w:hAnsi="Book Antiqua" w:cs="Times New Roman"/>
          <w:b/>
          <w:sz w:val="24"/>
          <w:szCs w:val="24"/>
          <w:lang w:val="en-GB"/>
        </w:rPr>
        <w:lastRenderedPageBreak/>
        <w:t>REFERENCES</w:t>
      </w:r>
    </w:p>
    <w:p w14:paraId="4FE90D43"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1 </w:t>
      </w:r>
      <w:r w:rsidRPr="00666E8F">
        <w:rPr>
          <w:rFonts w:ascii="Book Antiqua" w:hAnsi="Book Antiqua" w:cs="Times New Roman"/>
          <w:b/>
          <w:kern w:val="2"/>
          <w:sz w:val="24"/>
          <w:szCs w:val="24"/>
          <w:lang w:val="en-US" w:eastAsia="zh-CN"/>
        </w:rPr>
        <w:t>Nosho K</w:t>
      </w:r>
      <w:r w:rsidRPr="00666E8F">
        <w:rPr>
          <w:rFonts w:ascii="Book Antiqua" w:hAnsi="Book Antiqua" w:cs="Times New Roman"/>
          <w:kern w:val="2"/>
          <w:sz w:val="24"/>
          <w:szCs w:val="24"/>
          <w:lang w:val="en-US" w:eastAsia="zh-CN"/>
        </w:rPr>
        <w:t xml:space="preserve">, Sukawa Y, Adachi Y, Ito M, Mitsuhashi K, Kurihara H, Kanno S, Yamamoto I, Ishigami K, Igarashi H, Maruyama R, Imai K, Yamamoto H, Shinomura Y. Association of Fusobacterium nucleatum with immunity and molecular alterations in colorectal cancer. </w:t>
      </w:r>
      <w:r w:rsidRPr="00666E8F">
        <w:rPr>
          <w:rFonts w:ascii="Book Antiqua" w:hAnsi="Book Antiqua" w:cs="Times New Roman"/>
          <w:i/>
          <w:kern w:val="2"/>
          <w:sz w:val="24"/>
          <w:szCs w:val="24"/>
          <w:lang w:val="en-US" w:eastAsia="zh-CN"/>
        </w:rPr>
        <w:t>World J Gastroenterol</w:t>
      </w:r>
      <w:r w:rsidRPr="00666E8F">
        <w:rPr>
          <w:rFonts w:ascii="Book Antiqua" w:hAnsi="Book Antiqua" w:cs="Times New Roman"/>
          <w:kern w:val="2"/>
          <w:sz w:val="24"/>
          <w:szCs w:val="24"/>
          <w:lang w:val="en-US" w:eastAsia="zh-CN"/>
        </w:rPr>
        <w:t xml:space="preserve"> 2016; </w:t>
      </w:r>
      <w:r w:rsidRPr="00666E8F">
        <w:rPr>
          <w:rFonts w:ascii="Book Antiqua" w:hAnsi="Book Antiqua" w:cs="Times New Roman"/>
          <w:b/>
          <w:kern w:val="2"/>
          <w:sz w:val="24"/>
          <w:szCs w:val="24"/>
          <w:lang w:val="en-US" w:eastAsia="zh-CN"/>
        </w:rPr>
        <w:t>22</w:t>
      </w:r>
      <w:r w:rsidRPr="00666E8F">
        <w:rPr>
          <w:rFonts w:ascii="Book Antiqua" w:hAnsi="Book Antiqua" w:cs="Times New Roman"/>
          <w:kern w:val="2"/>
          <w:sz w:val="24"/>
          <w:szCs w:val="24"/>
          <w:lang w:val="en-US" w:eastAsia="zh-CN"/>
        </w:rPr>
        <w:t>: 557-566 [PMID: 26811607 DOI: 10.3748/wjg.v22.i2.557]</w:t>
      </w:r>
    </w:p>
    <w:p w14:paraId="3AAE90BE"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2 </w:t>
      </w:r>
      <w:r w:rsidRPr="00666E8F">
        <w:rPr>
          <w:rFonts w:ascii="Book Antiqua" w:hAnsi="Book Antiqua" w:cs="Times New Roman"/>
          <w:b/>
          <w:kern w:val="2"/>
          <w:sz w:val="24"/>
          <w:szCs w:val="24"/>
          <w:lang w:val="en-US" w:eastAsia="zh-CN"/>
        </w:rPr>
        <w:t>Grivennikov SI</w:t>
      </w:r>
      <w:r w:rsidRPr="00666E8F">
        <w:rPr>
          <w:rFonts w:ascii="Book Antiqua" w:hAnsi="Book Antiqua" w:cs="Times New Roman"/>
          <w:kern w:val="2"/>
          <w:sz w:val="24"/>
          <w:szCs w:val="24"/>
          <w:lang w:val="en-US" w:eastAsia="zh-CN"/>
        </w:rPr>
        <w:t xml:space="preserve">, Greten FR, Karin M. Immunity, inflammation, and cancer. </w:t>
      </w:r>
      <w:r w:rsidRPr="00666E8F">
        <w:rPr>
          <w:rFonts w:ascii="Book Antiqua" w:hAnsi="Book Antiqua" w:cs="Times New Roman"/>
          <w:i/>
          <w:kern w:val="2"/>
          <w:sz w:val="24"/>
          <w:szCs w:val="24"/>
          <w:lang w:val="en-US" w:eastAsia="zh-CN"/>
        </w:rPr>
        <w:t>Cell</w:t>
      </w:r>
      <w:r w:rsidRPr="00666E8F">
        <w:rPr>
          <w:rFonts w:ascii="Book Antiqua" w:hAnsi="Book Antiqua" w:cs="Times New Roman"/>
          <w:kern w:val="2"/>
          <w:sz w:val="24"/>
          <w:szCs w:val="24"/>
          <w:lang w:val="en-US" w:eastAsia="zh-CN"/>
        </w:rPr>
        <w:t xml:space="preserve"> 2010; </w:t>
      </w:r>
      <w:r w:rsidRPr="00666E8F">
        <w:rPr>
          <w:rFonts w:ascii="Book Antiqua" w:hAnsi="Book Antiqua" w:cs="Times New Roman"/>
          <w:b/>
          <w:kern w:val="2"/>
          <w:sz w:val="24"/>
          <w:szCs w:val="24"/>
          <w:lang w:val="en-US" w:eastAsia="zh-CN"/>
        </w:rPr>
        <w:t>140</w:t>
      </w:r>
      <w:r w:rsidRPr="00666E8F">
        <w:rPr>
          <w:rFonts w:ascii="Book Antiqua" w:hAnsi="Book Antiqua" w:cs="Times New Roman"/>
          <w:kern w:val="2"/>
          <w:sz w:val="24"/>
          <w:szCs w:val="24"/>
          <w:lang w:val="en-US" w:eastAsia="zh-CN"/>
        </w:rPr>
        <w:t>: 883-899 [PMID: 20303878 DOI: 10.1016/j.cell.2010.01.025]</w:t>
      </w:r>
    </w:p>
    <w:p w14:paraId="55F394DA"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3 </w:t>
      </w:r>
      <w:r w:rsidRPr="00666E8F">
        <w:rPr>
          <w:rFonts w:ascii="Book Antiqua" w:hAnsi="Book Antiqua" w:cs="Times New Roman"/>
          <w:b/>
          <w:kern w:val="2"/>
          <w:sz w:val="24"/>
          <w:szCs w:val="24"/>
          <w:lang w:val="en-US" w:eastAsia="zh-CN"/>
        </w:rPr>
        <w:t>Hanahan D</w:t>
      </w:r>
      <w:r w:rsidRPr="00666E8F">
        <w:rPr>
          <w:rFonts w:ascii="Book Antiqua" w:hAnsi="Book Antiqua" w:cs="Times New Roman"/>
          <w:kern w:val="2"/>
          <w:sz w:val="24"/>
          <w:szCs w:val="24"/>
          <w:lang w:val="en-US" w:eastAsia="zh-CN"/>
        </w:rPr>
        <w:t xml:space="preserve">, Weinberg RA. Hallmarks of cancer: the next generation. </w:t>
      </w:r>
      <w:r w:rsidRPr="00666E8F">
        <w:rPr>
          <w:rFonts w:ascii="Book Antiqua" w:hAnsi="Book Antiqua" w:cs="Times New Roman"/>
          <w:i/>
          <w:kern w:val="2"/>
          <w:sz w:val="24"/>
          <w:szCs w:val="24"/>
          <w:lang w:val="en-US" w:eastAsia="zh-CN"/>
        </w:rPr>
        <w:t>Cell</w:t>
      </w:r>
      <w:r w:rsidRPr="00666E8F">
        <w:rPr>
          <w:rFonts w:ascii="Book Antiqua" w:hAnsi="Book Antiqua" w:cs="Times New Roman"/>
          <w:kern w:val="2"/>
          <w:sz w:val="24"/>
          <w:szCs w:val="24"/>
          <w:lang w:val="en-US" w:eastAsia="zh-CN"/>
        </w:rPr>
        <w:t xml:space="preserve"> 2011; </w:t>
      </w:r>
      <w:r w:rsidRPr="00666E8F">
        <w:rPr>
          <w:rFonts w:ascii="Book Antiqua" w:hAnsi="Book Antiqua" w:cs="Times New Roman"/>
          <w:b/>
          <w:kern w:val="2"/>
          <w:sz w:val="24"/>
          <w:szCs w:val="24"/>
          <w:lang w:val="en-US" w:eastAsia="zh-CN"/>
        </w:rPr>
        <w:t>144</w:t>
      </w:r>
      <w:r w:rsidRPr="00666E8F">
        <w:rPr>
          <w:rFonts w:ascii="Book Antiqua" w:hAnsi="Book Antiqua" w:cs="Times New Roman"/>
          <w:kern w:val="2"/>
          <w:sz w:val="24"/>
          <w:szCs w:val="24"/>
          <w:lang w:val="en-US" w:eastAsia="zh-CN"/>
        </w:rPr>
        <w:t>: 646-674 [PMID: 21376230 DOI: 10.1016/j.cell.2011.02.013]</w:t>
      </w:r>
    </w:p>
    <w:p w14:paraId="7CA24223"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4 </w:t>
      </w:r>
      <w:r w:rsidRPr="00666E8F">
        <w:rPr>
          <w:rFonts w:ascii="Book Antiqua" w:hAnsi="Book Antiqua" w:cs="Times New Roman"/>
          <w:b/>
          <w:kern w:val="2"/>
          <w:sz w:val="24"/>
          <w:szCs w:val="24"/>
          <w:lang w:val="en-US" w:eastAsia="zh-CN"/>
        </w:rPr>
        <w:t>Hooper LV</w:t>
      </w:r>
      <w:r w:rsidRPr="00666E8F">
        <w:rPr>
          <w:rFonts w:ascii="Book Antiqua" w:hAnsi="Book Antiqua" w:cs="Times New Roman"/>
          <w:kern w:val="2"/>
          <w:sz w:val="24"/>
          <w:szCs w:val="24"/>
          <w:lang w:val="en-US" w:eastAsia="zh-CN"/>
        </w:rPr>
        <w:t xml:space="preserve">, Littman DR, Macpherson AJ. Interactions between the microbiota and the immune system. </w:t>
      </w:r>
      <w:r w:rsidRPr="00666E8F">
        <w:rPr>
          <w:rFonts w:ascii="Book Antiqua" w:hAnsi="Book Antiqua" w:cs="Times New Roman"/>
          <w:i/>
          <w:kern w:val="2"/>
          <w:sz w:val="24"/>
          <w:szCs w:val="24"/>
          <w:lang w:val="en-US" w:eastAsia="zh-CN"/>
        </w:rPr>
        <w:t>Science</w:t>
      </w:r>
      <w:r w:rsidRPr="00666E8F">
        <w:rPr>
          <w:rFonts w:ascii="Book Antiqua" w:hAnsi="Book Antiqua" w:cs="Times New Roman"/>
          <w:kern w:val="2"/>
          <w:sz w:val="24"/>
          <w:szCs w:val="24"/>
          <w:lang w:val="en-US" w:eastAsia="zh-CN"/>
        </w:rPr>
        <w:t xml:space="preserve"> 2012; </w:t>
      </w:r>
      <w:r w:rsidRPr="00666E8F">
        <w:rPr>
          <w:rFonts w:ascii="Book Antiqua" w:hAnsi="Book Antiqua" w:cs="Times New Roman"/>
          <w:b/>
          <w:kern w:val="2"/>
          <w:sz w:val="24"/>
          <w:szCs w:val="24"/>
          <w:lang w:val="en-US" w:eastAsia="zh-CN"/>
        </w:rPr>
        <w:t>336</w:t>
      </w:r>
      <w:r w:rsidRPr="00666E8F">
        <w:rPr>
          <w:rFonts w:ascii="Book Antiqua" w:hAnsi="Book Antiqua" w:cs="Times New Roman"/>
          <w:kern w:val="2"/>
          <w:sz w:val="24"/>
          <w:szCs w:val="24"/>
          <w:lang w:val="en-US" w:eastAsia="zh-CN"/>
        </w:rPr>
        <w:t>: 1268-1273 [PMID: 22674334 DOI: 10.1126/science.1223490]</w:t>
      </w:r>
    </w:p>
    <w:p w14:paraId="77D03BD6"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5 </w:t>
      </w:r>
      <w:r w:rsidRPr="00666E8F">
        <w:rPr>
          <w:rFonts w:ascii="Book Antiqua" w:hAnsi="Book Antiqua" w:cs="Times New Roman"/>
          <w:b/>
          <w:kern w:val="2"/>
          <w:sz w:val="24"/>
          <w:szCs w:val="24"/>
          <w:lang w:val="en-US" w:eastAsia="zh-CN"/>
        </w:rPr>
        <w:t>Zhu Q</w:t>
      </w:r>
      <w:r w:rsidRPr="00666E8F">
        <w:rPr>
          <w:rFonts w:ascii="Book Antiqua" w:hAnsi="Book Antiqua" w:cs="Times New Roman"/>
          <w:kern w:val="2"/>
          <w:sz w:val="24"/>
          <w:szCs w:val="24"/>
          <w:lang w:val="en-US" w:eastAsia="zh-CN"/>
        </w:rPr>
        <w:t xml:space="preserve">, Gao R, Wu W, Qin H. The role of gut microbiota in the pathogenesis of colorectal cancer. </w:t>
      </w:r>
      <w:r w:rsidRPr="00666E8F">
        <w:rPr>
          <w:rFonts w:ascii="Book Antiqua" w:hAnsi="Book Antiqua" w:cs="Times New Roman"/>
          <w:i/>
          <w:kern w:val="2"/>
          <w:sz w:val="24"/>
          <w:szCs w:val="24"/>
          <w:lang w:val="en-US" w:eastAsia="zh-CN"/>
        </w:rPr>
        <w:t>Tumour Biol</w:t>
      </w:r>
      <w:r w:rsidRPr="00666E8F">
        <w:rPr>
          <w:rFonts w:ascii="Book Antiqua" w:hAnsi="Book Antiqua" w:cs="Times New Roman"/>
          <w:kern w:val="2"/>
          <w:sz w:val="24"/>
          <w:szCs w:val="24"/>
          <w:lang w:val="en-US" w:eastAsia="zh-CN"/>
        </w:rPr>
        <w:t xml:space="preserve"> 2013; </w:t>
      </w:r>
      <w:r w:rsidRPr="00666E8F">
        <w:rPr>
          <w:rFonts w:ascii="Book Antiqua" w:hAnsi="Book Antiqua" w:cs="Times New Roman"/>
          <w:b/>
          <w:kern w:val="2"/>
          <w:sz w:val="24"/>
          <w:szCs w:val="24"/>
          <w:lang w:val="en-US" w:eastAsia="zh-CN"/>
        </w:rPr>
        <w:t>34</w:t>
      </w:r>
      <w:r w:rsidRPr="00666E8F">
        <w:rPr>
          <w:rFonts w:ascii="Book Antiqua" w:hAnsi="Book Antiqua" w:cs="Times New Roman"/>
          <w:kern w:val="2"/>
          <w:sz w:val="24"/>
          <w:szCs w:val="24"/>
          <w:lang w:val="en-US" w:eastAsia="zh-CN"/>
        </w:rPr>
        <w:t>: 1285-1300 [PMID: 23397545 DOI: 10.1007/s13277-013-0684-4]</w:t>
      </w:r>
    </w:p>
    <w:p w14:paraId="0A947C01"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6 </w:t>
      </w:r>
      <w:r w:rsidRPr="00666E8F">
        <w:rPr>
          <w:rFonts w:ascii="Book Antiqua" w:hAnsi="Book Antiqua" w:cs="Times New Roman"/>
          <w:b/>
          <w:kern w:val="2"/>
          <w:sz w:val="24"/>
          <w:szCs w:val="24"/>
          <w:lang w:val="en-US" w:eastAsia="zh-CN"/>
        </w:rPr>
        <w:t>O'Keefe SJ</w:t>
      </w:r>
      <w:r w:rsidRPr="00666E8F">
        <w:rPr>
          <w:rFonts w:ascii="Book Antiqua" w:hAnsi="Book Antiqua" w:cs="Times New Roman"/>
          <w:kern w:val="2"/>
          <w:sz w:val="24"/>
          <w:szCs w:val="24"/>
          <w:lang w:val="en-US" w:eastAsia="zh-CN"/>
        </w:rPr>
        <w:t xml:space="preserve">. Diet, microorganisms and their metabolites, and colon cancer. </w:t>
      </w:r>
      <w:r w:rsidRPr="00666E8F">
        <w:rPr>
          <w:rFonts w:ascii="Book Antiqua" w:hAnsi="Book Antiqua" w:cs="Times New Roman"/>
          <w:i/>
          <w:kern w:val="2"/>
          <w:sz w:val="24"/>
          <w:szCs w:val="24"/>
          <w:lang w:val="en-US" w:eastAsia="zh-CN"/>
        </w:rPr>
        <w:t>Nat Rev Gastroenterol Hepatol</w:t>
      </w:r>
      <w:r w:rsidRPr="00666E8F">
        <w:rPr>
          <w:rFonts w:ascii="Book Antiqua" w:hAnsi="Book Antiqua" w:cs="Times New Roman"/>
          <w:kern w:val="2"/>
          <w:sz w:val="24"/>
          <w:szCs w:val="24"/>
          <w:lang w:val="en-US" w:eastAsia="zh-CN"/>
        </w:rPr>
        <w:t xml:space="preserve"> 2016; </w:t>
      </w:r>
      <w:r w:rsidRPr="00666E8F">
        <w:rPr>
          <w:rFonts w:ascii="Book Antiqua" w:hAnsi="Book Antiqua" w:cs="Times New Roman"/>
          <w:b/>
          <w:kern w:val="2"/>
          <w:sz w:val="24"/>
          <w:szCs w:val="24"/>
          <w:lang w:val="en-US" w:eastAsia="zh-CN"/>
        </w:rPr>
        <w:t>13</w:t>
      </w:r>
      <w:r w:rsidRPr="00666E8F">
        <w:rPr>
          <w:rFonts w:ascii="Book Antiqua" w:hAnsi="Book Antiqua" w:cs="Times New Roman"/>
          <w:kern w:val="2"/>
          <w:sz w:val="24"/>
          <w:szCs w:val="24"/>
          <w:lang w:val="en-US" w:eastAsia="zh-CN"/>
        </w:rPr>
        <w:t>: 691-706 [PMID: 27848961 DOI: 10.1038/nrgastro.2016.165]</w:t>
      </w:r>
    </w:p>
    <w:p w14:paraId="7D65DE31"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7 </w:t>
      </w:r>
      <w:r w:rsidRPr="00666E8F">
        <w:rPr>
          <w:rFonts w:ascii="Book Antiqua" w:hAnsi="Book Antiqua" w:cs="Times New Roman"/>
          <w:b/>
          <w:kern w:val="2"/>
          <w:sz w:val="24"/>
          <w:szCs w:val="24"/>
          <w:lang w:val="en-US" w:eastAsia="zh-CN"/>
        </w:rPr>
        <w:t>Tennyson CA</w:t>
      </w:r>
      <w:r w:rsidRPr="00666E8F">
        <w:rPr>
          <w:rFonts w:ascii="Book Antiqua" w:hAnsi="Book Antiqua" w:cs="Times New Roman"/>
          <w:kern w:val="2"/>
          <w:sz w:val="24"/>
          <w:szCs w:val="24"/>
          <w:lang w:val="en-US" w:eastAsia="zh-CN"/>
        </w:rPr>
        <w:t xml:space="preserve">, Friedman G. Microecology, obesity, and probiotics. </w:t>
      </w:r>
      <w:r w:rsidRPr="00666E8F">
        <w:rPr>
          <w:rFonts w:ascii="Book Antiqua" w:hAnsi="Book Antiqua" w:cs="Times New Roman"/>
          <w:i/>
          <w:kern w:val="2"/>
          <w:sz w:val="24"/>
          <w:szCs w:val="24"/>
          <w:lang w:val="en-US" w:eastAsia="zh-CN"/>
        </w:rPr>
        <w:t>Curr Opin Endocrinol Diabetes Obes</w:t>
      </w:r>
      <w:r w:rsidRPr="00666E8F">
        <w:rPr>
          <w:rFonts w:ascii="Book Antiqua" w:hAnsi="Book Antiqua" w:cs="Times New Roman"/>
          <w:kern w:val="2"/>
          <w:sz w:val="24"/>
          <w:szCs w:val="24"/>
          <w:lang w:val="en-US" w:eastAsia="zh-CN"/>
        </w:rPr>
        <w:t xml:space="preserve"> 2008; </w:t>
      </w:r>
      <w:r w:rsidRPr="00666E8F">
        <w:rPr>
          <w:rFonts w:ascii="Book Antiqua" w:hAnsi="Book Antiqua" w:cs="Times New Roman"/>
          <w:b/>
          <w:kern w:val="2"/>
          <w:sz w:val="24"/>
          <w:szCs w:val="24"/>
          <w:lang w:val="en-US" w:eastAsia="zh-CN"/>
        </w:rPr>
        <w:t>15</w:t>
      </w:r>
      <w:r w:rsidRPr="00666E8F">
        <w:rPr>
          <w:rFonts w:ascii="Book Antiqua" w:hAnsi="Book Antiqua" w:cs="Times New Roman"/>
          <w:kern w:val="2"/>
          <w:sz w:val="24"/>
          <w:szCs w:val="24"/>
          <w:lang w:val="en-US" w:eastAsia="zh-CN"/>
        </w:rPr>
        <w:t>: 422-427 [PMID: 18769213 DOI: 10.1097/MED.0b013e328308dbfb]</w:t>
      </w:r>
    </w:p>
    <w:p w14:paraId="480A07F8"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8 </w:t>
      </w:r>
      <w:r w:rsidRPr="00666E8F">
        <w:rPr>
          <w:rFonts w:ascii="Book Antiqua" w:hAnsi="Book Antiqua" w:cs="Times New Roman"/>
          <w:b/>
          <w:kern w:val="2"/>
          <w:sz w:val="24"/>
          <w:szCs w:val="24"/>
          <w:lang w:val="en-US" w:eastAsia="zh-CN"/>
        </w:rPr>
        <w:t>Tamburini S</w:t>
      </w:r>
      <w:r w:rsidRPr="00666E8F">
        <w:rPr>
          <w:rFonts w:ascii="Book Antiqua" w:hAnsi="Book Antiqua" w:cs="Times New Roman"/>
          <w:kern w:val="2"/>
          <w:sz w:val="24"/>
          <w:szCs w:val="24"/>
          <w:lang w:val="en-US" w:eastAsia="zh-CN"/>
        </w:rPr>
        <w:t xml:space="preserve">, Shen N, Wu HC, Clemente JC. The microbiome in early life: implications for health outcomes. </w:t>
      </w:r>
      <w:r w:rsidRPr="00666E8F">
        <w:rPr>
          <w:rFonts w:ascii="Book Antiqua" w:hAnsi="Book Antiqua" w:cs="Times New Roman"/>
          <w:i/>
          <w:kern w:val="2"/>
          <w:sz w:val="24"/>
          <w:szCs w:val="24"/>
          <w:lang w:val="en-US" w:eastAsia="zh-CN"/>
        </w:rPr>
        <w:t>Nat Med</w:t>
      </w:r>
      <w:r w:rsidRPr="00666E8F">
        <w:rPr>
          <w:rFonts w:ascii="Book Antiqua" w:hAnsi="Book Antiqua" w:cs="Times New Roman"/>
          <w:kern w:val="2"/>
          <w:sz w:val="24"/>
          <w:szCs w:val="24"/>
          <w:lang w:val="en-US" w:eastAsia="zh-CN"/>
        </w:rPr>
        <w:t xml:space="preserve"> 2016; </w:t>
      </w:r>
      <w:r w:rsidRPr="00666E8F">
        <w:rPr>
          <w:rFonts w:ascii="Book Antiqua" w:hAnsi="Book Antiqua" w:cs="Times New Roman"/>
          <w:b/>
          <w:kern w:val="2"/>
          <w:sz w:val="24"/>
          <w:szCs w:val="24"/>
          <w:lang w:val="en-US" w:eastAsia="zh-CN"/>
        </w:rPr>
        <w:t>22</w:t>
      </w:r>
      <w:r w:rsidRPr="00666E8F">
        <w:rPr>
          <w:rFonts w:ascii="Book Antiqua" w:hAnsi="Book Antiqua" w:cs="Times New Roman"/>
          <w:kern w:val="2"/>
          <w:sz w:val="24"/>
          <w:szCs w:val="24"/>
          <w:lang w:val="en-US" w:eastAsia="zh-CN"/>
        </w:rPr>
        <w:t>: 713-722 [PMID: 27387886 DOI: 10.1038/nm.4142]</w:t>
      </w:r>
    </w:p>
    <w:p w14:paraId="43E08CD6"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9 </w:t>
      </w:r>
      <w:r w:rsidRPr="00666E8F">
        <w:rPr>
          <w:rFonts w:ascii="Book Antiqua" w:hAnsi="Book Antiqua" w:cs="Times New Roman"/>
          <w:b/>
          <w:kern w:val="2"/>
          <w:sz w:val="24"/>
          <w:szCs w:val="24"/>
          <w:lang w:val="en-US" w:eastAsia="zh-CN"/>
        </w:rPr>
        <w:t>Brennan CA</w:t>
      </w:r>
      <w:r w:rsidRPr="00666E8F">
        <w:rPr>
          <w:rFonts w:ascii="Book Antiqua" w:hAnsi="Book Antiqua" w:cs="Times New Roman"/>
          <w:kern w:val="2"/>
          <w:sz w:val="24"/>
          <w:szCs w:val="24"/>
          <w:lang w:val="en-US" w:eastAsia="zh-CN"/>
        </w:rPr>
        <w:t xml:space="preserve">, Garrett WS. Gut Microbiota, Inflammation, and Colorectal Cancer. </w:t>
      </w:r>
      <w:r w:rsidRPr="00666E8F">
        <w:rPr>
          <w:rFonts w:ascii="Book Antiqua" w:hAnsi="Book Antiqua" w:cs="Times New Roman"/>
          <w:i/>
          <w:kern w:val="2"/>
          <w:sz w:val="24"/>
          <w:szCs w:val="24"/>
          <w:lang w:val="en-US" w:eastAsia="zh-CN"/>
        </w:rPr>
        <w:t>Annu Rev Microbiol</w:t>
      </w:r>
      <w:r w:rsidRPr="00666E8F">
        <w:rPr>
          <w:rFonts w:ascii="Book Antiqua" w:hAnsi="Book Antiqua" w:cs="Times New Roman"/>
          <w:kern w:val="2"/>
          <w:sz w:val="24"/>
          <w:szCs w:val="24"/>
          <w:lang w:val="en-US" w:eastAsia="zh-CN"/>
        </w:rPr>
        <w:t xml:space="preserve"> 2016; </w:t>
      </w:r>
      <w:r w:rsidRPr="00666E8F">
        <w:rPr>
          <w:rFonts w:ascii="Book Antiqua" w:hAnsi="Book Antiqua" w:cs="Times New Roman"/>
          <w:b/>
          <w:kern w:val="2"/>
          <w:sz w:val="24"/>
          <w:szCs w:val="24"/>
          <w:lang w:val="en-US" w:eastAsia="zh-CN"/>
        </w:rPr>
        <w:t>70</w:t>
      </w:r>
      <w:r w:rsidRPr="00666E8F">
        <w:rPr>
          <w:rFonts w:ascii="Book Antiqua" w:hAnsi="Book Antiqua" w:cs="Times New Roman"/>
          <w:kern w:val="2"/>
          <w:sz w:val="24"/>
          <w:szCs w:val="24"/>
          <w:lang w:val="en-US" w:eastAsia="zh-CN"/>
        </w:rPr>
        <w:t>: 395-411 [PMID: 27607555 DOI: 10.1146/annurev-micro-102215-095513]</w:t>
      </w:r>
    </w:p>
    <w:p w14:paraId="1887BC1F"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10 </w:t>
      </w:r>
      <w:r w:rsidRPr="00666E8F">
        <w:rPr>
          <w:rFonts w:ascii="Book Antiqua" w:hAnsi="Book Antiqua" w:cs="Times New Roman"/>
          <w:b/>
          <w:kern w:val="2"/>
          <w:sz w:val="24"/>
          <w:szCs w:val="24"/>
          <w:lang w:val="en-US" w:eastAsia="zh-CN"/>
        </w:rPr>
        <w:t>Hill C</w:t>
      </w:r>
      <w:r w:rsidRPr="00666E8F">
        <w:rPr>
          <w:rFonts w:ascii="Book Antiqua" w:hAnsi="Book Antiqua" w:cs="Times New Roman"/>
          <w:kern w:val="2"/>
          <w:sz w:val="24"/>
          <w:szCs w:val="24"/>
          <w:lang w:val="en-US" w:eastAsia="zh-CN"/>
        </w:rPr>
        <w:t xml:space="preserve">, Guarner F, Reid G, Gibson GR, Merenstein DJ, Pot B, Morelli L, Canani RB, Flint HJ, Salminen S, Calder PC, Sanders ME. Expert consensus document. The International Scientific Association for Probiotics and Prebiotics </w:t>
      </w:r>
      <w:r w:rsidRPr="00666E8F">
        <w:rPr>
          <w:rFonts w:ascii="Book Antiqua" w:hAnsi="Book Antiqua" w:cs="Times New Roman"/>
          <w:kern w:val="2"/>
          <w:sz w:val="24"/>
          <w:szCs w:val="24"/>
          <w:lang w:val="en-US" w:eastAsia="zh-CN"/>
        </w:rPr>
        <w:lastRenderedPageBreak/>
        <w:t xml:space="preserve">consensus statement on the scope and appropriate use of the term probiotic. </w:t>
      </w:r>
      <w:r w:rsidRPr="00666E8F">
        <w:rPr>
          <w:rFonts w:ascii="Book Antiqua" w:hAnsi="Book Antiqua" w:cs="Times New Roman"/>
          <w:i/>
          <w:kern w:val="2"/>
          <w:sz w:val="24"/>
          <w:szCs w:val="24"/>
          <w:lang w:val="en-US" w:eastAsia="zh-CN"/>
        </w:rPr>
        <w:t>Nat Rev Gastroenterol Hepatol</w:t>
      </w:r>
      <w:r w:rsidRPr="00666E8F">
        <w:rPr>
          <w:rFonts w:ascii="Book Antiqua" w:hAnsi="Book Antiqua" w:cs="Times New Roman"/>
          <w:kern w:val="2"/>
          <w:sz w:val="24"/>
          <w:szCs w:val="24"/>
          <w:lang w:val="en-US" w:eastAsia="zh-CN"/>
        </w:rPr>
        <w:t xml:space="preserve"> 2014; </w:t>
      </w:r>
      <w:r w:rsidRPr="00666E8F">
        <w:rPr>
          <w:rFonts w:ascii="Book Antiqua" w:hAnsi="Book Antiqua" w:cs="Times New Roman"/>
          <w:b/>
          <w:kern w:val="2"/>
          <w:sz w:val="24"/>
          <w:szCs w:val="24"/>
          <w:lang w:val="en-US" w:eastAsia="zh-CN"/>
        </w:rPr>
        <w:t>11</w:t>
      </w:r>
      <w:r w:rsidRPr="00666E8F">
        <w:rPr>
          <w:rFonts w:ascii="Book Antiqua" w:hAnsi="Book Antiqua" w:cs="Times New Roman"/>
          <w:kern w:val="2"/>
          <w:sz w:val="24"/>
          <w:szCs w:val="24"/>
          <w:lang w:val="en-US" w:eastAsia="zh-CN"/>
        </w:rPr>
        <w:t>: 506-514 [PMID: 24912386 DOI: 10.1038/nrgastro.2014.66]</w:t>
      </w:r>
    </w:p>
    <w:p w14:paraId="2A48A497"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11 </w:t>
      </w:r>
      <w:r w:rsidRPr="00666E8F">
        <w:rPr>
          <w:rFonts w:ascii="Book Antiqua" w:hAnsi="Book Antiqua" w:cs="Times New Roman"/>
          <w:b/>
          <w:kern w:val="2"/>
          <w:sz w:val="24"/>
          <w:szCs w:val="24"/>
          <w:lang w:val="en-US" w:eastAsia="zh-CN"/>
        </w:rPr>
        <w:t>Mantovani A</w:t>
      </w:r>
      <w:r w:rsidRPr="00666E8F">
        <w:rPr>
          <w:rFonts w:ascii="Book Antiqua" w:hAnsi="Book Antiqua" w:cs="Times New Roman"/>
          <w:kern w:val="2"/>
          <w:sz w:val="24"/>
          <w:szCs w:val="24"/>
          <w:lang w:val="en-US" w:eastAsia="zh-CN"/>
        </w:rPr>
        <w:t xml:space="preserve">. From phagocyte diversity and activation to probiotics: back to Metchnikoff. </w:t>
      </w:r>
      <w:r w:rsidRPr="00666E8F">
        <w:rPr>
          <w:rFonts w:ascii="Book Antiqua" w:hAnsi="Book Antiqua" w:cs="Times New Roman"/>
          <w:i/>
          <w:kern w:val="2"/>
          <w:sz w:val="24"/>
          <w:szCs w:val="24"/>
          <w:lang w:val="en-US" w:eastAsia="zh-CN"/>
        </w:rPr>
        <w:t>Eur J Immunol</w:t>
      </w:r>
      <w:r w:rsidRPr="00666E8F">
        <w:rPr>
          <w:rFonts w:ascii="Book Antiqua" w:hAnsi="Book Antiqua" w:cs="Times New Roman"/>
          <w:kern w:val="2"/>
          <w:sz w:val="24"/>
          <w:szCs w:val="24"/>
          <w:lang w:val="en-US" w:eastAsia="zh-CN"/>
        </w:rPr>
        <w:t xml:space="preserve"> 2008; </w:t>
      </w:r>
      <w:r w:rsidRPr="00666E8F">
        <w:rPr>
          <w:rFonts w:ascii="Book Antiqua" w:hAnsi="Book Antiqua" w:cs="Times New Roman"/>
          <w:b/>
          <w:kern w:val="2"/>
          <w:sz w:val="24"/>
          <w:szCs w:val="24"/>
          <w:lang w:val="en-US" w:eastAsia="zh-CN"/>
        </w:rPr>
        <w:t>38</w:t>
      </w:r>
      <w:r w:rsidRPr="00666E8F">
        <w:rPr>
          <w:rFonts w:ascii="Book Antiqua" w:hAnsi="Book Antiqua" w:cs="Times New Roman"/>
          <w:kern w:val="2"/>
          <w:sz w:val="24"/>
          <w:szCs w:val="24"/>
          <w:lang w:val="en-US" w:eastAsia="zh-CN"/>
        </w:rPr>
        <w:t>: 3269-3273 [PMID: 19039773 DOI: 10.1002/eji.200838918]</w:t>
      </w:r>
    </w:p>
    <w:p w14:paraId="3FDEF897"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12 </w:t>
      </w:r>
      <w:r w:rsidRPr="00666E8F">
        <w:rPr>
          <w:rFonts w:ascii="Book Antiqua" w:hAnsi="Book Antiqua" w:cs="Times New Roman"/>
          <w:b/>
          <w:kern w:val="2"/>
          <w:sz w:val="24"/>
          <w:szCs w:val="24"/>
          <w:lang w:val="en-US" w:eastAsia="zh-CN"/>
        </w:rPr>
        <w:t>Didari T</w:t>
      </w:r>
      <w:r w:rsidRPr="00666E8F">
        <w:rPr>
          <w:rFonts w:ascii="Book Antiqua" w:hAnsi="Book Antiqua" w:cs="Times New Roman"/>
          <w:kern w:val="2"/>
          <w:sz w:val="24"/>
          <w:szCs w:val="24"/>
          <w:lang w:val="en-US" w:eastAsia="zh-CN"/>
        </w:rPr>
        <w:t xml:space="preserve">, Mozaffari S, Nikfar S, Abdollahi M. Effectiveness of probiotics in irritable bowel syndrome: Updated systematic review with meta-analysis. </w:t>
      </w:r>
      <w:r w:rsidRPr="00666E8F">
        <w:rPr>
          <w:rFonts w:ascii="Book Antiqua" w:hAnsi="Book Antiqua" w:cs="Times New Roman"/>
          <w:i/>
          <w:kern w:val="2"/>
          <w:sz w:val="24"/>
          <w:szCs w:val="24"/>
          <w:lang w:val="en-US" w:eastAsia="zh-CN"/>
        </w:rPr>
        <w:t>World J Gastroenterol</w:t>
      </w:r>
      <w:r w:rsidRPr="00666E8F">
        <w:rPr>
          <w:rFonts w:ascii="Book Antiqua" w:hAnsi="Book Antiqua" w:cs="Times New Roman"/>
          <w:kern w:val="2"/>
          <w:sz w:val="24"/>
          <w:szCs w:val="24"/>
          <w:lang w:val="en-US" w:eastAsia="zh-CN"/>
        </w:rPr>
        <w:t xml:space="preserve"> 2015; </w:t>
      </w:r>
      <w:r w:rsidRPr="00666E8F">
        <w:rPr>
          <w:rFonts w:ascii="Book Antiqua" w:hAnsi="Book Antiqua" w:cs="Times New Roman"/>
          <w:b/>
          <w:kern w:val="2"/>
          <w:sz w:val="24"/>
          <w:szCs w:val="24"/>
          <w:lang w:val="en-US" w:eastAsia="zh-CN"/>
        </w:rPr>
        <w:t>21</w:t>
      </w:r>
      <w:r w:rsidRPr="00666E8F">
        <w:rPr>
          <w:rFonts w:ascii="Book Antiqua" w:hAnsi="Book Antiqua" w:cs="Times New Roman"/>
          <w:kern w:val="2"/>
          <w:sz w:val="24"/>
          <w:szCs w:val="24"/>
          <w:lang w:val="en-US" w:eastAsia="zh-CN"/>
        </w:rPr>
        <w:t>: 3072-3084 [PMID: 25780308 DOI: 10.3748/wjg.v21.i10.3072]</w:t>
      </w:r>
    </w:p>
    <w:p w14:paraId="67F39A7C"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13 </w:t>
      </w:r>
      <w:r w:rsidRPr="00666E8F">
        <w:rPr>
          <w:rFonts w:ascii="Book Antiqua" w:hAnsi="Book Antiqua" w:cs="Times New Roman"/>
          <w:b/>
          <w:kern w:val="2"/>
          <w:sz w:val="24"/>
          <w:szCs w:val="24"/>
          <w:lang w:val="en-US" w:eastAsia="zh-CN"/>
        </w:rPr>
        <w:t>Kim JY</w:t>
      </w:r>
      <w:r w:rsidRPr="00666E8F">
        <w:rPr>
          <w:rFonts w:ascii="Book Antiqua" w:hAnsi="Book Antiqua" w:cs="Times New Roman"/>
          <w:kern w:val="2"/>
          <w:sz w:val="24"/>
          <w:szCs w:val="24"/>
          <w:lang w:val="en-US" w:eastAsia="zh-CN"/>
        </w:rPr>
        <w:t xml:space="preserve">, Kwon JH, Ahn SH, Lee SI, Han YS, Choi YO, Lee SY, Ahn KM, Ji GE. Effect of probiotic mix (Bifidobacterium bifidum, Bifidobacterium lactis, Lactobacillus acidophilus) in the primary prevention of eczema: a double-blind, randomized, placebo-controlled trial. </w:t>
      </w:r>
      <w:r w:rsidRPr="00666E8F">
        <w:rPr>
          <w:rFonts w:ascii="Book Antiqua" w:hAnsi="Book Antiqua" w:cs="Times New Roman"/>
          <w:i/>
          <w:kern w:val="2"/>
          <w:sz w:val="24"/>
          <w:szCs w:val="24"/>
          <w:lang w:val="en-US" w:eastAsia="zh-CN"/>
        </w:rPr>
        <w:t>Pediatr Allergy Immunol</w:t>
      </w:r>
      <w:r w:rsidRPr="00666E8F">
        <w:rPr>
          <w:rFonts w:ascii="Book Antiqua" w:hAnsi="Book Antiqua" w:cs="Times New Roman"/>
          <w:kern w:val="2"/>
          <w:sz w:val="24"/>
          <w:szCs w:val="24"/>
          <w:lang w:val="en-US" w:eastAsia="zh-CN"/>
        </w:rPr>
        <w:t xml:space="preserve"> 2010; </w:t>
      </w:r>
      <w:r w:rsidRPr="00666E8F">
        <w:rPr>
          <w:rFonts w:ascii="Book Antiqua" w:hAnsi="Book Antiqua" w:cs="Times New Roman"/>
          <w:b/>
          <w:kern w:val="2"/>
          <w:sz w:val="24"/>
          <w:szCs w:val="24"/>
          <w:lang w:val="en-US" w:eastAsia="zh-CN"/>
        </w:rPr>
        <w:t>21</w:t>
      </w:r>
      <w:r w:rsidRPr="00666E8F">
        <w:rPr>
          <w:rFonts w:ascii="Book Antiqua" w:hAnsi="Book Antiqua" w:cs="Times New Roman"/>
          <w:kern w:val="2"/>
          <w:sz w:val="24"/>
          <w:szCs w:val="24"/>
          <w:lang w:val="en-US" w:eastAsia="zh-CN"/>
        </w:rPr>
        <w:t>: e386-e393 [PMID: 19840300 DOI: 10.1111/j.1399-3038.2009.00958.x]</w:t>
      </w:r>
    </w:p>
    <w:p w14:paraId="077A7AE4"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14 </w:t>
      </w:r>
      <w:r w:rsidRPr="00666E8F">
        <w:rPr>
          <w:rFonts w:ascii="Book Antiqua" w:hAnsi="Book Antiqua" w:cs="Times New Roman"/>
          <w:b/>
          <w:kern w:val="2"/>
          <w:sz w:val="24"/>
          <w:szCs w:val="24"/>
          <w:lang w:val="en-US" w:eastAsia="zh-CN"/>
        </w:rPr>
        <w:t>King S</w:t>
      </w:r>
      <w:r w:rsidRPr="00666E8F">
        <w:rPr>
          <w:rFonts w:ascii="Book Antiqua" w:hAnsi="Book Antiqua" w:cs="Times New Roman"/>
          <w:kern w:val="2"/>
          <w:sz w:val="24"/>
          <w:szCs w:val="24"/>
          <w:lang w:val="en-US" w:eastAsia="zh-CN"/>
        </w:rPr>
        <w:t xml:space="preserve">, Glanville J, Sanders ME, Fitzgerald A, Varley D. Effectiveness of probiotics on the duration of illness in healthy children and adults who develop common acute respiratory infectious conditions: a systematic review and meta-analysis. </w:t>
      </w:r>
      <w:r w:rsidRPr="00666E8F">
        <w:rPr>
          <w:rFonts w:ascii="Book Antiqua" w:hAnsi="Book Antiqua" w:cs="Times New Roman"/>
          <w:i/>
          <w:kern w:val="2"/>
          <w:sz w:val="24"/>
          <w:szCs w:val="24"/>
          <w:lang w:val="en-US" w:eastAsia="zh-CN"/>
        </w:rPr>
        <w:t>Br J Nutr</w:t>
      </w:r>
      <w:r w:rsidRPr="00666E8F">
        <w:rPr>
          <w:rFonts w:ascii="Book Antiqua" w:hAnsi="Book Antiqua" w:cs="Times New Roman"/>
          <w:kern w:val="2"/>
          <w:sz w:val="24"/>
          <w:szCs w:val="24"/>
          <w:lang w:val="en-US" w:eastAsia="zh-CN"/>
        </w:rPr>
        <w:t xml:space="preserve"> 2014; </w:t>
      </w:r>
      <w:r w:rsidRPr="00666E8F">
        <w:rPr>
          <w:rFonts w:ascii="Book Antiqua" w:hAnsi="Book Antiqua" w:cs="Times New Roman"/>
          <w:b/>
          <w:kern w:val="2"/>
          <w:sz w:val="24"/>
          <w:szCs w:val="24"/>
          <w:lang w:val="en-US" w:eastAsia="zh-CN"/>
        </w:rPr>
        <w:t>112</w:t>
      </w:r>
      <w:r w:rsidRPr="00666E8F">
        <w:rPr>
          <w:rFonts w:ascii="Book Antiqua" w:hAnsi="Book Antiqua" w:cs="Times New Roman"/>
          <w:kern w:val="2"/>
          <w:sz w:val="24"/>
          <w:szCs w:val="24"/>
          <w:lang w:val="en-US" w:eastAsia="zh-CN"/>
        </w:rPr>
        <w:t>: 41-54 [PMID: 24780623 DOI: 10.1017/S0007114514000075]</w:t>
      </w:r>
    </w:p>
    <w:p w14:paraId="00C92944"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15 </w:t>
      </w:r>
      <w:r w:rsidRPr="00666E8F">
        <w:rPr>
          <w:rFonts w:ascii="Book Antiqua" w:hAnsi="Book Antiqua" w:cs="Times New Roman"/>
          <w:b/>
          <w:kern w:val="2"/>
          <w:sz w:val="24"/>
          <w:szCs w:val="24"/>
          <w:lang w:val="en-US" w:eastAsia="zh-CN"/>
        </w:rPr>
        <w:t>Mennini M</w:t>
      </w:r>
      <w:r w:rsidRPr="00666E8F">
        <w:rPr>
          <w:rFonts w:ascii="Book Antiqua" w:hAnsi="Book Antiqua" w:cs="Times New Roman"/>
          <w:kern w:val="2"/>
          <w:sz w:val="24"/>
          <w:szCs w:val="24"/>
          <w:lang w:val="en-US" w:eastAsia="zh-CN"/>
        </w:rPr>
        <w:t xml:space="preserve">, Dahdah L, Artesani MC, Fiocchi A, Martelli A. Probiotics in Asthma and Allergy Prevention. </w:t>
      </w:r>
      <w:r w:rsidRPr="00666E8F">
        <w:rPr>
          <w:rFonts w:ascii="Book Antiqua" w:hAnsi="Book Antiqua" w:cs="Times New Roman"/>
          <w:i/>
          <w:kern w:val="2"/>
          <w:sz w:val="24"/>
          <w:szCs w:val="24"/>
          <w:lang w:val="en-US" w:eastAsia="zh-CN"/>
        </w:rPr>
        <w:t>Front Pediatr</w:t>
      </w:r>
      <w:r w:rsidRPr="00666E8F">
        <w:rPr>
          <w:rFonts w:ascii="Book Antiqua" w:hAnsi="Book Antiqua" w:cs="Times New Roman"/>
          <w:kern w:val="2"/>
          <w:sz w:val="24"/>
          <w:szCs w:val="24"/>
          <w:lang w:val="en-US" w:eastAsia="zh-CN"/>
        </w:rPr>
        <w:t xml:space="preserve"> 2017; </w:t>
      </w:r>
      <w:r w:rsidRPr="00666E8F">
        <w:rPr>
          <w:rFonts w:ascii="Book Antiqua" w:hAnsi="Book Antiqua" w:cs="Times New Roman"/>
          <w:b/>
          <w:kern w:val="2"/>
          <w:sz w:val="24"/>
          <w:szCs w:val="24"/>
          <w:lang w:val="en-US" w:eastAsia="zh-CN"/>
        </w:rPr>
        <w:t>5</w:t>
      </w:r>
      <w:r w:rsidRPr="00666E8F">
        <w:rPr>
          <w:rFonts w:ascii="Book Antiqua" w:hAnsi="Book Antiqua" w:cs="Times New Roman"/>
          <w:kern w:val="2"/>
          <w:sz w:val="24"/>
          <w:szCs w:val="24"/>
          <w:lang w:val="en-US" w:eastAsia="zh-CN"/>
        </w:rPr>
        <w:t>: 165 [PMID: 28824889 DOI: 10.3389/fped.2017.00165]</w:t>
      </w:r>
    </w:p>
    <w:p w14:paraId="4040BE2A"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16 </w:t>
      </w:r>
      <w:r w:rsidRPr="00666E8F">
        <w:rPr>
          <w:rFonts w:ascii="Book Antiqua" w:hAnsi="Book Antiqua" w:cs="Times New Roman"/>
          <w:b/>
          <w:kern w:val="2"/>
          <w:sz w:val="24"/>
          <w:szCs w:val="24"/>
          <w:lang w:val="en-US" w:eastAsia="zh-CN"/>
        </w:rPr>
        <w:t>Sun J</w:t>
      </w:r>
      <w:r w:rsidRPr="00666E8F">
        <w:rPr>
          <w:rFonts w:ascii="Book Antiqua" w:hAnsi="Book Antiqua" w:cs="Times New Roman"/>
          <w:kern w:val="2"/>
          <w:sz w:val="24"/>
          <w:szCs w:val="24"/>
          <w:lang w:val="en-US" w:eastAsia="zh-CN"/>
        </w:rPr>
        <w:t xml:space="preserve">, Buys NJ. Glucose- and glycaemic factor-lowering effects of probiotics on diabetes: a meta-analysis of randomised placebo-controlled trials. </w:t>
      </w:r>
      <w:r w:rsidRPr="00666E8F">
        <w:rPr>
          <w:rFonts w:ascii="Book Antiqua" w:hAnsi="Book Antiqua" w:cs="Times New Roman"/>
          <w:i/>
          <w:kern w:val="2"/>
          <w:sz w:val="24"/>
          <w:szCs w:val="24"/>
          <w:lang w:val="en-US" w:eastAsia="zh-CN"/>
        </w:rPr>
        <w:t>Br J Nutr</w:t>
      </w:r>
      <w:r w:rsidRPr="00666E8F">
        <w:rPr>
          <w:rFonts w:ascii="Book Antiqua" w:hAnsi="Book Antiqua" w:cs="Times New Roman"/>
          <w:kern w:val="2"/>
          <w:sz w:val="24"/>
          <w:szCs w:val="24"/>
          <w:lang w:val="en-US" w:eastAsia="zh-CN"/>
        </w:rPr>
        <w:t xml:space="preserve"> 2016; </w:t>
      </w:r>
      <w:r w:rsidRPr="00666E8F">
        <w:rPr>
          <w:rFonts w:ascii="Book Antiqua" w:hAnsi="Book Antiqua" w:cs="Times New Roman"/>
          <w:b/>
          <w:kern w:val="2"/>
          <w:sz w:val="24"/>
          <w:szCs w:val="24"/>
          <w:lang w:val="en-US" w:eastAsia="zh-CN"/>
        </w:rPr>
        <w:t>115</w:t>
      </w:r>
      <w:r w:rsidRPr="00666E8F">
        <w:rPr>
          <w:rFonts w:ascii="Book Antiqua" w:hAnsi="Book Antiqua" w:cs="Times New Roman"/>
          <w:kern w:val="2"/>
          <w:sz w:val="24"/>
          <w:szCs w:val="24"/>
          <w:lang w:val="en-US" w:eastAsia="zh-CN"/>
        </w:rPr>
        <w:t>: 1167-1177 [PMID: 26899960 DOI: 10.1017/S0007114516000076]</w:t>
      </w:r>
    </w:p>
    <w:p w14:paraId="0ECC2E66"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17 </w:t>
      </w:r>
      <w:r w:rsidRPr="00666E8F">
        <w:rPr>
          <w:rFonts w:ascii="Book Antiqua" w:hAnsi="Book Antiqua" w:cs="Times New Roman"/>
          <w:b/>
          <w:kern w:val="2"/>
          <w:sz w:val="24"/>
          <w:szCs w:val="24"/>
          <w:lang w:val="en-US" w:eastAsia="zh-CN"/>
        </w:rPr>
        <w:t>Schwabe RF</w:t>
      </w:r>
      <w:r w:rsidRPr="00666E8F">
        <w:rPr>
          <w:rFonts w:ascii="Book Antiqua" w:hAnsi="Book Antiqua" w:cs="Times New Roman"/>
          <w:kern w:val="2"/>
          <w:sz w:val="24"/>
          <w:szCs w:val="24"/>
          <w:lang w:val="en-US" w:eastAsia="zh-CN"/>
        </w:rPr>
        <w:t xml:space="preserve">, Jobin C. The microbiome and cancer. </w:t>
      </w:r>
      <w:r w:rsidRPr="00666E8F">
        <w:rPr>
          <w:rFonts w:ascii="Book Antiqua" w:hAnsi="Book Antiqua" w:cs="Times New Roman"/>
          <w:i/>
          <w:kern w:val="2"/>
          <w:sz w:val="24"/>
          <w:szCs w:val="24"/>
          <w:lang w:val="en-US" w:eastAsia="zh-CN"/>
        </w:rPr>
        <w:t>Nat Rev Cancer</w:t>
      </w:r>
      <w:r w:rsidRPr="00666E8F">
        <w:rPr>
          <w:rFonts w:ascii="Book Antiqua" w:hAnsi="Book Antiqua" w:cs="Times New Roman"/>
          <w:kern w:val="2"/>
          <w:sz w:val="24"/>
          <w:szCs w:val="24"/>
          <w:lang w:val="en-US" w:eastAsia="zh-CN"/>
        </w:rPr>
        <w:t xml:space="preserve"> 2013; </w:t>
      </w:r>
      <w:r w:rsidRPr="00666E8F">
        <w:rPr>
          <w:rFonts w:ascii="Book Antiqua" w:hAnsi="Book Antiqua" w:cs="Times New Roman"/>
          <w:b/>
          <w:kern w:val="2"/>
          <w:sz w:val="24"/>
          <w:szCs w:val="24"/>
          <w:lang w:val="en-US" w:eastAsia="zh-CN"/>
        </w:rPr>
        <w:t>13</w:t>
      </w:r>
      <w:r w:rsidRPr="00666E8F">
        <w:rPr>
          <w:rFonts w:ascii="Book Antiqua" w:hAnsi="Book Antiqua" w:cs="Times New Roman"/>
          <w:kern w:val="2"/>
          <w:sz w:val="24"/>
          <w:szCs w:val="24"/>
          <w:lang w:val="en-US" w:eastAsia="zh-CN"/>
        </w:rPr>
        <w:t>: 800-812 [PMID: 24132111 DOI: 10.1038/nrc3610]</w:t>
      </w:r>
    </w:p>
    <w:p w14:paraId="4A1CB587"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18 </w:t>
      </w:r>
      <w:r w:rsidRPr="00666E8F">
        <w:rPr>
          <w:rFonts w:ascii="Book Antiqua" w:hAnsi="Book Antiqua" w:cs="Times New Roman"/>
          <w:b/>
          <w:kern w:val="2"/>
          <w:sz w:val="24"/>
          <w:szCs w:val="24"/>
          <w:lang w:val="en-US" w:eastAsia="zh-CN"/>
        </w:rPr>
        <w:t>Bienenstock J</w:t>
      </w:r>
      <w:r w:rsidRPr="00666E8F">
        <w:rPr>
          <w:rFonts w:ascii="Book Antiqua" w:hAnsi="Book Antiqua" w:cs="Times New Roman"/>
          <w:kern w:val="2"/>
          <w:sz w:val="24"/>
          <w:szCs w:val="24"/>
          <w:lang w:val="en-US" w:eastAsia="zh-CN"/>
        </w:rPr>
        <w:t xml:space="preserve">, Gibson G, Klaenhammer TR, Walker WA, Neish AS. New insights into probiotic mechanisms: a harvest from functional and metagenomic studies. </w:t>
      </w:r>
      <w:r w:rsidRPr="00666E8F">
        <w:rPr>
          <w:rFonts w:ascii="Book Antiqua" w:hAnsi="Book Antiqua" w:cs="Times New Roman"/>
          <w:i/>
          <w:kern w:val="2"/>
          <w:sz w:val="24"/>
          <w:szCs w:val="24"/>
          <w:lang w:val="en-US" w:eastAsia="zh-CN"/>
        </w:rPr>
        <w:t>Gut Microbes</w:t>
      </w:r>
      <w:r w:rsidRPr="00666E8F">
        <w:rPr>
          <w:rFonts w:ascii="Book Antiqua" w:hAnsi="Book Antiqua" w:cs="Times New Roman"/>
          <w:kern w:val="2"/>
          <w:sz w:val="24"/>
          <w:szCs w:val="24"/>
          <w:lang w:val="en-US" w:eastAsia="zh-CN"/>
        </w:rPr>
        <w:t xml:space="preserve"> 2013; </w:t>
      </w:r>
      <w:r w:rsidRPr="00666E8F">
        <w:rPr>
          <w:rFonts w:ascii="Book Antiqua" w:hAnsi="Book Antiqua" w:cs="Times New Roman"/>
          <w:b/>
          <w:kern w:val="2"/>
          <w:sz w:val="24"/>
          <w:szCs w:val="24"/>
          <w:lang w:val="en-US" w:eastAsia="zh-CN"/>
        </w:rPr>
        <w:t>4</w:t>
      </w:r>
      <w:r w:rsidRPr="00666E8F">
        <w:rPr>
          <w:rFonts w:ascii="Book Antiqua" w:hAnsi="Book Antiqua" w:cs="Times New Roman"/>
          <w:kern w:val="2"/>
          <w:sz w:val="24"/>
          <w:szCs w:val="24"/>
          <w:lang w:val="en-US" w:eastAsia="zh-CN"/>
        </w:rPr>
        <w:t>: 94-100 [PMID: 23249742 DOI: 10.4161/gmic.23283]</w:t>
      </w:r>
    </w:p>
    <w:p w14:paraId="4A6CD7E8"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lastRenderedPageBreak/>
        <w:t xml:space="preserve">19 </w:t>
      </w:r>
      <w:r w:rsidRPr="00666E8F">
        <w:rPr>
          <w:rFonts w:ascii="Book Antiqua" w:hAnsi="Book Antiqua" w:cs="Times New Roman"/>
          <w:b/>
          <w:kern w:val="2"/>
          <w:sz w:val="24"/>
          <w:szCs w:val="24"/>
          <w:lang w:val="en-US" w:eastAsia="zh-CN"/>
        </w:rPr>
        <w:t>Orlando A</w:t>
      </w:r>
      <w:r w:rsidRPr="00666E8F">
        <w:rPr>
          <w:rFonts w:ascii="Book Antiqua" w:hAnsi="Book Antiqua" w:cs="Times New Roman"/>
          <w:kern w:val="2"/>
          <w:sz w:val="24"/>
          <w:szCs w:val="24"/>
          <w:lang w:val="en-US" w:eastAsia="zh-CN"/>
        </w:rPr>
        <w:t xml:space="preserve">, Russo F. Intestinal microbiota, probiotics and human gastrointestinal cancers. </w:t>
      </w:r>
      <w:r w:rsidRPr="00666E8F">
        <w:rPr>
          <w:rFonts w:ascii="Book Antiqua" w:hAnsi="Book Antiqua" w:cs="Times New Roman"/>
          <w:i/>
          <w:kern w:val="2"/>
          <w:sz w:val="24"/>
          <w:szCs w:val="24"/>
          <w:lang w:val="en-US" w:eastAsia="zh-CN"/>
        </w:rPr>
        <w:t>J Gastrointest Cancer</w:t>
      </w:r>
      <w:r w:rsidRPr="00666E8F">
        <w:rPr>
          <w:rFonts w:ascii="Book Antiqua" w:hAnsi="Book Antiqua" w:cs="Times New Roman"/>
          <w:kern w:val="2"/>
          <w:sz w:val="24"/>
          <w:szCs w:val="24"/>
          <w:lang w:val="en-US" w:eastAsia="zh-CN"/>
        </w:rPr>
        <w:t xml:space="preserve"> 2013; </w:t>
      </w:r>
      <w:r w:rsidRPr="00666E8F">
        <w:rPr>
          <w:rFonts w:ascii="Book Antiqua" w:hAnsi="Book Antiqua" w:cs="Times New Roman"/>
          <w:b/>
          <w:kern w:val="2"/>
          <w:sz w:val="24"/>
          <w:szCs w:val="24"/>
          <w:lang w:val="en-US" w:eastAsia="zh-CN"/>
        </w:rPr>
        <w:t>44</w:t>
      </w:r>
      <w:r w:rsidRPr="00666E8F">
        <w:rPr>
          <w:rFonts w:ascii="Book Antiqua" w:hAnsi="Book Antiqua" w:cs="Times New Roman"/>
          <w:kern w:val="2"/>
          <w:sz w:val="24"/>
          <w:szCs w:val="24"/>
          <w:lang w:val="en-US" w:eastAsia="zh-CN"/>
        </w:rPr>
        <w:t>: 121-131 [PMID: 23180023 DOI: 10.1007/s12029-012-9459-1]</w:t>
      </w:r>
    </w:p>
    <w:p w14:paraId="4CA3AD48"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20 </w:t>
      </w:r>
      <w:r w:rsidRPr="00666E8F">
        <w:rPr>
          <w:rFonts w:ascii="Book Antiqua" w:hAnsi="Book Antiqua" w:cs="Times New Roman"/>
          <w:b/>
          <w:kern w:val="2"/>
          <w:sz w:val="24"/>
          <w:szCs w:val="24"/>
          <w:lang w:val="en-US" w:eastAsia="zh-CN"/>
        </w:rPr>
        <w:t>Bron PA</w:t>
      </w:r>
      <w:r w:rsidRPr="00666E8F">
        <w:rPr>
          <w:rFonts w:ascii="Book Antiqua" w:hAnsi="Book Antiqua" w:cs="Times New Roman"/>
          <w:kern w:val="2"/>
          <w:sz w:val="24"/>
          <w:szCs w:val="24"/>
          <w:lang w:val="en-US" w:eastAsia="zh-CN"/>
        </w:rPr>
        <w:t xml:space="preserve">, Kleerebezem M, Brummer RJ, Cani PD, Mercenier A, MacDonald TT, Garcia-Ródenas CL, Wells JM. Can probiotics modulate human disease by impacting intestinal barrier function? </w:t>
      </w:r>
      <w:r w:rsidRPr="00666E8F">
        <w:rPr>
          <w:rFonts w:ascii="Book Antiqua" w:hAnsi="Book Antiqua" w:cs="Times New Roman"/>
          <w:i/>
          <w:kern w:val="2"/>
          <w:sz w:val="24"/>
          <w:szCs w:val="24"/>
          <w:lang w:val="en-US" w:eastAsia="zh-CN"/>
        </w:rPr>
        <w:t>Br J Nutr</w:t>
      </w:r>
      <w:r w:rsidRPr="00666E8F">
        <w:rPr>
          <w:rFonts w:ascii="Book Antiqua" w:hAnsi="Book Antiqua" w:cs="Times New Roman"/>
          <w:kern w:val="2"/>
          <w:sz w:val="24"/>
          <w:szCs w:val="24"/>
          <w:lang w:val="en-US" w:eastAsia="zh-CN"/>
        </w:rPr>
        <w:t xml:space="preserve"> 2017; </w:t>
      </w:r>
      <w:r w:rsidRPr="00666E8F">
        <w:rPr>
          <w:rFonts w:ascii="Book Antiqua" w:hAnsi="Book Antiqua" w:cs="Times New Roman"/>
          <w:b/>
          <w:kern w:val="2"/>
          <w:sz w:val="24"/>
          <w:szCs w:val="24"/>
          <w:lang w:val="en-US" w:eastAsia="zh-CN"/>
        </w:rPr>
        <w:t>117</w:t>
      </w:r>
      <w:r w:rsidRPr="00666E8F">
        <w:rPr>
          <w:rFonts w:ascii="Book Antiqua" w:hAnsi="Book Antiqua" w:cs="Times New Roman"/>
          <w:kern w:val="2"/>
          <w:sz w:val="24"/>
          <w:szCs w:val="24"/>
          <w:lang w:val="en-US" w:eastAsia="zh-CN"/>
        </w:rPr>
        <w:t>: 93-107 [PMID: 28102115 DOI: 10.1017/S0007114516004037]</w:t>
      </w:r>
    </w:p>
    <w:p w14:paraId="3E3B805E"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21 </w:t>
      </w:r>
      <w:r w:rsidRPr="00666E8F">
        <w:rPr>
          <w:rFonts w:ascii="Book Antiqua" w:hAnsi="Book Antiqua" w:cs="Times New Roman"/>
          <w:b/>
          <w:kern w:val="2"/>
          <w:sz w:val="24"/>
          <w:szCs w:val="24"/>
          <w:lang w:val="en-US" w:eastAsia="zh-CN"/>
        </w:rPr>
        <w:t>Geier MS</w:t>
      </w:r>
      <w:r w:rsidRPr="00666E8F">
        <w:rPr>
          <w:rFonts w:ascii="Book Antiqua" w:hAnsi="Book Antiqua" w:cs="Times New Roman"/>
          <w:kern w:val="2"/>
          <w:sz w:val="24"/>
          <w:szCs w:val="24"/>
          <w:lang w:val="en-US" w:eastAsia="zh-CN"/>
        </w:rPr>
        <w:t xml:space="preserve">, Butler RN, Howarth GS. Probiotics, prebiotics and synbiotics: a role in chemoprevention for colorectal cancer? </w:t>
      </w:r>
      <w:r w:rsidRPr="00666E8F">
        <w:rPr>
          <w:rFonts w:ascii="Book Antiqua" w:hAnsi="Book Antiqua" w:cs="Times New Roman"/>
          <w:i/>
          <w:kern w:val="2"/>
          <w:sz w:val="24"/>
          <w:szCs w:val="24"/>
          <w:lang w:val="en-US" w:eastAsia="zh-CN"/>
        </w:rPr>
        <w:t>Cancer Biol Ther</w:t>
      </w:r>
      <w:r w:rsidRPr="00666E8F">
        <w:rPr>
          <w:rFonts w:ascii="Book Antiqua" w:hAnsi="Book Antiqua" w:cs="Times New Roman"/>
          <w:kern w:val="2"/>
          <w:sz w:val="24"/>
          <w:szCs w:val="24"/>
          <w:lang w:val="en-US" w:eastAsia="zh-CN"/>
        </w:rPr>
        <w:t xml:space="preserve"> 2006; </w:t>
      </w:r>
      <w:r w:rsidRPr="00666E8F">
        <w:rPr>
          <w:rFonts w:ascii="Book Antiqua" w:hAnsi="Book Antiqua" w:cs="Times New Roman"/>
          <w:b/>
          <w:kern w:val="2"/>
          <w:sz w:val="24"/>
          <w:szCs w:val="24"/>
          <w:lang w:val="en-US" w:eastAsia="zh-CN"/>
        </w:rPr>
        <w:t>5</w:t>
      </w:r>
      <w:r w:rsidRPr="00666E8F">
        <w:rPr>
          <w:rFonts w:ascii="Book Antiqua" w:hAnsi="Book Antiqua" w:cs="Times New Roman"/>
          <w:kern w:val="2"/>
          <w:sz w:val="24"/>
          <w:szCs w:val="24"/>
          <w:lang w:val="en-US" w:eastAsia="zh-CN"/>
        </w:rPr>
        <w:t>: 1265-1269 [PMID: 16969130]</w:t>
      </w:r>
    </w:p>
    <w:p w14:paraId="0BB86E7E"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22 </w:t>
      </w:r>
      <w:r w:rsidRPr="00666E8F">
        <w:rPr>
          <w:rFonts w:ascii="Book Antiqua" w:hAnsi="Book Antiqua" w:cs="Times New Roman"/>
          <w:b/>
          <w:kern w:val="2"/>
          <w:sz w:val="24"/>
          <w:szCs w:val="24"/>
          <w:lang w:val="en-US" w:eastAsia="zh-CN"/>
        </w:rPr>
        <w:t>Thomas CM</w:t>
      </w:r>
      <w:r w:rsidRPr="00666E8F">
        <w:rPr>
          <w:rFonts w:ascii="Book Antiqua" w:hAnsi="Book Antiqua" w:cs="Times New Roman"/>
          <w:kern w:val="2"/>
          <w:sz w:val="24"/>
          <w:szCs w:val="24"/>
          <w:lang w:val="en-US" w:eastAsia="zh-CN"/>
        </w:rPr>
        <w:t xml:space="preserve">, Versalovic J. Probiotics-host communication: Modulation of signaling pathways in the intestine. </w:t>
      </w:r>
      <w:r w:rsidRPr="00666E8F">
        <w:rPr>
          <w:rFonts w:ascii="Book Antiqua" w:hAnsi="Book Antiqua" w:cs="Times New Roman"/>
          <w:i/>
          <w:kern w:val="2"/>
          <w:sz w:val="24"/>
          <w:szCs w:val="24"/>
          <w:lang w:val="en-US" w:eastAsia="zh-CN"/>
        </w:rPr>
        <w:t>Gut Microbes</w:t>
      </w:r>
      <w:r w:rsidRPr="00666E8F">
        <w:rPr>
          <w:rFonts w:ascii="Book Antiqua" w:hAnsi="Book Antiqua" w:cs="Times New Roman"/>
          <w:kern w:val="2"/>
          <w:sz w:val="24"/>
          <w:szCs w:val="24"/>
          <w:lang w:val="en-US" w:eastAsia="zh-CN"/>
        </w:rPr>
        <w:t xml:space="preserve"> 2010; </w:t>
      </w:r>
      <w:r w:rsidRPr="00666E8F">
        <w:rPr>
          <w:rFonts w:ascii="Book Antiqua" w:hAnsi="Book Antiqua" w:cs="Times New Roman"/>
          <w:b/>
          <w:kern w:val="2"/>
          <w:sz w:val="24"/>
          <w:szCs w:val="24"/>
          <w:lang w:val="en-US" w:eastAsia="zh-CN"/>
        </w:rPr>
        <w:t>1</w:t>
      </w:r>
      <w:r w:rsidRPr="00666E8F">
        <w:rPr>
          <w:rFonts w:ascii="Book Antiqua" w:hAnsi="Book Antiqua" w:cs="Times New Roman"/>
          <w:kern w:val="2"/>
          <w:sz w:val="24"/>
          <w:szCs w:val="24"/>
          <w:lang w:val="en-US" w:eastAsia="zh-CN"/>
        </w:rPr>
        <w:t>: 148-163 [PMID: 20672012]</w:t>
      </w:r>
    </w:p>
    <w:p w14:paraId="3D73912B"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23 </w:t>
      </w:r>
      <w:r w:rsidRPr="00666E8F">
        <w:rPr>
          <w:rFonts w:ascii="Book Antiqua" w:hAnsi="Book Antiqua" w:cs="Times New Roman"/>
          <w:b/>
          <w:kern w:val="2"/>
          <w:sz w:val="24"/>
          <w:szCs w:val="24"/>
          <w:lang w:val="en-US" w:eastAsia="zh-CN"/>
        </w:rPr>
        <w:t>Greten FR</w:t>
      </w:r>
      <w:r w:rsidRPr="00666E8F">
        <w:rPr>
          <w:rFonts w:ascii="Book Antiqua" w:hAnsi="Book Antiqua" w:cs="Times New Roman"/>
          <w:kern w:val="2"/>
          <w:sz w:val="24"/>
          <w:szCs w:val="24"/>
          <w:lang w:val="en-US" w:eastAsia="zh-CN"/>
        </w:rPr>
        <w:t xml:space="preserve">, Eckmann L, Greten TF, Park JM, Li ZW, Egan LJ, Kagnoff MF, Karin M. IKKbeta links inflammation and tumorigenesis in a mouse model of colitis-associated cancer. </w:t>
      </w:r>
      <w:r w:rsidRPr="00666E8F">
        <w:rPr>
          <w:rFonts w:ascii="Book Antiqua" w:hAnsi="Book Antiqua" w:cs="Times New Roman"/>
          <w:i/>
          <w:kern w:val="2"/>
          <w:sz w:val="24"/>
          <w:szCs w:val="24"/>
          <w:lang w:val="en-US" w:eastAsia="zh-CN"/>
        </w:rPr>
        <w:t>Cell</w:t>
      </w:r>
      <w:r w:rsidRPr="00666E8F">
        <w:rPr>
          <w:rFonts w:ascii="Book Antiqua" w:hAnsi="Book Antiqua" w:cs="Times New Roman"/>
          <w:kern w:val="2"/>
          <w:sz w:val="24"/>
          <w:szCs w:val="24"/>
          <w:lang w:val="en-US" w:eastAsia="zh-CN"/>
        </w:rPr>
        <w:t xml:space="preserve"> 2004; </w:t>
      </w:r>
      <w:r w:rsidRPr="00666E8F">
        <w:rPr>
          <w:rFonts w:ascii="Book Antiqua" w:hAnsi="Book Antiqua" w:cs="Times New Roman"/>
          <w:b/>
          <w:kern w:val="2"/>
          <w:sz w:val="24"/>
          <w:szCs w:val="24"/>
          <w:lang w:val="en-US" w:eastAsia="zh-CN"/>
        </w:rPr>
        <w:t>118</w:t>
      </w:r>
      <w:r w:rsidRPr="00666E8F">
        <w:rPr>
          <w:rFonts w:ascii="Book Antiqua" w:hAnsi="Book Antiqua" w:cs="Times New Roman"/>
          <w:kern w:val="2"/>
          <w:sz w:val="24"/>
          <w:szCs w:val="24"/>
          <w:lang w:val="en-US" w:eastAsia="zh-CN"/>
        </w:rPr>
        <w:t>: 285-296 [PMID: 15294155 DOI: 10.1016/j.cell.2004.07.013]</w:t>
      </w:r>
    </w:p>
    <w:p w14:paraId="1594FDB5"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24 </w:t>
      </w:r>
      <w:r w:rsidRPr="00666E8F">
        <w:rPr>
          <w:rFonts w:ascii="Book Antiqua" w:hAnsi="Book Antiqua" w:cs="Times New Roman"/>
          <w:b/>
          <w:kern w:val="2"/>
          <w:sz w:val="24"/>
          <w:szCs w:val="24"/>
          <w:lang w:val="en-US" w:eastAsia="zh-CN"/>
        </w:rPr>
        <w:t>Edgar RC</w:t>
      </w:r>
      <w:r w:rsidRPr="00666E8F">
        <w:rPr>
          <w:rFonts w:ascii="Book Antiqua" w:hAnsi="Book Antiqua" w:cs="Times New Roman"/>
          <w:kern w:val="2"/>
          <w:sz w:val="24"/>
          <w:szCs w:val="24"/>
          <w:lang w:val="en-US" w:eastAsia="zh-CN"/>
        </w:rPr>
        <w:t xml:space="preserve">. UPARSE: highly accurate OTU sequences from microbial amplicon reads. </w:t>
      </w:r>
      <w:r w:rsidRPr="00666E8F">
        <w:rPr>
          <w:rFonts w:ascii="Book Antiqua" w:hAnsi="Book Antiqua" w:cs="Times New Roman"/>
          <w:i/>
          <w:kern w:val="2"/>
          <w:sz w:val="24"/>
          <w:szCs w:val="24"/>
          <w:lang w:val="en-US" w:eastAsia="zh-CN"/>
        </w:rPr>
        <w:t>Nat Methods</w:t>
      </w:r>
      <w:r w:rsidRPr="00666E8F">
        <w:rPr>
          <w:rFonts w:ascii="Book Antiqua" w:hAnsi="Book Antiqua" w:cs="Times New Roman"/>
          <w:kern w:val="2"/>
          <w:sz w:val="24"/>
          <w:szCs w:val="24"/>
          <w:lang w:val="en-US" w:eastAsia="zh-CN"/>
        </w:rPr>
        <w:t xml:space="preserve"> 2013; </w:t>
      </w:r>
      <w:r w:rsidRPr="00666E8F">
        <w:rPr>
          <w:rFonts w:ascii="Book Antiqua" w:hAnsi="Book Antiqua" w:cs="Times New Roman"/>
          <w:b/>
          <w:kern w:val="2"/>
          <w:sz w:val="24"/>
          <w:szCs w:val="24"/>
          <w:lang w:val="en-US" w:eastAsia="zh-CN"/>
        </w:rPr>
        <w:t>10</w:t>
      </w:r>
      <w:r w:rsidRPr="00666E8F">
        <w:rPr>
          <w:rFonts w:ascii="Book Antiqua" w:hAnsi="Book Antiqua" w:cs="Times New Roman"/>
          <w:kern w:val="2"/>
          <w:sz w:val="24"/>
          <w:szCs w:val="24"/>
          <w:lang w:val="en-US" w:eastAsia="zh-CN"/>
        </w:rPr>
        <w:t>: 996-998 [PMID: 23955772 DOI: 10.1038/nmeth.2604]</w:t>
      </w:r>
    </w:p>
    <w:p w14:paraId="0FD5CF7D"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25 </w:t>
      </w:r>
      <w:r w:rsidRPr="00666E8F">
        <w:rPr>
          <w:rFonts w:ascii="Book Antiqua" w:hAnsi="Book Antiqua" w:cs="Times New Roman"/>
          <w:b/>
          <w:kern w:val="2"/>
          <w:sz w:val="24"/>
          <w:szCs w:val="24"/>
          <w:lang w:val="en-US" w:eastAsia="zh-CN"/>
        </w:rPr>
        <w:t>McMurdie PJ</w:t>
      </w:r>
      <w:r w:rsidRPr="00666E8F">
        <w:rPr>
          <w:rFonts w:ascii="Book Antiqua" w:hAnsi="Book Antiqua" w:cs="Times New Roman"/>
          <w:kern w:val="2"/>
          <w:sz w:val="24"/>
          <w:szCs w:val="24"/>
          <w:lang w:val="en-US" w:eastAsia="zh-CN"/>
        </w:rPr>
        <w:t xml:space="preserve">, Holmes S. Waste not, want not: why rarefying microbiome data is inadmissible. </w:t>
      </w:r>
      <w:r w:rsidRPr="00666E8F">
        <w:rPr>
          <w:rFonts w:ascii="Book Antiqua" w:hAnsi="Book Antiqua" w:cs="Times New Roman"/>
          <w:i/>
          <w:kern w:val="2"/>
          <w:sz w:val="24"/>
          <w:szCs w:val="24"/>
          <w:lang w:val="en-US" w:eastAsia="zh-CN"/>
        </w:rPr>
        <w:t>PLoS Comput Biol</w:t>
      </w:r>
      <w:r w:rsidRPr="00666E8F">
        <w:rPr>
          <w:rFonts w:ascii="Book Antiqua" w:hAnsi="Book Antiqua" w:cs="Times New Roman"/>
          <w:kern w:val="2"/>
          <w:sz w:val="24"/>
          <w:szCs w:val="24"/>
          <w:lang w:val="en-US" w:eastAsia="zh-CN"/>
        </w:rPr>
        <w:t xml:space="preserve"> 2014; </w:t>
      </w:r>
      <w:r w:rsidRPr="00666E8F">
        <w:rPr>
          <w:rFonts w:ascii="Book Antiqua" w:hAnsi="Book Antiqua" w:cs="Times New Roman"/>
          <w:b/>
          <w:kern w:val="2"/>
          <w:sz w:val="24"/>
          <w:szCs w:val="24"/>
          <w:lang w:val="en-US" w:eastAsia="zh-CN"/>
        </w:rPr>
        <w:t>10</w:t>
      </w:r>
      <w:r w:rsidRPr="00666E8F">
        <w:rPr>
          <w:rFonts w:ascii="Book Antiqua" w:hAnsi="Book Antiqua" w:cs="Times New Roman"/>
          <w:kern w:val="2"/>
          <w:sz w:val="24"/>
          <w:szCs w:val="24"/>
          <w:lang w:val="en-US" w:eastAsia="zh-CN"/>
        </w:rPr>
        <w:t>: e1003531 [PMID: 24699258 DOI: 10.1371/journal.pcbi.1003531]</w:t>
      </w:r>
    </w:p>
    <w:p w14:paraId="1885B3DF"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26 </w:t>
      </w:r>
      <w:r w:rsidRPr="00666E8F">
        <w:rPr>
          <w:rFonts w:ascii="Book Antiqua" w:hAnsi="Book Antiqua" w:cs="Times New Roman"/>
          <w:b/>
          <w:kern w:val="2"/>
          <w:sz w:val="24"/>
          <w:szCs w:val="24"/>
          <w:lang w:val="en-US" w:eastAsia="zh-CN"/>
        </w:rPr>
        <w:t>Cooper HS</w:t>
      </w:r>
      <w:r w:rsidRPr="00666E8F">
        <w:rPr>
          <w:rFonts w:ascii="Book Antiqua" w:hAnsi="Book Antiqua" w:cs="Times New Roman"/>
          <w:kern w:val="2"/>
          <w:sz w:val="24"/>
          <w:szCs w:val="24"/>
          <w:lang w:val="en-US" w:eastAsia="zh-CN"/>
        </w:rPr>
        <w:t xml:space="preserve">, Murthy SN, Shah RS, Sedergran DJ. Clinicopathologic study of dextran sulfate sodium experimental murine colitis. </w:t>
      </w:r>
      <w:r w:rsidRPr="00666E8F">
        <w:rPr>
          <w:rFonts w:ascii="Book Antiqua" w:hAnsi="Book Antiqua" w:cs="Times New Roman"/>
          <w:i/>
          <w:kern w:val="2"/>
          <w:sz w:val="24"/>
          <w:szCs w:val="24"/>
          <w:lang w:val="en-US" w:eastAsia="zh-CN"/>
        </w:rPr>
        <w:t>Lab Invest</w:t>
      </w:r>
      <w:r w:rsidRPr="00666E8F">
        <w:rPr>
          <w:rFonts w:ascii="Book Antiqua" w:hAnsi="Book Antiqua" w:cs="Times New Roman"/>
          <w:kern w:val="2"/>
          <w:sz w:val="24"/>
          <w:szCs w:val="24"/>
          <w:lang w:val="en-US" w:eastAsia="zh-CN"/>
        </w:rPr>
        <w:t xml:space="preserve"> 1993; </w:t>
      </w:r>
      <w:r w:rsidRPr="00666E8F">
        <w:rPr>
          <w:rFonts w:ascii="Book Antiqua" w:hAnsi="Book Antiqua" w:cs="Times New Roman"/>
          <w:b/>
          <w:kern w:val="2"/>
          <w:sz w:val="24"/>
          <w:szCs w:val="24"/>
          <w:lang w:val="en-US" w:eastAsia="zh-CN"/>
        </w:rPr>
        <w:t>69</w:t>
      </w:r>
      <w:r w:rsidRPr="00666E8F">
        <w:rPr>
          <w:rFonts w:ascii="Book Antiqua" w:hAnsi="Book Antiqua" w:cs="Times New Roman"/>
          <w:kern w:val="2"/>
          <w:sz w:val="24"/>
          <w:szCs w:val="24"/>
          <w:lang w:val="en-US" w:eastAsia="zh-CN"/>
        </w:rPr>
        <w:t>: 238-249 [PMID: 8350599]</w:t>
      </w:r>
    </w:p>
    <w:p w14:paraId="5C523419"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27 </w:t>
      </w:r>
      <w:r w:rsidRPr="00666E8F">
        <w:rPr>
          <w:rFonts w:ascii="Book Antiqua" w:hAnsi="Book Antiqua" w:cs="Times New Roman"/>
          <w:b/>
          <w:kern w:val="2"/>
          <w:sz w:val="24"/>
          <w:szCs w:val="24"/>
          <w:lang w:val="en-US" w:eastAsia="zh-CN"/>
        </w:rPr>
        <w:t>Urbanska AM</w:t>
      </w:r>
      <w:r w:rsidRPr="00666E8F">
        <w:rPr>
          <w:rFonts w:ascii="Book Antiqua" w:hAnsi="Book Antiqua" w:cs="Times New Roman"/>
          <w:kern w:val="2"/>
          <w:sz w:val="24"/>
          <w:szCs w:val="24"/>
          <w:lang w:val="en-US" w:eastAsia="zh-CN"/>
        </w:rPr>
        <w:t xml:space="preserve">, Bhathena J, Martoni C, Prakash S. Estimation of the potential antitumor activity of microencapsulated Lactobacillus acidophilus yogurt formulation in the attenuation of tumorigenesis in Apc(Min/+) mice. </w:t>
      </w:r>
      <w:r w:rsidRPr="00666E8F">
        <w:rPr>
          <w:rFonts w:ascii="Book Antiqua" w:hAnsi="Book Antiqua" w:cs="Times New Roman"/>
          <w:i/>
          <w:kern w:val="2"/>
          <w:sz w:val="24"/>
          <w:szCs w:val="24"/>
          <w:lang w:val="en-US" w:eastAsia="zh-CN"/>
        </w:rPr>
        <w:t>Dig Dis Sci</w:t>
      </w:r>
      <w:r w:rsidRPr="00666E8F">
        <w:rPr>
          <w:rFonts w:ascii="Book Antiqua" w:hAnsi="Book Antiqua" w:cs="Times New Roman"/>
          <w:kern w:val="2"/>
          <w:sz w:val="24"/>
          <w:szCs w:val="24"/>
          <w:lang w:val="en-US" w:eastAsia="zh-CN"/>
        </w:rPr>
        <w:t xml:space="preserve"> 2009; </w:t>
      </w:r>
      <w:r w:rsidRPr="00666E8F">
        <w:rPr>
          <w:rFonts w:ascii="Book Antiqua" w:hAnsi="Book Antiqua" w:cs="Times New Roman"/>
          <w:b/>
          <w:kern w:val="2"/>
          <w:sz w:val="24"/>
          <w:szCs w:val="24"/>
          <w:lang w:val="en-US" w:eastAsia="zh-CN"/>
        </w:rPr>
        <w:t>54</w:t>
      </w:r>
      <w:r w:rsidRPr="00666E8F">
        <w:rPr>
          <w:rFonts w:ascii="Book Antiqua" w:hAnsi="Book Antiqua" w:cs="Times New Roman"/>
          <w:kern w:val="2"/>
          <w:sz w:val="24"/>
          <w:szCs w:val="24"/>
          <w:lang w:val="en-US" w:eastAsia="zh-CN"/>
        </w:rPr>
        <w:t>: 264-273 [PMID: 18633708 DOI: 10.1007/s10620-008-0363-2]</w:t>
      </w:r>
    </w:p>
    <w:p w14:paraId="58A584DD"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28 </w:t>
      </w:r>
      <w:r w:rsidRPr="00666E8F">
        <w:rPr>
          <w:rFonts w:ascii="Book Antiqua" w:hAnsi="Book Antiqua" w:cs="Times New Roman"/>
          <w:b/>
          <w:kern w:val="2"/>
          <w:sz w:val="24"/>
          <w:szCs w:val="24"/>
          <w:lang w:val="en-US" w:eastAsia="zh-CN"/>
        </w:rPr>
        <w:t>Gamallat Y</w:t>
      </w:r>
      <w:r w:rsidRPr="00666E8F">
        <w:rPr>
          <w:rFonts w:ascii="Book Antiqua" w:hAnsi="Book Antiqua" w:cs="Times New Roman"/>
          <w:kern w:val="2"/>
          <w:sz w:val="24"/>
          <w:szCs w:val="24"/>
          <w:lang w:val="en-US" w:eastAsia="zh-CN"/>
        </w:rPr>
        <w:t xml:space="preserve">, Meyiah A, Kuugbee ED, Hago AM, Chiwala G, Awadasseid A, </w:t>
      </w:r>
      <w:r w:rsidRPr="00666E8F">
        <w:rPr>
          <w:rFonts w:ascii="Book Antiqua" w:hAnsi="Book Antiqua" w:cs="Times New Roman"/>
          <w:kern w:val="2"/>
          <w:sz w:val="24"/>
          <w:szCs w:val="24"/>
          <w:lang w:val="en-US" w:eastAsia="zh-CN"/>
        </w:rPr>
        <w:lastRenderedPageBreak/>
        <w:t xml:space="preserve">Bamba D, Zhang X, Shang X, Luo F, Xin Y. Lactobacillus rhamnosus induced epithelial cell apoptosis, ameliorates inflammation and prevents colon cancer development in an animal model. </w:t>
      </w:r>
      <w:r w:rsidRPr="00666E8F">
        <w:rPr>
          <w:rFonts w:ascii="Book Antiqua" w:hAnsi="Book Antiqua" w:cs="Times New Roman"/>
          <w:i/>
          <w:kern w:val="2"/>
          <w:sz w:val="24"/>
          <w:szCs w:val="24"/>
          <w:lang w:val="en-US" w:eastAsia="zh-CN"/>
        </w:rPr>
        <w:t>Biomed Pharmacother</w:t>
      </w:r>
      <w:r w:rsidRPr="00666E8F">
        <w:rPr>
          <w:rFonts w:ascii="Book Antiqua" w:hAnsi="Book Antiqua" w:cs="Times New Roman"/>
          <w:kern w:val="2"/>
          <w:sz w:val="24"/>
          <w:szCs w:val="24"/>
          <w:lang w:val="en-US" w:eastAsia="zh-CN"/>
        </w:rPr>
        <w:t xml:space="preserve"> 2016; </w:t>
      </w:r>
      <w:r w:rsidRPr="00666E8F">
        <w:rPr>
          <w:rFonts w:ascii="Book Antiqua" w:hAnsi="Book Antiqua" w:cs="Times New Roman"/>
          <w:b/>
          <w:kern w:val="2"/>
          <w:sz w:val="24"/>
          <w:szCs w:val="24"/>
          <w:lang w:val="en-US" w:eastAsia="zh-CN"/>
        </w:rPr>
        <w:t>83</w:t>
      </w:r>
      <w:r w:rsidRPr="00666E8F">
        <w:rPr>
          <w:rFonts w:ascii="Book Antiqua" w:hAnsi="Book Antiqua" w:cs="Times New Roman"/>
          <w:kern w:val="2"/>
          <w:sz w:val="24"/>
          <w:szCs w:val="24"/>
          <w:lang w:val="en-US" w:eastAsia="zh-CN"/>
        </w:rPr>
        <w:t>: 536-541 [PMID: 27447122 DOI: 10.1016/j.biopha.2016.07.001]</w:t>
      </w:r>
    </w:p>
    <w:p w14:paraId="60E6EDB2"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29 </w:t>
      </w:r>
      <w:r w:rsidRPr="00666E8F">
        <w:rPr>
          <w:rFonts w:ascii="Book Antiqua" w:hAnsi="Book Antiqua" w:cs="Times New Roman"/>
          <w:b/>
          <w:kern w:val="2"/>
          <w:sz w:val="24"/>
          <w:szCs w:val="24"/>
          <w:lang w:val="en-US" w:eastAsia="zh-CN"/>
        </w:rPr>
        <w:t>Jacouton E</w:t>
      </w:r>
      <w:r w:rsidRPr="00666E8F">
        <w:rPr>
          <w:rFonts w:ascii="Book Antiqua" w:hAnsi="Book Antiqua" w:cs="Times New Roman"/>
          <w:kern w:val="2"/>
          <w:sz w:val="24"/>
          <w:szCs w:val="24"/>
          <w:lang w:val="en-US" w:eastAsia="zh-CN"/>
        </w:rPr>
        <w:t>, Chain F, Sokol H, Langella P, Bermúdez-Humarán LG. Probiotic Strain</w:t>
      </w:r>
      <w:r w:rsidRPr="00666E8F">
        <w:rPr>
          <w:rFonts w:ascii="Book Antiqua" w:hAnsi="Book Antiqua" w:cs="Times New Roman" w:hint="eastAsia"/>
          <w:kern w:val="2"/>
          <w:sz w:val="24"/>
          <w:szCs w:val="24"/>
          <w:lang w:val="en-US" w:eastAsia="zh-CN"/>
        </w:rPr>
        <w:t xml:space="preserve"> </w:t>
      </w:r>
      <w:r w:rsidRPr="00666E8F">
        <w:rPr>
          <w:rFonts w:ascii="Book Antiqua" w:hAnsi="Book Antiqua" w:cs="Times New Roman"/>
          <w:i/>
          <w:kern w:val="2"/>
          <w:sz w:val="24"/>
          <w:szCs w:val="24"/>
          <w:lang w:val="en-US" w:eastAsia="zh-CN"/>
        </w:rPr>
        <w:t>Lactobacillus casei</w:t>
      </w:r>
      <w:r w:rsidRPr="00666E8F">
        <w:rPr>
          <w:rFonts w:ascii="Book Antiqua" w:hAnsi="Book Antiqua" w:cs="Times New Roman" w:hint="eastAsia"/>
          <w:kern w:val="2"/>
          <w:sz w:val="24"/>
          <w:szCs w:val="24"/>
          <w:lang w:val="en-US" w:eastAsia="zh-CN"/>
        </w:rPr>
        <w:t xml:space="preserve"> </w:t>
      </w:r>
      <w:r w:rsidRPr="00666E8F">
        <w:rPr>
          <w:rFonts w:ascii="Book Antiqua" w:hAnsi="Book Antiqua" w:cs="Times New Roman"/>
          <w:kern w:val="2"/>
          <w:sz w:val="24"/>
          <w:szCs w:val="24"/>
          <w:lang w:val="en-US" w:eastAsia="zh-CN"/>
        </w:rPr>
        <w:t xml:space="preserve">BL23 Prevents Colitis-Associated Colorectal Cancer. </w:t>
      </w:r>
      <w:r w:rsidRPr="00666E8F">
        <w:rPr>
          <w:rFonts w:ascii="Book Antiqua" w:hAnsi="Book Antiqua" w:cs="Times New Roman"/>
          <w:i/>
          <w:kern w:val="2"/>
          <w:sz w:val="24"/>
          <w:szCs w:val="24"/>
          <w:lang w:val="en-US" w:eastAsia="zh-CN"/>
        </w:rPr>
        <w:t>Front Immunol</w:t>
      </w:r>
      <w:r w:rsidRPr="00666E8F">
        <w:rPr>
          <w:rFonts w:ascii="Book Antiqua" w:hAnsi="Book Antiqua" w:cs="Times New Roman"/>
          <w:kern w:val="2"/>
          <w:sz w:val="24"/>
          <w:szCs w:val="24"/>
          <w:lang w:val="en-US" w:eastAsia="zh-CN"/>
        </w:rPr>
        <w:t xml:space="preserve"> 2017; </w:t>
      </w:r>
      <w:r w:rsidRPr="00666E8F">
        <w:rPr>
          <w:rFonts w:ascii="Book Antiqua" w:hAnsi="Book Antiqua" w:cs="Times New Roman"/>
          <w:b/>
          <w:kern w:val="2"/>
          <w:sz w:val="24"/>
          <w:szCs w:val="24"/>
          <w:lang w:val="en-US" w:eastAsia="zh-CN"/>
        </w:rPr>
        <w:t>8</w:t>
      </w:r>
      <w:r w:rsidRPr="00666E8F">
        <w:rPr>
          <w:rFonts w:ascii="Book Antiqua" w:hAnsi="Book Antiqua" w:cs="Times New Roman"/>
          <w:kern w:val="2"/>
          <w:sz w:val="24"/>
          <w:szCs w:val="24"/>
          <w:lang w:val="en-US" w:eastAsia="zh-CN"/>
        </w:rPr>
        <w:t>: 1553 [PMID: 29209314 DOI: 10.3389/fimmu.2017.01553]</w:t>
      </w:r>
    </w:p>
    <w:p w14:paraId="1639B695"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30 </w:t>
      </w:r>
      <w:r w:rsidRPr="00666E8F">
        <w:rPr>
          <w:rFonts w:ascii="Book Antiqua" w:hAnsi="Book Antiqua" w:cs="Times New Roman"/>
          <w:b/>
          <w:kern w:val="2"/>
          <w:sz w:val="24"/>
          <w:szCs w:val="24"/>
          <w:lang w:val="en-US" w:eastAsia="zh-CN"/>
        </w:rPr>
        <w:t>Kuugbee ED</w:t>
      </w:r>
      <w:r w:rsidRPr="00666E8F">
        <w:rPr>
          <w:rFonts w:ascii="Book Antiqua" w:hAnsi="Book Antiqua" w:cs="Times New Roman"/>
          <w:kern w:val="2"/>
          <w:sz w:val="24"/>
          <w:szCs w:val="24"/>
          <w:lang w:val="en-US" w:eastAsia="zh-CN"/>
        </w:rPr>
        <w:t xml:space="preserve">, Shang X, Gamallat Y, Bamba D, Awadasseid A, Suliman MA, Zang S, Ma Y, Chiwala G, Xin Y, Shang D. Structural Change in Microbiota by a Probiotic Cocktail Enhances the Gut Barrier and Reduces Cancer via TLR2 Signaling in a Rat Model of Colon Cancer. </w:t>
      </w:r>
      <w:r w:rsidRPr="00666E8F">
        <w:rPr>
          <w:rFonts w:ascii="Book Antiqua" w:hAnsi="Book Antiqua" w:cs="Times New Roman"/>
          <w:i/>
          <w:kern w:val="2"/>
          <w:sz w:val="24"/>
          <w:szCs w:val="24"/>
          <w:lang w:val="en-US" w:eastAsia="zh-CN"/>
        </w:rPr>
        <w:t>Dig Dis Sci</w:t>
      </w:r>
      <w:r w:rsidRPr="00666E8F">
        <w:rPr>
          <w:rFonts w:ascii="Book Antiqua" w:hAnsi="Book Antiqua" w:cs="Times New Roman"/>
          <w:kern w:val="2"/>
          <w:sz w:val="24"/>
          <w:szCs w:val="24"/>
          <w:lang w:val="en-US" w:eastAsia="zh-CN"/>
        </w:rPr>
        <w:t xml:space="preserve"> 2016; </w:t>
      </w:r>
      <w:r w:rsidRPr="00666E8F">
        <w:rPr>
          <w:rFonts w:ascii="Book Antiqua" w:hAnsi="Book Antiqua" w:cs="Times New Roman"/>
          <w:b/>
          <w:kern w:val="2"/>
          <w:sz w:val="24"/>
          <w:szCs w:val="24"/>
          <w:lang w:val="en-US" w:eastAsia="zh-CN"/>
        </w:rPr>
        <w:t>61</w:t>
      </w:r>
      <w:r w:rsidRPr="00666E8F">
        <w:rPr>
          <w:rFonts w:ascii="Book Antiqua" w:hAnsi="Book Antiqua" w:cs="Times New Roman"/>
          <w:kern w:val="2"/>
          <w:sz w:val="24"/>
          <w:szCs w:val="24"/>
          <w:lang w:val="en-US" w:eastAsia="zh-CN"/>
        </w:rPr>
        <w:t>: 2908-2920 [PMID: 27384052 DOI: 10.1007/s10620-016-4238-7]</w:t>
      </w:r>
    </w:p>
    <w:p w14:paraId="3F1E41B4"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31 </w:t>
      </w:r>
      <w:r w:rsidRPr="00666E8F">
        <w:rPr>
          <w:rFonts w:ascii="Book Antiqua" w:hAnsi="Book Antiqua" w:cs="Times New Roman"/>
          <w:b/>
          <w:kern w:val="2"/>
          <w:sz w:val="24"/>
          <w:szCs w:val="24"/>
          <w:lang w:val="en-US" w:eastAsia="zh-CN"/>
        </w:rPr>
        <w:t>Gueimonde M</w:t>
      </w:r>
      <w:r w:rsidRPr="00666E8F">
        <w:rPr>
          <w:rFonts w:ascii="Book Antiqua" w:hAnsi="Book Antiqua" w:cs="Times New Roman"/>
          <w:kern w:val="2"/>
          <w:sz w:val="24"/>
          <w:szCs w:val="24"/>
          <w:lang w:val="en-US" w:eastAsia="zh-CN"/>
        </w:rPr>
        <w:t xml:space="preserve">, Ouwehand A, Huhtinen H, Salminen E, Salminen S. Qualitative and quantitative analyses of the bifidobacterial microbiota in the colonic mucosa of patients with colorectal cancer, diverticulitis and inflammatory bowel disease. </w:t>
      </w:r>
      <w:r w:rsidRPr="00666E8F">
        <w:rPr>
          <w:rFonts w:ascii="Book Antiqua" w:hAnsi="Book Antiqua" w:cs="Times New Roman"/>
          <w:i/>
          <w:kern w:val="2"/>
          <w:sz w:val="24"/>
          <w:szCs w:val="24"/>
          <w:lang w:val="en-US" w:eastAsia="zh-CN"/>
        </w:rPr>
        <w:t>World J Gastroenterol</w:t>
      </w:r>
      <w:r w:rsidRPr="00666E8F">
        <w:rPr>
          <w:rFonts w:ascii="Book Antiqua" w:hAnsi="Book Antiqua" w:cs="Times New Roman"/>
          <w:kern w:val="2"/>
          <w:sz w:val="24"/>
          <w:szCs w:val="24"/>
          <w:lang w:val="en-US" w:eastAsia="zh-CN"/>
        </w:rPr>
        <w:t xml:space="preserve"> 2007; </w:t>
      </w:r>
      <w:r w:rsidRPr="00666E8F">
        <w:rPr>
          <w:rFonts w:ascii="Book Antiqua" w:hAnsi="Book Antiqua" w:cs="Times New Roman"/>
          <w:b/>
          <w:kern w:val="2"/>
          <w:sz w:val="24"/>
          <w:szCs w:val="24"/>
          <w:lang w:val="en-US" w:eastAsia="zh-CN"/>
        </w:rPr>
        <w:t>13</w:t>
      </w:r>
      <w:r w:rsidRPr="00666E8F">
        <w:rPr>
          <w:rFonts w:ascii="Book Antiqua" w:hAnsi="Book Antiqua" w:cs="Times New Roman"/>
          <w:kern w:val="2"/>
          <w:sz w:val="24"/>
          <w:szCs w:val="24"/>
          <w:lang w:val="en-US" w:eastAsia="zh-CN"/>
        </w:rPr>
        <w:t>: 3985-3989 [PMID: 17663515]</w:t>
      </w:r>
    </w:p>
    <w:p w14:paraId="06CB6C7D"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32 </w:t>
      </w:r>
      <w:r w:rsidRPr="00666E8F">
        <w:rPr>
          <w:rFonts w:ascii="Book Antiqua" w:hAnsi="Book Antiqua" w:cs="Times New Roman"/>
          <w:b/>
          <w:kern w:val="2"/>
          <w:sz w:val="24"/>
          <w:szCs w:val="24"/>
          <w:lang w:val="en-US" w:eastAsia="zh-CN"/>
        </w:rPr>
        <w:t>Wang X</w:t>
      </w:r>
      <w:r w:rsidRPr="00666E8F">
        <w:rPr>
          <w:rFonts w:ascii="Book Antiqua" w:hAnsi="Book Antiqua" w:cs="Times New Roman"/>
          <w:kern w:val="2"/>
          <w:sz w:val="24"/>
          <w:szCs w:val="24"/>
          <w:lang w:val="en-US" w:eastAsia="zh-CN"/>
        </w:rPr>
        <w:t xml:space="preserve">, Yang Y, Huycke MM. Microbiome-driven carcinogenesis in colorectal cancer: Models and mechanisms. </w:t>
      </w:r>
      <w:r w:rsidRPr="00666E8F">
        <w:rPr>
          <w:rFonts w:ascii="Book Antiqua" w:hAnsi="Book Antiqua" w:cs="Times New Roman"/>
          <w:i/>
          <w:kern w:val="2"/>
          <w:sz w:val="24"/>
          <w:szCs w:val="24"/>
          <w:lang w:val="en-US" w:eastAsia="zh-CN"/>
        </w:rPr>
        <w:t>Free Radic Biol Med</w:t>
      </w:r>
      <w:r w:rsidRPr="00666E8F">
        <w:rPr>
          <w:rFonts w:ascii="Book Antiqua" w:hAnsi="Book Antiqua" w:cs="Times New Roman"/>
          <w:kern w:val="2"/>
          <w:sz w:val="24"/>
          <w:szCs w:val="24"/>
          <w:lang w:val="en-US" w:eastAsia="zh-CN"/>
        </w:rPr>
        <w:t xml:space="preserve"> 2017; </w:t>
      </w:r>
      <w:r w:rsidRPr="00666E8F">
        <w:rPr>
          <w:rFonts w:ascii="Book Antiqua" w:hAnsi="Book Antiqua" w:cs="Times New Roman"/>
          <w:b/>
          <w:kern w:val="2"/>
          <w:sz w:val="24"/>
          <w:szCs w:val="24"/>
          <w:lang w:val="en-US" w:eastAsia="zh-CN"/>
        </w:rPr>
        <w:t>105</w:t>
      </w:r>
      <w:r w:rsidRPr="00666E8F">
        <w:rPr>
          <w:rFonts w:ascii="Book Antiqua" w:hAnsi="Book Antiqua" w:cs="Times New Roman"/>
          <w:kern w:val="2"/>
          <w:sz w:val="24"/>
          <w:szCs w:val="24"/>
          <w:lang w:val="en-US" w:eastAsia="zh-CN"/>
        </w:rPr>
        <w:t>: 3-15 [PMID: 27810411 DOI: 10.1016/j.freeradbiomed.2016.10.504]</w:t>
      </w:r>
    </w:p>
    <w:p w14:paraId="450D9F92"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33 </w:t>
      </w:r>
      <w:r w:rsidRPr="00666E8F">
        <w:rPr>
          <w:rFonts w:ascii="Book Antiqua" w:hAnsi="Book Antiqua" w:cs="Times New Roman"/>
          <w:b/>
          <w:kern w:val="2"/>
          <w:sz w:val="24"/>
          <w:szCs w:val="24"/>
          <w:lang w:val="en-US" w:eastAsia="zh-CN"/>
        </w:rPr>
        <w:t>Thomas AM</w:t>
      </w:r>
      <w:r w:rsidRPr="00666E8F">
        <w:rPr>
          <w:rFonts w:ascii="Book Antiqua" w:hAnsi="Book Antiqua" w:cs="Times New Roman"/>
          <w:kern w:val="2"/>
          <w:sz w:val="24"/>
          <w:szCs w:val="24"/>
          <w:lang w:val="en-US" w:eastAsia="zh-CN"/>
        </w:rPr>
        <w:t xml:space="preserve">, Jesus EC, Lopes A, Aguiar S Jr, Begnami MD, Rocha RM, Carpinetti PA, Camargo AA, Hoffmann C, Freitas HC, Silva IT, Nunes DN, Setubal JC, Dias-Neto E. Tissue-Associated Bacterial Alterations in Rectal Carcinoma Patients Revealed by 16S rRNA Community Profiling. </w:t>
      </w:r>
      <w:r w:rsidRPr="00666E8F">
        <w:rPr>
          <w:rFonts w:ascii="Book Antiqua" w:hAnsi="Book Antiqua" w:cs="Times New Roman"/>
          <w:i/>
          <w:kern w:val="2"/>
          <w:sz w:val="24"/>
          <w:szCs w:val="24"/>
          <w:lang w:val="en-US" w:eastAsia="zh-CN"/>
        </w:rPr>
        <w:t>Front Cell Infect Microbiol</w:t>
      </w:r>
      <w:r w:rsidRPr="00666E8F">
        <w:rPr>
          <w:rFonts w:ascii="Book Antiqua" w:hAnsi="Book Antiqua" w:cs="Times New Roman"/>
          <w:kern w:val="2"/>
          <w:sz w:val="24"/>
          <w:szCs w:val="24"/>
          <w:lang w:val="en-US" w:eastAsia="zh-CN"/>
        </w:rPr>
        <w:t xml:space="preserve"> 2016; </w:t>
      </w:r>
      <w:r w:rsidRPr="00666E8F">
        <w:rPr>
          <w:rFonts w:ascii="Book Antiqua" w:hAnsi="Book Antiqua" w:cs="Times New Roman"/>
          <w:b/>
          <w:kern w:val="2"/>
          <w:sz w:val="24"/>
          <w:szCs w:val="24"/>
          <w:lang w:val="en-US" w:eastAsia="zh-CN"/>
        </w:rPr>
        <w:t>6</w:t>
      </w:r>
      <w:r w:rsidRPr="00666E8F">
        <w:rPr>
          <w:rFonts w:ascii="Book Antiqua" w:hAnsi="Book Antiqua" w:cs="Times New Roman"/>
          <w:kern w:val="2"/>
          <w:sz w:val="24"/>
          <w:szCs w:val="24"/>
          <w:lang w:val="en-US" w:eastAsia="zh-CN"/>
        </w:rPr>
        <w:t>: 179 [PMID: 28018861 DOI: 10.3389/fcimb.2016.00179]</w:t>
      </w:r>
    </w:p>
    <w:p w14:paraId="36AF8BAA"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34 </w:t>
      </w:r>
      <w:r w:rsidRPr="00666E8F">
        <w:rPr>
          <w:rFonts w:ascii="Book Antiqua" w:hAnsi="Book Antiqua" w:cs="Times New Roman"/>
          <w:b/>
          <w:kern w:val="2"/>
          <w:sz w:val="24"/>
          <w:szCs w:val="24"/>
          <w:lang w:val="en-US" w:eastAsia="zh-CN"/>
        </w:rPr>
        <w:t>Gao R</w:t>
      </w:r>
      <w:r w:rsidRPr="00666E8F">
        <w:rPr>
          <w:rFonts w:ascii="Book Antiqua" w:hAnsi="Book Antiqua" w:cs="Times New Roman"/>
          <w:kern w:val="2"/>
          <w:sz w:val="24"/>
          <w:szCs w:val="24"/>
          <w:lang w:val="en-US" w:eastAsia="zh-CN"/>
        </w:rPr>
        <w:t xml:space="preserve">, Kong C, Huang L, Li H, Qu X, Liu Z, Lan P, Wang J, Qin H. Mucosa-associated microbiota signature in colorectal cancer. </w:t>
      </w:r>
      <w:r w:rsidRPr="00666E8F">
        <w:rPr>
          <w:rFonts w:ascii="Book Antiqua" w:hAnsi="Book Antiqua" w:cs="Times New Roman"/>
          <w:i/>
          <w:kern w:val="2"/>
          <w:sz w:val="24"/>
          <w:szCs w:val="24"/>
          <w:lang w:val="en-US" w:eastAsia="zh-CN"/>
        </w:rPr>
        <w:t>Eur J Clin Microbiol Infect Dis</w:t>
      </w:r>
      <w:r w:rsidRPr="00666E8F">
        <w:rPr>
          <w:rFonts w:ascii="Book Antiqua" w:hAnsi="Book Antiqua" w:cs="Times New Roman"/>
          <w:kern w:val="2"/>
          <w:sz w:val="24"/>
          <w:szCs w:val="24"/>
          <w:lang w:val="en-US" w:eastAsia="zh-CN"/>
        </w:rPr>
        <w:t xml:space="preserve"> 2017; </w:t>
      </w:r>
      <w:r w:rsidRPr="00666E8F">
        <w:rPr>
          <w:rFonts w:ascii="Book Antiqua" w:hAnsi="Book Antiqua" w:cs="Times New Roman"/>
          <w:b/>
          <w:kern w:val="2"/>
          <w:sz w:val="24"/>
          <w:szCs w:val="24"/>
          <w:lang w:val="en-US" w:eastAsia="zh-CN"/>
        </w:rPr>
        <w:t>36</w:t>
      </w:r>
      <w:r w:rsidRPr="00666E8F">
        <w:rPr>
          <w:rFonts w:ascii="Book Antiqua" w:hAnsi="Book Antiqua" w:cs="Times New Roman"/>
          <w:kern w:val="2"/>
          <w:sz w:val="24"/>
          <w:szCs w:val="24"/>
          <w:lang w:val="en-US" w:eastAsia="zh-CN"/>
        </w:rPr>
        <w:t>: 2073-2083 [PMID: 28600626 DOI: 10.1007/s10096-017-3026-4]</w:t>
      </w:r>
    </w:p>
    <w:p w14:paraId="078DDA9E"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35 </w:t>
      </w:r>
      <w:r w:rsidRPr="00666E8F">
        <w:rPr>
          <w:rFonts w:ascii="Book Antiqua" w:hAnsi="Book Antiqua" w:cs="Times New Roman"/>
          <w:b/>
          <w:kern w:val="2"/>
          <w:sz w:val="24"/>
          <w:szCs w:val="24"/>
          <w:lang w:val="en-US" w:eastAsia="zh-CN"/>
        </w:rPr>
        <w:t>Guarner F</w:t>
      </w:r>
      <w:r w:rsidRPr="00666E8F">
        <w:rPr>
          <w:rFonts w:ascii="Book Antiqua" w:hAnsi="Book Antiqua" w:cs="Times New Roman"/>
          <w:kern w:val="2"/>
          <w:sz w:val="24"/>
          <w:szCs w:val="24"/>
          <w:lang w:val="en-US" w:eastAsia="zh-CN"/>
        </w:rPr>
        <w:t xml:space="preserve">, Malagelada JR. Gut flora in health and disease. </w:t>
      </w:r>
      <w:r w:rsidRPr="00666E8F">
        <w:rPr>
          <w:rFonts w:ascii="Book Antiqua" w:hAnsi="Book Antiqua" w:cs="Times New Roman"/>
          <w:i/>
          <w:kern w:val="2"/>
          <w:sz w:val="24"/>
          <w:szCs w:val="24"/>
          <w:lang w:val="en-US" w:eastAsia="zh-CN"/>
        </w:rPr>
        <w:t>Lancet</w:t>
      </w:r>
      <w:r w:rsidRPr="00666E8F">
        <w:rPr>
          <w:rFonts w:ascii="Book Antiqua" w:hAnsi="Book Antiqua" w:cs="Times New Roman"/>
          <w:kern w:val="2"/>
          <w:sz w:val="24"/>
          <w:szCs w:val="24"/>
          <w:lang w:val="en-US" w:eastAsia="zh-CN"/>
        </w:rPr>
        <w:t xml:space="preserve"> 2003; </w:t>
      </w:r>
      <w:r w:rsidRPr="00666E8F">
        <w:rPr>
          <w:rFonts w:ascii="Book Antiqua" w:hAnsi="Book Antiqua" w:cs="Times New Roman"/>
          <w:b/>
          <w:kern w:val="2"/>
          <w:sz w:val="24"/>
          <w:szCs w:val="24"/>
          <w:lang w:val="en-US" w:eastAsia="zh-CN"/>
        </w:rPr>
        <w:t>361</w:t>
      </w:r>
      <w:r w:rsidRPr="00666E8F">
        <w:rPr>
          <w:rFonts w:ascii="Book Antiqua" w:hAnsi="Book Antiqua" w:cs="Times New Roman"/>
          <w:kern w:val="2"/>
          <w:sz w:val="24"/>
          <w:szCs w:val="24"/>
          <w:lang w:val="en-US" w:eastAsia="zh-CN"/>
        </w:rPr>
        <w:t>: 512-519 [PMID: 12583961 DOI: 10.1016/S0140-6736(03)12489-0]</w:t>
      </w:r>
    </w:p>
    <w:p w14:paraId="68089B6A"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36 </w:t>
      </w:r>
      <w:r w:rsidRPr="00666E8F">
        <w:rPr>
          <w:rFonts w:ascii="Book Antiqua" w:hAnsi="Book Antiqua" w:cs="Times New Roman"/>
          <w:b/>
          <w:kern w:val="2"/>
          <w:sz w:val="24"/>
          <w:szCs w:val="24"/>
          <w:lang w:val="en-US" w:eastAsia="zh-CN"/>
        </w:rPr>
        <w:t>Chen W</w:t>
      </w:r>
      <w:r w:rsidRPr="00666E8F">
        <w:rPr>
          <w:rFonts w:ascii="Book Antiqua" w:hAnsi="Book Antiqua" w:cs="Times New Roman"/>
          <w:kern w:val="2"/>
          <w:sz w:val="24"/>
          <w:szCs w:val="24"/>
          <w:lang w:val="en-US" w:eastAsia="zh-CN"/>
        </w:rPr>
        <w:t xml:space="preserve">, Liu F, Ling Z, Tong X, Xiang C. Human intestinal lumen and </w:t>
      </w:r>
      <w:r w:rsidRPr="00666E8F">
        <w:rPr>
          <w:rFonts w:ascii="Book Antiqua" w:hAnsi="Book Antiqua" w:cs="Times New Roman"/>
          <w:kern w:val="2"/>
          <w:sz w:val="24"/>
          <w:szCs w:val="24"/>
          <w:lang w:val="en-US" w:eastAsia="zh-CN"/>
        </w:rPr>
        <w:lastRenderedPageBreak/>
        <w:t xml:space="preserve">mucosa-associated microbiota in patients with colorectal cancer. </w:t>
      </w:r>
      <w:r w:rsidRPr="00666E8F">
        <w:rPr>
          <w:rFonts w:ascii="Book Antiqua" w:hAnsi="Book Antiqua" w:cs="Times New Roman"/>
          <w:i/>
          <w:kern w:val="2"/>
          <w:sz w:val="24"/>
          <w:szCs w:val="24"/>
          <w:lang w:val="en-US" w:eastAsia="zh-CN"/>
        </w:rPr>
        <w:t>PLoS One</w:t>
      </w:r>
      <w:r w:rsidRPr="00666E8F">
        <w:rPr>
          <w:rFonts w:ascii="Book Antiqua" w:hAnsi="Book Antiqua" w:cs="Times New Roman"/>
          <w:kern w:val="2"/>
          <w:sz w:val="24"/>
          <w:szCs w:val="24"/>
          <w:lang w:val="en-US" w:eastAsia="zh-CN"/>
        </w:rPr>
        <w:t xml:space="preserve"> 2012; </w:t>
      </w:r>
      <w:r w:rsidRPr="00666E8F">
        <w:rPr>
          <w:rFonts w:ascii="Book Antiqua" w:hAnsi="Book Antiqua" w:cs="Times New Roman"/>
          <w:b/>
          <w:kern w:val="2"/>
          <w:sz w:val="24"/>
          <w:szCs w:val="24"/>
          <w:lang w:val="en-US" w:eastAsia="zh-CN"/>
        </w:rPr>
        <w:t>7</w:t>
      </w:r>
      <w:r w:rsidRPr="00666E8F">
        <w:rPr>
          <w:rFonts w:ascii="Book Antiqua" w:hAnsi="Book Antiqua" w:cs="Times New Roman"/>
          <w:kern w:val="2"/>
          <w:sz w:val="24"/>
          <w:szCs w:val="24"/>
          <w:lang w:val="en-US" w:eastAsia="zh-CN"/>
        </w:rPr>
        <w:t>: e39743 [PMID: 22761885 DOI: 10.1371/journal.pone.0039743]</w:t>
      </w:r>
    </w:p>
    <w:p w14:paraId="2D3F1E4E"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37 </w:t>
      </w:r>
      <w:r w:rsidRPr="00666E8F">
        <w:rPr>
          <w:rFonts w:ascii="Book Antiqua" w:hAnsi="Book Antiqua" w:cs="Times New Roman"/>
          <w:b/>
          <w:kern w:val="2"/>
          <w:sz w:val="24"/>
          <w:szCs w:val="24"/>
          <w:lang w:val="en-US" w:eastAsia="zh-CN"/>
        </w:rPr>
        <w:t>Verma A</w:t>
      </w:r>
      <w:r w:rsidRPr="00666E8F">
        <w:rPr>
          <w:rFonts w:ascii="Book Antiqua" w:hAnsi="Book Antiqua" w:cs="Times New Roman"/>
          <w:kern w:val="2"/>
          <w:sz w:val="24"/>
          <w:szCs w:val="24"/>
          <w:lang w:val="en-US" w:eastAsia="zh-CN"/>
        </w:rPr>
        <w:t xml:space="preserve">, Shukla G. Probiotics Lactobacillus rhamnosus GG, Lactobacillus acidophilus suppresses DMH-induced procarcinogenic fecal enzymes and preneoplastic aberrant crypt foci in early colon carcinogenesis in Sprague Dawley rats. </w:t>
      </w:r>
      <w:r w:rsidRPr="00666E8F">
        <w:rPr>
          <w:rFonts w:ascii="Book Antiqua" w:hAnsi="Book Antiqua" w:cs="Times New Roman"/>
          <w:i/>
          <w:kern w:val="2"/>
          <w:sz w:val="24"/>
          <w:szCs w:val="24"/>
          <w:lang w:val="en-US" w:eastAsia="zh-CN"/>
        </w:rPr>
        <w:t>Nutr Cancer</w:t>
      </w:r>
      <w:r w:rsidRPr="00666E8F">
        <w:rPr>
          <w:rFonts w:ascii="Book Antiqua" w:hAnsi="Book Antiqua" w:cs="Times New Roman"/>
          <w:kern w:val="2"/>
          <w:sz w:val="24"/>
          <w:szCs w:val="24"/>
          <w:lang w:val="en-US" w:eastAsia="zh-CN"/>
        </w:rPr>
        <w:t xml:space="preserve"> 2013; </w:t>
      </w:r>
      <w:r w:rsidRPr="00666E8F">
        <w:rPr>
          <w:rFonts w:ascii="Book Antiqua" w:hAnsi="Book Antiqua" w:cs="Times New Roman"/>
          <w:b/>
          <w:kern w:val="2"/>
          <w:sz w:val="24"/>
          <w:szCs w:val="24"/>
          <w:lang w:val="en-US" w:eastAsia="zh-CN"/>
        </w:rPr>
        <w:t>65</w:t>
      </w:r>
      <w:r w:rsidRPr="00666E8F">
        <w:rPr>
          <w:rFonts w:ascii="Book Antiqua" w:hAnsi="Book Antiqua" w:cs="Times New Roman"/>
          <w:kern w:val="2"/>
          <w:sz w:val="24"/>
          <w:szCs w:val="24"/>
          <w:lang w:val="en-US" w:eastAsia="zh-CN"/>
        </w:rPr>
        <w:t>: 84-91 [PMID: 23368917 DOI: 10.1080/01635581.2013.741746]</w:t>
      </w:r>
    </w:p>
    <w:p w14:paraId="697A6648"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38 </w:t>
      </w:r>
      <w:r w:rsidRPr="00666E8F">
        <w:rPr>
          <w:rFonts w:ascii="Book Antiqua" w:hAnsi="Book Antiqua" w:cs="Times New Roman"/>
          <w:b/>
          <w:kern w:val="2"/>
          <w:sz w:val="24"/>
          <w:szCs w:val="24"/>
          <w:lang w:val="en-US" w:eastAsia="zh-CN"/>
        </w:rPr>
        <w:t>Verma A</w:t>
      </w:r>
      <w:r w:rsidRPr="00666E8F">
        <w:rPr>
          <w:rFonts w:ascii="Book Antiqua" w:hAnsi="Book Antiqua" w:cs="Times New Roman"/>
          <w:kern w:val="2"/>
          <w:sz w:val="24"/>
          <w:szCs w:val="24"/>
          <w:lang w:val="en-US" w:eastAsia="zh-CN"/>
        </w:rPr>
        <w:t xml:space="preserve">, Shukla G. Synbiotic (Lactobacillus rhamnosus+Lactobacillus acidophilus+inulin) attenuates oxidative stress and colonic damage in 1,2 dimethylhydrazine dihydrochloride-induced colon carcinogenesis in Sprague-Dawley rats: a long-term study. </w:t>
      </w:r>
      <w:r w:rsidRPr="00666E8F">
        <w:rPr>
          <w:rFonts w:ascii="Book Antiqua" w:hAnsi="Book Antiqua" w:cs="Times New Roman"/>
          <w:i/>
          <w:kern w:val="2"/>
          <w:sz w:val="24"/>
          <w:szCs w:val="24"/>
          <w:lang w:val="en-US" w:eastAsia="zh-CN"/>
        </w:rPr>
        <w:t>Eur J Cancer Prev</w:t>
      </w:r>
      <w:r w:rsidRPr="00666E8F">
        <w:rPr>
          <w:rFonts w:ascii="Book Antiqua" w:hAnsi="Book Antiqua" w:cs="Times New Roman"/>
          <w:kern w:val="2"/>
          <w:sz w:val="24"/>
          <w:szCs w:val="24"/>
          <w:lang w:val="en-US" w:eastAsia="zh-CN"/>
        </w:rPr>
        <w:t xml:space="preserve"> 2014; </w:t>
      </w:r>
      <w:r w:rsidRPr="00666E8F">
        <w:rPr>
          <w:rFonts w:ascii="Book Antiqua" w:hAnsi="Book Antiqua" w:cs="Times New Roman"/>
          <w:b/>
          <w:kern w:val="2"/>
          <w:sz w:val="24"/>
          <w:szCs w:val="24"/>
          <w:lang w:val="en-US" w:eastAsia="zh-CN"/>
        </w:rPr>
        <w:t>23</w:t>
      </w:r>
      <w:r w:rsidRPr="00666E8F">
        <w:rPr>
          <w:rFonts w:ascii="Book Antiqua" w:hAnsi="Book Antiqua" w:cs="Times New Roman"/>
          <w:kern w:val="2"/>
          <w:sz w:val="24"/>
          <w:szCs w:val="24"/>
          <w:lang w:val="en-US" w:eastAsia="zh-CN"/>
        </w:rPr>
        <w:t>: 550-559 [PMID: 25025584 DOI: 10.1097/CEJ.0000000000000054]</w:t>
      </w:r>
    </w:p>
    <w:p w14:paraId="17B2D118"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39 </w:t>
      </w:r>
      <w:r w:rsidRPr="00666E8F">
        <w:rPr>
          <w:rFonts w:ascii="Book Antiqua" w:hAnsi="Book Antiqua" w:cs="Times New Roman"/>
          <w:b/>
          <w:kern w:val="2"/>
          <w:sz w:val="24"/>
          <w:szCs w:val="24"/>
          <w:lang w:val="en-US" w:eastAsia="zh-CN"/>
        </w:rPr>
        <w:t>Gosai V</w:t>
      </w:r>
      <w:r w:rsidRPr="00666E8F">
        <w:rPr>
          <w:rFonts w:ascii="Book Antiqua" w:hAnsi="Book Antiqua" w:cs="Times New Roman"/>
          <w:kern w:val="2"/>
          <w:sz w:val="24"/>
          <w:szCs w:val="24"/>
          <w:lang w:val="en-US" w:eastAsia="zh-CN"/>
        </w:rPr>
        <w:t xml:space="preserve">, Ambalam P, Raman M, Kothari CR, Kothari RK, Vyas BR, Sheth NR. Protective effect of Lactobacillus rhamnosus 231 against N-Methyl-N'-nitro-N-nitrosoguanidine in animal model. </w:t>
      </w:r>
      <w:r w:rsidRPr="00666E8F">
        <w:rPr>
          <w:rFonts w:ascii="Book Antiqua" w:hAnsi="Book Antiqua" w:cs="Times New Roman"/>
          <w:i/>
          <w:kern w:val="2"/>
          <w:sz w:val="24"/>
          <w:szCs w:val="24"/>
          <w:lang w:val="en-US" w:eastAsia="zh-CN"/>
        </w:rPr>
        <w:t>Gut Microbes</w:t>
      </w:r>
      <w:r w:rsidRPr="00666E8F">
        <w:rPr>
          <w:rFonts w:ascii="Book Antiqua" w:hAnsi="Book Antiqua" w:cs="Times New Roman"/>
          <w:kern w:val="2"/>
          <w:sz w:val="24"/>
          <w:szCs w:val="24"/>
          <w:lang w:val="en-US" w:eastAsia="zh-CN"/>
        </w:rPr>
        <w:t xml:space="preserve"> 2011; </w:t>
      </w:r>
      <w:r w:rsidRPr="00666E8F">
        <w:rPr>
          <w:rFonts w:ascii="Book Antiqua" w:hAnsi="Book Antiqua" w:cs="Times New Roman"/>
          <w:b/>
          <w:kern w:val="2"/>
          <w:sz w:val="24"/>
          <w:szCs w:val="24"/>
          <w:lang w:val="en-US" w:eastAsia="zh-CN"/>
        </w:rPr>
        <w:t>2</w:t>
      </w:r>
      <w:r w:rsidRPr="00666E8F">
        <w:rPr>
          <w:rFonts w:ascii="Book Antiqua" w:hAnsi="Book Antiqua" w:cs="Times New Roman"/>
          <w:kern w:val="2"/>
          <w:sz w:val="24"/>
          <w:szCs w:val="24"/>
          <w:lang w:val="en-US" w:eastAsia="zh-CN"/>
        </w:rPr>
        <w:t>: 319-325 [PMID: 22157237 DOI: 10.4161/gmic.18755]</w:t>
      </w:r>
    </w:p>
    <w:p w14:paraId="420C3FA3"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40 </w:t>
      </w:r>
      <w:r w:rsidRPr="00666E8F">
        <w:rPr>
          <w:rFonts w:ascii="Book Antiqua" w:hAnsi="Book Antiqua" w:cs="Times New Roman"/>
          <w:b/>
          <w:kern w:val="2"/>
          <w:sz w:val="24"/>
          <w:szCs w:val="24"/>
          <w:lang w:val="en-US" w:eastAsia="zh-CN"/>
        </w:rPr>
        <w:t>Zahran WE</w:t>
      </w:r>
      <w:r w:rsidRPr="00666E8F">
        <w:rPr>
          <w:rFonts w:ascii="Book Antiqua" w:hAnsi="Book Antiqua" w:cs="Times New Roman"/>
          <w:kern w:val="2"/>
          <w:sz w:val="24"/>
          <w:szCs w:val="24"/>
          <w:lang w:val="en-US" w:eastAsia="zh-CN"/>
        </w:rPr>
        <w:t xml:space="preserve">, Elsonbaty SM, Moawed FSM. Lactobacillus rhamnosus ATCC 7469 exopolysaccharides synergizes with low level ionizing radiation to modulate signaling molecular targets in colorectal carcinogenesis in rats. </w:t>
      </w:r>
      <w:r w:rsidRPr="00666E8F">
        <w:rPr>
          <w:rFonts w:ascii="Book Antiqua" w:hAnsi="Book Antiqua" w:cs="Times New Roman"/>
          <w:i/>
          <w:kern w:val="2"/>
          <w:sz w:val="24"/>
          <w:szCs w:val="24"/>
          <w:lang w:val="en-US" w:eastAsia="zh-CN"/>
        </w:rPr>
        <w:t>Biomed Pharmacother</w:t>
      </w:r>
      <w:r w:rsidRPr="00666E8F">
        <w:rPr>
          <w:rFonts w:ascii="Book Antiqua" w:hAnsi="Book Antiqua" w:cs="Times New Roman"/>
          <w:kern w:val="2"/>
          <w:sz w:val="24"/>
          <w:szCs w:val="24"/>
          <w:lang w:val="en-US" w:eastAsia="zh-CN"/>
        </w:rPr>
        <w:t xml:space="preserve"> 2017; </w:t>
      </w:r>
      <w:r w:rsidRPr="00666E8F">
        <w:rPr>
          <w:rFonts w:ascii="Book Antiqua" w:hAnsi="Book Antiqua" w:cs="Times New Roman"/>
          <w:b/>
          <w:kern w:val="2"/>
          <w:sz w:val="24"/>
          <w:szCs w:val="24"/>
          <w:lang w:val="en-US" w:eastAsia="zh-CN"/>
        </w:rPr>
        <w:t>92</w:t>
      </w:r>
      <w:r w:rsidRPr="00666E8F">
        <w:rPr>
          <w:rFonts w:ascii="Book Antiqua" w:hAnsi="Book Antiqua" w:cs="Times New Roman"/>
          <w:kern w:val="2"/>
          <w:sz w:val="24"/>
          <w:szCs w:val="24"/>
          <w:lang w:val="en-US" w:eastAsia="zh-CN"/>
        </w:rPr>
        <w:t>: 384-393 [PMID: 28554134 DOI: 10.1016/j.biopha.2017.05.089]</w:t>
      </w:r>
    </w:p>
    <w:p w14:paraId="6AF239B6"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41 </w:t>
      </w:r>
      <w:r w:rsidRPr="00666E8F">
        <w:rPr>
          <w:rFonts w:ascii="Book Antiqua" w:hAnsi="Book Antiqua" w:cs="Times New Roman"/>
          <w:b/>
          <w:kern w:val="2"/>
          <w:sz w:val="24"/>
          <w:szCs w:val="24"/>
          <w:lang w:val="en-US" w:eastAsia="zh-CN"/>
        </w:rPr>
        <w:t>Cani PD</w:t>
      </w:r>
      <w:r w:rsidRPr="00666E8F">
        <w:rPr>
          <w:rFonts w:ascii="Book Antiqua" w:hAnsi="Book Antiqua" w:cs="Times New Roman"/>
          <w:kern w:val="2"/>
          <w:sz w:val="24"/>
          <w:szCs w:val="24"/>
          <w:lang w:val="en-US" w:eastAsia="zh-CN"/>
        </w:rPr>
        <w:t xml:space="preserve">, de Vos WM. Next-Generation Beneficial Microbes: The Case of </w:t>
      </w:r>
      <w:r w:rsidRPr="00666E8F">
        <w:rPr>
          <w:rFonts w:ascii="Book Antiqua" w:hAnsi="Book Antiqua" w:cs="Times New Roman"/>
          <w:i/>
          <w:kern w:val="2"/>
          <w:sz w:val="24"/>
          <w:szCs w:val="24"/>
          <w:lang w:val="en-US" w:eastAsia="zh-CN"/>
        </w:rPr>
        <w:t>Akkermansia muciniphila</w:t>
      </w:r>
      <w:r w:rsidRPr="00666E8F">
        <w:rPr>
          <w:rFonts w:ascii="Book Antiqua" w:hAnsi="Book Antiqua" w:cs="Times New Roman"/>
          <w:kern w:val="2"/>
          <w:sz w:val="24"/>
          <w:szCs w:val="24"/>
          <w:lang w:val="en-US" w:eastAsia="zh-CN"/>
        </w:rPr>
        <w:t xml:space="preserve">. </w:t>
      </w:r>
      <w:r w:rsidRPr="00666E8F">
        <w:rPr>
          <w:rFonts w:ascii="Book Antiqua" w:hAnsi="Book Antiqua" w:cs="Times New Roman"/>
          <w:i/>
          <w:kern w:val="2"/>
          <w:sz w:val="24"/>
          <w:szCs w:val="24"/>
          <w:lang w:val="en-US" w:eastAsia="zh-CN"/>
        </w:rPr>
        <w:t>Front Microbiol</w:t>
      </w:r>
      <w:r w:rsidRPr="00666E8F">
        <w:rPr>
          <w:rFonts w:ascii="Book Antiqua" w:hAnsi="Book Antiqua" w:cs="Times New Roman"/>
          <w:kern w:val="2"/>
          <w:sz w:val="24"/>
          <w:szCs w:val="24"/>
          <w:lang w:val="en-US" w:eastAsia="zh-CN"/>
        </w:rPr>
        <w:t xml:space="preserve"> 2017; </w:t>
      </w:r>
      <w:r w:rsidRPr="00666E8F">
        <w:rPr>
          <w:rFonts w:ascii="Book Antiqua" w:hAnsi="Book Antiqua" w:cs="Times New Roman"/>
          <w:b/>
          <w:kern w:val="2"/>
          <w:sz w:val="24"/>
          <w:szCs w:val="24"/>
          <w:lang w:val="en-US" w:eastAsia="zh-CN"/>
        </w:rPr>
        <w:t>8</w:t>
      </w:r>
      <w:r w:rsidRPr="00666E8F">
        <w:rPr>
          <w:rFonts w:ascii="Book Antiqua" w:hAnsi="Book Antiqua" w:cs="Times New Roman"/>
          <w:kern w:val="2"/>
          <w:sz w:val="24"/>
          <w:szCs w:val="24"/>
          <w:lang w:val="en-US" w:eastAsia="zh-CN"/>
        </w:rPr>
        <w:t>: 1765 [PMID: 29018410 DOI: 10.3389/fmicb.2017.01765]</w:t>
      </w:r>
    </w:p>
    <w:p w14:paraId="699CF1BA"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42 </w:t>
      </w:r>
      <w:r w:rsidRPr="00666E8F">
        <w:rPr>
          <w:rFonts w:ascii="Book Antiqua" w:hAnsi="Book Antiqua" w:cs="Times New Roman"/>
          <w:b/>
          <w:kern w:val="2"/>
          <w:sz w:val="24"/>
          <w:szCs w:val="24"/>
          <w:lang w:val="en-US" w:eastAsia="zh-CN"/>
        </w:rPr>
        <w:t>Chen H</w:t>
      </w:r>
      <w:r w:rsidRPr="00666E8F">
        <w:rPr>
          <w:rFonts w:ascii="Book Antiqua" w:hAnsi="Book Antiqua" w:cs="Times New Roman"/>
          <w:kern w:val="2"/>
          <w:sz w:val="24"/>
          <w:szCs w:val="24"/>
          <w:lang w:val="en-US" w:eastAsia="zh-CN"/>
        </w:rPr>
        <w:t>, Xia Y, Zhu S, Yang J, Yao J, Di J, Liang Y, Gao R, Wu W, Yang Y, Shi C, Hu D, Qin H, Wang Z. Lactobacillus plantarum LP</w:t>
      </w:r>
      <w:r w:rsidRPr="00666E8F">
        <w:rPr>
          <w:rFonts w:ascii="MS Mincho" w:eastAsia="MS Mincho" w:hAnsi="MS Mincho" w:cs="MS Mincho"/>
          <w:kern w:val="2"/>
          <w:sz w:val="24"/>
          <w:szCs w:val="24"/>
          <w:lang w:val="en-US" w:eastAsia="zh-CN"/>
        </w:rPr>
        <w:t>‑</w:t>
      </w:r>
      <w:r w:rsidRPr="00666E8F">
        <w:rPr>
          <w:rFonts w:ascii="Book Antiqua" w:hAnsi="Book Antiqua" w:cs="Times New Roman"/>
          <w:kern w:val="2"/>
          <w:sz w:val="24"/>
          <w:szCs w:val="24"/>
          <w:lang w:val="en-US" w:eastAsia="zh-CN"/>
        </w:rPr>
        <w:t>Onlly alters the gut flora and attenuates colitis by inducing microbiome alteration in interleukin</w:t>
      </w:r>
      <w:r w:rsidRPr="00666E8F">
        <w:rPr>
          <w:rFonts w:ascii="MS Mincho" w:eastAsia="MS Mincho" w:hAnsi="MS Mincho" w:cs="MS Mincho"/>
          <w:kern w:val="2"/>
          <w:sz w:val="24"/>
          <w:szCs w:val="24"/>
          <w:lang w:val="en-US" w:eastAsia="zh-CN"/>
        </w:rPr>
        <w:t>‑</w:t>
      </w:r>
      <w:r w:rsidRPr="00666E8F">
        <w:rPr>
          <w:rFonts w:ascii="Book Antiqua" w:hAnsi="Book Antiqua" w:cs="Times New Roman"/>
          <w:kern w:val="2"/>
          <w:sz w:val="24"/>
          <w:szCs w:val="24"/>
          <w:lang w:val="en-US" w:eastAsia="zh-CN"/>
        </w:rPr>
        <w:t xml:space="preserve">10 knockout mice. </w:t>
      </w:r>
      <w:r w:rsidRPr="00666E8F">
        <w:rPr>
          <w:rFonts w:ascii="Book Antiqua" w:hAnsi="Book Antiqua" w:cs="Times New Roman"/>
          <w:i/>
          <w:kern w:val="2"/>
          <w:sz w:val="24"/>
          <w:szCs w:val="24"/>
          <w:lang w:val="en-US" w:eastAsia="zh-CN"/>
        </w:rPr>
        <w:t>Mol Med Rep</w:t>
      </w:r>
      <w:r w:rsidRPr="00666E8F">
        <w:rPr>
          <w:rFonts w:ascii="Book Antiqua" w:hAnsi="Book Antiqua" w:cs="Times New Roman"/>
          <w:kern w:val="2"/>
          <w:sz w:val="24"/>
          <w:szCs w:val="24"/>
          <w:lang w:val="en-US" w:eastAsia="zh-CN"/>
        </w:rPr>
        <w:t xml:space="preserve"> 2017; </w:t>
      </w:r>
      <w:r w:rsidRPr="00666E8F">
        <w:rPr>
          <w:rFonts w:ascii="Book Antiqua" w:hAnsi="Book Antiqua" w:cs="Times New Roman"/>
          <w:b/>
          <w:kern w:val="2"/>
          <w:sz w:val="24"/>
          <w:szCs w:val="24"/>
          <w:lang w:val="en-US" w:eastAsia="zh-CN"/>
        </w:rPr>
        <w:t>16</w:t>
      </w:r>
      <w:r w:rsidRPr="00666E8F">
        <w:rPr>
          <w:rFonts w:ascii="Book Antiqua" w:hAnsi="Book Antiqua" w:cs="Times New Roman"/>
          <w:kern w:val="2"/>
          <w:sz w:val="24"/>
          <w:szCs w:val="24"/>
          <w:lang w:val="en-US" w:eastAsia="zh-CN"/>
        </w:rPr>
        <w:t>: 5979-5985 [PMID: 28849048 DOI: 10.3892/mmr.2017.7351]</w:t>
      </w:r>
    </w:p>
    <w:p w14:paraId="44F25B17"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43 </w:t>
      </w:r>
      <w:r w:rsidRPr="00666E8F">
        <w:rPr>
          <w:rFonts w:ascii="Book Antiqua" w:hAnsi="Book Antiqua" w:cs="Times New Roman"/>
          <w:b/>
          <w:kern w:val="2"/>
          <w:sz w:val="24"/>
          <w:szCs w:val="24"/>
          <w:lang w:val="en-US" w:eastAsia="zh-CN"/>
        </w:rPr>
        <w:t>Shi CZ</w:t>
      </w:r>
      <w:r w:rsidRPr="00666E8F">
        <w:rPr>
          <w:rFonts w:ascii="Book Antiqua" w:hAnsi="Book Antiqua" w:cs="Times New Roman"/>
          <w:kern w:val="2"/>
          <w:sz w:val="24"/>
          <w:szCs w:val="24"/>
          <w:lang w:val="en-US" w:eastAsia="zh-CN"/>
        </w:rPr>
        <w:t xml:space="preserve">, Chen HQ, Liang Y, Xia Y, Yang YZ, Yang J, Zhang JD, Wang SH, Liu J, Qin HL. Combined probiotic bacteria promotes intestinal epithelial barrier </w:t>
      </w:r>
      <w:r w:rsidRPr="00666E8F">
        <w:rPr>
          <w:rFonts w:ascii="Book Antiqua" w:hAnsi="Book Antiqua" w:cs="Times New Roman"/>
          <w:kern w:val="2"/>
          <w:sz w:val="24"/>
          <w:szCs w:val="24"/>
          <w:lang w:val="en-US" w:eastAsia="zh-CN"/>
        </w:rPr>
        <w:lastRenderedPageBreak/>
        <w:t xml:space="preserve">function in interleukin-10-gene-deficient mice. </w:t>
      </w:r>
      <w:r w:rsidRPr="00666E8F">
        <w:rPr>
          <w:rFonts w:ascii="Book Antiqua" w:hAnsi="Book Antiqua" w:cs="Times New Roman"/>
          <w:i/>
          <w:kern w:val="2"/>
          <w:sz w:val="24"/>
          <w:szCs w:val="24"/>
          <w:lang w:val="en-US" w:eastAsia="zh-CN"/>
        </w:rPr>
        <w:t>World J Gastroenterol</w:t>
      </w:r>
      <w:r w:rsidRPr="00666E8F">
        <w:rPr>
          <w:rFonts w:ascii="Book Antiqua" w:hAnsi="Book Antiqua" w:cs="Times New Roman"/>
          <w:kern w:val="2"/>
          <w:sz w:val="24"/>
          <w:szCs w:val="24"/>
          <w:lang w:val="en-US" w:eastAsia="zh-CN"/>
        </w:rPr>
        <w:t xml:space="preserve"> 2014; </w:t>
      </w:r>
      <w:r w:rsidRPr="00666E8F">
        <w:rPr>
          <w:rFonts w:ascii="Book Antiqua" w:hAnsi="Book Antiqua" w:cs="Times New Roman"/>
          <w:b/>
          <w:kern w:val="2"/>
          <w:sz w:val="24"/>
          <w:szCs w:val="24"/>
          <w:lang w:val="en-US" w:eastAsia="zh-CN"/>
        </w:rPr>
        <w:t>20</w:t>
      </w:r>
      <w:r w:rsidRPr="00666E8F">
        <w:rPr>
          <w:rFonts w:ascii="Book Antiqua" w:hAnsi="Book Antiqua" w:cs="Times New Roman"/>
          <w:kern w:val="2"/>
          <w:sz w:val="24"/>
          <w:szCs w:val="24"/>
          <w:lang w:val="en-US" w:eastAsia="zh-CN"/>
        </w:rPr>
        <w:t>: 4636-4647 [PMID: 24782616 DOI: 10.3748/wjg.v20.i16.4636]</w:t>
      </w:r>
    </w:p>
    <w:p w14:paraId="209D5820"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44 </w:t>
      </w:r>
      <w:r w:rsidRPr="00666E8F">
        <w:rPr>
          <w:rFonts w:ascii="Book Antiqua" w:hAnsi="Book Antiqua" w:cs="Times New Roman"/>
          <w:b/>
          <w:kern w:val="2"/>
          <w:sz w:val="24"/>
          <w:szCs w:val="24"/>
          <w:lang w:val="en-US" w:eastAsia="zh-CN"/>
        </w:rPr>
        <w:t>Vigsnæs LK</w:t>
      </w:r>
      <w:r w:rsidRPr="00666E8F">
        <w:rPr>
          <w:rFonts w:ascii="Book Antiqua" w:hAnsi="Book Antiqua" w:cs="Times New Roman"/>
          <w:kern w:val="2"/>
          <w:sz w:val="24"/>
          <w:szCs w:val="24"/>
          <w:lang w:val="en-US" w:eastAsia="zh-CN"/>
        </w:rPr>
        <w:t xml:space="preserve">, Brynskov J, Steenholdt C, Wilcks A, Licht TR. Gram-negative bacteria account for main differences between faecal microbiota from patients with ulcerative colitis and healthy controls. </w:t>
      </w:r>
      <w:r w:rsidRPr="00666E8F">
        <w:rPr>
          <w:rFonts w:ascii="Book Antiqua" w:hAnsi="Book Antiqua" w:cs="Times New Roman"/>
          <w:i/>
          <w:kern w:val="2"/>
          <w:sz w:val="24"/>
          <w:szCs w:val="24"/>
          <w:lang w:val="en-US" w:eastAsia="zh-CN"/>
        </w:rPr>
        <w:t>Benef Microbes</w:t>
      </w:r>
      <w:r w:rsidRPr="00666E8F">
        <w:rPr>
          <w:rFonts w:ascii="Book Antiqua" w:hAnsi="Book Antiqua" w:cs="Times New Roman"/>
          <w:kern w:val="2"/>
          <w:sz w:val="24"/>
          <w:szCs w:val="24"/>
          <w:lang w:val="en-US" w:eastAsia="zh-CN"/>
        </w:rPr>
        <w:t xml:space="preserve"> 2012; </w:t>
      </w:r>
      <w:r w:rsidRPr="00666E8F">
        <w:rPr>
          <w:rFonts w:ascii="Book Antiqua" w:hAnsi="Book Antiqua" w:cs="Times New Roman"/>
          <w:b/>
          <w:kern w:val="2"/>
          <w:sz w:val="24"/>
          <w:szCs w:val="24"/>
          <w:lang w:val="en-US" w:eastAsia="zh-CN"/>
        </w:rPr>
        <w:t>3</w:t>
      </w:r>
      <w:r w:rsidRPr="00666E8F">
        <w:rPr>
          <w:rFonts w:ascii="Book Antiqua" w:hAnsi="Book Antiqua" w:cs="Times New Roman"/>
          <w:kern w:val="2"/>
          <w:sz w:val="24"/>
          <w:szCs w:val="24"/>
          <w:lang w:val="en-US" w:eastAsia="zh-CN"/>
        </w:rPr>
        <w:t>: 287-297 [PMID: 22968374 DOI: 10.3920/BM2012.0018]</w:t>
      </w:r>
    </w:p>
    <w:p w14:paraId="4F4A8423"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45 </w:t>
      </w:r>
      <w:r w:rsidRPr="00666E8F">
        <w:rPr>
          <w:rFonts w:ascii="Book Antiqua" w:hAnsi="Book Antiqua" w:cs="Times New Roman"/>
          <w:b/>
          <w:kern w:val="2"/>
          <w:sz w:val="24"/>
          <w:szCs w:val="24"/>
          <w:lang w:val="en-US" w:eastAsia="zh-CN"/>
        </w:rPr>
        <w:t>Weir TL</w:t>
      </w:r>
      <w:r w:rsidRPr="00666E8F">
        <w:rPr>
          <w:rFonts w:ascii="Book Antiqua" w:hAnsi="Book Antiqua" w:cs="Times New Roman"/>
          <w:kern w:val="2"/>
          <w:sz w:val="24"/>
          <w:szCs w:val="24"/>
          <w:lang w:val="en-US" w:eastAsia="zh-CN"/>
        </w:rPr>
        <w:t xml:space="preserve">, Manter DK, Sheflin AM, Barnett BA, Heuberger AL, Ryan EP. Stool microbiome and metabolome differences between colorectal cancer patients and healthy adults. </w:t>
      </w:r>
      <w:r w:rsidRPr="00666E8F">
        <w:rPr>
          <w:rFonts w:ascii="Book Antiqua" w:hAnsi="Book Antiqua" w:cs="Times New Roman"/>
          <w:i/>
          <w:kern w:val="2"/>
          <w:sz w:val="24"/>
          <w:szCs w:val="24"/>
          <w:lang w:val="en-US" w:eastAsia="zh-CN"/>
        </w:rPr>
        <w:t>PLoS One</w:t>
      </w:r>
      <w:r w:rsidRPr="00666E8F">
        <w:rPr>
          <w:rFonts w:ascii="Book Antiqua" w:hAnsi="Book Antiqua" w:cs="Times New Roman"/>
          <w:kern w:val="2"/>
          <w:sz w:val="24"/>
          <w:szCs w:val="24"/>
          <w:lang w:val="en-US" w:eastAsia="zh-CN"/>
        </w:rPr>
        <w:t xml:space="preserve"> 2013; </w:t>
      </w:r>
      <w:r w:rsidRPr="00666E8F">
        <w:rPr>
          <w:rFonts w:ascii="Book Antiqua" w:hAnsi="Book Antiqua" w:cs="Times New Roman"/>
          <w:b/>
          <w:kern w:val="2"/>
          <w:sz w:val="24"/>
          <w:szCs w:val="24"/>
          <w:lang w:val="en-US" w:eastAsia="zh-CN"/>
        </w:rPr>
        <w:t>8</w:t>
      </w:r>
      <w:r w:rsidRPr="00666E8F">
        <w:rPr>
          <w:rFonts w:ascii="Book Antiqua" w:hAnsi="Book Antiqua" w:cs="Times New Roman"/>
          <w:kern w:val="2"/>
          <w:sz w:val="24"/>
          <w:szCs w:val="24"/>
          <w:lang w:val="en-US" w:eastAsia="zh-CN"/>
        </w:rPr>
        <w:t>: e70803 [PMID: 23940645 DOI: 10.1371/journal.pone.0070803]</w:t>
      </w:r>
    </w:p>
    <w:p w14:paraId="78BC1B9C"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46 </w:t>
      </w:r>
      <w:r w:rsidRPr="00666E8F">
        <w:rPr>
          <w:rFonts w:ascii="Book Antiqua" w:hAnsi="Book Antiqua" w:cs="Times New Roman"/>
          <w:b/>
          <w:kern w:val="2"/>
          <w:sz w:val="24"/>
          <w:szCs w:val="24"/>
          <w:lang w:val="en-US" w:eastAsia="zh-CN"/>
        </w:rPr>
        <w:t>Desai MS</w:t>
      </w:r>
      <w:r w:rsidRPr="00666E8F">
        <w:rPr>
          <w:rFonts w:ascii="Book Antiqua" w:hAnsi="Book Antiqua" w:cs="Times New Roman"/>
          <w:kern w:val="2"/>
          <w:sz w:val="24"/>
          <w:szCs w:val="24"/>
          <w:lang w:val="en-US" w:eastAsia="zh-CN"/>
        </w:rPr>
        <w:t xml:space="preserve">, Seekatz AM, Koropatkin NM, Kamada N, Hickey CA, Wolter M, Pudlo NA, Kitamoto S, Terrapon N, Muller A, Young VB, Henrissat B, Wilmes P, Stappenbeck TS, Núñez G, Martens EC. A Dietary Fiber-Deprived Gut Microbiota Degrades the Colonic Mucus Barrier and Enhances Pathogen Susceptibility. </w:t>
      </w:r>
      <w:r w:rsidRPr="00666E8F">
        <w:rPr>
          <w:rFonts w:ascii="Book Antiqua" w:hAnsi="Book Antiqua" w:cs="Times New Roman"/>
          <w:i/>
          <w:kern w:val="2"/>
          <w:sz w:val="24"/>
          <w:szCs w:val="24"/>
          <w:lang w:val="en-US" w:eastAsia="zh-CN"/>
        </w:rPr>
        <w:t>Cell</w:t>
      </w:r>
      <w:r w:rsidRPr="00666E8F">
        <w:rPr>
          <w:rFonts w:ascii="Book Antiqua" w:hAnsi="Book Antiqua" w:cs="Times New Roman"/>
          <w:kern w:val="2"/>
          <w:sz w:val="24"/>
          <w:szCs w:val="24"/>
          <w:lang w:val="en-US" w:eastAsia="zh-CN"/>
        </w:rPr>
        <w:t xml:space="preserve"> 2016; </w:t>
      </w:r>
      <w:r w:rsidRPr="00666E8F">
        <w:rPr>
          <w:rFonts w:ascii="Book Antiqua" w:hAnsi="Book Antiqua" w:cs="Times New Roman"/>
          <w:b/>
          <w:kern w:val="2"/>
          <w:sz w:val="24"/>
          <w:szCs w:val="24"/>
          <w:lang w:val="en-US" w:eastAsia="zh-CN"/>
        </w:rPr>
        <w:t>167</w:t>
      </w:r>
      <w:r w:rsidRPr="00666E8F">
        <w:rPr>
          <w:rFonts w:ascii="Book Antiqua" w:hAnsi="Book Antiqua" w:cs="Times New Roman"/>
          <w:kern w:val="2"/>
          <w:sz w:val="24"/>
          <w:szCs w:val="24"/>
          <w:lang w:val="en-US" w:eastAsia="zh-CN"/>
        </w:rPr>
        <w:t>: 1339-1353.e21 [PMID: 27863247 DOI: 10.1016/j.cell.2016.10.043]</w:t>
      </w:r>
    </w:p>
    <w:p w14:paraId="637C3B43"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47 </w:t>
      </w:r>
      <w:r w:rsidRPr="00666E8F">
        <w:rPr>
          <w:rFonts w:ascii="Book Antiqua" w:hAnsi="Book Antiqua" w:cs="Times New Roman"/>
          <w:b/>
          <w:kern w:val="2"/>
          <w:sz w:val="24"/>
          <w:szCs w:val="24"/>
          <w:lang w:val="en-US" w:eastAsia="zh-CN"/>
        </w:rPr>
        <w:t>Everard A</w:t>
      </w:r>
      <w:r w:rsidRPr="00666E8F">
        <w:rPr>
          <w:rFonts w:ascii="Book Antiqua" w:hAnsi="Book Antiqua" w:cs="Times New Roman"/>
          <w:kern w:val="2"/>
          <w:sz w:val="24"/>
          <w:szCs w:val="24"/>
          <w:lang w:val="en-US" w:eastAsia="zh-CN"/>
        </w:rPr>
        <w:t xml:space="preserve">, Belzer C, Geurts L, Ouwerkerk JP, Druart C, Bindels LB, Guiot Y, Derrien M, Muccioli GG, Delzenne NM, de Vos WM, Cani PD. Cross-talk between Akkermansia muciniphila and intestinal epithelium controls diet-induced obesity. </w:t>
      </w:r>
      <w:r w:rsidRPr="00666E8F">
        <w:rPr>
          <w:rFonts w:ascii="Book Antiqua" w:hAnsi="Book Antiqua" w:cs="Times New Roman"/>
          <w:i/>
          <w:kern w:val="2"/>
          <w:sz w:val="24"/>
          <w:szCs w:val="24"/>
          <w:lang w:val="en-US" w:eastAsia="zh-CN"/>
        </w:rPr>
        <w:t>Proc Natl Acad Sci USA</w:t>
      </w:r>
      <w:r w:rsidRPr="00666E8F">
        <w:rPr>
          <w:rFonts w:ascii="Book Antiqua" w:hAnsi="Book Antiqua" w:cs="Times New Roman"/>
          <w:kern w:val="2"/>
          <w:sz w:val="24"/>
          <w:szCs w:val="24"/>
          <w:lang w:val="en-US" w:eastAsia="zh-CN"/>
        </w:rPr>
        <w:t xml:space="preserve"> 2013; </w:t>
      </w:r>
      <w:r w:rsidRPr="00666E8F">
        <w:rPr>
          <w:rFonts w:ascii="Book Antiqua" w:hAnsi="Book Antiqua" w:cs="Times New Roman"/>
          <w:b/>
          <w:kern w:val="2"/>
          <w:sz w:val="24"/>
          <w:szCs w:val="24"/>
          <w:lang w:val="en-US" w:eastAsia="zh-CN"/>
        </w:rPr>
        <w:t>110</w:t>
      </w:r>
      <w:r w:rsidRPr="00666E8F">
        <w:rPr>
          <w:rFonts w:ascii="Book Antiqua" w:hAnsi="Book Antiqua" w:cs="Times New Roman"/>
          <w:kern w:val="2"/>
          <w:sz w:val="24"/>
          <w:szCs w:val="24"/>
          <w:lang w:val="en-US" w:eastAsia="zh-CN"/>
        </w:rPr>
        <w:t>: 9066-9071 [PMID: 23671105 DOI: 10.1073/pnas.1219451110]</w:t>
      </w:r>
    </w:p>
    <w:p w14:paraId="2FFA6277"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48 </w:t>
      </w:r>
      <w:r w:rsidRPr="00666E8F">
        <w:rPr>
          <w:rFonts w:ascii="Book Antiqua" w:hAnsi="Book Antiqua" w:cs="Times New Roman"/>
          <w:b/>
          <w:kern w:val="2"/>
          <w:sz w:val="24"/>
          <w:szCs w:val="24"/>
          <w:lang w:val="en-US" w:eastAsia="zh-CN"/>
        </w:rPr>
        <w:t>Kang CS</w:t>
      </w:r>
      <w:r w:rsidRPr="00666E8F">
        <w:rPr>
          <w:rFonts w:ascii="Book Antiqua" w:hAnsi="Book Antiqua" w:cs="Times New Roman"/>
          <w:kern w:val="2"/>
          <w:sz w:val="24"/>
          <w:szCs w:val="24"/>
          <w:lang w:val="en-US" w:eastAsia="zh-CN"/>
        </w:rPr>
        <w:t xml:space="preserve">, Ban M, Choi EJ, Moon HG, Jeon JS, Kim DK, Park SK, Jeon SG, Roh TY, Myung SJ, Gho YS, Kim JG, Kim YK. Extracellular vesicles derived from gut microbiota, especially Akkermansia muciniphila, protect the progression of dextran sulfate sodium-induced colitis. </w:t>
      </w:r>
      <w:r w:rsidRPr="00666E8F">
        <w:rPr>
          <w:rFonts w:ascii="Book Antiqua" w:hAnsi="Book Antiqua" w:cs="Times New Roman"/>
          <w:i/>
          <w:kern w:val="2"/>
          <w:sz w:val="24"/>
          <w:szCs w:val="24"/>
          <w:lang w:val="en-US" w:eastAsia="zh-CN"/>
        </w:rPr>
        <w:t>PLoS One</w:t>
      </w:r>
      <w:r w:rsidRPr="00666E8F">
        <w:rPr>
          <w:rFonts w:ascii="Book Antiqua" w:hAnsi="Book Antiqua" w:cs="Times New Roman"/>
          <w:kern w:val="2"/>
          <w:sz w:val="24"/>
          <w:szCs w:val="24"/>
          <w:lang w:val="en-US" w:eastAsia="zh-CN"/>
        </w:rPr>
        <w:t xml:space="preserve"> 2013; </w:t>
      </w:r>
      <w:r w:rsidRPr="00666E8F">
        <w:rPr>
          <w:rFonts w:ascii="Book Antiqua" w:hAnsi="Book Antiqua" w:cs="Times New Roman"/>
          <w:b/>
          <w:kern w:val="2"/>
          <w:sz w:val="24"/>
          <w:szCs w:val="24"/>
          <w:lang w:val="en-US" w:eastAsia="zh-CN"/>
        </w:rPr>
        <w:t>8</w:t>
      </w:r>
      <w:r w:rsidRPr="00666E8F">
        <w:rPr>
          <w:rFonts w:ascii="Book Antiqua" w:hAnsi="Book Antiqua" w:cs="Times New Roman"/>
          <w:kern w:val="2"/>
          <w:sz w:val="24"/>
          <w:szCs w:val="24"/>
          <w:lang w:val="en-US" w:eastAsia="zh-CN"/>
        </w:rPr>
        <w:t>: e76520 [PMID: 24204633 DOI: 10.1371/journal.pone.0076520]</w:t>
      </w:r>
    </w:p>
    <w:p w14:paraId="33A04300"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49 </w:t>
      </w:r>
      <w:r w:rsidRPr="00666E8F">
        <w:rPr>
          <w:rFonts w:ascii="Book Antiqua" w:hAnsi="Book Antiqua" w:cs="Times New Roman"/>
          <w:b/>
          <w:kern w:val="2"/>
          <w:sz w:val="24"/>
          <w:szCs w:val="24"/>
          <w:lang w:val="en-US" w:eastAsia="zh-CN"/>
        </w:rPr>
        <w:t>Waldecker M</w:t>
      </w:r>
      <w:r w:rsidRPr="00666E8F">
        <w:rPr>
          <w:rFonts w:ascii="Book Antiqua" w:hAnsi="Book Antiqua" w:cs="Times New Roman"/>
          <w:kern w:val="2"/>
          <w:sz w:val="24"/>
          <w:szCs w:val="24"/>
          <w:lang w:val="en-US" w:eastAsia="zh-CN"/>
        </w:rPr>
        <w:t xml:space="preserve">, Kautenburger T, Daumann H, Busch C, Schrenk D. Inhibition of histone-deacetylase activity by short-chain fatty acids and some polyphenol metabolites formed in the colon. </w:t>
      </w:r>
      <w:r w:rsidRPr="00666E8F">
        <w:rPr>
          <w:rFonts w:ascii="Book Antiqua" w:hAnsi="Book Antiqua" w:cs="Times New Roman"/>
          <w:i/>
          <w:kern w:val="2"/>
          <w:sz w:val="24"/>
          <w:szCs w:val="24"/>
          <w:lang w:val="en-US" w:eastAsia="zh-CN"/>
        </w:rPr>
        <w:t>J Nutr Biochem</w:t>
      </w:r>
      <w:r w:rsidRPr="00666E8F">
        <w:rPr>
          <w:rFonts w:ascii="Book Antiqua" w:hAnsi="Book Antiqua" w:cs="Times New Roman"/>
          <w:kern w:val="2"/>
          <w:sz w:val="24"/>
          <w:szCs w:val="24"/>
          <w:lang w:val="en-US" w:eastAsia="zh-CN"/>
        </w:rPr>
        <w:t xml:space="preserve"> 2008; </w:t>
      </w:r>
      <w:r w:rsidRPr="00666E8F">
        <w:rPr>
          <w:rFonts w:ascii="Book Antiqua" w:hAnsi="Book Antiqua" w:cs="Times New Roman"/>
          <w:b/>
          <w:kern w:val="2"/>
          <w:sz w:val="24"/>
          <w:szCs w:val="24"/>
          <w:lang w:val="en-US" w:eastAsia="zh-CN"/>
        </w:rPr>
        <w:t>19</w:t>
      </w:r>
      <w:r w:rsidRPr="00666E8F">
        <w:rPr>
          <w:rFonts w:ascii="Book Antiqua" w:hAnsi="Book Antiqua" w:cs="Times New Roman"/>
          <w:kern w:val="2"/>
          <w:sz w:val="24"/>
          <w:szCs w:val="24"/>
          <w:lang w:val="en-US" w:eastAsia="zh-CN"/>
        </w:rPr>
        <w:t>: 587-593 [PMID: 18061431 DOI: 10.1016/j.jnutbio.2007.08.002]</w:t>
      </w:r>
    </w:p>
    <w:p w14:paraId="263733B0"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50 </w:t>
      </w:r>
      <w:r w:rsidRPr="00666E8F">
        <w:rPr>
          <w:rFonts w:ascii="Book Antiqua" w:hAnsi="Book Antiqua" w:cs="Times New Roman"/>
          <w:b/>
          <w:kern w:val="2"/>
          <w:sz w:val="24"/>
          <w:szCs w:val="24"/>
          <w:lang w:val="en-US" w:eastAsia="zh-CN"/>
        </w:rPr>
        <w:t>Louis P</w:t>
      </w:r>
      <w:r w:rsidRPr="00666E8F">
        <w:rPr>
          <w:rFonts w:ascii="Book Antiqua" w:hAnsi="Book Antiqua" w:cs="Times New Roman"/>
          <w:kern w:val="2"/>
          <w:sz w:val="24"/>
          <w:szCs w:val="24"/>
          <w:lang w:val="en-US" w:eastAsia="zh-CN"/>
        </w:rPr>
        <w:t xml:space="preserve">, Hold GL, Flint HJ. The gut microbiota, bacterial metabolites and </w:t>
      </w:r>
      <w:r w:rsidRPr="00666E8F">
        <w:rPr>
          <w:rFonts w:ascii="Book Antiqua" w:hAnsi="Book Antiqua" w:cs="Times New Roman"/>
          <w:kern w:val="2"/>
          <w:sz w:val="24"/>
          <w:szCs w:val="24"/>
          <w:lang w:val="en-US" w:eastAsia="zh-CN"/>
        </w:rPr>
        <w:lastRenderedPageBreak/>
        <w:t xml:space="preserve">colorectal cancer. </w:t>
      </w:r>
      <w:r w:rsidRPr="00666E8F">
        <w:rPr>
          <w:rFonts w:ascii="Book Antiqua" w:hAnsi="Book Antiqua" w:cs="Times New Roman"/>
          <w:i/>
          <w:kern w:val="2"/>
          <w:sz w:val="24"/>
          <w:szCs w:val="24"/>
          <w:lang w:val="en-US" w:eastAsia="zh-CN"/>
        </w:rPr>
        <w:t>Nat Rev Microbiol</w:t>
      </w:r>
      <w:r w:rsidRPr="00666E8F">
        <w:rPr>
          <w:rFonts w:ascii="Book Antiqua" w:hAnsi="Book Antiqua" w:cs="Times New Roman"/>
          <w:kern w:val="2"/>
          <w:sz w:val="24"/>
          <w:szCs w:val="24"/>
          <w:lang w:val="en-US" w:eastAsia="zh-CN"/>
        </w:rPr>
        <w:t xml:space="preserve"> 2014; </w:t>
      </w:r>
      <w:r w:rsidRPr="00666E8F">
        <w:rPr>
          <w:rFonts w:ascii="Book Antiqua" w:hAnsi="Book Antiqua" w:cs="Times New Roman"/>
          <w:b/>
          <w:kern w:val="2"/>
          <w:sz w:val="24"/>
          <w:szCs w:val="24"/>
          <w:lang w:val="en-US" w:eastAsia="zh-CN"/>
        </w:rPr>
        <w:t>12</w:t>
      </w:r>
      <w:r w:rsidRPr="00666E8F">
        <w:rPr>
          <w:rFonts w:ascii="Book Antiqua" w:hAnsi="Book Antiqua" w:cs="Times New Roman"/>
          <w:kern w:val="2"/>
          <w:sz w:val="24"/>
          <w:szCs w:val="24"/>
          <w:lang w:val="en-US" w:eastAsia="zh-CN"/>
        </w:rPr>
        <w:t>: 661-672 [PMID: 25198138 DOI: 10.1038/nrmicro3344]</w:t>
      </w:r>
    </w:p>
    <w:p w14:paraId="2EC6B4DD"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51 </w:t>
      </w:r>
      <w:r w:rsidRPr="00666E8F">
        <w:rPr>
          <w:rFonts w:ascii="Book Antiqua" w:hAnsi="Book Antiqua" w:cs="Times New Roman"/>
          <w:b/>
          <w:kern w:val="2"/>
          <w:sz w:val="24"/>
          <w:szCs w:val="24"/>
          <w:lang w:val="en-US" w:eastAsia="zh-CN"/>
        </w:rPr>
        <w:t>Donkor ON</w:t>
      </w:r>
      <w:r w:rsidRPr="00666E8F">
        <w:rPr>
          <w:rFonts w:ascii="Book Antiqua" w:hAnsi="Book Antiqua" w:cs="Times New Roman"/>
          <w:kern w:val="2"/>
          <w:sz w:val="24"/>
          <w:szCs w:val="24"/>
          <w:lang w:val="en-US" w:eastAsia="zh-CN"/>
        </w:rPr>
        <w:t xml:space="preserve">, Ravikumar M, Proudfoot O, Day SL, Apostolopoulos V, Paukovics G, Vasiljevic T, Nutt SL, Gill H. Cytokine profile and induction of T helper type 17 and regulatory T cells by human peripheral mononuclear cells after microbial exposure. </w:t>
      </w:r>
      <w:r w:rsidRPr="00666E8F">
        <w:rPr>
          <w:rFonts w:ascii="Book Antiqua" w:hAnsi="Book Antiqua" w:cs="Times New Roman"/>
          <w:i/>
          <w:kern w:val="2"/>
          <w:sz w:val="24"/>
          <w:szCs w:val="24"/>
          <w:lang w:val="en-US" w:eastAsia="zh-CN"/>
        </w:rPr>
        <w:t>Clin Exp Immunol</w:t>
      </w:r>
      <w:r w:rsidRPr="00666E8F">
        <w:rPr>
          <w:rFonts w:ascii="Book Antiqua" w:hAnsi="Book Antiqua" w:cs="Times New Roman"/>
          <w:kern w:val="2"/>
          <w:sz w:val="24"/>
          <w:szCs w:val="24"/>
          <w:lang w:val="en-US" w:eastAsia="zh-CN"/>
        </w:rPr>
        <w:t xml:space="preserve"> 2012; </w:t>
      </w:r>
      <w:r w:rsidRPr="00666E8F">
        <w:rPr>
          <w:rFonts w:ascii="Book Antiqua" w:hAnsi="Book Antiqua" w:cs="Times New Roman"/>
          <w:b/>
          <w:kern w:val="2"/>
          <w:sz w:val="24"/>
          <w:szCs w:val="24"/>
          <w:lang w:val="en-US" w:eastAsia="zh-CN"/>
        </w:rPr>
        <w:t>167</w:t>
      </w:r>
      <w:r w:rsidRPr="00666E8F">
        <w:rPr>
          <w:rFonts w:ascii="Book Antiqua" w:hAnsi="Book Antiqua" w:cs="Times New Roman"/>
          <w:kern w:val="2"/>
          <w:sz w:val="24"/>
          <w:szCs w:val="24"/>
          <w:lang w:val="en-US" w:eastAsia="zh-CN"/>
        </w:rPr>
        <w:t>: 282-295 [PMID: 22236005 DOI: 10.1111/j.1365-2249.2011.04496.x]</w:t>
      </w:r>
    </w:p>
    <w:p w14:paraId="18155888"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52 </w:t>
      </w:r>
      <w:r w:rsidRPr="00666E8F">
        <w:rPr>
          <w:rFonts w:ascii="Book Antiqua" w:hAnsi="Book Antiqua" w:cs="Times New Roman"/>
          <w:b/>
          <w:kern w:val="2"/>
          <w:sz w:val="24"/>
          <w:szCs w:val="24"/>
          <w:lang w:val="en-US" w:eastAsia="zh-CN"/>
        </w:rPr>
        <w:t>Dai C</w:t>
      </w:r>
      <w:r w:rsidRPr="00666E8F">
        <w:rPr>
          <w:rFonts w:ascii="Book Antiqua" w:hAnsi="Book Antiqua" w:cs="Times New Roman"/>
          <w:kern w:val="2"/>
          <w:sz w:val="24"/>
          <w:szCs w:val="24"/>
          <w:lang w:val="en-US" w:eastAsia="zh-CN"/>
        </w:rPr>
        <w:t xml:space="preserve">, Zheng CQ, Meng FJ, Zhou Z, Sang LX, Jiang M. VSL#3 probiotics exerts the anti-inflammatory activity via PI3k/Akt and NF-κB pathway in rat model of DSS-induced colitis. </w:t>
      </w:r>
      <w:r w:rsidRPr="00666E8F">
        <w:rPr>
          <w:rFonts w:ascii="Book Antiqua" w:hAnsi="Book Antiqua" w:cs="Times New Roman"/>
          <w:i/>
          <w:kern w:val="2"/>
          <w:sz w:val="24"/>
          <w:szCs w:val="24"/>
          <w:lang w:val="en-US" w:eastAsia="zh-CN"/>
        </w:rPr>
        <w:t>Mol Cell Biochem</w:t>
      </w:r>
      <w:r w:rsidRPr="00666E8F">
        <w:rPr>
          <w:rFonts w:ascii="Book Antiqua" w:hAnsi="Book Antiqua" w:cs="Times New Roman"/>
          <w:kern w:val="2"/>
          <w:sz w:val="24"/>
          <w:szCs w:val="24"/>
          <w:lang w:val="en-US" w:eastAsia="zh-CN"/>
        </w:rPr>
        <w:t xml:space="preserve"> 2013; </w:t>
      </w:r>
      <w:r w:rsidRPr="00666E8F">
        <w:rPr>
          <w:rFonts w:ascii="Book Antiqua" w:hAnsi="Book Antiqua" w:cs="Times New Roman"/>
          <w:b/>
          <w:kern w:val="2"/>
          <w:sz w:val="24"/>
          <w:szCs w:val="24"/>
          <w:lang w:val="en-US" w:eastAsia="zh-CN"/>
        </w:rPr>
        <w:t>374</w:t>
      </w:r>
      <w:r w:rsidRPr="00666E8F">
        <w:rPr>
          <w:rFonts w:ascii="Book Antiqua" w:hAnsi="Book Antiqua" w:cs="Times New Roman"/>
          <w:kern w:val="2"/>
          <w:sz w:val="24"/>
          <w:szCs w:val="24"/>
          <w:lang w:val="en-US" w:eastAsia="zh-CN"/>
        </w:rPr>
        <w:t>: 1-11 [PMID: 23271629 DOI: 10.1007/s11010-012-1488-3]</w:t>
      </w:r>
    </w:p>
    <w:p w14:paraId="05F20F82"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53 </w:t>
      </w:r>
      <w:r w:rsidRPr="00666E8F">
        <w:rPr>
          <w:rFonts w:ascii="Book Antiqua" w:hAnsi="Book Antiqua" w:cs="Times New Roman"/>
          <w:b/>
          <w:kern w:val="2"/>
          <w:sz w:val="24"/>
          <w:szCs w:val="24"/>
          <w:lang w:val="en-US" w:eastAsia="zh-CN"/>
        </w:rPr>
        <w:t>Hakansson A</w:t>
      </w:r>
      <w:r w:rsidRPr="00666E8F">
        <w:rPr>
          <w:rFonts w:ascii="Book Antiqua" w:hAnsi="Book Antiqua" w:cs="Times New Roman"/>
          <w:kern w:val="2"/>
          <w:sz w:val="24"/>
          <w:szCs w:val="24"/>
          <w:lang w:val="en-US" w:eastAsia="zh-CN"/>
        </w:rPr>
        <w:t xml:space="preserve">, Molin G. Gut microbiota and inflammation. </w:t>
      </w:r>
      <w:r w:rsidRPr="00666E8F">
        <w:rPr>
          <w:rFonts w:ascii="Book Antiqua" w:hAnsi="Book Antiqua" w:cs="Times New Roman"/>
          <w:i/>
          <w:kern w:val="2"/>
          <w:sz w:val="24"/>
          <w:szCs w:val="24"/>
          <w:lang w:val="en-US" w:eastAsia="zh-CN"/>
        </w:rPr>
        <w:t>Nutrients</w:t>
      </w:r>
      <w:r w:rsidRPr="00666E8F">
        <w:rPr>
          <w:rFonts w:ascii="Book Antiqua" w:hAnsi="Book Antiqua" w:cs="Times New Roman"/>
          <w:kern w:val="2"/>
          <w:sz w:val="24"/>
          <w:szCs w:val="24"/>
          <w:lang w:val="en-US" w:eastAsia="zh-CN"/>
        </w:rPr>
        <w:t xml:space="preserve"> 2011; </w:t>
      </w:r>
      <w:r w:rsidRPr="00666E8F">
        <w:rPr>
          <w:rFonts w:ascii="Book Antiqua" w:hAnsi="Book Antiqua" w:cs="Times New Roman"/>
          <w:b/>
          <w:kern w:val="2"/>
          <w:sz w:val="24"/>
          <w:szCs w:val="24"/>
          <w:lang w:val="en-US" w:eastAsia="zh-CN"/>
        </w:rPr>
        <w:t>3</w:t>
      </w:r>
      <w:r w:rsidRPr="00666E8F">
        <w:rPr>
          <w:rFonts w:ascii="Book Antiqua" w:hAnsi="Book Antiqua" w:cs="Times New Roman"/>
          <w:kern w:val="2"/>
          <w:sz w:val="24"/>
          <w:szCs w:val="24"/>
          <w:lang w:val="en-US" w:eastAsia="zh-CN"/>
        </w:rPr>
        <w:t>: 637-682 [PMID: 22254115 DOI: 10.3390/nu3060637]</w:t>
      </w:r>
    </w:p>
    <w:p w14:paraId="3249A740"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54 </w:t>
      </w:r>
      <w:r w:rsidRPr="00666E8F">
        <w:rPr>
          <w:rFonts w:ascii="Book Antiqua" w:hAnsi="Book Antiqua" w:cs="Times New Roman"/>
          <w:b/>
          <w:kern w:val="2"/>
          <w:sz w:val="24"/>
          <w:szCs w:val="24"/>
          <w:lang w:val="en-US" w:eastAsia="zh-CN"/>
        </w:rPr>
        <w:t>Allavena P</w:t>
      </w:r>
      <w:r w:rsidRPr="00666E8F">
        <w:rPr>
          <w:rFonts w:ascii="Book Antiqua" w:hAnsi="Book Antiqua" w:cs="Times New Roman"/>
          <w:kern w:val="2"/>
          <w:sz w:val="24"/>
          <w:szCs w:val="24"/>
          <w:lang w:val="en-US" w:eastAsia="zh-CN"/>
        </w:rPr>
        <w:t xml:space="preserve">, Germano G, Marchesi F, Mantovani A. Chemokines in cancer related inflammation. </w:t>
      </w:r>
      <w:r w:rsidRPr="00666E8F">
        <w:rPr>
          <w:rFonts w:ascii="Book Antiqua" w:hAnsi="Book Antiqua" w:cs="Times New Roman"/>
          <w:i/>
          <w:kern w:val="2"/>
          <w:sz w:val="24"/>
          <w:szCs w:val="24"/>
          <w:lang w:val="en-US" w:eastAsia="zh-CN"/>
        </w:rPr>
        <w:t>Exp Cell Res</w:t>
      </w:r>
      <w:r w:rsidRPr="00666E8F">
        <w:rPr>
          <w:rFonts w:ascii="Book Antiqua" w:hAnsi="Book Antiqua" w:cs="Times New Roman"/>
          <w:kern w:val="2"/>
          <w:sz w:val="24"/>
          <w:szCs w:val="24"/>
          <w:lang w:val="en-US" w:eastAsia="zh-CN"/>
        </w:rPr>
        <w:t xml:space="preserve"> 2011; </w:t>
      </w:r>
      <w:r w:rsidRPr="00666E8F">
        <w:rPr>
          <w:rFonts w:ascii="Book Antiqua" w:hAnsi="Book Antiqua" w:cs="Times New Roman"/>
          <w:b/>
          <w:kern w:val="2"/>
          <w:sz w:val="24"/>
          <w:szCs w:val="24"/>
          <w:lang w:val="en-US" w:eastAsia="zh-CN"/>
        </w:rPr>
        <w:t>317</w:t>
      </w:r>
      <w:r w:rsidRPr="00666E8F">
        <w:rPr>
          <w:rFonts w:ascii="Book Antiqua" w:hAnsi="Book Antiqua" w:cs="Times New Roman"/>
          <w:kern w:val="2"/>
          <w:sz w:val="24"/>
          <w:szCs w:val="24"/>
          <w:lang w:val="en-US" w:eastAsia="zh-CN"/>
        </w:rPr>
        <w:t>: 664-673 [PMID: 21134366 DOI: 10.1016/j.yexcr.2010.11.013]</w:t>
      </w:r>
    </w:p>
    <w:p w14:paraId="4EA1FE7E"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55 </w:t>
      </w:r>
      <w:r w:rsidRPr="00666E8F">
        <w:rPr>
          <w:rFonts w:ascii="Book Antiqua" w:hAnsi="Book Antiqua" w:cs="Times New Roman"/>
          <w:b/>
          <w:kern w:val="2"/>
          <w:sz w:val="24"/>
          <w:szCs w:val="24"/>
          <w:lang w:val="en-US" w:eastAsia="zh-CN"/>
        </w:rPr>
        <w:t>Oppermann M</w:t>
      </w:r>
      <w:r w:rsidRPr="00666E8F">
        <w:rPr>
          <w:rFonts w:ascii="Book Antiqua" w:hAnsi="Book Antiqua" w:cs="Times New Roman"/>
          <w:kern w:val="2"/>
          <w:sz w:val="24"/>
          <w:szCs w:val="24"/>
          <w:lang w:val="en-US" w:eastAsia="zh-CN"/>
        </w:rPr>
        <w:t xml:space="preserve">. Chemokine receptor CCR5: insights into structure, function, and regulation. </w:t>
      </w:r>
      <w:r w:rsidRPr="00666E8F">
        <w:rPr>
          <w:rFonts w:ascii="Book Antiqua" w:hAnsi="Book Antiqua" w:cs="Times New Roman"/>
          <w:i/>
          <w:kern w:val="2"/>
          <w:sz w:val="24"/>
          <w:szCs w:val="24"/>
          <w:lang w:val="en-US" w:eastAsia="zh-CN"/>
        </w:rPr>
        <w:t>Cell Signal</w:t>
      </w:r>
      <w:r w:rsidRPr="00666E8F">
        <w:rPr>
          <w:rFonts w:ascii="Book Antiqua" w:hAnsi="Book Antiqua" w:cs="Times New Roman"/>
          <w:kern w:val="2"/>
          <w:sz w:val="24"/>
          <w:szCs w:val="24"/>
          <w:lang w:val="en-US" w:eastAsia="zh-CN"/>
        </w:rPr>
        <w:t xml:space="preserve"> 2004; </w:t>
      </w:r>
      <w:r w:rsidRPr="00666E8F">
        <w:rPr>
          <w:rFonts w:ascii="Book Antiqua" w:hAnsi="Book Antiqua" w:cs="Times New Roman"/>
          <w:b/>
          <w:kern w:val="2"/>
          <w:sz w:val="24"/>
          <w:szCs w:val="24"/>
          <w:lang w:val="en-US" w:eastAsia="zh-CN"/>
        </w:rPr>
        <w:t>16</w:t>
      </w:r>
      <w:r w:rsidRPr="00666E8F">
        <w:rPr>
          <w:rFonts w:ascii="Book Antiqua" w:hAnsi="Book Antiqua" w:cs="Times New Roman"/>
          <w:kern w:val="2"/>
          <w:sz w:val="24"/>
          <w:szCs w:val="24"/>
          <w:lang w:val="en-US" w:eastAsia="zh-CN"/>
        </w:rPr>
        <w:t>: 1201-1210 [PMID: 15337520 DOI: 10.1016/j.cellsig.2004.04.007]</w:t>
      </w:r>
    </w:p>
    <w:p w14:paraId="37AD031D"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56 </w:t>
      </w:r>
      <w:r w:rsidRPr="00666E8F">
        <w:rPr>
          <w:rFonts w:ascii="Book Antiqua" w:hAnsi="Book Antiqua" w:cs="Times New Roman"/>
          <w:b/>
          <w:kern w:val="2"/>
          <w:sz w:val="24"/>
          <w:szCs w:val="24"/>
          <w:lang w:val="en-US" w:eastAsia="zh-CN"/>
        </w:rPr>
        <w:t>Aldinucci D</w:t>
      </w:r>
      <w:r w:rsidRPr="00666E8F">
        <w:rPr>
          <w:rFonts w:ascii="Book Antiqua" w:hAnsi="Book Antiqua" w:cs="Times New Roman"/>
          <w:kern w:val="2"/>
          <w:sz w:val="24"/>
          <w:szCs w:val="24"/>
          <w:lang w:val="en-US" w:eastAsia="zh-CN"/>
        </w:rPr>
        <w:t xml:space="preserve">, Colombatti A. The inflammatory chemokine CCL5 and cancer progression. </w:t>
      </w:r>
      <w:r w:rsidRPr="00666E8F">
        <w:rPr>
          <w:rFonts w:ascii="Book Antiqua" w:hAnsi="Book Antiqua" w:cs="Times New Roman"/>
          <w:i/>
          <w:kern w:val="2"/>
          <w:sz w:val="24"/>
          <w:szCs w:val="24"/>
          <w:lang w:val="en-US" w:eastAsia="zh-CN"/>
        </w:rPr>
        <w:t>Mediators Inflamm</w:t>
      </w:r>
      <w:r w:rsidRPr="00666E8F">
        <w:rPr>
          <w:rFonts w:ascii="Book Antiqua" w:hAnsi="Book Antiqua" w:cs="Times New Roman"/>
          <w:kern w:val="2"/>
          <w:sz w:val="24"/>
          <w:szCs w:val="24"/>
          <w:lang w:val="en-US" w:eastAsia="zh-CN"/>
        </w:rPr>
        <w:t xml:space="preserve"> 2014; </w:t>
      </w:r>
      <w:r w:rsidRPr="00666E8F">
        <w:rPr>
          <w:rFonts w:ascii="Book Antiqua" w:hAnsi="Book Antiqua" w:cs="Times New Roman"/>
          <w:b/>
          <w:kern w:val="2"/>
          <w:sz w:val="24"/>
          <w:szCs w:val="24"/>
          <w:lang w:val="en-US" w:eastAsia="zh-CN"/>
        </w:rPr>
        <w:t>2014</w:t>
      </w:r>
      <w:r w:rsidRPr="00666E8F">
        <w:rPr>
          <w:rFonts w:ascii="Book Antiqua" w:hAnsi="Book Antiqua" w:cs="Times New Roman"/>
          <w:kern w:val="2"/>
          <w:sz w:val="24"/>
          <w:szCs w:val="24"/>
          <w:lang w:val="en-US" w:eastAsia="zh-CN"/>
        </w:rPr>
        <w:t>: 292376 [PMID: 24523569 DOI: 10.1155/2014/292376]</w:t>
      </w:r>
    </w:p>
    <w:p w14:paraId="035D3320" w14:textId="78B24D39"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57 </w:t>
      </w:r>
      <w:r w:rsidRPr="00666E8F">
        <w:rPr>
          <w:rFonts w:ascii="Book Antiqua" w:hAnsi="Book Antiqua" w:cs="Times New Roman"/>
          <w:b/>
          <w:kern w:val="2"/>
          <w:sz w:val="24"/>
          <w:szCs w:val="24"/>
          <w:lang w:val="en-US" w:eastAsia="zh-CN"/>
        </w:rPr>
        <w:t>Matthews AN</w:t>
      </w:r>
      <w:r w:rsidRPr="00666E8F">
        <w:rPr>
          <w:rFonts w:ascii="Book Antiqua" w:hAnsi="Book Antiqua" w:cs="Times New Roman"/>
          <w:kern w:val="2"/>
          <w:sz w:val="24"/>
          <w:szCs w:val="24"/>
          <w:lang w:val="en-US" w:eastAsia="zh-CN"/>
        </w:rPr>
        <w:t xml:space="preserve">, Friend DS, Zimmermann N, Sarafi MN, Luster AD, Pearlman E, Wert SE, Rothenberg ME. Eotaxin is required for the baseline level of tissue eosinophils. </w:t>
      </w:r>
      <w:r w:rsidR="00A36FF0" w:rsidRPr="00666E8F">
        <w:rPr>
          <w:rFonts w:ascii="Book Antiqua" w:hAnsi="Book Antiqua" w:cs="Times New Roman"/>
          <w:i/>
          <w:kern w:val="2"/>
          <w:sz w:val="24"/>
          <w:szCs w:val="24"/>
          <w:lang w:val="en-US" w:eastAsia="zh-CN"/>
        </w:rPr>
        <w:t>Proc Natl Acad Sci US</w:t>
      </w:r>
      <w:r w:rsidRPr="00666E8F">
        <w:rPr>
          <w:rFonts w:ascii="Book Antiqua" w:hAnsi="Book Antiqua" w:cs="Times New Roman"/>
          <w:i/>
          <w:kern w:val="2"/>
          <w:sz w:val="24"/>
          <w:szCs w:val="24"/>
          <w:lang w:val="en-US" w:eastAsia="zh-CN"/>
        </w:rPr>
        <w:t>A</w:t>
      </w:r>
      <w:r w:rsidRPr="00666E8F">
        <w:rPr>
          <w:rFonts w:ascii="Book Antiqua" w:hAnsi="Book Antiqua" w:cs="Times New Roman"/>
          <w:kern w:val="2"/>
          <w:sz w:val="24"/>
          <w:szCs w:val="24"/>
          <w:lang w:val="en-US" w:eastAsia="zh-CN"/>
        </w:rPr>
        <w:t xml:space="preserve"> 1998; </w:t>
      </w:r>
      <w:r w:rsidRPr="00666E8F">
        <w:rPr>
          <w:rFonts w:ascii="Book Antiqua" w:hAnsi="Book Antiqua" w:cs="Times New Roman"/>
          <w:b/>
          <w:kern w:val="2"/>
          <w:sz w:val="24"/>
          <w:szCs w:val="24"/>
          <w:lang w:val="en-US" w:eastAsia="zh-CN"/>
        </w:rPr>
        <w:t>95</w:t>
      </w:r>
      <w:r w:rsidRPr="00666E8F">
        <w:rPr>
          <w:rFonts w:ascii="Book Antiqua" w:hAnsi="Book Antiqua" w:cs="Times New Roman"/>
          <w:kern w:val="2"/>
          <w:sz w:val="24"/>
          <w:szCs w:val="24"/>
          <w:lang w:val="en-US" w:eastAsia="zh-CN"/>
        </w:rPr>
        <w:t>: 6273-6278 [PMID: 9600955]</w:t>
      </w:r>
    </w:p>
    <w:p w14:paraId="297EFFF5" w14:textId="77777777" w:rsidR="00A6033A" w:rsidRPr="00666E8F" w:rsidRDefault="00A6033A" w:rsidP="00A6033A">
      <w:pPr>
        <w:widowControl w:val="0"/>
        <w:spacing w:after="0" w:line="360" w:lineRule="auto"/>
        <w:jc w:val="both"/>
        <w:rPr>
          <w:rFonts w:ascii="Book Antiqua" w:hAnsi="Book Antiqua" w:cs="Times New Roman"/>
          <w:kern w:val="2"/>
          <w:sz w:val="24"/>
          <w:szCs w:val="24"/>
          <w:lang w:val="en-US" w:eastAsia="zh-CN"/>
        </w:rPr>
      </w:pPr>
      <w:r w:rsidRPr="00666E8F">
        <w:rPr>
          <w:rFonts w:ascii="Book Antiqua" w:hAnsi="Book Antiqua" w:cs="Times New Roman"/>
          <w:kern w:val="2"/>
          <w:sz w:val="24"/>
          <w:szCs w:val="24"/>
          <w:lang w:val="en-US" w:eastAsia="zh-CN"/>
        </w:rPr>
        <w:t xml:space="preserve">58 </w:t>
      </w:r>
      <w:r w:rsidRPr="00666E8F">
        <w:rPr>
          <w:rFonts w:ascii="Book Antiqua" w:hAnsi="Book Antiqua" w:cs="Times New Roman"/>
          <w:b/>
          <w:kern w:val="2"/>
          <w:sz w:val="24"/>
          <w:szCs w:val="24"/>
          <w:lang w:val="en-US" w:eastAsia="zh-CN"/>
        </w:rPr>
        <w:t>Zezos P</w:t>
      </w:r>
      <w:r w:rsidRPr="00666E8F">
        <w:rPr>
          <w:rFonts w:ascii="Book Antiqua" w:hAnsi="Book Antiqua" w:cs="Times New Roman"/>
          <w:kern w:val="2"/>
          <w:sz w:val="24"/>
          <w:szCs w:val="24"/>
          <w:lang w:val="en-US" w:eastAsia="zh-CN"/>
        </w:rPr>
        <w:t xml:space="preserve">, Patsiaoura K, Nakos A, Mpoumponaris A, Vassiliadis T, Giouleme O, Pitiakoudis M, Kouklakis G, Evgenidis N. Severe eosinophilic infiltration in colonic biopsies predicts patients with ulcerative colitis not responding to medical therapy. </w:t>
      </w:r>
      <w:r w:rsidRPr="00666E8F">
        <w:rPr>
          <w:rFonts w:ascii="Book Antiqua" w:hAnsi="Book Antiqua" w:cs="Times New Roman"/>
          <w:i/>
          <w:kern w:val="2"/>
          <w:sz w:val="24"/>
          <w:szCs w:val="24"/>
          <w:lang w:val="en-US" w:eastAsia="zh-CN"/>
        </w:rPr>
        <w:t>Colorectal Dis</w:t>
      </w:r>
      <w:r w:rsidRPr="00666E8F">
        <w:rPr>
          <w:rFonts w:ascii="Book Antiqua" w:hAnsi="Book Antiqua" w:cs="Times New Roman"/>
          <w:kern w:val="2"/>
          <w:sz w:val="24"/>
          <w:szCs w:val="24"/>
          <w:lang w:val="en-US" w:eastAsia="zh-CN"/>
        </w:rPr>
        <w:t xml:space="preserve"> 2014; </w:t>
      </w:r>
      <w:r w:rsidRPr="00666E8F">
        <w:rPr>
          <w:rFonts w:ascii="Book Antiqua" w:hAnsi="Book Antiqua" w:cs="Times New Roman"/>
          <w:b/>
          <w:kern w:val="2"/>
          <w:sz w:val="24"/>
          <w:szCs w:val="24"/>
          <w:lang w:val="en-US" w:eastAsia="zh-CN"/>
        </w:rPr>
        <w:t>16</w:t>
      </w:r>
      <w:r w:rsidRPr="00666E8F">
        <w:rPr>
          <w:rFonts w:ascii="Book Antiqua" w:hAnsi="Book Antiqua" w:cs="Times New Roman"/>
          <w:kern w:val="2"/>
          <w:sz w:val="24"/>
          <w:szCs w:val="24"/>
          <w:lang w:val="en-US" w:eastAsia="zh-CN"/>
        </w:rPr>
        <w:t>: O420-O430 [PMID: 25040651 DOI: 10.1111/codi.12725]</w:t>
      </w:r>
    </w:p>
    <w:p w14:paraId="082E2FBA" w14:textId="77777777" w:rsidR="00A6033A" w:rsidRPr="00666E8F" w:rsidRDefault="00A6033A" w:rsidP="00A6033A">
      <w:pPr>
        <w:wordWrap w:val="0"/>
        <w:snapToGrid w:val="0"/>
        <w:spacing w:after="0" w:line="360" w:lineRule="auto"/>
        <w:jc w:val="right"/>
        <w:rPr>
          <w:rFonts w:ascii="Book Antiqua" w:hAnsi="Book Antiqua" w:cs="Times New Roman"/>
          <w:sz w:val="24"/>
          <w:szCs w:val="24"/>
          <w:lang w:val="en-US" w:eastAsia="zh-CN"/>
        </w:rPr>
      </w:pPr>
      <w:bookmarkStart w:id="147" w:name="OLE_LINK51"/>
      <w:bookmarkStart w:id="148" w:name="OLE_LINK52"/>
      <w:bookmarkStart w:id="149" w:name="OLE_LINK120"/>
      <w:bookmarkStart w:id="150" w:name="OLE_LINK148"/>
      <w:bookmarkStart w:id="151" w:name="OLE_LINK72"/>
      <w:bookmarkStart w:id="152" w:name="OLE_LINK112"/>
      <w:bookmarkStart w:id="153" w:name="OLE_LINK320"/>
      <w:bookmarkStart w:id="154" w:name="OLE_LINK387"/>
      <w:bookmarkStart w:id="155" w:name="OLE_LINK183"/>
      <w:bookmarkStart w:id="156" w:name="OLE_LINK254"/>
      <w:bookmarkStart w:id="157" w:name="OLE_LINK149"/>
      <w:bookmarkStart w:id="158" w:name="OLE_LINK225"/>
      <w:bookmarkStart w:id="159" w:name="OLE_LINK207"/>
      <w:bookmarkStart w:id="160" w:name="OLE_LINK226"/>
      <w:bookmarkStart w:id="161" w:name="OLE_LINK212"/>
      <w:bookmarkStart w:id="162" w:name="OLE_LINK250"/>
      <w:bookmarkStart w:id="163" w:name="OLE_LINK281"/>
      <w:bookmarkStart w:id="164" w:name="OLE_LINK282"/>
      <w:bookmarkStart w:id="165" w:name="OLE_LINK313"/>
      <w:bookmarkStart w:id="166" w:name="OLE_LINK304"/>
      <w:bookmarkStart w:id="167" w:name="OLE_LINK321"/>
      <w:bookmarkStart w:id="168" w:name="OLE_LINK385"/>
      <w:bookmarkStart w:id="169" w:name="OLE_LINK400"/>
      <w:bookmarkStart w:id="170" w:name="OLE_LINK346"/>
      <w:bookmarkStart w:id="171" w:name="OLE_LINK371"/>
      <w:bookmarkStart w:id="172" w:name="OLE_LINK334"/>
      <w:bookmarkStart w:id="173" w:name="OLE_LINK1830"/>
      <w:bookmarkStart w:id="174" w:name="OLE_LINK457"/>
      <w:bookmarkStart w:id="175" w:name="OLE_LINK288"/>
      <w:bookmarkStart w:id="176" w:name="OLE_LINK384"/>
      <w:bookmarkStart w:id="177" w:name="OLE_LINK379"/>
      <w:bookmarkStart w:id="178" w:name="OLE_LINK303"/>
      <w:bookmarkStart w:id="179" w:name="OLE_LINK450"/>
      <w:bookmarkStart w:id="180" w:name="OLE_LINK489"/>
      <w:bookmarkStart w:id="181" w:name="OLE_LINK535"/>
      <w:bookmarkStart w:id="182" w:name="OLE_LINK648"/>
      <w:bookmarkStart w:id="183" w:name="OLE_LINK686"/>
      <w:bookmarkStart w:id="184" w:name="OLE_LINK471"/>
      <w:bookmarkStart w:id="185" w:name="OLE_LINK462"/>
      <w:bookmarkStart w:id="186" w:name="OLE_LINK519"/>
      <w:bookmarkStart w:id="187" w:name="OLE_LINK575"/>
      <w:bookmarkStart w:id="188" w:name="OLE_LINK491"/>
      <w:bookmarkStart w:id="189" w:name="OLE_LINK532"/>
      <w:bookmarkStart w:id="190" w:name="OLE_LINK572"/>
      <w:bookmarkStart w:id="191" w:name="OLE_LINK574"/>
      <w:bookmarkStart w:id="192" w:name="OLE_LINK480"/>
      <w:bookmarkStart w:id="193" w:name="OLE_LINK567"/>
      <w:bookmarkStart w:id="194" w:name="OLE_LINK2700"/>
      <w:bookmarkStart w:id="195" w:name="OLE_LINK581"/>
      <w:bookmarkStart w:id="196" w:name="OLE_LINK639"/>
      <w:bookmarkStart w:id="197" w:name="OLE_LINK688"/>
      <w:bookmarkStart w:id="198" w:name="OLE_LINK722"/>
      <w:bookmarkStart w:id="199" w:name="OLE_LINK542"/>
      <w:bookmarkStart w:id="200" w:name="OLE_LINK589"/>
      <w:bookmarkStart w:id="201" w:name="OLE_LINK582"/>
      <w:bookmarkStart w:id="202" w:name="OLE_LINK640"/>
      <w:bookmarkStart w:id="203" w:name="OLE_LINK714"/>
      <w:bookmarkStart w:id="204" w:name="OLE_LINK593"/>
      <w:bookmarkStart w:id="205" w:name="OLE_LINK716"/>
      <w:bookmarkStart w:id="206" w:name="OLE_LINK770"/>
      <w:bookmarkStart w:id="207" w:name="OLE_LINK801"/>
      <w:bookmarkStart w:id="208" w:name="OLE_LINK660"/>
      <w:bookmarkStart w:id="209" w:name="OLE_LINK781"/>
      <w:bookmarkStart w:id="210" w:name="OLE_LINK833"/>
      <w:bookmarkStart w:id="211" w:name="OLE_LINK642"/>
      <w:bookmarkStart w:id="212" w:name="OLE_LINK700"/>
      <w:bookmarkStart w:id="213" w:name="OLE_LINK792"/>
      <w:bookmarkStart w:id="214" w:name="OLE_LINK2882"/>
      <w:bookmarkStart w:id="215" w:name="OLE_LINK836"/>
      <w:bookmarkStart w:id="216" w:name="OLE_LINK889"/>
      <w:bookmarkStart w:id="217" w:name="OLE_LINK782"/>
      <w:bookmarkStart w:id="218" w:name="OLE_LINK826"/>
      <w:bookmarkStart w:id="219" w:name="OLE_LINK865"/>
      <w:bookmarkStart w:id="220" w:name="OLE_LINK856"/>
      <w:bookmarkStart w:id="221" w:name="OLE_LINK908"/>
      <w:bookmarkStart w:id="222" w:name="OLE_LINK980"/>
      <w:bookmarkStart w:id="223" w:name="OLE_LINK1018"/>
      <w:bookmarkStart w:id="224" w:name="OLE_LINK1049"/>
      <w:bookmarkStart w:id="225" w:name="OLE_LINK1076"/>
      <w:bookmarkStart w:id="226" w:name="OLE_LINK1106"/>
      <w:bookmarkStart w:id="227" w:name="OLE_LINK891"/>
      <w:bookmarkStart w:id="228" w:name="OLE_LINK943"/>
      <w:bookmarkStart w:id="229" w:name="OLE_LINK981"/>
      <w:bookmarkStart w:id="230" w:name="OLE_LINK1030"/>
      <w:bookmarkStart w:id="231" w:name="OLE_LINK847"/>
      <w:bookmarkStart w:id="232" w:name="OLE_LINK909"/>
      <w:bookmarkStart w:id="233" w:name="OLE_LINK992"/>
      <w:bookmarkStart w:id="234" w:name="OLE_LINK993"/>
      <w:bookmarkStart w:id="235" w:name="OLE_LINK1052"/>
      <w:bookmarkStart w:id="236" w:name="OLE_LINK946"/>
      <w:bookmarkStart w:id="237" w:name="OLE_LINK911"/>
      <w:bookmarkStart w:id="238" w:name="OLE_LINK930"/>
      <w:bookmarkStart w:id="239" w:name="OLE_LINK1059"/>
      <w:bookmarkStart w:id="240" w:name="OLE_LINK1174"/>
      <w:bookmarkStart w:id="241" w:name="OLE_LINK1137"/>
      <w:bookmarkStart w:id="242" w:name="OLE_LINK1167"/>
      <w:bookmarkStart w:id="243" w:name="OLE_LINK1200"/>
      <w:bookmarkStart w:id="244" w:name="OLE_LINK1241"/>
      <w:bookmarkStart w:id="245" w:name="OLE_LINK1288"/>
      <w:bookmarkStart w:id="246" w:name="OLE_LINK1056"/>
      <w:bookmarkStart w:id="247" w:name="OLE_LINK1158"/>
      <w:bookmarkStart w:id="248" w:name="OLE_LINK1175"/>
      <w:bookmarkStart w:id="249" w:name="OLE_LINK1074"/>
      <w:bookmarkStart w:id="250" w:name="OLE_LINK1169"/>
      <w:bookmarkStart w:id="251" w:name="OLE_LINK1053"/>
      <w:bookmarkStart w:id="252" w:name="OLE_LINK1054"/>
      <w:r w:rsidRPr="00666E8F">
        <w:rPr>
          <w:rFonts w:ascii="Book Antiqua" w:hAnsi="Book Antiqua" w:cs="Times New Roman"/>
          <w:b/>
          <w:bCs/>
          <w:sz w:val="24"/>
          <w:szCs w:val="24"/>
          <w:lang w:val="en-US" w:eastAsia="zh-CN"/>
        </w:rPr>
        <w:t>P-Reviewer:</w:t>
      </w:r>
      <w:r w:rsidRPr="00666E8F">
        <w:rPr>
          <w:rFonts w:ascii="Book Antiqua" w:hAnsi="Book Antiqua" w:cs="Times New Roman" w:hint="eastAsia"/>
          <w:b/>
          <w:bCs/>
          <w:sz w:val="24"/>
          <w:szCs w:val="24"/>
          <w:lang w:val="en-US" w:eastAsia="zh-CN"/>
        </w:rPr>
        <w:t xml:space="preserve"> </w:t>
      </w:r>
      <w:r w:rsidRPr="00666E8F">
        <w:rPr>
          <w:rFonts w:ascii="Book Antiqua" w:hAnsi="Book Antiqua" w:cs="Times New Roman"/>
          <w:bCs/>
          <w:sz w:val="24"/>
          <w:szCs w:val="24"/>
          <w:lang w:val="en-US" w:eastAsia="zh-CN"/>
        </w:rPr>
        <w:t>Chiba</w:t>
      </w:r>
      <w:r w:rsidRPr="00666E8F">
        <w:rPr>
          <w:rFonts w:ascii="Book Antiqua" w:hAnsi="Book Antiqua" w:cs="Times New Roman" w:hint="eastAsia"/>
          <w:bCs/>
          <w:sz w:val="24"/>
          <w:szCs w:val="24"/>
          <w:lang w:val="en-US" w:eastAsia="zh-CN"/>
        </w:rPr>
        <w:t xml:space="preserve"> T, </w:t>
      </w:r>
      <w:r w:rsidRPr="00666E8F">
        <w:rPr>
          <w:rFonts w:ascii="Book Antiqua" w:hAnsi="Book Antiqua" w:cs="Times New Roman"/>
          <w:bCs/>
          <w:sz w:val="24"/>
          <w:szCs w:val="24"/>
          <w:lang w:val="en-US" w:eastAsia="zh-CN"/>
        </w:rPr>
        <w:t>Drastich</w:t>
      </w:r>
      <w:r w:rsidRPr="00666E8F">
        <w:rPr>
          <w:rFonts w:ascii="Book Antiqua" w:hAnsi="Book Antiqua" w:cs="Times New Roman" w:hint="eastAsia"/>
          <w:bCs/>
          <w:sz w:val="24"/>
          <w:szCs w:val="24"/>
          <w:lang w:val="en-US" w:eastAsia="zh-CN"/>
        </w:rPr>
        <w:t xml:space="preserve"> P, </w:t>
      </w:r>
      <w:r w:rsidRPr="00666E8F">
        <w:rPr>
          <w:rFonts w:ascii="Book Antiqua" w:hAnsi="Book Antiqua" w:cs="Times New Roman"/>
          <w:bCs/>
          <w:sz w:val="24"/>
          <w:szCs w:val="24"/>
          <w:lang w:val="en-US" w:eastAsia="zh-CN"/>
        </w:rPr>
        <w:t>Kreisel</w:t>
      </w:r>
      <w:r w:rsidRPr="00666E8F">
        <w:rPr>
          <w:rFonts w:ascii="Book Antiqua" w:hAnsi="Book Antiqua" w:cs="Times New Roman" w:hint="eastAsia"/>
          <w:bCs/>
          <w:sz w:val="24"/>
          <w:szCs w:val="24"/>
          <w:lang w:val="en-US" w:eastAsia="zh-CN"/>
        </w:rPr>
        <w:t xml:space="preserve"> W, </w:t>
      </w:r>
      <w:r w:rsidRPr="00666E8F">
        <w:rPr>
          <w:rFonts w:ascii="Book Antiqua" w:hAnsi="Book Antiqua" w:cs="Times New Roman"/>
          <w:bCs/>
          <w:sz w:val="24"/>
          <w:szCs w:val="24"/>
          <w:lang w:val="en-US" w:eastAsia="zh-CN"/>
        </w:rPr>
        <w:t>Pellicano</w:t>
      </w:r>
      <w:r w:rsidRPr="00666E8F">
        <w:rPr>
          <w:rFonts w:ascii="Book Antiqua" w:hAnsi="Book Antiqua" w:cs="Times New Roman" w:hint="eastAsia"/>
          <w:bCs/>
          <w:sz w:val="24"/>
          <w:szCs w:val="24"/>
          <w:lang w:val="en-US" w:eastAsia="zh-CN"/>
        </w:rPr>
        <w:t xml:space="preserve"> R </w:t>
      </w:r>
      <w:r w:rsidRPr="00666E8F">
        <w:rPr>
          <w:rFonts w:ascii="Book Antiqua" w:hAnsi="Book Antiqua" w:cs="Times New Roman"/>
          <w:b/>
          <w:bCs/>
          <w:sz w:val="24"/>
          <w:szCs w:val="24"/>
          <w:lang w:val="en-US" w:eastAsia="zh-CN"/>
        </w:rPr>
        <w:t>S-Editor:</w:t>
      </w:r>
      <w:r w:rsidRPr="00666E8F">
        <w:rPr>
          <w:rFonts w:ascii="Book Antiqua" w:hAnsi="Book Antiqua" w:cs="Times New Roman" w:hint="eastAsia"/>
          <w:sz w:val="24"/>
          <w:szCs w:val="24"/>
          <w:lang w:val="en-US" w:eastAsia="zh-CN"/>
        </w:rPr>
        <w:t xml:space="preserve"> Gong ZM</w:t>
      </w:r>
    </w:p>
    <w:p w14:paraId="6EE99E40" w14:textId="77777777" w:rsidR="00A6033A" w:rsidRPr="00666E8F" w:rsidRDefault="00A6033A" w:rsidP="00A6033A">
      <w:pPr>
        <w:snapToGrid w:val="0"/>
        <w:spacing w:after="0" w:line="360" w:lineRule="auto"/>
        <w:jc w:val="right"/>
        <w:rPr>
          <w:rFonts w:ascii="Book Antiqua" w:hAnsi="Book Antiqua" w:cs="Times New Roman"/>
          <w:b/>
          <w:bCs/>
          <w:sz w:val="24"/>
          <w:szCs w:val="24"/>
          <w:lang w:val="en-US" w:eastAsia="zh-CN"/>
        </w:rPr>
      </w:pPr>
      <w:r w:rsidRPr="00666E8F">
        <w:rPr>
          <w:rFonts w:ascii="Book Antiqua" w:hAnsi="Book Antiqua" w:cs="Times New Roman"/>
          <w:b/>
          <w:bCs/>
          <w:sz w:val="24"/>
          <w:szCs w:val="24"/>
          <w:lang w:val="en-US" w:eastAsia="zh-CN"/>
        </w:rPr>
        <w:lastRenderedPageBreak/>
        <w:t>L-Editor:</w:t>
      </w:r>
      <w:r w:rsidRPr="00666E8F">
        <w:rPr>
          <w:rFonts w:ascii="Book Antiqua" w:hAnsi="Book Antiqua" w:cs="Times New Roman"/>
          <w:sz w:val="24"/>
          <w:szCs w:val="24"/>
          <w:lang w:val="en-US" w:eastAsia="zh-CN"/>
        </w:rPr>
        <w:t xml:space="preserve"> </w:t>
      </w:r>
      <w:r w:rsidRPr="00666E8F">
        <w:rPr>
          <w:rFonts w:ascii="Book Antiqua" w:hAnsi="Book Antiqua" w:cs="Times New Roman"/>
          <w:b/>
          <w:bCs/>
          <w:sz w:val="24"/>
          <w:szCs w:val="24"/>
          <w:lang w:val="en-US" w:eastAsia="zh-CN"/>
        </w:rPr>
        <w:t>E-Editor:</w:t>
      </w:r>
    </w:p>
    <w:p w14:paraId="1368F97C" w14:textId="77777777" w:rsidR="00A6033A" w:rsidRPr="00666E8F" w:rsidRDefault="00A6033A" w:rsidP="00A6033A">
      <w:pPr>
        <w:shd w:val="clear" w:color="auto" w:fill="FFFFFF"/>
        <w:snapToGrid w:val="0"/>
        <w:spacing w:after="0" w:line="360" w:lineRule="auto"/>
        <w:jc w:val="both"/>
        <w:rPr>
          <w:rFonts w:ascii="Book Antiqua" w:hAnsi="Book Antiqua" w:cs="Helvetica"/>
          <w:b/>
          <w:sz w:val="24"/>
          <w:szCs w:val="24"/>
          <w:lang w:val="en-US" w:eastAsia="zh-CN"/>
        </w:rPr>
      </w:pPr>
      <w:bookmarkStart w:id="253" w:name="OLE_LINK880"/>
      <w:bookmarkStart w:id="254" w:name="OLE_LINK881"/>
      <w:bookmarkStart w:id="255" w:name="OLE_LINK497"/>
      <w:bookmarkStart w:id="256" w:name="OLE_LINK813"/>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r w:rsidRPr="00666E8F">
        <w:rPr>
          <w:rFonts w:ascii="Book Antiqua" w:hAnsi="Book Antiqua" w:cs="Helvetica"/>
          <w:b/>
          <w:sz w:val="24"/>
          <w:szCs w:val="24"/>
          <w:lang w:val="en-US" w:eastAsia="zh-CN"/>
        </w:rPr>
        <w:t xml:space="preserve">Specialty type: </w:t>
      </w:r>
      <w:r w:rsidRPr="00666E8F">
        <w:rPr>
          <w:rFonts w:ascii="Book Antiqua" w:hAnsi="Book Antiqua" w:cs="Helvetica"/>
          <w:sz w:val="24"/>
          <w:szCs w:val="24"/>
          <w:lang w:val="en-US" w:eastAsia="zh-CN"/>
        </w:rPr>
        <w:t>Gastroenterology and</w:t>
      </w:r>
      <w:r w:rsidRPr="00666E8F">
        <w:rPr>
          <w:rFonts w:ascii="Book Antiqua" w:hAnsi="Book Antiqua" w:cs="Helvetica" w:hint="eastAsia"/>
          <w:sz w:val="24"/>
          <w:szCs w:val="24"/>
          <w:lang w:val="en-US" w:eastAsia="zh-CN"/>
        </w:rPr>
        <w:t xml:space="preserve"> </w:t>
      </w:r>
      <w:r w:rsidRPr="00666E8F">
        <w:rPr>
          <w:rFonts w:ascii="Book Antiqua" w:hAnsi="Book Antiqua" w:cs="Helvetica"/>
          <w:sz w:val="24"/>
          <w:szCs w:val="24"/>
          <w:lang w:val="en-US" w:eastAsia="zh-CN"/>
        </w:rPr>
        <w:t>hepatology</w:t>
      </w:r>
    </w:p>
    <w:p w14:paraId="3D37C3AB" w14:textId="77777777" w:rsidR="00A6033A" w:rsidRPr="00666E8F" w:rsidRDefault="00A6033A" w:rsidP="00A6033A">
      <w:pPr>
        <w:shd w:val="clear" w:color="auto" w:fill="FFFFFF"/>
        <w:snapToGrid w:val="0"/>
        <w:spacing w:after="0" w:line="360" w:lineRule="auto"/>
        <w:jc w:val="both"/>
        <w:rPr>
          <w:rFonts w:ascii="Book Antiqua" w:hAnsi="Book Antiqua" w:cs="Helvetica"/>
          <w:b/>
          <w:sz w:val="24"/>
          <w:szCs w:val="24"/>
          <w:lang w:val="en-US" w:eastAsia="zh-CN"/>
        </w:rPr>
      </w:pPr>
      <w:r w:rsidRPr="00666E8F">
        <w:rPr>
          <w:rFonts w:ascii="Book Antiqua" w:hAnsi="Book Antiqua" w:cs="Helvetica"/>
          <w:b/>
          <w:sz w:val="24"/>
          <w:szCs w:val="24"/>
          <w:lang w:val="en-US" w:eastAsia="zh-CN"/>
        </w:rPr>
        <w:t xml:space="preserve">Country of origin: </w:t>
      </w:r>
      <w:r w:rsidRPr="00666E8F">
        <w:rPr>
          <w:rFonts w:ascii="Book Antiqua" w:hAnsi="Book Antiqua" w:cs="Helvetica"/>
          <w:sz w:val="24"/>
          <w:szCs w:val="24"/>
          <w:lang w:val="en-CA" w:eastAsia="zh-CN"/>
        </w:rPr>
        <w:t>Brazil</w:t>
      </w:r>
    </w:p>
    <w:p w14:paraId="1F5A44C0" w14:textId="77777777" w:rsidR="00A6033A" w:rsidRPr="00666E8F" w:rsidRDefault="00A6033A" w:rsidP="00A6033A">
      <w:pPr>
        <w:shd w:val="clear" w:color="auto" w:fill="FFFFFF"/>
        <w:snapToGrid w:val="0"/>
        <w:spacing w:after="0" w:line="360" w:lineRule="auto"/>
        <w:jc w:val="both"/>
        <w:rPr>
          <w:rFonts w:ascii="Book Antiqua" w:hAnsi="Book Antiqua" w:cs="Helvetica"/>
          <w:b/>
          <w:sz w:val="24"/>
          <w:szCs w:val="24"/>
          <w:lang w:val="en-US" w:eastAsia="zh-CN"/>
        </w:rPr>
      </w:pPr>
      <w:r w:rsidRPr="00666E8F">
        <w:rPr>
          <w:rFonts w:ascii="Book Antiqua" w:hAnsi="Book Antiqua" w:cs="Helvetica"/>
          <w:b/>
          <w:sz w:val="24"/>
          <w:szCs w:val="24"/>
          <w:lang w:val="en-US" w:eastAsia="zh-CN"/>
        </w:rPr>
        <w:t>Peer-review report classification</w:t>
      </w:r>
    </w:p>
    <w:p w14:paraId="650C341E" w14:textId="77777777" w:rsidR="00A6033A" w:rsidRPr="00666E8F" w:rsidRDefault="00A6033A" w:rsidP="00A6033A">
      <w:pPr>
        <w:shd w:val="clear" w:color="auto" w:fill="FFFFFF"/>
        <w:snapToGrid w:val="0"/>
        <w:spacing w:after="0" w:line="360" w:lineRule="auto"/>
        <w:jc w:val="both"/>
        <w:rPr>
          <w:rFonts w:ascii="Book Antiqua" w:hAnsi="Book Antiqua" w:cs="Helvetica"/>
          <w:sz w:val="24"/>
          <w:szCs w:val="24"/>
          <w:lang w:val="en-US" w:eastAsia="zh-CN"/>
        </w:rPr>
      </w:pPr>
      <w:r w:rsidRPr="00666E8F">
        <w:rPr>
          <w:rFonts w:ascii="Book Antiqua" w:hAnsi="Book Antiqua" w:cs="Helvetica"/>
          <w:sz w:val="24"/>
          <w:szCs w:val="24"/>
          <w:lang w:val="en-US" w:eastAsia="zh-CN"/>
        </w:rPr>
        <w:t xml:space="preserve">Grade A (Excellent): </w:t>
      </w:r>
      <w:r w:rsidRPr="00666E8F">
        <w:rPr>
          <w:rFonts w:ascii="Book Antiqua" w:hAnsi="Book Antiqua" w:cs="Helvetica" w:hint="eastAsia"/>
          <w:sz w:val="24"/>
          <w:szCs w:val="24"/>
          <w:lang w:val="en-US" w:eastAsia="zh-CN"/>
        </w:rPr>
        <w:t>A</w:t>
      </w:r>
    </w:p>
    <w:p w14:paraId="20384FD9" w14:textId="77777777" w:rsidR="00A6033A" w:rsidRPr="00666E8F" w:rsidRDefault="00A6033A" w:rsidP="00A6033A">
      <w:pPr>
        <w:shd w:val="clear" w:color="auto" w:fill="FFFFFF"/>
        <w:snapToGrid w:val="0"/>
        <w:spacing w:after="0" w:line="360" w:lineRule="auto"/>
        <w:jc w:val="both"/>
        <w:rPr>
          <w:rFonts w:ascii="Book Antiqua" w:hAnsi="Book Antiqua" w:cs="Helvetica"/>
          <w:sz w:val="24"/>
          <w:szCs w:val="24"/>
          <w:lang w:val="en-US" w:eastAsia="zh-CN"/>
        </w:rPr>
      </w:pPr>
      <w:r w:rsidRPr="00666E8F">
        <w:rPr>
          <w:rFonts w:ascii="Book Antiqua" w:hAnsi="Book Antiqua" w:cs="Helvetica"/>
          <w:sz w:val="24"/>
          <w:szCs w:val="24"/>
          <w:lang w:val="en-US" w:eastAsia="zh-CN"/>
        </w:rPr>
        <w:t xml:space="preserve">Grade B (Very good): </w:t>
      </w:r>
      <w:r w:rsidRPr="00666E8F">
        <w:rPr>
          <w:rFonts w:ascii="Book Antiqua" w:hAnsi="Book Antiqua" w:cs="Helvetica" w:hint="eastAsia"/>
          <w:sz w:val="24"/>
          <w:szCs w:val="24"/>
          <w:lang w:val="en-US" w:eastAsia="zh-CN"/>
        </w:rPr>
        <w:t>B, B</w:t>
      </w:r>
    </w:p>
    <w:p w14:paraId="2B5BEF5B" w14:textId="77777777" w:rsidR="00A6033A" w:rsidRPr="00666E8F" w:rsidRDefault="00A6033A" w:rsidP="00A6033A">
      <w:pPr>
        <w:shd w:val="clear" w:color="auto" w:fill="FFFFFF"/>
        <w:snapToGrid w:val="0"/>
        <w:spacing w:after="0" w:line="360" w:lineRule="auto"/>
        <w:jc w:val="both"/>
        <w:rPr>
          <w:rFonts w:ascii="Book Antiqua" w:hAnsi="Book Antiqua" w:cs="Helvetica"/>
          <w:sz w:val="24"/>
          <w:szCs w:val="24"/>
          <w:lang w:val="en-US" w:eastAsia="zh-CN"/>
        </w:rPr>
      </w:pPr>
      <w:r w:rsidRPr="00666E8F">
        <w:rPr>
          <w:rFonts w:ascii="Book Antiqua" w:hAnsi="Book Antiqua" w:cs="Helvetica"/>
          <w:sz w:val="24"/>
          <w:szCs w:val="24"/>
          <w:lang w:val="en-US" w:eastAsia="zh-CN"/>
        </w:rPr>
        <w:t xml:space="preserve">Grade C (Good): </w:t>
      </w:r>
      <w:r w:rsidRPr="00666E8F">
        <w:rPr>
          <w:rFonts w:ascii="Book Antiqua" w:hAnsi="Book Antiqua" w:cs="Helvetica" w:hint="eastAsia"/>
          <w:sz w:val="24"/>
          <w:szCs w:val="24"/>
          <w:lang w:val="en-US" w:eastAsia="zh-CN"/>
        </w:rPr>
        <w:t>C</w:t>
      </w:r>
    </w:p>
    <w:p w14:paraId="00FA4064" w14:textId="77777777" w:rsidR="00A6033A" w:rsidRPr="00666E8F" w:rsidRDefault="00A6033A" w:rsidP="00A6033A">
      <w:pPr>
        <w:shd w:val="clear" w:color="auto" w:fill="FFFFFF"/>
        <w:snapToGrid w:val="0"/>
        <w:spacing w:after="0" w:line="360" w:lineRule="auto"/>
        <w:jc w:val="both"/>
        <w:rPr>
          <w:rFonts w:ascii="Book Antiqua" w:hAnsi="Book Antiqua" w:cs="Helvetica"/>
          <w:sz w:val="24"/>
          <w:szCs w:val="24"/>
          <w:lang w:val="en-US" w:eastAsia="zh-CN"/>
        </w:rPr>
      </w:pPr>
      <w:r w:rsidRPr="00666E8F">
        <w:rPr>
          <w:rFonts w:ascii="Book Antiqua" w:hAnsi="Book Antiqua" w:cs="Helvetica"/>
          <w:sz w:val="24"/>
          <w:szCs w:val="24"/>
          <w:lang w:val="en-US" w:eastAsia="zh-CN"/>
        </w:rPr>
        <w:t xml:space="preserve">Grade D (Fair): </w:t>
      </w:r>
      <w:r w:rsidRPr="00666E8F">
        <w:rPr>
          <w:rFonts w:ascii="Book Antiqua" w:hAnsi="Book Antiqua" w:cs="Helvetica" w:hint="eastAsia"/>
          <w:sz w:val="24"/>
          <w:szCs w:val="24"/>
          <w:lang w:val="en-US" w:eastAsia="zh-CN"/>
        </w:rPr>
        <w:t>0</w:t>
      </w:r>
    </w:p>
    <w:p w14:paraId="2CE9B238" w14:textId="6159AC9F" w:rsidR="00F30177" w:rsidRPr="00666E8F" w:rsidRDefault="00A6033A" w:rsidP="00A6033A">
      <w:pPr>
        <w:shd w:val="clear" w:color="auto" w:fill="FFFFFF"/>
        <w:snapToGrid w:val="0"/>
        <w:spacing w:after="0" w:line="360" w:lineRule="auto"/>
        <w:jc w:val="both"/>
        <w:rPr>
          <w:rFonts w:ascii="Book Antiqua" w:hAnsi="Book Antiqua" w:cs="Helvetica"/>
          <w:sz w:val="24"/>
          <w:szCs w:val="24"/>
          <w:lang w:val="en-US" w:eastAsia="zh-CN"/>
        </w:rPr>
      </w:pPr>
      <w:r w:rsidRPr="00666E8F">
        <w:rPr>
          <w:rFonts w:ascii="Book Antiqua" w:hAnsi="Book Antiqua" w:cs="Helvetica"/>
          <w:sz w:val="24"/>
          <w:szCs w:val="24"/>
          <w:lang w:val="en-US" w:eastAsia="zh-CN"/>
        </w:rPr>
        <w:t xml:space="preserve">Grade E (Poor): </w:t>
      </w:r>
      <w:r w:rsidRPr="00666E8F">
        <w:rPr>
          <w:rFonts w:ascii="Book Antiqua" w:hAnsi="Book Antiqua" w:cs="Helvetica" w:hint="eastAsia"/>
          <w:sz w:val="24"/>
          <w:szCs w:val="24"/>
          <w:lang w:val="en-US" w:eastAsia="zh-CN"/>
        </w:rPr>
        <w:t>0</w:t>
      </w:r>
      <w:bookmarkEnd w:id="253"/>
      <w:bookmarkEnd w:id="254"/>
      <w:r w:rsidRPr="00666E8F">
        <w:rPr>
          <w:rFonts w:ascii="Book Antiqua" w:hAnsi="Book Antiqua" w:cs="Helvetica" w:hint="eastAsia"/>
          <w:sz w:val="24"/>
          <w:szCs w:val="24"/>
          <w:lang w:val="en-US" w:eastAsia="zh-CN"/>
        </w:rPr>
        <w:t xml:space="preserve"> </w:t>
      </w:r>
      <w:bookmarkEnd w:id="251"/>
      <w:bookmarkEnd w:id="252"/>
      <w:bookmarkEnd w:id="255"/>
      <w:bookmarkEnd w:id="256"/>
    </w:p>
    <w:p w14:paraId="0F03774D" w14:textId="77777777" w:rsidR="00A6033A" w:rsidRPr="00666E8F" w:rsidRDefault="00A6033A" w:rsidP="00136340">
      <w:pPr>
        <w:snapToGrid w:val="0"/>
        <w:spacing w:after="0" w:line="360" w:lineRule="auto"/>
        <w:jc w:val="both"/>
        <w:rPr>
          <w:rFonts w:ascii="Book Antiqua" w:hAnsi="Book Antiqua" w:cs="Times New Roman"/>
          <w:sz w:val="24"/>
          <w:szCs w:val="24"/>
          <w:lang w:val="en-GB" w:eastAsia="zh-CN"/>
        </w:rPr>
      </w:pPr>
    </w:p>
    <w:p w14:paraId="3192F402" w14:textId="77777777" w:rsidR="00F30177" w:rsidRPr="00666E8F" w:rsidRDefault="00F30177" w:rsidP="00136340">
      <w:pPr>
        <w:snapToGrid w:val="0"/>
        <w:spacing w:after="0" w:line="360" w:lineRule="auto"/>
        <w:jc w:val="both"/>
        <w:rPr>
          <w:rFonts w:ascii="Book Antiqua" w:hAnsi="Book Antiqua" w:cs="Times New Roman"/>
          <w:sz w:val="24"/>
          <w:szCs w:val="24"/>
          <w:lang w:val="en-GB"/>
        </w:rPr>
      </w:pPr>
      <w:r w:rsidRPr="00666E8F">
        <w:rPr>
          <w:rFonts w:ascii="Book Antiqua" w:hAnsi="Book Antiqua" w:cs="Times New Roman"/>
          <w:sz w:val="24"/>
          <w:szCs w:val="24"/>
          <w:lang w:val="en-GB"/>
        </w:rPr>
        <w:br w:type="page"/>
      </w:r>
    </w:p>
    <w:p w14:paraId="153A4085" w14:textId="0257D998" w:rsidR="00B60763" w:rsidRPr="00666E8F" w:rsidRDefault="00B60763" w:rsidP="00136340">
      <w:pPr>
        <w:snapToGrid w:val="0"/>
        <w:spacing w:after="0" w:line="360" w:lineRule="auto"/>
        <w:jc w:val="both"/>
        <w:rPr>
          <w:rFonts w:ascii="Book Antiqua" w:hAnsi="Book Antiqua" w:cs="Times New Roman"/>
          <w:b/>
          <w:bCs/>
          <w:sz w:val="24"/>
          <w:szCs w:val="24"/>
          <w:lang w:val="en-GB"/>
        </w:rPr>
      </w:pPr>
      <w:r w:rsidRPr="00666E8F">
        <w:rPr>
          <w:rFonts w:ascii="Book Antiqua" w:hAnsi="Book Antiqua" w:cs="Times New Roman"/>
          <w:b/>
          <w:bCs/>
          <w:noProof/>
          <w:sz w:val="24"/>
          <w:szCs w:val="24"/>
          <w:lang w:val="en-US" w:eastAsia="zh-CN"/>
        </w:rPr>
        <w:lastRenderedPageBreak/>
        <w:drawing>
          <wp:inline distT="0" distB="0" distL="0" distR="0" wp14:anchorId="375AEE08" wp14:editId="6BE219E2">
            <wp:extent cx="5358087" cy="3862426"/>
            <wp:effectExtent l="0" t="0" r="0" b="508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7042" cy="3861672"/>
                    </a:xfrm>
                    <a:prstGeom prst="rect">
                      <a:avLst/>
                    </a:prstGeom>
                    <a:noFill/>
                  </pic:spPr>
                </pic:pic>
              </a:graphicData>
            </a:graphic>
          </wp:inline>
        </w:drawing>
      </w:r>
    </w:p>
    <w:p w14:paraId="326027AE" w14:textId="0F8AAFBE" w:rsidR="00991910" w:rsidRPr="00666E8F" w:rsidRDefault="00991910" w:rsidP="00136340">
      <w:pPr>
        <w:snapToGrid w:val="0"/>
        <w:spacing w:after="0" w:line="360" w:lineRule="auto"/>
        <w:jc w:val="both"/>
        <w:rPr>
          <w:rFonts w:ascii="Book Antiqua" w:hAnsi="Book Antiqua" w:cs="Times New Roman"/>
          <w:b/>
          <w:sz w:val="24"/>
          <w:szCs w:val="24"/>
          <w:lang w:val="en-GB"/>
        </w:rPr>
      </w:pPr>
      <w:r w:rsidRPr="00666E8F">
        <w:rPr>
          <w:rFonts w:ascii="Book Antiqua" w:hAnsi="Book Antiqua" w:cs="Times New Roman"/>
          <w:b/>
          <w:bCs/>
          <w:sz w:val="24"/>
          <w:szCs w:val="24"/>
          <w:lang w:val="en-GB"/>
        </w:rPr>
        <w:t>Figure 1</w:t>
      </w:r>
      <w:r w:rsidR="00537706" w:rsidRPr="00666E8F">
        <w:rPr>
          <w:rFonts w:ascii="Book Antiqua" w:hAnsi="Book Antiqua" w:cs="Times New Roman" w:hint="eastAsia"/>
          <w:b/>
          <w:bCs/>
          <w:sz w:val="24"/>
          <w:szCs w:val="24"/>
          <w:lang w:val="en-GB" w:eastAsia="zh-CN"/>
        </w:rPr>
        <w:t xml:space="preserve"> </w:t>
      </w:r>
      <w:r w:rsidRPr="00666E8F">
        <w:rPr>
          <w:rFonts w:ascii="Book Antiqua" w:hAnsi="Book Antiqua" w:cs="Times New Roman"/>
          <w:b/>
          <w:bCs/>
          <w:sz w:val="24"/>
          <w:szCs w:val="24"/>
          <w:lang w:val="en-GB"/>
        </w:rPr>
        <w:t>Probiotic supplementation reduces tumo</w:t>
      </w:r>
      <w:r w:rsidR="002D28E7" w:rsidRPr="00666E8F">
        <w:rPr>
          <w:rFonts w:ascii="Book Antiqua" w:hAnsi="Book Antiqua" w:cs="Times New Roman"/>
          <w:b/>
          <w:bCs/>
          <w:sz w:val="24"/>
          <w:szCs w:val="24"/>
          <w:lang w:val="en-GB"/>
        </w:rPr>
        <w:t>u</w:t>
      </w:r>
      <w:r w:rsidRPr="00666E8F">
        <w:rPr>
          <w:rFonts w:ascii="Book Antiqua" w:hAnsi="Book Antiqua" w:cs="Times New Roman"/>
          <w:b/>
          <w:bCs/>
          <w:sz w:val="24"/>
          <w:szCs w:val="24"/>
          <w:lang w:val="en-GB"/>
        </w:rPr>
        <w:t xml:space="preserve">r incidence in </w:t>
      </w:r>
      <w:r w:rsidR="002D28E7" w:rsidRPr="00666E8F">
        <w:rPr>
          <w:rFonts w:ascii="Book Antiqua" w:hAnsi="Book Antiqua" w:cs="Times New Roman"/>
          <w:b/>
          <w:bCs/>
          <w:sz w:val="24"/>
          <w:szCs w:val="24"/>
          <w:lang w:val="en-GB"/>
        </w:rPr>
        <w:t xml:space="preserve">a </w:t>
      </w:r>
      <w:r w:rsidRPr="00666E8F">
        <w:rPr>
          <w:rFonts w:ascii="Book Antiqua" w:hAnsi="Book Antiqua" w:cs="Times New Roman"/>
          <w:b/>
          <w:bCs/>
          <w:sz w:val="24"/>
          <w:szCs w:val="24"/>
          <w:lang w:val="en-GB"/>
        </w:rPr>
        <w:t>colorectal</w:t>
      </w:r>
      <w:r w:rsidR="002D28E7" w:rsidRPr="00666E8F">
        <w:rPr>
          <w:rFonts w:ascii="Book Antiqua" w:hAnsi="Book Antiqua" w:cs="Times New Roman"/>
          <w:b/>
          <w:bCs/>
          <w:sz w:val="24"/>
          <w:szCs w:val="24"/>
          <w:lang w:val="en-GB"/>
        </w:rPr>
        <w:t xml:space="preserve"> cancer</w:t>
      </w:r>
      <w:r w:rsidRPr="00666E8F">
        <w:rPr>
          <w:rFonts w:ascii="Book Antiqua" w:hAnsi="Book Antiqua" w:cs="Times New Roman"/>
          <w:b/>
          <w:bCs/>
          <w:sz w:val="24"/>
          <w:szCs w:val="24"/>
          <w:lang w:val="en-GB"/>
        </w:rPr>
        <w:t xml:space="preserve"> model associated with colitis.</w:t>
      </w:r>
      <w:r w:rsidR="00BB4AB1" w:rsidRPr="00666E8F">
        <w:rPr>
          <w:rFonts w:ascii="Book Antiqua" w:hAnsi="Book Antiqua" w:cs="Times New Roman" w:hint="eastAsia"/>
          <w:b/>
          <w:bCs/>
          <w:sz w:val="24"/>
          <w:szCs w:val="24"/>
          <w:lang w:val="en-GB" w:eastAsia="zh-CN"/>
        </w:rPr>
        <w:t xml:space="preserve"> </w:t>
      </w:r>
      <w:r w:rsidRPr="00666E8F">
        <w:rPr>
          <w:rFonts w:ascii="Book Antiqua" w:hAnsi="Book Antiqua" w:cs="Times New Roman"/>
          <w:sz w:val="24"/>
          <w:szCs w:val="24"/>
          <w:lang w:val="en-GB"/>
        </w:rPr>
        <w:t>Number (A) and size (B) of colon tumo</w:t>
      </w:r>
      <w:r w:rsidR="002D28E7" w:rsidRPr="00666E8F">
        <w:rPr>
          <w:rFonts w:ascii="Book Antiqua" w:hAnsi="Book Antiqua" w:cs="Times New Roman"/>
          <w:sz w:val="24"/>
          <w:szCs w:val="24"/>
          <w:lang w:val="en-GB"/>
        </w:rPr>
        <w:t>u</w:t>
      </w:r>
      <w:r w:rsidRPr="00666E8F">
        <w:rPr>
          <w:rFonts w:ascii="Book Antiqua" w:hAnsi="Book Antiqua" w:cs="Times New Roman"/>
          <w:sz w:val="24"/>
          <w:szCs w:val="24"/>
          <w:lang w:val="en-GB"/>
        </w:rPr>
        <w:t>rs in the control (</w:t>
      </w:r>
      <w:r w:rsidRPr="00666E8F">
        <w:rPr>
          <w:rFonts w:ascii="Book Antiqua" w:hAnsi="Book Antiqua" w:cs="Times New Roman"/>
          <w:i/>
          <w:sz w:val="24"/>
          <w:szCs w:val="24"/>
          <w:lang w:val="en-GB"/>
        </w:rPr>
        <w:t>n</w:t>
      </w:r>
      <w:r w:rsidRPr="00666E8F">
        <w:rPr>
          <w:rFonts w:ascii="Book Antiqua" w:hAnsi="Book Antiqua" w:cs="Times New Roman"/>
          <w:sz w:val="24"/>
          <w:szCs w:val="24"/>
          <w:lang w:val="en-GB"/>
        </w:rPr>
        <w:t xml:space="preserve"> = 33) and probiotic (</w:t>
      </w:r>
      <w:r w:rsidRPr="00666E8F">
        <w:rPr>
          <w:rFonts w:ascii="Book Antiqua" w:hAnsi="Book Antiqua" w:cs="Times New Roman"/>
          <w:i/>
          <w:sz w:val="24"/>
          <w:szCs w:val="24"/>
          <w:lang w:val="en-GB"/>
        </w:rPr>
        <w:t>n</w:t>
      </w:r>
      <w:r w:rsidRPr="00666E8F">
        <w:rPr>
          <w:rFonts w:ascii="Book Antiqua" w:hAnsi="Book Antiqua" w:cs="Times New Roman"/>
          <w:sz w:val="24"/>
          <w:szCs w:val="24"/>
          <w:lang w:val="en-GB"/>
        </w:rPr>
        <w:t xml:space="preserve"> = 29) </w:t>
      </w:r>
      <w:r w:rsidR="002D28E7" w:rsidRPr="00666E8F">
        <w:rPr>
          <w:rFonts w:ascii="Book Antiqua" w:hAnsi="Book Antiqua" w:cs="Times New Roman"/>
          <w:sz w:val="24"/>
          <w:szCs w:val="24"/>
          <w:lang w:val="en-GB"/>
        </w:rPr>
        <w:t>groups</w:t>
      </w:r>
      <w:r w:rsidRPr="00666E8F">
        <w:rPr>
          <w:rFonts w:ascii="Book Antiqua" w:hAnsi="Book Antiqua" w:cs="Times New Roman"/>
          <w:sz w:val="24"/>
          <w:szCs w:val="24"/>
          <w:lang w:val="en-GB"/>
        </w:rPr>
        <w:t xml:space="preserve">. </w:t>
      </w:r>
      <w:r w:rsidRPr="00666E8F">
        <w:rPr>
          <w:rFonts w:ascii="Book Antiqua" w:hAnsi="Book Antiqua" w:cs="Times New Roman"/>
          <w:bCs/>
          <w:sz w:val="24"/>
          <w:szCs w:val="24"/>
          <w:lang w:val="en-GB"/>
        </w:rPr>
        <w:t>C</w:t>
      </w:r>
      <w:r w:rsidR="00BB4AB1" w:rsidRPr="00666E8F">
        <w:rPr>
          <w:rFonts w:ascii="Book Antiqua" w:hAnsi="Book Antiqua" w:cs="Times New Roman" w:hint="eastAsia"/>
          <w:bCs/>
          <w:sz w:val="24"/>
          <w:szCs w:val="24"/>
          <w:lang w:val="en-GB" w:eastAsia="zh-CN"/>
        </w:rPr>
        <w:t xml:space="preserve">: </w:t>
      </w:r>
      <w:r w:rsidRPr="00666E8F">
        <w:rPr>
          <w:rFonts w:ascii="Book Antiqua" w:hAnsi="Book Antiqua" w:cs="Times New Roman"/>
          <w:sz w:val="24"/>
          <w:szCs w:val="24"/>
          <w:lang w:val="en-GB"/>
        </w:rPr>
        <w:t>Representative images of tumo</w:t>
      </w:r>
      <w:r w:rsidR="002D28E7" w:rsidRPr="00666E8F">
        <w:rPr>
          <w:rFonts w:ascii="Book Antiqua" w:hAnsi="Book Antiqua" w:cs="Times New Roman"/>
          <w:sz w:val="24"/>
          <w:szCs w:val="24"/>
          <w:lang w:val="en-GB"/>
        </w:rPr>
        <w:t>u</w:t>
      </w:r>
      <w:r w:rsidRPr="00666E8F">
        <w:rPr>
          <w:rFonts w:ascii="Book Antiqua" w:hAnsi="Book Antiqua" w:cs="Times New Roman"/>
          <w:sz w:val="24"/>
          <w:szCs w:val="24"/>
          <w:lang w:val="en-GB"/>
        </w:rPr>
        <w:t>rs in the colon</w:t>
      </w:r>
      <w:r w:rsidR="002D28E7" w:rsidRPr="00666E8F">
        <w:rPr>
          <w:rFonts w:ascii="Book Antiqua" w:hAnsi="Book Antiqua" w:cs="Times New Roman"/>
          <w:sz w:val="24"/>
          <w:szCs w:val="24"/>
          <w:lang w:val="en-GB"/>
        </w:rPr>
        <w:t>s</w:t>
      </w:r>
      <w:r w:rsidRPr="00666E8F">
        <w:rPr>
          <w:rFonts w:ascii="Book Antiqua" w:hAnsi="Book Antiqua" w:cs="Times New Roman"/>
          <w:sz w:val="24"/>
          <w:szCs w:val="24"/>
          <w:lang w:val="en-GB"/>
        </w:rPr>
        <w:t xml:space="preserve"> of the control and probiotic groups at day 60 after injection with azoxymethane. </w:t>
      </w:r>
      <w:r w:rsidRPr="00666E8F">
        <w:rPr>
          <w:rFonts w:ascii="Book Antiqua" w:hAnsi="Book Antiqua" w:cs="Times New Roman"/>
          <w:bCs/>
          <w:sz w:val="24"/>
          <w:szCs w:val="24"/>
          <w:lang w:val="en-GB"/>
        </w:rPr>
        <w:t>D</w:t>
      </w:r>
      <w:r w:rsidR="00BB4AB1" w:rsidRPr="00666E8F">
        <w:rPr>
          <w:rFonts w:ascii="Book Antiqua" w:hAnsi="Book Antiqua" w:cs="Times New Roman" w:hint="eastAsia"/>
          <w:bCs/>
          <w:sz w:val="24"/>
          <w:szCs w:val="24"/>
          <w:lang w:val="en-GB" w:eastAsia="zh-CN"/>
        </w:rPr>
        <w:t>:</w:t>
      </w:r>
      <w:r w:rsidR="00BB4AB1" w:rsidRPr="00666E8F">
        <w:rPr>
          <w:rFonts w:ascii="Book Antiqua" w:hAnsi="Book Antiqua" w:cs="Times New Roman" w:hint="eastAsia"/>
          <w:b/>
          <w:bCs/>
          <w:sz w:val="24"/>
          <w:szCs w:val="24"/>
          <w:lang w:val="en-GB" w:eastAsia="zh-CN"/>
        </w:rPr>
        <w:t xml:space="preserve"> </w:t>
      </w:r>
      <w:r w:rsidRPr="00666E8F">
        <w:rPr>
          <w:rFonts w:ascii="Book Antiqua" w:hAnsi="Book Antiqua" w:cs="Times New Roman"/>
          <w:sz w:val="24"/>
          <w:szCs w:val="24"/>
          <w:lang w:val="en-GB"/>
        </w:rPr>
        <w:t>Change in body weight during treatment with azoxymethane and DSS in the control (</w:t>
      </w:r>
      <w:r w:rsidRPr="00666E8F">
        <w:rPr>
          <w:rFonts w:ascii="Book Antiqua" w:hAnsi="Book Antiqua" w:cs="Times New Roman"/>
          <w:i/>
          <w:sz w:val="24"/>
          <w:szCs w:val="24"/>
          <w:lang w:val="en-GB"/>
        </w:rPr>
        <w:t>n</w:t>
      </w:r>
      <w:r w:rsidR="002D28E7"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w:t>
      </w:r>
      <w:r w:rsidR="002D28E7"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31) and probiotic (</w:t>
      </w:r>
      <w:r w:rsidR="00BB4AB1" w:rsidRPr="00666E8F">
        <w:rPr>
          <w:rFonts w:ascii="Book Antiqua" w:hAnsi="Book Antiqua" w:cs="Times New Roman"/>
          <w:i/>
          <w:sz w:val="24"/>
          <w:szCs w:val="24"/>
          <w:lang w:val="en-GB"/>
        </w:rPr>
        <w:t>n</w:t>
      </w:r>
      <w:r w:rsidR="002D28E7"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w:t>
      </w:r>
      <w:r w:rsidR="002D28E7"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 xml:space="preserve">31) groups. </w:t>
      </w:r>
      <w:r w:rsidR="00744187" w:rsidRPr="00666E8F">
        <w:rPr>
          <w:rFonts w:ascii="Book Antiqua" w:hAnsi="Book Antiqua" w:cs="Times New Roman"/>
          <w:sz w:val="24"/>
          <w:szCs w:val="24"/>
          <w:vertAlign w:val="superscript"/>
          <w:lang w:val="en-GB"/>
        </w:rPr>
        <w:t>a</w:t>
      </w:r>
      <w:r w:rsidRPr="00666E8F">
        <w:rPr>
          <w:rFonts w:ascii="Book Antiqua" w:hAnsi="Book Antiqua" w:cs="Times New Roman"/>
          <w:i/>
          <w:sz w:val="24"/>
          <w:szCs w:val="24"/>
          <w:lang w:val="en-GB"/>
        </w:rPr>
        <w:t>P</w:t>
      </w:r>
      <w:r w:rsidRPr="00666E8F">
        <w:rPr>
          <w:rFonts w:ascii="Book Antiqua" w:hAnsi="Book Antiqua" w:cs="Times New Roman"/>
          <w:sz w:val="24"/>
          <w:szCs w:val="24"/>
          <w:lang w:val="en-GB"/>
        </w:rPr>
        <w:t xml:space="preserve"> &lt;</w:t>
      </w:r>
      <w:r w:rsidR="002D28E7"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 xml:space="preserve">0.05; </w:t>
      </w:r>
      <w:r w:rsidR="00744187" w:rsidRPr="00666E8F">
        <w:rPr>
          <w:rFonts w:ascii="Book Antiqua" w:hAnsi="Book Antiqua" w:cs="Times New Roman"/>
          <w:sz w:val="24"/>
          <w:szCs w:val="24"/>
          <w:vertAlign w:val="superscript"/>
          <w:lang w:val="en-GB"/>
        </w:rPr>
        <w:t>b</w:t>
      </w:r>
      <w:r w:rsidR="00EE0140" w:rsidRPr="00666E8F">
        <w:rPr>
          <w:rFonts w:ascii="Book Antiqua" w:hAnsi="Book Antiqua" w:cs="Times New Roman"/>
          <w:i/>
          <w:sz w:val="24"/>
          <w:szCs w:val="24"/>
          <w:lang w:val="en-GB"/>
        </w:rPr>
        <w:t>P</w:t>
      </w:r>
      <w:r w:rsidR="00EE0140"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&lt;</w:t>
      </w:r>
      <w:r w:rsidR="002D28E7"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 xml:space="preserve">0.01; </w:t>
      </w:r>
      <w:r w:rsidR="00744187" w:rsidRPr="00666E8F">
        <w:rPr>
          <w:rFonts w:ascii="Book Antiqua" w:hAnsi="Book Antiqua" w:cs="Times New Roman"/>
          <w:sz w:val="24"/>
          <w:szCs w:val="24"/>
          <w:vertAlign w:val="superscript"/>
          <w:lang w:val="en-GB"/>
        </w:rPr>
        <w:t>c</w:t>
      </w:r>
      <w:r w:rsidR="00EE0140" w:rsidRPr="00666E8F">
        <w:rPr>
          <w:rFonts w:ascii="Book Antiqua" w:hAnsi="Book Antiqua" w:cs="Times New Roman"/>
          <w:i/>
          <w:sz w:val="24"/>
          <w:szCs w:val="24"/>
          <w:lang w:val="en-GB"/>
        </w:rPr>
        <w:t>P</w:t>
      </w:r>
      <w:r w:rsidR="00EE0140"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&lt;</w:t>
      </w:r>
      <w:r w:rsidR="002D28E7" w:rsidRPr="00666E8F">
        <w:rPr>
          <w:rFonts w:ascii="Book Antiqua" w:hAnsi="Book Antiqua" w:cs="Times New Roman"/>
          <w:sz w:val="24"/>
          <w:szCs w:val="24"/>
          <w:lang w:val="en-GB"/>
        </w:rPr>
        <w:t xml:space="preserve"> </w:t>
      </w:r>
      <w:r w:rsidR="0029411A" w:rsidRPr="00666E8F">
        <w:rPr>
          <w:rFonts w:ascii="Book Antiqua" w:hAnsi="Book Antiqua" w:cs="Times New Roman"/>
          <w:sz w:val="24"/>
          <w:szCs w:val="24"/>
          <w:lang w:val="en-GB"/>
        </w:rPr>
        <w:t>0.00</w:t>
      </w:r>
      <w:r w:rsidRPr="00666E8F">
        <w:rPr>
          <w:rFonts w:ascii="Book Antiqua" w:hAnsi="Book Antiqua" w:cs="Times New Roman"/>
          <w:sz w:val="24"/>
          <w:szCs w:val="24"/>
          <w:lang w:val="en-GB"/>
        </w:rPr>
        <w:t xml:space="preserve">1; </w:t>
      </w:r>
      <w:r w:rsidR="0029411A" w:rsidRPr="00666E8F">
        <w:rPr>
          <w:rFonts w:ascii="Book Antiqua" w:hAnsi="Book Antiqua" w:cs="Times New Roman"/>
          <w:sz w:val="24"/>
          <w:szCs w:val="24"/>
          <w:lang w:val="en-GB"/>
        </w:rPr>
        <w:t xml:space="preserve">Mann-whitney </w:t>
      </w:r>
      <w:r w:rsidR="00080A92" w:rsidRPr="00666E8F">
        <w:rPr>
          <w:rFonts w:ascii="Book Antiqua" w:hAnsi="Book Antiqua" w:cs="Times New Roman"/>
          <w:i/>
          <w:sz w:val="24"/>
          <w:szCs w:val="24"/>
          <w:lang w:val="en-GB"/>
        </w:rPr>
        <w:t>U</w:t>
      </w:r>
      <w:r w:rsidR="00080A92"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test (A</w:t>
      </w:r>
      <w:r w:rsidR="00001E0F" w:rsidRPr="00666E8F">
        <w:rPr>
          <w:rFonts w:ascii="Book Antiqua" w:hAnsi="Book Antiqua" w:cs="Times New Roman" w:hint="eastAsia"/>
          <w:sz w:val="24"/>
          <w:szCs w:val="24"/>
          <w:lang w:val="en-GB" w:eastAsia="zh-CN"/>
        </w:rPr>
        <w:t xml:space="preserve"> and </w:t>
      </w:r>
      <w:r w:rsidRPr="00666E8F">
        <w:rPr>
          <w:rFonts w:ascii="Book Antiqua" w:hAnsi="Book Antiqua" w:cs="Times New Roman"/>
          <w:sz w:val="24"/>
          <w:szCs w:val="24"/>
          <w:lang w:val="en-GB"/>
        </w:rPr>
        <w:t xml:space="preserve">D), Chi-square test (B). Data are from </w:t>
      </w:r>
      <w:r w:rsidR="00EE0140" w:rsidRPr="00666E8F">
        <w:rPr>
          <w:rFonts w:ascii="Book Antiqua" w:hAnsi="Book Antiqua" w:cs="Times New Roman"/>
          <w:sz w:val="24"/>
          <w:szCs w:val="24"/>
          <w:lang w:val="en-GB"/>
        </w:rPr>
        <w:t>three</w:t>
      </w:r>
      <w:r w:rsidRPr="00666E8F">
        <w:rPr>
          <w:rFonts w:ascii="Book Antiqua" w:hAnsi="Book Antiqua" w:cs="Times New Roman"/>
          <w:sz w:val="24"/>
          <w:szCs w:val="24"/>
          <w:lang w:val="en-GB"/>
        </w:rPr>
        <w:t xml:space="preserve"> independent experiments and are presented as mean and standard deviation.</w:t>
      </w:r>
    </w:p>
    <w:p w14:paraId="1BCA553D" w14:textId="77777777" w:rsidR="00F30177" w:rsidRPr="00666E8F" w:rsidRDefault="00F30177" w:rsidP="00136340">
      <w:pPr>
        <w:snapToGrid w:val="0"/>
        <w:spacing w:after="0" w:line="360" w:lineRule="auto"/>
        <w:jc w:val="both"/>
        <w:rPr>
          <w:rFonts w:ascii="Book Antiqua" w:hAnsi="Book Antiqua" w:cs="Times New Roman"/>
          <w:b/>
          <w:bCs/>
          <w:sz w:val="24"/>
          <w:szCs w:val="24"/>
          <w:lang w:val="en-CA"/>
        </w:rPr>
      </w:pPr>
    </w:p>
    <w:p w14:paraId="3C34BE2E" w14:textId="42CE282E" w:rsidR="00F30177" w:rsidRPr="00666E8F" w:rsidRDefault="00F30177" w:rsidP="00136340">
      <w:pPr>
        <w:snapToGrid w:val="0"/>
        <w:spacing w:after="0" w:line="360" w:lineRule="auto"/>
        <w:jc w:val="both"/>
        <w:rPr>
          <w:rFonts w:ascii="Book Antiqua" w:hAnsi="Book Antiqua" w:cs="Times New Roman"/>
          <w:b/>
          <w:bCs/>
          <w:sz w:val="24"/>
          <w:szCs w:val="24"/>
          <w:lang w:val="en-CA"/>
        </w:rPr>
      </w:pPr>
      <w:r w:rsidRPr="00666E8F">
        <w:rPr>
          <w:rFonts w:ascii="Book Antiqua" w:hAnsi="Book Antiqua" w:cs="Times New Roman"/>
          <w:b/>
          <w:bCs/>
          <w:noProof/>
          <w:sz w:val="24"/>
          <w:szCs w:val="24"/>
          <w:lang w:val="en-US" w:eastAsia="zh-CN"/>
        </w:rPr>
        <w:lastRenderedPageBreak/>
        <w:drawing>
          <wp:inline distT="0" distB="0" distL="0" distR="0" wp14:anchorId="79E836D0" wp14:editId="6D22DCE9">
            <wp:extent cx="5577944" cy="6976533"/>
            <wp:effectExtent l="0" t="0" r="381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76195" cy="6974345"/>
                    </a:xfrm>
                    <a:prstGeom prst="rect">
                      <a:avLst/>
                    </a:prstGeom>
                  </pic:spPr>
                </pic:pic>
              </a:graphicData>
            </a:graphic>
          </wp:inline>
        </w:drawing>
      </w:r>
    </w:p>
    <w:p w14:paraId="2DDEFF7A" w14:textId="3E866056" w:rsidR="00991910" w:rsidRPr="00666E8F" w:rsidRDefault="00991910" w:rsidP="00136340">
      <w:pPr>
        <w:snapToGrid w:val="0"/>
        <w:spacing w:after="0" w:line="360" w:lineRule="auto"/>
        <w:jc w:val="both"/>
        <w:rPr>
          <w:rFonts w:ascii="Book Antiqua" w:hAnsi="Book Antiqua" w:cs="Times New Roman"/>
          <w:b/>
          <w:sz w:val="24"/>
          <w:szCs w:val="24"/>
          <w:lang w:val="en-GB"/>
        </w:rPr>
      </w:pPr>
      <w:r w:rsidRPr="00666E8F">
        <w:rPr>
          <w:rFonts w:ascii="Book Antiqua" w:hAnsi="Book Antiqua" w:cs="Times New Roman"/>
          <w:b/>
          <w:bCs/>
          <w:sz w:val="24"/>
          <w:szCs w:val="24"/>
          <w:lang w:val="en-CA"/>
        </w:rPr>
        <w:t>Figure 2</w:t>
      </w:r>
      <w:r w:rsidR="00001E0F" w:rsidRPr="00666E8F">
        <w:rPr>
          <w:rFonts w:ascii="Book Antiqua" w:hAnsi="Book Antiqua" w:cs="Times New Roman" w:hint="eastAsia"/>
          <w:b/>
          <w:bCs/>
          <w:sz w:val="24"/>
          <w:szCs w:val="24"/>
          <w:lang w:val="en-CA" w:eastAsia="zh-CN"/>
        </w:rPr>
        <w:t xml:space="preserve"> </w:t>
      </w:r>
      <w:r w:rsidRPr="00666E8F">
        <w:rPr>
          <w:rFonts w:ascii="Book Antiqua" w:hAnsi="Book Antiqua" w:cs="Times New Roman"/>
          <w:b/>
          <w:bCs/>
          <w:sz w:val="24"/>
          <w:szCs w:val="24"/>
          <w:lang w:val="en-CA"/>
        </w:rPr>
        <w:t>Probiotic supplementation change</w:t>
      </w:r>
      <w:r w:rsidR="00E70912" w:rsidRPr="00666E8F">
        <w:rPr>
          <w:rFonts w:ascii="Book Antiqua" w:hAnsi="Book Antiqua" w:cs="Times New Roman"/>
          <w:b/>
          <w:bCs/>
          <w:sz w:val="24"/>
          <w:szCs w:val="24"/>
          <w:lang w:val="en-CA"/>
        </w:rPr>
        <w:t>s the</w:t>
      </w:r>
      <w:r w:rsidRPr="00666E8F">
        <w:rPr>
          <w:rFonts w:ascii="Book Antiqua" w:hAnsi="Book Antiqua" w:cs="Times New Roman"/>
          <w:b/>
          <w:bCs/>
          <w:sz w:val="24"/>
          <w:szCs w:val="24"/>
          <w:lang w:val="en-CA"/>
        </w:rPr>
        <w:t xml:space="preserve"> intestinal microbiota composition. </w:t>
      </w:r>
      <w:r w:rsidRPr="00666E8F">
        <w:rPr>
          <w:rFonts w:ascii="Book Antiqua" w:hAnsi="Book Antiqua" w:cs="Times New Roman"/>
          <w:sz w:val="24"/>
          <w:szCs w:val="24"/>
          <w:lang w:val="en-GB"/>
        </w:rPr>
        <w:t>A</w:t>
      </w:r>
      <w:r w:rsidR="00001E0F" w:rsidRPr="00666E8F">
        <w:rPr>
          <w:rFonts w:ascii="Book Antiqua" w:hAnsi="Book Antiqua" w:cs="Times New Roman" w:hint="eastAsia"/>
          <w:sz w:val="24"/>
          <w:szCs w:val="24"/>
          <w:lang w:val="en-GB" w:eastAsia="zh-CN"/>
        </w:rPr>
        <w:t>-</w:t>
      </w:r>
      <w:r w:rsidRPr="00666E8F">
        <w:rPr>
          <w:rFonts w:ascii="Book Antiqua" w:hAnsi="Book Antiqua" w:cs="Times New Roman"/>
          <w:sz w:val="24"/>
          <w:szCs w:val="24"/>
          <w:lang w:val="en-GB"/>
        </w:rPr>
        <w:t>C</w:t>
      </w:r>
      <w:r w:rsidR="00001E0F" w:rsidRPr="00666E8F">
        <w:rPr>
          <w:rFonts w:ascii="Book Antiqua" w:hAnsi="Book Antiqua" w:cs="Times New Roman" w:hint="eastAsia"/>
          <w:sz w:val="24"/>
          <w:szCs w:val="24"/>
          <w:lang w:val="en-GB" w:eastAsia="zh-CN"/>
        </w:rPr>
        <w:t xml:space="preserve">: </w:t>
      </w:r>
      <w:r w:rsidRPr="00666E8F">
        <w:rPr>
          <w:rFonts w:ascii="Book Antiqua" w:hAnsi="Book Antiqua" w:cs="Times New Roman"/>
          <w:sz w:val="24"/>
          <w:szCs w:val="24"/>
          <w:lang w:val="en-GB"/>
        </w:rPr>
        <w:t>Microbiota alpha-diversity in the f</w:t>
      </w:r>
      <w:r w:rsidR="00E70912" w:rsidRPr="00666E8F">
        <w:rPr>
          <w:rFonts w:ascii="Book Antiqua" w:hAnsi="Book Antiqua" w:cs="Times New Roman"/>
          <w:sz w:val="24"/>
          <w:szCs w:val="24"/>
          <w:lang w:val="en-GB"/>
        </w:rPr>
        <w:t>a</w:t>
      </w:r>
      <w:r w:rsidRPr="00666E8F">
        <w:rPr>
          <w:rFonts w:ascii="Book Antiqua" w:hAnsi="Book Antiqua" w:cs="Times New Roman"/>
          <w:sz w:val="24"/>
          <w:szCs w:val="24"/>
          <w:lang w:val="en-GB"/>
        </w:rPr>
        <w:t xml:space="preserve">ecal content of </w:t>
      </w:r>
      <w:r w:rsidR="00E70912" w:rsidRPr="00666E8F">
        <w:rPr>
          <w:rFonts w:ascii="Book Antiqua" w:hAnsi="Book Antiqua" w:cs="Times New Roman"/>
          <w:sz w:val="24"/>
          <w:szCs w:val="24"/>
          <w:lang w:val="en-GB"/>
        </w:rPr>
        <w:t xml:space="preserve">the </w:t>
      </w:r>
      <w:r w:rsidRPr="00666E8F">
        <w:rPr>
          <w:rFonts w:ascii="Book Antiqua" w:hAnsi="Book Antiqua" w:cs="Times New Roman"/>
          <w:sz w:val="24"/>
          <w:szCs w:val="24"/>
          <w:lang w:val="en-GB"/>
        </w:rPr>
        <w:t xml:space="preserve">cecum and colon from control and probiotic groups. Differences and comparisons of species richness (A) Total number of operational taxonomic units, (B) Chao1 Index, and diversity (C) Shannon Index. Data are expressed as means ± SEM. </w:t>
      </w:r>
      <w:r w:rsidRPr="00666E8F">
        <w:rPr>
          <w:rFonts w:ascii="Book Antiqua" w:hAnsi="Book Antiqua" w:cs="Times New Roman"/>
          <w:sz w:val="24"/>
          <w:szCs w:val="24"/>
          <w:lang w:val="en-CA"/>
        </w:rPr>
        <w:t>Control cecum, n</w:t>
      </w:r>
      <w:r w:rsidR="00E70912" w:rsidRPr="00666E8F">
        <w:rPr>
          <w:rFonts w:ascii="Book Antiqua" w:hAnsi="Book Antiqua" w:cs="Times New Roman"/>
          <w:sz w:val="24"/>
          <w:szCs w:val="24"/>
          <w:lang w:val="en-CA"/>
        </w:rPr>
        <w:t xml:space="preserve"> </w:t>
      </w:r>
      <w:r w:rsidRPr="00666E8F">
        <w:rPr>
          <w:rFonts w:ascii="Book Antiqua" w:hAnsi="Book Antiqua" w:cs="Times New Roman"/>
          <w:sz w:val="24"/>
          <w:szCs w:val="24"/>
          <w:lang w:val="en-CA"/>
        </w:rPr>
        <w:t>=</w:t>
      </w:r>
      <w:r w:rsidR="00E70912" w:rsidRPr="00666E8F">
        <w:rPr>
          <w:rFonts w:ascii="Book Antiqua" w:hAnsi="Book Antiqua" w:cs="Times New Roman"/>
          <w:sz w:val="24"/>
          <w:szCs w:val="24"/>
          <w:lang w:val="en-CA"/>
        </w:rPr>
        <w:t xml:space="preserve"> </w:t>
      </w:r>
      <w:r w:rsidRPr="00666E8F">
        <w:rPr>
          <w:rFonts w:ascii="Book Antiqua" w:hAnsi="Book Antiqua" w:cs="Times New Roman"/>
          <w:sz w:val="24"/>
          <w:szCs w:val="24"/>
          <w:lang w:val="en-CA"/>
        </w:rPr>
        <w:t xml:space="preserve">8; Probiotic cecum, </w:t>
      </w:r>
      <w:r w:rsidRPr="00666E8F">
        <w:rPr>
          <w:rFonts w:ascii="Book Antiqua" w:hAnsi="Book Antiqua" w:cs="Times New Roman"/>
          <w:i/>
          <w:sz w:val="24"/>
          <w:szCs w:val="24"/>
          <w:lang w:val="en-CA"/>
        </w:rPr>
        <w:t>n</w:t>
      </w:r>
      <w:r w:rsidR="00E70912" w:rsidRPr="00666E8F">
        <w:rPr>
          <w:rFonts w:ascii="Book Antiqua" w:hAnsi="Book Antiqua" w:cs="Times New Roman"/>
          <w:sz w:val="24"/>
          <w:szCs w:val="24"/>
          <w:lang w:val="en-CA"/>
        </w:rPr>
        <w:t xml:space="preserve"> </w:t>
      </w:r>
      <w:r w:rsidRPr="00666E8F">
        <w:rPr>
          <w:rFonts w:ascii="Book Antiqua" w:hAnsi="Book Antiqua" w:cs="Times New Roman"/>
          <w:sz w:val="24"/>
          <w:szCs w:val="24"/>
          <w:lang w:val="en-CA"/>
        </w:rPr>
        <w:t>=</w:t>
      </w:r>
      <w:r w:rsidR="00E70912" w:rsidRPr="00666E8F">
        <w:rPr>
          <w:rFonts w:ascii="Book Antiqua" w:hAnsi="Book Antiqua" w:cs="Times New Roman"/>
          <w:sz w:val="24"/>
          <w:szCs w:val="24"/>
          <w:lang w:val="en-CA"/>
        </w:rPr>
        <w:t xml:space="preserve"> </w:t>
      </w:r>
      <w:r w:rsidRPr="00666E8F">
        <w:rPr>
          <w:rFonts w:ascii="Book Antiqua" w:hAnsi="Book Antiqua" w:cs="Times New Roman"/>
          <w:sz w:val="24"/>
          <w:szCs w:val="24"/>
          <w:lang w:val="en-CA"/>
        </w:rPr>
        <w:t xml:space="preserve">4; Control </w:t>
      </w:r>
      <w:r w:rsidR="00EE0140" w:rsidRPr="00666E8F">
        <w:rPr>
          <w:rFonts w:ascii="Book Antiqua" w:hAnsi="Book Antiqua" w:cs="Times New Roman"/>
          <w:sz w:val="24"/>
          <w:szCs w:val="24"/>
          <w:lang w:val="en-CA"/>
        </w:rPr>
        <w:t>c</w:t>
      </w:r>
      <w:r w:rsidRPr="00666E8F">
        <w:rPr>
          <w:rFonts w:ascii="Book Antiqua" w:hAnsi="Book Antiqua" w:cs="Times New Roman"/>
          <w:sz w:val="24"/>
          <w:szCs w:val="24"/>
          <w:lang w:val="en-CA"/>
        </w:rPr>
        <w:t xml:space="preserve">olon, </w:t>
      </w:r>
      <w:r w:rsidR="00001E0F" w:rsidRPr="00666E8F">
        <w:rPr>
          <w:rFonts w:ascii="Book Antiqua" w:hAnsi="Book Antiqua" w:cs="Times New Roman"/>
          <w:i/>
          <w:sz w:val="24"/>
          <w:szCs w:val="24"/>
          <w:lang w:val="en-CA"/>
        </w:rPr>
        <w:t>n</w:t>
      </w:r>
      <w:r w:rsidR="00E70912" w:rsidRPr="00666E8F">
        <w:rPr>
          <w:rFonts w:ascii="Book Antiqua" w:hAnsi="Book Antiqua" w:cs="Times New Roman"/>
          <w:sz w:val="24"/>
          <w:szCs w:val="24"/>
          <w:lang w:val="en-CA"/>
        </w:rPr>
        <w:t xml:space="preserve"> = </w:t>
      </w:r>
      <w:r w:rsidRPr="00666E8F">
        <w:rPr>
          <w:rFonts w:ascii="Book Antiqua" w:hAnsi="Book Antiqua" w:cs="Times New Roman"/>
          <w:sz w:val="24"/>
          <w:szCs w:val="24"/>
          <w:lang w:val="en-CA"/>
        </w:rPr>
        <w:t xml:space="preserve">7; Probiotic </w:t>
      </w:r>
      <w:r w:rsidRPr="00666E8F">
        <w:rPr>
          <w:rFonts w:ascii="Book Antiqua" w:hAnsi="Book Antiqua" w:cs="Times New Roman"/>
          <w:sz w:val="24"/>
          <w:szCs w:val="24"/>
          <w:lang w:val="en-CA"/>
        </w:rPr>
        <w:lastRenderedPageBreak/>
        <w:t xml:space="preserve">colon, </w:t>
      </w:r>
      <w:r w:rsidR="00001E0F" w:rsidRPr="00666E8F">
        <w:rPr>
          <w:rFonts w:ascii="Book Antiqua" w:hAnsi="Book Antiqua" w:cs="Times New Roman"/>
          <w:i/>
          <w:sz w:val="24"/>
          <w:szCs w:val="24"/>
          <w:lang w:val="en-CA"/>
        </w:rPr>
        <w:t>n</w:t>
      </w:r>
      <w:r w:rsidR="00E70912" w:rsidRPr="00666E8F">
        <w:rPr>
          <w:rFonts w:ascii="Book Antiqua" w:hAnsi="Book Antiqua" w:cs="Times New Roman"/>
          <w:sz w:val="24"/>
          <w:szCs w:val="24"/>
          <w:lang w:val="en-CA"/>
        </w:rPr>
        <w:t xml:space="preserve"> </w:t>
      </w:r>
      <w:r w:rsidRPr="00666E8F">
        <w:rPr>
          <w:rFonts w:ascii="Book Antiqua" w:hAnsi="Book Antiqua" w:cs="Times New Roman"/>
          <w:sz w:val="24"/>
          <w:szCs w:val="24"/>
          <w:lang w:val="en-CA"/>
        </w:rPr>
        <w:t>=</w:t>
      </w:r>
      <w:r w:rsidR="00E70912" w:rsidRPr="00666E8F">
        <w:rPr>
          <w:rFonts w:ascii="Book Antiqua" w:hAnsi="Book Antiqua" w:cs="Times New Roman"/>
          <w:sz w:val="24"/>
          <w:szCs w:val="24"/>
          <w:lang w:val="en-CA"/>
        </w:rPr>
        <w:t xml:space="preserve"> </w:t>
      </w:r>
      <w:r w:rsidR="00B60763" w:rsidRPr="00666E8F">
        <w:rPr>
          <w:rFonts w:ascii="Book Antiqua" w:hAnsi="Book Antiqua" w:cs="Times New Roman"/>
          <w:sz w:val="24"/>
          <w:szCs w:val="24"/>
          <w:lang w:val="en-CA"/>
        </w:rPr>
        <w:t>10</w:t>
      </w:r>
      <w:r w:rsidRPr="00666E8F">
        <w:rPr>
          <w:rFonts w:ascii="Book Antiqua" w:hAnsi="Book Antiqua" w:cs="Times New Roman"/>
          <w:sz w:val="24"/>
          <w:szCs w:val="24"/>
          <w:lang w:val="en-GB"/>
        </w:rPr>
        <w:t>, Kruskal-Wallis test. D</w:t>
      </w:r>
      <w:r w:rsidR="00001E0F" w:rsidRPr="00666E8F">
        <w:rPr>
          <w:rFonts w:ascii="Book Antiqua" w:hAnsi="Book Antiqua" w:cs="Times New Roman" w:hint="eastAsia"/>
          <w:sz w:val="24"/>
          <w:szCs w:val="24"/>
          <w:lang w:val="en-GB" w:eastAsia="zh-CN"/>
        </w:rPr>
        <w:t xml:space="preserve">: </w:t>
      </w:r>
      <w:r w:rsidRPr="00666E8F">
        <w:rPr>
          <w:rFonts w:ascii="Book Antiqua" w:hAnsi="Book Antiqua" w:cs="Times New Roman"/>
          <w:sz w:val="24"/>
          <w:szCs w:val="24"/>
          <w:lang w:val="en-GB"/>
        </w:rPr>
        <w:t>Non-metric multidimensional scaling (nMDS) analysis of colon and cecum f</w:t>
      </w:r>
      <w:r w:rsidR="00E70912" w:rsidRPr="00666E8F">
        <w:rPr>
          <w:rFonts w:ascii="Book Antiqua" w:hAnsi="Book Antiqua" w:cs="Times New Roman"/>
          <w:sz w:val="24"/>
          <w:szCs w:val="24"/>
          <w:lang w:val="en-GB"/>
        </w:rPr>
        <w:t>a</w:t>
      </w:r>
      <w:r w:rsidRPr="00666E8F">
        <w:rPr>
          <w:rFonts w:ascii="Book Antiqua" w:hAnsi="Book Antiqua" w:cs="Times New Roman"/>
          <w:sz w:val="24"/>
          <w:szCs w:val="24"/>
          <w:lang w:val="en-GB"/>
        </w:rPr>
        <w:t>ecal content from control and probiotic</w:t>
      </w:r>
      <w:r w:rsidR="00E70912" w:rsidRPr="00666E8F">
        <w:rPr>
          <w:rFonts w:ascii="Book Antiqua" w:hAnsi="Book Antiqua" w:cs="Times New Roman"/>
          <w:sz w:val="24"/>
          <w:szCs w:val="24"/>
          <w:lang w:val="en-GB"/>
        </w:rPr>
        <w:t>-</w:t>
      </w:r>
      <w:r w:rsidRPr="00666E8F">
        <w:rPr>
          <w:rFonts w:ascii="Book Antiqua" w:hAnsi="Book Antiqua" w:cs="Times New Roman"/>
          <w:sz w:val="24"/>
          <w:szCs w:val="24"/>
          <w:lang w:val="en-GB"/>
        </w:rPr>
        <w:t>treated animals. Each point represents a sample, groups identified by coloration, according to legend. E,F. Relative abundance at the phylum level in the cecum and colon from control and treated with probiotic groups. E</w:t>
      </w:r>
      <w:r w:rsidR="00001E0F" w:rsidRPr="00666E8F">
        <w:rPr>
          <w:rFonts w:ascii="Book Antiqua" w:hAnsi="Book Antiqua" w:cs="Times New Roman" w:hint="eastAsia"/>
          <w:sz w:val="24"/>
          <w:szCs w:val="24"/>
          <w:lang w:val="en-GB" w:eastAsia="zh-CN"/>
        </w:rPr>
        <w:t xml:space="preserve">: </w:t>
      </w:r>
      <w:r w:rsidRPr="00666E8F">
        <w:rPr>
          <w:rFonts w:ascii="Book Antiqua" w:hAnsi="Book Antiqua" w:cs="Times New Roman"/>
          <w:sz w:val="24"/>
          <w:szCs w:val="24"/>
          <w:lang w:val="en-GB"/>
        </w:rPr>
        <w:t>Each bar represents an individual animal, the colo</w:t>
      </w:r>
      <w:r w:rsidR="00E70912" w:rsidRPr="00666E8F">
        <w:rPr>
          <w:rFonts w:ascii="Book Antiqua" w:hAnsi="Book Antiqua" w:cs="Times New Roman"/>
          <w:sz w:val="24"/>
          <w:szCs w:val="24"/>
          <w:lang w:val="en-GB"/>
        </w:rPr>
        <w:t>u</w:t>
      </w:r>
      <w:r w:rsidRPr="00666E8F">
        <w:rPr>
          <w:rFonts w:ascii="Book Antiqua" w:hAnsi="Book Antiqua" w:cs="Times New Roman"/>
          <w:sz w:val="24"/>
          <w:szCs w:val="24"/>
          <w:lang w:val="en-GB"/>
        </w:rPr>
        <w:t>r of each cell indicates the relative abundance of bacterial phyla.</w:t>
      </w:r>
      <w:r w:rsidR="00426C3F" w:rsidRPr="00666E8F">
        <w:rPr>
          <w:rFonts w:ascii="Book Antiqua" w:hAnsi="Book Antiqua" w:cs="Times New Roman"/>
          <w:sz w:val="24"/>
          <w:szCs w:val="24"/>
          <w:lang w:val="en-GB"/>
        </w:rPr>
        <w:t xml:space="preserve"> Taxa with relative abundance greater than 1% are shown.</w:t>
      </w:r>
      <w:r w:rsidRPr="00666E8F">
        <w:rPr>
          <w:rFonts w:ascii="Book Antiqua" w:hAnsi="Book Antiqua" w:cs="Times New Roman"/>
          <w:sz w:val="24"/>
          <w:szCs w:val="24"/>
          <w:lang w:val="en-GB"/>
        </w:rPr>
        <w:t xml:space="preserve"> F</w:t>
      </w:r>
      <w:r w:rsidR="00001E0F" w:rsidRPr="00666E8F">
        <w:rPr>
          <w:rFonts w:ascii="Book Antiqua" w:hAnsi="Book Antiqua" w:cs="Times New Roman" w:hint="eastAsia"/>
          <w:sz w:val="24"/>
          <w:szCs w:val="24"/>
          <w:lang w:val="en-GB" w:eastAsia="zh-CN"/>
        </w:rPr>
        <w:t xml:space="preserve">: </w:t>
      </w:r>
      <w:r w:rsidRPr="00666E8F">
        <w:rPr>
          <w:rFonts w:ascii="Book Antiqua" w:hAnsi="Book Antiqua" w:cs="Times New Roman"/>
          <w:sz w:val="24"/>
          <w:szCs w:val="24"/>
          <w:lang w:val="en-GB"/>
        </w:rPr>
        <w:t>Box-plot represents log relative normalized abundance at the phylum level in the cecum and colon from control and probiotic</w:t>
      </w:r>
      <w:r w:rsidR="00E70912" w:rsidRPr="00666E8F">
        <w:rPr>
          <w:rFonts w:ascii="Book Antiqua" w:hAnsi="Book Antiqua" w:cs="Times New Roman"/>
          <w:sz w:val="24"/>
          <w:szCs w:val="24"/>
          <w:lang w:val="en-GB"/>
        </w:rPr>
        <w:t xml:space="preserve">-treated </w:t>
      </w:r>
      <w:r w:rsidRPr="00666E8F">
        <w:rPr>
          <w:rFonts w:ascii="Book Antiqua" w:hAnsi="Book Antiqua" w:cs="Times New Roman"/>
          <w:sz w:val="24"/>
          <w:szCs w:val="24"/>
          <w:lang w:val="en-GB"/>
        </w:rPr>
        <w:t xml:space="preserve">groups. Only </w:t>
      </w:r>
      <w:r w:rsidR="00E70912" w:rsidRPr="00666E8F">
        <w:rPr>
          <w:rFonts w:ascii="Book Antiqua" w:hAnsi="Book Antiqua" w:cs="Times New Roman"/>
          <w:sz w:val="24"/>
          <w:szCs w:val="24"/>
          <w:lang w:val="en-GB"/>
        </w:rPr>
        <w:t xml:space="preserve">the </w:t>
      </w:r>
      <w:r w:rsidRPr="00666E8F">
        <w:rPr>
          <w:rFonts w:ascii="Book Antiqua" w:hAnsi="Book Antiqua" w:cs="Times New Roman"/>
          <w:sz w:val="24"/>
          <w:szCs w:val="24"/>
          <w:lang w:val="en-GB"/>
        </w:rPr>
        <w:t xml:space="preserve">significant </w:t>
      </w:r>
      <w:r w:rsidR="00E70912" w:rsidRPr="00666E8F">
        <w:rPr>
          <w:rFonts w:ascii="Book Antiqua" w:hAnsi="Book Antiqua" w:cs="Times New Roman"/>
          <w:i/>
          <w:sz w:val="24"/>
          <w:szCs w:val="24"/>
          <w:lang w:val="en-GB"/>
        </w:rPr>
        <w:t>P</w:t>
      </w:r>
      <w:r w:rsidRPr="00666E8F">
        <w:rPr>
          <w:rFonts w:ascii="Book Antiqua" w:hAnsi="Book Antiqua" w:cs="Times New Roman"/>
          <w:i/>
          <w:sz w:val="24"/>
          <w:szCs w:val="24"/>
          <w:lang w:val="en-GB"/>
        </w:rPr>
        <w:t xml:space="preserve"> </w:t>
      </w:r>
      <w:r w:rsidRPr="00666E8F">
        <w:rPr>
          <w:rFonts w:ascii="Book Antiqua" w:hAnsi="Book Antiqua" w:cs="Times New Roman"/>
          <w:sz w:val="24"/>
          <w:szCs w:val="24"/>
          <w:lang w:val="en-GB"/>
        </w:rPr>
        <w:t>value</w:t>
      </w:r>
      <w:r w:rsidR="00EE0140" w:rsidRPr="00666E8F">
        <w:rPr>
          <w:rFonts w:ascii="Book Antiqua" w:hAnsi="Book Antiqua" w:cs="Times New Roman"/>
          <w:sz w:val="24"/>
          <w:szCs w:val="24"/>
          <w:lang w:val="en-GB"/>
        </w:rPr>
        <w:t>s</w:t>
      </w:r>
      <w:r w:rsidRPr="00666E8F">
        <w:rPr>
          <w:rFonts w:ascii="Book Antiqua" w:hAnsi="Book Antiqua" w:cs="Times New Roman"/>
          <w:sz w:val="24"/>
          <w:szCs w:val="24"/>
          <w:lang w:val="en-GB"/>
        </w:rPr>
        <w:t xml:space="preserve"> obtained by the Kruskal-Wallis test </w:t>
      </w:r>
      <w:r w:rsidR="00EE0140" w:rsidRPr="00666E8F">
        <w:rPr>
          <w:rFonts w:ascii="Book Antiqua" w:hAnsi="Book Antiqua" w:cs="Times New Roman"/>
          <w:sz w:val="24"/>
          <w:szCs w:val="24"/>
          <w:lang w:val="en-GB"/>
        </w:rPr>
        <w:t>are</w:t>
      </w:r>
      <w:r w:rsidRPr="00666E8F">
        <w:rPr>
          <w:rFonts w:ascii="Book Antiqua" w:hAnsi="Book Antiqua" w:cs="Times New Roman"/>
          <w:sz w:val="24"/>
          <w:szCs w:val="24"/>
          <w:lang w:val="en-GB"/>
        </w:rPr>
        <w:t xml:space="preserve"> shown</w:t>
      </w:r>
      <w:r w:rsidR="00B60763" w:rsidRPr="00666E8F">
        <w:rPr>
          <w:rFonts w:ascii="Book Antiqua" w:hAnsi="Book Antiqua" w:cs="Times New Roman"/>
          <w:sz w:val="24"/>
          <w:szCs w:val="24"/>
          <w:lang w:val="en-GB"/>
        </w:rPr>
        <w:t xml:space="preserve"> as q value</w:t>
      </w:r>
      <w:r w:rsidRPr="00666E8F">
        <w:rPr>
          <w:rFonts w:ascii="Book Antiqua" w:hAnsi="Book Antiqua" w:cs="Times New Roman"/>
          <w:sz w:val="24"/>
          <w:szCs w:val="24"/>
          <w:lang w:val="en-GB"/>
        </w:rPr>
        <w:t>.</w:t>
      </w:r>
    </w:p>
    <w:p w14:paraId="5E790E61" w14:textId="77777777" w:rsidR="00F30177" w:rsidRPr="00666E8F" w:rsidRDefault="00F30177" w:rsidP="00136340">
      <w:pPr>
        <w:snapToGrid w:val="0"/>
        <w:spacing w:after="0" w:line="360" w:lineRule="auto"/>
        <w:jc w:val="both"/>
        <w:rPr>
          <w:rFonts w:ascii="Book Antiqua" w:hAnsi="Book Antiqua" w:cs="Times New Roman"/>
          <w:b/>
          <w:bCs/>
          <w:sz w:val="24"/>
          <w:szCs w:val="24"/>
          <w:lang w:val="en-GB"/>
        </w:rPr>
      </w:pPr>
    </w:p>
    <w:p w14:paraId="6529781A" w14:textId="5C5F086A" w:rsidR="00F30177" w:rsidRPr="00666E8F" w:rsidRDefault="00F30177" w:rsidP="00136340">
      <w:pPr>
        <w:snapToGrid w:val="0"/>
        <w:spacing w:after="0" w:line="360" w:lineRule="auto"/>
        <w:jc w:val="both"/>
        <w:rPr>
          <w:rFonts w:ascii="Book Antiqua" w:hAnsi="Book Antiqua" w:cs="Times New Roman"/>
          <w:b/>
          <w:bCs/>
          <w:sz w:val="24"/>
          <w:szCs w:val="24"/>
          <w:lang w:val="en-GB"/>
        </w:rPr>
      </w:pPr>
      <w:r w:rsidRPr="00666E8F">
        <w:rPr>
          <w:rFonts w:ascii="Book Antiqua" w:hAnsi="Book Antiqua" w:cs="Times New Roman"/>
          <w:b/>
          <w:bCs/>
          <w:noProof/>
          <w:sz w:val="24"/>
          <w:szCs w:val="24"/>
          <w:lang w:val="en-US" w:eastAsia="zh-CN"/>
        </w:rPr>
        <w:lastRenderedPageBreak/>
        <w:drawing>
          <wp:inline distT="0" distB="0" distL="0" distR="0" wp14:anchorId="44D2A0FA" wp14:editId="5893B49C">
            <wp:extent cx="5400040" cy="7103515"/>
            <wp:effectExtent l="0" t="0" r="0" b="254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7103515"/>
                    </a:xfrm>
                    <a:prstGeom prst="rect">
                      <a:avLst/>
                    </a:prstGeom>
                  </pic:spPr>
                </pic:pic>
              </a:graphicData>
            </a:graphic>
          </wp:inline>
        </w:drawing>
      </w:r>
    </w:p>
    <w:p w14:paraId="5EFBA6D0" w14:textId="2E947BBF" w:rsidR="00991910" w:rsidRPr="00666E8F" w:rsidRDefault="00991910" w:rsidP="00136340">
      <w:pPr>
        <w:snapToGrid w:val="0"/>
        <w:spacing w:after="0" w:line="360" w:lineRule="auto"/>
        <w:jc w:val="both"/>
        <w:rPr>
          <w:rFonts w:ascii="Book Antiqua" w:hAnsi="Book Antiqua" w:cs="Times New Roman"/>
          <w:b/>
          <w:sz w:val="24"/>
          <w:szCs w:val="24"/>
          <w:lang w:val="en-GB"/>
        </w:rPr>
      </w:pPr>
      <w:r w:rsidRPr="00666E8F">
        <w:rPr>
          <w:rFonts w:ascii="Book Antiqua" w:hAnsi="Book Antiqua" w:cs="Times New Roman"/>
          <w:b/>
          <w:bCs/>
          <w:sz w:val="24"/>
          <w:szCs w:val="24"/>
          <w:lang w:val="en-GB"/>
        </w:rPr>
        <w:t>Figure 3</w:t>
      </w:r>
      <w:r w:rsidR="00772D47" w:rsidRPr="00666E8F">
        <w:rPr>
          <w:rFonts w:ascii="Book Antiqua" w:hAnsi="Book Antiqua" w:cs="Times New Roman" w:hint="eastAsia"/>
          <w:b/>
          <w:bCs/>
          <w:sz w:val="24"/>
          <w:szCs w:val="24"/>
          <w:lang w:val="en-GB" w:eastAsia="zh-CN"/>
        </w:rPr>
        <w:t xml:space="preserve"> </w:t>
      </w:r>
      <w:r w:rsidRPr="00666E8F">
        <w:rPr>
          <w:rFonts w:ascii="Book Antiqua" w:hAnsi="Book Antiqua" w:cs="Times New Roman"/>
          <w:b/>
          <w:bCs/>
          <w:sz w:val="24"/>
          <w:szCs w:val="24"/>
          <w:lang w:val="en-GB"/>
        </w:rPr>
        <w:t>Probiotic supplementation change</w:t>
      </w:r>
      <w:r w:rsidR="00E70912" w:rsidRPr="00666E8F">
        <w:rPr>
          <w:rFonts w:ascii="Book Antiqua" w:hAnsi="Book Antiqua" w:cs="Times New Roman"/>
          <w:b/>
          <w:bCs/>
          <w:sz w:val="24"/>
          <w:szCs w:val="24"/>
          <w:lang w:val="en-GB"/>
        </w:rPr>
        <w:t>s the</w:t>
      </w:r>
      <w:r w:rsidRPr="00666E8F">
        <w:rPr>
          <w:rFonts w:ascii="Book Antiqua" w:hAnsi="Book Antiqua" w:cs="Times New Roman"/>
          <w:b/>
          <w:bCs/>
          <w:sz w:val="24"/>
          <w:szCs w:val="24"/>
          <w:lang w:val="en-GB"/>
        </w:rPr>
        <w:t xml:space="preserve"> gut microbiota in the colon at </w:t>
      </w:r>
      <w:r w:rsidR="00E70912" w:rsidRPr="00666E8F">
        <w:rPr>
          <w:rFonts w:ascii="Book Antiqua" w:hAnsi="Book Antiqua" w:cs="Times New Roman"/>
          <w:b/>
          <w:bCs/>
          <w:sz w:val="24"/>
          <w:szCs w:val="24"/>
          <w:lang w:val="en-GB"/>
        </w:rPr>
        <w:t xml:space="preserve">the </w:t>
      </w:r>
      <w:r w:rsidRPr="00666E8F">
        <w:rPr>
          <w:rFonts w:ascii="Book Antiqua" w:hAnsi="Book Antiqua" w:cs="Times New Roman"/>
          <w:b/>
          <w:bCs/>
          <w:sz w:val="24"/>
          <w:szCs w:val="24"/>
          <w:lang w:val="en-GB"/>
        </w:rPr>
        <w:t>genus level.</w:t>
      </w:r>
      <w:r w:rsidR="00772D47" w:rsidRPr="00666E8F">
        <w:rPr>
          <w:rFonts w:ascii="Book Antiqua" w:hAnsi="Book Antiqua" w:cs="Times New Roman" w:hint="eastAsia"/>
          <w:sz w:val="24"/>
          <w:szCs w:val="24"/>
          <w:lang w:val="en-GB" w:eastAsia="zh-CN"/>
        </w:rPr>
        <w:t xml:space="preserve"> </w:t>
      </w:r>
      <w:r w:rsidRPr="00666E8F">
        <w:rPr>
          <w:rFonts w:ascii="Book Antiqua" w:hAnsi="Book Antiqua" w:cs="Times New Roman"/>
          <w:sz w:val="24"/>
          <w:szCs w:val="24"/>
          <w:lang w:val="en-GB"/>
        </w:rPr>
        <w:t xml:space="preserve">Relative abundance at the genus level in the cecum and colon from control and </w:t>
      </w:r>
      <w:r w:rsidR="00E70912" w:rsidRPr="00666E8F">
        <w:rPr>
          <w:rFonts w:ascii="Book Antiqua" w:hAnsi="Book Antiqua" w:cs="Times New Roman"/>
          <w:sz w:val="24"/>
          <w:szCs w:val="24"/>
          <w:lang w:val="en-GB"/>
        </w:rPr>
        <w:t>probiotic-</w:t>
      </w:r>
      <w:r w:rsidRPr="00666E8F">
        <w:rPr>
          <w:rFonts w:ascii="Book Antiqua" w:hAnsi="Book Antiqua" w:cs="Times New Roman"/>
          <w:sz w:val="24"/>
          <w:szCs w:val="24"/>
          <w:lang w:val="en-GB"/>
        </w:rPr>
        <w:t>treated groups at day 60</w:t>
      </w:r>
      <w:r w:rsidR="00772D47" w:rsidRPr="00666E8F">
        <w:rPr>
          <w:rFonts w:ascii="Book Antiqua" w:hAnsi="Book Antiqua" w:cs="Times New Roman"/>
          <w:sz w:val="24"/>
          <w:szCs w:val="24"/>
          <w:lang w:val="en-GB"/>
        </w:rPr>
        <w:t xml:space="preserve"> after colon cancer induction. </w:t>
      </w:r>
      <w:r w:rsidRPr="00666E8F">
        <w:rPr>
          <w:rFonts w:ascii="Book Antiqua" w:hAnsi="Book Antiqua" w:cs="Times New Roman"/>
          <w:sz w:val="24"/>
          <w:szCs w:val="24"/>
          <w:lang w:val="en-GB"/>
        </w:rPr>
        <w:t>A</w:t>
      </w:r>
      <w:r w:rsidR="00772D47" w:rsidRPr="00666E8F">
        <w:rPr>
          <w:rFonts w:ascii="Book Antiqua" w:hAnsi="Book Antiqua" w:cs="Times New Roman" w:hint="eastAsia"/>
          <w:sz w:val="24"/>
          <w:szCs w:val="24"/>
          <w:lang w:val="en-GB" w:eastAsia="zh-CN"/>
        </w:rPr>
        <w:t xml:space="preserve">: </w:t>
      </w:r>
      <w:r w:rsidRPr="00666E8F">
        <w:rPr>
          <w:rFonts w:ascii="Book Antiqua" w:hAnsi="Book Antiqua" w:cs="Times New Roman"/>
          <w:sz w:val="24"/>
          <w:szCs w:val="24"/>
          <w:lang w:val="en-GB"/>
        </w:rPr>
        <w:t>Each bar represents an individual animal,</w:t>
      </w:r>
      <w:r w:rsidR="00EE0140" w:rsidRPr="00666E8F">
        <w:rPr>
          <w:rFonts w:ascii="Book Antiqua" w:hAnsi="Book Antiqua" w:cs="Times New Roman"/>
          <w:sz w:val="24"/>
          <w:szCs w:val="24"/>
          <w:lang w:val="en-GB"/>
        </w:rPr>
        <w:t xml:space="preserve"> and</w:t>
      </w:r>
      <w:r w:rsidRPr="00666E8F">
        <w:rPr>
          <w:rFonts w:ascii="Book Antiqua" w:hAnsi="Book Antiqua" w:cs="Times New Roman"/>
          <w:sz w:val="24"/>
          <w:szCs w:val="24"/>
          <w:lang w:val="en-GB"/>
        </w:rPr>
        <w:t xml:space="preserve"> the colo</w:t>
      </w:r>
      <w:r w:rsidR="00E70912" w:rsidRPr="00666E8F">
        <w:rPr>
          <w:rFonts w:ascii="Book Antiqua" w:hAnsi="Book Antiqua" w:cs="Times New Roman"/>
          <w:sz w:val="24"/>
          <w:szCs w:val="24"/>
          <w:lang w:val="en-GB"/>
        </w:rPr>
        <w:t>u</w:t>
      </w:r>
      <w:r w:rsidRPr="00666E8F">
        <w:rPr>
          <w:rFonts w:ascii="Book Antiqua" w:hAnsi="Book Antiqua" w:cs="Times New Roman"/>
          <w:sz w:val="24"/>
          <w:szCs w:val="24"/>
          <w:lang w:val="en-GB"/>
        </w:rPr>
        <w:t xml:space="preserve">r of each cell indicates the relative abundance of </w:t>
      </w:r>
      <w:r w:rsidR="00E70912" w:rsidRPr="00666E8F">
        <w:rPr>
          <w:rFonts w:ascii="Book Antiqua" w:hAnsi="Book Antiqua" w:cs="Times New Roman"/>
          <w:sz w:val="24"/>
          <w:szCs w:val="24"/>
          <w:lang w:val="en-GB"/>
        </w:rPr>
        <w:t xml:space="preserve">the </w:t>
      </w:r>
      <w:r w:rsidRPr="00666E8F">
        <w:rPr>
          <w:rFonts w:ascii="Book Antiqua" w:hAnsi="Book Antiqua" w:cs="Times New Roman"/>
          <w:sz w:val="24"/>
          <w:szCs w:val="24"/>
          <w:lang w:val="en-GB"/>
        </w:rPr>
        <w:t>bacterial genus.</w:t>
      </w:r>
      <w:r w:rsidR="00426C3F" w:rsidRPr="00666E8F">
        <w:rPr>
          <w:rFonts w:ascii="Book Antiqua" w:hAnsi="Book Antiqua" w:cs="Times New Roman"/>
          <w:sz w:val="24"/>
          <w:szCs w:val="24"/>
          <w:lang w:val="en-GB"/>
        </w:rPr>
        <w:t xml:space="preserve"> Taxa with relative abundance greater than 1% are shown.</w:t>
      </w:r>
      <w:r w:rsidR="00772D47" w:rsidRPr="00666E8F">
        <w:rPr>
          <w:rFonts w:ascii="Book Antiqua" w:hAnsi="Book Antiqua" w:cs="Times New Roman"/>
          <w:sz w:val="24"/>
          <w:szCs w:val="24"/>
          <w:lang w:val="en-GB"/>
        </w:rPr>
        <w:t xml:space="preserve"> </w:t>
      </w:r>
      <w:r w:rsidRPr="00666E8F">
        <w:rPr>
          <w:rFonts w:ascii="Book Antiqua" w:hAnsi="Book Antiqua" w:cs="Times New Roman"/>
          <w:sz w:val="24"/>
          <w:szCs w:val="24"/>
          <w:lang w:val="en-GB"/>
        </w:rPr>
        <w:t>B</w:t>
      </w:r>
      <w:r w:rsidR="00772D47" w:rsidRPr="00666E8F">
        <w:rPr>
          <w:rFonts w:ascii="Book Antiqua" w:hAnsi="Book Antiqua" w:cs="Times New Roman" w:hint="eastAsia"/>
          <w:sz w:val="24"/>
          <w:szCs w:val="24"/>
          <w:lang w:val="en-GB" w:eastAsia="zh-CN"/>
        </w:rPr>
        <w:t xml:space="preserve">: </w:t>
      </w:r>
      <w:r w:rsidRPr="00666E8F">
        <w:rPr>
          <w:rFonts w:ascii="Book Antiqua" w:hAnsi="Book Antiqua" w:cs="Times New Roman"/>
          <w:sz w:val="24"/>
          <w:szCs w:val="24"/>
          <w:lang w:val="en-GB"/>
        </w:rPr>
        <w:t xml:space="preserve">Box-plot represents log relative </w:t>
      </w:r>
      <w:r w:rsidRPr="00666E8F">
        <w:rPr>
          <w:rFonts w:ascii="Book Antiqua" w:hAnsi="Book Antiqua" w:cs="Times New Roman"/>
          <w:sz w:val="24"/>
          <w:szCs w:val="24"/>
          <w:lang w:val="en-GB"/>
        </w:rPr>
        <w:lastRenderedPageBreak/>
        <w:t>normalized abundance at the genus level in the cecum and colon from control and</w:t>
      </w:r>
      <w:r w:rsidR="00E70912" w:rsidRPr="00666E8F">
        <w:rPr>
          <w:rFonts w:ascii="Book Antiqua" w:hAnsi="Book Antiqua" w:cs="Times New Roman"/>
          <w:sz w:val="24"/>
          <w:szCs w:val="24"/>
          <w:lang w:val="en-GB"/>
        </w:rPr>
        <w:t xml:space="preserve"> probiotic-</w:t>
      </w:r>
      <w:r w:rsidRPr="00666E8F">
        <w:rPr>
          <w:rFonts w:ascii="Book Antiqua" w:hAnsi="Book Antiqua" w:cs="Times New Roman"/>
          <w:sz w:val="24"/>
          <w:szCs w:val="24"/>
          <w:lang w:val="en-GB"/>
        </w:rPr>
        <w:t xml:space="preserve">treated groups. Only significant </w:t>
      </w:r>
      <w:r w:rsidRPr="00666E8F">
        <w:rPr>
          <w:rFonts w:ascii="Book Antiqua" w:hAnsi="Book Antiqua" w:cs="Times New Roman"/>
          <w:i/>
          <w:sz w:val="24"/>
          <w:szCs w:val="24"/>
          <w:lang w:val="en-GB"/>
        </w:rPr>
        <w:t>P</w:t>
      </w:r>
      <w:r w:rsidRPr="00666E8F">
        <w:rPr>
          <w:rFonts w:ascii="Book Antiqua" w:hAnsi="Book Antiqua" w:cs="Times New Roman"/>
          <w:sz w:val="24"/>
          <w:szCs w:val="24"/>
          <w:lang w:val="en-GB"/>
        </w:rPr>
        <w:t xml:space="preserve"> value</w:t>
      </w:r>
      <w:r w:rsidR="00E70912" w:rsidRPr="00666E8F">
        <w:rPr>
          <w:rFonts w:ascii="Book Antiqua" w:hAnsi="Book Antiqua" w:cs="Times New Roman"/>
          <w:sz w:val="24"/>
          <w:szCs w:val="24"/>
          <w:lang w:val="en-GB"/>
        </w:rPr>
        <w:t>s</w:t>
      </w:r>
      <w:r w:rsidR="00B60763" w:rsidRPr="00666E8F">
        <w:rPr>
          <w:rFonts w:ascii="Book Antiqua" w:hAnsi="Book Antiqua" w:cs="Times New Roman"/>
          <w:sz w:val="24"/>
          <w:szCs w:val="24"/>
          <w:lang w:val="en-GB"/>
        </w:rPr>
        <w:t xml:space="preserve"> (q value)</w:t>
      </w:r>
      <w:r w:rsidRPr="00666E8F">
        <w:rPr>
          <w:rFonts w:ascii="Book Antiqua" w:hAnsi="Book Antiqua" w:cs="Times New Roman"/>
          <w:sz w:val="24"/>
          <w:szCs w:val="24"/>
          <w:lang w:val="en-GB"/>
        </w:rPr>
        <w:t xml:space="preserve"> obtained by the Kruskal-Wallis test </w:t>
      </w:r>
      <w:r w:rsidR="00E70912" w:rsidRPr="00666E8F">
        <w:rPr>
          <w:rFonts w:ascii="Book Antiqua" w:hAnsi="Book Antiqua" w:cs="Times New Roman"/>
          <w:sz w:val="24"/>
          <w:szCs w:val="24"/>
          <w:lang w:val="en-GB"/>
        </w:rPr>
        <w:t>are</w:t>
      </w:r>
      <w:r w:rsidRPr="00666E8F">
        <w:rPr>
          <w:rFonts w:ascii="Book Antiqua" w:hAnsi="Book Antiqua" w:cs="Times New Roman"/>
          <w:sz w:val="24"/>
          <w:szCs w:val="24"/>
          <w:lang w:val="en-GB"/>
        </w:rPr>
        <w:t xml:space="preserve"> shown. </w:t>
      </w:r>
      <w:r w:rsidRPr="00666E8F">
        <w:rPr>
          <w:rFonts w:ascii="Book Antiqua" w:hAnsi="Book Antiqua" w:cs="Times New Roman"/>
          <w:sz w:val="24"/>
          <w:szCs w:val="24"/>
        </w:rPr>
        <w:t xml:space="preserve">Control cecum, </w:t>
      </w:r>
      <w:r w:rsidRPr="00666E8F">
        <w:rPr>
          <w:rFonts w:ascii="Book Antiqua" w:hAnsi="Book Antiqua" w:cs="Times New Roman"/>
          <w:i/>
          <w:sz w:val="24"/>
          <w:szCs w:val="24"/>
        </w:rPr>
        <w:t>n</w:t>
      </w:r>
      <w:r w:rsidR="00E70912" w:rsidRPr="00666E8F">
        <w:rPr>
          <w:rFonts w:ascii="Book Antiqua" w:hAnsi="Book Antiqua" w:cs="Times New Roman"/>
          <w:sz w:val="24"/>
          <w:szCs w:val="24"/>
        </w:rPr>
        <w:t xml:space="preserve"> </w:t>
      </w:r>
      <w:r w:rsidRPr="00666E8F">
        <w:rPr>
          <w:rFonts w:ascii="Book Antiqua" w:hAnsi="Book Antiqua" w:cs="Times New Roman"/>
          <w:sz w:val="24"/>
          <w:szCs w:val="24"/>
        </w:rPr>
        <w:t>=</w:t>
      </w:r>
      <w:r w:rsidR="00E70912" w:rsidRPr="00666E8F">
        <w:rPr>
          <w:rFonts w:ascii="Book Antiqua" w:hAnsi="Book Antiqua" w:cs="Times New Roman"/>
          <w:sz w:val="24"/>
          <w:szCs w:val="24"/>
        </w:rPr>
        <w:t xml:space="preserve"> </w:t>
      </w:r>
      <w:r w:rsidRPr="00666E8F">
        <w:rPr>
          <w:rFonts w:ascii="Book Antiqua" w:hAnsi="Book Antiqua" w:cs="Times New Roman"/>
          <w:sz w:val="24"/>
          <w:szCs w:val="24"/>
        </w:rPr>
        <w:t xml:space="preserve">8; Probiotic cecum, </w:t>
      </w:r>
      <w:r w:rsidR="00772D47" w:rsidRPr="00666E8F">
        <w:rPr>
          <w:rFonts w:ascii="Book Antiqua" w:hAnsi="Book Antiqua" w:cs="Times New Roman"/>
          <w:i/>
          <w:sz w:val="24"/>
          <w:szCs w:val="24"/>
        </w:rPr>
        <w:t>n</w:t>
      </w:r>
      <w:r w:rsidR="00E70912" w:rsidRPr="00666E8F">
        <w:rPr>
          <w:rFonts w:ascii="Book Antiqua" w:hAnsi="Book Antiqua" w:cs="Times New Roman"/>
          <w:sz w:val="24"/>
          <w:szCs w:val="24"/>
        </w:rPr>
        <w:t xml:space="preserve"> </w:t>
      </w:r>
      <w:r w:rsidRPr="00666E8F">
        <w:rPr>
          <w:rFonts w:ascii="Book Antiqua" w:hAnsi="Book Antiqua" w:cs="Times New Roman"/>
          <w:sz w:val="24"/>
          <w:szCs w:val="24"/>
        </w:rPr>
        <w:t>=</w:t>
      </w:r>
      <w:r w:rsidR="00E70912" w:rsidRPr="00666E8F">
        <w:rPr>
          <w:rFonts w:ascii="Book Antiqua" w:hAnsi="Book Antiqua" w:cs="Times New Roman"/>
          <w:sz w:val="24"/>
          <w:szCs w:val="24"/>
        </w:rPr>
        <w:t xml:space="preserve"> </w:t>
      </w:r>
      <w:r w:rsidRPr="00666E8F">
        <w:rPr>
          <w:rFonts w:ascii="Book Antiqua" w:hAnsi="Book Antiqua" w:cs="Times New Roman"/>
          <w:sz w:val="24"/>
          <w:szCs w:val="24"/>
        </w:rPr>
        <w:t xml:space="preserve">4; Control Colon, </w:t>
      </w:r>
      <w:r w:rsidR="00772D47" w:rsidRPr="00666E8F">
        <w:rPr>
          <w:rFonts w:ascii="Book Antiqua" w:hAnsi="Book Antiqua" w:cs="Times New Roman"/>
          <w:i/>
          <w:sz w:val="24"/>
          <w:szCs w:val="24"/>
        </w:rPr>
        <w:t>n</w:t>
      </w:r>
      <w:r w:rsidR="00E70912" w:rsidRPr="00666E8F">
        <w:rPr>
          <w:rFonts w:ascii="Book Antiqua" w:hAnsi="Book Antiqua" w:cs="Times New Roman"/>
          <w:sz w:val="24"/>
          <w:szCs w:val="24"/>
        </w:rPr>
        <w:t xml:space="preserve"> = </w:t>
      </w:r>
      <w:r w:rsidRPr="00666E8F">
        <w:rPr>
          <w:rFonts w:ascii="Book Antiqua" w:hAnsi="Book Antiqua" w:cs="Times New Roman"/>
          <w:sz w:val="24"/>
          <w:szCs w:val="24"/>
        </w:rPr>
        <w:t xml:space="preserve">7; Probiotic colon, </w:t>
      </w:r>
      <w:r w:rsidR="00772D47" w:rsidRPr="00666E8F">
        <w:rPr>
          <w:rFonts w:ascii="Book Antiqua" w:hAnsi="Book Antiqua" w:cs="Times New Roman"/>
          <w:i/>
          <w:sz w:val="24"/>
          <w:szCs w:val="24"/>
        </w:rPr>
        <w:t>n</w:t>
      </w:r>
      <w:r w:rsidR="00E70912" w:rsidRPr="00666E8F">
        <w:rPr>
          <w:rFonts w:ascii="Book Antiqua" w:hAnsi="Book Antiqua" w:cs="Times New Roman"/>
          <w:sz w:val="24"/>
          <w:szCs w:val="24"/>
        </w:rPr>
        <w:t xml:space="preserve"> </w:t>
      </w:r>
      <w:r w:rsidRPr="00666E8F">
        <w:rPr>
          <w:rFonts w:ascii="Book Antiqua" w:hAnsi="Book Antiqua" w:cs="Times New Roman"/>
          <w:sz w:val="24"/>
          <w:szCs w:val="24"/>
        </w:rPr>
        <w:t>=</w:t>
      </w:r>
      <w:r w:rsidR="00E70912" w:rsidRPr="00666E8F">
        <w:rPr>
          <w:rFonts w:ascii="Book Antiqua" w:hAnsi="Book Antiqua" w:cs="Times New Roman"/>
          <w:sz w:val="24"/>
          <w:szCs w:val="24"/>
        </w:rPr>
        <w:t xml:space="preserve"> </w:t>
      </w:r>
      <w:r w:rsidRPr="00666E8F">
        <w:rPr>
          <w:rFonts w:ascii="Book Antiqua" w:hAnsi="Book Antiqua" w:cs="Times New Roman"/>
          <w:sz w:val="24"/>
          <w:szCs w:val="24"/>
        </w:rPr>
        <w:t xml:space="preserve">10. </w:t>
      </w:r>
      <w:r w:rsidRPr="00666E8F">
        <w:rPr>
          <w:rFonts w:ascii="Book Antiqua" w:hAnsi="Book Antiqua" w:cs="Times New Roman"/>
          <w:sz w:val="24"/>
          <w:szCs w:val="24"/>
          <w:lang w:val="en-GB"/>
        </w:rPr>
        <w:t>Kruskal-Wallis test.</w:t>
      </w:r>
    </w:p>
    <w:p w14:paraId="5F7B606F" w14:textId="0D0C14FF" w:rsidR="00F30177" w:rsidRPr="00666E8F" w:rsidRDefault="00FB68A2" w:rsidP="00136340">
      <w:pPr>
        <w:snapToGrid w:val="0"/>
        <w:spacing w:after="0" w:line="360" w:lineRule="auto"/>
        <w:jc w:val="both"/>
        <w:rPr>
          <w:rFonts w:ascii="Book Antiqua" w:hAnsi="Book Antiqua" w:cs="Times New Roman"/>
          <w:b/>
          <w:bCs/>
          <w:spacing w:val="3"/>
          <w:sz w:val="24"/>
          <w:szCs w:val="24"/>
          <w:shd w:val="clear" w:color="auto" w:fill="FFFFFF"/>
          <w:lang w:val="en-GB"/>
        </w:rPr>
      </w:pPr>
      <w:r w:rsidRPr="00666E8F">
        <w:rPr>
          <w:rFonts w:ascii="Book Antiqua" w:hAnsi="Book Antiqua" w:cs="Times New Roman"/>
          <w:b/>
          <w:bCs/>
          <w:noProof/>
          <w:spacing w:val="3"/>
          <w:sz w:val="24"/>
          <w:szCs w:val="24"/>
          <w:shd w:val="clear" w:color="auto" w:fill="FFFFFF"/>
          <w:lang w:val="en-US" w:eastAsia="zh-CN"/>
        </w:rPr>
        <w:lastRenderedPageBreak/>
        <w:drawing>
          <wp:inline distT="0" distB="0" distL="0" distR="0" wp14:anchorId="26C435A6" wp14:editId="5E345DCD">
            <wp:extent cx="5683790" cy="8214969"/>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5582" cy="8217559"/>
                    </a:xfrm>
                    <a:prstGeom prst="rect">
                      <a:avLst/>
                    </a:prstGeom>
                    <a:noFill/>
                  </pic:spPr>
                </pic:pic>
              </a:graphicData>
            </a:graphic>
          </wp:inline>
        </w:drawing>
      </w:r>
    </w:p>
    <w:p w14:paraId="773B5BF1" w14:textId="2885A90B" w:rsidR="00D54AEA" w:rsidRPr="00666E8F" w:rsidRDefault="00D54AEA" w:rsidP="00136340">
      <w:pPr>
        <w:snapToGrid w:val="0"/>
        <w:spacing w:after="0" w:line="360" w:lineRule="auto"/>
        <w:jc w:val="both"/>
        <w:rPr>
          <w:rFonts w:ascii="Book Antiqua" w:hAnsi="Book Antiqua" w:cs="Times New Roman"/>
          <w:b/>
          <w:spacing w:val="3"/>
          <w:sz w:val="24"/>
          <w:szCs w:val="24"/>
          <w:shd w:val="clear" w:color="auto" w:fill="FFFFFF"/>
          <w:lang w:val="en-GB"/>
        </w:rPr>
      </w:pPr>
      <w:r w:rsidRPr="00666E8F">
        <w:rPr>
          <w:rFonts w:ascii="Book Antiqua" w:hAnsi="Book Antiqua" w:cs="Times New Roman"/>
          <w:b/>
          <w:bCs/>
          <w:spacing w:val="3"/>
          <w:sz w:val="24"/>
          <w:szCs w:val="24"/>
          <w:shd w:val="clear" w:color="auto" w:fill="FFFFFF"/>
          <w:lang w:val="en-GB"/>
        </w:rPr>
        <w:t>Figure 4</w:t>
      </w:r>
      <w:r w:rsidR="00EF6107" w:rsidRPr="00666E8F">
        <w:rPr>
          <w:rFonts w:ascii="Book Antiqua" w:hAnsi="Book Antiqua" w:cs="Times New Roman" w:hint="eastAsia"/>
          <w:b/>
          <w:bCs/>
          <w:spacing w:val="3"/>
          <w:sz w:val="24"/>
          <w:szCs w:val="24"/>
          <w:shd w:val="clear" w:color="auto" w:fill="FFFFFF"/>
          <w:lang w:val="en-GB" w:eastAsia="zh-CN"/>
        </w:rPr>
        <w:t xml:space="preserve"> </w:t>
      </w:r>
      <w:r w:rsidRPr="00666E8F">
        <w:rPr>
          <w:rFonts w:ascii="Book Antiqua" w:hAnsi="Book Antiqua" w:cs="Times New Roman"/>
          <w:b/>
          <w:bCs/>
          <w:spacing w:val="3"/>
          <w:sz w:val="24"/>
          <w:szCs w:val="24"/>
          <w:shd w:val="clear" w:color="auto" w:fill="FFFFFF"/>
          <w:lang w:val="en-GB"/>
        </w:rPr>
        <w:t>Probiotic supplementation modulates inflammation in colorectal carcinogenesis associated with colitis.</w:t>
      </w:r>
      <w:r w:rsidR="00EF6107" w:rsidRPr="00666E8F">
        <w:rPr>
          <w:rFonts w:ascii="Book Antiqua" w:hAnsi="Book Antiqua" w:cs="Times New Roman" w:hint="eastAsia"/>
          <w:b/>
          <w:spacing w:val="3"/>
          <w:sz w:val="24"/>
          <w:szCs w:val="24"/>
          <w:shd w:val="clear" w:color="auto" w:fill="FFFFFF"/>
          <w:lang w:val="en-GB" w:eastAsia="zh-CN"/>
        </w:rPr>
        <w:t xml:space="preserve"> </w:t>
      </w:r>
      <w:r w:rsidRPr="00666E8F">
        <w:rPr>
          <w:rFonts w:ascii="Book Antiqua" w:hAnsi="Book Antiqua" w:cs="Times New Roman"/>
          <w:spacing w:val="3"/>
          <w:sz w:val="24"/>
          <w:szCs w:val="24"/>
          <w:shd w:val="clear" w:color="auto" w:fill="FFFFFF"/>
          <w:lang w:val="en-GB"/>
        </w:rPr>
        <w:t xml:space="preserve">Representative images (A) and </w:t>
      </w:r>
      <w:r w:rsidRPr="00666E8F">
        <w:rPr>
          <w:rFonts w:ascii="Book Antiqua" w:hAnsi="Book Antiqua" w:cs="Times New Roman"/>
          <w:spacing w:val="3"/>
          <w:sz w:val="24"/>
          <w:szCs w:val="24"/>
          <w:shd w:val="clear" w:color="auto" w:fill="FFFFFF"/>
          <w:lang w:val="en-GB"/>
        </w:rPr>
        <w:lastRenderedPageBreak/>
        <w:t>inflammatory index (B) of m</w:t>
      </w:r>
      <w:r w:rsidR="00E70912" w:rsidRPr="00666E8F">
        <w:rPr>
          <w:rFonts w:ascii="Book Antiqua" w:hAnsi="Book Antiqua" w:cs="Times New Roman"/>
          <w:spacing w:val="3"/>
          <w:sz w:val="24"/>
          <w:szCs w:val="24"/>
          <w:shd w:val="clear" w:color="auto" w:fill="FFFFFF"/>
          <w:lang w:val="en-GB"/>
        </w:rPr>
        <w:t>ous</w:t>
      </w:r>
      <w:r w:rsidRPr="00666E8F">
        <w:rPr>
          <w:rFonts w:ascii="Book Antiqua" w:hAnsi="Book Antiqua" w:cs="Times New Roman"/>
          <w:spacing w:val="3"/>
          <w:sz w:val="24"/>
          <w:szCs w:val="24"/>
          <w:shd w:val="clear" w:color="auto" w:fill="FFFFFF"/>
          <w:lang w:val="en-GB"/>
        </w:rPr>
        <w:t>e colon</w:t>
      </w:r>
      <w:r w:rsidR="00E70912" w:rsidRPr="00666E8F">
        <w:rPr>
          <w:rFonts w:ascii="Book Antiqua" w:hAnsi="Book Antiqua" w:cs="Times New Roman"/>
          <w:spacing w:val="3"/>
          <w:sz w:val="24"/>
          <w:szCs w:val="24"/>
          <w:shd w:val="clear" w:color="auto" w:fill="FFFFFF"/>
          <w:lang w:val="en-GB"/>
        </w:rPr>
        <w:t>s from</w:t>
      </w:r>
      <w:r w:rsidRPr="00666E8F">
        <w:rPr>
          <w:rFonts w:ascii="Book Antiqua" w:hAnsi="Book Antiqua" w:cs="Times New Roman"/>
          <w:spacing w:val="3"/>
          <w:sz w:val="24"/>
          <w:szCs w:val="24"/>
          <w:shd w:val="clear" w:color="auto" w:fill="FFFFFF"/>
          <w:lang w:val="en-GB"/>
        </w:rPr>
        <w:t xml:space="preserve"> control and probiotic groups at day 60 after azoxymethane injection stained with h</w:t>
      </w:r>
      <w:r w:rsidR="00E70912" w:rsidRPr="00666E8F">
        <w:rPr>
          <w:rFonts w:ascii="Book Antiqua" w:hAnsi="Book Antiqua" w:cs="Times New Roman"/>
          <w:spacing w:val="3"/>
          <w:sz w:val="24"/>
          <w:szCs w:val="24"/>
          <w:shd w:val="clear" w:color="auto" w:fill="FFFFFF"/>
          <w:lang w:val="en-GB"/>
        </w:rPr>
        <w:t>a</w:t>
      </w:r>
      <w:r w:rsidRPr="00666E8F">
        <w:rPr>
          <w:rFonts w:ascii="Book Antiqua" w:hAnsi="Book Antiqua" w:cs="Times New Roman"/>
          <w:spacing w:val="3"/>
          <w:sz w:val="24"/>
          <w:szCs w:val="24"/>
          <w:shd w:val="clear" w:color="auto" w:fill="FFFFFF"/>
          <w:lang w:val="en-GB"/>
        </w:rPr>
        <w:t xml:space="preserve">ematoxylin and eosin. </w:t>
      </w:r>
      <w:r w:rsidR="00744187" w:rsidRPr="00666E8F">
        <w:rPr>
          <w:rFonts w:ascii="Book Antiqua" w:hAnsi="Book Antiqua" w:cs="Times New Roman"/>
          <w:spacing w:val="3"/>
          <w:sz w:val="24"/>
          <w:szCs w:val="24"/>
          <w:shd w:val="clear" w:color="auto" w:fill="FFFFFF"/>
          <w:vertAlign w:val="superscript"/>
          <w:lang w:val="en-GB"/>
        </w:rPr>
        <w:t>c</w:t>
      </w:r>
      <w:r w:rsidR="00EE0140" w:rsidRPr="00666E8F">
        <w:rPr>
          <w:rFonts w:ascii="Book Antiqua" w:hAnsi="Book Antiqua" w:cs="Times New Roman"/>
          <w:i/>
          <w:spacing w:val="3"/>
          <w:sz w:val="24"/>
          <w:szCs w:val="24"/>
          <w:shd w:val="clear" w:color="auto" w:fill="FFFFFF"/>
          <w:lang w:val="en-GB"/>
        </w:rPr>
        <w:t>P</w:t>
      </w:r>
      <w:r w:rsidRPr="00666E8F">
        <w:rPr>
          <w:rFonts w:ascii="Book Antiqua" w:hAnsi="Book Antiqua" w:cs="Times New Roman"/>
          <w:spacing w:val="3"/>
          <w:sz w:val="24"/>
          <w:szCs w:val="24"/>
          <w:shd w:val="clear" w:color="auto" w:fill="FFFFFF"/>
          <w:lang w:val="en-GB"/>
        </w:rPr>
        <w:t xml:space="preserve"> &lt;</w:t>
      </w:r>
      <w:r w:rsidR="00E70912" w:rsidRPr="00666E8F">
        <w:rPr>
          <w:rFonts w:ascii="Book Antiqua" w:hAnsi="Book Antiqua" w:cs="Times New Roman"/>
          <w:spacing w:val="3"/>
          <w:sz w:val="24"/>
          <w:szCs w:val="24"/>
          <w:shd w:val="clear" w:color="auto" w:fill="FFFFFF"/>
          <w:lang w:val="en-GB"/>
        </w:rPr>
        <w:t xml:space="preserve"> </w:t>
      </w:r>
      <w:r w:rsidRPr="00666E8F">
        <w:rPr>
          <w:rFonts w:ascii="Book Antiqua" w:hAnsi="Book Antiqua" w:cs="Times New Roman"/>
          <w:spacing w:val="3"/>
          <w:sz w:val="24"/>
          <w:szCs w:val="24"/>
          <w:shd w:val="clear" w:color="auto" w:fill="FFFFFF"/>
          <w:lang w:val="en-GB"/>
        </w:rPr>
        <w:t xml:space="preserve">0.001 </w:t>
      </w:r>
      <w:bookmarkStart w:id="257" w:name="OLE_LINK1"/>
      <w:r w:rsidRPr="00666E8F">
        <w:rPr>
          <w:rFonts w:ascii="Book Antiqua" w:hAnsi="Book Antiqua" w:cs="Times New Roman"/>
          <w:spacing w:val="3"/>
          <w:sz w:val="24"/>
          <w:szCs w:val="24"/>
          <w:shd w:val="clear" w:color="auto" w:fill="FFFFFF"/>
          <w:lang w:val="en-GB"/>
        </w:rPr>
        <w:t>Mann-Whitney</w:t>
      </w:r>
      <w:r w:rsidR="00E70912" w:rsidRPr="00666E8F">
        <w:rPr>
          <w:rFonts w:ascii="Book Antiqua" w:hAnsi="Book Antiqua" w:cs="Times New Roman"/>
          <w:spacing w:val="3"/>
          <w:sz w:val="24"/>
          <w:szCs w:val="24"/>
          <w:shd w:val="clear" w:color="auto" w:fill="FFFFFF"/>
          <w:lang w:val="en-GB"/>
        </w:rPr>
        <w:t xml:space="preserve"> </w:t>
      </w:r>
      <w:r w:rsidR="00E70912" w:rsidRPr="00666E8F">
        <w:rPr>
          <w:rFonts w:ascii="Book Antiqua" w:hAnsi="Book Antiqua" w:cs="Times New Roman"/>
          <w:i/>
          <w:spacing w:val="3"/>
          <w:sz w:val="24"/>
          <w:szCs w:val="24"/>
          <w:shd w:val="clear" w:color="auto" w:fill="FFFFFF"/>
          <w:lang w:val="en-GB"/>
        </w:rPr>
        <w:t>U</w:t>
      </w:r>
      <w:r w:rsidR="00E70912" w:rsidRPr="00666E8F">
        <w:rPr>
          <w:rFonts w:ascii="Book Antiqua" w:hAnsi="Book Antiqua" w:cs="Times New Roman"/>
          <w:spacing w:val="3"/>
          <w:sz w:val="24"/>
          <w:szCs w:val="24"/>
          <w:shd w:val="clear" w:color="auto" w:fill="FFFFFF"/>
          <w:lang w:val="en-GB"/>
        </w:rPr>
        <w:t xml:space="preserve"> test</w:t>
      </w:r>
      <w:bookmarkEnd w:id="257"/>
      <w:r w:rsidRPr="00666E8F">
        <w:rPr>
          <w:rFonts w:ascii="Book Antiqua" w:hAnsi="Book Antiqua" w:cs="Times New Roman"/>
          <w:spacing w:val="3"/>
          <w:sz w:val="24"/>
          <w:szCs w:val="24"/>
          <w:shd w:val="clear" w:color="auto" w:fill="FFFFFF"/>
          <w:lang w:val="en-GB"/>
        </w:rPr>
        <w:t xml:space="preserve">, data representative of </w:t>
      </w:r>
      <w:r w:rsidR="00E70912" w:rsidRPr="00666E8F">
        <w:rPr>
          <w:rFonts w:ascii="Book Antiqua" w:hAnsi="Book Antiqua" w:cs="Times New Roman"/>
          <w:spacing w:val="3"/>
          <w:sz w:val="24"/>
          <w:szCs w:val="24"/>
          <w:shd w:val="clear" w:color="auto" w:fill="FFFFFF"/>
          <w:lang w:val="en-GB"/>
        </w:rPr>
        <w:t xml:space="preserve">two </w:t>
      </w:r>
      <w:r w:rsidRPr="00666E8F">
        <w:rPr>
          <w:rFonts w:ascii="Book Antiqua" w:hAnsi="Book Antiqua" w:cs="Times New Roman"/>
          <w:spacing w:val="3"/>
          <w:sz w:val="24"/>
          <w:szCs w:val="24"/>
          <w:shd w:val="clear" w:color="auto" w:fill="FFFFFF"/>
          <w:lang w:val="en-GB"/>
        </w:rPr>
        <w:t>independent experiments presented as mean and standard deviation. C</w:t>
      </w:r>
      <w:r w:rsidR="006055ED" w:rsidRPr="00666E8F">
        <w:rPr>
          <w:rFonts w:ascii="Book Antiqua" w:hAnsi="Book Antiqua" w:cs="Times New Roman" w:hint="eastAsia"/>
          <w:spacing w:val="3"/>
          <w:sz w:val="24"/>
          <w:szCs w:val="24"/>
          <w:shd w:val="clear" w:color="auto" w:fill="FFFFFF"/>
          <w:lang w:val="en-GB" w:eastAsia="zh-CN"/>
        </w:rPr>
        <w:t xml:space="preserve">: </w:t>
      </w:r>
      <w:r w:rsidRPr="00666E8F">
        <w:rPr>
          <w:rFonts w:ascii="Book Antiqua" w:hAnsi="Book Antiqua" w:cs="Times New Roman"/>
          <w:spacing w:val="3"/>
          <w:sz w:val="24"/>
          <w:szCs w:val="24"/>
          <w:shd w:val="clear" w:color="auto" w:fill="FFFFFF"/>
          <w:lang w:val="en-GB"/>
        </w:rPr>
        <w:t>Spleen weight in control group (</w:t>
      </w:r>
      <w:r w:rsidR="00E70912" w:rsidRPr="00666E8F">
        <w:rPr>
          <w:rFonts w:ascii="Book Antiqua" w:hAnsi="Book Antiqua" w:cs="Times New Roman"/>
          <w:i/>
          <w:spacing w:val="3"/>
          <w:sz w:val="24"/>
          <w:szCs w:val="24"/>
          <w:shd w:val="clear" w:color="auto" w:fill="FFFFFF"/>
          <w:lang w:val="en-GB"/>
        </w:rPr>
        <w:t>n</w:t>
      </w:r>
      <w:r w:rsidRPr="00666E8F">
        <w:rPr>
          <w:rFonts w:ascii="Book Antiqua" w:hAnsi="Book Antiqua" w:cs="Times New Roman"/>
          <w:spacing w:val="3"/>
          <w:sz w:val="24"/>
          <w:szCs w:val="24"/>
          <w:shd w:val="clear" w:color="auto" w:fill="FFFFFF"/>
          <w:lang w:val="en-GB"/>
        </w:rPr>
        <w:t xml:space="preserve"> = 21) and probiotic (</w:t>
      </w:r>
      <w:r w:rsidR="006055ED" w:rsidRPr="00666E8F">
        <w:rPr>
          <w:rFonts w:ascii="Book Antiqua" w:hAnsi="Book Antiqua" w:cs="Times New Roman"/>
          <w:i/>
          <w:spacing w:val="3"/>
          <w:sz w:val="24"/>
          <w:szCs w:val="24"/>
          <w:shd w:val="clear" w:color="auto" w:fill="FFFFFF"/>
          <w:lang w:val="en-GB"/>
        </w:rPr>
        <w:t>n</w:t>
      </w:r>
      <w:r w:rsidRPr="00666E8F">
        <w:rPr>
          <w:rFonts w:ascii="Book Antiqua" w:hAnsi="Book Antiqua" w:cs="Times New Roman"/>
          <w:spacing w:val="3"/>
          <w:sz w:val="24"/>
          <w:szCs w:val="24"/>
          <w:shd w:val="clear" w:color="auto" w:fill="FFFFFF"/>
          <w:lang w:val="en-GB"/>
        </w:rPr>
        <w:t xml:space="preserve"> = 25) mice. </w:t>
      </w:r>
      <w:r w:rsidR="00B179D6" w:rsidRPr="00666E8F">
        <w:rPr>
          <w:rFonts w:ascii="Book Antiqua" w:hAnsi="Book Antiqua" w:cs="Times New Roman"/>
          <w:spacing w:val="3"/>
          <w:sz w:val="24"/>
          <w:szCs w:val="24"/>
          <w:shd w:val="clear" w:color="auto" w:fill="FFFFFF"/>
          <w:lang w:val="en-GB"/>
        </w:rPr>
        <w:t xml:space="preserve">Mann-Whitney </w:t>
      </w:r>
      <w:r w:rsidR="00B179D6" w:rsidRPr="00666E8F">
        <w:rPr>
          <w:rFonts w:ascii="Book Antiqua" w:hAnsi="Book Antiqua" w:cs="Times New Roman"/>
          <w:i/>
          <w:spacing w:val="3"/>
          <w:sz w:val="24"/>
          <w:szCs w:val="24"/>
          <w:shd w:val="clear" w:color="auto" w:fill="FFFFFF"/>
          <w:lang w:val="en-GB"/>
        </w:rPr>
        <w:t xml:space="preserve">U </w:t>
      </w:r>
      <w:r w:rsidR="00B179D6" w:rsidRPr="00666E8F">
        <w:rPr>
          <w:rFonts w:ascii="Book Antiqua" w:hAnsi="Book Antiqua" w:cs="Times New Roman"/>
          <w:spacing w:val="3"/>
          <w:sz w:val="24"/>
          <w:szCs w:val="24"/>
          <w:shd w:val="clear" w:color="auto" w:fill="FFFFFF"/>
          <w:lang w:val="en-GB"/>
        </w:rPr>
        <w:t>test</w:t>
      </w:r>
      <w:r w:rsidRPr="00666E8F">
        <w:rPr>
          <w:rFonts w:ascii="Book Antiqua" w:hAnsi="Book Antiqua" w:cs="Times New Roman"/>
          <w:spacing w:val="3"/>
          <w:sz w:val="24"/>
          <w:szCs w:val="24"/>
          <w:shd w:val="clear" w:color="auto" w:fill="FFFFFF"/>
          <w:lang w:val="en-GB"/>
        </w:rPr>
        <w:t xml:space="preserve">. Data from </w:t>
      </w:r>
      <w:r w:rsidR="00E70912" w:rsidRPr="00666E8F">
        <w:rPr>
          <w:rFonts w:ascii="Book Antiqua" w:hAnsi="Book Antiqua" w:cs="Times New Roman"/>
          <w:spacing w:val="3"/>
          <w:sz w:val="24"/>
          <w:szCs w:val="24"/>
          <w:shd w:val="clear" w:color="auto" w:fill="FFFFFF"/>
          <w:lang w:val="en-GB"/>
        </w:rPr>
        <w:t>two</w:t>
      </w:r>
      <w:r w:rsidRPr="00666E8F">
        <w:rPr>
          <w:rFonts w:ascii="Book Antiqua" w:hAnsi="Book Antiqua" w:cs="Times New Roman"/>
          <w:spacing w:val="3"/>
          <w:sz w:val="24"/>
          <w:szCs w:val="24"/>
          <w:shd w:val="clear" w:color="auto" w:fill="FFFFFF"/>
          <w:lang w:val="en-GB"/>
        </w:rPr>
        <w:t xml:space="preserve"> independent experiments are presented as mean and standard deviation.</w:t>
      </w:r>
      <w:r w:rsidR="006055ED" w:rsidRPr="00666E8F">
        <w:rPr>
          <w:rFonts w:ascii="Book Antiqua" w:hAnsi="Book Antiqua" w:cs="Times New Roman" w:hint="eastAsia"/>
          <w:spacing w:val="3"/>
          <w:sz w:val="24"/>
          <w:szCs w:val="24"/>
          <w:shd w:val="clear" w:color="auto" w:fill="FFFFFF"/>
          <w:lang w:val="en-GB" w:eastAsia="zh-CN"/>
        </w:rPr>
        <w:t xml:space="preserve"> </w:t>
      </w:r>
      <w:r w:rsidRPr="00666E8F">
        <w:rPr>
          <w:rFonts w:ascii="Book Antiqua" w:hAnsi="Book Antiqua" w:cs="Times New Roman"/>
          <w:spacing w:val="3"/>
          <w:sz w:val="24"/>
          <w:szCs w:val="24"/>
          <w:shd w:val="clear" w:color="auto" w:fill="FFFFFF"/>
          <w:lang w:val="en-GB"/>
        </w:rPr>
        <w:t>D</w:t>
      </w:r>
      <w:r w:rsidR="006055ED" w:rsidRPr="00666E8F">
        <w:rPr>
          <w:rFonts w:ascii="Book Antiqua" w:hAnsi="Book Antiqua" w:cs="Times New Roman" w:hint="eastAsia"/>
          <w:spacing w:val="3"/>
          <w:sz w:val="24"/>
          <w:szCs w:val="24"/>
          <w:shd w:val="clear" w:color="auto" w:fill="FFFFFF"/>
          <w:lang w:val="en-GB" w:eastAsia="zh-CN"/>
        </w:rPr>
        <w:t xml:space="preserve">: </w:t>
      </w:r>
      <w:r w:rsidRPr="00666E8F">
        <w:rPr>
          <w:rFonts w:ascii="Book Antiqua" w:hAnsi="Book Antiqua" w:cs="Times New Roman"/>
          <w:spacing w:val="3"/>
          <w:sz w:val="24"/>
          <w:szCs w:val="24"/>
          <w:shd w:val="clear" w:color="auto" w:fill="FFFFFF"/>
          <w:lang w:val="en-GB"/>
        </w:rPr>
        <w:t>Concentration of serum cytokines analy</w:t>
      </w:r>
      <w:r w:rsidR="00E70912" w:rsidRPr="00666E8F">
        <w:rPr>
          <w:rFonts w:ascii="Book Antiqua" w:hAnsi="Book Antiqua" w:cs="Times New Roman"/>
          <w:spacing w:val="3"/>
          <w:sz w:val="24"/>
          <w:szCs w:val="24"/>
          <w:shd w:val="clear" w:color="auto" w:fill="FFFFFF"/>
          <w:lang w:val="en-GB"/>
        </w:rPr>
        <w:t>s</w:t>
      </w:r>
      <w:r w:rsidRPr="00666E8F">
        <w:rPr>
          <w:rFonts w:ascii="Book Antiqua" w:hAnsi="Book Antiqua" w:cs="Times New Roman"/>
          <w:spacing w:val="3"/>
          <w:sz w:val="24"/>
          <w:szCs w:val="24"/>
          <w:shd w:val="clear" w:color="auto" w:fill="FFFFFF"/>
          <w:lang w:val="en-GB"/>
        </w:rPr>
        <w:t xml:space="preserve">ed by Bio-Plex Multiplex cytokine assay at day 60 after injection with azoxymethane. </w:t>
      </w:r>
      <w:r w:rsidR="00744187" w:rsidRPr="00666E8F">
        <w:rPr>
          <w:rFonts w:ascii="Book Antiqua" w:hAnsi="Book Antiqua" w:cs="Times New Roman"/>
          <w:spacing w:val="3"/>
          <w:sz w:val="24"/>
          <w:szCs w:val="24"/>
          <w:shd w:val="clear" w:color="auto" w:fill="FFFFFF"/>
          <w:vertAlign w:val="superscript"/>
          <w:lang w:val="en-GB"/>
        </w:rPr>
        <w:t>a</w:t>
      </w:r>
      <w:r w:rsidRPr="00666E8F">
        <w:rPr>
          <w:rFonts w:ascii="Book Antiqua" w:hAnsi="Book Antiqua" w:cs="Times New Roman"/>
          <w:i/>
          <w:spacing w:val="3"/>
          <w:sz w:val="24"/>
          <w:szCs w:val="24"/>
          <w:shd w:val="clear" w:color="auto" w:fill="FFFFFF"/>
          <w:lang w:val="en-GB"/>
        </w:rPr>
        <w:t>P</w:t>
      </w:r>
      <w:r w:rsidRPr="00666E8F">
        <w:rPr>
          <w:rFonts w:ascii="Book Antiqua" w:hAnsi="Book Antiqua" w:cs="Times New Roman"/>
          <w:spacing w:val="3"/>
          <w:sz w:val="24"/>
          <w:szCs w:val="24"/>
          <w:shd w:val="clear" w:color="auto" w:fill="FFFFFF"/>
          <w:lang w:val="en-GB"/>
        </w:rPr>
        <w:t xml:space="preserve"> &lt;</w:t>
      </w:r>
      <w:r w:rsidR="00EE0140" w:rsidRPr="00666E8F">
        <w:rPr>
          <w:rFonts w:ascii="Book Antiqua" w:hAnsi="Book Antiqua" w:cs="Times New Roman"/>
          <w:spacing w:val="3"/>
          <w:sz w:val="24"/>
          <w:szCs w:val="24"/>
          <w:shd w:val="clear" w:color="auto" w:fill="FFFFFF"/>
          <w:lang w:val="en-GB"/>
        </w:rPr>
        <w:t xml:space="preserve"> </w:t>
      </w:r>
      <w:r w:rsidRPr="00666E8F">
        <w:rPr>
          <w:rFonts w:ascii="Book Antiqua" w:hAnsi="Book Antiqua" w:cs="Times New Roman"/>
          <w:spacing w:val="3"/>
          <w:sz w:val="24"/>
          <w:szCs w:val="24"/>
          <w:shd w:val="clear" w:color="auto" w:fill="FFFFFF"/>
          <w:lang w:val="en-GB"/>
        </w:rPr>
        <w:t xml:space="preserve">0.05; </w:t>
      </w:r>
      <w:r w:rsidR="00B60763" w:rsidRPr="00666E8F">
        <w:rPr>
          <w:rFonts w:ascii="Book Antiqua" w:hAnsi="Book Antiqua" w:cs="Times New Roman"/>
          <w:spacing w:val="3"/>
          <w:sz w:val="24"/>
          <w:szCs w:val="24"/>
          <w:shd w:val="clear" w:color="auto" w:fill="FFFFFF"/>
          <w:lang w:val="en-GB"/>
        </w:rPr>
        <w:t xml:space="preserve">Mann-Whitney </w:t>
      </w:r>
      <w:r w:rsidR="00B60763" w:rsidRPr="00666E8F">
        <w:rPr>
          <w:rFonts w:ascii="Book Antiqua" w:hAnsi="Book Antiqua" w:cs="Times New Roman"/>
          <w:i/>
          <w:spacing w:val="3"/>
          <w:sz w:val="24"/>
          <w:szCs w:val="24"/>
          <w:shd w:val="clear" w:color="auto" w:fill="FFFFFF"/>
          <w:lang w:val="en-GB"/>
        </w:rPr>
        <w:t>U</w:t>
      </w:r>
      <w:r w:rsidR="00B60763" w:rsidRPr="00666E8F">
        <w:rPr>
          <w:rFonts w:ascii="Book Antiqua" w:hAnsi="Book Antiqua" w:cs="Times New Roman"/>
          <w:spacing w:val="3"/>
          <w:sz w:val="24"/>
          <w:szCs w:val="24"/>
          <w:shd w:val="clear" w:color="auto" w:fill="FFFFFF"/>
          <w:lang w:val="en-GB"/>
        </w:rPr>
        <w:t xml:space="preserve"> test</w:t>
      </w:r>
      <w:r w:rsidRPr="00666E8F">
        <w:rPr>
          <w:rFonts w:ascii="Book Antiqua" w:hAnsi="Book Antiqua" w:cs="Times New Roman"/>
          <w:spacing w:val="3"/>
          <w:sz w:val="24"/>
          <w:szCs w:val="24"/>
          <w:shd w:val="clear" w:color="auto" w:fill="FFFFFF"/>
          <w:lang w:val="en-GB"/>
        </w:rPr>
        <w:t xml:space="preserve">. Data from </w:t>
      </w:r>
      <w:r w:rsidR="00EE0140" w:rsidRPr="00666E8F">
        <w:rPr>
          <w:rFonts w:ascii="Book Antiqua" w:hAnsi="Book Antiqua" w:cs="Times New Roman"/>
          <w:spacing w:val="3"/>
          <w:sz w:val="24"/>
          <w:szCs w:val="24"/>
          <w:shd w:val="clear" w:color="auto" w:fill="FFFFFF"/>
          <w:lang w:val="en-GB"/>
        </w:rPr>
        <w:t>two</w:t>
      </w:r>
      <w:r w:rsidRPr="00666E8F">
        <w:rPr>
          <w:rFonts w:ascii="Book Antiqua" w:hAnsi="Book Antiqua" w:cs="Times New Roman"/>
          <w:spacing w:val="3"/>
          <w:sz w:val="24"/>
          <w:szCs w:val="24"/>
          <w:shd w:val="clear" w:color="auto" w:fill="FFFFFF"/>
          <w:lang w:val="en-GB"/>
        </w:rPr>
        <w:t xml:space="preserve"> independent experiments, presented as mean and standard deviation</w:t>
      </w:r>
      <w:r w:rsidR="006055ED" w:rsidRPr="00666E8F">
        <w:rPr>
          <w:rFonts w:ascii="Book Antiqua" w:hAnsi="Book Antiqua" w:cs="Times New Roman" w:hint="eastAsia"/>
          <w:spacing w:val="3"/>
          <w:sz w:val="24"/>
          <w:szCs w:val="24"/>
          <w:shd w:val="clear" w:color="auto" w:fill="FFFFFF"/>
          <w:lang w:val="en-GB" w:eastAsia="zh-CN"/>
        </w:rPr>
        <w:t>.</w:t>
      </w:r>
      <w:r w:rsidRPr="00666E8F">
        <w:rPr>
          <w:rFonts w:ascii="Book Antiqua" w:hAnsi="Book Antiqua" w:cs="Times New Roman"/>
          <w:spacing w:val="3"/>
          <w:sz w:val="24"/>
          <w:szCs w:val="24"/>
          <w:shd w:val="clear" w:color="auto" w:fill="FFFFFF"/>
          <w:lang w:val="en-GB"/>
        </w:rPr>
        <w:t xml:space="preserve"> E</w:t>
      </w:r>
      <w:r w:rsidR="006055ED" w:rsidRPr="00666E8F">
        <w:rPr>
          <w:rFonts w:ascii="Book Antiqua" w:hAnsi="Book Antiqua" w:cs="Times New Roman" w:hint="eastAsia"/>
          <w:spacing w:val="3"/>
          <w:sz w:val="24"/>
          <w:szCs w:val="24"/>
          <w:shd w:val="clear" w:color="auto" w:fill="FFFFFF"/>
          <w:lang w:val="en-GB" w:eastAsia="zh-CN"/>
        </w:rPr>
        <w:t xml:space="preserve">: </w:t>
      </w:r>
      <w:r w:rsidR="00EE03F2" w:rsidRPr="00666E8F">
        <w:rPr>
          <w:rFonts w:ascii="Book Antiqua" w:hAnsi="Book Antiqua" w:cs="Times New Roman"/>
          <w:spacing w:val="3"/>
          <w:sz w:val="24"/>
          <w:szCs w:val="24"/>
          <w:shd w:val="clear" w:color="auto" w:fill="FFFFFF"/>
          <w:lang w:val="en-GB"/>
        </w:rPr>
        <w:t xml:space="preserve">Representative </w:t>
      </w:r>
      <w:r w:rsidR="00EE0140" w:rsidRPr="00666E8F">
        <w:rPr>
          <w:rFonts w:ascii="Book Antiqua" w:hAnsi="Book Antiqua" w:cs="Times New Roman"/>
          <w:spacing w:val="3"/>
          <w:sz w:val="24"/>
          <w:szCs w:val="24"/>
          <w:shd w:val="clear" w:color="auto" w:fill="FFFFFF"/>
          <w:lang w:val="en-GB"/>
        </w:rPr>
        <w:t>w</w:t>
      </w:r>
      <w:r w:rsidRPr="00666E8F">
        <w:rPr>
          <w:rFonts w:ascii="Book Antiqua" w:hAnsi="Book Antiqua" w:cs="Times New Roman"/>
          <w:spacing w:val="3"/>
          <w:sz w:val="24"/>
          <w:szCs w:val="24"/>
          <w:shd w:val="clear" w:color="auto" w:fill="FFFFFF"/>
          <w:lang w:val="en-GB"/>
        </w:rPr>
        <w:t xml:space="preserve">estern blot images </w:t>
      </w:r>
      <w:r w:rsidR="003745E3" w:rsidRPr="00666E8F">
        <w:rPr>
          <w:rFonts w:ascii="Book Antiqua" w:hAnsi="Book Antiqua" w:cs="Times New Roman"/>
          <w:spacing w:val="3"/>
          <w:sz w:val="24"/>
          <w:szCs w:val="24"/>
          <w:shd w:val="clear" w:color="auto" w:fill="FFFFFF"/>
          <w:lang w:val="en-GB"/>
        </w:rPr>
        <w:t xml:space="preserve">of two independent experiments </w:t>
      </w:r>
      <w:r w:rsidRPr="00666E8F">
        <w:rPr>
          <w:rFonts w:ascii="Book Antiqua" w:hAnsi="Book Antiqua" w:cs="Times New Roman"/>
          <w:spacing w:val="3"/>
          <w:sz w:val="24"/>
          <w:szCs w:val="24"/>
          <w:shd w:val="clear" w:color="auto" w:fill="FFFFFF"/>
          <w:lang w:val="en-GB"/>
        </w:rPr>
        <w:t>showing colon lysates of control and probiotic group mice; P-IKKβ, IKK, TNF-α, IL10 and alpha-tubulin.</w:t>
      </w:r>
    </w:p>
    <w:p w14:paraId="093BC3D5" w14:textId="77777777" w:rsidR="00F30177" w:rsidRPr="00666E8F" w:rsidRDefault="00F30177" w:rsidP="00136340">
      <w:pPr>
        <w:snapToGrid w:val="0"/>
        <w:spacing w:after="0" w:line="360" w:lineRule="auto"/>
        <w:jc w:val="both"/>
        <w:rPr>
          <w:rFonts w:ascii="Book Antiqua" w:hAnsi="Book Antiqua" w:cs="Times New Roman"/>
          <w:b/>
          <w:spacing w:val="3"/>
          <w:sz w:val="24"/>
          <w:szCs w:val="24"/>
          <w:shd w:val="clear" w:color="auto" w:fill="FFFFFF"/>
          <w:lang w:val="en-GB"/>
        </w:rPr>
      </w:pPr>
    </w:p>
    <w:p w14:paraId="54D486F0" w14:textId="1352E75F" w:rsidR="00F30177" w:rsidRPr="00666E8F" w:rsidRDefault="00B15F97" w:rsidP="00136340">
      <w:pPr>
        <w:snapToGrid w:val="0"/>
        <w:spacing w:after="0" w:line="360" w:lineRule="auto"/>
        <w:jc w:val="both"/>
        <w:rPr>
          <w:rFonts w:ascii="Book Antiqua" w:hAnsi="Book Antiqua" w:cs="Times New Roman"/>
          <w:b/>
          <w:spacing w:val="3"/>
          <w:sz w:val="24"/>
          <w:szCs w:val="24"/>
          <w:shd w:val="clear" w:color="auto" w:fill="FFFFFF"/>
          <w:lang w:val="en-GB"/>
        </w:rPr>
      </w:pPr>
      <w:r w:rsidRPr="00666E8F">
        <w:rPr>
          <w:rFonts w:ascii="Book Antiqua" w:hAnsi="Book Antiqua" w:cs="Times New Roman"/>
          <w:b/>
          <w:noProof/>
          <w:spacing w:val="3"/>
          <w:sz w:val="24"/>
          <w:szCs w:val="24"/>
          <w:shd w:val="clear" w:color="auto" w:fill="FFFFFF"/>
          <w:lang w:val="en-US" w:eastAsia="zh-CN"/>
        </w:rPr>
        <w:lastRenderedPageBreak/>
        <w:drawing>
          <wp:inline distT="0" distB="0" distL="0" distR="0" wp14:anchorId="0B71C4FC" wp14:editId="18678D51">
            <wp:extent cx="5344533" cy="7845206"/>
            <wp:effectExtent l="0" t="0" r="8890" b="381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7151" cy="7849048"/>
                    </a:xfrm>
                    <a:prstGeom prst="rect">
                      <a:avLst/>
                    </a:prstGeom>
                    <a:noFill/>
                  </pic:spPr>
                </pic:pic>
              </a:graphicData>
            </a:graphic>
          </wp:inline>
        </w:drawing>
      </w:r>
    </w:p>
    <w:p w14:paraId="3B431959" w14:textId="3E460B47" w:rsidR="00044A48" w:rsidRPr="00666E8F" w:rsidRDefault="00524570" w:rsidP="00136340">
      <w:pPr>
        <w:snapToGrid w:val="0"/>
        <w:spacing w:after="0" w:line="360" w:lineRule="auto"/>
        <w:jc w:val="both"/>
        <w:rPr>
          <w:rFonts w:ascii="Book Antiqua" w:hAnsi="Book Antiqua" w:cs="Times New Roman"/>
          <w:spacing w:val="3"/>
          <w:sz w:val="24"/>
          <w:szCs w:val="24"/>
          <w:shd w:val="clear" w:color="auto" w:fill="FFFFFF"/>
          <w:lang w:val="en-GB"/>
        </w:rPr>
      </w:pPr>
      <w:r w:rsidRPr="00666E8F">
        <w:rPr>
          <w:rFonts w:ascii="Book Antiqua" w:hAnsi="Book Antiqua" w:cs="Times New Roman"/>
          <w:b/>
          <w:spacing w:val="3"/>
          <w:sz w:val="24"/>
          <w:szCs w:val="24"/>
          <w:shd w:val="clear" w:color="auto" w:fill="FFFFFF"/>
          <w:lang w:val="en-GB"/>
        </w:rPr>
        <w:t>Figure 5</w:t>
      </w:r>
      <w:r w:rsidR="00044A48" w:rsidRPr="00666E8F">
        <w:rPr>
          <w:rFonts w:ascii="Book Antiqua" w:hAnsi="Book Antiqua" w:cs="Times New Roman" w:hint="eastAsia"/>
          <w:b/>
          <w:spacing w:val="3"/>
          <w:sz w:val="24"/>
          <w:szCs w:val="24"/>
          <w:shd w:val="clear" w:color="auto" w:fill="FFFFFF"/>
          <w:lang w:val="en-GB" w:eastAsia="zh-CN"/>
        </w:rPr>
        <w:t xml:space="preserve"> </w:t>
      </w:r>
      <w:r w:rsidRPr="00666E8F">
        <w:rPr>
          <w:rFonts w:ascii="Book Antiqua" w:hAnsi="Book Antiqua" w:cs="Times New Roman"/>
          <w:b/>
          <w:spacing w:val="3"/>
          <w:sz w:val="24"/>
          <w:szCs w:val="24"/>
          <w:shd w:val="clear" w:color="auto" w:fill="FFFFFF"/>
          <w:lang w:val="en-GB"/>
        </w:rPr>
        <w:t>Probiotic</w:t>
      </w:r>
      <w:r w:rsidR="007B040E" w:rsidRPr="00666E8F">
        <w:rPr>
          <w:rFonts w:ascii="Book Antiqua" w:hAnsi="Book Antiqua" w:cs="Times New Roman"/>
          <w:b/>
          <w:spacing w:val="3"/>
          <w:sz w:val="24"/>
          <w:szCs w:val="24"/>
          <w:shd w:val="clear" w:color="auto" w:fill="FFFFFF"/>
          <w:lang w:val="en-GB"/>
        </w:rPr>
        <w:t xml:space="preserve"> </w:t>
      </w:r>
      <w:r w:rsidRPr="00666E8F">
        <w:rPr>
          <w:rFonts w:ascii="Book Antiqua" w:hAnsi="Book Antiqua" w:cs="Times New Roman"/>
          <w:b/>
          <w:spacing w:val="3"/>
          <w:sz w:val="24"/>
          <w:szCs w:val="24"/>
          <w:shd w:val="clear" w:color="auto" w:fill="FFFFFF"/>
          <w:lang w:val="en-GB"/>
        </w:rPr>
        <w:t>supplementation</w:t>
      </w:r>
      <w:r w:rsidR="007B040E" w:rsidRPr="00666E8F">
        <w:rPr>
          <w:rFonts w:ascii="Book Antiqua" w:hAnsi="Book Antiqua" w:cs="Times New Roman"/>
          <w:b/>
          <w:spacing w:val="3"/>
          <w:sz w:val="24"/>
          <w:szCs w:val="24"/>
          <w:shd w:val="clear" w:color="auto" w:fill="FFFFFF"/>
          <w:lang w:val="en-GB"/>
        </w:rPr>
        <w:t xml:space="preserve"> do</w:t>
      </w:r>
      <w:r w:rsidR="00EE0140" w:rsidRPr="00666E8F">
        <w:rPr>
          <w:rFonts w:ascii="Book Antiqua" w:hAnsi="Book Antiqua" w:cs="Times New Roman"/>
          <w:b/>
          <w:spacing w:val="3"/>
          <w:sz w:val="24"/>
          <w:szCs w:val="24"/>
          <w:shd w:val="clear" w:color="auto" w:fill="FFFFFF"/>
          <w:lang w:val="en-GB"/>
        </w:rPr>
        <w:t>es</w:t>
      </w:r>
      <w:r w:rsidR="007B040E" w:rsidRPr="00666E8F">
        <w:rPr>
          <w:rFonts w:ascii="Book Antiqua" w:hAnsi="Book Antiqua" w:cs="Times New Roman"/>
          <w:b/>
          <w:spacing w:val="3"/>
          <w:sz w:val="24"/>
          <w:szCs w:val="24"/>
          <w:shd w:val="clear" w:color="auto" w:fill="FFFFFF"/>
          <w:lang w:val="en-GB"/>
        </w:rPr>
        <w:t xml:space="preserve"> not modify</w:t>
      </w:r>
      <w:r w:rsidRPr="00666E8F">
        <w:rPr>
          <w:rFonts w:ascii="Book Antiqua" w:hAnsi="Book Antiqua" w:cs="Times New Roman"/>
          <w:b/>
          <w:spacing w:val="3"/>
          <w:sz w:val="24"/>
          <w:szCs w:val="24"/>
          <w:shd w:val="clear" w:color="auto" w:fill="FFFFFF"/>
          <w:lang w:val="en-GB"/>
        </w:rPr>
        <w:t xml:space="preserve"> </w:t>
      </w:r>
      <w:r w:rsidR="00EE0140" w:rsidRPr="00666E8F">
        <w:rPr>
          <w:rFonts w:ascii="Book Antiqua" w:hAnsi="Book Antiqua" w:cs="Times New Roman"/>
          <w:b/>
          <w:spacing w:val="3"/>
          <w:sz w:val="24"/>
          <w:szCs w:val="24"/>
          <w:shd w:val="clear" w:color="auto" w:fill="FFFFFF"/>
          <w:lang w:val="en-GB"/>
        </w:rPr>
        <w:t xml:space="preserve">the </w:t>
      </w:r>
      <w:r w:rsidRPr="00666E8F">
        <w:rPr>
          <w:rFonts w:ascii="Book Antiqua" w:hAnsi="Book Antiqua" w:cs="Times New Roman"/>
          <w:b/>
          <w:spacing w:val="3"/>
          <w:sz w:val="24"/>
          <w:szCs w:val="24"/>
          <w:shd w:val="clear" w:color="auto" w:fill="FFFFFF"/>
          <w:lang w:val="en-GB"/>
        </w:rPr>
        <w:t>tumo</w:t>
      </w:r>
      <w:r w:rsidR="00EE0140" w:rsidRPr="00666E8F">
        <w:rPr>
          <w:rFonts w:ascii="Book Antiqua" w:hAnsi="Book Antiqua" w:cs="Times New Roman"/>
          <w:b/>
          <w:spacing w:val="3"/>
          <w:sz w:val="24"/>
          <w:szCs w:val="24"/>
          <w:shd w:val="clear" w:color="auto" w:fill="FFFFFF"/>
          <w:lang w:val="en-GB"/>
        </w:rPr>
        <w:t>u</w:t>
      </w:r>
      <w:r w:rsidRPr="00666E8F">
        <w:rPr>
          <w:rFonts w:ascii="Book Antiqua" w:hAnsi="Book Antiqua" w:cs="Times New Roman"/>
          <w:b/>
          <w:spacing w:val="3"/>
          <w:sz w:val="24"/>
          <w:szCs w:val="24"/>
          <w:shd w:val="clear" w:color="auto" w:fill="FFFFFF"/>
          <w:lang w:val="en-GB"/>
        </w:rPr>
        <w:t>r microenvironment.</w:t>
      </w:r>
      <w:r w:rsidR="007B040E" w:rsidRPr="00666E8F">
        <w:rPr>
          <w:rFonts w:ascii="Book Antiqua" w:hAnsi="Book Antiqua" w:cs="Times New Roman"/>
          <w:b/>
          <w:spacing w:val="3"/>
          <w:sz w:val="24"/>
          <w:szCs w:val="24"/>
          <w:shd w:val="clear" w:color="auto" w:fill="FFFFFF"/>
          <w:lang w:val="en-GB"/>
        </w:rPr>
        <w:t xml:space="preserve"> </w:t>
      </w:r>
      <w:r w:rsidRPr="00666E8F">
        <w:rPr>
          <w:rFonts w:ascii="Book Antiqua" w:hAnsi="Book Antiqua" w:cs="Times New Roman"/>
          <w:sz w:val="24"/>
          <w:szCs w:val="24"/>
          <w:shd w:val="clear" w:color="auto" w:fill="FFFFFF"/>
          <w:lang w:val="en-GB"/>
        </w:rPr>
        <w:t>Real-time RT-PCR analysis</w:t>
      </w:r>
      <w:r w:rsidR="007B040E" w:rsidRPr="00666E8F">
        <w:rPr>
          <w:rFonts w:ascii="Book Antiqua" w:hAnsi="Book Antiqua" w:cs="Times New Roman"/>
          <w:sz w:val="24"/>
          <w:szCs w:val="24"/>
          <w:shd w:val="clear" w:color="auto" w:fill="FFFFFF"/>
          <w:lang w:val="en-GB"/>
        </w:rPr>
        <w:t xml:space="preserve"> </w:t>
      </w:r>
      <w:r w:rsidRPr="00666E8F">
        <w:rPr>
          <w:rFonts w:ascii="Book Antiqua" w:hAnsi="Book Antiqua" w:cs="Times New Roman"/>
          <w:spacing w:val="3"/>
          <w:sz w:val="24"/>
          <w:szCs w:val="24"/>
          <w:shd w:val="clear" w:color="auto" w:fill="FFFFFF"/>
          <w:lang w:val="en-GB"/>
        </w:rPr>
        <w:t>of TNF-α (A), IL-6 (B), IL-1β (C), IL-10 (D), TGF-β1 (E), and IL-13 (F), IL-4(G) in colon tumo</w:t>
      </w:r>
      <w:r w:rsidR="00EE0140" w:rsidRPr="00666E8F">
        <w:rPr>
          <w:rFonts w:ascii="Book Antiqua" w:hAnsi="Book Antiqua" w:cs="Times New Roman"/>
          <w:spacing w:val="3"/>
          <w:sz w:val="24"/>
          <w:szCs w:val="24"/>
          <w:shd w:val="clear" w:color="auto" w:fill="FFFFFF"/>
          <w:lang w:val="en-GB"/>
        </w:rPr>
        <w:t>u</w:t>
      </w:r>
      <w:r w:rsidRPr="00666E8F">
        <w:rPr>
          <w:rFonts w:ascii="Book Antiqua" w:hAnsi="Book Antiqua" w:cs="Times New Roman"/>
          <w:spacing w:val="3"/>
          <w:sz w:val="24"/>
          <w:szCs w:val="24"/>
          <w:shd w:val="clear" w:color="auto" w:fill="FFFFFF"/>
          <w:lang w:val="en-GB"/>
        </w:rPr>
        <w:t>r tissue</w:t>
      </w:r>
      <w:r w:rsidR="007B040E" w:rsidRPr="00666E8F">
        <w:rPr>
          <w:rFonts w:ascii="Book Antiqua" w:hAnsi="Book Antiqua" w:cs="Times New Roman"/>
          <w:spacing w:val="3"/>
          <w:sz w:val="24"/>
          <w:szCs w:val="24"/>
          <w:shd w:val="clear" w:color="auto" w:fill="FFFFFF"/>
          <w:lang w:val="en-GB"/>
        </w:rPr>
        <w:t xml:space="preserve"> </w:t>
      </w:r>
      <w:r w:rsidRPr="00666E8F">
        <w:rPr>
          <w:rFonts w:ascii="Book Antiqua" w:hAnsi="Book Antiqua" w:cs="Times New Roman"/>
          <w:spacing w:val="3"/>
          <w:sz w:val="24"/>
          <w:szCs w:val="24"/>
          <w:shd w:val="clear" w:color="auto" w:fill="FFFFFF"/>
          <w:lang w:val="en-GB"/>
        </w:rPr>
        <w:t>of</w:t>
      </w:r>
      <w:r w:rsidR="007B040E" w:rsidRPr="00666E8F">
        <w:rPr>
          <w:rFonts w:ascii="Book Antiqua" w:hAnsi="Book Antiqua" w:cs="Times New Roman"/>
          <w:spacing w:val="3"/>
          <w:sz w:val="24"/>
          <w:szCs w:val="24"/>
          <w:shd w:val="clear" w:color="auto" w:fill="FFFFFF"/>
          <w:lang w:val="en-GB"/>
        </w:rPr>
        <w:t xml:space="preserve"> </w:t>
      </w:r>
      <w:r w:rsidRPr="00666E8F">
        <w:rPr>
          <w:rFonts w:ascii="Book Antiqua" w:hAnsi="Book Antiqua" w:cs="Times New Roman"/>
          <w:spacing w:val="3"/>
          <w:sz w:val="24"/>
          <w:szCs w:val="24"/>
          <w:shd w:val="clear" w:color="auto" w:fill="FFFFFF"/>
          <w:lang w:val="en-GB"/>
        </w:rPr>
        <w:lastRenderedPageBreak/>
        <w:t>control</w:t>
      </w:r>
      <w:r w:rsidR="007B040E" w:rsidRPr="00666E8F">
        <w:rPr>
          <w:rFonts w:ascii="Book Antiqua" w:hAnsi="Book Antiqua" w:cs="Times New Roman"/>
          <w:spacing w:val="3"/>
          <w:sz w:val="24"/>
          <w:szCs w:val="24"/>
          <w:shd w:val="clear" w:color="auto" w:fill="FFFFFF"/>
          <w:lang w:val="en-GB"/>
        </w:rPr>
        <w:t xml:space="preserve"> </w:t>
      </w:r>
      <w:r w:rsidRPr="00666E8F">
        <w:rPr>
          <w:rFonts w:ascii="Book Antiqua" w:hAnsi="Book Antiqua" w:cs="Times New Roman"/>
          <w:spacing w:val="3"/>
          <w:sz w:val="24"/>
          <w:szCs w:val="24"/>
          <w:shd w:val="clear" w:color="auto" w:fill="FFFFFF"/>
          <w:lang w:val="en-GB"/>
        </w:rPr>
        <w:t>and</w:t>
      </w:r>
      <w:r w:rsidR="007B040E" w:rsidRPr="00666E8F">
        <w:rPr>
          <w:rFonts w:ascii="Book Antiqua" w:hAnsi="Book Antiqua" w:cs="Times New Roman"/>
          <w:spacing w:val="3"/>
          <w:sz w:val="24"/>
          <w:szCs w:val="24"/>
          <w:shd w:val="clear" w:color="auto" w:fill="FFFFFF"/>
          <w:lang w:val="en-GB"/>
        </w:rPr>
        <w:t xml:space="preserve"> </w:t>
      </w:r>
      <w:r w:rsidRPr="00666E8F">
        <w:rPr>
          <w:rFonts w:ascii="Book Antiqua" w:hAnsi="Book Antiqua" w:cs="Times New Roman"/>
          <w:spacing w:val="3"/>
          <w:sz w:val="24"/>
          <w:szCs w:val="24"/>
          <w:shd w:val="clear" w:color="auto" w:fill="FFFFFF"/>
          <w:lang w:val="en-GB"/>
        </w:rPr>
        <w:t>probiotic</w:t>
      </w:r>
      <w:r w:rsidR="007B040E" w:rsidRPr="00666E8F">
        <w:rPr>
          <w:rFonts w:ascii="Book Antiqua" w:hAnsi="Book Antiqua" w:cs="Times New Roman"/>
          <w:spacing w:val="3"/>
          <w:sz w:val="24"/>
          <w:szCs w:val="24"/>
          <w:shd w:val="clear" w:color="auto" w:fill="FFFFFF"/>
          <w:lang w:val="en-GB"/>
        </w:rPr>
        <w:t xml:space="preserve"> </w:t>
      </w:r>
      <w:r w:rsidRPr="00666E8F">
        <w:rPr>
          <w:rFonts w:ascii="Book Antiqua" w:hAnsi="Book Antiqua" w:cs="Times New Roman"/>
          <w:spacing w:val="3"/>
          <w:sz w:val="24"/>
          <w:szCs w:val="24"/>
          <w:shd w:val="clear" w:color="auto" w:fill="FFFFFF"/>
          <w:lang w:val="en-GB"/>
        </w:rPr>
        <w:t xml:space="preserve">groups; </w:t>
      </w:r>
      <w:r w:rsidRPr="00666E8F">
        <w:rPr>
          <w:rFonts w:ascii="Book Antiqua" w:hAnsi="Book Antiqua" w:cs="Times New Roman"/>
          <w:sz w:val="24"/>
          <w:szCs w:val="24"/>
          <w:shd w:val="clear" w:color="auto" w:fill="FFFFFF"/>
          <w:lang w:val="en-GB"/>
        </w:rPr>
        <w:t>results are presented</w:t>
      </w:r>
      <w:r w:rsidR="007B040E" w:rsidRPr="00666E8F">
        <w:rPr>
          <w:rFonts w:ascii="Book Antiqua" w:hAnsi="Book Antiqua" w:cs="Times New Roman"/>
          <w:sz w:val="24"/>
          <w:szCs w:val="24"/>
          <w:shd w:val="clear" w:color="auto" w:fill="FFFFFF"/>
          <w:lang w:val="en-GB"/>
        </w:rPr>
        <w:t xml:space="preserve"> </w:t>
      </w:r>
      <w:r w:rsidRPr="00666E8F">
        <w:rPr>
          <w:rFonts w:ascii="Book Antiqua" w:hAnsi="Book Antiqua" w:cs="Times New Roman"/>
          <w:sz w:val="24"/>
          <w:szCs w:val="24"/>
          <w:shd w:val="clear" w:color="auto" w:fill="FFFFFF"/>
          <w:lang w:val="en-GB"/>
        </w:rPr>
        <w:t>relative</w:t>
      </w:r>
      <w:r w:rsidR="007B040E" w:rsidRPr="00666E8F">
        <w:rPr>
          <w:rFonts w:ascii="Book Antiqua" w:hAnsi="Book Antiqua" w:cs="Times New Roman"/>
          <w:sz w:val="24"/>
          <w:szCs w:val="24"/>
          <w:shd w:val="clear" w:color="auto" w:fill="FFFFFF"/>
          <w:lang w:val="en-GB"/>
        </w:rPr>
        <w:t xml:space="preserve"> </w:t>
      </w:r>
      <w:r w:rsidRPr="00666E8F">
        <w:rPr>
          <w:rFonts w:ascii="Book Antiqua" w:hAnsi="Book Antiqua" w:cs="Times New Roman"/>
          <w:sz w:val="24"/>
          <w:szCs w:val="24"/>
          <w:shd w:val="clear" w:color="auto" w:fill="FFFFFF"/>
          <w:lang w:val="en-GB"/>
        </w:rPr>
        <w:t>to</w:t>
      </w:r>
      <w:r w:rsidR="007B040E" w:rsidRPr="00666E8F">
        <w:rPr>
          <w:rFonts w:ascii="Book Antiqua" w:hAnsi="Book Antiqua" w:cs="Times New Roman"/>
          <w:sz w:val="24"/>
          <w:szCs w:val="24"/>
          <w:shd w:val="clear" w:color="auto" w:fill="FFFFFF"/>
          <w:lang w:val="en-GB"/>
        </w:rPr>
        <w:t xml:space="preserve"> </w:t>
      </w:r>
      <w:r w:rsidRPr="00666E8F">
        <w:rPr>
          <w:rFonts w:ascii="Book Antiqua" w:hAnsi="Book Antiqua" w:cs="Times New Roman"/>
          <w:sz w:val="24"/>
          <w:szCs w:val="24"/>
          <w:shd w:val="clear" w:color="auto" w:fill="FFFFFF"/>
          <w:lang w:val="en-GB"/>
        </w:rPr>
        <w:t>those</w:t>
      </w:r>
      <w:r w:rsidR="007B040E" w:rsidRPr="00666E8F">
        <w:rPr>
          <w:rFonts w:ascii="Book Antiqua" w:hAnsi="Book Antiqua" w:cs="Times New Roman"/>
          <w:sz w:val="24"/>
          <w:szCs w:val="24"/>
          <w:shd w:val="clear" w:color="auto" w:fill="FFFFFF"/>
          <w:lang w:val="en-GB"/>
        </w:rPr>
        <w:t xml:space="preserve"> </w:t>
      </w:r>
      <w:r w:rsidRPr="00666E8F">
        <w:rPr>
          <w:rFonts w:ascii="Book Antiqua" w:hAnsi="Book Antiqua" w:cs="Times New Roman"/>
          <w:sz w:val="24"/>
          <w:szCs w:val="24"/>
          <w:shd w:val="clear" w:color="auto" w:fill="FFFFFF"/>
          <w:lang w:val="en-GB"/>
        </w:rPr>
        <w:t>of </w:t>
      </w:r>
      <w:r w:rsidRPr="00666E8F">
        <w:rPr>
          <w:rFonts w:ascii="Book Antiqua" w:hAnsi="Book Antiqua" w:cs="Times New Roman"/>
          <w:i/>
          <w:iCs/>
          <w:sz w:val="24"/>
          <w:szCs w:val="24"/>
          <w:shd w:val="clear" w:color="auto" w:fill="FFFFFF"/>
          <w:lang w:val="en-GB"/>
        </w:rPr>
        <w:t>Gapdh</w:t>
      </w:r>
      <w:r w:rsidRPr="00666E8F">
        <w:rPr>
          <w:rFonts w:ascii="Book Antiqua" w:hAnsi="Book Antiqua" w:cs="Times New Roman"/>
          <w:sz w:val="24"/>
          <w:szCs w:val="24"/>
          <w:shd w:val="clear" w:color="auto" w:fill="FFFFFF"/>
          <w:lang w:val="en-GB"/>
        </w:rPr>
        <w:t>. </w:t>
      </w:r>
      <w:r w:rsidRPr="00666E8F">
        <w:rPr>
          <w:rFonts w:ascii="Book Antiqua" w:hAnsi="Book Antiqua" w:cs="Times New Roman"/>
          <w:spacing w:val="3"/>
          <w:sz w:val="24"/>
          <w:szCs w:val="24"/>
          <w:shd w:val="clear" w:color="auto" w:fill="FFFFFF"/>
          <w:lang w:val="en-GB"/>
        </w:rPr>
        <w:t xml:space="preserve"> </w:t>
      </w:r>
      <w:r w:rsidR="007B040E" w:rsidRPr="00666E8F">
        <w:rPr>
          <w:rFonts w:ascii="Book Antiqua" w:hAnsi="Book Antiqua" w:cs="Times New Roman"/>
          <w:spacing w:val="3"/>
          <w:sz w:val="24"/>
          <w:szCs w:val="24"/>
          <w:shd w:val="clear" w:color="auto" w:fill="FFFFFF"/>
          <w:lang w:val="en-GB"/>
        </w:rPr>
        <w:t>H</w:t>
      </w:r>
      <w:r w:rsidR="00044A48" w:rsidRPr="00666E8F">
        <w:rPr>
          <w:rFonts w:ascii="Book Antiqua" w:hAnsi="Book Antiqua" w:cs="Times New Roman" w:hint="eastAsia"/>
          <w:spacing w:val="3"/>
          <w:sz w:val="24"/>
          <w:szCs w:val="24"/>
          <w:shd w:val="clear" w:color="auto" w:fill="FFFFFF"/>
          <w:lang w:val="en-GB" w:eastAsia="zh-CN"/>
        </w:rPr>
        <w:t xml:space="preserve">: </w:t>
      </w:r>
      <w:r w:rsidRPr="00666E8F">
        <w:rPr>
          <w:rFonts w:ascii="Book Antiqua" w:hAnsi="Book Antiqua" w:cs="Times New Roman"/>
          <w:spacing w:val="3"/>
          <w:sz w:val="24"/>
          <w:szCs w:val="24"/>
          <w:shd w:val="clear" w:color="auto" w:fill="FFFFFF"/>
          <w:lang w:val="en-GB"/>
        </w:rPr>
        <w:t>Concentration</w:t>
      </w:r>
      <w:r w:rsidR="007B040E" w:rsidRPr="00666E8F">
        <w:rPr>
          <w:rFonts w:ascii="Book Antiqua" w:hAnsi="Book Antiqua" w:cs="Times New Roman"/>
          <w:spacing w:val="3"/>
          <w:sz w:val="24"/>
          <w:szCs w:val="24"/>
          <w:shd w:val="clear" w:color="auto" w:fill="FFFFFF"/>
          <w:lang w:val="en-GB"/>
        </w:rPr>
        <w:t xml:space="preserve"> </w:t>
      </w:r>
      <w:r w:rsidRPr="00666E8F">
        <w:rPr>
          <w:rFonts w:ascii="Book Antiqua" w:hAnsi="Book Antiqua" w:cs="Times New Roman"/>
          <w:spacing w:val="3"/>
          <w:sz w:val="24"/>
          <w:szCs w:val="24"/>
          <w:shd w:val="clear" w:color="auto" w:fill="FFFFFF"/>
          <w:lang w:val="en-GB"/>
        </w:rPr>
        <w:t>of</w:t>
      </w:r>
      <w:r w:rsidR="007B040E" w:rsidRPr="00666E8F">
        <w:rPr>
          <w:rFonts w:ascii="Book Antiqua" w:hAnsi="Book Antiqua" w:cs="Times New Roman"/>
          <w:spacing w:val="3"/>
          <w:sz w:val="24"/>
          <w:szCs w:val="24"/>
          <w:shd w:val="clear" w:color="auto" w:fill="FFFFFF"/>
          <w:lang w:val="en-GB"/>
        </w:rPr>
        <w:t xml:space="preserve"> </w:t>
      </w:r>
      <w:r w:rsidRPr="00666E8F">
        <w:rPr>
          <w:rFonts w:ascii="Book Antiqua" w:hAnsi="Book Antiqua" w:cs="Times New Roman"/>
          <w:spacing w:val="3"/>
          <w:sz w:val="24"/>
          <w:szCs w:val="24"/>
          <w:shd w:val="clear" w:color="auto" w:fill="FFFFFF"/>
          <w:lang w:val="en-GB"/>
        </w:rPr>
        <w:t>cytokines in the tumo</w:t>
      </w:r>
      <w:r w:rsidR="00EE0140" w:rsidRPr="00666E8F">
        <w:rPr>
          <w:rFonts w:ascii="Book Antiqua" w:hAnsi="Book Antiqua" w:cs="Times New Roman"/>
          <w:spacing w:val="3"/>
          <w:sz w:val="24"/>
          <w:szCs w:val="24"/>
          <w:shd w:val="clear" w:color="auto" w:fill="FFFFFF"/>
          <w:lang w:val="en-GB"/>
        </w:rPr>
        <w:t>u</w:t>
      </w:r>
      <w:r w:rsidRPr="00666E8F">
        <w:rPr>
          <w:rFonts w:ascii="Book Antiqua" w:hAnsi="Book Antiqua" w:cs="Times New Roman"/>
          <w:spacing w:val="3"/>
          <w:sz w:val="24"/>
          <w:szCs w:val="24"/>
          <w:shd w:val="clear" w:color="auto" w:fill="FFFFFF"/>
          <w:lang w:val="en-GB"/>
        </w:rPr>
        <w:t>r tissue</w:t>
      </w:r>
      <w:r w:rsidR="007B040E" w:rsidRPr="00666E8F">
        <w:rPr>
          <w:rFonts w:ascii="Book Antiqua" w:hAnsi="Book Antiqua" w:cs="Times New Roman"/>
          <w:spacing w:val="3"/>
          <w:sz w:val="24"/>
          <w:szCs w:val="24"/>
          <w:shd w:val="clear" w:color="auto" w:fill="FFFFFF"/>
          <w:lang w:val="en-GB"/>
        </w:rPr>
        <w:t xml:space="preserve"> </w:t>
      </w:r>
      <w:r w:rsidRPr="00666E8F">
        <w:rPr>
          <w:rFonts w:ascii="Book Antiqua" w:hAnsi="Book Antiqua" w:cs="Times New Roman"/>
          <w:spacing w:val="3"/>
          <w:sz w:val="24"/>
          <w:szCs w:val="24"/>
          <w:shd w:val="clear" w:color="auto" w:fill="FFFFFF"/>
          <w:lang w:val="en-GB"/>
        </w:rPr>
        <w:t>analy</w:t>
      </w:r>
      <w:r w:rsidR="00EE0140" w:rsidRPr="00666E8F">
        <w:rPr>
          <w:rFonts w:ascii="Book Antiqua" w:hAnsi="Book Antiqua" w:cs="Times New Roman"/>
          <w:spacing w:val="3"/>
          <w:sz w:val="24"/>
          <w:szCs w:val="24"/>
          <w:shd w:val="clear" w:color="auto" w:fill="FFFFFF"/>
          <w:lang w:val="en-GB"/>
        </w:rPr>
        <w:t>s</w:t>
      </w:r>
      <w:r w:rsidRPr="00666E8F">
        <w:rPr>
          <w:rFonts w:ascii="Book Antiqua" w:hAnsi="Book Antiqua" w:cs="Times New Roman"/>
          <w:spacing w:val="3"/>
          <w:sz w:val="24"/>
          <w:szCs w:val="24"/>
          <w:shd w:val="clear" w:color="auto" w:fill="FFFFFF"/>
          <w:lang w:val="en-GB"/>
        </w:rPr>
        <w:t>ed</w:t>
      </w:r>
      <w:r w:rsidR="007B040E" w:rsidRPr="00666E8F">
        <w:rPr>
          <w:rFonts w:ascii="Book Antiqua" w:hAnsi="Book Antiqua" w:cs="Times New Roman"/>
          <w:spacing w:val="3"/>
          <w:sz w:val="24"/>
          <w:szCs w:val="24"/>
          <w:shd w:val="clear" w:color="auto" w:fill="FFFFFF"/>
          <w:lang w:val="en-GB"/>
        </w:rPr>
        <w:t xml:space="preserve"> </w:t>
      </w:r>
      <w:r w:rsidRPr="00666E8F">
        <w:rPr>
          <w:rFonts w:ascii="Book Antiqua" w:hAnsi="Book Antiqua" w:cs="Times New Roman"/>
          <w:spacing w:val="3"/>
          <w:sz w:val="24"/>
          <w:szCs w:val="24"/>
          <w:shd w:val="clear" w:color="auto" w:fill="FFFFFF"/>
          <w:lang w:val="en-GB"/>
        </w:rPr>
        <w:t>by</w:t>
      </w:r>
      <w:r w:rsidR="007B040E" w:rsidRPr="00666E8F">
        <w:rPr>
          <w:rFonts w:ascii="Book Antiqua" w:hAnsi="Book Antiqua" w:cs="Times New Roman"/>
          <w:spacing w:val="3"/>
          <w:sz w:val="24"/>
          <w:szCs w:val="24"/>
          <w:shd w:val="clear" w:color="auto" w:fill="FFFFFF"/>
          <w:lang w:val="en-GB"/>
        </w:rPr>
        <w:t xml:space="preserve"> </w:t>
      </w:r>
      <w:r w:rsidRPr="00666E8F">
        <w:rPr>
          <w:rFonts w:ascii="Book Antiqua" w:hAnsi="Book Antiqua" w:cs="Times New Roman"/>
          <w:spacing w:val="3"/>
          <w:sz w:val="24"/>
          <w:szCs w:val="24"/>
          <w:shd w:val="clear" w:color="auto" w:fill="FFFFFF"/>
          <w:lang w:val="en-GB"/>
        </w:rPr>
        <w:t>Bio-Plex Multiplex cytokine</w:t>
      </w:r>
      <w:r w:rsidR="007B040E" w:rsidRPr="00666E8F">
        <w:rPr>
          <w:rFonts w:ascii="Book Antiqua" w:hAnsi="Book Antiqua" w:cs="Times New Roman"/>
          <w:spacing w:val="3"/>
          <w:sz w:val="24"/>
          <w:szCs w:val="24"/>
          <w:shd w:val="clear" w:color="auto" w:fill="FFFFFF"/>
          <w:lang w:val="en-GB"/>
        </w:rPr>
        <w:t xml:space="preserve"> </w:t>
      </w:r>
      <w:r w:rsidRPr="00666E8F">
        <w:rPr>
          <w:rFonts w:ascii="Book Antiqua" w:hAnsi="Book Antiqua" w:cs="Times New Roman"/>
          <w:spacing w:val="3"/>
          <w:sz w:val="24"/>
          <w:szCs w:val="24"/>
          <w:shd w:val="clear" w:color="auto" w:fill="FFFFFF"/>
          <w:lang w:val="en-GB"/>
        </w:rPr>
        <w:t>assay</w:t>
      </w:r>
      <w:r w:rsidR="007B040E" w:rsidRPr="00666E8F">
        <w:rPr>
          <w:rFonts w:ascii="Book Antiqua" w:hAnsi="Book Antiqua" w:cs="Times New Roman"/>
          <w:spacing w:val="3"/>
          <w:sz w:val="24"/>
          <w:szCs w:val="24"/>
          <w:shd w:val="clear" w:color="auto" w:fill="FFFFFF"/>
          <w:lang w:val="en-GB"/>
        </w:rPr>
        <w:t xml:space="preserve"> </w:t>
      </w:r>
      <w:r w:rsidRPr="00666E8F">
        <w:rPr>
          <w:rFonts w:ascii="Book Antiqua" w:hAnsi="Book Antiqua" w:cs="Times New Roman"/>
          <w:spacing w:val="3"/>
          <w:sz w:val="24"/>
          <w:szCs w:val="24"/>
          <w:shd w:val="clear" w:color="auto" w:fill="FFFFFF"/>
          <w:lang w:val="en-GB"/>
        </w:rPr>
        <w:t>at</w:t>
      </w:r>
      <w:r w:rsidR="007B040E" w:rsidRPr="00666E8F">
        <w:rPr>
          <w:rFonts w:ascii="Book Antiqua" w:hAnsi="Book Antiqua" w:cs="Times New Roman"/>
          <w:spacing w:val="3"/>
          <w:sz w:val="24"/>
          <w:szCs w:val="24"/>
          <w:shd w:val="clear" w:color="auto" w:fill="FFFFFF"/>
          <w:lang w:val="en-GB"/>
        </w:rPr>
        <w:t xml:space="preserve"> </w:t>
      </w:r>
      <w:r w:rsidRPr="00666E8F">
        <w:rPr>
          <w:rFonts w:ascii="Book Antiqua" w:hAnsi="Book Antiqua" w:cs="Times New Roman"/>
          <w:spacing w:val="3"/>
          <w:sz w:val="24"/>
          <w:szCs w:val="24"/>
          <w:shd w:val="clear" w:color="auto" w:fill="FFFFFF"/>
          <w:lang w:val="en-GB"/>
        </w:rPr>
        <w:t>day 60</w:t>
      </w:r>
      <w:r w:rsidRPr="00666E8F">
        <w:rPr>
          <w:rFonts w:ascii="Book Antiqua" w:hAnsi="Book Antiqua" w:cs="Times New Roman"/>
          <w:sz w:val="24"/>
          <w:szCs w:val="24"/>
          <w:lang w:val="en-GB"/>
        </w:rPr>
        <w:t xml:space="preserve"> after injection with azoxymethane</w:t>
      </w:r>
      <w:r w:rsidRPr="00666E8F">
        <w:rPr>
          <w:rFonts w:ascii="Book Antiqua" w:hAnsi="Book Antiqua" w:cs="Times New Roman"/>
          <w:spacing w:val="3"/>
          <w:sz w:val="24"/>
          <w:szCs w:val="24"/>
          <w:shd w:val="clear" w:color="auto" w:fill="FFFFFF"/>
          <w:lang w:val="en-GB"/>
        </w:rPr>
        <w:t xml:space="preserve">. </w:t>
      </w:r>
      <w:r w:rsidR="00B179D6" w:rsidRPr="00666E8F">
        <w:rPr>
          <w:rFonts w:ascii="Book Antiqua" w:hAnsi="Book Antiqua" w:cs="Times New Roman"/>
          <w:spacing w:val="3"/>
          <w:sz w:val="24"/>
          <w:szCs w:val="24"/>
          <w:shd w:val="clear" w:color="auto" w:fill="FFFFFF"/>
          <w:lang w:val="en-GB"/>
        </w:rPr>
        <w:t xml:space="preserve">Mann-Whitney </w:t>
      </w:r>
      <w:r w:rsidR="00B179D6" w:rsidRPr="00666E8F">
        <w:rPr>
          <w:rFonts w:ascii="Book Antiqua" w:hAnsi="Book Antiqua" w:cs="Times New Roman"/>
          <w:i/>
          <w:spacing w:val="3"/>
          <w:sz w:val="24"/>
          <w:szCs w:val="24"/>
          <w:shd w:val="clear" w:color="auto" w:fill="FFFFFF"/>
          <w:lang w:val="en-GB"/>
        </w:rPr>
        <w:t>U</w:t>
      </w:r>
      <w:r w:rsidR="00B179D6" w:rsidRPr="00666E8F">
        <w:rPr>
          <w:rFonts w:ascii="Book Antiqua" w:hAnsi="Book Antiqua" w:cs="Times New Roman"/>
          <w:spacing w:val="3"/>
          <w:sz w:val="24"/>
          <w:szCs w:val="24"/>
          <w:shd w:val="clear" w:color="auto" w:fill="FFFFFF"/>
          <w:lang w:val="en-GB"/>
        </w:rPr>
        <w:t xml:space="preserve"> test</w:t>
      </w:r>
      <w:r w:rsidRPr="00666E8F">
        <w:rPr>
          <w:rFonts w:ascii="Book Antiqua" w:hAnsi="Book Antiqua" w:cs="Times New Roman"/>
          <w:spacing w:val="3"/>
          <w:sz w:val="24"/>
          <w:szCs w:val="24"/>
          <w:shd w:val="clear" w:color="auto" w:fill="FFFFFF"/>
          <w:lang w:val="en-GB"/>
        </w:rPr>
        <w:t>. Data from</w:t>
      </w:r>
      <w:r w:rsidR="007B040E" w:rsidRPr="00666E8F">
        <w:rPr>
          <w:rFonts w:ascii="Book Antiqua" w:hAnsi="Book Antiqua" w:cs="Times New Roman"/>
          <w:spacing w:val="3"/>
          <w:sz w:val="24"/>
          <w:szCs w:val="24"/>
          <w:shd w:val="clear" w:color="auto" w:fill="FFFFFF"/>
          <w:lang w:val="en-GB"/>
        </w:rPr>
        <w:t xml:space="preserve"> </w:t>
      </w:r>
      <w:r w:rsidR="00EE0140" w:rsidRPr="00666E8F">
        <w:rPr>
          <w:rFonts w:ascii="Book Antiqua" w:hAnsi="Book Antiqua" w:cs="Times New Roman"/>
          <w:spacing w:val="3"/>
          <w:sz w:val="24"/>
          <w:szCs w:val="24"/>
          <w:shd w:val="clear" w:color="auto" w:fill="FFFFFF"/>
          <w:lang w:val="en-GB"/>
        </w:rPr>
        <w:t>two</w:t>
      </w:r>
      <w:r w:rsidR="007B040E" w:rsidRPr="00666E8F">
        <w:rPr>
          <w:rFonts w:ascii="Book Antiqua" w:hAnsi="Book Antiqua" w:cs="Times New Roman"/>
          <w:spacing w:val="3"/>
          <w:sz w:val="24"/>
          <w:szCs w:val="24"/>
          <w:shd w:val="clear" w:color="auto" w:fill="FFFFFF"/>
          <w:lang w:val="en-GB"/>
        </w:rPr>
        <w:t xml:space="preserve"> </w:t>
      </w:r>
      <w:r w:rsidRPr="00666E8F">
        <w:rPr>
          <w:rFonts w:ascii="Book Antiqua" w:hAnsi="Book Antiqua" w:cs="Times New Roman"/>
          <w:spacing w:val="3"/>
          <w:sz w:val="24"/>
          <w:szCs w:val="24"/>
          <w:shd w:val="clear" w:color="auto" w:fill="FFFFFF"/>
          <w:lang w:val="en-GB"/>
        </w:rPr>
        <w:t>independent</w:t>
      </w:r>
      <w:r w:rsidR="007B040E" w:rsidRPr="00666E8F">
        <w:rPr>
          <w:rFonts w:ascii="Book Antiqua" w:hAnsi="Book Antiqua" w:cs="Times New Roman"/>
          <w:spacing w:val="3"/>
          <w:sz w:val="24"/>
          <w:szCs w:val="24"/>
          <w:shd w:val="clear" w:color="auto" w:fill="FFFFFF"/>
          <w:lang w:val="en-GB"/>
        </w:rPr>
        <w:t xml:space="preserve"> </w:t>
      </w:r>
      <w:r w:rsidRPr="00666E8F">
        <w:rPr>
          <w:rFonts w:ascii="Book Antiqua" w:hAnsi="Book Antiqua" w:cs="Times New Roman"/>
          <w:spacing w:val="3"/>
          <w:sz w:val="24"/>
          <w:szCs w:val="24"/>
          <w:shd w:val="clear" w:color="auto" w:fill="FFFFFF"/>
          <w:lang w:val="en-GB"/>
        </w:rPr>
        <w:t>experiments, presented as mean</w:t>
      </w:r>
      <w:r w:rsidR="007B040E" w:rsidRPr="00666E8F">
        <w:rPr>
          <w:rFonts w:ascii="Book Antiqua" w:hAnsi="Book Antiqua" w:cs="Times New Roman"/>
          <w:spacing w:val="3"/>
          <w:sz w:val="24"/>
          <w:szCs w:val="24"/>
          <w:shd w:val="clear" w:color="auto" w:fill="FFFFFF"/>
          <w:lang w:val="en-GB"/>
        </w:rPr>
        <w:t xml:space="preserve"> </w:t>
      </w:r>
      <w:r w:rsidRPr="00666E8F">
        <w:rPr>
          <w:rFonts w:ascii="Book Antiqua" w:hAnsi="Book Antiqua" w:cs="Times New Roman"/>
          <w:spacing w:val="3"/>
          <w:sz w:val="24"/>
          <w:szCs w:val="24"/>
          <w:shd w:val="clear" w:color="auto" w:fill="FFFFFF"/>
          <w:lang w:val="en-GB"/>
        </w:rPr>
        <w:t>and standard deviation.</w:t>
      </w:r>
    </w:p>
    <w:p w14:paraId="202B8A6C" w14:textId="77777777" w:rsidR="00044A48" w:rsidRPr="00666E8F" w:rsidRDefault="00044A48">
      <w:pPr>
        <w:rPr>
          <w:rFonts w:ascii="Book Antiqua" w:hAnsi="Book Antiqua" w:cs="Times New Roman"/>
          <w:spacing w:val="3"/>
          <w:sz w:val="24"/>
          <w:szCs w:val="24"/>
          <w:shd w:val="clear" w:color="auto" w:fill="FFFFFF"/>
          <w:lang w:val="en-GB"/>
        </w:rPr>
      </w:pPr>
      <w:r w:rsidRPr="00666E8F">
        <w:rPr>
          <w:rFonts w:ascii="Book Antiqua" w:hAnsi="Book Antiqua" w:cs="Times New Roman"/>
          <w:spacing w:val="3"/>
          <w:sz w:val="24"/>
          <w:szCs w:val="24"/>
          <w:shd w:val="clear" w:color="auto" w:fill="FFFFFF"/>
          <w:lang w:val="en-GB"/>
        </w:rPr>
        <w:br w:type="page"/>
      </w:r>
    </w:p>
    <w:p w14:paraId="282B98BC" w14:textId="2D7647BA" w:rsidR="00F30177" w:rsidRPr="00666E8F" w:rsidRDefault="00FF0D24" w:rsidP="00136340">
      <w:pPr>
        <w:snapToGrid w:val="0"/>
        <w:spacing w:after="0" w:line="360" w:lineRule="auto"/>
        <w:jc w:val="both"/>
        <w:rPr>
          <w:rFonts w:ascii="Book Antiqua" w:hAnsi="Book Antiqua" w:cs="Times New Roman"/>
          <w:b/>
          <w:sz w:val="24"/>
          <w:szCs w:val="24"/>
          <w:lang w:val="en-GB"/>
        </w:rPr>
      </w:pPr>
      <w:r w:rsidRPr="00666E8F">
        <w:rPr>
          <w:rFonts w:ascii="Book Antiqua" w:hAnsi="Book Antiqua" w:cs="Times New Roman"/>
          <w:b/>
          <w:noProof/>
          <w:sz w:val="24"/>
          <w:szCs w:val="24"/>
          <w:lang w:val="en-US" w:eastAsia="zh-CN"/>
        </w:rPr>
        <w:lastRenderedPageBreak/>
        <w:drawing>
          <wp:inline distT="0" distB="0" distL="0" distR="0" wp14:anchorId="5E8351F4" wp14:editId="61161177">
            <wp:extent cx="5346088" cy="2904066"/>
            <wp:effectExtent l="0" t="0" r="698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9118" cy="2905712"/>
                    </a:xfrm>
                    <a:prstGeom prst="rect">
                      <a:avLst/>
                    </a:prstGeom>
                    <a:noFill/>
                  </pic:spPr>
                </pic:pic>
              </a:graphicData>
            </a:graphic>
          </wp:inline>
        </w:drawing>
      </w:r>
    </w:p>
    <w:p w14:paraId="2B8F2EB4" w14:textId="5C21AAEF" w:rsidR="00F30177" w:rsidRPr="00666E8F" w:rsidRDefault="00F30177" w:rsidP="00136340">
      <w:pPr>
        <w:snapToGrid w:val="0"/>
        <w:spacing w:after="0" w:line="360" w:lineRule="auto"/>
        <w:jc w:val="both"/>
        <w:rPr>
          <w:rFonts w:ascii="Book Antiqua" w:hAnsi="Book Antiqua" w:cs="Times New Roman"/>
          <w:b/>
          <w:sz w:val="24"/>
          <w:szCs w:val="24"/>
          <w:lang w:val="en-US"/>
        </w:rPr>
      </w:pPr>
      <w:r w:rsidRPr="00666E8F">
        <w:rPr>
          <w:rFonts w:ascii="Book Antiqua" w:hAnsi="Book Antiqua" w:cs="Times New Roman"/>
          <w:b/>
          <w:sz w:val="24"/>
          <w:szCs w:val="24"/>
          <w:lang w:val="en-US"/>
        </w:rPr>
        <w:t>Figure 6</w:t>
      </w:r>
      <w:r w:rsidR="004C61C7" w:rsidRPr="00666E8F">
        <w:rPr>
          <w:rFonts w:ascii="Book Antiqua" w:hAnsi="Book Antiqua" w:cs="Times New Roman" w:hint="eastAsia"/>
          <w:b/>
          <w:sz w:val="24"/>
          <w:szCs w:val="24"/>
          <w:lang w:val="en-US" w:eastAsia="zh-CN"/>
        </w:rPr>
        <w:t xml:space="preserve"> </w:t>
      </w:r>
      <w:r w:rsidRPr="00666E8F">
        <w:rPr>
          <w:rFonts w:ascii="Book Antiqua" w:hAnsi="Book Antiqua" w:cs="Times New Roman"/>
          <w:b/>
          <w:sz w:val="24"/>
          <w:szCs w:val="24"/>
          <w:lang w:val="en-US"/>
        </w:rPr>
        <w:t>Microbiota modification by probiotic supplementation reduces colitis</w:t>
      </w:r>
      <w:r w:rsidR="008F31FA" w:rsidRPr="00666E8F">
        <w:rPr>
          <w:rFonts w:ascii="Book Antiqua" w:hAnsi="Book Antiqua" w:cs="Times New Roman" w:hint="eastAsia"/>
          <w:b/>
          <w:sz w:val="24"/>
          <w:szCs w:val="24"/>
          <w:lang w:val="en-US" w:eastAsia="zh-CN"/>
        </w:rPr>
        <w:t xml:space="preserve"> </w:t>
      </w:r>
      <w:r w:rsidRPr="00666E8F">
        <w:rPr>
          <w:rFonts w:ascii="Book Antiqua" w:hAnsi="Book Antiqua" w:cs="Times New Roman"/>
          <w:b/>
          <w:sz w:val="24"/>
          <w:szCs w:val="24"/>
          <w:lang w:val="en-US"/>
        </w:rPr>
        <w:t>modulating cytokines expression preventing colon cancer development in mice.</w:t>
      </w:r>
    </w:p>
    <w:p w14:paraId="3C226EEA" w14:textId="2B22AB8F" w:rsidR="001267DB" w:rsidRPr="00666E8F" w:rsidRDefault="001267DB" w:rsidP="00136340">
      <w:pPr>
        <w:autoSpaceDE w:val="0"/>
        <w:autoSpaceDN w:val="0"/>
        <w:adjustRightInd w:val="0"/>
        <w:snapToGrid w:val="0"/>
        <w:spacing w:after="0" w:line="360" w:lineRule="auto"/>
        <w:jc w:val="both"/>
        <w:rPr>
          <w:rFonts w:ascii="Book Antiqua" w:hAnsi="Book Antiqua" w:cs="Times New Roman"/>
          <w:b/>
          <w:sz w:val="24"/>
          <w:szCs w:val="24"/>
          <w:lang w:val="en-GB"/>
        </w:rPr>
      </w:pPr>
    </w:p>
    <w:sectPr w:rsidR="001267DB" w:rsidRPr="00666E8F" w:rsidSect="00816893">
      <w:foot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A1E641" w14:textId="77777777" w:rsidR="006B2A2C" w:rsidRDefault="006B2A2C" w:rsidP="00CC3B76">
      <w:pPr>
        <w:spacing w:after="0" w:line="240" w:lineRule="auto"/>
      </w:pPr>
      <w:r>
        <w:separator/>
      </w:r>
    </w:p>
  </w:endnote>
  <w:endnote w:type="continuationSeparator" w:id="0">
    <w:p w14:paraId="17A4EB78" w14:textId="77777777" w:rsidR="006B2A2C" w:rsidRDefault="006B2A2C" w:rsidP="00CC3B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MT">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1"/>
    <w:family w:val="roman"/>
    <w:notTrueType/>
    <w:pitch w:val="variable"/>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3902084"/>
      <w:docPartObj>
        <w:docPartGallery w:val="Page Numbers (Bottom of Page)"/>
        <w:docPartUnique/>
      </w:docPartObj>
    </w:sdtPr>
    <w:sdtEndPr/>
    <w:sdtContent>
      <w:p w14:paraId="029C6108" w14:textId="614C1A45" w:rsidR="00537706" w:rsidRDefault="00537706">
        <w:pPr>
          <w:pStyle w:val="Footer"/>
          <w:jc w:val="right"/>
        </w:pPr>
        <w:r>
          <w:fldChar w:fldCharType="begin"/>
        </w:r>
        <w:r>
          <w:instrText>PAGE   \* MERGEFORMAT</w:instrText>
        </w:r>
        <w:r>
          <w:fldChar w:fldCharType="separate"/>
        </w:r>
        <w:r w:rsidR="00A70430">
          <w:rPr>
            <w:noProof/>
          </w:rPr>
          <w:t>39</w:t>
        </w:r>
        <w:r>
          <w:fldChar w:fldCharType="end"/>
        </w:r>
      </w:p>
    </w:sdtContent>
  </w:sdt>
  <w:p w14:paraId="27CC6B52" w14:textId="77777777" w:rsidR="00537706" w:rsidRDefault="005377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B601C5" w14:textId="77777777" w:rsidR="006B2A2C" w:rsidRDefault="006B2A2C" w:rsidP="00CC3B76">
      <w:pPr>
        <w:spacing w:after="0" w:line="240" w:lineRule="auto"/>
      </w:pPr>
      <w:r>
        <w:separator/>
      </w:r>
    </w:p>
  </w:footnote>
  <w:footnote w:type="continuationSeparator" w:id="0">
    <w:p w14:paraId="42DB1D0A" w14:textId="77777777" w:rsidR="006B2A2C" w:rsidRDefault="006B2A2C" w:rsidP="00CC3B7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62220F"/>
    <w:rsid w:val="00001E0F"/>
    <w:rsid w:val="000067B9"/>
    <w:rsid w:val="00014B02"/>
    <w:rsid w:val="00016E52"/>
    <w:rsid w:val="00024610"/>
    <w:rsid w:val="00032FFD"/>
    <w:rsid w:val="00035954"/>
    <w:rsid w:val="00037C60"/>
    <w:rsid w:val="00044A48"/>
    <w:rsid w:val="00044B12"/>
    <w:rsid w:val="00050A3A"/>
    <w:rsid w:val="00050A5B"/>
    <w:rsid w:val="0005406F"/>
    <w:rsid w:val="00060020"/>
    <w:rsid w:val="00064A9F"/>
    <w:rsid w:val="0007047F"/>
    <w:rsid w:val="0007431C"/>
    <w:rsid w:val="00080626"/>
    <w:rsid w:val="00080A92"/>
    <w:rsid w:val="00083774"/>
    <w:rsid w:val="000A7A00"/>
    <w:rsid w:val="000B02B8"/>
    <w:rsid w:val="000C0E4B"/>
    <w:rsid w:val="000C59CE"/>
    <w:rsid w:val="000C68AC"/>
    <w:rsid w:val="000C782A"/>
    <w:rsid w:val="000D4FF2"/>
    <w:rsid w:val="000D79DC"/>
    <w:rsid w:val="000E0184"/>
    <w:rsid w:val="000E4FA0"/>
    <w:rsid w:val="000F3359"/>
    <w:rsid w:val="000F44E0"/>
    <w:rsid w:val="000F6BAA"/>
    <w:rsid w:val="00101255"/>
    <w:rsid w:val="001020E8"/>
    <w:rsid w:val="00102C1D"/>
    <w:rsid w:val="001267DB"/>
    <w:rsid w:val="00126FB9"/>
    <w:rsid w:val="001315AB"/>
    <w:rsid w:val="00135363"/>
    <w:rsid w:val="00136340"/>
    <w:rsid w:val="00144002"/>
    <w:rsid w:val="0014465F"/>
    <w:rsid w:val="00144CE5"/>
    <w:rsid w:val="001501FA"/>
    <w:rsid w:val="0015142F"/>
    <w:rsid w:val="001577B9"/>
    <w:rsid w:val="00162816"/>
    <w:rsid w:val="00192100"/>
    <w:rsid w:val="001A4000"/>
    <w:rsid w:val="001B10F6"/>
    <w:rsid w:val="001B508B"/>
    <w:rsid w:val="001D059B"/>
    <w:rsid w:val="001D44DD"/>
    <w:rsid w:val="001D4987"/>
    <w:rsid w:val="001E061C"/>
    <w:rsid w:val="001F0E80"/>
    <w:rsid w:val="001F123B"/>
    <w:rsid w:val="001F4313"/>
    <w:rsid w:val="001F4579"/>
    <w:rsid w:val="00202384"/>
    <w:rsid w:val="002119CE"/>
    <w:rsid w:val="00222520"/>
    <w:rsid w:val="0023156B"/>
    <w:rsid w:val="002348AF"/>
    <w:rsid w:val="00240230"/>
    <w:rsid w:val="00240FD8"/>
    <w:rsid w:val="002414C4"/>
    <w:rsid w:val="00256A3F"/>
    <w:rsid w:val="002651E1"/>
    <w:rsid w:val="00265FCE"/>
    <w:rsid w:val="0027035D"/>
    <w:rsid w:val="00273240"/>
    <w:rsid w:val="00276477"/>
    <w:rsid w:val="00276D3D"/>
    <w:rsid w:val="00284243"/>
    <w:rsid w:val="00290508"/>
    <w:rsid w:val="00292859"/>
    <w:rsid w:val="0029411A"/>
    <w:rsid w:val="00296595"/>
    <w:rsid w:val="00296FC8"/>
    <w:rsid w:val="002B6953"/>
    <w:rsid w:val="002C419F"/>
    <w:rsid w:val="002D28E7"/>
    <w:rsid w:val="002D3423"/>
    <w:rsid w:val="002E2569"/>
    <w:rsid w:val="002F3569"/>
    <w:rsid w:val="002F3771"/>
    <w:rsid w:val="002F60A8"/>
    <w:rsid w:val="00305EE9"/>
    <w:rsid w:val="003147D6"/>
    <w:rsid w:val="00316E00"/>
    <w:rsid w:val="003232F3"/>
    <w:rsid w:val="00340393"/>
    <w:rsid w:val="00340CC1"/>
    <w:rsid w:val="00345C7B"/>
    <w:rsid w:val="00353F3E"/>
    <w:rsid w:val="003562F5"/>
    <w:rsid w:val="00363E37"/>
    <w:rsid w:val="003651C0"/>
    <w:rsid w:val="003659C7"/>
    <w:rsid w:val="00366739"/>
    <w:rsid w:val="00370A97"/>
    <w:rsid w:val="003745E3"/>
    <w:rsid w:val="003754BD"/>
    <w:rsid w:val="00381A4E"/>
    <w:rsid w:val="0039419F"/>
    <w:rsid w:val="00395AB5"/>
    <w:rsid w:val="003A3FE3"/>
    <w:rsid w:val="003C0A54"/>
    <w:rsid w:val="003C15CC"/>
    <w:rsid w:val="003C6FE0"/>
    <w:rsid w:val="003D2CEB"/>
    <w:rsid w:val="003E0275"/>
    <w:rsid w:val="003E4A59"/>
    <w:rsid w:val="004039D0"/>
    <w:rsid w:val="00412A01"/>
    <w:rsid w:val="004132DE"/>
    <w:rsid w:val="00426C3F"/>
    <w:rsid w:val="00430D85"/>
    <w:rsid w:val="00432711"/>
    <w:rsid w:val="00432995"/>
    <w:rsid w:val="0043680E"/>
    <w:rsid w:val="00442AEF"/>
    <w:rsid w:val="00442F4B"/>
    <w:rsid w:val="00446DA3"/>
    <w:rsid w:val="00446FEB"/>
    <w:rsid w:val="00447ED9"/>
    <w:rsid w:val="00462F72"/>
    <w:rsid w:val="004660BC"/>
    <w:rsid w:val="00481E54"/>
    <w:rsid w:val="0048265E"/>
    <w:rsid w:val="00487FB4"/>
    <w:rsid w:val="00492875"/>
    <w:rsid w:val="00495B50"/>
    <w:rsid w:val="00496549"/>
    <w:rsid w:val="0049787F"/>
    <w:rsid w:val="00497F03"/>
    <w:rsid w:val="004A057E"/>
    <w:rsid w:val="004A0865"/>
    <w:rsid w:val="004A0F72"/>
    <w:rsid w:val="004A3952"/>
    <w:rsid w:val="004A6458"/>
    <w:rsid w:val="004B0DDB"/>
    <w:rsid w:val="004B1E23"/>
    <w:rsid w:val="004B2F65"/>
    <w:rsid w:val="004C13BD"/>
    <w:rsid w:val="004C2534"/>
    <w:rsid w:val="004C26A7"/>
    <w:rsid w:val="004C61C7"/>
    <w:rsid w:val="004D3807"/>
    <w:rsid w:val="004D3A9E"/>
    <w:rsid w:val="004D55BA"/>
    <w:rsid w:val="004E5F41"/>
    <w:rsid w:val="004F40B4"/>
    <w:rsid w:val="004F4BF5"/>
    <w:rsid w:val="004F5CF1"/>
    <w:rsid w:val="00500784"/>
    <w:rsid w:val="00504673"/>
    <w:rsid w:val="00511309"/>
    <w:rsid w:val="0051512F"/>
    <w:rsid w:val="00522F33"/>
    <w:rsid w:val="00524570"/>
    <w:rsid w:val="00526373"/>
    <w:rsid w:val="00526E4A"/>
    <w:rsid w:val="00527F08"/>
    <w:rsid w:val="00530D83"/>
    <w:rsid w:val="00532FA2"/>
    <w:rsid w:val="005340BA"/>
    <w:rsid w:val="0053496C"/>
    <w:rsid w:val="005362F9"/>
    <w:rsid w:val="00537706"/>
    <w:rsid w:val="005415D6"/>
    <w:rsid w:val="00546F90"/>
    <w:rsid w:val="00551B5E"/>
    <w:rsid w:val="00570156"/>
    <w:rsid w:val="00577B3B"/>
    <w:rsid w:val="00586D76"/>
    <w:rsid w:val="00597D2E"/>
    <w:rsid w:val="005A1BF2"/>
    <w:rsid w:val="005A4F44"/>
    <w:rsid w:val="005B2A23"/>
    <w:rsid w:val="005B3F8F"/>
    <w:rsid w:val="005B4CC4"/>
    <w:rsid w:val="005B5B35"/>
    <w:rsid w:val="005B6EB7"/>
    <w:rsid w:val="005B6F43"/>
    <w:rsid w:val="005C5218"/>
    <w:rsid w:val="005C57A8"/>
    <w:rsid w:val="005D15E4"/>
    <w:rsid w:val="005D354A"/>
    <w:rsid w:val="005F3A3E"/>
    <w:rsid w:val="005F6BB1"/>
    <w:rsid w:val="00601A2D"/>
    <w:rsid w:val="006055ED"/>
    <w:rsid w:val="00610953"/>
    <w:rsid w:val="0062086C"/>
    <w:rsid w:val="00621E63"/>
    <w:rsid w:val="0062220F"/>
    <w:rsid w:val="00623B6A"/>
    <w:rsid w:val="006245A5"/>
    <w:rsid w:val="006251C4"/>
    <w:rsid w:val="006265E6"/>
    <w:rsid w:val="00626E07"/>
    <w:rsid w:val="00631E3C"/>
    <w:rsid w:val="006326A6"/>
    <w:rsid w:val="00633DFE"/>
    <w:rsid w:val="006375AB"/>
    <w:rsid w:val="00640C24"/>
    <w:rsid w:val="00647644"/>
    <w:rsid w:val="00650100"/>
    <w:rsid w:val="006516A7"/>
    <w:rsid w:val="0065211D"/>
    <w:rsid w:val="00653304"/>
    <w:rsid w:val="00661D39"/>
    <w:rsid w:val="00663947"/>
    <w:rsid w:val="00663EFE"/>
    <w:rsid w:val="006645B3"/>
    <w:rsid w:val="006666CC"/>
    <w:rsid w:val="00666E8F"/>
    <w:rsid w:val="006712EA"/>
    <w:rsid w:val="00672DCF"/>
    <w:rsid w:val="006810E4"/>
    <w:rsid w:val="006904C2"/>
    <w:rsid w:val="00691BB7"/>
    <w:rsid w:val="006A5EAC"/>
    <w:rsid w:val="006B1DA2"/>
    <w:rsid w:val="006B2A2C"/>
    <w:rsid w:val="006C715B"/>
    <w:rsid w:val="006C7964"/>
    <w:rsid w:val="006D18B4"/>
    <w:rsid w:val="006E082F"/>
    <w:rsid w:val="006E19ED"/>
    <w:rsid w:val="006F103A"/>
    <w:rsid w:val="006F46BF"/>
    <w:rsid w:val="00705C17"/>
    <w:rsid w:val="00710392"/>
    <w:rsid w:val="00731584"/>
    <w:rsid w:val="00741E55"/>
    <w:rsid w:val="00744187"/>
    <w:rsid w:val="0074536B"/>
    <w:rsid w:val="007463F1"/>
    <w:rsid w:val="0074733D"/>
    <w:rsid w:val="00747A38"/>
    <w:rsid w:val="00762730"/>
    <w:rsid w:val="00770E1B"/>
    <w:rsid w:val="00770E1C"/>
    <w:rsid w:val="00772D47"/>
    <w:rsid w:val="007930AD"/>
    <w:rsid w:val="007946D1"/>
    <w:rsid w:val="00796900"/>
    <w:rsid w:val="007A0C42"/>
    <w:rsid w:val="007B0263"/>
    <w:rsid w:val="007B040E"/>
    <w:rsid w:val="007B4996"/>
    <w:rsid w:val="007B4F93"/>
    <w:rsid w:val="007B5138"/>
    <w:rsid w:val="007B52D4"/>
    <w:rsid w:val="007B5B6D"/>
    <w:rsid w:val="007B65C7"/>
    <w:rsid w:val="007D538D"/>
    <w:rsid w:val="007D75AE"/>
    <w:rsid w:val="007F5A71"/>
    <w:rsid w:val="00800DC7"/>
    <w:rsid w:val="008036DE"/>
    <w:rsid w:val="0081594D"/>
    <w:rsid w:val="00816267"/>
    <w:rsid w:val="00816893"/>
    <w:rsid w:val="00820019"/>
    <w:rsid w:val="008227BD"/>
    <w:rsid w:val="0083005A"/>
    <w:rsid w:val="0083221E"/>
    <w:rsid w:val="00833D2E"/>
    <w:rsid w:val="0083482A"/>
    <w:rsid w:val="00835322"/>
    <w:rsid w:val="00837F8C"/>
    <w:rsid w:val="008417F7"/>
    <w:rsid w:val="008427C3"/>
    <w:rsid w:val="00857C03"/>
    <w:rsid w:val="00857D05"/>
    <w:rsid w:val="008618BC"/>
    <w:rsid w:val="0086523A"/>
    <w:rsid w:val="0088074B"/>
    <w:rsid w:val="008850E7"/>
    <w:rsid w:val="00885EF8"/>
    <w:rsid w:val="008A0883"/>
    <w:rsid w:val="008A0E37"/>
    <w:rsid w:val="008B4B23"/>
    <w:rsid w:val="008C53F4"/>
    <w:rsid w:val="008C72FC"/>
    <w:rsid w:val="008D01AF"/>
    <w:rsid w:val="008D44C0"/>
    <w:rsid w:val="008D4BCB"/>
    <w:rsid w:val="008D676D"/>
    <w:rsid w:val="008E2765"/>
    <w:rsid w:val="008E5CC9"/>
    <w:rsid w:val="008F31FA"/>
    <w:rsid w:val="008F3DA1"/>
    <w:rsid w:val="00904704"/>
    <w:rsid w:val="009077E8"/>
    <w:rsid w:val="00911E19"/>
    <w:rsid w:val="00915F0B"/>
    <w:rsid w:val="00920E35"/>
    <w:rsid w:val="00924823"/>
    <w:rsid w:val="00931EC4"/>
    <w:rsid w:val="00934C4C"/>
    <w:rsid w:val="00934D8D"/>
    <w:rsid w:val="00934E2D"/>
    <w:rsid w:val="00935109"/>
    <w:rsid w:val="00935A95"/>
    <w:rsid w:val="00940E7A"/>
    <w:rsid w:val="00946433"/>
    <w:rsid w:val="0094643E"/>
    <w:rsid w:val="009466A8"/>
    <w:rsid w:val="009656F9"/>
    <w:rsid w:val="00967ACA"/>
    <w:rsid w:val="00971DF8"/>
    <w:rsid w:val="00972F66"/>
    <w:rsid w:val="009757E9"/>
    <w:rsid w:val="0098722D"/>
    <w:rsid w:val="00991910"/>
    <w:rsid w:val="00991FAA"/>
    <w:rsid w:val="00993CA8"/>
    <w:rsid w:val="0099684F"/>
    <w:rsid w:val="009A00D5"/>
    <w:rsid w:val="009A0B00"/>
    <w:rsid w:val="009A111F"/>
    <w:rsid w:val="009A53E2"/>
    <w:rsid w:val="009B5216"/>
    <w:rsid w:val="009B5404"/>
    <w:rsid w:val="009C0FED"/>
    <w:rsid w:val="009C2A4D"/>
    <w:rsid w:val="009E3680"/>
    <w:rsid w:val="009E3B04"/>
    <w:rsid w:val="009E564D"/>
    <w:rsid w:val="009E6D6F"/>
    <w:rsid w:val="009E7C28"/>
    <w:rsid w:val="009F618A"/>
    <w:rsid w:val="009F69FA"/>
    <w:rsid w:val="00A00209"/>
    <w:rsid w:val="00A01457"/>
    <w:rsid w:val="00A129F3"/>
    <w:rsid w:val="00A1454C"/>
    <w:rsid w:val="00A14C88"/>
    <w:rsid w:val="00A217BD"/>
    <w:rsid w:val="00A21D3F"/>
    <w:rsid w:val="00A22D7B"/>
    <w:rsid w:val="00A249FE"/>
    <w:rsid w:val="00A253DD"/>
    <w:rsid w:val="00A3042A"/>
    <w:rsid w:val="00A313E7"/>
    <w:rsid w:val="00A36106"/>
    <w:rsid w:val="00A36FF0"/>
    <w:rsid w:val="00A40DFF"/>
    <w:rsid w:val="00A45409"/>
    <w:rsid w:val="00A51856"/>
    <w:rsid w:val="00A51A1E"/>
    <w:rsid w:val="00A56CE9"/>
    <w:rsid w:val="00A6033A"/>
    <w:rsid w:val="00A62B2C"/>
    <w:rsid w:val="00A70430"/>
    <w:rsid w:val="00A77668"/>
    <w:rsid w:val="00A81ED6"/>
    <w:rsid w:val="00A8696A"/>
    <w:rsid w:val="00A93FE7"/>
    <w:rsid w:val="00AB1A12"/>
    <w:rsid w:val="00AB3F45"/>
    <w:rsid w:val="00AB5D4C"/>
    <w:rsid w:val="00AD490D"/>
    <w:rsid w:val="00AD55D6"/>
    <w:rsid w:val="00AE7131"/>
    <w:rsid w:val="00AF25C6"/>
    <w:rsid w:val="00B044D8"/>
    <w:rsid w:val="00B04745"/>
    <w:rsid w:val="00B143FD"/>
    <w:rsid w:val="00B14617"/>
    <w:rsid w:val="00B15F97"/>
    <w:rsid w:val="00B179D6"/>
    <w:rsid w:val="00B2389B"/>
    <w:rsid w:val="00B26B43"/>
    <w:rsid w:val="00B341F0"/>
    <w:rsid w:val="00B56A72"/>
    <w:rsid w:val="00B60763"/>
    <w:rsid w:val="00B6316C"/>
    <w:rsid w:val="00B637A9"/>
    <w:rsid w:val="00B638B1"/>
    <w:rsid w:val="00B67361"/>
    <w:rsid w:val="00B72264"/>
    <w:rsid w:val="00B729FA"/>
    <w:rsid w:val="00B77151"/>
    <w:rsid w:val="00B83F8F"/>
    <w:rsid w:val="00B868BA"/>
    <w:rsid w:val="00B903CA"/>
    <w:rsid w:val="00B904C6"/>
    <w:rsid w:val="00B90A60"/>
    <w:rsid w:val="00BA2CE8"/>
    <w:rsid w:val="00BA59EC"/>
    <w:rsid w:val="00BA7353"/>
    <w:rsid w:val="00BB4AB1"/>
    <w:rsid w:val="00BB52AB"/>
    <w:rsid w:val="00BB53A7"/>
    <w:rsid w:val="00BC3EC8"/>
    <w:rsid w:val="00BC5072"/>
    <w:rsid w:val="00BC6FFC"/>
    <w:rsid w:val="00BC72FF"/>
    <w:rsid w:val="00BE4327"/>
    <w:rsid w:val="00BE5207"/>
    <w:rsid w:val="00BF1563"/>
    <w:rsid w:val="00BF1CBC"/>
    <w:rsid w:val="00BF5EA5"/>
    <w:rsid w:val="00BF6A43"/>
    <w:rsid w:val="00BF776A"/>
    <w:rsid w:val="00C00673"/>
    <w:rsid w:val="00C05FB7"/>
    <w:rsid w:val="00C159AF"/>
    <w:rsid w:val="00C167B7"/>
    <w:rsid w:val="00C27819"/>
    <w:rsid w:val="00C36187"/>
    <w:rsid w:val="00C37740"/>
    <w:rsid w:val="00C40857"/>
    <w:rsid w:val="00C42C95"/>
    <w:rsid w:val="00C45914"/>
    <w:rsid w:val="00C46702"/>
    <w:rsid w:val="00C54581"/>
    <w:rsid w:val="00C62AB0"/>
    <w:rsid w:val="00C63B0F"/>
    <w:rsid w:val="00C63C13"/>
    <w:rsid w:val="00C64805"/>
    <w:rsid w:val="00C6766E"/>
    <w:rsid w:val="00C77FF4"/>
    <w:rsid w:val="00C80308"/>
    <w:rsid w:val="00C811A6"/>
    <w:rsid w:val="00C8283C"/>
    <w:rsid w:val="00CA0404"/>
    <w:rsid w:val="00CA421A"/>
    <w:rsid w:val="00CB03AB"/>
    <w:rsid w:val="00CC2E36"/>
    <w:rsid w:val="00CC3B76"/>
    <w:rsid w:val="00CE032F"/>
    <w:rsid w:val="00CE374B"/>
    <w:rsid w:val="00CE5E12"/>
    <w:rsid w:val="00D02FE6"/>
    <w:rsid w:val="00D10874"/>
    <w:rsid w:val="00D10D77"/>
    <w:rsid w:val="00D12074"/>
    <w:rsid w:val="00D21C02"/>
    <w:rsid w:val="00D21CB8"/>
    <w:rsid w:val="00D235BE"/>
    <w:rsid w:val="00D36563"/>
    <w:rsid w:val="00D372B6"/>
    <w:rsid w:val="00D375FE"/>
    <w:rsid w:val="00D37F1E"/>
    <w:rsid w:val="00D4226D"/>
    <w:rsid w:val="00D42C4D"/>
    <w:rsid w:val="00D53E32"/>
    <w:rsid w:val="00D54AEA"/>
    <w:rsid w:val="00D54BF8"/>
    <w:rsid w:val="00D57007"/>
    <w:rsid w:val="00D610D5"/>
    <w:rsid w:val="00D64423"/>
    <w:rsid w:val="00D64867"/>
    <w:rsid w:val="00D649A2"/>
    <w:rsid w:val="00D650CF"/>
    <w:rsid w:val="00D722F5"/>
    <w:rsid w:val="00D72858"/>
    <w:rsid w:val="00D80F81"/>
    <w:rsid w:val="00D81714"/>
    <w:rsid w:val="00D856C8"/>
    <w:rsid w:val="00D97DC7"/>
    <w:rsid w:val="00DA3F5E"/>
    <w:rsid w:val="00DB1C90"/>
    <w:rsid w:val="00DB7623"/>
    <w:rsid w:val="00DB7912"/>
    <w:rsid w:val="00DC45DF"/>
    <w:rsid w:val="00DD150F"/>
    <w:rsid w:val="00DD67E7"/>
    <w:rsid w:val="00DD6830"/>
    <w:rsid w:val="00DD7D4D"/>
    <w:rsid w:val="00DE6389"/>
    <w:rsid w:val="00DF59C9"/>
    <w:rsid w:val="00DF7AC1"/>
    <w:rsid w:val="00E13DB5"/>
    <w:rsid w:val="00E21570"/>
    <w:rsid w:val="00E31DE8"/>
    <w:rsid w:val="00E32F3B"/>
    <w:rsid w:val="00E46709"/>
    <w:rsid w:val="00E506A7"/>
    <w:rsid w:val="00E51FF3"/>
    <w:rsid w:val="00E56447"/>
    <w:rsid w:val="00E60414"/>
    <w:rsid w:val="00E6566C"/>
    <w:rsid w:val="00E656AC"/>
    <w:rsid w:val="00E67312"/>
    <w:rsid w:val="00E70912"/>
    <w:rsid w:val="00E71CEC"/>
    <w:rsid w:val="00E806DB"/>
    <w:rsid w:val="00E84AC0"/>
    <w:rsid w:val="00E90944"/>
    <w:rsid w:val="00EB18D7"/>
    <w:rsid w:val="00EB57CB"/>
    <w:rsid w:val="00EC6223"/>
    <w:rsid w:val="00ED18CD"/>
    <w:rsid w:val="00ED557D"/>
    <w:rsid w:val="00EE0140"/>
    <w:rsid w:val="00EE03F2"/>
    <w:rsid w:val="00EE1293"/>
    <w:rsid w:val="00EE3815"/>
    <w:rsid w:val="00EE6495"/>
    <w:rsid w:val="00EF6107"/>
    <w:rsid w:val="00F01A5B"/>
    <w:rsid w:val="00F03E7C"/>
    <w:rsid w:val="00F06A7B"/>
    <w:rsid w:val="00F06AFC"/>
    <w:rsid w:val="00F13D94"/>
    <w:rsid w:val="00F148B9"/>
    <w:rsid w:val="00F166C6"/>
    <w:rsid w:val="00F242C5"/>
    <w:rsid w:val="00F30177"/>
    <w:rsid w:val="00F35394"/>
    <w:rsid w:val="00F35564"/>
    <w:rsid w:val="00F6250F"/>
    <w:rsid w:val="00F65C89"/>
    <w:rsid w:val="00F77458"/>
    <w:rsid w:val="00F833D7"/>
    <w:rsid w:val="00F85E64"/>
    <w:rsid w:val="00FA6494"/>
    <w:rsid w:val="00FB1A31"/>
    <w:rsid w:val="00FB68A2"/>
    <w:rsid w:val="00FB70B9"/>
    <w:rsid w:val="00FC0FB4"/>
    <w:rsid w:val="00FC45A3"/>
    <w:rsid w:val="00FD0800"/>
    <w:rsid w:val="00FD161E"/>
    <w:rsid w:val="00FD2B8F"/>
    <w:rsid w:val="00FD311A"/>
    <w:rsid w:val="00FE4D5E"/>
    <w:rsid w:val="00FE6B5F"/>
    <w:rsid w:val="00FF03F7"/>
    <w:rsid w:val="00FF0D24"/>
    <w:rsid w:val="00FF6621"/>
    <w:rsid w:val="00FF6EAD"/>
    <w:rsid w:val="00FF7464"/>
  </w:rsids>
  <m:mathPr>
    <m:mathFont m:val="Cambria Math"/>
    <m:brkBin m:val="before"/>
    <m:brkBinSub m:val="--"/>
    <m:smallFrac/>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720704"/>
  <w15:docId w15:val="{FF9DB92C-816E-4FA1-B763-2703AEBC9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267DB"/>
    <w:rPr>
      <w:color w:val="0563C1"/>
      <w:u w:val="single"/>
    </w:rPr>
  </w:style>
  <w:style w:type="paragraph" w:customStyle="1" w:styleId="EndNoteBibliography">
    <w:name w:val="EndNote Bibliography"/>
    <w:basedOn w:val="Normal"/>
    <w:link w:val="EndNoteBibliographyChar"/>
    <w:rsid w:val="009A111F"/>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9A111F"/>
    <w:rPr>
      <w:rFonts w:ascii="Calibri" w:hAnsi="Calibri"/>
      <w:noProof/>
      <w:lang w:val="en-US"/>
    </w:rPr>
  </w:style>
  <w:style w:type="paragraph" w:customStyle="1" w:styleId="EndNoteBibliographyTitle">
    <w:name w:val="EndNote Bibliography Title"/>
    <w:basedOn w:val="Normal"/>
    <w:link w:val="EndNoteBibliographyTitleChar"/>
    <w:rsid w:val="00FD311A"/>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FD311A"/>
    <w:rPr>
      <w:rFonts w:ascii="Calibri" w:hAnsi="Calibri"/>
      <w:noProof/>
      <w:lang w:val="en-US"/>
    </w:rPr>
  </w:style>
  <w:style w:type="paragraph" w:styleId="BalloonText">
    <w:name w:val="Balloon Text"/>
    <w:basedOn w:val="Normal"/>
    <w:link w:val="BalloonTextChar"/>
    <w:uiPriority w:val="99"/>
    <w:semiHidden/>
    <w:unhideWhenUsed/>
    <w:rsid w:val="00C803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0308"/>
    <w:rPr>
      <w:rFonts w:ascii="Tahoma" w:hAnsi="Tahoma" w:cs="Tahoma"/>
      <w:sz w:val="16"/>
      <w:szCs w:val="16"/>
    </w:rPr>
  </w:style>
  <w:style w:type="character" w:styleId="CommentReference">
    <w:name w:val="annotation reference"/>
    <w:basedOn w:val="DefaultParagraphFont"/>
    <w:uiPriority w:val="99"/>
    <w:semiHidden/>
    <w:unhideWhenUsed/>
    <w:rsid w:val="00920E35"/>
    <w:rPr>
      <w:sz w:val="18"/>
      <w:szCs w:val="18"/>
    </w:rPr>
  </w:style>
  <w:style w:type="paragraph" w:styleId="CommentText">
    <w:name w:val="annotation text"/>
    <w:basedOn w:val="Normal"/>
    <w:link w:val="CommentTextChar"/>
    <w:uiPriority w:val="99"/>
    <w:unhideWhenUsed/>
    <w:rsid w:val="00920E35"/>
    <w:pPr>
      <w:spacing w:line="240" w:lineRule="auto"/>
    </w:pPr>
    <w:rPr>
      <w:sz w:val="24"/>
      <w:szCs w:val="24"/>
    </w:rPr>
  </w:style>
  <w:style w:type="character" w:customStyle="1" w:styleId="CommentTextChar">
    <w:name w:val="Comment Text Char"/>
    <w:basedOn w:val="DefaultParagraphFont"/>
    <w:link w:val="CommentText"/>
    <w:uiPriority w:val="99"/>
    <w:rsid w:val="00920E35"/>
    <w:rPr>
      <w:sz w:val="24"/>
      <w:szCs w:val="24"/>
    </w:rPr>
  </w:style>
  <w:style w:type="paragraph" w:styleId="CommentSubject">
    <w:name w:val="annotation subject"/>
    <w:basedOn w:val="CommentText"/>
    <w:next w:val="CommentText"/>
    <w:link w:val="CommentSubjectChar"/>
    <w:uiPriority w:val="99"/>
    <w:semiHidden/>
    <w:unhideWhenUsed/>
    <w:rsid w:val="00920E35"/>
    <w:rPr>
      <w:b/>
      <w:bCs/>
      <w:sz w:val="20"/>
      <w:szCs w:val="20"/>
    </w:rPr>
  </w:style>
  <w:style w:type="character" w:customStyle="1" w:styleId="CommentSubjectChar">
    <w:name w:val="Comment Subject Char"/>
    <w:basedOn w:val="CommentTextChar"/>
    <w:link w:val="CommentSubject"/>
    <w:uiPriority w:val="99"/>
    <w:semiHidden/>
    <w:rsid w:val="00920E35"/>
    <w:rPr>
      <w:b/>
      <w:bCs/>
      <w:sz w:val="20"/>
      <w:szCs w:val="20"/>
    </w:rPr>
  </w:style>
  <w:style w:type="paragraph" w:styleId="Revision">
    <w:name w:val="Revision"/>
    <w:hidden/>
    <w:uiPriority w:val="99"/>
    <w:semiHidden/>
    <w:rsid w:val="002D3423"/>
    <w:pPr>
      <w:spacing w:after="0" w:line="240" w:lineRule="auto"/>
    </w:pPr>
  </w:style>
  <w:style w:type="paragraph" w:styleId="Header">
    <w:name w:val="header"/>
    <w:basedOn w:val="Normal"/>
    <w:link w:val="HeaderChar"/>
    <w:uiPriority w:val="99"/>
    <w:unhideWhenUsed/>
    <w:rsid w:val="00CC3B76"/>
    <w:pPr>
      <w:tabs>
        <w:tab w:val="center" w:pos="4252"/>
        <w:tab w:val="right" w:pos="8504"/>
      </w:tabs>
      <w:spacing w:after="0" w:line="240" w:lineRule="auto"/>
    </w:pPr>
  </w:style>
  <w:style w:type="character" w:customStyle="1" w:styleId="HeaderChar">
    <w:name w:val="Header Char"/>
    <w:basedOn w:val="DefaultParagraphFont"/>
    <w:link w:val="Header"/>
    <w:uiPriority w:val="99"/>
    <w:rsid w:val="00CC3B76"/>
  </w:style>
  <w:style w:type="paragraph" w:styleId="Footer">
    <w:name w:val="footer"/>
    <w:basedOn w:val="Normal"/>
    <w:link w:val="FooterChar"/>
    <w:uiPriority w:val="99"/>
    <w:unhideWhenUsed/>
    <w:rsid w:val="00CC3B76"/>
    <w:pPr>
      <w:tabs>
        <w:tab w:val="center" w:pos="4252"/>
        <w:tab w:val="right" w:pos="8504"/>
      </w:tabs>
      <w:spacing w:after="0" w:line="240" w:lineRule="auto"/>
    </w:pPr>
  </w:style>
  <w:style w:type="character" w:customStyle="1" w:styleId="FooterChar">
    <w:name w:val="Footer Char"/>
    <w:basedOn w:val="DefaultParagraphFont"/>
    <w:link w:val="Footer"/>
    <w:uiPriority w:val="99"/>
    <w:rsid w:val="00CC3B76"/>
  </w:style>
  <w:style w:type="paragraph" w:styleId="NormalWeb">
    <w:name w:val="Normal (Web)"/>
    <w:basedOn w:val="Normal"/>
    <w:uiPriority w:val="99"/>
    <w:semiHidden/>
    <w:unhideWhenUsed/>
    <w:rsid w:val="0029411A"/>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customStyle="1" w:styleId="1">
    <w:name w:val="正文1"/>
    <w:uiPriority w:val="99"/>
    <w:rsid w:val="009A00D5"/>
    <w:pPr>
      <w:spacing w:after="0"/>
    </w:pPr>
    <w:rPr>
      <w:rFonts w:ascii="Arial" w:hAnsi="Arial" w:cs="Arial"/>
      <w:color w:val="000000"/>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7652">
      <w:bodyDiv w:val="1"/>
      <w:marLeft w:val="0"/>
      <w:marRight w:val="0"/>
      <w:marTop w:val="0"/>
      <w:marBottom w:val="0"/>
      <w:divBdr>
        <w:top w:val="none" w:sz="0" w:space="0" w:color="auto"/>
        <w:left w:val="none" w:sz="0" w:space="0" w:color="auto"/>
        <w:bottom w:val="none" w:sz="0" w:space="0" w:color="auto"/>
        <w:right w:val="none" w:sz="0" w:space="0" w:color="auto"/>
      </w:divBdr>
    </w:div>
    <w:div w:id="47461277">
      <w:bodyDiv w:val="1"/>
      <w:marLeft w:val="0"/>
      <w:marRight w:val="0"/>
      <w:marTop w:val="0"/>
      <w:marBottom w:val="0"/>
      <w:divBdr>
        <w:top w:val="none" w:sz="0" w:space="0" w:color="auto"/>
        <w:left w:val="none" w:sz="0" w:space="0" w:color="auto"/>
        <w:bottom w:val="none" w:sz="0" w:space="0" w:color="auto"/>
        <w:right w:val="none" w:sz="0" w:space="0" w:color="auto"/>
      </w:divBdr>
    </w:div>
    <w:div w:id="50807863">
      <w:bodyDiv w:val="1"/>
      <w:marLeft w:val="0"/>
      <w:marRight w:val="0"/>
      <w:marTop w:val="0"/>
      <w:marBottom w:val="0"/>
      <w:divBdr>
        <w:top w:val="none" w:sz="0" w:space="0" w:color="auto"/>
        <w:left w:val="none" w:sz="0" w:space="0" w:color="auto"/>
        <w:bottom w:val="none" w:sz="0" w:space="0" w:color="auto"/>
        <w:right w:val="none" w:sz="0" w:space="0" w:color="auto"/>
      </w:divBdr>
      <w:divsChild>
        <w:div w:id="15446338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671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4057">
      <w:bodyDiv w:val="1"/>
      <w:marLeft w:val="0"/>
      <w:marRight w:val="0"/>
      <w:marTop w:val="0"/>
      <w:marBottom w:val="0"/>
      <w:divBdr>
        <w:top w:val="none" w:sz="0" w:space="0" w:color="auto"/>
        <w:left w:val="none" w:sz="0" w:space="0" w:color="auto"/>
        <w:bottom w:val="none" w:sz="0" w:space="0" w:color="auto"/>
        <w:right w:val="none" w:sz="0" w:space="0" w:color="auto"/>
      </w:divBdr>
      <w:divsChild>
        <w:div w:id="418406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188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172762">
      <w:bodyDiv w:val="1"/>
      <w:marLeft w:val="0"/>
      <w:marRight w:val="0"/>
      <w:marTop w:val="0"/>
      <w:marBottom w:val="0"/>
      <w:divBdr>
        <w:top w:val="none" w:sz="0" w:space="0" w:color="auto"/>
        <w:left w:val="none" w:sz="0" w:space="0" w:color="auto"/>
        <w:bottom w:val="none" w:sz="0" w:space="0" w:color="auto"/>
        <w:right w:val="none" w:sz="0" w:space="0" w:color="auto"/>
      </w:divBdr>
    </w:div>
    <w:div w:id="524565993">
      <w:bodyDiv w:val="1"/>
      <w:marLeft w:val="0"/>
      <w:marRight w:val="0"/>
      <w:marTop w:val="0"/>
      <w:marBottom w:val="0"/>
      <w:divBdr>
        <w:top w:val="none" w:sz="0" w:space="0" w:color="auto"/>
        <w:left w:val="none" w:sz="0" w:space="0" w:color="auto"/>
        <w:bottom w:val="none" w:sz="0" w:space="0" w:color="auto"/>
        <w:right w:val="none" w:sz="0" w:space="0" w:color="auto"/>
      </w:divBdr>
    </w:div>
    <w:div w:id="528956485">
      <w:bodyDiv w:val="1"/>
      <w:marLeft w:val="0"/>
      <w:marRight w:val="0"/>
      <w:marTop w:val="0"/>
      <w:marBottom w:val="0"/>
      <w:divBdr>
        <w:top w:val="none" w:sz="0" w:space="0" w:color="auto"/>
        <w:left w:val="none" w:sz="0" w:space="0" w:color="auto"/>
        <w:bottom w:val="none" w:sz="0" w:space="0" w:color="auto"/>
        <w:right w:val="none" w:sz="0" w:space="0" w:color="auto"/>
      </w:divBdr>
    </w:div>
    <w:div w:id="893079948">
      <w:bodyDiv w:val="1"/>
      <w:marLeft w:val="0"/>
      <w:marRight w:val="0"/>
      <w:marTop w:val="0"/>
      <w:marBottom w:val="0"/>
      <w:divBdr>
        <w:top w:val="none" w:sz="0" w:space="0" w:color="auto"/>
        <w:left w:val="none" w:sz="0" w:space="0" w:color="auto"/>
        <w:bottom w:val="none" w:sz="0" w:space="0" w:color="auto"/>
        <w:right w:val="none" w:sz="0" w:space="0" w:color="auto"/>
      </w:divBdr>
    </w:div>
    <w:div w:id="956375996">
      <w:bodyDiv w:val="1"/>
      <w:marLeft w:val="0"/>
      <w:marRight w:val="0"/>
      <w:marTop w:val="0"/>
      <w:marBottom w:val="0"/>
      <w:divBdr>
        <w:top w:val="none" w:sz="0" w:space="0" w:color="auto"/>
        <w:left w:val="none" w:sz="0" w:space="0" w:color="auto"/>
        <w:bottom w:val="none" w:sz="0" w:space="0" w:color="auto"/>
        <w:right w:val="none" w:sz="0" w:space="0" w:color="auto"/>
      </w:divBdr>
    </w:div>
    <w:div w:id="988939192">
      <w:bodyDiv w:val="1"/>
      <w:marLeft w:val="0"/>
      <w:marRight w:val="0"/>
      <w:marTop w:val="0"/>
      <w:marBottom w:val="0"/>
      <w:divBdr>
        <w:top w:val="none" w:sz="0" w:space="0" w:color="auto"/>
        <w:left w:val="none" w:sz="0" w:space="0" w:color="auto"/>
        <w:bottom w:val="none" w:sz="0" w:space="0" w:color="auto"/>
        <w:right w:val="none" w:sz="0" w:space="0" w:color="auto"/>
      </w:divBdr>
    </w:div>
    <w:div w:id="1266888658">
      <w:bodyDiv w:val="1"/>
      <w:marLeft w:val="0"/>
      <w:marRight w:val="0"/>
      <w:marTop w:val="0"/>
      <w:marBottom w:val="0"/>
      <w:divBdr>
        <w:top w:val="none" w:sz="0" w:space="0" w:color="auto"/>
        <w:left w:val="none" w:sz="0" w:space="0" w:color="auto"/>
        <w:bottom w:val="none" w:sz="0" w:space="0" w:color="auto"/>
        <w:right w:val="none" w:sz="0" w:space="0" w:color="auto"/>
      </w:divBdr>
      <w:divsChild>
        <w:div w:id="1309898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05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40326">
      <w:bodyDiv w:val="1"/>
      <w:marLeft w:val="0"/>
      <w:marRight w:val="0"/>
      <w:marTop w:val="0"/>
      <w:marBottom w:val="0"/>
      <w:divBdr>
        <w:top w:val="none" w:sz="0" w:space="0" w:color="auto"/>
        <w:left w:val="none" w:sz="0" w:space="0" w:color="auto"/>
        <w:bottom w:val="none" w:sz="0" w:space="0" w:color="auto"/>
        <w:right w:val="none" w:sz="0" w:space="0" w:color="auto"/>
      </w:divBdr>
      <w:divsChild>
        <w:div w:id="21301264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635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1870">
      <w:bodyDiv w:val="1"/>
      <w:marLeft w:val="0"/>
      <w:marRight w:val="0"/>
      <w:marTop w:val="0"/>
      <w:marBottom w:val="0"/>
      <w:divBdr>
        <w:top w:val="none" w:sz="0" w:space="0" w:color="auto"/>
        <w:left w:val="none" w:sz="0" w:space="0" w:color="auto"/>
        <w:bottom w:val="none" w:sz="0" w:space="0" w:color="auto"/>
        <w:right w:val="none" w:sz="0" w:space="0" w:color="auto"/>
      </w:divBdr>
      <w:divsChild>
        <w:div w:id="237980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433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09240">
      <w:bodyDiv w:val="1"/>
      <w:marLeft w:val="0"/>
      <w:marRight w:val="0"/>
      <w:marTop w:val="0"/>
      <w:marBottom w:val="0"/>
      <w:divBdr>
        <w:top w:val="none" w:sz="0" w:space="0" w:color="auto"/>
        <w:left w:val="none" w:sz="0" w:space="0" w:color="auto"/>
        <w:bottom w:val="none" w:sz="0" w:space="0" w:color="auto"/>
        <w:right w:val="none" w:sz="0" w:space="0" w:color="auto"/>
      </w:divBdr>
    </w:div>
    <w:div w:id="1654408088">
      <w:bodyDiv w:val="1"/>
      <w:marLeft w:val="0"/>
      <w:marRight w:val="0"/>
      <w:marTop w:val="0"/>
      <w:marBottom w:val="0"/>
      <w:divBdr>
        <w:top w:val="none" w:sz="0" w:space="0" w:color="auto"/>
        <w:left w:val="none" w:sz="0" w:space="0" w:color="auto"/>
        <w:bottom w:val="none" w:sz="0" w:space="0" w:color="auto"/>
        <w:right w:val="none" w:sz="0" w:space="0" w:color="auto"/>
      </w:divBdr>
    </w:div>
    <w:div w:id="1782413258">
      <w:bodyDiv w:val="1"/>
      <w:marLeft w:val="0"/>
      <w:marRight w:val="0"/>
      <w:marTop w:val="0"/>
      <w:marBottom w:val="0"/>
      <w:divBdr>
        <w:top w:val="none" w:sz="0" w:space="0" w:color="auto"/>
        <w:left w:val="none" w:sz="0" w:space="0" w:color="auto"/>
        <w:bottom w:val="none" w:sz="0" w:space="0" w:color="auto"/>
        <w:right w:val="none" w:sz="0" w:space="0" w:color="auto"/>
      </w:divBdr>
    </w:div>
    <w:div w:id="1866676274">
      <w:bodyDiv w:val="1"/>
      <w:marLeft w:val="0"/>
      <w:marRight w:val="0"/>
      <w:marTop w:val="0"/>
      <w:marBottom w:val="0"/>
      <w:divBdr>
        <w:top w:val="none" w:sz="0" w:space="0" w:color="auto"/>
        <w:left w:val="none" w:sz="0" w:space="0" w:color="auto"/>
        <w:bottom w:val="none" w:sz="0" w:space="0" w:color="auto"/>
        <w:right w:val="none" w:sz="0" w:space="0" w:color="auto"/>
      </w:divBdr>
      <w:divsChild>
        <w:div w:id="1202984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820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343586">
      <w:bodyDiv w:val="1"/>
      <w:marLeft w:val="0"/>
      <w:marRight w:val="0"/>
      <w:marTop w:val="0"/>
      <w:marBottom w:val="0"/>
      <w:divBdr>
        <w:top w:val="none" w:sz="0" w:space="0" w:color="auto"/>
        <w:left w:val="none" w:sz="0" w:space="0" w:color="auto"/>
        <w:bottom w:val="none" w:sz="0" w:space="0" w:color="auto"/>
        <w:right w:val="none" w:sz="0" w:space="0" w:color="auto"/>
      </w:divBdr>
    </w:div>
    <w:div w:id="1987784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bcc@g.unicamp.br"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FB3CC-3711-4ED0-B602-08E114203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15357</Words>
  <Characters>87537</Characters>
  <Application>Microsoft Office Word</Application>
  <DocSecurity>0</DocSecurity>
  <Lines>729</Lines>
  <Paragraphs>205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102689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Na Ma</cp:lastModifiedBy>
  <cp:revision>3</cp:revision>
  <dcterms:created xsi:type="dcterms:W3CDTF">2018-04-23T13:59:00Z</dcterms:created>
  <dcterms:modified xsi:type="dcterms:W3CDTF">2018-04-23T13:59:00Z</dcterms:modified>
</cp:coreProperties>
</file>