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7E859" w14:textId="77777777" w:rsidR="009764D1" w:rsidRPr="00F967E5" w:rsidRDefault="009764D1" w:rsidP="00FF4192">
      <w:pPr>
        <w:adjustRightInd w:val="0"/>
        <w:snapToGrid w:val="0"/>
        <w:spacing w:line="360" w:lineRule="auto"/>
        <w:rPr>
          <w:rFonts w:ascii="Book Antiqua" w:eastAsia="Times New Roman" w:hAnsi="Book Antiqua" w:cs="SimSun"/>
          <w:b/>
          <w:i/>
          <w:color w:val="000000"/>
          <w:sz w:val="24"/>
          <w:szCs w:val="24"/>
        </w:rPr>
      </w:pPr>
      <w:r w:rsidRPr="00F967E5">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967E5">
        <w:rPr>
          <w:rFonts w:ascii="Book Antiqua" w:eastAsia="Times New Roman" w:hAnsi="Book Antiqua" w:cs="SimSun"/>
          <w:b/>
          <w:i/>
          <w:color w:val="000000"/>
          <w:sz w:val="24"/>
          <w:szCs w:val="24"/>
        </w:rPr>
        <w:t xml:space="preserve">World Journal of </w:t>
      </w:r>
      <w:bookmarkStart w:id="7" w:name="OLE_LINK1222"/>
      <w:bookmarkStart w:id="8" w:name="OLE_LINK1223"/>
      <w:r w:rsidRPr="00F967E5">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bookmarkEnd w:id="7"/>
      <w:bookmarkEnd w:id="8"/>
    </w:p>
    <w:p w14:paraId="41F96F41" w14:textId="1AFB66BB" w:rsidR="009764D1" w:rsidRPr="00F967E5" w:rsidRDefault="009764D1" w:rsidP="00FF4192">
      <w:pPr>
        <w:adjustRightInd w:val="0"/>
        <w:snapToGrid w:val="0"/>
        <w:spacing w:line="360" w:lineRule="auto"/>
        <w:rPr>
          <w:rFonts w:ascii="Book Antiqua" w:hAnsi="Book Antiqua" w:cs="Arial"/>
          <w:b/>
          <w:color w:val="000000"/>
          <w:sz w:val="24"/>
          <w:szCs w:val="24"/>
          <w:lang w:val="en"/>
        </w:rPr>
      </w:pPr>
      <w:r w:rsidRPr="00F967E5">
        <w:rPr>
          <w:rFonts w:ascii="Book Antiqua" w:eastAsia="Times New Roman" w:hAnsi="Book Antiqua"/>
          <w:b/>
          <w:bCs/>
          <w:color w:val="222222"/>
          <w:sz w:val="24"/>
          <w:szCs w:val="24"/>
        </w:rPr>
        <w:t>Manuscript NO</w:t>
      </w:r>
      <w:r w:rsidRPr="00F967E5">
        <w:rPr>
          <w:rFonts w:ascii="Book Antiqua" w:hAnsi="Book Antiqua" w:cs="Arial"/>
          <w:b/>
          <w:color w:val="000000"/>
          <w:sz w:val="24"/>
          <w:szCs w:val="24"/>
          <w:lang w:val="en"/>
        </w:rPr>
        <w:t xml:space="preserve">: </w:t>
      </w:r>
      <w:r w:rsidR="0021089E" w:rsidRPr="00F967E5">
        <w:rPr>
          <w:rFonts w:ascii="Book Antiqua" w:hAnsi="Book Antiqua" w:cs="Arial"/>
          <w:b/>
          <w:color w:val="000000"/>
          <w:sz w:val="24"/>
          <w:szCs w:val="24"/>
          <w:lang w:val="en"/>
        </w:rPr>
        <w:t>38770</w:t>
      </w:r>
    </w:p>
    <w:p w14:paraId="192DF10C" w14:textId="77777777" w:rsidR="009764D1" w:rsidRPr="00F967E5" w:rsidRDefault="009764D1" w:rsidP="00FF4192">
      <w:pPr>
        <w:adjustRightInd w:val="0"/>
        <w:snapToGrid w:val="0"/>
        <w:spacing w:line="360" w:lineRule="auto"/>
        <w:rPr>
          <w:rFonts w:ascii="Book Antiqua" w:hAnsi="Book Antiqua"/>
          <w:b/>
          <w:color w:val="000000"/>
          <w:sz w:val="24"/>
          <w:szCs w:val="24"/>
        </w:rPr>
      </w:pPr>
      <w:bookmarkStart w:id="9" w:name="OLE_LINK3"/>
      <w:bookmarkStart w:id="10" w:name="OLE_LINK4"/>
      <w:r w:rsidRPr="00F967E5">
        <w:rPr>
          <w:rFonts w:ascii="Book Antiqua" w:hAnsi="Book Antiqua"/>
          <w:b/>
          <w:color w:val="000000"/>
          <w:sz w:val="24"/>
          <w:szCs w:val="24"/>
          <w:shd w:val="clear" w:color="auto" w:fill="FFFFFF"/>
        </w:rPr>
        <w:t>Manuscript Type</w:t>
      </w:r>
      <w:r w:rsidRPr="00F967E5">
        <w:rPr>
          <w:rFonts w:ascii="Book Antiqua" w:hAnsi="Book Antiqua"/>
          <w:b/>
          <w:color w:val="000000"/>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F967E5">
        <w:rPr>
          <w:rFonts w:ascii="Book Antiqua" w:hAnsi="Book Antiqua"/>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14:paraId="12852A6F" w14:textId="77777777" w:rsidR="009764D1" w:rsidRPr="00F967E5" w:rsidRDefault="009764D1" w:rsidP="00FF4192">
      <w:pPr>
        <w:adjustRightInd w:val="0"/>
        <w:snapToGrid w:val="0"/>
        <w:spacing w:line="360" w:lineRule="auto"/>
        <w:rPr>
          <w:rFonts w:ascii="Book Antiqua" w:hAnsi="Book Antiqua"/>
          <w:b/>
          <w:color w:val="000000"/>
          <w:sz w:val="24"/>
          <w:szCs w:val="24"/>
        </w:rPr>
      </w:pPr>
    </w:p>
    <w:p w14:paraId="39A0D858" w14:textId="77777777" w:rsidR="0021089E" w:rsidRPr="00F967E5" w:rsidRDefault="009764D1" w:rsidP="00FF4192">
      <w:pPr>
        <w:pStyle w:val="Title"/>
        <w:spacing w:before="0" w:after="0" w:line="360" w:lineRule="auto"/>
        <w:jc w:val="both"/>
        <w:rPr>
          <w:rFonts w:ascii="Book Antiqua" w:eastAsia="STXihei" w:hAnsi="Book Antiqua" w:cs="Tahoma"/>
          <w:i/>
          <w:color w:val="000000"/>
          <w:sz w:val="24"/>
          <w:szCs w:val="24"/>
        </w:rPr>
      </w:pPr>
      <w:r w:rsidRPr="00F967E5">
        <w:rPr>
          <w:rFonts w:ascii="Book Antiqua" w:eastAsia="STXihei" w:hAnsi="Book Antiqua" w:cs="Tahoma"/>
          <w:i/>
          <w:color w:val="000000"/>
          <w:sz w:val="24"/>
          <w:szCs w:val="24"/>
        </w:rPr>
        <w:t>Clinical Trials Study</w:t>
      </w:r>
    </w:p>
    <w:p w14:paraId="37DD5AC2" w14:textId="0219221D" w:rsidR="002011E9" w:rsidRPr="00F967E5" w:rsidRDefault="004E1113" w:rsidP="00FF4192">
      <w:pPr>
        <w:pStyle w:val="Title"/>
        <w:spacing w:before="0" w:after="0" w:line="360" w:lineRule="auto"/>
        <w:jc w:val="both"/>
        <w:rPr>
          <w:rFonts w:ascii="Book Antiqua" w:hAnsi="Book Antiqua" w:cs="Times New Roman"/>
          <w:sz w:val="24"/>
          <w:szCs w:val="24"/>
        </w:rPr>
      </w:pPr>
      <w:bookmarkStart w:id="23" w:name="OLE_LINK1995"/>
      <w:bookmarkStart w:id="24" w:name="OLE_LINK1996"/>
      <w:r w:rsidRPr="00F967E5">
        <w:rPr>
          <w:rFonts w:ascii="Book Antiqua" w:hAnsi="Book Antiqua" w:cs="Times New Roman"/>
          <w:sz w:val="24"/>
          <w:szCs w:val="24"/>
        </w:rPr>
        <w:t xml:space="preserve">Clinical and prognostic significance of </w:t>
      </w:r>
      <w:r w:rsidR="00FF4192" w:rsidRPr="00E2669D">
        <w:rPr>
          <w:rFonts w:ascii="Book Antiqua" w:hAnsi="Book Antiqua" w:cs="Times New Roman"/>
          <w:caps/>
          <w:sz w:val="24"/>
          <w:szCs w:val="24"/>
        </w:rPr>
        <w:t>r</w:t>
      </w:r>
      <w:r w:rsidR="00FF4192" w:rsidRPr="00FF4192">
        <w:rPr>
          <w:rFonts w:ascii="Book Antiqua" w:hAnsi="Book Antiqua" w:cs="Times New Roman"/>
          <w:sz w:val="24"/>
          <w:szCs w:val="24"/>
        </w:rPr>
        <w:t xml:space="preserve">af kinase inhibitory protein </w:t>
      </w:r>
      <w:r w:rsidRPr="00F967E5">
        <w:rPr>
          <w:rFonts w:ascii="Book Antiqua" w:hAnsi="Book Antiqua" w:cs="Times New Roman"/>
          <w:sz w:val="24"/>
          <w:szCs w:val="24"/>
        </w:rPr>
        <w:t>expression in gastrointestinal stromal tumors</w:t>
      </w:r>
      <w:bookmarkEnd w:id="23"/>
      <w:bookmarkEnd w:id="24"/>
    </w:p>
    <w:p w14:paraId="5E0DFD80" w14:textId="77777777" w:rsidR="009764D1" w:rsidRPr="00F967E5" w:rsidRDefault="009764D1" w:rsidP="00FF4192">
      <w:pPr>
        <w:spacing w:line="360" w:lineRule="auto"/>
        <w:rPr>
          <w:rFonts w:ascii="Book Antiqua" w:hAnsi="Book Antiqua"/>
          <w:sz w:val="24"/>
          <w:szCs w:val="24"/>
        </w:rPr>
      </w:pPr>
    </w:p>
    <w:p w14:paraId="283E2265" w14:textId="17C703A1" w:rsidR="009764D1" w:rsidRPr="00F967E5" w:rsidRDefault="009764D1" w:rsidP="00FF4192">
      <w:pPr>
        <w:spacing w:line="360" w:lineRule="auto"/>
        <w:rPr>
          <w:rFonts w:ascii="Book Antiqua" w:hAnsi="Book Antiqua"/>
          <w:sz w:val="24"/>
          <w:szCs w:val="24"/>
        </w:rPr>
      </w:pPr>
      <w:r w:rsidRPr="00F967E5">
        <w:rPr>
          <w:rFonts w:ascii="Book Antiqua" w:hAnsi="Book Antiqua" w:cs="BookAntiqua"/>
          <w:kern w:val="0"/>
          <w:sz w:val="24"/>
          <w:szCs w:val="24"/>
        </w:rPr>
        <w:t xml:space="preserve">Wang Y </w:t>
      </w:r>
      <w:r w:rsidRPr="00F967E5">
        <w:rPr>
          <w:rFonts w:ascii="Book Antiqua" w:hAnsi="Book Antiqua" w:cs="BookAntiqua"/>
          <w:i/>
          <w:kern w:val="0"/>
          <w:sz w:val="24"/>
          <w:szCs w:val="24"/>
        </w:rPr>
        <w:t>et al</w:t>
      </w:r>
      <w:r w:rsidRPr="00F967E5">
        <w:rPr>
          <w:rFonts w:ascii="Book Antiqua" w:hAnsi="Book Antiqua" w:cs="BookAntiqua"/>
          <w:kern w:val="0"/>
          <w:sz w:val="24"/>
          <w:szCs w:val="24"/>
        </w:rPr>
        <w:t>.</w:t>
      </w:r>
      <w:r w:rsidRPr="00F967E5">
        <w:rPr>
          <w:rFonts w:ascii="Book Antiqua" w:hAnsi="Book Antiqua"/>
          <w:sz w:val="24"/>
          <w:szCs w:val="24"/>
        </w:rPr>
        <w:t xml:space="preserve"> </w:t>
      </w:r>
      <w:r w:rsidRPr="00F967E5">
        <w:rPr>
          <w:rFonts w:ascii="Book Antiqua" w:eastAsia="SimSun" w:hAnsi="Book Antiqua" w:cs="Times New Roman"/>
          <w:bCs/>
          <w:sz w:val="24"/>
          <w:szCs w:val="24"/>
        </w:rPr>
        <w:t>RKIP expression in GIST</w:t>
      </w:r>
    </w:p>
    <w:p w14:paraId="48E306E9" w14:textId="77777777" w:rsidR="009764D1" w:rsidRPr="00F967E5" w:rsidRDefault="009764D1" w:rsidP="00FF4192">
      <w:pPr>
        <w:spacing w:line="360" w:lineRule="auto"/>
        <w:rPr>
          <w:rFonts w:ascii="Book Antiqua" w:hAnsi="Book Antiqua"/>
          <w:sz w:val="24"/>
          <w:szCs w:val="24"/>
        </w:rPr>
      </w:pPr>
    </w:p>
    <w:p w14:paraId="7BEEB707" w14:textId="115BE76A" w:rsidR="00952945" w:rsidRPr="00F967E5" w:rsidRDefault="00952945" w:rsidP="00FF4192">
      <w:pPr>
        <w:spacing w:line="360" w:lineRule="auto"/>
        <w:rPr>
          <w:rFonts w:ascii="Book Antiqua" w:hAnsi="Book Antiqua" w:cs="BookAntiqua"/>
          <w:kern w:val="0"/>
          <w:sz w:val="24"/>
          <w:szCs w:val="24"/>
        </w:rPr>
      </w:pPr>
      <w:r w:rsidRPr="00F967E5">
        <w:rPr>
          <w:rFonts w:ascii="Book Antiqua" w:hAnsi="Book Antiqua" w:cs="BookAntiqua"/>
          <w:kern w:val="0"/>
          <w:sz w:val="24"/>
          <w:szCs w:val="24"/>
        </w:rPr>
        <w:t>Yang Wang, Juan</w:t>
      </w:r>
      <w:r w:rsidR="007E1C6F" w:rsidRPr="00F967E5">
        <w:rPr>
          <w:rFonts w:ascii="Book Antiqua" w:hAnsi="Book Antiqua" w:cs="BookAntiqua"/>
          <w:kern w:val="0"/>
          <w:sz w:val="24"/>
          <w:szCs w:val="24"/>
        </w:rPr>
        <w:t>-</w:t>
      </w:r>
      <w:r w:rsidRPr="00F967E5">
        <w:rPr>
          <w:rFonts w:ascii="Book Antiqua" w:hAnsi="Book Antiqua" w:cs="BookAntiqua"/>
          <w:kern w:val="0"/>
          <w:sz w:val="24"/>
          <w:szCs w:val="24"/>
        </w:rPr>
        <w:t>Juan Chen, Xiao-Fei Wang, Qiang Wang</w:t>
      </w:r>
    </w:p>
    <w:p w14:paraId="76DA5F8A" w14:textId="77777777" w:rsidR="00952945" w:rsidRPr="00F967E5" w:rsidRDefault="00952945" w:rsidP="00FF4192">
      <w:pPr>
        <w:spacing w:line="360" w:lineRule="auto"/>
        <w:rPr>
          <w:rFonts w:ascii="Book Antiqua" w:hAnsi="Book Antiqua" w:cs="BookAntiqua"/>
          <w:kern w:val="0"/>
          <w:sz w:val="24"/>
          <w:szCs w:val="24"/>
        </w:rPr>
      </w:pPr>
    </w:p>
    <w:p w14:paraId="0FF0729E" w14:textId="12CFB356" w:rsidR="00952945" w:rsidRPr="00F967E5" w:rsidRDefault="009764D1" w:rsidP="00FF4192">
      <w:pPr>
        <w:spacing w:line="360" w:lineRule="auto"/>
        <w:rPr>
          <w:rFonts w:ascii="Book Antiqua" w:hAnsi="Book Antiqua" w:cs="BookAntiqua"/>
          <w:kern w:val="0"/>
          <w:sz w:val="24"/>
          <w:szCs w:val="24"/>
        </w:rPr>
      </w:pPr>
      <w:r w:rsidRPr="00F967E5">
        <w:rPr>
          <w:rFonts w:ascii="Book Antiqua" w:hAnsi="Book Antiqua" w:cs="BookAntiqua"/>
          <w:b/>
          <w:kern w:val="0"/>
          <w:sz w:val="24"/>
          <w:szCs w:val="24"/>
        </w:rPr>
        <w:t xml:space="preserve">Yang Wang, Juan-Juan Chen, Xiao-Fei Wang, Qiang Wang, </w:t>
      </w:r>
      <w:r w:rsidR="0021089E" w:rsidRPr="00F967E5">
        <w:rPr>
          <w:rFonts w:ascii="Book Antiqua" w:hAnsi="Book Antiqua" w:cs="BookAntiqua"/>
          <w:kern w:val="0"/>
          <w:sz w:val="24"/>
          <w:szCs w:val="24"/>
        </w:rPr>
        <w:t xml:space="preserve">Department of </w:t>
      </w:r>
      <w:r w:rsidR="00952945" w:rsidRPr="00F967E5">
        <w:rPr>
          <w:rFonts w:ascii="Book Antiqua" w:hAnsi="Book Antiqua" w:cs="BookAntiqua"/>
          <w:kern w:val="0"/>
          <w:sz w:val="24"/>
          <w:szCs w:val="24"/>
        </w:rPr>
        <w:t xml:space="preserve">Gastrointestinal Surgery, </w:t>
      </w:r>
      <w:bookmarkStart w:id="25" w:name="OLE_LINK1950"/>
      <w:r w:rsidR="00952945" w:rsidRPr="00F967E5">
        <w:rPr>
          <w:rFonts w:ascii="Book Antiqua" w:hAnsi="Book Antiqua" w:cs="BookAntiqua"/>
          <w:kern w:val="0"/>
          <w:sz w:val="24"/>
          <w:szCs w:val="24"/>
        </w:rPr>
        <w:t>Shengjing Hospital of China Medical University</w:t>
      </w:r>
      <w:bookmarkEnd w:id="25"/>
      <w:r w:rsidR="00952945" w:rsidRPr="00F967E5">
        <w:rPr>
          <w:rFonts w:ascii="Book Antiqua" w:hAnsi="Book Antiqua" w:cs="BookAntiqua"/>
          <w:kern w:val="0"/>
          <w:sz w:val="24"/>
          <w:szCs w:val="24"/>
        </w:rPr>
        <w:t>, Shenyang</w:t>
      </w:r>
      <w:r w:rsidRPr="00F967E5">
        <w:rPr>
          <w:rFonts w:ascii="Book Antiqua" w:hAnsi="Book Antiqua" w:cs="BookAntiqua"/>
          <w:kern w:val="0"/>
          <w:sz w:val="24"/>
          <w:szCs w:val="24"/>
        </w:rPr>
        <w:t xml:space="preserve"> 110004</w:t>
      </w:r>
      <w:r w:rsidR="00952945" w:rsidRPr="00F967E5">
        <w:rPr>
          <w:rFonts w:ascii="Book Antiqua" w:hAnsi="Book Antiqua" w:cs="BookAntiqua"/>
          <w:kern w:val="0"/>
          <w:sz w:val="24"/>
          <w:szCs w:val="24"/>
        </w:rPr>
        <w:t>, Liaoning Province,</w:t>
      </w:r>
      <w:r w:rsidR="0021089E" w:rsidRPr="00F967E5">
        <w:rPr>
          <w:rFonts w:ascii="Book Antiqua" w:hAnsi="Book Antiqua" w:cs="BookAntiqua"/>
          <w:kern w:val="0"/>
          <w:sz w:val="24"/>
          <w:szCs w:val="24"/>
        </w:rPr>
        <w:t xml:space="preserve"> </w:t>
      </w:r>
      <w:r w:rsidR="00952945" w:rsidRPr="00F967E5">
        <w:rPr>
          <w:rFonts w:ascii="Book Antiqua" w:hAnsi="Book Antiqua" w:cs="BookAntiqua"/>
          <w:kern w:val="0"/>
          <w:sz w:val="24"/>
          <w:szCs w:val="24"/>
        </w:rPr>
        <w:t>China</w:t>
      </w:r>
    </w:p>
    <w:p w14:paraId="7781EB5D" w14:textId="77777777" w:rsidR="009764D1" w:rsidRPr="00F967E5" w:rsidRDefault="009764D1" w:rsidP="00FF4192">
      <w:pPr>
        <w:adjustRightInd w:val="0"/>
        <w:snapToGrid w:val="0"/>
        <w:spacing w:line="360" w:lineRule="auto"/>
        <w:rPr>
          <w:rFonts w:ascii="Book Antiqua" w:hAnsi="Book Antiqua"/>
          <w:b/>
          <w:bCs/>
          <w:color w:val="333333"/>
          <w:sz w:val="24"/>
          <w:szCs w:val="24"/>
          <w:shd w:val="clear" w:color="auto" w:fill="FFFFFF"/>
        </w:rPr>
      </w:pPr>
      <w:bookmarkStart w:id="26" w:name="OLE_LINK8"/>
    </w:p>
    <w:p w14:paraId="4E2F59A0" w14:textId="79B61F8B" w:rsidR="009764D1" w:rsidRPr="00F967E5" w:rsidRDefault="009764D1" w:rsidP="00FF4192">
      <w:pPr>
        <w:adjustRightInd w:val="0"/>
        <w:snapToGrid w:val="0"/>
        <w:spacing w:line="360" w:lineRule="auto"/>
        <w:rPr>
          <w:rFonts w:ascii="Book Antiqua" w:hAnsi="Book Antiqua"/>
          <w:color w:val="000000"/>
          <w:sz w:val="24"/>
          <w:szCs w:val="24"/>
        </w:rPr>
      </w:pPr>
      <w:r w:rsidRPr="00F967E5">
        <w:rPr>
          <w:rFonts w:ascii="Book Antiqua" w:hAnsi="Book Antiqua"/>
          <w:b/>
          <w:bCs/>
          <w:color w:val="333333"/>
          <w:sz w:val="24"/>
          <w:szCs w:val="24"/>
          <w:shd w:val="clear" w:color="auto" w:fill="FFFFFF"/>
        </w:rPr>
        <w:t>ORCID</w:t>
      </w:r>
      <w:r w:rsidR="00F967E5">
        <w:rPr>
          <w:rFonts w:ascii="Book Antiqua" w:hAnsi="Book Antiqua" w:hint="eastAsia"/>
          <w:b/>
          <w:bCs/>
          <w:color w:val="333333"/>
          <w:sz w:val="24"/>
          <w:szCs w:val="24"/>
          <w:shd w:val="clear" w:color="auto" w:fill="FFFFFF"/>
        </w:rPr>
        <w:t xml:space="preserve"> </w:t>
      </w:r>
      <w:r w:rsidRPr="00F967E5">
        <w:rPr>
          <w:rFonts w:ascii="Book Antiqua" w:hAnsi="Book Antiqua"/>
          <w:b/>
          <w:bCs/>
          <w:color w:val="333333"/>
          <w:sz w:val="24"/>
          <w:szCs w:val="24"/>
          <w:shd w:val="clear" w:color="auto" w:fill="FFFFFF"/>
        </w:rPr>
        <w:t>number</w:t>
      </w:r>
      <w:bookmarkEnd w:id="26"/>
      <w:r w:rsidRPr="00F967E5">
        <w:rPr>
          <w:rFonts w:ascii="Book Antiqua" w:hAnsi="Book Antiqua"/>
          <w:b/>
          <w:color w:val="000000"/>
          <w:sz w:val="24"/>
          <w:szCs w:val="24"/>
          <w:lang w:val="en-GB"/>
        </w:rPr>
        <w:t>:</w:t>
      </w:r>
      <w:r w:rsidR="00F967E5">
        <w:rPr>
          <w:rFonts w:ascii="Book Antiqua" w:hAnsi="Book Antiqua" w:hint="eastAsia"/>
          <w:b/>
          <w:color w:val="000000"/>
          <w:sz w:val="24"/>
          <w:szCs w:val="24"/>
          <w:lang w:val="en-GB"/>
        </w:rPr>
        <w:t xml:space="preserve"> </w:t>
      </w:r>
      <w:r w:rsidR="00B3602F" w:rsidRPr="00F967E5">
        <w:rPr>
          <w:rFonts w:ascii="Book Antiqua" w:hAnsi="Book Antiqua"/>
          <w:color w:val="000000"/>
          <w:sz w:val="24"/>
          <w:szCs w:val="24"/>
        </w:rPr>
        <w:t>Yang</w:t>
      </w:r>
      <w:r w:rsidR="00FB6484" w:rsidRPr="00F967E5">
        <w:rPr>
          <w:rFonts w:ascii="Book Antiqua" w:hAnsi="Book Antiqua"/>
          <w:color w:val="000000"/>
          <w:sz w:val="24"/>
          <w:szCs w:val="24"/>
        </w:rPr>
        <w:t xml:space="preserve"> </w:t>
      </w:r>
      <w:r w:rsidR="00B3602F" w:rsidRPr="00F967E5">
        <w:rPr>
          <w:rFonts w:ascii="Book Antiqua" w:hAnsi="Book Antiqua"/>
          <w:color w:val="000000"/>
          <w:sz w:val="24"/>
          <w:szCs w:val="24"/>
        </w:rPr>
        <w:t>Wang</w:t>
      </w:r>
      <w:r w:rsidR="00F967E5">
        <w:rPr>
          <w:rFonts w:ascii="Book Antiqua" w:hAnsi="Book Antiqua" w:hint="eastAsia"/>
          <w:color w:val="000000"/>
          <w:sz w:val="24"/>
          <w:szCs w:val="24"/>
        </w:rPr>
        <w:t xml:space="preserve"> </w:t>
      </w:r>
      <w:r w:rsidRPr="00F967E5">
        <w:rPr>
          <w:rFonts w:ascii="Book Antiqua" w:hAnsi="Book Antiqua"/>
          <w:color w:val="000000"/>
          <w:sz w:val="24"/>
          <w:szCs w:val="24"/>
        </w:rPr>
        <w:t>(</w:t>
      </w:r>
      <w:r w:rsidR="00B3602F" w:rsidRPr="00F967E5">
        <w:rPr>
          <w:rFonts w:ascii="Book Antiqua" w:hAnsi="Book Antiqua"/>
          <w:color w:val="000000"/>
          <w:sz w:val="24"/>
          <w:szCs w:val="24"/>
        </w:rPr>
        <w:t>0000-0002-1819-4937</w:t>
      </w:r>
      <w:r w:rsidRPr="00F967E5">
        <w:rPr>
          <w:rFonts w:ascii="Book Antiqua" w:hAnsi="Book Antiqua"/>
          <w:color w:val="000000"/>
          <w:sz w:val="24"/>
          <w:szCs w:val="24"/>
        </w:rPr>
        <w:t>);</w:t>
      </w:r>
      <w:r w:rsidR="00F967E5">
        <w:rPr>
          <w:rFonts w:ascii="Book Antiqua" w:hAnsi="Book Antiqua" w:hint="eastAsia"/>
          <w:color w:val="000000"/>
          <w:sz w:val="24"/>
          <w:szCs w:val="24"/>
        </w:rPr>
        <w:t xml:space="preserve"> </w:t>
      </w:r>
      <w:r w:rsidR="00B3602F" w:rsidRPr="00F967E5">
        <w:rPr>
          <w:rFonts w:ascii="Book Antiqua" w:hAnsi="Book Antiqua"/>
          <w:color w:val="000000"/>
          <w:sz w:val="24"/>
          <w:szCs w:val="24"/>
        </w:rPr>
        <w:t>Juan-Juan</w:t>
      </w:r>
      <w:r w:rsidR="00FB6484" w:rsidRPr="00F967E5">
        <w:rPr>
          <w:rFonts w:ascii="Book Antiqua" w:hAnsi="Book Antiqua"/>
          <w:color w:val="000000"/>
          <w:sz w:val="24"/>
          <w:szCs w:val="24"/>
        </w:rPr>
        <w:t xml:space="preserve"> </w:t>
      </w:r>
      <w:r w:rsidR="00B3602F" w:rsidRPr="00F967E5">
        <w:rPr>
          <w:rFonts w:ascii="Book Antiqua" w:hAnsi="Book Antiqua"/>
          <w:color w:val="000000"/>
          <w:sz w:val="24"/>
          <w:szCs w:val="24"/>
        </w:rPr>
        <w:t>Chen</w:t>
      </w:r>
      <w:r w:rsidR="00F967E5">
        <w:rPr>
          <w:rFonts w:ascii="Book Antiqua" w:hAnsi="Book Antiqua" w:hint="eastAsia"/>
          <w:color w:val="000000"/>
          <w:sz w:val="24"/>
          <w:szCs w:val="24"/>
        </w:rPr>
        <w:t xml:space="preserve"> </w:t>
      </w:r>
      <w:r w:rsidRPr="00F967E5">
        <w:rPr>
          <w:rFonts w:ascii="Book Antiqua" w:hAnsi="Book Antiqua"/>
          <w:color w:val="000000"/>
          <w:sz w:val="24"/>
          <w:szCs w:val="24"/>
        </w:rPr>
        <w:t>(</w:t>
      </w:r>
      <w:r w:rsidR="00B3602F" w:rsidRPr="00F967E5">
        <w:rPr>
          <w:rFonts w:ascii="Book Antiqua" w:hAnsi="Book Antiqua"/>
          <w:color w:val="000000"/>
          <w:sz w:val="24"/>
          <w:szCs w:val="24"/>
        </w:rPr>
        <w:t>0000-0002-4874-4864</w:t>
      </w:r>
      <w:r w:rsidRPr="00F967E5">
        <w:rPr>
          <w:rFonts w:ascii="Book Antiqua" w:hAnsi="Book Antiqua"/>
          <w:color w:val="000000"/>
          <w:sz w:val="24"/>
          <w:szCs w:val="24"/>
        </w:rPr>
        <w:t xml:space="preserve">); </w:t>
      </w:r>
      <w:r w:rsidR="00B3602F" w:rsidRPr="00F967E5">
        <w:rPr>
          <w:rFonts w:ascii="Book Antiqua" w:hAnsi="Book Antiqua"/>
          <w:color w:val="000000"/>
          <w:sz w:val="24"/>
          <w:szCs w:val="24"/>
        </w:rPr>
        <w:t>Xiao-Fei Wang</w:t>
      </w:r>
      <w:r w:rsidR="00C22DAF">
        <w:rPr>
          <w:rFonts w:ascii="Book Antiqua" w:hAnsi="Book Antiqua" w:hint="eastAsia"/>
          <w:color w:val="000000"/>
          <w:sz w:val="24"/>
          <w:szCs w:val="24"/>
        </w:rPr>
        <w:t xml:space="preserve"> </w:t>
      </w:r>
      <w:r w:rsidRPr="00F967E5">
        <w:rPr>
          <w:rFonts w:ascii="Book Antiqua" w:hAnsi="Book Antiqua"/>
          <w:color w:val="000000"/>
          <w:sz w:val="24"/>
          <w:szCs w:val="24"/>
        </w:rPr>
        <w:t>(</w:t>
      </w:r>
      <w:r w:rsidR="00B3602F" w:rsidRPr="00F967E5">
        <w:rPr>
          <w:rFonts w:ascii="Book Antiqua" w:hAnsi="Book Antiqua"/>
          <w:color w:val="000000"/>
          <w:sz w:val="24"/>
          <w:szCs w:val="24"/>
        </w:rPr>
        <w:t>0000-0003-2309-3775</w:t>
      </w:r>
      <w:r w:rsidRPr="00F967E5">
        <w:rPr>
          <w:rFonts w:ascii="Book Antiqua" w:hAnsi="Book Antiqua"/>
          <w:color w:val="000000"/>
          <w:sz w:val="24"/>
          <w:szCs w:val="24"/>
        </w:rPr>
        <w:t xml:space="preserve">); </w:t>
      </w:r>
      <w:r w:rsidR="00B3602F" w:rsidRPr="00F967E5">
        <w:rPr>
          <w:rFonts w:ascii="Book Antiqua" w:hAnsi="Book Antiqua"/>
          <w:color w:val="000000"/>
          <w:sz w:val="24"/>
          <w:szCs w:val="24"/>
        </w:rPr>
        <w:t>Qiang Wang</w:t>
      </w:r>
      <w:r w:rsidR="00F967E5">
        <w:rPr>
          <w:rFonts w:ascii="Book Antiqua" w:hAnsi="Book Antiqua" w:hint="eastAsia"/>
          <w:color w:val="000000"/>
          <w:sz w:val="24"/>
          <w:szCs w:val="24"/>
        </w:rPr>
        <w:t xml:space="preserve"> </w:t>
      </w:r>
      <w:r w:rsidRPr="00F967E5">
        <w:rPr>
          <w:rFonts w:ascii="Book Antiqua" w:hAnsi="Book Antiqua"/>
          <w:color w:val="000000"/>
          <w:sz w:val="24"/>
          <w:szCs w:val="24"/>
        </w:rPr>
        <w:t>(</w:t>
      </w:r>
      <w:r w:rsidR="00B3602F" w:rsidRPr="00F967E5">
        <w:rPr>
          <w:rFonts w:ascii="Book Antiqua" w:hAnsi="Book Antiqua"/>
          <w:color w:val="000000"/>
          <w:sz w:val="24"/>
          <w:szCs w:val="24"/>
        </w:rPr>
        <w:t>0000-0003-0630-3320</w:t>
      </w:r>
      <w:r w:rsidRPr="00F967E5">
        <w:rPr>
          <w:rFonts w:ascii="Book Antiqua" w:hAnsi="Book Antiqua"/>
          <w:color w:val="000000"/>
          <w:sz w:val="24"/>
          <w:szCs w:val="24"/>
        </w:rPr>
        <w:t>).</w:t>
      </w:r>
    </w:p>
    <w:p w14:paraId="098E3F4C" w14:textId="77777777" w:rsidR="009764D1" w:rsidRPr="00C22DAF" w:rsidRDefault="009764D1" w:rsidP="00FF4192">
      <w:pPr>
        <w:adjustRightInd w:val="0"/>
        <w:snapToGrid w:val="0"/>
        <w:spacing w:line="360" w:lineRule="auto"/>
        <w:rPr>
          <w:rFonts w:ascii="Book Antiqua" w:hAnsi="Book Antiqua"/>
          <w:color w:val="000000"/>
          <w:sz w:val="24"/>
          <w:szCs w:val="24"/>
        </w:rPr>
      </w:pPr>
    </w:p>
    <w:p w14:paraId="311EF6DD" w14:textId="75438C42" w:rsidR="009764D1" w:rsidRPr="00F967E5" w:rsidRDefault="009764D1" w:rsidP="00FF4192">
      <w:pPr>
        <w:adjustRightInd w:val="0"/>
        <w:snapToGrid w:val="0"/>
        <w:spacing w:line="360" w:lineRule="auto"/>
        <w:rPr>
          <w:rFonts w:ascii="Book Antiqua" w:hAnsi="Book Antiqua"/>
          <w:color w:val="000000"/>
          <w:sz w:val="24"/>
          <w:szCs w:val="24"/>
        </w:rPr>
      </w:pPr>
      <w:r w:rsidRPr="00F967E5">
        <w:rPr>
          <w:rFonts w:ascii="Book Antiqua" w:hAnsi="Book Antiqua"/>
          <w:b/>
          <w:color w:val="000000"/>
          <w:sz w:val="24"/>
          <w:szCs w:val="24"/>
          <w:lang w:val="en-GB"/>
        </w:rPr>
        <w:t>Author contributions:</w:t>
      </w:r>
      <w:r w:rsidRPr="00F967E5">
        <w:rPr>
          <w:rFonts w:ascii="Book Antiqua" w:hAnsi="Book Antiqua"/>
          <w:color w:val="000000"/>
          <w:sz w:val="24"/>
          <w:szCs w:val="24"/>
        </w:rPr>
        <w:t xml:space="preserve"> </w:t>
      </w:r>
      <w:bookmarkStart w:id="27" w:name="OLE_LINK959"/>
      <w:bookmarkStart w:id="28" w:name="OLE_LINK958"/>
      <w:r w:rsidR="008A2F2B" w:rsidRPr="00F967E5">
        <w:rPr>
          <w:rFonts w:ascii="Book Antiqua" w:hAnsi="Book Antiqua"/>
          <w:color w:val="000000"/>
          <w:sz w:val="24"/>
          <w:szCs w:val="24"/>
        </w:rPr>
        <w:t>Wang Y</w:t>
      </w:r>
      <w:r w:rsidRPr="00F967E5">
        <w:rPr>
          <w:rFonts w:ascii="Book Antiqua" w:hAnsi="Book Antiqua"/>
          <w:color w:val="000000"/>
          <w:sz w:val="24"/>
          <w:szCs w:val="24"/>
        </w:rPr>
        <w:t xml:space="preserve"> </w:t>
      </w:r>
      <w:bookmarkEnd w:id="27"/>
      <w:bookmarkEnd w:id="28"/>
      <w:r w:rsidRPr="00F967E5">
        <w:rPr>
          <w:rFonts w:ascii="Book Antiqua" w:hAnsi="Book Antiqua"/>
          <w:color w:val="000000"/>
          <w:sz w:val="24"/>
          <w:szCs w:val="24"/>
        </w:rPr>
        <w:t xml:space="preserve">designed research; </w:t>
      </w:r>
      <w:r w:rsidR="008A2F2B" w:rsidRPr="00F967E5">
        <w:rPr>
          <w:rFonts w:ascii="Book Antiqua" w:hAnsi="Book Antiqua"/>
          <w:color w:val="000000"/>
          <w:sz w:val="24"/>
          <w:szCs w:val="24"/>
        </w:rPr>
        <w:t>Wang Y</w:t>
      </w:r>
      <w:r w:rsidRPr="00F967E5">
        <w:rPr>
          <w:rFonts w:ascii="Book Antiqua" w:hAnsi="Book Antiqua"/>
          <w:color w:val="000000"/>
          <w:sz w:val="24"/>
          <w:szCs w:val="24"/>
        </w:rPr>
        <w:t xml:space="preserve"> performed research; </w:t>
      </w:r>
      <w:r w:rsidR="00F967E5" w:rsidRPr="00F967E5">
        <w:rPr>
          <w:rFonts w:ascii="Book Antiqua" w:hAnsi="Book Antiqua"/>
          <w:color w:val="000000"/>
          <w:sz w:val="24"/>
          <w:szCs w:val="24"/>
        </w:rPr>
        <w:t xml:space="preserve">Wang Y </w:t>
      </w:r>
      <w:r w:rsidR="008A2F2B" w:rsidRPr="00F967E5">
        <w:rPr>
          <w:rFonts w:ascii="Book Antiqua" w:hAnsi="Book Antiqua"/>
          <w:color w:val="000000"/>
          <w:sz w:val="24"/>
          <w:szCs w:val="24"/>
        </w:rPr>
        <w:t>and</w:t>
      </w:r>
      <w:r w:rsidR="00F967E5" w:rsidRPr="00F967E5">
        <w:rPr>
          <w:rFonts w:ascii="Book Antiqua" w:hAnsi="Book Antiqua"/>
          <w:color w:val="000000"/>
          <w:sz w:val="24"/>
          <w:szCs w:val="24"/>
        </w:rPr>
        <w:t xml:space="preserve"> Chen JJ</w:t>
      </w:r>
      <w:r w:rsidR="008A2F2B" w:rsidRPr="00F967E5">
        <w:rPr>
          <w:rFonts w:ascii="Book Antiqua" w:hAnsi="Book Antiqua"/>
          <w:color w:val="000000"/>
          <w:sz w:val="24"/>
          <w:szCs w:val="24"/>
        </w:rPr>
        <w:t xml:space="preserve"> </w:t>
      </w:r>
      <w:r w:rsidRPr="00F967E5">
        <w:rPr>
          <w:rFonts w:ascii="Book Antiqua" w:hAnsi="Book Antiqua"/>
          <w:color w:val="000000"/>
          <w:sz w:val="24"/>
          <w:szCs w:val="24"/>
        </w:rPr>
        <w:t xml:space="preserve">contributed new reagents or analytic tools; </w:t>
      </w:r>
      <w:r w:rsidR="008A2F2B" w:rsidRPr="00F967E5">
        <w:rPr>
          <w:rFonts w:ascii="Book Antiqua" w:hAnsi="Book Antiqua"/>
          <w:color w:val="000000"/>
          <w:sz w:val="24"/>
          <w:szCs w:val="24"/>
        </w:rPr>
        <w:t>Wang Y and Wang X</w:t>
      </w:r>
      <w:r w:rsidR="00F967E5" w:rsidRPr="00F967E5">
        <w:rPr>
          <w:rFonts w:ascii="Book Antiqua" w:hAnsi="Book Antiqua" w:hint="eastAsia"/>
          <w:color w:val="000000"/>
          <w:sz w:val="24"/>
          <w:szCs w:val="24"/>
        </w:rPr>
        <w:t>F</w:t>
      </w:r>
      <w:r w:rsidRPr="00F967E5">
        <w:rPr>
          <w:rFonts w:ascii="Book Antiqua" w:hAnsi="Book Antiqua"/>
          <w:color w:val="000000"/>
          <w:sz w:val="24"/>
          <w:szCs w:val="24"/>
        </w:rPr>
        <w:t xml:space="preserve"> analyzed data; </w:t>
      </w:r>
      <w:r w:rsidR="008A2F2B" w:rsidRPr="00F967E5">
        <w:rPr>
          <w:rFonts w:ascii="Book Antiqua" w:hAnsi="Book Antiqua"/>
          <w:color w:val="000000"/>
          <w:sz w:val="24"/>
          <w:szCs w:val="24"/>
        </w:rPr>
        <w:t>Wang Y</w:t>
      </w:r>
      <w:r w:rsidR="00F967E5" w:rsidRPr="00F967E5">
        <w:rPr>
          <w:rFonts w:ascii="Book Antiqua" w:hAnsi="Book Antiqua" w:hint="eastAsia"/>
          <w:color w:val="000000"/>
          <w:sz w:val="24"/>
          <w:szCs w:val="24"/>
        </w:rPr>
        <w:t xml:space="preserve"> </w:t>
      </w:r>
      <w:r w:rsidRPr="00F967E5">
        <w:rPr>
          <w:rFonts w:ascii="Book Antiqua" w:hAnsi="Book Antiqua"/>
          <w:color w:val="000000"/>
          <w:sz w:val="24"/>
          <w:szCs w:val="24"/>
        </w:rPr>
        <w:t>wrote the paper</w:t>
      </w:r>
      <w:r w:rsidR="00F967E5" w:rsidRPr="00F967E5">
        <w:rPr>
          <w:rFonts w:ascii="Book Antiqua" w:hAnsi="Book Antiqua" w:hint="eastAsia"/>
          <w:color w:val="000000"/>
          <w:sz w:val="24"/>
          <w:szCs w:val="24"/>
        </w:rPr>
        <w:t xml:space="preserve">; </w:t>
      </w:r>
      <w:r w:rsidR="008A2F2B" w:rsidRPr="00F967E5">
        <w:rPr>
          <w:rFonts w:ascii="Book Antiqua" w:hAnsi="Book Antiqua"/>
          <w:color w:val="000000"/>
          <w:sz w:val="24"/>
          <w:szCs w:val="24"/>
        </w:rPr>
        <w:t>Wang Q</w:t>
      </w:r>
      <w:r w:rsidR="00F967E5" w:rsidRPr="00F967E5">
        <w:rPr>
          <w:rFonts w:ascii="Book Antiqua" w:hAnsi="Book Antiqua" w:hint="eastAsia"/>
          <w:color w:val="000000"/>
          <w:sz w:val="24"/>
          <w:szCs w:val="24"/>
        </w:rPr>
        <w:t xml:space="preserve"> </w:t>
      </w:r>
      <w:r w:rsidR="008A2F2B" w:rsidRPr="00F967E5">
        <w:rPr>
          <w:rFonts w:ascii="Book Antiqua" w:hAnsi="Book Antiqua"/>
          <w:color w:val="000000"/>
          <w:sz w:val="24"/>
          <w:szCs w:val="24"/>
        </w:rPr>
        <w:t>editted the paper and provide primary revised opinion.</w:t>
      </w:r>
    </w:p>
    <w:p w14:paraId="57214A5C" w14:textId="77777777" w:rsidR="009764D1" w:rsidRPr="00F967E5" w:rsidRDefault="009764D1" w:rsidP="00FF4192">
      <w:pPr>
        <w:adjustRightInd w:val="0"/>
        <w:snapToGrid w:val="0"/>
        <w:spacing w:line="360" w:lineRule="auto"/>
        <w:rPr>
          <w:rFonts w:ascii="Book Antiqua" w:hAnsi="Book Antiqua"/>
          <w:b/>
          <w:color w:val="000000"/>
          <w:sz w:val="24"/>
          <w:szCs w:val="24"/>
        </w:rPr>
      </w:pPr>
    </w:p>
    <w:p w14:paraId="6AB04BA8" w14:textId="35BD0497" w:rsidR="009764D1" w:rsidRPr="00FF4192" w:rsidRDefault="009764D1" w:rsidP="00FF4192">
      <w:pPr>
        <w:autoSpaceDE w:val="0"/>
        <w:autoSpaceDN w:val="0"/>
        <w:adjustRightInd w:val="0"/>
        <w:snapToGrid w:val="0"/>
        <w:spacing w:line="360" w:lineRule="auto"/>
        <w:rPr>
          <w:rFonts w:ascii="Book Antiqua" w:hAnsi="Book Antiqua"/>
          <w:bCs/>
          <w:iCs/>
          <w:color w:val="000000" w:themeColor="text1"/>
          <w:sz w:val="24"/>
          <w:szCs w:val="24"/>
        </w:rPr>
      </w:pPr>
      <w:r w:rsidRPr="00FF4192">
        <w:rPr>
          <w:rFonts w:ascii="Book Antiqua" w:hAnsi="Book Antiqua"/>
          <w:b/>
          <w:bCs/>
          <w:iCs/>
          <w:color w:val="000000"/>
          <w:sz w:val="24"/>
          <w:szCs w:val="24"/>
        </w:rPr>
        <w:t>Institutional review board statement</w:t>
      </w:r>
      <w:r w:rsidRPr="00FF4192">
        <w:rPr>
          <w:rFonts w:ascii="Book Antiqua" w:hAnsi="Book Antiqua"/>
          <w:b/>
          <w:bCs/>
          <w:iCs/>
          <w:color w:val="000000" w:themeColor="text1"/>
          <w:sz w:val="24"/>
          <w:szCs w:val="24"/>
        </w:rPr>
        <w:t xml:space="preserve">: </w:t>
      </w:r>
      <w:r w:rsidRPr="00FF4192">
        <w:rPr>
          <w:rFonts w:ascii="Book Antiqua" w:hAnsi="Book Antiqua"/>
          <w:bCs/>
          <w:iCs/>
          <w:color w:val="000000" w:themeColor="text1"/>
          <w:sz w:val="24"/>
          <w:szCs w:val="24"/>
        </w:rPr>
        <w:t xml:space="preserve">The study was reviewed and approved by </w:t>
      </w:r>
      <w:r w:rsidR="00FF4192" w:rsidRPr="00FF4192">
        <w:rPr>
          <w:rFonts w:ascii="Book Antiqua" w:hAnsi="Book Antiqua"/>
          <w:bCs/>
          <w:iCs/>
          <w:color w:val="000000" w:themeColor="text1"/>
          <w:sz w:val="24"/>
          <w:szCs w:val="24"/>
        </w:rPr>
        <w:t>S</w:t>
      </w:r>
      <w:r w:rsidR="00FF4192" w:rsidRPr="00FF4192">
        <w:rPr>
          <w:rFonts w:ascii="Book Antiqua" w:hAnsi="Book Antiqua" w:hint="eastAsia"/>
          <w:bCs/>
          <w:iCs/>
          <w:color w:val="000000" w:themeColor="text1"/>
          <w:sz w:val="24"/>
          <w:szCs w:val="24"/>
        </w:rPr>
        <w:t>heng-</w:t>
      </w:r>
      <w:r w:rsidR="00FF4192" w:rsidRPr="00FF4192">
        <w:rPr>
          <w:rFonts w:ascii="Book Antiqua" w:hAnsi="Book Antiqua"/>
          <w:bCs/>
          <w:iCs/>
          <w:color w:val="000000" w:themeColor="text1"/>
          <w:sz w:val="24"/>
          <w:szCs w:val="24"/>
        </w:rPr>
        <w:t>J</w:t>
      </w:r>
      <w:r w:rsidR="00FF4192" w:rsidRPr="00FF4192">
        <w:rPr>
          <w:rFonts w:ascii="Book Antiqua" w:hAnsi="Book Antiqua" w:hint="eastAsia"/>
          <w:bCs/>
          <w:iCs/>
          <w:color w:val="000000" w:themeColor="text1"/>
          <w:sz w:val="24"/>
          <w:szCs w:val="24"/>
        </w:rPr>
        <w:t xml:space="preserve">ing </w:t>
      </w:r>
      <w:r w:rsidR="00FF4192" w:rsidRPr="00FF4192">
        <w:rPr>
          <w:rFonts w:ascii="Book Antiqua" w:hAnsi="Book Antiqua"/>
          <w:bCs/>
          <w:iCs/>
          <w:color w:val="000000" w:themeColor="text1"/>
          <w:sz w:val="24"/>
          <w:szCs w:val="24"/>
        </w:rPr>
        <w:t>H</w:t>
      </w:r>
      <w:r w:rsidR="00FF4192" w:rsidRPr="00FF4192">
        <w:rPr>
          <w:rFonts w:ascii="Book Antiqua" w:hAnsi="Book Antiqua" w:hint="eastAsia"/>
          <w:bCs/>
          <w:iCs/>
          <w:color w:val="000000" w:themeColor="text1"/>
          <w:sz w:val="24"/>
          <w:szCs w:val="24"/>
        </w:rPr>
        <w:t xml:space="preserve">ospital of </w:t>
      </w:r>
      <w:r w:rsidR="00FF4192" w:rsidRPr="00FF4192">
        <w:rPr>
          <w:rFonts w:ascii="Book Antiqua" w:hAnsi="Book Antiqua"/>
          <w:bCs/>
          <w:iCs/>
          <w:color w:val="000000" w:themeColor="text1"/>
          <w:sz w:val="24"/>
          <w:szCs w:val="24"/>
        </w:rPr>
        <w:t>C</w:t>
      </w:r>
      <w:r w:rsidR="00FF4192" w:rsidRPr="00FF4192">
        <w:rPr>
          <w:rFonts w:ascii="Book Antiqua" w:hAnsi="Book Antiqua" w:hint="eastAsia"/>
          <w:bCs/>
          <w:iCs/>
          <w:color w:val="000000" w:themeColor="text1"/>
          <w:sz w:val="24"/>
          <w:szCs w:val="24"/>
        </w:rPr>
        <w:t xml:space="preserve">hina </w:t>
      </w:r>
      <w:r w:rsidR="00FF4192" w:rsidRPr="00FF4192">
        <w:rPr>
          <w:rFonts w:ascii="Book Antiqua" w:hAnsi="Book Antiqua"/>
          <w:bCs/>
          <w:iCs/>
          <w:color w:val="000000" w:themeColor="text1"/>
          <w:sz w:val="24"/>
          <w:szCs w:val="24"/>
        </w:rPr>
        <w:t>M</w:t>
      </w:r>
      <w:r w:rsidR="00FF4192" w:rsidRPr="00FF4192">
        <w:rPr>
          <w:rFonts w:ascii="Book Antiqua" w:hAnsi="Book Antiqua" w:hint="eastAsia"/>
          <w:bCs/>
          <w:iCs/>
          <w:color w:val="000000" w:themeColor="text1"/>
          <w:sz w:val="24"/>
          <w:szCs w:val="24"/>
        </w:rPr>
        <w:t xml:space="preserve">edical </w:t>
      </w:r>
      <w:r w:rsidR="00FF4192" w:rsidRPr="00FF4192">
        <w:rPr>
          <w:rFonts w:ascii="Book Antiqua" w:hAnsi="Book Antiqua"/>
          <w:bCs/>
          <w:iCs/>
          <w:color w:val="000000" w:themeColor="text1"/>
          <w:sz w:val="24"/>
          <w:szCs w:val="24"/>
        </w:rPr>
        <w:t>U</w:t>
      </w:r>
      <w:r w:rsidR="00FF4192" w:rsidRPr="00FF4192">
        <w:rPr>
          <w:rFonts w:ascii="Book Antiqua" w:hAnsi="Book Antiqua" w:hint="eastAsia"/>
          <w:bCs/>
          <w:iCs/>
          <w:color w:val="000000" w:themeColor="text1"/>
          <w:sz w:val="24"/>
          <w:szCs w:val="24"/>
        </w:rPr>
        <w:t xml:space="preserve">niversity </w:t>
      </w:r>
      <w:r w:rsidR="00FF4192" w:rsidRPr="00FF4192">
        <w:rPr>
          <w:rFonts w:ascii="Book Antiqua" w:hAnsi="Book Antiqua"/>
          <w:bCs/>
          <w:iCs/>
          <w:color w:val="000000"/>
          <w:sz w:val="24"/>
          <w:szCs w:val="24"/>
        </w:rPr>
        <w:t>Institutional Review Board</w:t>
      </w:r>
      <w:r w:rsidR="00FF4192" w:rsidRPr="00FF4192">
        <w:rPr>
          <w:rFonts w:ascii="Book Antiqua" w:hAnsi="Book Antiqua" w:hint="eastAsia"/>
          <w:bCs/>
          <w:iCs/>
          <w:color w:val="000000"/>
          <w:sz w:val="24"/>
          <w:szCs w:val="24"/>
        </w:rPr>
        <w:t>.</w:t>
      </w:r>
    </w:p>
    <w:p w14:paraId="7D6E004F" w14:textId="77777777" w:rsidR="009764D1" w:rsidRPr="00F967E5" w:rsidRDefault="009764D1" w:rsidP="00FF4192">
      <w:pPr>
        <w:autoSpaceDE w:val="0"/>
        <w:autoSpaceDN w:val="0"/>
        <w:adjustRightInd w:val="0"/>
        <w:snapToGrid w:val="0"/>
        <w:spacing w:line="360" w:lineRule="auto"/>
        <w:rPr>
          <w:rFonts w:ascii="Book Antiqua" w:hAnsi="Book Antiqua"/>
          <w:b/>
          <w:bCs/>
          <w:iCs/>
          <w:color w:val="000000" w:themeColor="text1"/>
          <w:sz w:val="24"/>
          <w:szCs w:val="24"/>
          <w:highlight w:val="yellow"/>
        </w:rPr>
      </w:pPr>
    </w:p>
    <w:p w14:paraId="000EBF3A" w14:textId="0B0CD91E" w:rsidR="009764D1" w:rsidRPr="00FF4192" w:rsidRDefault="009764D1" w:rsidP="00FF4192">
      <w:pPr>
        <w:autoSpaceDE w:val="0"/>
        <w:autoSpaceDN w:val="0"/>
        <w:adjustRightInd w:val="0"/>
        <w:snapToGrid w:val="0"/>
        <w:spacing w:line="360" w:lineRule="auto"/>
        <w:rPr>
          <w:rFonts w:ascii="Book Antiqua" w:hAnsi="Book Antiqua"/>
          <w:b/>
          <w:bCs/>
          <w:iCs/>
          <w:color w:val="000000" w:themeColor="text1"/>
          <w:sz w:val="24"/>
          <w:szCs w:val="24"/>
        </w:rPr>
      </w:pPr>
      <w:r w:rsidRPr="00FF4192">
        <w:rPr>
          <w:rFonts w:ascii="Book Antiqua" w:hAnsi="Book Antiqua"/>
          <w:b/>
          <w:bCs/>
          <w:iCs/>
          <w:color w:val="000000"/>
          <w:sz w:val="24"/>
          <w:szCs w:val="24"/>
        </w:rPr>
        <w:t>Informed consent statement</w:t>
      </w:r>
      <w:r w:rsidRPr="00FF4192">
        <w:rPr>
          <w:rFonts w:ascii="Book Antiqua" w:hAnsi="Book Antiqua"/>
          <w:b/>
          <w:bCs/>
          <w:iCs/>
          <w:color w:val="000000" w:themeColor="text1"/>
          <w:sz w:val="24"/>
          <w:szCs w:val="24"/>
        </w:rPr>
        <w:t xml:space="preserve">: </w:t>
      </w:r>
      <w:r w:rsidR="00C83148" w:rsidRPr="004A6FE0">
        <w:rPr>
          <w:rFonts w:ascii="Book Antiqua" w:eastAsia="Times New Roman" w:hAnsi="Book Antiqua" w:cs="TimesNewRomanPSMT"/>
          <w:spacing w:val="-2"/>
          <w:sz w:val="24"/>
          <w:szCs w:val="24"/>
        </w:rPr>
        <w:t xml:space="preserve">The patient involved in this study gave her written informed consent authorizing use and disclosure of her protected health </w:t>
      </w:r>
      <w:r w:rsidR="00C83148" w:rsidRPr="004A6FE0">
        <w:rPr>
          <w:rFonts w:ascii="Book Antiqua" w:eastAsia="Times New Roman" w:hAnsi="Book Antiqua" w:cs="TimesNewRomanPSMT"/>
          <w:spacing w:val="-2"/>
          <w:sz w:val="24"/>
          <w:szCs w:val="24"/>
        </w:rPr>
        <w:lastRenderedPageBreak/>
        <w:t>information.</w:t>
      </w:r>
    </w:p>
    <w:p w14:paraId="50CAD688" w14:textId="77777777" w:rsidR="009764D1" w:rsidRPr="00F967E5" w:rsidRDefault="009764D1" w:rsidP="00FF4192">
      <w:pPr>
        <w:autoSpaceDE w:val="0"/>
        <w:autoSpaceDN w:val="0"/>
        <w:adjustRightInd w:val="0"/>
        <w:snapToGrid w:val="0"/>
        <w:spacing w:line="360" w:lineRule="auto"/>
        <w:rPr>
          <w:rFonts w:ascii="Book Antiqua" w:hAnsi="Book Antiqua" w:cs="TimesNewRomanPS-BoldItalicMT"/>
          <w:b/>
          <w:bCs/>
          <w:iCs/>
          <w:color w:val="000000" w:themeColor="text1"/>
          <w:sz w:val="24"/>
          <w:szCs w:val="24"/>
          <w:highlight w:val="yellow"/>
        </w:rPr>
      </w:pPr>
    </w:p>
    <w:p w14:paraId="1094FDAC" w14:textId="3CBDDF3A" w:rsidR="009764D1" w:rsidRPr="00C83148" w:rsidRDefault="009764D1" w:rsidP="00FF4192">
      <w:pPr>
        <w:autoSpaceDE w:val="0"/>
        <w:autoSpaceDN w:val="0"/>
        <w:adjustRightInd w:val="0"/>
        <w:snapToGrid w:val="0"/>
        <w:spacing w:line="360" w:lineRule="auto"/>
        <w:rPr>
          <w:rFonts w:ascii="Book Antiqua" w:hAnsi="Book Antiqua" w:cs="TimesNewRomanPS-BoldItalicMT"/>
          <w:bCs/>
          <w:iCs/>
          <w:color w:val="000000" w:themeColor="text1"/>
          <w:sz w:val="24"/>
          <w:szCs w:val="24"/>
        </w:rPr>
      </w:pPr>
      <w:r w:rsidRPr="00C83148">
        <w:rPr>
          <w:rFonts w:ascii="Book Antiqua" w:hAnsi="Book Antiqua"/>
          <w:b/>
          <w:color w:val="000000" w:themeColor="text1"/>
          <w:sz w:val="24"/>
          <w:szCs w:val="24"/>
        </w:rPr>
        <w:t>Conflict-of-interest statement</w:t>
      </w:r>
      <w:r w:rsidRPr="00C83148">
        <w:rPr>
          <w:rFonts w:ascii="Book Antiqua" w:hAnsi="Book Antiqua" w:cs="TimesNewRomanPS-BoldItalicMT"/>
          <w:b/>
          <w:bCs/>
          <w:iCs/>
          <w:color w:val="000000" w:themeColor="text1"/>
          <w:sz w:val="24"/>
          <w:szCs w:val="24"/>
        </w:rPr>
        <w:t>:</w:t>
      </w:r>
      <w:r w:rsidR="00C83148" w:rsidRPr="00C83148">
        <w:rPr>
          <w:rFonts w:ascii="Book Antiqua" w:hAnsi="Book Antiqua" w:cs="TimesNewRomanPS-BoldItalicMT" w:hint="eastAsia"/>
          <w:b/>
          <w:bCs/>
          <w:iCs/>
          <w:color w:val="000000" w:themeColor="text1"/>
          <w:sz w:val="24"/>
          <w:szCs w:val="24"/>
        </w:rPr>
        <w:t xml:space="preserve"> </w:t>
      </w:r>
      <w:r w:rsidR="00C83148" w:rsidRPr="00C83148">
        <w:rPr>
          <w:rFonts w:ascii="Book Antiqua" w:eastAsia="Times New Roman" w:hAnsi="Book Antiqua" w:cs="TimesNewRomanPSMT"/>
          <w:spacing w:val="-2"/>
          <w:kern w:val="0"/>
          <w:sz w:val="24"/>
          <w:szCs w:val="24"/>
          <w:lang w:eastAsia="en-US"/>
        </w:rPr>
        <w:t>All the authors have no conflicts of interests to declare.</w:t>
      </w:r>
    </w:p>
    <w:p w14:paraId="176215E6" w14:textId="70CF2767" w:rsidR="009764D1" w:rsidRPr="00C83148" w:rsidRDefault="009764D1" w:rsidP="00FF4192">
      <w:pPr>
        <w:autoSpaceDE w:val="0"/>
        <w:autoSpaceDN w:val="0"/>
        <w:adjustRightInd w:val="0"/>
        <w:snapToGrid w:val="0"/>
        <w:spacing w:line="360" w:lineRule="auto"/>
        <w:rPr>
          <w:rFonts w:ascii="Book Antiqua" w:hAnsi="Book Antiqua" w:cs="TimesNewRomanPS-BoldItalicMT"/>
          <w:bCs/>
          <w:iCs/>
          <w:color w:val="000000" w:themeColor="text1"/>
          <w:sz w:val="24"/>
          <w:szCs w:val="24"/>
        </w:rPr>
      </w:pPr>
      <w:r w:rsidRPr="00C83148">
        <w:rPr>
          <w:rFonts w:ascii="Book Antiqua" w:hAnsi="Book Antiqua"/>
          <w:color w:val="000000" w:themeColor="text1"/>
          <w:sz w:val="24"/>
          <w:szCs w:val="24"/>
        </w:rPr>
        <w:t xml:space="preserve"> </w:t>
      </w:r>
    </w:p>
    <w:p w14:paraId="28EECBE2" w14:textId="2C4CF6A6" w:rsidR="009764D1" w:rsidRPr="00F967E5" w:rsidRDefault="009764D1" w:rsidP="00FF4192">
      <w:pPr>
        <w:spacing w:line="360" w:lineRule="auto"/>
        <w:rPr>
          <w:rFonts w:ascii="Book Antiqua" w:hAnsi="Book Antiqua"/>
          <w:b/>
          <w:sz w:val="24"/>
          <w:szCs w:val="24"/>
        </w:rPr>
      </w:pPr>
      <w:r w:rsidRPr="00C83148">
        <w:rPr>
          <w:rFonts w:ascii="Book Antiqua" w:hAnsi="Book Antiqua"/>
          <w:b/>
          <w:sz w:val="24"/>
          <w:szCs w:val="24"/>
        </w:rPr>
        <w:t>CONSORT 2010 statement:</w:t>
      </w:r>
      <w:r w:rsidR="00F967E5" w:rsidRPr="00C83148">
        <w:rPr>
          <w:rFonts w:ascii="Book Antiqua" w:hAnsi="Book Antiqua" w:hint="eastAsia"/>
          <w:b/>
          <w:sz w:val="24"/>
          <w:szCs w:val="24"/>
        </w:rPr>
        <w:t xml:space="preserve"> </w:t>
      </w:r>
      <w:r w:rsidR="00C83148" w:rsidRPr="00C83148">
        <w:rPr>
          <w:rFonts w:ascii="Book Antiqua" w:hAnsi="Book Antiqua"/>
          <w:sz w:val="24"/>
          <w:szCs w:val="24"/>
        </w:rPr>
        <w:t>the guidelines of the CONSORT 2010 Statement have been adopted</w:t>
      </w:r>
      <w:r w:rsidR="00C83148" w:rsidRPr="00C83148">
        <w:rPr>
          <w:rFonts w:ascii="Book Antiqua" w:hAnsi="Book Antiqua" w:hint="eastAsia"/>
          <w:sz w:val="24"/>
          <w:szCs w:val="24"/>
        </w:rPr>
        <w:t>.</w:t>
      </w:r>
    </w:p>
    <w:p w14:paraId="1669E09B" w14:textId="77777777" w:rsidR="00952945" w:rsidRDefault="00952945" w:rsidP="00FF4192">
      <w:pPr>
        <w:spacing w:line="360" w:lineRule="auto"/>
        <w:rPr>
          <w:rFonts w:ascii="Book Antiqua" w:hAnsi="Book Antiqua" w:cs="BookAntiqua"/>
          <w:kern w:val="0"/>
          <w:sz w:val="24"/>
          <w:szCs w:val="24"/>
        </w:rPr>
      </w:pPr>
    </w:p>
    <w:p w14:paraId="1FA574BA" w14:textId="77777777" w:rsidR="00C75B64" w:rsidRPr="00981382" w:rsidRDefault="00C75B64" w:rsidP="00C75B64">
      <w:pPr>
        <w:widowControl/>
        <w:spacing w:line="360" w:lineRule="auto"/>
        <w:rPr>
          <w:rFonts w:ascii="Book Antiqua" w:eastAsia="MS Mincho" w:hAnsi="Book Antiqua" w:cs="Times New Roman"/>
          <w:b/>
          <w:color w:val="000000"/>
          <w:kern w:val="0"/>
          <w:sz w:val="24"/>
          <w:szCs w:val="24"/>
          <w:lang w:eastAsia="it-IT"/>
        </w:rPr>
      </w:pPr>
      <w:r w:rsidRPr="00981382">
        <w:rPr>
          <w:rFonts w:ascii="Book Antiqua" w:eastAsia="MS Mincho" w:hAnsi="Book Antiqua" w:cs="Times New Roman"/>
          <w:b/>
          <w:color w:val="000000"/>
          <w:kern w:val="0"/>
          <w:sz w:val="24"/>
          <w:szCs w:val="24"/>
          <w:lang w:eastAsia="it-IT"/>
        </w:rPr>
        <w:t xml:space="preserve">Open-Access: </w:t>
      </w:r>
      <w:r w:rsidRPr="00981382">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B78CE7" w14:textId="77777777" w:rsidR="00C75B64" w:rsidRDefault="00C75B64" w:rsidP="00FF4192">
      <w:pPr>
        <w:spacing w:line="360" w:lineRule="auto"/>
        <w:rPr>
          <w:rFonts w:ascii="Book Antiqua" w:hAnsi="Book Antiqua" w:cs="BookAntiqua"/>
          <w:kern w:val="0"/>
          <w:sz w:val="24"/>
          <w:szCs w:val="24"/>
        </w:rPr>
      </w:pPr>
    </w:p>
    <w:p w14:paraId="69E7479B" w14:textId="77777777" w:rsidR="00C75B64" w:rsidRPr="00837218" w:rsidRDefault="00C75B64" w:rsidP="00C75B64">
      <w:pPr>
        <w:adjustRightInd w:val="0"/>
        <w:snapToGrid w:val="0"/>
        <w:spacing w:line="360" w:lineRule="auto"/>
        <w:rPr>
          <w:rFonts w:ascii="Book Antiqua" w:hAnsi="Book Antiqua" w:cs="Arial Unicode MS"/>
          <w:color w:val="000000"/>
          <w:sz w:val="24"/>
          <w:szCs w:val="24"/>
        </w:rPr>
      </w:pPr>
      <w:r w:rsidRPr="00837218">
        <w:rPr>
          <w:rFonts w:ascii="Book Antiqua" w:hAnsi="Book Antiqua" w:cs="Arial Unicode MS"/>
          <w:b/>
          <w:color w:val="000000"/>
          <w:sz w:val="24"/>
          <w:szCs w:val="24"/>
        </w:rPr>
        <w:t xml:space="preserve">Manuscript source: </w:t>
      </w:r>
      <w:r w:rsidRPr="00837218">
        <w:rPr>
          <w:rFonts w:ascii="Book Antiqua" w:hAnsi="Book Antiqua" w:cs="Arial Unicode MS"/>
          <w:color w:val="000000"/>
          <w:sz w:val="24"/>
          <w:szCs w:val="24"/>
        </w:rPr>
        <w:t>Unsolicited manuscript</w:t>
      </w:r>
    </w:p>
    <w:p w14:paraId="0E3D8A17" w14:textId="77777777" w:rsidR="00C75B64" w:rsidRPr="00C75B64" w:rsidRDefault="00C75B64" w:rsidP="00FF4192">
      <w:pPr>
        <w:spacing w:line="360" w:lineRule="auto"/>
        <w:rPr>
          <w:rFonts w:ascii="Book Antiqua" w:hAnsi="Book Antiqua" w:cs="BookAntiqua"/>
          <w:kern w:val="0"/>
          <w:sz w:val="24"/>
          <w:szCs w:val="24"/>
        </w:rPr>
      </w:pPr>
    </w:p>
    <w:p w14:paraId="361C4B1C" w14:textId="5588520F" w:rsidR="009764D1" w:rsidRPr="00F967E5" w:rsidRDefault="009764D1" w:rsidP="00FF4192">
      <w:pPr>
        <w:adjustRightInd w:val="0"/>
        <w:snapToGrid w:val="0"/>
        <w:spacing w:line="360" w:lineRule="auto"/>
        <w:rPr>
          <w:rFonts w:ascii="Book Antiqua" w:hAnsi="Book Antiqua"/>
          <w:color w:val="000000"/>
          <w:sz w:val="24"/>
          <w:szCs w:val="24"/>
        </w:rPr>
      </w:pPr>
      <w:r w:rsidRPr="00F967E5">
        <w:rPr>
          <w:rFonts w:ascii="Book Antiqua" w:hAnsi="Book Antiqua"/>
          <w:b/>
          <w:color w:val="000000"/>
          <w:sz w:val="24"/>
          <w:szCs w:val="24"/>
        </w:rPr>
        <w:t xml:space="preserve">Correspondence to: </w:t>
      </w:r>
      <w:r w:rsidR="00BB50DE" w:rsidRPr="00F967E5">
        <w:rPr>
          <w:rFonts w:ascii="Book Antiqua" w:hAnsi="Book Antiqua"/>
          <w:b/>
          <w:color w:val="000000"/>
          <w:sz w:val="24"/>
          <w:szCs w:val="24"/>
        </w:rPr>
        <w:t>Qiang Wang,</w:t>
      </w:r>
      <w:r w:rsidR="00275673" w:rsidRPr="00F967E5">
        <w:rPr>
          <w:rFonts w:ascii="Book Antiqua" w:hAnsi="Book Antiqua"/>
          <w:b/>
          <w:color w:val="000000"/>
          <w:sz w:val="24"/>
          <w:szCs w:val="24"/>
        </w:rPr>
        <w:t xml:space="preserve"> </w:t>
      </w:r>
      <w:r w:rsidR="00BB50DE" w:rsidRPr="00F967E5">
        <w:rPr>
          <w:rFonts w:ascii="Book Antiqua" w:hAnsi="Book Antiqua"/>
          <w:b/>
          <w:color w:val="000000"/>
          <w:sz w:val="24"/>
          <w:szCs w:val="24"/>
        </w:rPr>
        <w:t>PhD,</w:t>
      </w:r>
      <w:r w:rsidR="00F967E5" w:rsidRPr="00F967E5">
        <w:rPr>
          <w:rFonts w:ascii="Book Antiqua" w:hAnsi="Book Antiqua" w:hint="eastAsia"/>
          <w:b/>
          <w:color w:val="000000"/>
          <w:sz w:val="24"/>
          <w:szCs w:val="24"/>
        </w:rPr>
        <w:t xml:space="preserve"> </w:t>
      </w:r>
      <w:r w:rsidR="00C83148" w:rsidRPr="00C83148">
        <w:rPr>
          <w:rFonts w:ascii="Book Antiqua" w:hAnsi="Book Antiqua"/>
          <w:b/>
          <w:color w:val="000000"/>
          <w:sz w:val="24"/>
          <w:szCs w:val="24"/>
        </w:rPr>
        <w:t>Doctor</w:t>
      </w:r>
      <w:r w:rsidR="00C83148">
        <w:rPr>
          <w:rFonts w:ascii="Book Antiqua" w:hAnsi="Book Antiqua" w:hint="eastAsia"/>
          <w:b/>
          <w:color w:val="000000"/>
          <w:sz w:val="24"/>
          <w:szCs w:val="24"/>
        </w:rPr>
        <w:t>,</w:t>
      </w:r>
      <w:r w:rsidR="00C83148" w:rsidRPr="00C83148">
        <w:rPr>
          <w:rFonts w:ascii="Book Antiqua" w:hAnsi="Book Antiqua"/>
          <w:b/>
          <w:color w:val="000000"/>
          <w:sz w:val="24"/>
          <w:szCs w:val="24"/>
        </w:rPr>
        <w:t xml:space="preserve"> </w:t>
      </w:r>
      <w:r w:rsidR="00275673" w:rsidRPr="00F967E5">
        <w:rPr>
          <w:rFonts w:ascii="Book Antiqua" w:hAnsi="Book Antiqua" w:cs="BookAntiqua"/>
          <w:b/>
          <w:kern w:val="0"/>
          <w:sz w:val="24"/>
          <w:szCs w:val="24"/>
        </w:rPr>
        <w:t>Professor,</w:t>
      </w:r>
      <w:r w:rsidR="00F967E5" w:rsidRPr="00F967E5">
        <w:rPr>
          <w:rFonts w:ascii="Book Antiqua" w:hAnsi="Book Antiqua" w:cs="BookAntiqua" w:hint="eastAsia"/>
          <w:b/>
          <w:kern w:val="0"/>
          <w:sz w:val="24"/>
          <w:szCs w:val="24"/>
        </w:rPr>
        <w:t xml:space="preserve"> </w:t>
      </w:r>
      <w:r w:rsidR="00F967E5" w:rsidRPr="00F967E5">
        <w:rPr>
          <w:rFonts w:ascii="Book Antiqua" w:hAnsi="Book Antiqua" w:cs="BookAntiqua"/>
          <w:kern w:val="0"/>
          <w:sz w:val="24"/>
          <w:szCs w:val="24"/>
        </w:rPr>
        <w:t xml:space="preserve">Department </w:t>
      </w:r>
      <w:r w:rsidR="00F967E5">
        <w:rPr>
          <w:rFonts w:ascii="Book Antiqua" w:hAnsi="Book Antiqua" w:cs="BookAntiqua" w:hint="eastAsia"/>
          <w:kern w:val="0"/>
          <w:sz w:val="24"/>
          <w:szCs w:val="24"/>
        </w:rPr>
        <w:t xml:space="preserve">of </w:t>
      </w:r>
      <w:r w:rsidR="00275673" w:rsidRPr="00F967E5">
        <w:rPr>
          <w:rFonts w:ascii="Book Antiqua" w:hAnsi="Book Antiqua" w:cs="BookAntiqua"/>
          <w:kern w:val="0"/>
          <w:sz w:val="24"/>
          <w:szCs w:val="24"/>
        </w:rPr>
        <w:t xml:space="preserve">Gastrointestinal Surgery, Shengjing Hospital of China Medical University, </w:t>
      </w:r>
      <w:bookmarkStart w:id="29" w:name="OLE_LINK1"/>
      <w:bookmarkStart w:id="30" w:name="OLE_LINK2"/>
      <w:r w:rsidR="00275673" w:rsidRPr="00F967E5">
        <w:rPr>
          <w:rFonts w:ascii="Book Antiqua" w:hAnsi="Book Antiqua" w:cs="BookAntiqua"/>
          <w:kern w:val="0"/>
          <w:sz w:val="24"/>
          <w:szCs w:val="24"/>
        </w:rPr>
        <w:t>Shenyang</w:t>
      </w:r>
      <w:bookmarkEnd w:id="29"/>
      <w:bookmarkEnd w:id="30"/>
      <w:r w:rsidR="00275673" w:rsidRPr="00F967E5">
        <w:rPr>
          <w:rFonts w:ascii="Book Antiqua" w:hAnsi="Book Antiqua" w:cs="BookAntiqua"/>
          <w:kern w:val="0"/>
          <w:sz w:val="24"/>
          <w:szCs w:val="24"/>
        </w:rPr>
        <w:t xml:space="preserve"> 110004, Liaoning Province,</w:t>
      </w:r>
      <w:r w:rsidR="00F967E5">
        <w:rPr>
          <w:rFonts w:ascii="Book Antiqua" w:hAnsi="Book Antiqua" w:cs="BookAntiqua" w:hint="eastAsia"/>
          <w:kern w:val="0"/>
          <w:sz w:val="24"/>
          <w:szCs w:val="24"/>
        </w:rPr>
        <w:t xml:space="preserve"> </w:t>
      </w:r>
      <w:r w:rsidR="00275673" w:rsidRPr="00F967E5">
        <w:rPr>
          <w:rFonts w:ascii="Book Antiqua" w:hAnsi="Book Antiqua" w:cs="BookAntiqua"/>
          <w:kern w:val="0"/>
          <w:sz w:val="24"/>
          <w:szCs w:val="24"/>
        </w:rPr>
        <w:t>China</w:t>
      </w:r>
      <w:r w:rsidR="00146565" w:rsidRPr="00F967E5">
        <w:rPr>
          <w:rFonts w:ascii="Book Antiqua" w:hAnsi="Book Antiqua"/>
          <w:color w:val="0000FF"/>
          <w:sz w:val="24"/>
          <w:szCs w:val="24"/>
        </w:rPr>
        <w:t>.</w:t>
      </w:r>
      <w:r w:rsidR="00F967E5">
        <w:rPr>
          <w:rFonts w:ascii="Book Antiqua" w:hAnsi="Book Antiqua" w:hint="eastAsia"/>
          <w:color w:val="0000FF"/>
          <w:sz w:val="24"/>
          <w:szCs w:val="24"/>
        </w:rPr>
        <w:t xml:space="preserve"> </w:t>
      </w:r>
      <w:r w:rsidR="00146565" w:rsidRPr="00F967E5">
        <w:rPr>
          <w:rFonts w:ascii="Book Antiqua" w:hAnsi="Book Antiqua" w:cs="BookAntiqua"/>
          <w:kern w:val="0"/>
          <w:sz w:val="24"/>
          <w:szCs w:val="24"/>
        </w:rPr>
        <w:t>w</w:t>
      </w:r>
      <w:r w:rsidR="00275673" w:rsidRPr="00F967E5">
        <w:rPr>
          <w:rFonts w:ascii="Book Antiqua" w:hAnsi="Book Antiqua" w:cs="BookAntiqua"/>
          <w:kern w:val="0"/>
          <w:sz w:val="24"/>
          <w:szCs w:val="24"/>
        </w:rPr>
        <w:t>ang</w:t>
      </w:r>
      <w:r w:rsidR="00146565" w:rsidRPr="00F967E5">
        <w:rPr>
          <w:rFonts w:ascii="Book Antiqua" w:hAnsi="Book Antiqua" w:cs="BookAntiqua"/>
          <w:kern w:val="0"/>
          <w:sz w:val="24"/>
          <w:szCs w:val="24"/>
        </w:rPr>
        <w:t>q</w:t>
      </w:r>
      <w:r w:rsidR="00275673" w:rsidRPr="00F967E5">
        <w:rPr>
          <w:rFonts w:ascii="Book Antiqua" w:hAnsi="Book Antiqua" w:cs="BookAntiqua"/>
          <w:kern w:val="0"/>
          <w:sz w:val="24"/>
          <w:szCs w:val="24"/>
        </w:rPr>
        <w:t>@sj-hospital.org</w:t>
      </w:r>
    </w:p>
    <w:p w14:paraId="767A5114" w14:textId="69C0E529" w:rsidR="009764D1" w:rsidRDefault="009764D1" w:rsidP="00FF4192">
      <w:pPr>
        <w:adjustRightInd w:val="0"/>
        <w:snapToGrid w:val="0"/>
        <w:spacing w:line="360" w:lineRule="auto"/>
        <w:rPr>
          <w:rFonts w:ascii="Book Antiqua" w:hAnsi="Book Antiqua" w:cs="BookAntiqua"/>
          <w:kern w:val="0"/>
          <w:sz w:val="24"/>
          <w:szCs w:val="24"/>
        </w:rPr>
      </w:pPr>
      <w:r w:rsidRPr="00F967E5">
        <w:rPr>
          <w:rFonts w:ascii="Book Antiqua" w:hAnsi="Book Antiqua"/>
          <w:b/>
          <w:color w:val="000000"/>
          <w:sz w:val="24"/>
          <w:szCs w:val="24"/>
        </w:rPr>
        <w:t>Telephone:</w:t>
      </w:r>
      <w:r w:rsidR="00F967E5">
        <w:rPr>
          <w:rFonts w:ascii="Book Antiqua" w:hAnsi="Book Antiqua" w:cs="BookAntiqua" w:hint="eastAsia"/>
          <w:kern w:val="0"/>
          <w:sz w:val="24"/>
          <w:szCs w:val="24"/>
        </w:rPr>
        <w:t xml:space="preserve"> </w:t>
      </w:r>
      <w:r w:rsidR="00F967E5" w:rsidRPr="00F967E5">
        <w:rPr>
          <w:rFonts w:ascii="Book Antiqua" w:hAnsi="Book Antiqua" w:cs="BookAntiqua" w:hint="eastAsia"/>
          <w:kern w:val="0"/>
          <w:sz w:val="24"/>
          <w:szCs w:val="24"/>
        </w:rPr>
        <w:t>+86-</w:t>
      </w:r>
      <w:r w:rsidR="00F967E5" w:rsidRPr="00F967E5">
        <w:rPr>
          <w:rFonts w:ascii="Book Antiqua" w:hAnsi="Book Antiqua" w:cs="BookAntiqua"/>
          <w:kern w:val="0"/>
          <w:sz w:val="24"/>
          <w:szCs w:val="24"/>
        </w:rPr>
        <w:t>24-96615</w:t>
      </w:r>
    </w:p>
    <w:p w14:paraId="37D12604" w14:textId="77777777" w:rsidR="00F967E5" w:rsidRDefault="00F967E5" w:rsidP="00FF4192">
      <w:pPr>
        <w:adjustRightInd w:val="0"/>
        <w:snapToGrid w:val="0"/>
        <w:spacing w:line="360" w:lineRule="auto"/>
        <w:rPr>
          <w:rFonts w:ascii="Book Antiqua" w:hAnsi="Book Antiqua" w:cs="BookAntiqua"/>
          <w:kern w:val="0"/>
          <w:sz w:val="24"/>
          <w:szCs w:val="24"/>
        </w:rPr>
      </w:pPr>
    </w:p>
    <w:p w14:paraId="436DF6FD" w14:textId="199C0E7C" w:rsidR="00F967E5" w:rsidRPr="00F967E5" w:rsidRDefault="00F967E5" w:rsidP="00FF4192">
      <w:pPr>
        <w:spacing w:line="360" w:lineRule="auto"/>
        <w:rPr>
          <w:rFonts w:ascii="Book Antiqua" w:eastAsia="SimSun" w:hAnsi="Book Antiqua" w:cs="Times New Roman"/>
          <w:b/>
          <w:sz w:val="24"/>
          <w:szCs w:val="24"/>
        </w:rPr>
      </w:pPr>
      <w:bookmarkStart w:id="31" w:name="OLE_LINK1712"/>
      <w:bookmarkStart w:id="32" w:name="OLE_LINK1978"/>
      <w:bookmarkStart w:id="33" w:name="OLE_LINK1974"/>
      <w:bookmarkStart w:id="34" w:name="OLE_LINK1973"/>
      <w:bookmarkStart w:id="35" w:name="OLE_LINK1966"/>
      <w:bookmarkStart w:id="36" w:name="OLE_LINK1965"/>
      <w:bookmarkStart w:id="37" w:name="OLE_LINK1961"/>
      <w:bookmarkStart w:id="38" w:name="OLE_LINK1960"/>
      <w:bookmarkStart w:id="39" w:name="OLE_LINK1959"/>
      <w:bookmarkStart w:id="40" w:name="OLE_LINK1730"/>
      <w:bookmarkStart w:id="41" w:name="OLE_LINK2001"/>
      <w:bookmarkStart w:id="42" w:name="OLE_LINK2000"/>
      <w:bookmarkStart w:id="43" w:name="OLE_LINK580"/>
      <w:bookmarkStart w:id="44" w:name="OLE_LINK1779"/>
      <w:bookmarkStart w:id="45" w:name="OLE_LINK1757"/>
      <w:bookmarkStart w:id="46" w:name="OLE_LINK1602"/>
      <w:bookmarkStart w:id="47" w:name="OLE_LINK1601"/>
      <w:bookmarkStart w:id="48" w:name="OLE_LINK1509"/>
      <w:bookmarkStart w:id="49" w:name="OLE_LINK1542"/>
      <w:bookmarkStart w:id="50" w:name="OLE_LINK1541"/>
      <w:bookmarkStart w:id="51" w:name="OLE_LINK906"/>
      <w:bookmarkStart w:id="52" w:name="OLE_LINK1153"/>
      <w:bookmarkStart w:id="53" w:name="OLE_LINK1014"/>
      <w:bookmarkStart w:id="54" w:name="OLE_LINK971"/>
      <w:bookmarkStart w:id="55" w:name="OLE_LINK1213"/>
      <w:bookmarkStart w:id="56" w:name="OLE_LINK1124"/>
      <w:bookmarkStart w:id="57" w:name="OLE_LINK990"/>
      <w:bookmarkStart w:id="58" w:name="OLE_LINK989"/>
      <w:bookmarkStart w:id="59" w:name="OLE_LINK1109"/>
      <w:bookmarkStart w:id="60" w:name="OLE_LINK1108"/>
      <w:bookmarkStart w:id="61" w:name="OLE_LINK1107"/>
      <w:bookmarkStart w:id="62" w:name="OLE_LINK934"/>
      <w:bookmarkStart w:id="63" w:name="OLE_LINK245"/>
      <w:bookmarkStart w:id="64" w:name="OLE_LINK218"/>
      <w:bookmarkStart w:id="65" w:name="OLE_LINK67"/>
      <w:bookmarkStart w:id="66" w:name="OLE_LINK64"/>
      <w:bookmarkStart w:id="67" w:name="OLE_LINK924"/>
      <w:bookmarkStart w:id="68" w:name="OLE_LINK923"/>
      <w:bookmarkStart w:id="69" w:name="OLE_LINK775"/>
      <w:r w:rsidRPr="00F967E5">
        <w:rPr>
          <w:rFonts w:ascii="Book Antiqua" w:eastAsia="SimSun" w:hAnsi="Book Antiqua" w:cs="Times New Roman"/>
          <w:b/>
          <w:sz w:val="24"/>
          <w:szCs w:val="24"/>
        </w:rPr>
        <w:t>Received:</w:t>
      </w:r>
      <w:r>
        <w:rPr>
          <w:rFonts w:ascii="Book Antiqua" w:eastAsia="SimSun" w:hAnsi="Book Antiqua" w:cs="Times New Roman" w:hint="eastAsia"/>
          <w:b/>
          <w:sz w:val="24"/>
          <w:szCs w:val="24"/>
        </w:rPr>
        <w:t xml:space="preserve"> </w:t>
      </w:r>
      <w:bookmarkStart w:id="70" w:name="OLE_LINK1980"/>
      <w:bookmarkStart w:id="71" w:name="OLE_LINK1981"/>
      <w:r w:rsidRPr="00F967E5">
        <w:rPr>
          <w:rFonts w:ascii="Book Antiqua" w:eastAsia="SimSun" w:hAnsi="Book Antiqua" w:cs="Times New Roman" w:hint="eastAsia"/>
          <w:sz w:val="24"/>
          <w:szCs w:val="24"/>
        </w:rPr>
        <w:t>March 14, 2018</w:t>
      </w:r>
      <w:bookmarkEnd w:id="70"/>
      <w:bookmarkEnd w:id="71"/>
    </w:p>
    <w:p w14:paraId="6CA90DAA" w14:textId="1C00A61D" w:rsidR="00F967E5" w:rsidRPr="00F967E5" w:rsidRDefault="00F967E5" w:rsidP="00FF4192">
      <w:pPr>
        <w:spacing w:line="360" w:lineRule="auto"/>
        <w:rPr>
          <w:rFonts w:ascii="Book Antiqua" w:eastAsia="SimSun" w:hAnsi="Book Antiqua" w:cs="Times New Roman"/>
          <w:b/>
          <w:sz w:val="24"/>
          <w:szCs w:val="24"/>
        </w:rPr>
      </w:pPr>
      <w:r w:rsidRPr="00F967E5">
        <w:rPr>
          <w:rFonts w:ascii="Book Antiqua" w:eastAsia="SimSun" w:hAnsi="Book Antiqua" w:cs="Times New Roman"/>
          <w:b/>
          <w:sz w:val="24"/>
          <w:szCs w:val="24"/>
        </w:rPr>
        <w:t>Peer-review started:</w:t>
      </w:r>
      <w:r>
        <w:rPr>
          <w:rFonts w:ascii="Book Antiqua" w:eastAsia="SimSun" w:hAnsi="Book Antiqua" w:cs="Times New Roman" w:hint="eastAsia"/>
          <w:b/>
          <w:sz w:val="24"/>
          <w:szCs w:val="24"/>
        </w:rPr>
        <w:t xml:space="preserve"> </w:t>
      </w:r>
      <w:r w:rsidRPr="00F967E5">
        <w:rPr>
          <w:rFonts w:ascii="Book Antiqua" w:eastAsia="SimSun" w:hAnsi="Book Antiqua" w:cs="Times New Roman" w:hint="eastAsia"/>
          <w:sz w:val="24"/>
          <w:szCs w:val="24"/>
        </w:rPr>
        <w:t>March 14, 2018</w:t>
      </w:r>
    </w:p>
    <w:p w14:paraId="2C7E3715" w14:textId="500975F1" w:rsidR="00F967E5" w:rsidRPr="00F967E5" w:rsidRDefault="00F967E5" w:rsidP="00FF4192">
      <w:pPr>
        <w:spacing w:line="360" w:lineRule="auto"/>
        <w:rPr>
          <w:rFonts w:ascii="Book Antiqua" w:eastAsia="SimSun" w:hAnsi="Book Antiqua" w:cs="Times New Roman"/>
          <w:b/>
          <w:sz w:val="24"/>
          <w:szCs w:val="24"/>
        </w:rPr>
      </w:pPr>
      <w:r w:rsidRPr="00F967E5">
        <w:rPr>
          <w:rFonts w:ascii="Book Antiqua" w:eastAsia="SimSun" w:hAnsi="Book Antiqua" w:cs="Times New Roman"/>
          <w:b/>
          <w:sz w:val="24"/>
          <w:szCs w:val="24"/>
        </w:rPr>
        <w:t>First decision:</w:t>
      </w:r>
      <w:r>
        <w:rPr>
          <w:rFonts w:ascii="Book Antiqua" w:eastAsia="SimSun" w:hAnsi="Book Antiqua" w:cs="Times New Roman" w:hint="eastAsia"/>
          <w:b/>
          <w:sz w:val="24"/>
          <w:szCs w:val="24"/>
        </w:rPr>
        <w:t xml:space="preserve"> </w:t>
      </w:r>
      <w:r w:rsidRPr="00F967E5">
        <w:rPr>
          <w:rFonts w:ascii="Book Antiqua" w:eastAsia="SimSun" w:hAnsi="Book Antiqua" w:cs="Times New Roman" w:hint="eastAsia"/>
          <w:sz w:val="24"/>
          <w:szCs w:val="24"/>
        </w:rPr>
        <w:t xml:space="preserve">March </w:t>
      </w:r>
      <w:r>
        <w:rPr>
          <w:rFonts w:ascii="Book Antiqua" w:eastAsia="SimSun" w:hAnsi="Book Antiqua" w:cs="Times New Roman" w:hint="eastAsia"/>
          <w:sz w:val="24"/>
          <w:szCs w:val="24"/>
        </w:rPr>
        <w:t>30</w:t>
      </w:r>
      <w:r w:rsidRPr="00F967E5">
        <w:rPr>
          <w:rFonts w:ascii="Book Antiqua" w:eastAsia="SimSun" w:hAnsi="Book Antiqua" w:cs="Times New Roman" w:hint="eastAsia"/>
          <w:sz w:val="24"/>
          <w:szCs w:val="24"/>
        </w:rPr>
        <w:t>, 2018</w:t>
      </w:r>
    </w:p>
    <w:p w14:paraId="0113F1EE" w14:textId="7CEF5412" w:rsidR="00F967E5" w:rsidRPr="00F967E5" w:rsidRDefault="00F967E5" w:rsidP="00FF4192">
      <w:pPr>
        <w:spacing w:line="360" w:lineRule="auto"/>
        <w:rPr>
          <w:rFonts w:ascii="Book Antiqua" w:eastAsia="SimSun" w:hAnsi="Book Antiqua" w:cs="Times New Roman"/>
          <w:b/>
          <w:sz w:val="24"/>
          <w:szCs w:val="24"/>
        </w:rPr>
      </w:pPr>
      <w:r w:rsidRPr="00F967E5">
        <w:rPr>
          <w:rFonts w:ascii="Book Antiqua" w:eastAsia="SimSun" w:hAnsi="Book Antiqua" w:cs="Times New Roman"/>
          <w:b/>
          <w:sz w:val="24"/>
          <w:szCs w:val="24"/>
        </w:rPr>
        <w:t>Revised:</w:t>
      </w:r>
      <w:r>
        <w:rPr>
          <w:rFonts w:ascii="Book Antiqua" w:eastAsia="SimSun" w:hAnsi="Book Antiqua" w:cs="Times New Roman" w:hint="eastAsia"/>
          <w:b/>
          <w:sz w:val="24"/>
          <w:szCs w:val="24"/>
        </w:rPr>
        <w:t xml:space="preserve"> </w:t>
      </w:r>
      <w:r w:rsidRPr="00F967E5">
        <w:rPr>
          <w:rFonts w:ascii="Book Antiqua" w:eastAsia="SimSun" w:hAnsi="Book Antiqua" w:cs="Times New Roman"/>
          <w:sz w:val="24"/>
          <w:szCs w:val="24"/>
        </w:rPr>
        <w:t xml:space="preserve">April </w:t>
      </w:r>
      <w:r w:rsidRPr="00F967E5">
        <w:rPr>
          <w:rFonts w:ascii="Book Antiqua" w:eastAsia="SimSun" w:hAnsi="Book Antiqua" w:cs="Times New Roman" w:hint="eastAsia"/>
          <w:sz w:val="24"/>
          <w:szCs w:val="24"/>
        </w:rPr>
        <w:t>5</w:t>
      </w:r>
      <w:r w:rsidRPr="00F967E5">
        <w:rPr>
          <w:rFonts w:ascii="Book Antiqua" w:eastAsia="SimSun" w:hAnsi="Book Antiqua" w:cs="Times New Roman"/>
          <w:sz w:val="24"/>
          <w:szCs w:val="24"/>
        </w:rPr>
        <w:t>, 2018</w:t>
      </w:r>
    </w:p>
    <w:p w14:paraId="7E9816B2" w14:textId="2BABB163" w:rsidR="00C80EB9" w:rsidRDefault="00F967E5" w:rsidP="00C80EB9">
      <w:pPr>
        <w:spacing w:line="360" w:lineRule="auto"/>
        <w:rPr>
          <w:rFonts w:ascii="Book Antiqua" w:hAnsi="Book Antiqua"/>
          <w:color w:val="000000"/>
          <w:sz w:val="24"/>
        </w:rPr>
      </w:pPr>
      <w:r w:rsidRPr="00F967E5">
        <w:rPr>
          <w:rFonts w:ascii="Book Antiqua" w:eastAsia="SimSun" w:hAnsi="Book Antiqua" w:cs="Times New Roman"/>
          <w:b/>
          <w:sz w:val="24"/>
          <w:szCs w:val="24"/>
        </w:rPr>
        <w:t>Accepted:</w:t>
      </w:r>
      <w:bookmarkStart w:id="72" w:name="OLE_LINK146"/>
      <w:bookmarkStart w:id="73" w:name="OLE_LINK147"/>
      <w:r w:rsidR="00C80EB9" w:rsidRPr="00C80EB9">
        <w:rPr>
          <w:rFonts w:ascii="Book Antiqua" w:hAnsi="Book Antiqua"/>
          <w:color w:val="000000"/>
          <w:sz w:val="24"/>
        </w:rPr>
        <w:t xml:space="preserve"> </w:t>
      </w:r>
      <w:r w:rsidR="00C80EB9">
        <w:rPr>
          <w:rFonts w:ascii="Book Antiqua" w:hAnsi="Book Antiqua"/>
          <w:color w:val="000000"/>
          <w:sz w:val="24"/>
        </w:rPr>
        <w:t>April 26, 2018</w:t>
      </w:r>
    </w:p>
    <w:bookmarkEnd w:id="72"/>
    <w:bookmarkEnd w:id="73"/>
    <w:p w14:paraId="7534EE01" w14:textId="749DB009" w:rsidR="00F967E5" w:rsidRPr="00F967E5" w:rsidRDefault="00BC685B" w:rsidP="00FF4192">
      <w:pPr>
        <w:spacing w:line="360" w:lineRule="auto"/>
        <w:rPr>
          <w:rFonts w:ascii="Book Antiqua" w:eastAsia="SimSun" w:hAnsi="Book Antiqua" w:cs="Times New Roman"/>
          <w:b/>
          <w:sz w:val="24"/>
          <w:szCs w:val="24"/>
        </w:rPr>
      </w:pPr>
      <w:r>
        <w:rPr>
          <w:rFonts w:ascii="Book Antiqua" w:eastAsia="SimSun" w:hAnsi="Book Antiqua" w:cs="Times New Roman"/>
          <w:b/>
          <w:sz w:val="24"/>
          <w:szCs w:val="24"/>
        </w:rPr>
        <w:t xml:space="preserve"> </w:t>
      </w:r>
    </w:p>
    <w:p w14:paraId="0A9BA590" w14:textId="77777777" w:rsidR="00F967E5" w:rsidRPr="00F967E5" w:rsidRDefault="00F967E5" w:rsidP="00FF4192">
      <w:pPr>
        <w:spacing w:line="360" w:lineRule="auto"/>
        <w:rPr>
          <w:rFonts w:ascii="Book Antiqua" w:eastAsia="SimSun" w:hAnsi="Book Antiqua" w:cs="Times New Roman"/>
          <w:b/>
          <w:sz w:val="24"/>
          <w:szCs w:val="24"/>
        </w:rPr>
      </w:pPr>
      <w:r w:rsidRPr="00F967E5">
        <w:rPr>
          <w:rFonts w:ascii="Book Antiqua" w:eastAsia="SimSun" w:hAnsi="Book Antiqua" w:cs="Times New Roman"/>
          <w:b/>
          <w:sz w:val="24"/>
          <w:szCs w:val="24"/>
        </w:rPr>
        <w:lastRenderedPageBreak/>
        <w:t>Article in press:</w:t>
      </w:r>
    </w:p>
    <w:p w14:paraId="6DAC2DBC" w14:textId="102B344C" w:rsidR="00F967E5" w:rsidRPr="00F967E5" w:rsidRDefault="00F967E5" w:rsidP="00FF4192">
      <w:pPr>
        <w:spacing w:line="360" w:lineRule="auto"/>
        <w:rPr>
          <w:rFonts w:ascii="Book Antiqua" w:hAnsi="Book Antiqua"/>
          <w:color w:val="000000"/>
          <w:sz w:val="24"/>
          <w:szCs w:val="24"/>
        </w:rPr>
      </w:pPr>
      <w:r w:rsidRPr="00F967E5">
        <w:rPr>
          <w:rFonts w:ascii="Book Antiqua" w:eastAsia="SimSun" w:hAnsi="Book Antiqua" w:cs="Times New Roman"/>
          <w:b/>
          <w:sz w:val="24"/>
          <w:szCs w:val="24"/>
        </w:rPr>
        <w:t>Published online</w:t>
      </w:r>
      <w:bookmarkEnd w:id="31"/>
      <w:r w:rsidRPr="00F967E5">
        <w:rPr>
          <w:rFonts w:ascii="Book Antiqua" w:eastAsia="SimSun" w:hAnsi="Book Antiqua" w:cs="Times New Roman"/>
          <w:b/>
          <w:sz w:val="24"/>
          <w:szCs w:val="24"/>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F31A123" w14:textId="6F222691" w:rsidR="00952945" w:rsidRPr="00F967E5" w:rsidRDefault="00952945" w:rsidP="00FF4192">
      <w:pPr>
        <w:autoSpaceDE w:val="0"/>
        <w:autoSpaceDN w:val="0"/>
        <w:adjustRightInd w:val="0"/>
        <w:snapToGrid w:val="0"/>
        <w:spacing w:line="360" w:lineRule="auto"/>
        <w:rPr>
          <w:rFonts w:ascii="Book Antiqua" w:hAnsi="Book Antiqua" w:cs="BookAntiqua"/>
          <w:color w:val="000000"/>
          <w:kern w:val="0"/>
          <w:sz w:val="24"/>
          <w:szCs w:val="24"/>
        </w:rPr>
      </w:pPr>
    </w:p>
    <w:p w14:paraId="41EF9F4A" w14:textId="77777777" w:rsidR="00A74043" w:rsidRPr="00F967E5" w:rsidRDefault="004E1113" w:rsidP="00FF4192">
      <w:pPr>
        <w:pStyle w:val="Heading1"/>
        <w:keepNext w:val="0"/>
        <w:keepLines w:val="0"/>
        <w:spacing w:before="0" w:after="0" w:line="360" w:lineRule="auto"/>
        <w:rPr>
          <w:rFonts w:ascii="Book Antiqua" w:hAnsi="Book Antiqua" w:cs="Times New Roman"/>
          <w:sz w:val="24"/>
          <w:szCs w:val="24"/>
        </w:rPr>
      </w:pPr>
      <w:r w:rsidRPr="00F967E5">
        <w:rPr>
          <w:rFonts w:ascii="Book Antiqua" w:hAnsi="Book Antiqua"/>
          <w:sz w:val="24"/>
          <w:szCs w:val="24"/>
        </w:rPr>
        <w:br w:type="page"/>
      </w:r>
      <w:r w:rsidR="00A74043" w:rsidRPr="00F967E5">
        <w:rPr>
          <w:rFonts w:ascii="Book Antiqua" w:hAnsi="Book Antiqua" w:cs="Times New Roman"/>
          <w:sz w:val="24"/>
          <w:szCs w:val="24"/>
        </w:rPr>
        <w:lastRenderedPageBreak/>
        <w:t>Abst</w:t>
      </w:r>
      <w:r w:rsidRPr="00F967E5">
        <w:rPr>
          <w:rFonts w:ascii="Book Antiqua" w:hAnsi="Book Antiqua" w:cs="Times New Roman"/>
          <w:sz w:val="24"/>
          <w:szCs w:val="24"/>
        </w:rPr>
        <w:t>r</w:t>
      </w:r>
      <w:r w:rsidR="00A74043" w:rsidRPr="00F967E5">
        <w:rPr>
          <w:rFonts w:ascii="Book Antiqua" w:hAnsi="Book Antiqua" w:cs="Times New Roman"/>
          <w:sz w:val="24"/>
          <w:szCs w:val="24"/>
        </w:rPr>
        <w:t>act</w:t>
      </w:r>
    </w:p>
    <w:p w14:paraId="6F776F6A" w14:textId="1B32A9BD" w:rsidR="009764D1" w:rsidRPr="00F967E5" w:rsidRDefault="009764D1" w:rsidP="00FF4192">
      <w:pPr>
        <w:spacing w:line="360" w:lineRule="auto"/>
        <w:rPr>
          <w:rFonts w:ascii="Book Antiqua" w:eastAsiaTheme="majorEastAsia" w:hAnsi="Book Antiqua" w:cs="Times New Roman"/>
          <w:i/>
          <w:sz w:val="24"/>
          <w:szCs w:val="24"/>
        </w:rPr>
      </w:pPr>
      <w:r w:rsidRPr="00F967E5">
        <w:rPr>
          <w:rFonts w:ascii="Book Antiqua" w:eastAsiaTheme="majorEastAsia" w:hAnsi="Book Antiqua" w:cs="Times New Roman"/>
          <w:b/>
          <w:i/>
          <w:sz w:val="24"/>
          <w:szCs w:val="24"/>
        </w:rPr>
        <w:t>AIM</w:t>
      </w:r>
      <w:r w:rsidR="002A5495" w:rsidRPr="00F967E5">
        <w:rPr>
          <w:rFonts w:ascii="Book Antiqua" w:eastAsiaTheme="majorEastAsia" w:hAnsi="Book Antiqua" w:cs="Times New Roman"/>
          <w:i/>
          <w:sz w:val="24"/>
          <w:szCs w:val="24"/>
        </w:rPr>
        <w:t xml:space="preserve"> </w:t>
      </w:r>
    </w:p>
    <w:p w14:paraId="20BEB96B" w14:textId="4CA7C194" w:rsidR="00A74043" w:rsidRPr="00F967E5" w:rsidRDefault="00D6086D"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 xml:space="preserve">To detect the expression of </w:t>
      </w:r>
      <w:r w:rsidR="003274B0" w:rsidRPr="00655AD4">
        <w:rPr>
          <w:rFonts w:ascii="Book Antiqua" w:eastAsiaTheme="majorEastAsia" w:hAnsi="Book Antiqua" w:cs="Times New Roman"/>
          <w:caps/>
          <w:sz w:val="24"/>
          <w:szCs w:val="24"/>
        </w:rPr>
        <w:t>r</w:t>
      </w:r>
      <w:r w:rsidR="00C83148" w:rsidRPr="00F967E5">
        <w:rPr>
          <w:rFonts w:ascii="Book Antiqua" w:eastAsiaTheme="majorEastAsia" w:hAnsi="Book Antiqua" w:cs="Times New Roman"/>
          <w:sz w:val="24"/>
          <w:szCs w:val="24"/>
        </w:rPr>
        <w:t>af kinase inhibitory protein (RKIP)</w:t>
      </w:r>
      <w:r w:rsidRPr="00F967E5">
        <w:rPr>
          <w:rFonts w:ascii="Book Antiqua" w:eastAsiaTheme="majorEastAsia" w:hAnsi="Book Antiqua" w:cs="Times New Roman"/>
          <w:sz w:val="24"/>
          <w:szCs w:val="24"/>
        </w:rPr>
        <w:t xml:space="preserve"> in</w:t>
      </w:r>
      <w:r w:rsidRPr="00F967E5">
        <w:rPr>
          <w:rFonts w:ascii="Book Antiqua" w:hAnsi="Book Antiqua"/>
          <w:sz w:val="24"/>
          <w:szCs w:val="24"/>
        </w:rPr>
        <w:t xml:space="preserve"> </w:t>
      </w:r>
      <w:bookmarkStart w:id="74" w:name="OLE_LINK1982"/>
      <w:bookmarkStart w:id="75" w:name="OLE_LINK1983"/>
      <w:bookmarkStart w:id="76" w:name="OLE_LINK1984"/>
      <w:bookmarkStart w:id="77" w:name="OLE_LINK1985"/>
      <w:bookmarkStart w:id="78" w:name="OLE_LINK1986"/>
      <w:bookmarkStart w:id="79" w:name="OLE_LINK1987"/>
      <w:bookmarkStart w:id="80" w:name="OLE_LINK1988"/>
      <w:r w:rsidRPr="00F967E5">
        <w:rPr>
          <w:rFonts w:ascii="Book Antiqua" w:eastAsiaTheme="majorEastAsia" w:hAnsi="Book Antiqua" w:cs="Times New Roman"/>
          <w:sz w:val="24"/>
          <w:szCs w:val="24"/>
        </w:rPr>
        <w:t>gastrointestinal stromal tumors</w:t>
      </w:r>
      <w:bookmarkEnd w:id="74"/>
      <w:bookmarkEnd w:id="75"/>
      <w:bookmarkEnd w:id="76"/>
      <w:r w:rsidRPr="00F967E5">
        <w:rPr>
          <w:rFonts w:ascii="Book Antiqua" w:eastAsiaTheme="majorEastAsia" w:hAnsi="Book Antiqua" w:cs="Times New Roman"/>
          <w:sz w:val="24"/>
          <w:szCs w:val="24"/>
        </w:rPr>
        <w:t xml:space="preserve"> (GISTs) </w:t>
      </w:r>
      <w:bookmarkEnd w:id="77"/>
      <w:bookmarkEnd w:id="78"/>
      <w:bookmarkEnd w:id="79"/>
      <w:bookmarkEnd w:id="80"/>
      <w:r w:rsidRPr="00F967E5">
        <w:rPr>
          <w:rFonts w:ascii="Book Antiqua" w:eastAsiaTheme="majorEastAsia" w:hAnsi="Book Antiqua" w:cs="Times New Roman"/>
          <w:sz w:val="24"/>
          <w:szCs w:val="24"/>
        </w:rPr>
        <w:t xml:space="preserve">and to analyze its relationship with clinicopatholgical characteristics and prognosis </w:t>
      </w:r>
      <w:r w:rsidR="00F856C4" w:rsidRPr="00F967E5">
        <w:rPr>
          <w:rFonts w:ascii="Book Antiqua" w:eastAsiaTheme="majorEastAsia" w:hAnsi="Book Antiqua" w:cs="Times New Roman"/>
          <w:sz w:val="24"/>
          <w:szCs w:val="24"/>
        </w:rPr>
        <w:t>of</w:t>
      </w:r>
      <w:r w:rsidRPr="00F967E5">
        <w:rPr>
          <w:rFonts w:ascii="Book Antiqua" w:eastAsiaTheme="majorEastAsia" w:hAnsi="Book Antiqua" w:cs="Times New Roman"/>
          <w:sz w:val="24"/>
          <w:szCs w:val="24"/>
        </w:rPr>
        <w:t xml:space="preserve"> this disease.</w:t>
      </w:r>
    </w:p>
    <w:p w14:paraId="41C2EF17" w14:textId="77777777" w:rsidR="009764D1" w:rsidRPr="00C83148" w:rsidRDefault="009764D1" w:rsidP="00FF4192">
      <w:pPr>
        <w:spacing w:line="360" w:lineRule="auto"/>
        <w:rPr>
          <w:rFonts w:ascii="Book Antiqua" w:eastAsiaTheme="majorEastAsia" w:hAnsi="Book Antiqua" w:cs="Times New Roman"/>
          <w:sz w:val="24"/>
          <w:szCs w:val="24"/>
        </w:rPr>
      </w:pPr>
    </w:p>
    <w:p w14:paraId="6E157B08" w14:textId="77777777" w:rsidR="009764D1" w:rsidRPr="00F967E5" w:rsidRDefault="00A74043" w:rsidP="00FF4192">
      <w:pPr>
        <w:spacing w:line="360" w:lineRule="auto"/>
        <w:rPr>
          <w:rFonts w:ascii="Book Antiqua" w:eastAsiaTheme="majorEastAsia" w:hAnsi="Book Antiqua" w:cs="Times New Roman"/>
          <w:b/>
          <w:i/>
          <w:sz w:val="24"/>
          <w:szCs w:val="24"/>
        </w:rPr>
      </w:pPr>
      <w:r w:rsidRPr="00F967E5">
        <w:rPr>
          <w:rFonts w:ascii="Book Antiqua" w:eastAsiaTheme="majorEastAsia" w:hAnsi="Book Antiqua" w:cs="Times New Roman"/>
          <w:b/>
          <w:i/>
          <w:sz w:val="24"/>
          <w:szCs w:val="24"/>
        </w:rPr>
        <w:t>M</w:t>
      </w:r>
      <w:r w:rsidR="009764D1" w:rsidRPr="00F967E5">
        <w:rPr>
          <w:rFonts w:ascii="Book Antiqua" w:eastAsiaTheme="majorEastAsia" w:hAnsi="Book Antiqua" w:cs="Times New Roman"/>
          <w:b/>
          <w:i/>
          <w:sz w:val="24"/>
          <w:szCs w:val="24"/>
        </w:rPr>
        <w:t>ETHODS</w:t>
      </w:r>
    </w:p>
    <w:p w14:paraId="4FDC080D" w14:textId="1EB102CA" w:rsidR="00A74043" w:rsidRPr="00F967E5" w:rsidRDefault="006B6670" w:rsidP="00FF4192">
      <w:pPr>
        <w:spacing w:line="360" w:lineRule="auto"/>
        <w:rPr>
          <w:rFonts w:ascii="Book Antiqua" w:hAnsi="Book Antiqua" w:cs="Times New Roman"/>
          <w:color w:val="000000"/>
          <w:sz w:val="24"/>
          <w:szCs w:val="24"/>
          <w:shd w:val="clear" w:color="auto" w:fill="FFFFFF"/>
        </w:rPr>
      </w:pPr>
      <w:r w:rsidRPr="00F967E5">
        <w:rPr>
          <w:rFonts w:ascii="Book Antiqua" w:eastAsiaTheme="majorEastAsia" w:hAnsi="Book Antiqua" w:cs="Times New Roman"/>
          <w:sz w:val="24"/>
          <w:szCs w:val="24"/>
        </w:rPr>
        <w:t>Sixty-three patients with pathologically diagnosed GISTs who underwent surgical resection at the Shengjing Hospital of China Medical University from January 2011 to January 2015 and had complete clinical, pathological, and follow-up data were included. Immunohistochemical method was used to detect the expression of RKIP in GIST tissue samples from these patients.</w:t>
      </w:r>
      <w:r w:rsidRPr="00F967E5">
        <w:rPr>
          <w:rFonts w:ascii="Book Antiqua" w:hAnsi="Book Antiqua" w:cs="Times New Roman"/>
          <w:color w:val="000000"/>
          <w:sz w:val="24"/>
          <w:szCs w:val="24"/>
          <w:shd w:val="clear" w:color="auto" w:fill="FFFFFF"/>
        </w:rPr>
        <w:t xml:space="preserve"> Kaplan-Meier method was used to calculate the survival rate of 60 patients with</w:t>
      </w:r>
      <w:r w:rsidRPr="00F967E5">
        <w:rPr>
          <w:rFonts w:ascii="Book Antiqua" w:eastAsiaTheme="majorEastAsia" w:hAnsi="Book Antiqua" w:cs="Times New Roman"/>
          <w:sz w:val="24"/>
          <w:szCs w:val="24"/>
        </w:rPr>
        <w:t xml:space="preserve"> complete follow-up data, and </w:t>
      </w:r>
      <w:r w:rsidR="00317522" w:rsidRPr="00F967E5">
        <w:rPr>
          <w:rFonts w:ascii="Book Antiqua" w:hAnsi="Book Antiqua" w:cs="Times New Roman"/>
          <w:color w:val="000000"/>
          <w:sz w:val="24"/>
          <w:szCs w:val="24"/>
          <w:shd w:val="clear" w:color="auto" w:fill="FFFFFF"/>
        </w:rPr>
        <w:t>C</w:t>
      </w:r>
      <w:r w:rsidRPr="00F967E5">
        <w:rPr>
          <w:rFonts w:ascii="Book Antiqua" w:hAnsi="Book Antiqua" w:cs="Times New Roman"/>
          <w:color w:val="000000"/>
          <w:sz w:val="24"/>
          <w:szCs w:val="24"/>
          <w:shd w:val="clear" w:color="auto" w:fill="FFFFFF"/>
        </w:rPr>
        <w:t xml:space="preserve">ox regression analysis was performed to identify factors affecting the prognosis of patients </w:t>
      </w:r>
      <w:r w:rsidRPr="00F967E5">
        <w:rPr>
          <w:rFonts w:ascii="Book Antiqua" w:eastAsiaTheme="majorEastAsia" w:hAnsi="Book Antiqua" w:cs="Times New Roman"/>
          <w:sz w:val="24"/>
          <w:szCs w:val="24"/>
        </w:rPr>
        <w:t>GISTs</w:t>
      </w:r>
      <w:r w:rsidRPr="00F967E5">
        <w:rPr>
          <w:rFonts w:ascii="Book Antiqua" w:hAnsi="Book Antiqua" w:cs="Times New Roman"/>
          <w:color w:val="000000"/>
          <w:sz w:val="24"/>
          <w:szCs w:val="24"/>
          <w:shd w:val="clear" w:color="auto" w:fill="FFFFFF"/>
        </w:rPr>
        <w:t xml:space="preserve"> to further evaluate the diagnostic and prognostic value of </w:t>
      </w:r>
      <w:r w:rsidR="00317522" w:rsidRPr="00F967E5">
        <w:rPr>
          <w:rFonts w:ascii="Book Antiqua" w:hAnsi="Book Antiqua" w:cs="Times New Roman"/>
          <w:color w:val="000000"/>
          <w:sz w:val="24"/>
          <w:szCs w:val="24"/>
          <w:shd w:val="clear" w:color="auto" w:fill="FFFFFF"/>
        </w:rPr>
        <w:t>RKIP</w:t>
      </w:r>
      <w:r w:rsidRPr="00F967E5">
        <w:rPr>
          <w:rFonts w:ascii="Book Antiqua" w:hAnsi="Book Antiqua" w:cs="Times New Roman"/>
          <w:color w:val="000000"/>
          <w:sz w:val="24"/>
          <w:szCs w:val="24"/>
          <w:shd w:val="clear" w:color="auto" w:fill="FFFFFF"/>
        </w:rPr>
        <w:t xml:space="preserve"> in </w:t>
      </w:r>
      <w:r w:rsidR="00317522" w:rsidRPr="00F967E5">
        <w:rPr>
          <w:rFonts w:ascii="Book Antiqua" w:hAnsi="Book Antiqua" w:cs="Times New Roman"/>
          <w:color w:val="000000"/>
          <w:sz w:val="24"/>
          <w:szCs w:val="24"/>
          <w:shd w:val="clear" w:color="auto" w:fill="FFFFFF"/>
        </w:rPr>
        <w:t>GISTs</w:t>
      </w:r>
      <w:r w:rsidRPr="00F967E5">
        <w:rPr>
          <w:rFonts w:ascii="Book Antiqua" w:hAnsi="Book Antiqua" w:cs="Times New Roman"/>
          <w:color w:val="000000"/>
          <w:sz w:val="24"/>
          <w:szCs w:val="24"/>
          <w:shd w:val="clear" w:color="auto" w:fill="FFFFFF"/>
        </w:rPr>
        <w:t>.</w:t>
      </w:r>
    </w:p>
    <w:p w14:paraId="17CEDC7F" w14:textId="77777777" w:rsidR="009764D1" w:rsidRPr="00F967E5" w:rsidRDefault="009764D1" w:rsidP="00FF4192">
      <w:pPr>
        <w:spacing w:line="360" w:lineRule="auto"/>
        <w:rPr>
          <w:rFonts w:ascii="Book Antiqua" w:eastAsiaTheme="majorEastAsia" w:hAnsi="Book Antiqua" w:cs="Times New Roman"/>
          <w:sz w:val="24"/>
          <w:szCs w:val="24"/>
        </w:rPr>
      </w:pPr>
    </w:p>
    <w:p w14:paraId="27897F9E" w14:textId="77777777" w:rsidR="009764D1" w:rsidRPr="00F967E5" w:rsidRDefault="00BF6706" w:rsidP="00FF4192">
      <w:pPr>
        <w:spacing w:line="360" w:lineRule="auto"/>
        <w:rPr>
          <w:rFonts w:ascii="Book Antiqua" w:eastAsiaTheme="majorEastAsia" w:hAnsi="Book Antiqua" w:cs="Times New Roman"/>
          <w:i/>
          <w:sz w:val="24"/>
          <w:szCs w:val="24"/>
        </w:rPr>
      </w:pPr>
      <w:r w:rsidRPr="00F967E5">
        <w:rPr>
          <w:rFonts w:ascii="Book Antiqua" w:eastAsiaTheme="majorEastAsia" w:hAnsi="Book Antiqua" w:cs="Times New Roman"/>
          <w:b/>
          <w:i/>
          <w:sz w:val="24"/>
          <w:szCs w:val="24"/>
        </w:rPr>
        <w:t>R</w:t>
      </w:r>
      <w:r w:rsidR="009764D1" w:rsidRPr="00F967E5">
        <w:rPr>
          <w:rFonts w:ascii="Book Antiqua" w:eastAsiaTheme="majorEastAsia" w:hAnsi="Book Antiqua" w:cs="Times New Roman"/>
          <w:b/>
          <w:i/>
          <w:sz w:val="24"/>
          <w:szCs w:val="24"/>
        </w:rPr>
        <w:t>ESULTS</w:t>
      </w:r>
    </w:p>
    <w:p w14:paraId="472DADD1" w14:textId="40701507" w:rsidR="00BF6706" w:rsidRDefault="00A206C5"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sz w:val="24"/>
          <w:szCs w:val="24"/>
          <w:shd w:val="clear" w:color="auto" w:fill="FFFFFF"/>
        </w:rPr>
        <w:t xml:space="preserve">In GIST tissues, </w:t>
      </w:r>
      <w:r w:rsidRPr="00F967E5">
        <w:rPr>
          <w:rFonts w:ascii="Book Antiqua" w:hAnsi="Book Antiqua" w:cs="Times New Roman"/>
          <w:sz w:val="24"/>
          <w:szCs w:val="24"/>
        </w:rPr>
        <w:t>RKIP positive signals, manifesting as brownish yellow or brown granules, were located in the cytoplasm or on the membrane. Of 63 tissue samples included in this study, 34 (54%)</w:t>
      </w:r>
      <w:r w:rsidR="00DA23D2" w:rsidRPr="00F967E5">
        <w:rPr>
          <w:rFonts w:ascii="Book Antiqua" w:hAnsi="Book Antiqua" w:cs="Times New Roman"/>
          <w:sz w:val="24"/>
          <w:szCs w:val="24"/>
        </w:rPr>
        <w:t xml:space="preserve"> </w:t>
      </w:r>
      <w:r w:rsidRPr="00F967E5">
        <w:rPr>
          <w:rFonts w:ascii="Book Antiqua" w:hAnsi="Book Antiqua" w:cs="Times New Roman"/>
          <w:sz w:val="24"/>
          <w:szCs w:val="24"/>
        </w:rPr>
        <w:t>were positive</w:t>
      </w:r>
      <w:r w:rsidR="00F856C4" w:rsidRPr="00F967E5">
        <w:rPr>
          <w:rFonts w:ascii="Book Antiqua" w:hAnsi="Book Antiqua" w:cs="Times New Roman"/>
          <w:sz w:val="24"/>
          <w:szCs w:val="24"/>
        </w:rPr>
        <w:t xml:space="preserve"> </w:t>
      </w:r>
      <w:r w:rsidRPr="00F967E5">
        <w:rPr>
          <w:rFonts w:ascii="Book Antiqua" w:hAnsi="Book Antiqua" w:cs="Times New Roman"/>
          <w:sz w:val="24"/>
          <w:szCs w:val="24"/>
        </w:rPr>
        <w:t xml:space="preserve">and 29 (46%) were negative for RKIP expression. Statistical analysis showed that RKIP expression in </w:t>
      </w:r>
      <w:r w:rsidRPr="00F967E5">
        <w:rPr>
          <w:rFonts w:ascii="Book Antiqua" w:hAnsi="Book Antiqua" w:cs="Times New Roman"/>
          <w:color w:val="000000"/>
          <w:sz w:val="24"/>
          <w:szCs w:val="24"/>
          <w:shd w:val="clear" w:color="auto" w:fill="FFFFFF"/>
        </w:rPr>
        <w:t>GISTs</w:t>
      </w:r>
      <w:r w:rsidRPr="00F967E5">
        <w:rPr>
          <w:rFonts w:ascii="Book Antiqua" w:hAnsi="Book Antiqua" w:cs="Times New Roman"/>
          <w:sz w:val="24"/>
          <w:szCs w:val="24"/>
        </w:rPr>
        <w:t xml:space="preserve"> was significantly associated with tumor size, </w:t>
      </w:r>
      <w:r w:rsidR="003274B0" w:rsidRPr="003274B0">
        <w:rPr>
          <w:rFonts w:ascii="Book Antiqua" w:hAnsi="Book Antiqua" w:cs="Times New Roman"/>
          <w:sz w:val="24"/>
          <w:szCs w:val="24"/>
        </w:rPr>
        <w:t xml:space="preserve">National Institutes of Health </w:t>
      </w:r>
      <w:r w:rsidR="003274B0">
        <w:rPr>
          <w:rFonts w:ascii="Book Antiqua" w:hAnsi="Book Antiqua" w:cs="Times New Roman" w:hint="eastAsia"/>
          <w:sz w:val="24"/>
          <w:szCs w:val="24"/>
        </w:rPr>
        <w:t>(</w:t>
      </w:r>
      <w:r w:rsidRPr="00F967E5">
        <w:rPr>
          <w:rFonts w:ascii="Book Antiqua" w:hAnsi="Book Antiqua" w:cs="Times New Roman"/>
          <w:sz w:val="24"/>
          <w:szCs w:val="24"/>
        </w:rPr>
        <w:t>NIH</w:t>
      </w:r>
      <w:r w:rsidR="003274B0">
        <w:rPr>
          <w:rFonts w:ascii="Book Antiqua" w:hAnsi="Book Antiqua" w:cs="Times New Roman" w:hint="eastAsia"/>
          <w:sz w:val="24"/>
          <w:szCs w:val="24"/>
        </w:rPr>
        <w:t>)</w:t>
      </w:r>
      <w:r w:rsidRPr="00F967E5">
        <w:rPr>
          <w:rFonts w:ascii="Book Antiqua" w:hAnsi="Book Antiqua" w:cs="Times New Roman"/>
          <w:sz w:val="24"/>
          <w:szCs w:val="24"/>
        </w:rPr>
        <w:t xml:space="preserve"> risk grade, and mucosal invasion</w:t>
      </w:r>
      <w:r w:rsidR="00DA23D2" w:rsidRPr="00F967E5">
        <w:rPr>
          <w:rFonts w:ascii="Book Antiqua" w:hAnsi="Book Antiqua" w:cs="Times New Roman"/>
          <w:sz w:val="24"/>
          <w:szCs w:val="24"/>
        </w:rPr>
        <w:t xml:space="preserve">, but had no significant association with age, gender, tumor location, or </w:t>
      </w:r>
      <w:r w:rsidR="00F856C4" w:rsidRPr="00F967E5">
        <w:rPr>
          <w:rFonts w:ascii="Book Antiqua" w:hAnsi="Book Antiqua" w:cs="Times New Roman"/>
          <w:sz w:val="24"/>
          <w:szCs w:val="24"/>
        </w:rPr>
        <w:t xml:space="preserve">the </w:t>
      </w:r>
      <w:r w:rsidR="00DA23D2" w:rsidRPr="00F967E5">
        <w:rPr>
          <w:rFonts w:ascii="Book Antiqua" w:hAnsi="Book Antiqua" w:cs="Times New Roman"/>
          <w:sz w:val="24"/>
          <w:szCs w:val="24"/>
        </w:rPr>
        <w:t>number of mitotic figures</w:t>
      </w:r>
      <w:r w:rsidRPr="00F967E5">
        <w:rPr>
          <w:rFonts w:ascii="Book Antiqua" w:hAnsi="Book Antiqua" w:cs="Times New Roman"/>
          <w:sz w:val="24"/>
          <w:szCs w:val="24"/>
        </w:rPr>
        <w:t xml:space="preserve">. </w:t>
      </w:r>
      <w:r w:rsidR="00DA23D2" w:rsidRPr="00F967E5">
        <w:rPr>
          <w:rFonts w:ascii="Book Antiqua" w:hAnsi="Book Antiqua" w:cs="Times New Roman"/>
          <w:color w:val="000000"/>
          <w:kern w:val="0"/>
          <w:sz w:val="24"/>
          <w:szCs w:val="24"/>
        </w:rPr>
        <w:t xml:space="preserve">Univariate Kaplan-Meier analysis revealed that the </w:t>
      </w:r>
      <w:r w:rsidR="00DA23D2" w:rsidRPr="00F967E5">
        <w:rPr>
          <w:rFonts w:ascii="Book Antiqua" w:hAnsi="Book Antiqua" w:cs="Times New Roman"/>
          <w:sz w:val="24"/>
          <w:szCs w:val="24"/>
        </w:rPr>
        <w:t xml:space="preserve">1-, 3-, and 5-year survival rates were </w:t>
      </w:r>
      <w:r w:rsidR="00DA23D2" w:rsidRPr="00F967E5">
        <w:rPr>
          <w:rFonts w:ascii="Book Antiqua" w:hAnsi="Book Antiqua" w:cs="Times New Roman"/>
          <w:kern w:val="0"/>
          <w:sz w:val="24"/>
          <w:szCs w:val="24"/>
        </w:rPr>
        <w:t>94.4%, 89.2%, and 80.5% for patients with positive</w:t>
      </w:r>
      <w:r w:rsidR="00DA23D2" w:rsidRPr="00F967E5">
        <w:rPr>
          <w:rFonts w:ascii="Book Antiqua" w:hAnsi="Book Antiqua" w:cs="Times New Roman"/>
          <w:sz w:val="24"/>
          <w:szCs w:val="24"/>
        </w:rPr>
        <w:t xml:space="preserve"> </w:t>
      </w:r>
      <w:r w:rsidR="00DA23D2" w:rsidRPr="00F967E5">
        <w:rPr>
          <w:rFonts w:ascii="Book Antiqua" w:hAnsi="Book Antiqua" w:cs="Times New Roman"/>
          <w:kern w:val="0"/>
          <w:sz w:val="24"/>
          <w:szCs w:val="24"/>
        </w:rPr>
        <w:t>RKIP expression, and 88.6%, 68.2%, and 48.2% for patients with negative</w:t>
      </w:r>
      <w:r w:rsidR="00DA23D2" w:rsidRPr="00F967E5">
        <w:rPr>
          <w:rFonts w:ascii="Book Antiqua" w:hAnsi="Book Antiqua" w:cs="Times New Roman"/>
          <w:sz w:val="24"/>
          <w:szCs w:val="24"/>
        </w:rPr>
        <w:t xml:space="preserve"> </w:t>
      </w:r>
      <w:r w:rsidR="00DA23D2" w:rsidRPr="00F967E5">
        <w:rPr>
          <w:rFonts w:ascii="Book Antiqua" w:hAnsi="Book Antiqua" w:cs="Times New Roman"/>
          <w:kern w:val="0"/>
          <w:sz w:val="24"/>
          <w:szCs w:val="24"/>
        </w:rPr>
        <w:t xml:space="preserve">RKIP expression, suggesting that patients with high RKIP expression had significantly higher survival rates than those with low expression (Log-rank </w:t>
      </w:r>
      <w:r w:rsidR="00DA23D2" w:rsidRPr="00F967E5">
        <w:rPr>
          <w:rFonts w:ascii="Book Antiqua" w:hAnsi="Book Antiqua" w:cs="Times New Roman"/>
          <w:kern w:val="0"/>
          <w:sz w:val="24"/>
          <w:szCs w:val="24"/>
        </w:rPr>
        <w:lastRenderedPageBreak/>
        <w:t xml:space="preserve">test, </w:t>
      </w:r>
      <w:r w:rsidR="00DA23D2" w:rsidRPr="00F967E5">
        <w:rPr>
          <w:rFonts w:ascii="Book Antiqua" w:hAnsi="Book Antiqua" w:cs="Times New Roman"/>
          <w:i/>
          <w:kern w:val="0"/>
          <w:sz w:val="24"/>
          <w:szCs w:val="24"/>
        </w:rPr>
        <w:t>P</w:t>
      </w:r>
      <w:r w:rsidR="00DA23D2" w:rsidRPr="00F967E5">
        <w:rPr>
          <w:rFonts w:ascii="Book Antiqua" w:hAnsi="Book Antiqua" w:cs="Times New Roman"/>
          <w:kern w:val="0"/>
          <w:sz w:val="24"/>
          <w:szCs w:val="24"/>
        </w:rPr>
        <w:t xml:space="preserve"> = 0.0015).</w:t>
      </w:r>
      <w:r w:rsidR="00434A10" w:rsidRPr="00F967E5">
        <w:rPr>
          <w:rFonts w:ascii="Book Antiqua" w:hAnsi="Book Antiqua" w:cs="Times New Roman"/>
          <w:color w:val="000000"/>
          <w:kern w:val="0"/>
          <w:sz w:val="24"/>
          <w:szCs w:val="24"/>
        </w:rPr>
        <w:t xml:space="preserve"> Cox regression analysis demonstrated that NIH risk grade was significantly associated with the prognosis of GISTs (</w:t>
      </w:r>
      <w:r w:rsidR="00434A10" w:rsidRPr="00F967E5">
        <w:rPr>
          <w:rFonts w:ascii="Book Antiqua" w:hAnsi="Book Antiqua" w:cs="Times New Roman"/>
          <w:i/>
          <w:color w:val="000000"/>
          <w:kern w:val="0"/>
          <w:sz w:val="24"/>
          <w:szCs w:val="24"/>
        </w:rPr>
        <w:t>P</w:t>
      </w:r>
      <w:r w:rsidR="00434A10" w:rsidRPr="00F967E5">
        <w:rPr>
          <w:rFonts w:ascii="Book Antiqua" w:hAnsi="Book Antiqua" w:cs="Times New Roman"/>
          <w:color w:val="000000"/>
          <w:kern w:val="0"/>
          <w:sz w:val="24"/>
          <w:szCs w:val="24"/>
        </w:rPr>
        <w:t xml:space="preserve"> = 0.037), suggesting that NIH risk grade is a significant predictor of the prognosis of GISTs. RKIP expression had a tendency to predict the </w:t>
      </w:r>
      <w:r w:rsidR="00F856C4" w:rsidRPr="00F967E5">
        <w:rPr>
          <w:rFonts w:ascii="Book Antiqua" w:hAnsi="Book Antiqua" w:cs="Times New Roman"/>
          <w:color w:val="000000"/>
          <w:kern w:val="0"/>
          <w:sz w:val="24"/>
          <w:szCs w:val="24"/>
        </w:rPr>
        <w:t>survival</w:t>
      </w:r>
      <w:r w:rsidR="00434A10" w:rsidRPr="00F967E5">
        <w:rPr>
          <w:rFonts w:ascii="Book Antiqua" w:hAnsi="Book Antiqua" w:cs="Times New Roman"/>
          <w:color w:val="000000"/>
          <w:kern w:val="0"/>
          <w:sz w:val="24"/>
          <w:szCs w:val="24"/>
        </w:rPr>
        <w:t xml:space="preserve"> of GISTs (</w:t>
      </w:r>
      <w:r w:rsidR="00434A10" w:rsidRPr="00F967E5">
        <w:rPr>
          <w:rFonts w:ascii="Book Antiqua" w:hAnsi="Book Antiqua" w:cs="Times New Roman"/>
          <w:i/>
          <w:color w:val="000000"/>
          <w:kern w:val="0"/>
          <w:sz w:val="24"/>
          <w:szCs w:val="24"/>
        </w:rPr>
        <w:t>P</w:t>
      </w:r>
      <w:r w:rsidR="00434A10" w:rsidRPr="00F967E5">
        <w:rPr>
          <w:rFonts w:ascii="Book Antiqua" w:hAnsi="Book Antiqua" w:cs="Times New Roman"/>
          <w:color w:val="000000"/>
          <w:kern w:val="0"/>
          <w:sz w:val="24"/>
          <w:szCs w:val="24"/>
        </w:rPr>
        <w:t xml:space="preserve"> = 0.122), suggesting that RKIP expression may have appreciated value to predict the prognosis of GISTs.</w:t>
      </w:r>
    </w:p>
    <w:p w14:paraId="171E8EB1" w14:textId="77777777" w:rsidR="00F967E5" w:rsidRPr="00F967E5" w:rsidRDefault="00F967E5" w:rsidP="00FF4192">
      <w:pPr>
        <w:spacing w:line="360" w:lineRule="auto"/>
        <w:rPr>
          <w:rFonts w:ascii="Book Antiqua" w:eastAsiaTheme="majorEastAsia" w:hAnsi="Book Antiqua" w:cs="Times New Roman"/>
          <w:sz w:val="24"/>
          <w:szCs w:val="24"/>
        </w:rPr>
      </w:pPr>
    </w:p>
    <w:p w14:paraId="300CE90E" w14:textId="2D9DBBD8" w:rsidR="00F967E5" w:rsidRPr="00F967E5" w:rsidRDefault="009407CF" w:rsidP="00FF4192">
      <w:pPr>
        <w:spacing w:line="360" w:lineRule="auto"/>
        <w:rPr>
          <w:rFonts w:ascii="Book Antiqua" w:hAnsi="Book Antiqua" w:cs="Times New Roman"/>
          <w:b/>
          <w:i/>
          <w:sz w:val="24"/>
          <w:szCs w:val="24"/>
        </w:rPr>
      </w:pPr>
      <w:r w:rsidRPr="00F967E5">
        <w:rPr>
          <w:rFonts w:ascii="Book Antiqua" w:hAnsi="Book Antiqua" w:cs="Times New Roman"/>
          <w:b/>
          <w:i/>
          <w:color w:val="000000"/>
          <w:kern w:val="0"/>
          <w:sz w:val="24"/>
          <w:szCs w:val="24"/>
        </w:rPr>
        <w:t>CONCLUSION</w:t>
      </w:r>
    </w:p>
    <w:p w14:paraId="3E7215A0" w14:textId="7A557C46" w:rsidR="001B61BB" w:rsidRPr="00F967E5" w:rsidRDefault="006B6670" w:rsidP="00FF4192">
      <w:pPr>
        <w:spacing w:line="360" w:lineRule="auto"/>
        <w:rPr>
          <w:rFonts w:ascii="Book Antiqua" w:hAnsi="Book Antiqua" w:cs="Times New Roman"/>
          <w:sz w:val="24"/>
          <w:szCs w:val="24"/>
        </w:rPr>
      </w:pPr>
      <w:r w:rsidRPr="00F967E5">
        <w:rPr>
          <w:rFonts w:ascii="Book Antiqua" w:hAnsi="Book Antiqua" w:cs="Times New Roman"/>
          <w:sz w:val="24"/>
          <w:szCs w:val="24"/>
        </w:rPr>
        <w:t>This study demonstrated that: (1) RKIP expression in GISTs is associated with tumor size, NIH risk grade, and mucosal invasion</w:t>
      </w:r>
      <w:r w:rsidR="00F856C4" w:rsidRPr="00F967E5">
        <w:rPr>
          <w:rFonts w:ascii="Book Antiqua" w:hAnsi="Book Antiqua" w:cs="Times New Roman"/>
          <w:sz w:val="24"/>
          <w:szCs w:val="24"/>
        </w:rPr>
        <w:t>,</w:t>
      </w:r>
      <w:r w:rsidRPr="00F967E5">
        <w:rPr>
          <w:rFonts w:ascii="Book Antiqua" w:hAnsi="Book Antiqua" w:cs="Times New Roman"/>
          <w:sz w:val="24"/>
          <w:szCs w:val="24"/>
        </w:rPr>
        <w:t xml:space="preserve"> and low or</w:t>
      </w:r>
      <w:r w:rsidR="00F856C4" w:rsidRPr="00F967E5">
        <w:rPr>
          <w:rFonts w:ascii="Book Antiqua" w:hAnsi="Book Antiqua" w:cs="Times New Roman"/>
          <w:sz w:val="24"/>
          <w:szCs w:val="24"/>
        </w:rPr>
        <w:t xml:space="preserve"> no</w:t>
      </w:r>
      <w:r w:rsidRPr="00F967E5">
        <w:rPr>
          <w:rFonts w:ascii="Book Antiqua" w:hAnsi="Book Antiqua" w:cs="Times New Roman"/>
          <w:sz w:val="24"/>
          <w:szCs w:val="24"/>
        </w:rPr>
        <w:t xml:space="preserve"> expression of RKIP predicts a high malignancy potential; (2) high </w:t>
      </w:r>
      <w:r w:rsidRPr="00F967E5">
        <w:rPr>
          <w:rFonts w:ascii="Book Antiqua" w:eastAsia="SimSun" w:hAnsi="Book Antiqua" w:cs="Times New Roman"/>
          <w:color w:val="000000"/>
          <w:kern w:val="0"/>
          <w:sz w:val="24"/>
          <w:szCs w:val="24"/>
        </w:rPr>
        <w:t xml:space="preserve">RKIP correlates positively with the survival of patients with GISTs; and (3) </w:t>
      </w:r>
      <w:r w:rsidRPr="00F967E5">
        <w:rPr>
          <w:rFonts w:ascii="Book Antiqua" w:hAnsi="Book Antiqua" w:cs="Times New Roman"/>
          <w:color w:val="000000"/>
          <w:kern w:val="0"/>
          <w:sz w:val="24"/>
          <w:szCs w:val="24"/>
        </w:rPr>
        <w:t xml:space="preserve">RKIP expression has appreciated </w:t>
      </w:r>
      <w:r w:rsidR="00F856C4" w:rsidRPr="00F967E5">
        <w:rPr>
          <w:rFonts w:ascii="Book Antiqua" w:hAnsi="Book Antiqua" w:cs="Times New Roman"/>
          <w:color w:val="000000"/>
          <w:kern w:val="0"/>
          <w:sz w:val="24"/>
          <w:szCs w:val="24"/>
        </w:rPr>
        <w:t>value</w:t>
      </w:r>
      <w:r w:rsidRPr="00F967E5">
        <w:rPr>
          <w:rFonts w:ascii="Book Antiqua" w:hAnsi="Book Antiqua" w:cs="Times New Roman"/>
          <w:color w:val="000000"/>
          <w:kern w:val="0"/>
          <w:sz w:val="24"/>
          <w:szCs w:val="24"/>
        </w:rPr>
        <w:t xml:space="preserve"> for predicting</w:t>
      </w:r>
      <w:r w:rsidRPr="00F967E5">
        <w:rPr>
          <w:rFonts w:ascii="Book Antiqua" w:eastAsia="SimSun" w:hAnsi="Book Antiqua" w:cs="Times New Roman"/>
          <w:color w:val="000000"/>
          <w:kern w:val="0"/>
          <w:sz w:val="24"/>
          <w:szCs w:val="24"/>
        </w:rPr>
        <w:t xml:space="preserve"> </w:t>
      </w:r>
      <w:r w:rsidR="00F856C4" w:rsidRPr="00F967E5">
        <w:rPr>
          <w:rFonts w:ascii="Book Antiqua" w:eastAsia="SimSun" w:hAnsi="Book Antiqua" w:cs="Times New Roman"/>
          <w:color w:val="000000"/>
          <w:kern w:val="0"/>
          <w:sz w:val="24"/>
          <w:szCs w:val="24"/>
        </w:rPr>
        <w:t xml:space="preserve">the </w:t>
      </w:r>
      <w:r w:rsidRPr="00F967E5">
        <w:rPr>
          <w:rFonts w:ascii="Book Antiqua" w:eastAsia="SimSun" w:hAnsi="Book Antiqua" w:cs="Times New Roman"/>
          <w:color w:val="000000"/>
          <w:kern w:val="0"/>
          <w:sz w:val="24"/>
          <w:szCs w:val="24"/>
        </w:rPr>
        <w:t xml:space="preserve">survival of patients with GISTs, although it is not an independent prognostic factor in </w:t>
      </w:r>
      <w:r w:rsidRPr="00F967E5">
        <w:rPr>
          <w:rFonts w:ascii="Book Antiqua" w:hAnsi="Book Antiqua" w:cs="Times New Roman"/>
          <w:color w:val="000000"/>
          <w:kern w:val="0"/>
          <w:sz w:val="24"/>
          <w:szCs w:val="24"/>
        </w:rPr>
        <w:t>GISTs.</w:t>
      </w:r>
    </w:p>
    <w:p w14:paraId="39B467C7" w14:textId="77777777" w:rsidR="001B61BB" w:rsidRPr="00F967E5" w:rsidRDefault="001B61BB" w:rsidP="00FF4192">
      <w:pPr>
        <w:spacing w:line="360" w:lineRule="auto"/>
        <w:rPr>
          <w:rFonts w:ascii="Book Antiqua" w:hAnsi="Book Antiqua" w:cs="Times New Roman"/>
          <w:color w:val="000000"/>
          <w:kern w:val="0"/>
          <w:sz w:val="24"/>
          <w:szCs w:val="24"/>
        </w:rPr>
      </w:pPr>
    </w:p>
    <w:p w14:paraId="58FE102A" w14:textId="304C6BCE" w:rsidR="00BF6706" w:rsidRPr="00F967E5" w:rsidRDefault="004E1113" w:rsidP="00FF4192">
      <w:pPr>
        <w:spacing w:line="360" w:lineRule="auto"/>
        <w:rPr>
          <w:rFonts w:ascii="Book Antiqua" w:eastAsiaTheme="majorEastAsia" w:hAnsi="Book Antiqua" w:cs="Times New Roman"/>
          <w:sz w:val="24"/>
          <w:szCs w:val="24"/>
        </w:rPr>
      </w:pPr>
      <w:r w:rsidRPr="00F967E5">
        <w:rPr>
          <w:rFonts w:ascii="Book Antiqua" w:hAnsi="Book Antiqua" w:cs="Times New Roman"/>
          <w:b/>
          <w:color w:val="000000"/>
          <w:kern w:val="0"/>
          <w:sz w:val="24"/>
          <w:szCs w:val="24"/>
        </w:rPr>
        <w:t>Key words:</w:t>
      </w:r>
      <w:r w:rsidRPr="00F967E5">
        <w:rPr>
          <w:rFonts w:ascii="Book Antiqua" w:hAnsi="Book Antiqua" w:cs="Times New Roman"/>
          <w:color w:val="000000"/>
          <w:kern w:val="0"/>
          <w:sz w:val="24"/>
          <w:szCs w:val="24"/>
        </w:rPr>
        <w:t xml:space="preserve"> </w:t>
      </w:r>
      <w:r w:rsidR="003274B0" w:rsidRPr="00F967E5">
        <w:rPr>
          <w:rFonts w:ascii="Book Antiqua" w:eastAsiaTheme="majorEastAsia" w:hAnsi="Book Antiqua" w:cs="Times New Roman"/>
          <w:sz w:val="24"/>
          <w:szCs w:val="24"/>
        </w:rPr>
        <w:t>Raf kinase inhibitory protein</w:t>
      </w:r>
      <w:r w:rsidRPr="00F967E5">
        <w:rPr>
          <w:rFonts w:ascii="Book Antiqua" w:hAnsi="Book Antiqua" w:cs="Times New Roman"/>
          <w:color w:val="000000"/>
          <w:kern w:val="0"/>
          <w:sz w:val="24"/>
          <w:szCs w:val="24"/>
        </w:rPr>
        <w:t>;</w:t>
      </w:r>
      <w:r w:rsidR="00F967E5" w:rsidRPr="00F967E5">
        <w:rPr>
          <w:rFonts w:ascii="Book Antiqua" w:eastAsiaTheme="majorEastAsia" w:hAnsi="Book Antiqua" w:cs="Times New Roman"/>
          <w:sz w:val="24"/>
          <w:szCs w:val="24"/>
        </w:rPr>
        <w:t xml:space="preserve"> Gastrointestinal stromal tumors</w:t>
      </w:r>
      <w:r w:rsidRPr="00F967E5">
        <w:rPr>
          <w:rFonts w:ascii="Book Antiqua" w:hAnsi="Book Antiqua" w:cs="Times New Roman"/>
          <w:color w:val="000000"/>
          <w:kern w:val="0"/>
          <w:sz w:val="24"/>
          <w:szCs w:val="24"/>
        </w:rPr>
        <w:t>;</w:t>
      </w:r>
      <w:r w:rsidR="001B61BB"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Immunohistochemistry; Survival analysis</w:t>
      </w:r>
      <w:r w:rsidR="001B61BB" w:rsidRPr="00F967E5">
        <w:rPr>
          <w:rFonts w:ascii="Book Antiqua" w:hAnsi="Book Antiqua" w:cs="Times New Roman"/>
          <w:color w:val="000000"/>
          <w:kern w:val="0"/>
          <w:sz w:val="24"/>
          <w:szCs w:val="24"/>
        </w:rPr>
        <w:t xml:space="preserve"> </w:t>
      </w:r>
    </w:p>
    <w:p w14:paraId="41A7653F" w14:textId="77777777" w:rsidR="009764D1" w:rsidRPr="003274B0" w:rsidRDefault="009764D1" w:rsidP="00FF4192">
      <w:pPr>
        <w:adjustRightInd w:val="0"/>
        <w:snapToGrid w:val="0"/>
        <w:spacing w:line="360" w:lineRule="auto"/>
        <w:rPr>
          <w:rFonts w:ascii="Book Antiqua" w:hAnsi="Book Antiqua"/>
          <w:color w:val="000000"/>
          <w:sz w:val="24"/>
          <w:szCs w:val="24"/>
        </w:rPr>
      </w:pPr>
    </w:p>
    <w:p w14:paraId="4DE3FF66" w14:textId="77777777" w:rsidR="009764D1" w:rsidRPr="00F967E5" w:rsidRDefault="009764D1" w:rsidP="00FF4192">
      <w:pPr>
        <w:adjustRightInd w:val="0"/>
        <w:snapToGrid w:val="0"/>
        <w:spacing w:line="360" w:lineRule="auto"/>
        <w:rPr>
          <w:rFonts w:ascii="Book Antiqua" w:hAnsi="Book Antiqua" w:cs="Tahoma"/>
          <w:color w:val="000000"/>
          <w:sz w:val="24"/>
          <w:szCs w:val="24"/>
        </w:rPr>
      </w:pPr>
      <w:bookmarkStart w:id="81" w:name="OLE_LINK148"/>
      <w:bookmarkStart w:id="82" w:name="OLE_LINK149"/>
      <w:bookmarkStart w:id="83" w:name="OLE_LINK200"/>
      <w:bookmarkStart w:id="84" w:name="OLE_LINK288"/>
      <w:bookmarkStart w:id="85" w:name="OLE_LINK1864"/>
      <w:bookmarkStart w:id="86" w:name="OLE_LINK16"/>
      <w:bookmarkStart w:id="87" w:name="OLE_LINK382"/>
      <w:bookmarkStart w:id="88" w:name="OLE_LINK306"/>
      <w:bookmarkStart w:id="89" w:name="OLE_LINK569"/>
      <w:bookmarkStart w:id="90" w:name="OLE_LINK682"/>
      <w:r w:rsidRPr="00F967E5">
        <w:rPr>
          <w:rFonts w:ascii="Book Antiqua" w:hAnsi="Book Antiqua" w:cs="Tahoma"/>
          <w:b/>
          <w:color w:val="000000"/>
          <w:sz w:val="24"/>
          <w:szCs w:val="24"/>
          <w:lang w:eastAsia="ja-JP"/>
        </w:rPr>
        <w:t>© The Author(s) 201</w:t>
      </w:r>
      <w:r w:rsidRPr="00F967E5">
        <w:rPr>
          <w:rFonts w:ascii="Book Antiqua" w:hAnsi="Book Antiqua" w:cs="Tahoma"/>
          <w:b/>
          <w:color w:val="000000"/>
          <w:sz w:val="24"/>
          <w:szCs w:val="24"/>
        </w:rPr>
        <w:t>8</w:t>
      </w:r>
      <w:r w:rsidRPr="00F967E5">
        <w:rPr>
          <w:rFonts w:ascii="Book Antiqua" w:hAnsi="Book Antiqua" w:cs="Tahoma"/>
          <w:b/>
          <w:color w:val="000000"/>
          <w:sz w:val="24"/>
          <w:szCs w:val="24"/>
          <w:lang w:eastAsia="ja-JP"/>
        </w:rPr>
        <w:t>.</w:t>
      </w:r>
      <w:r w:rsidRPr="00F967E5">
        <w:rPr>
          <w:rFonts w:ascii="Book Antiqua" w:hAnsi="Book Antiqua" w:cs="Tahoma"/>
          <w:color w:val="000000"/>
          <w:sz w:val="24"/>
          <w:szCs w:val="24"/>
          <w:lang w:eastAsia="ja-JP"/>
        </w:rPr>
        <w:t xml:space="preserve"> Published by Baishideng Publishing Group Inc. All rights reserved.</w:t>
      </w:r>
      <w:bookmarkEnd w:id="81"/>
      <w:bookmarkEnd w:id="82"/>
      <w:bookmarkEnd w:id="83"/>
      <w:bookmarkEnd w:id="84"/>
      <w:bookmarkEnd w:id="85"/>
      <w:bookmarkEnd w:id="86"/>
      <w:bookmarkEnd w:id="87"/>
      <w:bookmarkEnd w:id="88"/>
      <w:bookmarkEnd w:id="89"/>
      <w:bookmarkEnd w:id="90"/>
    </w:p>
    <w:p w14:paraId="3EC9B9E8" w14:textId="77777777" w:rsidR="009764D1" w:rsidRPr="00F967E5" w:rsidRDefault="009764D1" w:rsidP="00FF4192">
      <w:pPr>
        <w:adjustRightInd w:val="0"/>
        <w:snapToGrid w:val="0"/>
        <w:spacing w:line="360" w:lineRule="auto"/>
        <w:rPr>
          <w:rFonts w:ascii="Book Antiqua" w:hAnsi="Book Antiqua"/>
          <w:b/>
          <w:color w:val="000000"/>
          <w:sz w:val="24"/>
          <w:szCs w:val="24"/>
        </w:rPr>
      </w:pPr>
    </w:p>
    <w:p w14:paraId="6E892C10" w14:textId="4207B1EB" w:rsidR="00A975F2" w:rsidRPr="00F967E5" w:rsidRDefault="009764D1" w:rsidP="00FF4192">
      <w:pPr>
        <w:spacing w:line="360" w:lineRule="auto"/>
        <w:rPr>
          <w:rFonts w:ascii="Book Antiqua" w:hAnsi="Book Antiqua"/>
          <w:sz w:val="24"/>
          <w:szCs w:val="24"/>
        </w:rPr>
      </w:pPr>
      <w:r w:rsidRPr="00F967E5">
        <w:rPr>
          <w:rFonts w:ascii="Book Antiqua" w:hAnsi="Book Antiqua"/>
          <w:b/>
          <w:color w:val="000000"/>
          <w:sz w:val="24"/>
          <w:szCs w:val="24"/>
        </w:rPr>
        <w:t xml:space="preserve">Core tip: </w:t>
      </w:r>
      <w:r w:rsidR="00A975F2" w:rsidRPr="00F967E5">
        <w:rPr>
          <w:rFonts w:ascii="Book Antiqua" w:hAnsi="Book Antiqua"/>
          <w:sz w:val="24"/>
          <w:szCs w:val="24"/>
        </w:rPr>
        <w:t xml:space="preserve">In this experiment, we studied the expression of </w:t>
      </w:r>
      <w:r w:rsidR="003274B0" w:rsidRPr="00655AD4">
        <w:rPr>
          <w:rFonts w:ascii="Book Antiqua" w:eastAsiaTheme="majorEastAsia" w:hAnsi="Book Antiqua" w:cs="Times New Roman"/>
          <w:caps/>
          <w:sz w:val="24"/>
          <w:szCs w:val="24"/>
        </w:rPr>
        <w:t>r</w:t>
      </w:r>
      <w:r w:rsidR="003274B0" w:rsidRPr="00F967E5">
        <w:rPr>
          <w:rFonts w:ascii="Book Antiqua" w:eastAsiaTheme="majorEastAsia" w:hAnsi="Book Antiqua" w:cs="Times New Roman"/>
          <w:sz w:val="24"/>
          <w:szCs w:val="24"/>
        </w:rPr>
        <w:t>af kinase inhibitory protein</w:t>
      </w:r>
      <w:r w:rsidR="003274B0" w:rsidRPr="00F967E5">
        <w:rPr>
          <w:rFonts w:ascii="Book Antiqua" w:hAnsi="Book Antiqua"/>
          <w:sz w:val="24"/>
          <w:szCs w:val="24"/>
        </w:rPr>
        <w:t xml:space="preserve"> </w:t>
      </w:r>
      <w:r w:rsidR="003274B0">
        <w:rPr>
          <w:rFonts w:ascii="Book Antiqua" w:hAnsi="Book Antiqua" w:hint="eastAsia"/>
          <w:sz w:val="24"/>
          <w:szCs w:val="24"/>
        </w:rPr>
        <w:t>(</w:t>
      </w:r>
      <w:r w:rsidR="00A975F2" w:rsidRPr="00F967E5">
        <w:rPr>
          <w:rFonts w:ascii="Book Antiqua" w:hAnsi="Book Antiqua"/>
          <w:sz w:val="24"/>
          <w:szCs w:val="24"/>
        </w:rPr>
        <w:t>RKIP</w:t>
      </w:r>
      <w:r w:rsidR="003274B0">
        <w:rPr>
          <w:rFonts w:ascii="Book Antiqua" w:hAnsi="Book Antiqua" w:hint="eastAsia"/>
          <w:sz w:val="24"/>
          <w:szCs w:val="24"/>
        </w:rPr>
        <w:t>)</w:t>
      </w:r>
      <w:r w:rsidR="00A975F2" w:rsidRPr="00F967E5">
        <w:rPr>
          <w:rFonts w:ascii="Book Antiqua" w:hAnsi="Book Antiqua"/>
          <w:sz w:val="24"/>
          <w:szCs w:val="24"/>
        </w:rPr>
        <w:t xml:space="preserve"> in gastrointestinal stromal tumors by immunohistochemistry. We explored the clinical significance of RKIP protein expression in</w:t>
      </w:r>
      <w:r w:rsidR="00477318" w:rsidRPr="00477318">
        <w:rPr>
          <w:rFonts w:ascii="Book Antiqua" w:eastAsiaTheme="majorEastAsia" w:hAnsi="Book Antiqua" w:cs="Times New Roman"/>
          <w:sz w:val="24"/>
          <w:szCs w:val="24"/>
        </w:rPr>
        <w:t xml:space="preserve"> </w:t>
      </w:r>
      <w:r w:rsidR="00477318" w:rsidRPr="00F967E5">
        <w:rPr>
          <w:rFonts w:ascii="Book Antiqua" w:eastAsiaTheme="majorEastAsia" w:hAnsi="Book Antiqua" w:cs="Times New Roman"/>
          <w:sz w:val="24"/>
          <w:szCs w:val="24"/>
        </w:rPr>
        <w:t>gastrointestinal stromal tumors (GISTs)</w:t>
      </w:r>
      <w:r w:rsidR="00A975F2" w:rsidRPr="00F967E5">
        <w:rPr>
          <w:rFonts w:ascii="Book Antiqua" w:hAnsi="Book Antiqua"/>
          <w:sz w:val="24"/>
          <w:szCs w:val="24"/>
        </w:rPr>
        <w:t>.</w:t>
      </w:r>
      <w:r w:rsidR="00477318">
        <w:rPr>
          <w:rFonts w:ascii="Book Antiqua" w:hAnsi="Book Antiqua" w:hint="eastAsia"/>
          <w:sz w:val="24"/>
          <w:szCs w:val="24"/>
        </w:rPr>
        <w:t xml:space="preserve"> </w:t>
      </w:r>
      <w:r w:rsidR="00A975F2" w:rsidRPr="00F967E5">
        <w:rPr>
          <w:rFonts w:ascii="Book Antiqua" w:hAnsi="Book Antiqua"/>
          <w:sz w:val="24"/>
          <w:szCs w:val="24"/>
        </w:rPr>
        <w:t>As to analyzing the effect of RKIP protein on prognosis, we used the follow-up results. The analysis results may provide supports and evidences for the diagnosis, prognosis assessment and new tumor treatment targets in GIST.</w:t>
      </w:r>
      <w:r w:rsidR="00F967E5">
        <w:rPr>
          <w:rFonts w:ascii="Book Antiqua" w:hAnsi="Book Antiqua" w:hint="eastAsia"/>
          <w:sz w:val="24"/>
          <w:szCs w:val="24"/>
        </w:rPr>
        <w:t xml:space="preserve"> </w:t>
      </w:r>
      <w:r w:rsidR="00A975F2" w:rsidRPr="00F967E5">
        <w:rPr>
          <w:rFonts w:ascii="Book Antiqua" w:hAnsi="Book Antiqua"/>
          <w:sz w:val="24"/>
          <w:szCs w:val="24"/>
        </w:rPr>
        <w:t xml:space="preserve">For the first time, our article analyzed the relationship between RKIP protein expression and clinically relevant data in a large sample of GIST tissue in China. We </w:t>
      </w:r>
      <w:r w:rsidR="00A975F2" w:rsidRPr="00F967E5">
        <w:rPr>
          <w:rFonts w:ascii="Book Antiqua" w:hAnsi="Book Antiqua"/>
          <w:sz w:val="24"/>
          <w:szCs w:val="24"/>
        </w:rPr>
        <w:lastRenderedPageBreak/>
        <w:t xml:space="preserve">plotted the survival curve, performed </w:t>
      </w:r>
      <w:bookmarkStart w:id="91" w:name="OLE_LINK1989"/>
      <w:bookmarkStart w:id="92" w:name="OLE_LINK1990"/>
      <w:bookmarkStart w:id="93" w:name="OLE_LINK1991"/>
      <w:bookmarkStart w:id="94" w:name="OLE_LINK1992"/>
      <w:bookmarkStart w:id="95" w:name="OLE_LINK1993"/>
      <w:bookmarkStart w:id="96" w:name="OLE_LINK1994"/>
      <w:r w:rsidR="00A975F2" w:rsidRPr="00F967E5">
        <w:rPr>
          <w:rFonts w:ascii="Book Antiqua" w:hAnsi="Book Antiqua"/>
          <w:sz w:val="24"/>
          <w:szCs w:val="24"/>
        </w:rPr>
        <w:t>COX</w:t>
      </w:r>
      <w:bookmarkEnd w:id="91"/>
      <w:bookmarkEnd w:id="92"/>
      <w:bookmarkEnd w:id="93"/>
      <w:bookmarkEnd w:id="94"/>
      <w:bookmarkEnd w:id="95"/>
      <w:bookmarkEnd w:id="96"/>
      <w:r w:rsidR="00A975F2" w:rsidRPr="00F967E5">
        <w:rPr>
          <w:rFonts w:ascii="Book Antiqua" w:hAnsi="Book Antiqua"/>
          <w:sz w:val="24"/>
          <w:szCs w:val="24"/>
        </w:rPr>
        <w:t xml:space="preserve"> multifactorial prognostic analysis. Finally, we identified the RKIP protein expression is correlated with tumor growth, differentiation, malignancy and the prognosis of the tumor.</w:t>
      </w:r>
    </w:p>
    <w:p w14:paraId="33E26555" w14:textId="77777777" w:rsidR="00477318" w:rsidRPr="00F967E5" w:rsidRDefault="00477318" w:rsidP="00FF4192">
      <w:pPr>
        <w:spacing w:line="360" w:lineRule="auto"/>
        <w:rPr>
          <w:rFonts w:ascii="Book Antiqua" w:eastAsiaTheme="majorEastAsia" w:hAnsi="Book Antiqua" w:cs="Times New Roman"/>
          <w:sz w:val="24"/>
          <w:szCs w:val="24"/>
        </w:rPr>
      </w:pPr>
    </w:p>
    <w:p w14:paraId="4B779159" w14:textId="086E4341" w:rsidR="00477318" w:rsidRDefault="00477318" w:rsidP="007233B4">
      <w:pPr>
        <w:adjustRightInd w:val="0"/>
        <w:snapToGrid w:val="0"/>
        <w:spacing w:line="360" w:lineRule="auto"/>
      </w:pPr>
      <w:r w:rsidRPr="00477318">
        <w:rPr>
          <w:rFonts w:ascii="Book Antiqua" w:hAnsi="Book Antiqua" w:cs="Tahoma"/>
          <w:sz w:val="24"/>
          <w:szCs w:val="24"/>
        </w:rPr>
        <w:t>Wang Y, Chen JJ, Wang XF, Wang Q</w:t>
      </w:r>
      <w:r w:rsidRPr="00477318">
        <w:rPr>
          <w:rFonts w:ascii="Book Antiqua" w:hAnsi="Book Antiqua" w:cs="Tahoma" w:hint="eastAsia"/>
          <w:sz w:val="24"/>
          <w:szCs w:val="24"/>
        </w:rPr>
        <w:t>.</w:t>
      </w:r>
      <w:r w:rsidRPr="00477318">
        <w:rPr>
          <w:rFonts w:ascii="Book Antiqua" w:hAnsi="Book Antiqua" w:cs="Tahoma"/>
          <w:sz w:val="24"/>
          <w:szCs w:val="24"/>
        </w:rPr>
        <w:t xml:space="preserve"> </w:t>
      </w:r>
      <w:r w:rsidR="007233B4" w:rsidRPr="007233B4">
        <w:rPr>
          <w:rFonts w:ascii="Book Antiqua" w:hAnsi="Book Antiqua" w:cs="Tahoma"/>
          <w:sz w:val="24"/>
          <w:szCs w:val="24"/>
        </w:rPr>
        <w:t xml:space="preserve">Clinical and prognostic significance of </w:t>
      </w:r>
      <w:r w:rsidR="007233B4" w:rsidRPr="00655AD4">
        <w:rPr>
          <w:rFonts w:ascii="Book Antiqua" w:hAnsi="Book Antiqua" w:cs="Tahoma"/>
          <w:caps/>
          <w:sz w:val="24"/>
          <w:szCs w:val="24"/>
        </w:rPr>
        <w:t>r</w:t>
      </w:r>
      <w:r w:rsidR="007233B4" w:rsidRPr="007233B4">
        <w:rPr>
          <w:rFonts w:ascii="Book Antiqua" w:hAnsi="Book Antiqua" w:cs="Tahoma"/>
          <w:sz w:val="24"/>
          <w:szCs w:val="24"/>
        </w:rPr>
        <w:t>af kinase inhibitory protein expression in gastrointestinal stromal tumors</w:t>
      </w:r>
      <w:r w:rsidRPr="00477318">
        <w:rPr>
          <w:rFonts w:ascii="Book Antiqua" w:hAnsi="Book Antiqua" w:cs="Tahoma" w:hint="eastAsia"/>
          <w:sz w:val="24"/>
          <w:szCs w:val="24"/>
        </w:rPr>
        <w:t>.</w:t>
      </w:r>
      <w:r w:rsidRPr="00477318">
        <w:rPr>
          <w:rFonts w:ascii="Book Antiqua" w:hAnsi="Book Antiqua" w:cs="Tahoma"/>
          <w:sz w:val="24"/>
          <w:szCs w:val="24"/>
        </w:rPr>
        <w:t xml:space="preserve"> </w:t>
      </w:r>
      <w:r w:rsidRPr="00477318">
        <w:rPr>
          <w:rFonts w:ascii="Book Antiqua" w:hAnsi="Book Antiqua" w:cs="Tahoma"/>
          <w:i/>
          <w:sz w:val="24"/>
          <w:szCs w:val="24"/>
        </w:rPr>
        <w:t xml:space="preserve">World J Gastroenterol </w:t>
      </w:r>
      <w:r w:rsidRPr="00477318">
        <w:rPr>
          <w:rFonts w:ascii="Book Antiqua" w:hAnsi="Book Antiqua" w:cs="Tahoma"/>
          <w:sz w:val="24"/>
          <w:szCs w:val="24"/>
        </w:rPr>
        <w:t>2018; In press</w:t>
      </w:r>
    </w:p>
    <w:p w14:paraId="293258BD" w14:textId="77777777" w:rsidR="004E1113" w:rsidRPr="00F967E5" w:rsidRDefault="004E1113"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br w:type="page"/>
      </w:r>
      <w:bookmarkStart w:id="97" w:name="_GoBack"/>
      <w:bookmarkEnd w:id="97"/>
    </w:p>
    <w:p w14:paraId="0B831C69" w14:textId="37CCE9B6" w:rsidR="002011E9" w:rsidRPr="00F967E5" w:rsidRDefault="009764D1" w:rsidP="00FF4192">
      <w:pPr>
        <w:pStyle w:val="Heading1"/>
        <w:keepNext w:val="0"/>
        <w:keepLines w:val="0"/>
        <w:spacing w:before="0" w:after="0" w:line="360" w:lineRule="auto"/>
        <w:rPr>
          <w:rFonts w:ascii="Book Antiqua" w:hAnsi="Book Antiqua" w:cs="Times New Roman"/>
          <w:sz w:val="24"/>
          <w:szCs w:val="24"/>
        </w:rPr>
      </w:pPr>
      <w:r w:rsidRPr="00F967E5">
        <w:rPr>
          <w:rFonts w:ascii="Book Antiqua" w:hAnsi="Book Antiqua" w:cs="Times New Roman"/>
          <w:sz w:val="24"/>
          <w:szCs w:val="24"/>
        </w:rPr>
        <w:lastRenderedPageBreak/>
        <w:t>INTRODUCTION</w:t>
      </w:r>
    </w:p>
    <w:p w14:paraId="3FE5A224" w14:textId="1CAFBA96" w:rsidR="002011E9" w:rsidRPr="00F967E5" w:rsidRDefault="002A5495"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G</w:t>
      </w:r>
      <w:r w:rsidR="002826C2" w:rsidRPr="00F967E5">
        <w:rPr>
          <w:rFonts w:ascii="Book Antiqua" w:eastAsiaTheme="majorEastAsia" w:hAnsi="Book Antiqua" w:cs="Times New Roman"/>
          <w:sz w:val="24"/>
          <w:szCs w:val="24"/>
        </w:rPr>
        <w:t>astrointestinal stromal tumor</w:t>
      </w:r>
      <w:r w:rsidR="004E1113" w:rsidRPr="00F967E5">
        <w:rPr>
          <w:rFonts w:ascii="Book Antiqua" w:eastAsiaTheme="majorEastAsia" w:hAnsi="Book Antiqua" w:cs="Times New Roman"/>
          <w:sz w:val="24"/>
          <w:szCs w:val="24"/>
        </w:rPr>
        <w:t>s (</w:t>
      </w:r>
      <w:r w:rsidR="002826C2" w:rsidRPr="00F967E5">
        <w:rPr>
          <w:rFonts w:ascii="Book Antiqua" w:eastAsiaTheme="majorEastAsia" w:hAnsi="Book Antiqua" w:cs="Times New Roman"/>
          <w:sz w:val="24"/>
          <w:szCs w:val="24"/>
        </w:rPr>
        <w:t>GIST</w:t>
      </w:r>
      <w:r w:rsidR="004E1113"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xml:space="preserve"> have </w:t>
      </w:r>
      <w:r w:rsidR="00843DFD" w:rsidRPr="00F967E5">
        <w:rPr>
          <w:rFonts w:ascii="Book Antiqua" w:eastAsiaTheme="majorEastAsia" w:hAnsi="Book Antiqua" w:cs="Times New Roman"/>
          <w:sz w:val="24"/>
          <w:szCs w:val="24"/>
        </w:rPr>
        <w:t>previously</w:t>
      </w:r>
      <w:r w:rsidRPr="00F967E5">
        <w:rPr>
          <w:rFonts w:ascii="Book Antiqua" w:eastAsiaTheme="majorEastAsia" w:hAnsi="Book Antiqua" w:cs="Times New Roman"/>
          <w:sz w:val="24"/>
          <w:szCs w:val="24"/>
        </w:rPr>
        <w:t xml:space="preserve"> been classified or pathologically diagnosed as leiomyosarcomas, leiomyomas, or leiomyoblastomas. In a </w:t>
      </w:r>
      <w:r w:rsidR="00843DFD" w:rsidRPr="00F967E5">
        <w:rPr>
          <w:rFonts w:ascii="Book Antiqua" w:eastAsiaTheme="majorEastAsia" w:hAnsi="Book Antiqua" w:cs="Times New Roman"/>
          <w:sz w:val="24"/>
          <w:szCs w:val="24"/>
        </w:rPr>
        <w:t>long period of time in the past, surgical resection was the only effective treatment for GISTs.</w:t>
      </w:r>
      <w:r w:rsidR="00F14DF6"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Until 1983,</w:t>
      </w:r>
      <w:r w:rsidR="00843DFD" w:rsidRPr="00F967E5">
        <w:rPr>
          <w:rFonts w:ascii="Book Antiqua" w:eastAsiaTheme="majorEastAsia" w:hAnsi="Book Antiqua" w:cs="Times New Roman"/>
          <w:sz w:val="24"/>
          <w:szCs w:val="24"/>
        </w:rPr>
        <w:t xml:space="preserve"> Mazur and Clark, two professors of pathology at </w:t>
      </w:r>
      <w:r w:rsidRPr="00F967E5">
        <w:rPr>
          <w:rFonts w:ascii="Book Antiqua" w:eastAsiaTheme="majorEastAsia" w:hAnsi="Book Antiqua" w:cs="Times New Roman"/>
          <w:sz w:val="24"/>
          <w:szCs w:val="24"/>
        </w:rPr>
        <w:t>the State University of New York</w:t>
      </w:r>
      <w:r w:rsidR="00843DFD"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found</w:t>
      </w:r>
      <w:r w:rsidR="00843DFD" w:rsidRPr="00F967E5">
        <w:rPr>
          <w:rFonts w:ascii="Book Antiqua" w:eastAsiaTheme="majorEastAsia" w:hAnsi="Book Antiqua" w:cs="Times New Roman"/>
          <w:sz w:val="24"/>
          <w:szCs w:val="24"/>
        </w:rPr>
        <w:t xml:space="preserve"> that</w:t>
      </w:r>
      <w:r w:rsidRPr="00F967E5">
        <w:rPr>
          <w:rFonts w:ascii="Book Antiqua" w:eastAsiaTheme="majorEastAsia" w:hAnsi="Book Antiqua" w:cs="Times New Roman"/>
          <w:sz w:val="24"/>
          <w:szCs w:val="24"/>
        </w:rPr>
        <w:t xml:space="preserve"> these "leiomyoma</w:t>
      </w:r>
      <w:r w:rsidR="00843DFD"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w:t>
      </w:r>
      <w:r w:rsidR="00843DFD" w:rsidRPr="00F967E5">
        <w:rPr>
          <w:rFonts w:ascii="Book Antiqua" w:eastAsiaTheme="majorEastAsia" w:hAnsi="Book Antiqua" w:cs="Times New Roman"/>
          <w:sz w:val="24"/>
          <w:szCs w:val="24"/>
        </w:rPr>
        <w:t xml:space="preserve"> have</w:t>
      </w:r>
      <w:r w:rsidRPr="00F967E5">
        <w:rPr>
          <w:rFonts w:ascii="Book Antiqua" w:eastAsiaTheme="majorEastAsia" w:hAnsi="Book Antiqua" w:cs="Times New Roman"/>
          <w:sz w:val="24"/>
          <w:szCs w:val="24"/>
        </w:rPr>
        <w:t xml:space="preserve"> neither smooth muscle characteristics nor Schwann characteristics, </w:t>
      </w:r>
      <w:r w:rsidR="00843DFD" w:rsidRPr="00F967E5">
        <w:rPr>
          <w:rFonts w:ascii="Book Antiqua" w:eastAsiaTheme="majorEastAsia" w:hAnsi="Book Antiqua" w:cs="Times New Roman"/>
          <w:sz w:val="24"/>
          <w:szCs w:val="24"/>
        </w:rPr>
        <w:t>and</w:t>
      </w:r>
      <w:r w:rsidRPr="00F967E5">
        <w:rPr>
          <w:rFonts w:ascii="Book Antiqua" w:eastAsiaTheme="majorEastAsia" w:hAnsi="Book Antiqua" w:cs="Times New Roman"/>
          <w:sz w:val="24"/>
          <w:szCs w:val="24"/>
        </w:rPr>
        <w:t xml:space="preserve"> </w:t>
      </w:r>
      <w:r w:rsidR="00C93498" w:rsidRPr="00F967E5">
        <w:rPr>
          <w:rFonts w:ascii="Book Antiqua" w:eastAsiaTheme="majorEastAsia" w:hAnsi="Book Antiqua" w:cs="Times New Roman"/>
          <w:sz w:val="24"/>
          <w:szCs w:val="24"/>
        </w:rPr>
        <w:t xml:space="preserve">they </w:t>
      </w:r>
      <w:r w:rsidR="00843DFD" w:rsidRPr="00F967E5">
        <w:rPr>
          <w:rFonts w:ascii="Book Antiqua" w:eastAsiaTheme="majorEastAsia" w:hAnsi="Book Antiqua" w:cs="Times New Roman"/>
          <w:sz w:val="24"/>
          <w:szCs w:val="24"/>
        </w:rPr>
        <w:t xml:space="preserve">for the </w:t>
      </w:r>
      <w:r w:rsidRPr="00F967E5">
        <w:rPr>
          <w:rFonts w:ascii="Book Antiqua" w:eastAsiaTheme="majorEastAsia" w:hAnsi="Book Antiqua" w:cs="Times New Roman"/>
          <w:sz w:val="24"/>
          <w:szCs w:val="24"/>
        </w:rPr>
        <w:t xml:space="preserve">first </w:t>
      </w:r>
      <w:r w:rsidR="00843DFD" w:rsidRPr="00F967E5">
        <w:rPr>
          <w:rFonts w:ascii="Book Antiqua" w:eastAsiaTheme="majorEastAsia" w:hAnsi="Book Antiqua" w:cs="Times New Roman"/>
          <w:sz w:val="24"/>
          <w:szCs w:val="24"/>
        </w:rPr>
        <w:t>time p</w:t>
      </w:r>
      <w:r w:rsidRPr="00F967E5">
        <w:rPr>
          <w:rFonts w:ascii="Book Antiqua" w:eastAsiaTheme="majorEastAsia" w:hAnsi="Book Antiqua" w:cs="Times New Roman"/>
          <w:sz w:val="24"/>
          <w:szCs w:val="24"/>
        </w:rPr>
        <w:t xml:space="preserve">roposed the concept of </w:t>
      </w:r>
      <w:r w:rsidR="00477318">
        <w:rPr>
          <w:rFonts w:ascii="Book Antiqua" w:eastAsiaTheme="majorEastAsia" w:hAnsi="Book Antiqua" w:cs="Times New Roman"/>
          <w:sz w:val="24"/>
          <w:szCs w:val="24"/>
        </w:rPr>
        <w:t>GISTs</w:t>
      </w:r>
      <w:r w:rsidR="00D54909" w:rsidRPr="00F967E5">
        <w:rPr>
          <w:rFonts w:ascii="Book Antiqua" w:eastAsiaTheme="majorEastAsia" w:hAnsi="Book Antiqua" w:cs="Times New Roman"/>
          <w:sz w:val="24"/>
          <w:szCs w:val="24"/>
          <w:vertAlign w:val="superscript"/>
        </w:rPr>
        <w:fldChar w:fldCharType="begin"/>
      </w:r>
      <w:r w:rsidR="00AA258D" w:rsidRPr="00F967E5">
        <w:rPr>
          <w:rFonts w:ascii="Book Antiqua" w:eastAsiaTheme="majorEastAsia" w:hAnsi="Book Antiqua" w:cs="Times New Roman"/>
          <w:sz w:val="24"/>
          <w:szCs w:val="24"/>
          <w:vertAlign w:val="superscript"/>
        </w:rPr>
        <w:instrText xml:space="preserve"> ADDIN EN.CITE &lt;EndNote&gt;&lt;Cite&gt;&lt;Author&gt;Mazur&lt;/Author&gt;&lt;Year&gt;1983&lt;/Year&gt;&lt;RecNum&gt;1&lt;/RecNum&gt;&lt;DisplayText&gt;[1]&lt;/DisplayText&gt;&lt;record&gt;&lt;rec-number&gt;1&lt;/rec-number&gt;&lt;foreign-keys&gt;&lt;key app="EN" db-id="zetv0tpvm90xs6ews2bxrrp6vetpvwds202w" timestamp="1518072892"&gt;1&lt;/key&gt;&lt;/foreign-keys&gt;&lt;ref-type name="Journal Article"&gt;17&lt;/ref-type&gt;&lt;contributors&gt;&lt;authors&gt;&lt;author&gt;Mazur, M. T.&lt;/author&gt;&lt;author&gt;Clark, H. B.&lt;/author&gt;&lt;/authors&gt;&lt;/contributors&gt;&lt;titles&gt;&lt;title&gt;Gastric stromal tumors. Reappraisal of histogenesis&lt;/title&gt;&lt;secondary-title&gt;Am J Surg Pathol&lt;/secondary-title&gt;&lt;alt-title&gt;The American journal of surgical pathology&lt;/alt-title&gt;&lt;/titles&gt;&lt;periodical&gt;&lt;full-title&gt;Am J Surg Pathol&lt;/full-title&gt;&lt;abbr-1&gt;The American journal of surgical pathology&lt;/abbr-1&gt;&lt;/periodical&gt;&lt;alt-periodical&gt;&lt;full-title&gt;Am J Surg Pathol&lt;/full-title&gt;&lt;abbr-1&gt;The American journal of surgical pathology&lt;/abbr-1&gt;&lt;/alt-periodical&gt;&lt;pages&gt;507-19&lt;/pages&gt;&lt;volume&gt;7&lt;/volume&gt;&lt;number&gt;6&lt;/number&gt;&lt;edition&gt;1983/09/01&lt;/edition&gt;&lt;keywords&gt;&lt;keyword&gt;Esophageal Neoplasms/pathology&lt;/keyword&gt;&lt;keyword&gt;Female&lt;/keyword&gt;&lt;keyword&gt;Humans&lt;/keyword&gt;&lt;keyword&gt;Leiomyoma/classification/etiology/*pathology&lt;/keyword&gt;&lt;keyword&gt;Leiomyosarcoma/classification/etiology/*pathology&lt;/keyword&gt;&lt;keyword&gt;Microscopy, Electron&lt;/keyword&gt;&lt;keyword&gt;Stomach Neoplasms/classification/etiology/*pathology&lt;/keyword&gt;&lt;keyword&gt;Uterine Neoplasms/pathology&lt;/keyword&gt;&lt;/keywords&gt;&lt;dates&gt;&lt;year&gt;1983&lt;/year&gt;&lt;pub-dates&gt;&lt;date&gt;Sep&lt;/date&gt;&lt;/pub-dates&gt;&lt;/dates&gt;&lt;isbn&gt;0147-5185 (Print)&amp;#xD;0147-5185&lt;/isbn&gt;&lt;accession-num&gt;6625048&lt;/accession-num&gt;&lt;urls&gt;&lt;/urls&gt;&lt;remote-database-provider&gt;NLM&lt;/remote-database-provider&gt;&lt;language&gt;eng&lt;/language&gt;&lt;/record&gt;&lt;/Cite&gt;&lt;/EndNote&gt;</w:instrText>
      </w:r>
      <w:r w:rsidR="00D54909" w:rsidRPr="00F967E5">
        <w:rPr>
          <w:rFonts w:ascii="Book Antiqua" w:eastAsiaTheme="majorEastAsia" w:hAnsi="Book Antiqua" w:cs="Times New Roman"/>
          <w:sz w:val="24"/>
          <w:szCs w:val="24"/>
          <w:vertAlign w:val="superscript"/>
        </w:rPr>
        <w:fldChar w:fldCharType="separate"/>
      </w:r>
      <w:r w:rsidR="00AA258D" w:rsidRPr="00F967E5">
        <w:rPr>
          <w:rFonts w:ascii="Book Antiqua" w:eastAsiaTheme="majorEastAsia" w:hAnsi="Book Antiqua" w:cs="Times New Roman"/>
          <w:noProof/>
          <w:sz w:val="24"/>
          <w:szCs w:val="24"/>
          <w:vertAlign w:val="superscript"/>
        </w:rPr>
        <w:t>[1</w:t>
      </w:r>
      <w:r w:rsidR="00477318">
        <w:rPr>
          <w:rFonts w:ascii="Book Antiqua" w:eastAsiaTheme="majorEastAsia" w:hAnsi="Book Antiqua" w:cs="Times New Roman"/>
          <w:noProof/>
          <w:sz w:val="24"/>
          <w:szCs w:val="24"/>
          <w:vertAlign w:val="superscript"/>
        </w:rPr>
        <w:t>,</w:t>
      </w:r>
      <w:r w:rsidR="0044209D" w:rsidRPr="00F967E5">
        <w:rPr>
          <w:rFonts w:ascii="Book Antiqua" w:eastAsiaTheme="majorEastAsia" w:hAnsi="Book Antiqua" w:cs="Times New Roman"/>
          <w:noProof/>
          <w:sz w:val="24"/>
          <w:szCs w:val="24"/>
          <w:vertAlign w:val="superscript"/>
        </w:rPr>
        <w:t>2</w:t>
      </w:r>
      <w:r w:rsidR="00AA258D" w:rsidRPr="00F967E5">
        <w:rPr>
          <w:rFonts w:ascii="Book Antiqua" w:eastAsiaTheme="majorEastAsia" w:hAnsi="Book Antiqua" w:cs="Times New Roman"/>
          <w:noProof/>
          <w:sz w:val="24"/>
          <w:szCs w:val="24"/>
          <w:vertAlign w:val="superscript"/>
        </w:rPr>
        <w:t>]</w:t>
      </w:r>
      <w:r w:rsidR="00D54909" w:rsidRPr="00F967E5">
        <w:rPr>
          <w:rFonts w:ascii="Book Antiqua" w:eastAsiaTheme="majorEastAsia" w:hAnsi="Book Antiqua" w:cs="Times New Roman"/>
          <w:sz w:val="24"/>
          <w:szCs w:val="24"/>
          <w:vertAlign w:val="superscript"/>
        </w:rPr>
        <w:fldChar w:fldCharType="end"/>
      </w:r>
      <w:r w:rsidRPr="00F967E5">
        <w:rPr>
          <w:rFonts w:ascii="Book Antiqua" w:eastAsiaTheme="majorEastAsia" w:hAnsi="Book Antiqua" w:cs="Times New Roman"/>
          <w:sz w:val="24"/>
          <w:szCs w:val="24"/>
        </w:rPr>
        <w:t>. In 1998, Hirota</w:t>
      </w:r>
      <w:r w:rsidR="00843DFD" w:rsidRPr="00F967E5">
        <w:rPr>
          <w:rFonts w:ascii="Book Antiqua" w:eastAsiaTheme="majorEastAsia" w:hAnsi="Book Antiqua" w:cs="Times New Roman"/>
          <w:sz w:val="24"/>
          <w:szCs w:val="24"/>
        </w:rPr>
        <w:t xml:space="preserve"> </w:t>
      </w:r>
      <w:r w:rsidR="00843DFD" w:rsidRPr="00F967E5">
        <w:rPr>
          <w:rFonts w:ascii="Book Antiqua" w:eastAsiaTheme="majorEastAsia" w:hAnsi="Book Antiqua" w:cs="Times New Roman"/>
          <w:i/>
          <w:sz w:val="24"/>
          <w:szCs w:val="24"/>
        </w:rPr>
        <w:t>et al</w:t>
      </w:r>
      <w:r w:rsidR="00477318" w:rsidRPr="00F967E5">
        <w:rPr>
          <w:rFonts w:ascii="Book Antiqua" w:eastAsiaTheme="majorEastAsia" w:hAnsi="Book Antiqua" w:cs="Times New Roman"/>
          <w:sz w:val="24"/>
          <w:szCs w:val="24"/>
          <w:vertAlign w:val="superscript"/>
        </w:rPr>
        <w:fldChar w:fldCharType="begin">
          <w:fldData xml:space="preserve">PEVuZE5vdGU+PENpdGU+PEF1dGhvcj5IaXJvdGE8L0F1dGhvcj48WWVhcj4xOTk4PC9ZZWFyPjxS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aWVuY2UgKE5ldyBZb3JrLCBOLlkuKTwvYWJici0xPjwvYWx0LXBlcmlvZGljYWw+PHBhZ2VzPjU3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</w:fldData>
        </w:fldChar>
      </w:r>
      <w:r w:rsidR="00477318" w:rsidRPr="00F967E5">
        <w:rPr>
          <w:rFonts w:ascii="Book Antiqua" w:eastAsiaTheme="majorEastAsia" w:hAnsi="Book Antiqua" w:cs="Times New Roman"/>
          <w:sz w:val="24"/>
          <w:szCs w:val="24"/>
          <w:vertAlign w:val="superscript"/>
        </w:rPr>
        <w:instrText xml:space="preserve"> ADDIN EN.CITE </w:instrText>
      </w:r>
      <w:r w:rsidR="00477318" w:rsidRPr="00F967E5">
        <w:rPr>
          <w:rFonts w:ascii="Book Antiqua" w:eastAsiaTheme="majorEastAsia" w:hAnsi="Book Antiqua" w:cs="Times New Roman"/>
          <w:sz w:val="24"/>
          <w:szCs w:val="24"/>
          <w:vertAlign w:val="superscript"/>
        </w:rPr>
        <w:fldChar w:fldCharType="begin">
          <w:fldData xml:space="preserve">PEVuZE5vdGU+PENpdGU+PEF1dGhvcj5IaXJvdGE8L0F1dGhvcj48WWVhcj4xOTk4PC9ZZWFyPjxS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aWVuY2UgKE5ldyBZb3JrLCBOLlkuKTwvYWJici0xPjwvYWx0LXBlcmlvZGljYWw+PHBhZ2VzPjU3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</w:fldData>
        </w:fldChar>
      </w:r>
      <w:r w:rsidR="00477318" w:rsidRPr="00F967E5">
        <w:rPr>
          <w:rFonts w:ascii="Book Antiqua" w:eastAsiaTheme="majorEastAsia" w:hAnsi="Book Antiqua" w:cs="Times New Roman"/>
          <w:sz w:val="24"/>
          <w:szCs w:val="24"/>
          <w:vertAlign w:val="superscript"/>
        </w:rPr>
        <w:instrText xml:space="preserve"> ADDIN EN.CITE.DATA </w:instrText>
      </w:r>
      <w:r w:rsidR="00477318" w:rsidRPr="00F967E5">
        <w:rPr>
          <w:rFonts w:ascii="Book Antiqua" w:eastAsiaTheme="majorEastAsia" w:hAnsi="Book Antiqua" w:cs="Times New Roman"/>
          <w:sz w:val="24"/>
          <w:szCs w:val="24"/>
          <w:vertAlign w:val="superscript"/>
        </w:rPr>
      </w:r>
      <w:r w:rsidR="00477318" w:rsidRPr="00F967E5">
        <w:rPr>
          <w:rFonts w:ascii="Book Antiqua" w:eastAsiaTheme="majorEastAsia" w:hAnsi="Book Antiqua" w:cs="Times New Roman"/>
          <w:sz w:val="24"/>
          <w:szCs w:val="24"/>
          <w:vertAlign w:val="superscript"/>
        </w:rPr>
        <w:fldChar w:fldCharType="end"/>
      </w:r>
      <w:r w:rsidR="00477318" w:rsidRPr="00F967E5">
        <w:rPr>
          <w:rFonts w:ascii="Book Antiqua" w:eastAsiaTheme="majorEastAsia" w:hAnsi="Book Antiqua" w:cs="Times New Roman"/>
          <w:sz w:val="24"/>
          <w:szCs w:val="24"/>
          <w:vertAlign w:val="superscript"/>
        </w:rPr>
      </w:r>
      <w:r w:rsidR="00477318" w:rsidRPr="00F967E5">
        <w:rPr>
          <w:rFonts w:ascii="Book Antiqua" w:eastAsiaTheme="majorEastAsia" w:hAnsi="Book Antiqua" w:cs="Times New Roman"/>
          <w:sz w:val="24"/>
          <w:szCs w:val="24"/>
          <w:vertAlign w:val="superscript"/>
        </w:rPr>
        <w:fldChar w:fldCharType="separate"/>
      </w:r>
      <w:r w:rsidR="00477318" w:rsidRPr="00F967E5">
        <w:rPr>
          <w:rFonts w:ascii="Book Antiqua" w:eastAsiaTheme="majorEastAsia" w:hAnsi="Book Antiqua" w:cs="Times New Roman"/>
          <w:noProof/>
          <w:sz w:val="24"/>
          <w:szCs w:val="24"/>
          <w:vertAlign w:val="superscript"/>
        </w:rPr>
        <w:t>[3]</w:t>
      </w:r>
      <w:r w:rsidR="00477318" w:rsidRPr="00F967E5">
        <w:rPr>
          <w:rFonts w:ascii="Book Antiqua" w:eastAsiaTheme="majorEastAsia" w:hAnsi="Book Antiqua" w:cs="Times New Roman"/>
          <w:sz w:val="24"/>
          <w:szCs w:val="24"/>
          <w:vertAlign w:val="superscript"/>
        </w:rPr>
        <w:fldChar w:fldCharType="end"/>
      </w:r>
      <w:r w:rsidR="00477318">
        <w:rPr>
          <w:rFonts w:ascii="Book Antiqua" w:eastAsiaTheme="majorEastAsia" w:hAnsi="Book Antiqua" w:cs="Times New Roman" w:hint="eastAsia"/>
          <w:sz w:val="24"/>
          <w:szCs w:val="24"/>
        </w:rPr>
        <w:t xml:space="preserve"> </w:t>
      </w:r>
      <w:r w:rsidR="00843DFD" w:rsidRPr="00F967E5">
        <w:rPr>
          <w:rFonts w:ascii="Book Antiqua" w:eastAsiaTheme="majorEastAsia" w:hAnsi="Book Antiqua" w:cs="Times New Roman"/>
          <w:sz w:val="24"/>
          <w:szCs w:val="24"/>
        </w:rPr>
        <w:t>at the</w:t>
      </w:r>
      <w:r w:rsidRPr="00F967E5">
        <w:rPr>
          <w:rFonts w:ascii="Book Antiqua" w:eastAsiaTheme="majorEastAsia" w:hAnsi="Book Antiqua" w:cs="Times New Roman"/>
          <w:sz w:val="24"/>
          <w:szCs w:val="24"/>
        </w:rPr>
        <w:t xml:space="preserve"> Osaka University reported that GIST</w:t>
      </w:r>
      <w:r w:rsidR="00843DFD"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xml:space="preserve"> contained activated </w:t>
      </w:r>
      <w:r w:rsidR="004E63D0" w:rsidRPr="00F967E5">
        <w:rPr>
          <w:rFonts w:ascii="Book Antiqua" w:eastAsiaTheme="majorEastAsia" w:hAnsi="Book Antiqua" w:cs="Times New Roman"/>
          <w:i/>
          <w:sz w:val="24"/>
          <w:szCs w:val="24"/>
        </w:rPr>
        <w:t>c</w:t>
      </w:r>
      <w:r w:rsidRPr="00F967E5">
        <w:rPr>
          <w:rFonts w:ascii="Book Antiqua" w:eastAsiaTheme="majorEastAsia" w:hAnsi="Book Antiqua" w:cs="Times New Roman"/>
          <w:i/>
          <w:sz w:val="24"/>
          <w:szCs w:val="24"/>
        </w:rPr>
        <w:t>-kit</w:t>
      </w:r>
      <w:r w:rsidRPr="00F967E5">
        <w:rPr>
          <w:rFonts w:ascii="Book Antiqua" w:eastAsiaTheme="majorEastAsia" w:hAnsi="Book Antiqua" w:cs="Times New Roman"/>
          <w:sz w:val="24"/>
          <w:szCs w:val="24"/>
        </w:rPr>
        <w:t xml:space="preserve"> mutation</w:t>
      </w:r>
      <w:r w:rsidR="00843DFD"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Further immunohistochemical examination showed that GIST tissue was positive for CD34 and CD117. At th</w:t>
      </w:r>
      <w:r w:rsidR="00F14DF6" w:rsidRPr="00F967E5">
        <w:rPr>
          <w:rFonts w:ascii="Book Antiqua" w:eastAsiaTheme="majorEastAsia" w:hAnsi="Book Antiqua" w:cs="Times New Roman"/>
          <w:sz w:val="24"/>
          <w:szCs w:val="24"/>
        </w:rPr>
        <w:t>at</w:t>
      </w:r>
      <w:r w:rsidRPr="00F967E5">
        <w:rPr>
          <w:rFonts w:ascii="Book Antiqua" w:eastAsiaTheme="majorEastAsia" w:hAnsi="Book Antiqua" w:cs="Times New Roman"/>
          <w:sz w:val="24"/>
          <w:szCs w:val="24"/>
        </w:rPr>
        <w:t xml:space="preserve"> point, </w:t>
      </w:r>
      <w:r w:rsidR="005833CC" w:rsidRPr="00F967E5">
        <w:rPr>
          <w:rFonts w:ascii="Book Antiqua" w:eastAsiaTheme="majorEastAsia" w:hAnsi="Book Antiqua" w:cs="Times New Roman"/>
          <w:sz w:val="24"/>
          <w:szCs w:val="24"/>
        </w:rPr>
        <w:t>the diagnosis of GIST</w:t>
      </w:r>
      <w:r w:rsidRPr="00F967E5">
        <w:rPr>
          <w:rFonts w:ascii="Book Antiqua" w:eastAsiaTheme="majorEastAsia" w:hAnsi="Book Antiqua" w:cs="Times New Roman"/>
          <w:sz w:val="24"/>
          <w:szCs w:val="24"/>
        </w:rPr>
        <w:t>s</w:t>
      </w:r>
      <w:r w:rsidR="005833CC"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entered the standardization phase</w:t>
      </w:r>
      <w:r w:rsidR="00CE4825" w:rsidRPr="00F967E5">
        <w:rPr>
          <w:rFonts w:ascii="Book Antiqua" w:eastAsiaTheme="majorEastAsia" w:hAnsi="Book Antiqua" w:cs="Times New Roman"/>
          <w:sz w:val="24"/>
          <w:szCs w:val="24"/>
          <w:vertAlign w:val="superscript"/>
        </w:rPr>
        <w:fldChar w:fldCharType="begin"/>
      </w:r>
      <w:r w:rsidR="00AA258D" w:rsidRPr="00F967E5">
        <w:rPr>
          <w:rFonts w:ascii="Book Antiqua" w:eastAsiaTheme="majorEastAsia" w:hAnsi="Book Antiqua" w:cs="Times New Roman"/>
          <w:sz w:val="24"/>
          <w:szCs w:val="24"/>
          <w:vertAlign w:val="superscript"/>
        </w:rPr>
        <w:instrText xml:space="preserve"> ADDIN EN.CITE &lt;EndNote&gt;&lt;Cite&gt;&lt;Author&gt;Shi YQ&lt;/Author&gt;&lt;Year&gt;2011&lt;/Year&gt;&lt;RecNum&gt;3&lt;/RecNum&gt;&lt;DisplayText&gt;[3]&lt;/DisplayText&gt;&lt;record&gt;&lt;rec-number&gt;3&lt;/rec-number&gt;&lt;foreign-keys&gt;&lt;key app="EN" db-id="zetv0tpvm90xs6ews2bxrrp6vetpvwds202w" timestamp="1518073851"&gt;3&lt;/key&gt;&lt;/foreign-keys&gt;&lt;ref-type name="Journal Article"&gt;17&lt;/ref-type&gt;&lt;contributors&gt;&lt;authors&gt;&lt;author&gt;Shi YQ, Liang XB&lt;/author&gt;&lt;/authors&gt;&lt;/contributors&gt;&lt;titles&gt;&lt;title&gt;Gastrointestinal stromal tumor&lt;/title&gt;&lt;secondary-title&gt;People’s Medical Publishing House&lt;/secondary-title&gt;&lt;/titles&gt;&lt;periodical&gt;&lt;full-title&gt;People’s Medical Publishing House&lt;/full-title&gt;&lt;/periodical&gt;&lt;dates&gt;&lt;year&gt;2011&lt;/year&gt;&lt;pub-dates&gt;&lt;date&gt;March&lt;/date&gt;&lt;/pub-dates&gt;&lt;/dates&gt;&lt;urls&gt;&lt;/urls&gt;&lt;/record&gt;&lt;/Cite&gt;&lt;/EndNote&gt;</w:instrText>
      </w:r>
      <w:r w:rsidR="00CE4825" w:rsidRPr="00F967E5">
        <w:rPr>
          <w:rFonts w:ascii="Book Antiqua" w:eastAsiaTheme="majorEastAsia" w:hAnsi="Book Antiqua" w:cs="Times New Roman"/>
          <w:sz w:val="24"/>
          <w:szCs w:val="24"/>
          <w:vertAlign w:val="superscript"/>
        </w:rPr>
        <w:fldChar w:fldCharType="separate"/>
      </w:r>
      <w:r w:rsidR="00AA258D" w:rsidRPr="00F967E5">
        <w:rPr>
          <w:rFonts w:ascii="Book Antiqua" w:eastAsiaTheme="majorEastAsia" w:hAnsi="Book Antiqua" w:cs="Times New Roman"/>
          <w:noProof/>
          <w:sz w:val="24"/>
          <w:szCs w:val="24"/>
          <w:vertAlign w:val="superscript"/>
        </w:rPr>
        <w:t>[</w:t>
      </w:r>
      <w:r w:rsidR="0044209D" w:rsidRPr="00F967E5">
        <w:rPr>
          <w:rFonts w:ascii="Book Antiqua" w:eastAsiaTheme="majorEastAsia" w:hAnsi="Book Antiqua" w:cs="Times New Roman"/>
          <w:noProof/>
          <w:sz w:val="24"/>
          <w:szCs w:val="24"/>
          <w:vertAlign w:val="superscript"/>
        </w:rPr>
        <w:t>4</w:t>
      </w:r>
      <w:r w:rsidR="00AA258D" w:rsidRPr="00F967E5">
        <w:rPr>
          <w:rFonts w:ascii="Book Antiqua" w:eastAsiaTheme="majorEastAsia" w:hAnsi="Book Antiqua" w:cs="Times New Roman"/>
          <w:noProof/>
          <w:sz w:val="24"/>
          <w:szCs w:val="24"/>
          <w:vertAlign w:val="superscript"/>
        </w:rPr>
        <w:t>]</w:t>
      </w:r>
      <w:r w:rsidR="00CE4825" w:rsidRPr="00F967E5">
        <w:rPr>
          <w:rFonts w:ascii="Book Antiqua" w:eastAsiaTheme="majorEastAsia" w:hAnsi="Book Antiqua" w:cs="Times New Roman"/>
          <w:sz w:val="24"/>
          <w:szCs w:val="24"/>
          <w:vertAlign w:val="superscript"/>
        </w:rPr>
        <w:fldChar w:fldCharType="end"/>
      </w:r>
      <w:r w:rsidRPr="00F967E5">
        <w:rPr>
          <w:rFonts w:ascii="Book Antiqua" w:eastAsiaTheme="majorEastAsia" w:hAnsi="Book Antiqua" w:cs="Times New Roman"/>
          <w:sz w:val="24"/>
          <w:szCs w:val="24"/>
        </w:rPr>
        <w:t>.</w:t>
      </w:r>
    </w:p>
    <w:p w14:paraId="678A092E" w14:textId="63248874" w:rsidR="009F5399" w:rsidRPr="00F967E5" w:rsidRDefault="00AF6E03" w:rsidP="00FF4192">
      <w:pPr>
        <w:spacing w:line="360" w:lineRule="auto"/>
        <w:ind w:firstLineChars="100" w:firstLine="240"/>
        <w:rPr>
          <w:rFonts w:ascii="Book Antiqua" w:eastAsia="Times New Roman" w:hAnsi="Book Antiqua"/>
          <w:kern w:val="0"/>
          <w:sz w:val="24"/>
          <w:szCs w:val="24"/>
        </w:rPr>
      </w:pPr>
      <w:r w:rsidRPr="00F967E5">
        <w:rPr>
          <w:rFonts w:ascii="Book Antiqua" w:eastAsiaTheme="majorEastAsia" w:hAnsi="Book Antiqua" w:cs="Times New Roman"/>
          <w:sz w:val="24"/>
          <w:szCs w:val="24"/>
        </w:rPr>
        <w:t>GISTs are</w:t>
      </w:r>
      <w:r w:rsidR="002A5495" w:rsidRPr="00F967E5">
        <w:rPr>
          <w:rFonts w:ascii="Book Antiqua" w:eastAsiaTheme="majorEastAsia" w:hAnsi="Book Antiqua" w:cs="Times New Roman"/>
          <w:sz w:val="24"/>
          <w:szCs w:val="24"/>
        </w:rPr>
        <w:t xml:space="preserve"> now considered the most common gastrointestinal </w:t>
      </w:r>
      <w:r w:rsidRPr="00F967E5">
        <w:rPr>
          <w:rFonts w:ascii="Book Antiqua" w:eastAsiaTheme="majorEastAsia" w:hAnsi="Book Antiqua" w:cs="Times New Roman"/>
          <w:sz w:val="24"/>
          <w:szCs w:val="24"/>
        </w:rPr>
        <w:t>mesenchymal tumors</w:t>
      </w:r>
      <w:r w:rsidR="002A5495" w:rsidRPr="00F967E5">
        <w:rPr>
          <w:rFonts w:ascii="Book Antiqua" w:eastAsiaTheme="majorEastAsia" w:hAnsi="Book Antiqua" w:cs="Times New Roman"/>
          <w:sz w:val="24"/>
          <w:szCs w:val="24"/>
        </w:rPr>
        <w:t>, accounting for about 1%</w:t>
      </w:r>
      <w:r w:rsidR="007233B4">
        <w:rPr>
          <w:rFonts w:ascii="Book Antiqua" w:eastAsiaTheme="majorEastAsia" w:hAnsi="Book Antiqua" w:cs="Times New Roman" w:hint="eastAsia"/>
          <w:sz w:val="24"/>
          <w:szCs w:val="24"/>
        </w:rPr>
        <w:t>-</w:t>
      </w:r>
      <w:r w:rsidR="002A5495" w:rsidRPr="00F967E5">
        <w:rPr>
          <w:rFonts w:ascii="Book Antiqua" w:eastAsiaTheme="majorEastAsia" w:hAnsi="Book Antiqua" w:cs="Times New Roman"/>
          <w:sz w:val="24"/>
          <w:szCs w:val="24"/>
        </w:rPr>
        <w:t xml:space="preserve">4% of </w:t>
      </w:r>
      <w:r w:rsidRPr="00F967E5">
        <w:rPr>
          <w:rFonts w:ascii="Book Antiqua" w:eastAsiaTheme="majorEastAsia" w:hAnsi="Book Antiqua" w:cs="Times New Roman"/>
          <w:sz w:val="24"/>
          <w:szCs w:val="24"/>
        </w:rPr>
        <w:t xml:space="preserve">all </w:t>
      </w:r>
      <w:r w:rsidR="002A5495" w:rsidRPr="00F967E5">
        <w:rPr>
          <w:rFonts w:ascii="Book Antiqua" w:eastAsiaTheme="majorEastAsia" w:hAnsi="Book Antiqua" w:cs="Times New Roman"/>
          <w:sz w:val="24"/>
          <w:szCs w:val="24"/>
        </w:rPr>
        <w:t xml:space="preserve">gastrointestinal </w:t>
      </w:r>
      <w:r w:rsidRPr="00F967E5">
        <w:rPr>
          <w:rFonts w:ascii="Book Antiqua" w:eastAsiaTheme="majorEastAsia" w:hAnsi="Book Antiqua" w:cs="Times New Roman"/>
          <w:sz w:val="24"/>
          <w:szCs w:val="24"/>
        </w:rPr>
        <w:t>neoplasms</w:t>
      </w:r>
      <w:r w:rsidR="002A5495" w:rsidRPr="00F967E5">
        <w:rPr>
          <w:rFonts w:ascii="Book Antiqua" w:eastAsiaTheme="majorEastAsia" w:hAnsi="Book Antiqua" w:cs="Times New Roman"/>
          <w:sz w:val="24"/>
          <w:szCs w:val="24"/>
        </w:rPr>
        <w:t xml:space="preserve">. </w:t>
      </w:r>
      <w:r w:rsidR="005C4A89" w:rsidRPr="00F967E5">
        <w:rPr>
          <w:rFonts w:ascii="Book Antiqua" w:eastAsiaTheme="majorEastAsia" w:hAnsi="Book Antiqua" w:cs="Times New Roman"/>
          <w:sz w:val="24"/>
          <w:szCs w:val="24"/>
        </w:rPr>
        <w:t xml:space="preserve">With the application of EUS in </w:t>
      </w:r>
      <w:r w:rsidR="00C323B4" w:rsidRPr="00F967E5">
        <w:rPr>
          <w:rFonts w:ascii="Book Antiqua" w:eastAsiaTheme="majorEastAsia" w:hAnsi="Book Antiqua" w:cs="Times New Roman"/>
          <w:sz w:val="24"/>
          <w:szCs w:val="24"/>
        </w:rPr>
        <w:t xml:space="preserve">the </w:t>
      </w:r>
      <w:r w:rsidR="005C4A89" w:rsidRPr="00F967E5">
        <w:rPr>
          <w:rFonts w:ascii="Book Antiqua" w:eastAsiaTheme="majorEastAsia" w:hAnsi="Book Antiqua" w:cs="Times New Roman"/>
          <w:sz w:val="24"/>
          <w:szCs w:val="24"/>
        </w:rPr>
        <w:t>GI tract, more GISTs have been detected</w:t>
      </w:r>
      <w:r w:rsidR="00C323B4" w:rsidRPr="00F967E5">
        <w:rPr>
          <w:rFonts w:ascii="Book Antiqua" w:eastAsiaTheme="majorEastAsia" w:hAnsi="Book Antiqua" w:cs="Times New Roman"/>
          <w:sz w:val="24"/>
          <w:szCs w:val="24"/>
        </w:rPr>
        <w:t xml:space="preserve"> and distinguished form other subepithelia</w:t>
      </w:r>
      <w:r w:rsidR="007233B4">
        <w:rPr>
          <w:rFonts w:ascii="Book Antiqua" w:eastAsiaTheme="majorEastAsia" w:hAnsi="Book Antiqua" w:cs="Times New Roman" w:hint="eastAsia"/>
          <w:sz w:val="24"/>
          <w:szCs w:val="24"/>
        </w:rPr>
        <w:t>l</w:t>
      </w:r>
      <w:r w:rsidR="00C323B4" w:rsidRPr="00F967E5">
        <w:rPr>
          <w:rFonts w:ascii="Book Antiqua" w:eastAsiaTheme="majorEastAsia" w:hAnsi="Book Antiqua" w:cs="Times New Roman"/>
          <w:sz w:val="24"/>
          <w:szCs w:val="24"/>
        </w:rPr>
        <w:t xml:space="preserve"> lesions</w:t>
      </w:r>
      <w:r w:rsidR="006970CF" w:rsidRPr="00F967E5">
        <w:rPr>
          <w:rFonts w:ascii="Book Antiqua" w:eastAsiaTheme="majorEastAsia" w:hAnsi="Book Antiqua" w:cs="Times New Roman"/>
          <w:sz w:val="24"/>
          <w:szCs w:val="24"/>
          <w:vertAlign w:val="superscript"/>
        </w:rPr>
        <w:fldChar w:fldCharType="begin">
          <w:fldData xml:space="preserve">PEVuZE5vdGU+PENpdGU+PEF1dGhvcj5CdXR0PC9BdXRob3I+PFllYXI+MjAxNTwvWWVhcj48UmVj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</w:fldData>
        </w:fldChar>
      </w:r>
      <w:r w:rsidR="00AA258D" w:rsidRPr="00F967E5">
        <w:rPr>
          <w:rFonts w:ascii="Book Antiqua" w:eastAsiaTheme="majorEastAsia" w:hAnsi="Book Antiqua" w:cs="Times New Roman"/>
          <w:sz w:val="24"/>
          <w:szCs w:val="24"/>
          <w:vertAlign w:val="superscript"/>
        </w:rPr>
        <w:instrText xml:space="preserve"> ADDIN EN.CITE </w:instrText>
      </w:r>
      <w:r w:rsidR="00AA258D" w:rsidRPr="00F967E5">
        <w:rPr>
          <w:rFonts w:ascii="Book Antiqua" w:eastAsiaTheme="majorEastAsia" w:hAnsi="Book Antiqua" w:cs="Times New Roman"/>
          <w:sz w:val="24"/>
          <w:szCs w:val="24"/>
          <w:vertAlign w:val="superscript"/>
        </w:rPr>
        <w:fldChar w:fldCharType="begin">
          <w:fldData xml:space="preserve">PEVuZE5vdGU+PENpdGU+PEF1dGhvcj5CdXR0PC9BdXRob3I+PFllYXI+MjAxNTwvWWVhcj48UmVj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</w:fldData>
        </w:fldChar>
      </w:r>
      <w:r w:rsidR="00AA258D" w:rsidRPr="00F967E5">
        <w:rPr>
          <w:rFonts w:ascii="Book Antiqua" w:eastAsiaTheme="majorEastAsia" w:hAnsi="Book Antiqua" w:cs="Times New Roman"/>
          <w:sz w:val="24"/>
          <w:szCs w:val="24"/>
          <w:vertAlign w:val="superscript"/>
        </w:rPr>
        <w:instrText xml:space="preserve"> ADDIN EN.CITE.DATA </w:instrText>
      </w:r>
      <w:r w:rsidR="00AA258D" w:rsidRPr="00F967E5">
        <w:rPr>
          <w:rFonts w:ascii="Book Antiqua" w:eastAsiaTheme="majorEastAsia" w:hAnsi="Book Antiqua" w:cs="Times New Roman"/>
          <w:sz w:val="24"/>
          <w:szCs w:val="24"/>
          <w:vertAlign w:val="superscript"/>
        </w:rPr>
      </w:r>
      <w:r w:rsidR="00AA258D" w:rsidRPr="00F967E5">
        <w:rPr>
          <w:rFonts w:ascii="Book Antiqua" w:eastAsiaTheme="majorEastAsia" w:hAnsi="Book Antiqua" w:cs="Times New Roman"/>
          <w:sz w:val="24"/>
          <w:szCs w:val="24"/>
          <w:vertAlign w:val="superscript"/>
        </w:rPr>
        <w:fldChar w:fldCharType="end"/>
      </w:r>
      <w:r w:rsidR="006970CF" w:rsidRPr="00F967E5">
        <w:rPr>
          <w:rFonts w:ascii="Book Antiqua" w:eastAsiaTheme="majorEastAsia" w:hAnsi="Book Antiqua" w:cs="Times New Roman"/>
          <w:sz w:val="24"/>
          <w:szCs w:val="24"/>
          <w:vertAlign w:val="superscript"/>
        </w:rPr>
      </w:r>
      <w:r w:rsidR="006970CF" w:rsidRPr="00F967E5">
        <w:rPr>
          <w:rFonts w:ascii="Book Antiqua" w:eastAsiaTheme="majorEastAsia" w:hAnsi="Book Antiqua" w:cs="Times New Roman"/>
          <w:sz w:val="24"/>
          <w:szCs w:val="24"/>
          <w:vertAlign w:val="superscript"/>
        </w:rPr>
        <w:fldChar w:fldCharType="separate"/>
      </w:r>
      <w:r w:rsidR="00AA258D" w:rsidRPr="00F967E5">
        <w:rPr>
          <w:rFonts w:ascii="Book Antiqua" w:eastAsiaTheme="majorEastAsia" w:hAnsi="Book Antiqua" w:cs="Times New Roman"/>
          <w:noProof/>
          <w:sz w:val="24"/>
          <w:szCs w:val="24"/>
          <w:vertAlign w:val="superscript"/>
        </w:rPr>
        <w:t>[</w:t>
      </w:r>
      <w:r w:rsidR="0044209D" w:rsidRPr="00F967E5">
        <w:rPr>
          <w:rFonts w:ascii="Book Antiqua" w:eastAsiaTheme="majorEastAsia" w:hAnsi="Book Antiqua" w:cs="Times New Roman"/>
          <w:noProof/>
          <w:sz w:val="24"/>
          <w:szCs w:val="24"/>
          <w:vertAlign w:val="superscript"/>
        </w:rPr>
        <w:t>5</w:t>
      </w:r>
      <w:r w:rsidR="00AA258D" w:rsidRPr="00F967E5">
        <w:rPr>
          <w:rFonts w:ascii="Book Antiqua" w:eastAsiaTheme="majorEastAsia" w:hAnsi="Book Antiqua" w:cs="Times New Roman"/>
          <w:noProof/>
          <w:sz w:val="24"/>
          <w:szCs w:val="24"/>
          <w:vertAlign w:val="superscript"/>
        </w:rPr>
        <w:t>-</w:t>
      </w:r>
      <w:r w:rsidR="0044209D" w:rsidRPr="00F967E5">
        <w:rPr>
          <w:rFonts w:ascii="Book Antiqua" w:eastAsiaTheme="majorEastAsia" w:hAnsi="Book Antiqua" w:cs="Times New Roman"/>
          <w:noProof/>
          <w:sz w:val="24"/>
          <w:szCs w:val="24"/>
          <w:vertAlign w:val="superscript"/>
        </w:rPr>
        <w:t>7</w:t>
      </w:r>
      <w:r w:rsidR="00AA258D" w:rsidRPr="00F967E5">
        <w:rPr>
          <w:rFonts w:ascii="Book Antiqua" w:eastAsiaTheme="majorEastAsia" w:hAnsi="Book Antiqua" w:cs="Times New Roman"/>
          <w:noProof/>
          <w:sz w:val="24"/>
          <w:szCs w:val="24"/>
          <w:vertAlign w:val="superscript"/>
        </w:rPr>
        <w:t>]</w:t>
      </w:r>
      <w:r w:rsidR="006970CF" w:rsidRPr="00F967E5">
        <w:rPr>
          <w:rFonts w:ascii="Book Antiqua" w:eastAsiaTheme="majorEastAsia" w:hAnsi="Book Antiqua" w:cs="Times New Roman"/>
          <w:sz w:val="24"/>
          <w:szCs w:val="24"/>
          <w:vertAlign w:val="superscript"/>
        </w:rPr>
        <w:fldChar w:fldCharType="end"/>
      </w:r>
      <w:r w:rsidR="005C4A89"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 xml:space="preserve">The </w:t>
      </w:r>
      <w:r w:rsidRPr="00F967E5">
        <w:rPr>
          <w:rFonts w:ascii="Book Antiqua" w:eastAsiaTheme="majorEastAsia" w:hAnsi="Book Antiqua" w:cs="Times New Roman"/>
          <w:sz w:val="24"/>
          <w:szCs w:val="24"/>
        </w:rPr>
        <w:t xml:space="preserve">annual </w:t>
      </w:r>
      <w:r w:rsidR="002A5495" w:rsidRPr="00F967E5">
        <w:rPr>
          <w:rFonts w:ascii="Book Antiqua" w:eastAsiaTheme="majorEastAsia" w:hAnsi="Book Antiqua" w:cs="Times New Roman"/>
          <w:sz w:val="24"/>
          <w:szCs w:val="24"/>
        </w:rPr>
        <w:t xml:space="preserve">incidence </w:t>
      </w:r>
      <w:r w:rsidRPr="00F967E5">
        <w:rPr>
          <w:rFonts w:ascii="Book Antiqua" w:eastAsiaTheme="majorEastAsia" w:hAnsi="Book Antiqua" w:cs="Times New Roman"/>
          <w:sz w:val="24"/>
          <w:szCs w:val="24"/>
        </w:rPr>
        <w:t xml:space="preserve">of GISTs </w:t>
      </w:r>
      <w:r w:rsidR="002A5495" w:rsidRPr="00F967E5">
        <w:rPr>
          <w:rFonts w:ascii="Book Antiqua" w:eastAsiaTheme="majorEastAsia" w:hAnsi="Book Antiqua" w:cs="Times New Roman"/>
          <w:sz w:val="24"/>
          <w:szCs w:val="24"/>
        </w:rPr>
        <w:t>is about 2/10</w:t>
      </w:r>
      <w:r w:rsidRPr="00F967E5">
        <w:rPr>
          <w:rFonts w:ascii="Book Antiqua" w:eastAsiaTheme="majorEastAsia" w:hAnsi="Book Antiqua" w:cs="Times New Roman"/>
          <w:sz w:val="24"/>
          <w:szCs w:val="24"/>
        </w:rPr>
        <w:t>0000</w:t>
      </w:r>
      <w:r w:rsidR="00406AF3" w:rsidRPr="00F967E5">
        <w:rPr>
          <w:rFonts w:ascii="Book Antiqua" w:eastAsiaTheme="majorEastAsia" w:hAnsi="Book Antiqua" w:cs="Times New Roman"/>
          <w:sz w:val="24"/>
          <w:szCs w:val="24"/>
          <w:vertAlign w:val="superscript"/>
        </w:rPr>
        <w:fldChar w:fldCharType="begin">
          <w:fldData xml:space="preserve">PEVuZE5vdGU+PENpdGU+PEF1dGhvcj5NaWV0dGluZW48L0F1dGhvcj48WWVhcj4yMDA1PC9ZZWFy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==
</w:fldData>
        </w:fldChar>
      </w:r>
      <w:r w:rsidR="00AA258D" w:rsidRPr="00F967E5">
        <w:rPr>
          <w:rFonts w:ascii="Book Antiqua" w:eastAsiaTheme="majorEastAsia" w:hAnsi="Book Antiqua" w:cs="Times New Roman"/>
          <w:sz w:val="24"/>
          <w:szCs w:val="24"/>
          <w:vertAlign w:val="superscript"/>
        </w:rPr>
        <w:instrText xml:space="preserve"> ADDIN EN.CITE </w:instrText>
      </w:r>
      <w:r w:rsidR="00AA258D" w:rsidRPr="00F967E5">
        <w:rPr>
          <w:rFonts w:ascii="Book Antiqua" w:eastAsiaTheme="majorEastAsia" w:hAnsi="Book Antiqua" w:cs="Times New Roman"/>
          <w:sz w:val="24"/>
          <w:szCs w:val="24"/>
          <w:vertAlign w:val="superscript"/>
        </w:rPr>
        <w:fldChar w:fldCharType="begin">
          <w:fldData xml:space="preserve">PEVuZE5vdGU+PENpdGU+PEF1dGhvcj5NaWV0dGluZW48L0F1dGhvcj48WWVhcj4yMDA1PC9ZZWFy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==
</w:fldData>
        </w:fldChar>
      </w:r>
      <w:r w:rsidR="00AA258D" w:rsidRPr="00F967E5">
        <w:rPr>
          <w:rFonts w:ascii="Book Antiqua" w:eastAsiaTheme="majorEastAsia" w:hAnsi="Book Antiqua" w:cs="Times New Roman"/>
          <w:sz w:val="24"/>
          <w:szCs w:val="24"/>
          <w:vertAlign w:val="superscript"/>
        </w:rPr>
        <w:instrText xml:space="preserve"> ADDIN EN.CITE.DATA </w:instrText>
      </w:r>
      <w:r w:rsidR="00AA258D" w:rsidRPr="00F967E5">
        <w:rPr>
          <w:rFonts w:ascii="Book Antiqua" w:eastAsiaTheme="majorEastAsia" w:hAnsi="Book Antiqua" w:cs="Times New Roman"/>
          <w:sz w:val="24"/>
          <w:szCs w:val="24"/>
          <w:vertAlign w:val="superscript"/>
        </w:rPr>
      </w:r>
      <w:r w:rsidR="00AA258D" w:rsidRPr="00F967E5">
        <w:rPr>
          <w:rFonts w:ascii="Book Antiqua" w:eastAsiaTheme="majorEastAsia" w:hAnsi="Book Antiqua" w:cs="Times New Roman"/>
          <w:sz w:val="24"/>
          <w:szCs w:val="24"/>
          <w:vertAlign w:val="superscript"/>
        </w:rPr>
        <w:fldChar w:fldCharType="end"/>
      </w:r>
      <w:r w:rsidR="00406AF3" w:rsidRPr="00F967E5">
        <w:rPr>
          <w:rFonts w:ascii="Book Antiqua" w:eastAsiaTheme="majorEastAsia" w:hAnsi="Book Antiqua" w:cs="Times New Roman"/>
          <w:sz w:val="24"/>
          <w:szCs w:val="24"/>
          <w:vertAlign w:val="superscript"/>
        </w:rPr>
      </w:r>
      <w:r w:rsidR="00406AF3" w:rsidRPr="00F967E5">
        <w:rPr>
          <w:rFonts w:ascii="Book Antiqua" w:eastAsiaTheme="majorEastAsia" w:hAnsi="Book Antiqua" w:cs="Times New Roman"/>
          <w:sz w:val="24"/>
          <w:szCs w:val="24"/>
          <w:vertAlign w:val="superscript"/>
        </w:rPr>
        <w:fldChar w:fldCharType="separate"/>
      </w:r>
      <w:r w:rsidR="00AA258D" w:rsidRPr="00F967E5">
        <w:rPr>
          <w:rFonts w:ascii="Book Antiqua" w:eastAsiaTheme="majorEastAsia" w:hAnsi="Book Antiqua" w:cs="Times New Roman"/>
          <w:noProof/>
          <w:sz w:val="24"/>
          <w:szCs w:val="24"/>
          <w:vertAlign w:val="superscript"/>
        </w:rPr>
        <w:t>[</w:t>
      </w:r>
      <w:r w:rsidR="0044209D" w:rsidRPr="00F967E5">
        <w:rPr>
          <w:rFonts w:ascii="Book Antiqua" w:eastAsiaTheme="majorEastAsia" w:hAnsi="Book Antiqua" w:cs="Times New Roman"/>
          <w:noProof/>
          <w:sz w:val="24"/>
          <w:szCs w:val="24"/>
          <w:vertAlign w:val="superscript"/>
        </w:rPr>
        <w:t>8</w:t>
      </w:r>
      <w:r w:rsidR="00477318">
        <w:rPr>
          <w:rFonts w:ascii="Book Antiqua" w:eastAsiaTheme="majorEastAsia" w:hAnsi="Book Antiqua" w:cs="Times New Roman"/>
          <w:noProof/>
          <w:sz w:val="24"/>
          <w:szCs w:val="24"/>
          <w:vertAlign w:val="superscript"/>
        </w:rPr>
        <w:t>,</w:t>
      </w:r>
      <w:r w:rsidR="0099084F" w:rsidRPr="00F967E5">
        <w:rPr>
          <w:rFonts w:ascii="Book Antiqua" w:eastAsiaTheme="majorEastAsia" w:hAnsi="Book Antiqua" w:cs="Times New Roman"/>
          <w:noProof/>
          <w:sz w:val="24"/>
          <w:szCs w:val="24"/>
          <w:vertAlign w:val="superscript"/>
        </w:rPr>
        <w:t>9</w:t>
      </w:r>
      <w:r w:rsidR="00AA258D" w:rsidRPr="00F967E5">
        <w:rPr>
          <w:rFonts w:ascii="Book Antiqua" w:eastAsiaTheme="majorEastAsia" w:hAnsi="Book Antiqua" w:cs="Times New Roman"/>
          <w:noProof/>
          <w:sz w:val="24"/>
          <w:szCs w:val="24"/>
          <w:vertAlign w:val="superscript"/>
        </w:rPr>
        <w:t>]</w:t>
      </w:r>
      <w:r w:rsidR="00406AF3" w:rsidRPr="00F967E5">
        <w:rPr>
          <w:rFonts w:ascii="Book Antiqua" w:eastAsiaTheme="majorEastAsia" w:hAnsi="Book Antiqua" w:cs="Times New Roman"/>
          <w:sz w:val="24"/>
          <w:szCs w:val="24"/>
          <w:vertAlign w:val="superscript"/>
        </w:rPr>
        <w:fldChar w:fldCharType="end"/>
      </w:r>
      <w:r w:rsidR="002A5495"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 xml:space="preserve">Approximately </w:t>
      </w:r>
      <w:r w:rsidR="002A5495" w:rsidRPr="00F967E5">
        <w:rPr>
          <w:rFonts w:ascii="Book Antiqua" w:eastAsiaTheme="majorEastAsia" w:hAnsi="Book Antiqua" w:cs="Times New Roman"/>
          <w:sz w:val="24"/>
          <w:szCs w:val="24"/>
        </w:rPr>
        <w:t>90% of</w:t>
      </w:r>
      <w:r w:rsidRPr="00F967E5">
        <w:rPr>
          <w:rFonts w:ascii="Book Antiqua" w:eastAsiaTheme="majorEastAsia" w:hAnsi="Book Antiqua" w:cs="Times New Roman"/>
          <w:sz w:val="24"/>
          <w:szCs w:val="24"/>
        </w:rPr>
        <w:t xml:space="preserve"> GISTs </w:t>
      </w:r>
      <w:r w:rsidR="002A5495" w:rsidRPr="00F967E5">
        <w:rPr>
          <w:rFonts w:ascii="Book Antiqua" w:eastAsiaTheme="majorEastAsia" w:hAnsi="Book Antiqua" w:cs="Times New Roman"/>
          <w:sz w:val="24"/>
          <w:szCs w:val="24"/>
        </w:rPr>
        <w:t xml:space="preserve">are located in the stomach and small intestine, </w:t>
      </w:r>
      <w:r w:rsidRPr="00F967E5">
        <w:rPr>
          <w:rFonts w:ascii="Book Antiqua" w:eastAsiaTheme="majorEastAsia" w:hAnsi="Book Antiqua" w:cs="Times New Roman"/>
          <w:sz w:val="24"/>
          <w:szCs w:val="24"/>
        </w:rPr>
        <w:t xml:space="preserve">with gastric lesions being </w:t>
      </w:r>
      <w:r w:rsidR="000E697B" w:rsidRPr="00F967E5">
        <w:rPr>
          <w:rFonts w:ascii="Book Antiqua" w:eastAsiaTheme="majorEastAsia" w:hAnsi="Book Antiqua" w:cs="Times New Roman"/>
          <w:sz w:val="24"/>
          <w:szCs w:val="24"/>
        </w:rPr>
        <w:t xml:space="preserve">the </w:t>
      </w:r>
      <w:r w:rsidR="002A5495" w:rsidRPr="00F967E5">
        <w:rPr>
          <w:rFonts w:ascii="Book Antiqua" w:eastAsiaTheme="majorEastAsia" w:hAnsi="Book Antiqua" w:cs="Times New Roman"/>
          <w:sz w:val="24"/>
          <w:szCs w:val="24"/>
        </w:rPr>
        <w:t>most common (</w:t>
      </w:r>
      <w:r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 xml:space="preserve">60%). </w:t>
      </w:r>
      <w:r w:rsidR="00355131" w:rsidRPr="00F967E5">
        <w:rPr>
          <w:rFonts w:ascii="Book Antiqua" w:eastAsia="Times New Roman" w:hAnsi="Book Antiqua"/>
          <w:color w:val="000000"/>
          <w:sz w:val="24"/>
          <w:szCs w:val="24"/>
          <w:shd w:val="clear" w:color="auto" w:fill="FFFFFF"/>
        </w:rPr>
        <w:t>Geneticists estimate that about 10% of all individuals suffer from deleterious gene mutations</w:t>
      </w:r>
      <w:r w:rsidR="00034B13" w:rsidRPr="00F967E5">
        <w:rPr>
          <w:rFonts w:ascii="Book Antiqua" w:eastAsia="Times New Roman" w:hAnsi="Book Antiqua"/>
          <w:color w:val="000000"/>
          <w:sz w:val="24"/>
          <w:szCs w:val="24"/>
          <w:shd w:val="clear" w:color="auto" w:fill="FFFFFF"/>
          <w:vertAlign w:val="superscript"/>
        </w:rPr>
        <w:fldChar w:fldCharType="begin"/>
      </w:r>
      <w:r w:rsidR="00AA258D" w:rsidRPr="00F967E5">
        <w:rPr>
          <w:rFonts w:ascii="Book Antiqua" w:eastAsia="Times New Roman" w:hAnsi="Book Antiqua"/>
          <w:color w:val="000000"/>
          <w:sz w:val="24"/>
          <w:szCs w:val="24"/>
          <w:shd w:val="clear" w:color="auto" w:fill="FFFFFF"/>
          <w:vertAlign w:val="superscript"/>
        </w:rPr>
        <w:instrText xml:space="preserve"> ADDIN EN.CITE &lt;EndNote&gt;&lt;Cite&gt;&lt;Author&gt;Grouse&lt;/Author&gt;&lt;Year&gt;2016&lt;/Year&gt;&lt;RecNum&gt;45&lt;/RecNum&gt;&lt;DisplayText&gt;[8]&lt;/DisplayText&gt;&lt;record&gt;&lt;rec-number&gt;45&lt;/rec-number&gt;&lt;foreign-keys&gt;&lt;key app="EN" db-id="zetv0tpvm90xs6ews2bxrrp6vetpvwds202w" timestamp="1518183411"&gt;45&lt;/key&gt;&lt;/foreign-keys&gt;&lt;ref-type name="Journal Article"&gt;17&lt;/ref-type&gt;&lt;contributors&gt;&lt;authors&gt;&lt;author&gt;Grouse, L. Md PhD&lt;/author&gt;&lt;/authors&gt;&lt;/contributors&gt;&lt;auth-address&gt;Executive Director, International COPD Coalition, USA; University of Washington School of Medicine, Gig Harbor, Washington, USA.&lt;/auth-address&gt;&lt;titles&gt;&lt;title&gt;Galileo in Bethesda: The future of gene editing&lt;/title&gt;&lt;secondary-title&gt;J Transl Int Med&lt;/secondary-title&gt;&lt;alt-title&gt;Journal of translational internal medicine&lt;/alt-title&gt;&lt;/titles&gt;&lt;periodical&gt;&lt;full-title&gt;J Transl Int Med&lt;/full-title&gt;&lt;abbr-1&gt;Journal of translational internal medicine&lt;/abbr-1&gt;&lt;/periodical&gt;&lt;alt-periodical&gt;&lt;full-title&gt;J Transl Int Med&lt;/full-title&gt;&lt;abbr-1&gt;Journal of translational internal medicine&lt;/abbr-1&gt;&lt;/alt-periodical&gt;&lt;pages&gt;143-146&lt;/pages&gt;&lt;volume&gt;4&lt;/volume&gt;&lt;number&gt;4&lt;/number&gt;&lt;edition&gt;2017/02/14&lt;/edition&gt;&lt;dates&gt;&lt;year&gt;2016&lt;/year&gt;&lt;pub-dates&gt;&lt;date&gt;Dec 1&lt;/date&gt;&lt;/pub-dates&gt;&lt;/dates&gt;&lt;isbn&gt;2450-131X (Print)&amp;#xD;2224-4018&lt;/isbn&gt;&lt;accession-num&gt;28191536&lt;/accession-num&gt;&lt;urls&gt;&lt;/urls&gt;&lt;custom2&gt;PMC5290890&lt;/custom2&gt;&lt;electronic-resource-num&gt;10.1515/jtim-2016-0014&lt;/electronic-resource-num&gt;&lt;remote-database-provider&gt;NLM&lt;/remote-database-provider&gt;&lt;language&gt;eng&lt;/language&gt;&lt;/record&gt;&lt;/Cite&gt;&lt;/EndNote&gt;</w:instrText>
      </w:r>
      <w:r w:rsidR="00034B13" w:rsidRPr="00F967E5">
        <w:rPr>
          <w:rFonts w:ascii="Book Antiqua" w:eastAsia="Times New Roman" w:hAnsi="Book Antiqua"/>
          <w:color w:val="000000"/>
          <w:sz w:val="24"/>
          <w:szCs w:val="24"/>
          <w:shd w:val="clear" w:color="auto" w:fill="FFFFFF"/>
          <w:vertAlign w:val="superscript"/>
        </w:rPr>
        <w:fldChar w:fldCharType="separate"/>
      </w:r>
      <w:r w:rsidR="00AA258D" w:rsidRPr="00F967E5">
        <w:rPr>
          <w:rFonts w:ascii="Book Antiqua" w:eastAsia="Times New Roman" w:hAnsi="Book Antiqua"/>
          <w:noProof/>
          <w:color w:val="000000"/>
          <w:sz w:val="24"/>
          <w:szCs w:val="24"/>
          <w:shd w:val="clear" w:color="auto" w:fill="FFFFFF"/>
          <w:vertAlign w:val="superscript"/>
        </w:rPr>
        <w:t>[</w:t>
      </w:r>
      <w:r w:rsidR="0099084F" w:rsidRPr="00F967E5">
        <w:rPr>
          <w:rFonts w:ascii="Book Antiqua" w:eastAsia="Times New Roman" w:hAnsi="Book Antiqua"/>
          <w:noProof/>
          <w:color w:val="000000"/>
          <w:sz w:val="24"/>
          <w:szCs w:val="24"/>
          <w:shd w:val="clear" w:color="auto" w:fill="FFFFFF"/>
          <w:vertAlign w:val="superscript"/>
        </w:rPr>
        <w:t>10</w:t>
      </w:r>
      <w:r w:rsidR="00AA258D" w:rsidRPr="00F967E5">
        <w:rPr>
          <w:rFonts w:ascii="Book Antiqua" w:eastAsia="Times New Roman" w:hAnsi="Book Antiqua"/>
          <w:noProof/>
          <w:color w:val="000000"/>
          <w:sz w:val="24"/>
          <w:szCs w:val="24"/>
          <w:shd w:val="clear" w:color="auto" w:fill="FFFFFF"/>
          <w:vertAlign w:val="superscript"/>
        </w:rPr>
        <w:t>]</w:t>
      </w:r>
      <w:r w:rsidR="00034B13" w:rsidRPr="00F967E5">
        <w:rPr>
          <w:rFonts w:ascii="Book Antiqua" w:eastAsia="Times New Roman" w:hAnsi="Book Antiqua"/>
          <w:color w:val="000000"/>
          <w:sz w:val="24"/>
          <w:szCs w:val="24"/>
          <w:shd w:val="clear" w:color="auto" w:fill="FFFFFF"/>
          <w:vertAlign w:val="superscript"/>
        </w:rPr>
        <w:fldChar w:fldCharType="end"/>
      </w:r>
      <w:r w:rsidR="00355131" w:rsidRPr="00F967E5">
        <w:rPr>
          <w:rFonts w:ascii="Book Antiqua" w:eastAsia="Times New Roman" w:hAnsi="Book Antiqua"/>
          <w:color w:val="000000"/>
          <w:sz w:val="24"/>
          <w:szCs w:val="24"/>
          <w:shd w:val="clear" w:color="auto" w:fill="FFFFFF"/>
        </w:rPr>
        <w:t xml:space="preserve"> and </w:t>
      </w:r>
      <w:r w:rsidR="00355131" w:rsidRPr="00F967E5">
        <w:rPr>
          <w:rFonts w:ascii="Book Antiqua" w:eastAsiaTheme="majorEastAsia" w:hAnsi="Book Antiqua" w:cs="Times New Roman"/>
          <w:sz w:val="24"/>
          <w:szCs w:val="24"/>
        </w:rPr>
        <w:t xml:space="preserve">current </w:t>
      </w:r>
      <w:r w:rsidRPr="00F967E5">
        <w:rPr>
          <w:rFonts w:ascii="Book Antiqua" w:eastAsiaTheme="majorEastAsia" w:hAnsi="Book Antiqua" w:cs="Times New Roman"/>
          <w:sz w:val="24"/>
          <w:szCs w:val="24"/>
        </w:rPr>
        <w:t>research</w:t>
      </w:r>
      <w:r w:rsidR="002A5495" w:rsidRPr="00F967E5">
        <w:rPr>
          <w:rFonts w:ascii="Book Antiqua" w:eastAsiaTheme="majorEastAsia" w:hAnsi="Book Antiqua" w:cs="Times New Roman"/>
          <w:sz w:val="24"/>
          <w:szCs w:val="24"/>
        </w:rPr>
        <w:t xml:space="preserve"> shows that </w:t>
      </w:r>
      <w:r w:rsidR="00CF3FFB" w:rsidRPr="00F967E5">
        <w:rPr>
          <w:rFonts w:ascii="Book Antiqua" w:eastAsiaTheme="majorEastAsia" w:hAnsi="Book Antiqua" w:cs="Times New Roman"/>
          <w:sz w:val="24"/>
          <w:szCs w:val="24"/>
        </w:rPr>
        <w:t xml:space="preserve">the development of </w:t>
      </w:r>
      <w:r w:rsidR="002A5495" w:rsidRPr="00F967E5">
        <w:rPr>
          <w:rFonts w:ascii="Book Antiqua" w:eastAsiaTheme="majorEastAsia" w:hAnsi="Book Antiqua" w:cs="Times New Roman"/>
          <w:sz w:val="24"/>
          <w:szCs w:val="24"/>
        </w:rPr>
        <w:t>GIST</w:t>
      </w:r>
      <w:r w:rsidR="00CF3FFB" w:rsidRPr="00F967E5">
        <w:rPr>
          <w:rFonts w:ascii="Book Antiqua" w:eastAsiaTheme="majorEastAsia" w:hAnsi="Book Antiqua" w:cs="Times New Roman"/>
          <w:sz w:val="24"/>
          <w:szCs w:val="24"/>
        </w:rPr>
        <w:t xml:space="preserve">s is associated </w:t>
      </w:r>
      <w:r w:rsidR="002A5495" w:rsidRPr="00F967E5">
        <w:rPr>
          <w:rFonts w:ascii="Book Antiqua" w:eastAsiaTheme="majorEastAsia" w:hAnsi="Book Antiqua" w:cs="Times New Roman"/>
          <w:sz w:val="24"/>
          <w:szCs w:val="24"/>
        </w:rPr>
        <w:t>with multiple</w:t>
      </w:r>
      <w:r w:rsidR="00CF3FFB"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gene mutations</w:t>
      </w:r>
      <w:r w:rsidR="000E697B" w:rsidRPr="00F967E5">
        <w:rPr>
          <w:rFonts w:ascii="Book Antiqua" w:eastAsiaTheme="majorEastAsia" w:hAnsi="Book Antiqua" w:cs="Times New Roman"/>
          <w:sz w:val="24"/>
          <w:szCs w:val="24"/>
        </w:rPr>
        <w:t xml:space="preserve">, such as </w:t>
      </w:r>
      <w:r w:rsidR="000E697B" w:rsidRPr="00F967E5">
        <w:rPr>
          <w:rFonts w:ascii="Book Antiqua" w:eastAsiaTheme="majorEastAsia" w:hAnsi="Book Antiqua" w:cs="Times New Roman"/>
          <w:i/>
          <w:sz w:val="24"/>
          <w:szCs w:val="24"/>
        </w:rPr>
        <w:t>c-kit</w:t>
      </w:r>
      <w:r w:rsidR="000E697B" w:rsidRPr="00F967E5">
        <w:rPr>
          <w:rFonts w:ascii="Book Antiqua" w:eastAsiaTheme="majorEastAsia" w:hAnsi="Book Antiqua" w:cs="Times New Roman"/>
          <w:sz w:val="24"/>
          <w:szCs w:val="24"/>
        </w:rPr>
        <w:t xml:space="preserve"> and </w:t>
      </w:r>
      <w:r w:rsidR="000E697B" w:rsidRPr="00F967E5">
        <w:rPr>
          <w:rFonts w:ascii="Book Antiqua" w:eastAsiaTheme="majorEastAsia" w:hAnsi="Book Antiqua" w:cs="Times New Roman"/>
          <w:i/>
          <w:sz w:val="24"/>
          <w:szCs w:val="24"/>
        </w:rPr>
        <w:t>PDGFR</w:t>
      </w:r>
      <w:r w:rsidR="007233B4">
        <w:rPr>
          <w:rFonts w:ascii="Book Antiqua" w:eastAsiaTheme="majorEastAsia" w:hAnsi="Book Antiqua" w:cs="Times New Roman"/>
          <w:i/>
          <w:sz w:val="24"/>
          <w:szCs w:val="24"/>
        </w:rPr>
        <w:t>α</w:t>
      </w:r>
      <w:r w:rsidR="000E697B" w:rsidRPr="00F967E5">
        <w:rPr>
          <w:rFonts w:ascii="Book Antiqua" w:eastAsiaTheme="majorEastAsia" w:hAnsi="Book Antiqua" w:cs="Times New Roman"/>
          <w:sz w:val="24"/>
          <w:szCs w:val="24"/>
        </w:rPr>
        <w:t xml:space="preserve"> (platelet derived growth factor receptor alpha) mutations. </w:t>
      </w:r>
      <w:r w:rsidR="002A5495" w:rsidRPr="00F967E5">
        <w:rPr>
          <w:rFonts w:ascii="Book Antiqua" w:eastAsiaTheme="majorEastAsia" w:hAnsi="Book Antiqua" w:cs="Times New Roman"/>
          <w:i/>
          <w:sz w:val="24"/>
          <w:szCs w:val="24"/>
        </w:rPr>
        <w:t>C-kit</w:t>
      </w:r>
      <w:r w:rsidR="002A5495" w:rsidRPr="00F967E5">
        <w:rPr>
          <w:rFonts w:ascii="Book Antiqua" w:eastAsiaTheme="majorEastAsia" w:hAnsi="Book Antiqua" w:cs="Times New Roman"/>
          <w:sz w:val="24"/>
          <w:szCs w:val="24"/>
        </w:rPr>
        <w:t xml:space="preserve"> gene mutation</w:t>
      </w:r>
      <w:r w:rsidR="000E697B"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w:t>
      </w:r>
      <w:r w:rsidR="000E697B" w:rsidRPr="00F967E5">
        <w:rPr>
          <w:rFonts w:ascii="Book Antiqua" w:eastAsiaTheme="majorEastAsia" w:hAnsi="Book Antiqua" w:cs="Times New Roman"/>
          <w:sz w:val="24"/>
          <w:szCs w:val="24"/>
        </w:rPr>
        <w:t>generally occur in</w:t>
      </w:r>
      <w:r w:rsidR="002A5495" w:rsidRPr="00F967E5">
        <w:rPr>
          <w:rFonts w:ascii="Book Antiqua" w:eastAsiaTheme="majorEastAsia" w:hAnsi="Book Antiqua" w:cs="Times New Roman"/>
          <w:sz w:val="24"/>
          <w:szCs w:val="24"/>
        </w:rPr>
        <w:t xml:space="preserve"> exon 11</w:t>
      </w:r>
      <w:r w:rsidR="000E697B"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w:t>
      </w:r>
      <w:r w:rsidR="000E697B"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60%),</w:t>
      </w:r>
      <w:r w:rsidR="000E697B" w:rsidRPr="00F967E5">
        <w:rPr>
          <w:rFonts w:ascii="Book Antiqua" w:eastAsiaTheme="majorEastAsia" w:hAnsi="Book Antiqua" w:cs="Times New Roman"/>
          <w:sz w:val="24"/>
          <w:szCs w:val="24"/>
        </w:rPr>
        <w:t xml:space="preserve"> including </w:t>
      </w:r>
      <w:r w:rsidR="002A5495" w:rsidRPr="00F967E5">
        <w:rPr>
          <w:rFonts w:ascii="Book Antiqua" w:eastAsiaTheme="majorEastAsia" w:hAnsi="Book Antiqua" w:cs="Times New Roman"/>
          <w:sz w:val="24"/>
          <w:szCs w:val="24"/>
        </w:rPr>
        <w:t>deletion</w:t>
      </w:r>
      <w:r w:rsidR="000E697B"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point mutation</w:t>
      </w:r>
      <w:r w:rsidR="000E697B"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and insertion</w:t>
      </w:r>
      <w:r w:rsidR="000E697B"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w:t>
      </w:r>
      <w:r w:rsidR="000E697B" w:rsidRPr="00F967E5">
        <w:rPr>
          <w:rFonts w:ascii="Book Antiqua" w:eastAsiaTheme="majorEastAsia" w:hAnsi="Book Antiqua" w:cs="Times New Roman"/>
          <w:sz w:val="24"/>
          <w:szCs w:val="24"/>
        </w:rPr>
        <w:t>In some GISTs without</w:t>
      </w:r>
      <w:r w:rsidR="000E697B" w:rsidRPr="00F967E5">
        <w:rPr>
          <w:rFonts w:ascii="Book Antiqua" w:eastAsiaTheme="majorEastAsia" w:hAnsi="Book Antiqua" w:cs="Times New Roman"/>
          <w:i/>
          <w:sz w:val="24"/>
          <w:szCs w:val="24"/>
        </w:rPr>
        <w:t xml:space="preserve"> c-kit</w:t>
      </w:r>
      <w:r w:rsidR="000E697B" w:rsidRPr="00F967E5">
        <w:rPr>
          <w:rFonts w:ascii="Book Antiqua" w:eastAsiaTheme="majorEastAsia" w:hAnsi="Book Antiqua" w:cs="Times New Roman"/>
          <w:sz w:val="24"/>
          <w:szCs w:val="24"/>
        </w:rPr>
        <w:t xml:space="preserve"> mutations,</w:t>
      </w:r>
      <w:r w:rsidR="000E697B" w:rsidRPr="00F967E5">
        <w:rPr>
          <w:rFonts w:ascii="Book Antiqua" w:eastAsiaTheme="majorEastAsia" w:hAnsi="Book Antiqua" w:cs="Times New Roman"/>
          <w:i/>
          <w:sz w:val="24"/>
          <w:szCs w:val="24"/>
        </w:rPr>
        <w:t xml:space="preserve"> PDGFRα</w:t>
      </w:r>
      <w:r w:rsidR="000E697B" w:rsidRPr="00F967E5">
        <w:rPr>
          <w:rFonts w:ascii="Book Antiqua" w:eastAsiaTheme="majorEastAsia" w:hAnsi="Book Antiqua" w:cs="Times New Roman"/>
          <w:sz w:val="24"/>
          <w:szCs w:val="24"/>
        </w:rPr>
        <w:t xml:space="preserve"> mutations may occur, which </w:t>
      </w:r>
      <w:r w:rsidR="002A5495" w:rsidRPr="00F967E5">
        <w:rPr>
          <w:rFonts w:ascii="Book Antiqua" w:eastAsiaTheme="majorEastAsia" w:hAnsi="Book Antiqua" w:cs="Times New Roman"/>
          <w:sz w:val="24"/>
          <w:szCs w:val="24"/>
        </w:rPr>
        <w:t>account</w:t>
      </w:r>
      <w:r w:rsidR="00C93498"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for about 8% of</w:t>
      </w:r>
      <w:r w:rsidR="000E697B" w:rsidRPr="00F967E5">
        <w:rPr>
          <w:rFonts w:ascii="Book Antiqua" w:eastAsiaTheme="majorEastAsia" w:hAnsi="Book Antiqua" w:cs="Times New Roman"/>
          <w:sz w:val="24"/>
          <w:szCs w:val="24"/>
        </w:rPr>
        <w:t xml:space="preserve"> all </w:t>
      </w:r>
      <w:r w:rsidR="002A5495" w:rsidRPr="00F967E5">
        <w:rPr>
          <w:rFonts w:ascii="Book Antiqua" w:eastAsiaTheme="majorEastAsia" w:hAnsi="Book Antiqua" w:cs="Times New Roman"/>
          <w:sz w:val="24"/>
          <w:szCs w:val="24"/>
        </w:rPr>
        <w:t>GIST</w:t>
      </w:r>
      <w:r w:rsidR="000E697B"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w:t>
      </w:r>
      <w:r w:rsidR="004E63D0" w:rsidRPr="00F967E5">
        <w:rPr>
          <w:rFonts w:ascii="Book Antiqua" w:eastAsiaTheme="majorEastAsia" w:hAnsi="Book Antiqua" w:cs="Times New Roman"/>
          <w:i/>
          <w:sz w:val="24"/>
          <w:szCs w:val="24"/>
        </w:rPr>
        <w:t>PDGFR</w:t>
      </w:r>
      <w:r w:rsidR="000E697B" w:rsidRPr="00F967E5">
        <w:rPr>
          <w:rFonts w:ascii="Book Antiqua" w:eastAsiaTheme="majorEastAsia" w:hAnsi="Book Antiqua" w:cs="Times New Roman"/>
          <w:i/>
          <w:sz w:val="24"/>
          <w:szCs w:val="24"/>
        </w:rPr>
        <w:t>α</w:t>
      </w:r>
      <w:r w:rsidR="002A5495" w:rsidRPr="00F967E5">
        <w:rPr>
          <w:rFonts w:ascii="Book Antiqua" w:eastAsiaTheme="majorEastAsia" w:hAnsi="Book Antiqua" w:cs="Times New Roman"/>
          <w:i/>
          <w:sz w:val="24"/>
          <w:szCs w:val="24"/>
        </w:rPr>
        <w:t xml:space="preserve"> </w:t>
      </w:r>
      <w:r w:rsidR="002A5495" w:rsidRPr="00F967E5">
        <w:rPr>
          <w:rFonts w:ascii="Book Antiqua" w:eastAsiaTheme="majorEastAsia" w:hAnsi="Book Antiqua" w:cs="Times New Roman"/>
          <w:sz w:val="24"/>
          <w:szCs w:val="24"/>
        </w:rPr>
        <w:t>mutation</w:t>
      </w:r>
      <w:r w:rsidR="000E697B" w:rsidRPr="00F967E5">
        <w:rPr>
          <w:rFonts w:ascii="Book Antiqua" w:eastAsiaTheme="majorEastAsia" w:hAnsi="Book Antiqua" w:cs="Times New Roman"/>
          <w:sz w:val="24"/>
          <w:szCs w:val="24"/>
        </w:rPr>
        <w:t>s occur mainly</w:t>
      </w:r>
      <w:r w:rsidR="002A5495" w:rsidRPr="00F967E5">
        <w:rPr>
          <w:rFonts w:ascii="Book Antiqua" w:eastAsiaTheme="majorEastAsia" w:hAnsi="Book Antiqua" w:cs="Times New Roman"/>
          <w:sz w:val="24"/>
          <w:szCs w:val="24"/>
        </w:rPr>
        <w:t xml:space="preserve"> in exon 18</w:t>
      </w:r>
      <w:r w:rsidR="000E697B"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w:t>
      </w:r>
      <w:r w:rsidR="000E697B"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6%</w:t>
      </w:r>
      <w:r w:rsidR="000E697B" w:rsidRPr="00F967E5">
        <w:rPr>
          <w:rFonts w:ascii="Book Antiqua" w:eastAsiaTheme="majorEastAsia" w:hAnsi="Book Antiqua" w:cs="Times New Roman"/>
          <w:sz w:val="24"/>
          <w:szCs w:val="24"/>
        </w:rPr>
        <w:t xml:space="preserve"> of all GISTs</w:t>
      </w:r>
      <w:r w:rsidR="002A5495" w:rsidRPr="00F967E5">
        <w:rPr>
          <w:rFonts w:ascii="Book Antiqua" w:eastAsiaTheme="majorEastAsia" w:hAnsi="Book Antiqua" w:cs="Times New Roman"/>
          <w:sz w:val="24"/>
          <w:szCs w:val="24"/>
        </w:rPr>
        <w:t xml:space="preserve">), </w:t>
      </w:r>
      <w:r w:rsidR="000E697B" w:rsidRPr="00F967E5">
        <w:rPr>
          <w:rFonts w:ascii="Book Antiqua" w:eastAsiaTheme="majorEastAsia" w:hAnsi="Book Antiqua" w:cs="Times New Roman"/>
          <w:sz w:val="24"/>
          <w:szCs w:val="24"/>
        </w:rPr>
        <w:t>and occasionally</w:t>
      </w:r>
      <w:r w:rsidR="002A5495" w:rsidRPr="00F967E5">
        <w:rPr>
          <w:rFonts w:ascii="Book Antiqua" w:eastAsiaTheme="majorEastAsia" w:hAnsi="Book Antiqua" w:cs="Times New Roman"/>
          <w:sz w:val="24"/>
          <w:szCs w:val="24"/>
        </w:rPr>
        <w:t xml:space="preserve"> </w:t>
      </w:r>
      <w:r w:rsidR="000E697B" w:rsidRPr="00F967E5">
        <w:rPr>
          <w:rFonts w:ascii="Book Antiqua" w:eastAsiaTheme="majorEastAsia" w:hAnsi="Book Antiqua" w:cs="Times New Roman"/>
          <w:sz w:val="24"/>
          <w:szCs w:val="24"/>
        </w:rPr>
        <w:t>in exons</w:t>
      </w:r>
      <w:r w:rsidR="002A5495" w:rsidRPr="00F967E5">
        <w:rPr>
          <w:rFonts w:ascii="Book Antiqua" w:eastAsiaTheme="majorEastAsia" w:hAnsi="Book Antiqua" w:cs="Times New Roman"/>
          <w:sz w:val="24"/>
          <w:szCs w:val="24"/>
        </w:rPr>
        <w:t xml:space="preserve"> 12 and 14</w:t>
      </w:r>
      <w:r w:rsidR="000E697B"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w:t>
      </w:r>
      <w:r w:rsidR="000E697B" w:rsidRPr="00F967E5">
        <w:rPr>
          <w:rFonts w:ascii="Book Antiqua" w:eastAsiaTheme="majorEastAsia" w:hAnsi="Book Antiqua" w:cs="Times New Roman"/>
          <w:sz w:val="24"/>
          <w:szCs w:val="24"/>
        </w:rPr>
        <w:t xml:space="preserve">~1.5% and 0.5% of all </w:t>
      </w:r>
      <w:r w:rsidR="002A5495" w:rsidRPr="00F967E5">
        <w:rPr>
          <w:rFonts w:ascii="Book Antiqua" w:eastAsiaTheme="majorEastAsia" w:hAnsi="Book Antiqua" w:cs="Times New Roman"/>
          <w:sz w:val="24"/>
          <w:szCs w:val="24"/>
        </w:rPr>
        <w:t>GIST</w:t>
      </w:r>
      <w:r w:rsidR="000E697B" w:rsidRPr="00F967E5">
        <w:rPr>
          <w:rFonts w:ascii="Book Antiqua" w:eastAsiaTheme="majorEastAsia" w:hAnsi="Book Antiqua" w:cs="Times New Roman"/>
          <w:sz w:val="24"/>
          <w:szCs w:val="24"/>
        </w:rPr>
        <w:t>s, respectively</w:t>
      </w:r>
      <w:r w:rsidR="002A5495" w:rsidRPr="00F967E5">
        <w:rPr>
          <w:rFonts w:ascii="Book Antiqua" w:eastAsiaTheme="majorEastAsia" w:hAnsi="Book Antiqua" w:cs="Times New Roman"/>
          <w:sz w:val="24"/>
          <w:szCs w:val="24"/>
        </w:rPr>
        <w:t>)</w:t>
      </w:r>
      <w:r w:rsidR="000E697B" w:rsidRPr="00F967E5">
        <w:rPr>
          <w:rFonts w:ascii="Book Antiqua" w:eastAsiaTheme="majorEastAsia" w:hAnsi="Book Antiqua" w:cs="Times New Roman"/>
          <w:sz w:val="24"/>
          <w:szCs w:val="24"/>
        </w:rPr>
        <w:t>. Exons</w:t>
      </w:r>
      <w:r w:rsidR="002A5495" w:rsidRPr="00F967E5">
        <w:rPr>
          <w:rFonts w:ascii="Book Antiqua" w:eastAsiaTheme="majorEastAsia" w:hAnsi="Book Antiqua" w:cs="Times New Roman"/>
          <w:sz w:val="24"/>
          <w:szCs w:val="24"/>
        </w:rPr>
        <w:t xml:space="preserve"> 18</w:t>
      </w:r>
      <w:r w:rsidR="000E697B" w:rsidRPr="00F967E5">
        <w:rPr>
          <w:rFonts w:ascii="Book Antiqua" w:eastAsiaTheme="majorEastAsia" w:hAnsi="Book Antiqua" w:cs="Times New Roman"/>
          <w:sz w:val="24"/>
          <w:szCs w:val="24"/>
        </w:rPr>
        <w:t xml:space="preserve"> and</w:t>
      </w:r>
      <w:r w:rsidR="002A5495" w:rsidRPr="00F967E5">
        <w:rPr>
          <w:rFonts w:ascii="Book Antiqua" w:eastAsiaTheme="majorEastAsia" w:hAnsi="Book Antiqua" w:cs="Times New Roman"/>
          <w:sz w:val="24"/>
          <w:szCs w:val="24"/>
        </w:rPr>
        <w:t xml:space="preserve"> 12 encod</w:t>
      </w:r>
      <w:r w:rsidR="000E697B" w:rsidRPr="00F967E5">
        <w:rPr>
          <w:rFonts w:ascii="Book Antiqua" w:eastAsiaTheme="majorEastAsia" w:hAnsi="Book Antiqua" w:cs="Times New Roman"/>
          <w:sz w:val="24"/>
          <w:szCs w:val="24"/>
        </w:rPr>
        <w:t>e</w:t>
      </w:r>
      <w:r w:rsidR="002A5495" w:rsidRPr="00F967E5">
        <w:rPr>
          <w:rFonts w:ascii="Book Antiqua" w:eastAsiaTheme="majorEastAsia" w:hAnsi="Book Antiqua" w:cs="Times New Roman"/>
          <w:sz w:val="24"/>
          <w:szCs w:val="24"/>
        </w:rPr>
        <w:t xml:space="preserve"> the intracellular tyrosine kinase domain and jaxtamembrane domain</w:t>
      </w:r>
      <w:r w:rsidR="00CA2E1D" w:rsidRPr="00F967E5">
        <w:rPr>
          <w:rFonts w:ascii="Book Antiqua" w:eastAsiaTheme="majorEastAsia" w:hAnsi="Book Antiqua" w:cs="Times New Roman"/>
          <w:sz w:val="24"/>
          <w:szCs w:val="24"/>
        </w:rPr>
        <w:t>, respectively</w:t>
      </w:r>
      <w:r w:rsidR="002A5495" w:rsidRPr="00F967E5">
        <w:rPr>
          <w:rFonts w:ascii="Book Antiqua" w:eastAsiaTheme="majorEastAsia" w:hAnsi="Book Antiqua" w:cs="Times New Roman"/>
          <w:sz w:val="24"/>
          <w:szCs w:val="24"/>
        </w:rPr>
        <w:t xml:space="preserve">. </w:t>
      </w:r>
      <w:r w:rsidR="00CA2E1D" w:rsidRPr="00F967E5">
        <w:rPr>
          <w:rFonts w:ascii="Book Antiqua" w:eastAsiaTheme="majorEastAsia" w:hAnsi="Book Antiqua" w:cs="Times New Roman"/>
          <w:sz w:val="24"/>
          <w:szCs w:val="24"/>
        </w:rPr>
        <w:t xml:space="preserve">Of note, a small portion of GISTs are wild-type tumors, without </w:t>
      </w:r>
      <w:r w:rsidR="00CA2E1D" w:rsidRPr="00F967E5">
        <w:rPr>
          <w:rFonts w:ascii="Book Antiqua" w:eastAsiaTheme="majorEastAsia" w:hAnsi="Book Antiqua" w:cs="Times New Roman"/>
          <w:i/>
          <w:sz w:val="24"/>
          <w:szCs w:val="24"/>
        </w:rPr>
        <w:t>c-kit</w:t>
      </w:r>
      <w:r w:rsidR="00CA2E1D" w:rsidRPr="00F967E5">
        <w:rPr>
          <w:rFonts w:ascii="Book Antiqua" w:eastAsiaTheme="majorEastAsia" w:hAnsi="Book Antiqua" w:cs="Times New Roman"/>
          <w:sz w:val="24"/>
          <w:szCs w:val="24"/>
        </w:rPr>
        <w:t xml:space="preserve"> </w:t>
      </w:r>
      <w:r w:rsidR="009F5399" w:rsidRPr="00F967E5">
        <w:rPr>
          <w:rFonts w:ascii="Book Antiqua" w:eastAsiaTheme="majorEastAsia" w:hAnsi="Book Antiqua" w:cs="Times New Roman"/>
          <w:sz w:val="24"/>
          <w:szCs w:val="24"/>
        </w:rPr>
        <w:t xml:space="preserve">or </w:t>
      </w:r>
      <w:r w:rsidR="009F5399" w:rsidRPr="00F967E5">
        <w:rPr>
          <w:rFonts w:ascii="Book Antiqua" w:eastAsiaTheme="majorEastAsia" w:hAnsi="Book Antiqua" w:cs="Times New Roman"/>
          <w:i/>
          <w:sz w:val="24"/>
          <w:szCs w:val="24"/>
        </w:rPr>
        <w:t>PDGFR</w:t>
      </w:r>
      <w:r w:rsidR="00CA2E1D" w:rsidRPr="00F967E5">
        <w:rPr>
          <w:rFonts w:ascii="Book Antiqua" w:eastAsiaTheme="majorEastAsia" w:hAnsi="Book Antiqua" w:cs="Times New Roman"/>
          <w:i/>
          <w:sz w:val="24"/>
          <w:szCs w:val="24"/>
        </w:rPr>
        <w:t>α</w:t>
      </w:r>
      <w:r w:rsidR="00CA2E1D" w:rsidRPr="00F967E5">
        <w:rPr>
          <w:rFonts w:ascii="Book Antiqua" w:eastAsiaTheme="majorEastAsia" w:hAnsi="Book Antiqua" w:cs="Times New Roman"/>
          <w:sz w:val="24"/>
          <w:szCs w:val="24"/>
        </w:rPr>
        <w:t xml:space="preserve"> abnormalities.</w:t>
      </w:r>
    </w:p>
    <w:p w14:paraId="358F1C34" w14:textId="77777777" w:rsidR="009F5399" w:rsidRPr="00F967E5" w:rsidRDefault="002A5495"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lastRenderedPageBreak/>
        <w:t>GIST</w:t>
      </w:r>
      <w:r w:rsidR="00AF6E03"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xml:space="preserve"> </w:t>
      </w:r>
      <w:r w:rsidR="00AF6E03" w:rsidRPr="00F967E5">
        <w:rPr>
          <w:rFonts w:ascii="Book Antiqua" w:eastAsiaTheme="majorEastAsia" w:hAnsi="Book Antiqua" w:cs="Times New Roman"/>
          <w:sz w:val="24"/>
          <w:szCs w:val="24"/>
        </w:rPr>
        <w:t>are</w:t>
      </w:r>
      <w:r w:rsidRPr="00F967E5">
        <w:rPr>
          <w:rFonts w:ascii="Book Antiqua" w:eastAsiaTheme="majorEastAsia" w:hAnsi="Book Antiqua" w:cs="Times New Roman"/>
          <w:sz w:val="24"/>
          <w:szCs w:val="24"/>
        </w:rPr>
        <w:t xml:space="preserve"> basically a malignan</w:t>
      </w:r>
      <w:r w:rsidR="00AF6E03" w:rsidRPr="00F967E5">
        <w:rPr>
          <w:rFonts w:ascii="Book Antiqua" w:eastAsiaTheme="majorEastAsia" w:hAnsi="Book Antiqua" w:cs="Times New Roman"/>
          <w:sz w:val="24"/>
          <w:szCs w:val="24"/>
        </w:rPr>
        <w:t>cy</w:t>
      </w:r>
      <w:r w:rsidRPr="00F967E5">
        <w:rPr>
          <w:rFonts w:ascii="Book Antiqua" w:eastAsiaTheme="majorEastAsia" w:hAnsi="Book Antiqua" w:cs="Times New Roman"/>
          <w:sz w:val="24"/>
          <w:szCs w:val="24"/>
        </w:rPr>
        <w:t>, and there is almost no absolute</w:t>
      </w:r>
      <w:r w:rsidR="00AF6E03" w:rsidRPr="00F967E5">
        <w:rPr>
          <w:rFonts w:ascii="Book Antiqua" w:eastAsiaTheme="majorEastAsia" w:hAnsi="Book Antiqua" w:cs="Times New Roman"/>
          <w:sz w:val="24"/>
          <w:szCs w:val="24"/>
        </w:rPr>
        <w:t>ly</w:t>
      </w:r>
      <w:r w:rsidRPr="00F967E5">
        <w:rPr>
          <w:rFonts w:ascii="Book Antiqua" w:eastAsiaTheme="majorEastAsia" w:hAnsi="Book Antiqua" w:cs="Times New Roman"/>
          <w:sz w:val="24"/>
          <w:szCs w:val="24"/>
        </w:rPr>
        <w:t xml:space="preserve"> benign </w:t>
      </w:r>
      <w:r w:rsidR="00CA2E1D" w:rsidRPr="00F967E5">
        <w:rPr>
          <w:rFonts w:ascii="Book Antiqua" w:eastAsiaTheme="majorEastAsia" w:hAnsi="Book Antiqua" w:cs="Times New Roman"/>
          <w:sz w:val="24"/>
          <w:szCs w:val="24"/>
        </w:rPr>
        <w:t>GISTs</w:t>
      </w:r>
      <w:r w:rsidRPr="00F967E5">
        <w:rPr>
          <w:rFonts w:ascii="Book Antiqua" w:eastAsiaTheme="majorEastAsia" w:hAnsi="Book Antiqua" w:cs="Times New Roman"/>
          <w:sz w:val="24"/>
          <w:szCs w:val="24"/>
        </w:rPr>
        <w:t xml:space="preserve">. Those seemingly benign </w:t>
      </w:r>
      <w:r w:rsidR="00CA2E1D" w:rsidRPr="00F967E5">
        <w:rPr>
          <w:rFonts w:ascii="Book Antiqua" w:eastAsiaTheme="majorEastAsia" w:hAnsi="Book Antiqua" w:cs="Times New Roman"/>
          <w:sz w:val="24"/>
          <w:szCs w:val="24"/>
        </w:rPr>
        <w:t>GISTs</w:t>
      </w:r>
      <w:r w:rsidRPr="00F967E5">
        <w:rPr>
          <w:rFonts w:ascii="Book Antiqua" w:eastAsiaTheme="majorEastAsia" w:hAnsi="Book Antiqua" w:cs="Times New Roman"/>
          <w:sz w:val="24"/>
          <w:szCs w:val="24"/>
        </w:rPr>
        <w:t xml:space="preserve"> also have </w:t>
      </w:r>
      <w:r w:rsidR="00CA2E1D" w:rsidRPr="00F967E5">
        <w:rPr>
          <w:rFonts w:ascii="Book Antiqua" w:eastAsiaTheme="majorEastAsia" w:hAnsi="Book Antiqua" w:cs="Times New Roman"/>
          <w:sz w:val="24"/>
          <w:szCs w:val="24"/>
        </w:rPr>
        <w:t xml:space="preserve">a possibility of </w:t>
      </w:r>
      <w:r w:rsidRPr="00F967E5">
        <w:rPr>
          <w:rFonts w:ascii="Book Antiqua" w:eastAsiaTheme="majorEastAsia" w:hAnsi="Book Antiqua" w:cs="Times New Roman"/>
          <w:sz w:val="24"/>
          <w:szCs w:val="24"/>
        </w:rPr>
        <w:t xml:space="preserve">potential malignancy. </w:t>
      </w:r>
      <w:r w:rsidR="00CA2E1D" w:rsidRPr="00F967E5">
        <w:rPr>
          <w:rFonts w:ascii="Book Antiqua" w:eastAsiaTheme="majorEastAsia" w:hAnsi="Book Antiqua" w:cs="Times New Roman"/>
          <w:sz w:val="24"/>
          <w:szCs w:val="24"/>
        </w:rPr>
        <w:t>In a long period of time in the past, t</w:t>
      </w:r>
      <w:r w:rsidRPr="00F967E5">
        <w:rPr>
          <w:rFonts w:ascii="Book Antiqua" w:eastAsiaTheme="majorEastAsia" w:hAnsi="Book Antiqua" w:cs="Times New Roman"/>
          <w:sz w:val="24"/>
          <w:szCs w:val="24"/>
        </w:rPr>
        <w:t>he treatment of GIST</w:t>
      </w:r>
      <w:r w:rsidR="00CA2E1D" w:rsidRPr="00F967E5">
        <w:rPr>
          <w:rFonts w:ascii="Book Antiqua" w:eastAsiaTheme="majorEastAsia" w:hAnsi="Book Antiqua" w:cs="Times New Roman"/>
          <w:sz w:val="24"/>
          <w:szCs w:val="24"/>
        </w:rPr>
        <w:t xml:space="preserve">s </w:t>
      </w:r>
      <w:r w:rsidRPr="00F967E5">
        <w:rPr>
          <w:rFonts w:ascii="Book Antiqua" w:eastAsiaTheme="majorEastAsia" w:hAnsi="Book Antiqua" w:cs="Times New Roman"/>
          <w:sz w:val="24"/>
          <w:szCs w:val="24"/>
        </w:rPr>
        <w:t>is limited to surgical resection and the application of chemotherapy</w:t>
      </w:r>
      <w:r w:rsidR="00CA2E1D" w:rsidRPr="00F967E5">
        <w:rPr>
          <w:rFonts w:ascii="Book Antiqua" w:eastAsiaTheme="majorEastAsia" w:hAnsi="Book Antiqua" w:cs="Times New Roman"/>
          <w:sz w:val="24"/>
          <w:szCs w:val="24"/>
        </w:rPr>
        <w:t xml:space="preserve"> regimens</w:t>
      </w:r>
      <w:r w:rsidRPr="00F967E5">
        <w:rPr>
          <w:rFonts w:ascii="Book Antiqua" w:eastAsiaTheme="majorEastAsia" w:hAnsi="Book Antiqua" w:cs="Times New Roman"/>
          <w:sz w:val="24"/>
          <w:szCs w:val="24"/>
        </w:rPr>
        <w:t xml:space="preserve"> for sarcomas, </w:t>
      </w:r>
      <w:r w:rsidR="00CA2E1D" w:rsidRPr="00F967E5">
        <w:rPr>
          <w:rFonts w:ascii="Book Antiqua" w:eastAsiaTheme="majorEastAsia" w:hAnsi="Book Antiqua" w:cs="Times New Roman"/>
          <w:sz w:val="24"/>
          <w:szCs w:val="24"/>
        </w:rPr>
        <w:t xml:space="preserve">but </w:t>
      </w:r>
      <w:r w:rsidRPr="00F967E5">
        <w:rPr>
          <w:rFonts w:ascii="Book Antiqua" w:eastAsiaTheme="majorEastAsia" w:hAnsi="Book Antiqua" w:cs="Times New Roman"/>
          <w:sz w:val="24"/>
          <w:szCs w:val="24"/>
        </w:rPr>
        <w:t xml:space="preserve">with </w:t>
      </w:r>
      <w:r w:rsidR="00C93498" w:rsidRPr="00F967E5">
        <w:rPr>
          <w:rFonts w:ascii="Book Antiqua" w:eastAsiaTheme="majorEastAsia" w:hAnsi="Book Antiqua" w:cs="Times New Roman"/>
          <w:sz w:val="24"/>
          <w:szCs w:val="24"/>
        </w:rPr>
        <w:t>poor</w:t>
      </w:r>
      <w:r w:rsidRPr="00F967E5">
        <w:rPr>
          <w:rFonts w:ascii="Book Antiqua" w:eastAsiaTheme="majorEastAsia" w:hAnsi="Book Antiqua" w:cs="Times New Roman"/>
          <w:sz w:val="24"/>
          <w:szCs w:val="24"/>
        </w:rPr>
        <w:t xml:space="preserve"> </w:t>
      </w:r>
      <w:r w:rsidR="00C93498" w:rsidRPr="00F967E5">
        <w:rPr>
          <w:rFonts w:ascii="Book Antiqua" w:eastAsiaTheme="majorEastAsia" w:hAnsi="Book Antiqua" w:cs="Times New Roman"/>
          <w:sz w:val="24"/>
          <w:szCs w:val="24"/>
        </w:rPr>
        <w:t>efficacy</w:t>
      </w:r>
      <w:r w:rsidRPr="00F967E5">
        <w:rPr>
          <w:rFonts w:ascii="Book Antiqua" w:eastAsiaTheme="majorEastAsia" w:hAnsi="Book Antiqua" w:cs="Times New Roman"/>
          <w:sz w:val="24"/>
          <w:szCs w:val="24"/>
        </w:rPr>
        <w:t>. Until 2000, the</w:t>
      </w:r>
      <w:r w:rsidR="00CA2E1D" w:rsidRPr="00F967E5">
        <w:rPr>
          <w:rFonts w:ascii="Book Antiqua" w:eastAsiaTheme="majorEastAsia" w:hAnsi="Book Antiqua" w:cs="Times New Roman"/>
          <w:sz w:val="24"/>
          <w:szCs w:val="24"/>
        </w:rPr>
        <w:t xml:space="preserve"> </w:t>
      </w:r>
      <w:r w:rsidR="009F5399" w:rsidRPr="00F967E5">
        <w:rPr>
          <w:rFonts w:ascii="Book Antiqua" w:eastAsiaTheme="majorEastAsia" w:hAnsi="Book Antiqua" w:cs="Times New Roman"/>
          <w:sz w:val="24"/>
          <w:szCs w:val="24"/>
        </w:rPr>
        <w:t xml:space="preserve">first </w:t>
      </w:r>
      <w:r w:rsidRPr="00F967E5">
        <w:rPr>
          <w:rFonts w:ascii="Book Antiqua" w:eastAsiaTheme="majorEastAsia" w:hAnsi="Book Antiqua" w:cs="Times New Roman"/>
          <w:sz w:val="24"/>
          <w:szCs w:val="24"/>
        </w:rPr>
        <w:t xml:space="preserve">successful case of the targeted drug "imatinib" </w:t>
      </w:r>
      <w:r w:rsidR="009F5399" w:rsidRPr="00F967E5">
        <w:rPr>
          <w:rFonts w:ascii="Book Antiqua" w:eastAsiaTheme="majorEastAsia" w:hAnsi="Book Antiqua" w:cs="Times New Roman"/>
          <w:sz w:val="24"/>
          <w:szCs w:val="24"/>
        </w:rPr>
        <w:t xml:space="preserve">in </w:t>
      </w:r>
      <w:r w:rsidR="00C93498" w:rsidRPr="00F967E5">
        <w:rPr>
          <w:rFonts w:ascii="Book Antiqua" w:eastAsiaTheme="majorEastAsia" w:hAnsi="Book Antiqua" w:cs="Times New Roman"/>
          <w:sz w:val="24"/>
          <w:szCs w:val="24"/>
        </w:rPr>
        <w:t xml:space="preserve">GISTs </w:t>
      </w:r>
      <w:r w:rsidRPr="00F967E5">
        <w:rPr>
          <w:rFonts w:ascii="Book Antiqua" w:eastAsiaTheme="majorEastAsia" w:hAnsi="Book Antiqua" w:cs="Times New Roman"/>
          <w:sz w:val="24"/>
          <w:szCs w:val="24"/>
        </w:rPr>
        <w:t xml:space="preserve">was reported. </w:t>
      </w:r>
      <w:r w:rsidR="009F5399" w:rsidRPr="00F967E5">
        <w:rPr>
          <w:rFonts w:ascii="Book Antiqua" w:eastAsiaTheme="majorEastAsia" w:hAnsi="Book Antiqua" w:cs="Times New Roman"/>
          <w:sz w:val="24"/>
          <w:szCs w:val="24"/>
        </w:rPr>
        <w:t>Imatinib is a</w:t>
      </w:r>
      <w:r w:rsidRPr="00F967E5">
        <w:rPr>
          <w:rFonts w:ascii="Book Antiqua" w:eastAsiaTheme="majorEastAsia" w:hAnsi="Book Antiqua" w:cs="Times New Roman"/>
          <w:sz w:val="24"/>
          <w:szCs w:val="24"/>
        </w:rPr>
        <w:t xml:space="preserve"> small molecule tyrosine kinase inhibitor </w:t>
      </w:r>
      <w:r w:rsidR="00C93498" w:rsidRPr="00F967E5">
        <w:rPr>
          <w:rFonts w:ascii="Book Antiqua" w:eastAsiaTheme="majorEastAsia" w:hAnsi="Book Antiqua" w:cs="Times New Roman"/>
          <w:sz w:val="24"/>
          <w:szCs w:val="24"/>
        </w:rPr>
        <w:t xml:space="preserve">that </w:t>
      </w:r>
      <w:r w:rsidRPr="00F967E5">
        <w:rPr>
          <w:rFonts w:ascii="Book Antiqua" w:eastAsiaTheme="majorEastAsia" w:hAnsi="Book Antiqua" w:cs="Times New Roman"/>
          <w:sz w:val="24"/>
          <w:szCs w:val="24"/>
        </w:rPr>
        <w:t>target</w:t>
      </w:r>
      <w:r w:rsidR="00C93498"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xml:space="preserve"> </w:t>
      </w:r>
      <w:r w:rsidR="009F5399" w:rsidRPr="00F967E5">
        <w:rPr>
          <w:rFonts w:ascii="Book Antiqua" w:eastAsiaTheme="majorEastAsia" w:hAnsi="Book Antiqua" w:cs="Times New Roman"/>
          <w:sz w:val="24"/>
          <w:szCs w:val="24"/>
        </w:rPr>
        <w:t>c</w:t>
      </w:r>
      <w:r w:rsidRPr="00F967E5">
        <w:rPr>
          <w:rFonts w:ascii="Book Antiqua" w:eastAsiaTheme="majorEastAsia" w:hAnsi="Book Antiqua" w:cs="Times New Roman"/>
          <w:sz w:val="24"/>
          <w:szCs w:val="24"/>
        </w:rPr>
        <w:t>-</w:t>
      </w:r>
      <w:r w:rsidR="004E63D0" w:rsidRPr="00F967E5">
        <w:rPr>
          <w:rFonts w:ascii="Book Antiqua" w:eastAsiaTheme="majorEastAsia" w:hAnsi="Book Antiqua" w:cs="Times New Roman"/>
          <w:sz w:val="24"/>
          <w:szCs w:val="24"/>
        </w:rPr>
        <w:t>kit</w:t>
      </w:r>
      <w:r w:rsidRPr="00F967E5">
        <w:rPr>
          <w:rFonts w:ascii="Book Antiqua" w:eastAsiaTheme="majorEastAsia" w:hAnsi="Book Antiqua" w:cs="Times New Roman"/>
          <w:sz w:val="24"/>
          <w:szCs w:val="24"/>
        </w:rPr>
        <w:t xml:space="preserve"> and PDGFR</w:t>
      </w:r>
      <w:r w:rsidR="004E63D0" w:rsidRPr="00F967E5">
        <w:rPr>
          <w:rFonts w:ascii="Book Antiqua" w:eastAsiaTheme="majorEastAsia" w:hAnsi="Book Antiqua" w:cs="Times New Roman"/>
          <w:i/>
          <w:sz w:val="24"/>
          <w:szCs w:val="24"/>
        </w:rPr>
        <w:t>α</w:t>
      </w:r>
      <w:r w:rsidR="009F5399" w:rsidRPr="00F967E5">
        <w:rPr>
          <w:rFonts w:ascii="Book Antiqua" w:eastAsiaTheme="majorEastAsia" w:hAnsi="Book Antiqua" w:cs="Times New Roman"/>
          <w:sz w:val="24"/>
          <w:szCs w:val="24"/>
        </w:rPr>
        <w:t xml:space="preserve"> and can prevent</w:t>
      </w:r>
      <w:r w:rsidRPr="00F967E5">
        <w:rPr>
          <w:rFonts w:ascii="Book Antiqua" w:eastAsiaTheme="majorEastAsia" w:hAnsi="Book Antiqua" w:cs="Times New Roman"/>
          <w:sz w:val="24"/>
          <w:szCs w:val="24"/>
        </w:rPr>
        <w:t xml:space="preserve"> the initiation of the downstream </w:t>
      </w:r>
      <w:r w:rsidR="009F5399" w:rsidRPr="00F967E5">
        <w:rPr>
          <w:rFonts w:ascii="Book Antiqua" w:eastAsiaTheme="majorEastAsia" w:hAnsi="Book Antiqua" w:cs="Times New Roman"/>
          <w:sz w:val="24"/>
          <w:szCs w:val="24"/>
        </w:rPr>
        <w:t>o</w:t>
      </w:r>
      <w:r w:rsidRPr="00F967E5">
        <w:rPr>
          <w:rFonts w:ascii="Book Antiqua" w:eastAsiaTheme="majorEastAsia" w:hAnsi="Book Antiqua" w:cs="Times New Roman"/>
          <w:sz w:val="24"/>
          <w:szCs w:val="24"/>
        </w:rPr>
        <w:t>ncogene</w:t>
      </w:r>
      <w:r w:rsidR="009F5399"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xml:space="preserve"> by inhibiting </w:t>
      </w:r>
      <w:r w:rsidR="009F5399" w:rsidRPr="00F967E5">
        <w:rPr>
          <w:rFonts w:ascii="Book Antiqua" w:eastAsiaTheme="majorEastAsia" w:hAnsi="Book Antiqua" w:cs="Times New Roman"/>
          <w:sz w:val="24"/>
          <w:szCs w:val="24"/>
        </w:rPr>
        <w:t xml:space="preserve">theses </w:t>
      </w:r>
      <w:r w:rsidRPr="00F967E5">
        <w:rPr>
          <w:rFonts w:ascii="Book Antiqua" w:eastAsiaTheme="majorEastAsia" w:hAnsi="Book Antiqua" w:cs="Times New Roman"/>
          <w:sz w:val="24"/>
          <w:szCs w:val="24"/>
        </w:rPr>
        <w:t>tyrosine kinase</w:t>
      </w:r>
      <w:r w:rsidR="009F5399"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w:t>
      </w:r>
    </w:p>
    <w:p w14:paraId="4E39BF59" w14:textId="77777777" w:rsidR="00AB23AA" w:rsidRPr="00F967E5" w:rsidRDefault="009F5399"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T</w:t>
      </w:r>
      <w:r w:rsidR="002A5495" w:rsidRPr="00F967E5">
        <w:rPr>
          <w:rFonts w:ascii="Book Antiqua" w:eastAsiaTheme="majorEastAsia" w:hAnsi="Book Antiqua" w:cs="Times New Roman"/>
          <w:sz w:val="24"/>
          <w:szCs w:val="24"/>
        </w:rPr>
        <w:t xml:space="preserve">he application of </w:t>
      </w:r>
      <w:r w:rsidRPr="00F967E5">
        <w:rPr>
          <w:rFonts w:ascii="Book Antiqua" w:eastAsiaTheme="majorEastAsia" w:hAnsi="Book Antiqua" w:cs="Times New Roman"/>
          <w:sz w:val="24"/>
          <w:szCs w:val="24"/>
        </w:rPr>
        <w:t xml:space="preserve">the </w:t>
      </w:r>
      <w:r w:rsidR="002A5495" w:rsidRPr="00F967E5">
        <w:rPr>
          <w:rFonts w:ascii="Book Antiqua" w:eastAsiaTheme="majorEastAsia" w:hAnsi="Book Antiqua" w:cs="Times New Roman"/>
          <w:sz w:val="24"/>
          <w:szCs w:val="24"/>
        </w:rPr>
        <w:t>targeted</w:t>
      </w:r>
      <w:r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drug imatinib</w:t>
      </w:r>
      <w:r w:rsidRPr="00F967E5">
        <w:rPr>
          <w:rFonts w:ascii="Book Antiqua" w:eastAsiaTheme="majorEastAsia" w:hAnsi="Book Antiqua" w:cs="Times New Roman"/>
          <w:sz w:val="24"/>
          <w:szCs w:val="24"/>
        </w:rPr>
        <w:t xml:space="preserve"> in GISTs is a milestone in the </w:t>
      </w:r>
      <w:r w:rsidR="002A5495" w:rsidRPr="00F967E5">
        <w:rPr>
          <w:rFonts w:ascii="Book Antiqua" w:eastAsiaTheme="majorEastAsia" w:hAnsi="Book Antiqua" w:cs="Times New Roman"/>
          <w:sz w:val="24"/>
          <w:szCs w:val="24"/>
        </w:rPr>
        <w:t xml:space="preserve">understanding </w:t>
      </w:r>
      <w:r w:rsidRPr="00F967E5">
        <w:rPr>
          <w:rFonts w:ascii="Book Antiqua" w:eastAsiaTheme="majorEastAsia" w:hAnsi="Book Antiqua" w:cs="Times New Roman"/>
          <w:sz w:val="24"/>
          <w:szCs w:val="24"/>
        </w:rPr>
        <w:t xml:space="preserve">and gene therapy </w:t>
      </w:r>
      <w:r w:rsidR="002A5495" w:rsidRPr="00F967E5">
        <w:rPr>
          <w:rFonts w:ascii="Book Antiqua" w:eastAsiaTheme="majorEastAsia" w:hAnsi="Book Antiqua" w:cs="Times New Roman"/>
          <w:sz w:val="24"/>
          <w:szCs w:val="24"/>
        </w:rPr>
        <w:t>of GIST</w:t>
      </w:r>
      <w:r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However, with the increase</w:t>
      </w:r>
      <w:r w:rsidR="00A80B46" w:rsidRPr="00F967E5">
        <w:rPr>
          <w:rFonts w:ascii="Book Antiqua" w:eastAsiaTheme="majorEastAsia" w:hAnsi="Book Antiqua" w:cs="Times New Roman"/>
          <w:sz w:val="24"/>
          <w:szCs w:val="24"/>
        </w:rPr>
        <w:t>d application of imatinib</w:t>
      </w:r>
      <w:r w:rsidRPr="00F967E5">
        <w:rPr>
          <w:rFonts w:ascii="Book Antiqua" w:eastAsiaTheme="majorEastAsia" w:hAnsi="Book Antiqua" w:cs="Times New Roman"/>
          <w:sz w:val="24"/>
          <w:szCs w:val="24"/>
        </w:rPr>
        <w:t xml:space="preserve"> in</w:t>
      </w:r>
      <w:r w:rsidR="002A5495" w:rsidRPr="00F967E5">
        <w:rPr>
          <w:rFonts w:ascii="Book Antiqua" w:eastAsiaTheme="majorEastAsia" w:hAnsi="Book Antiqua" w:cs="Times New Roman"/>
          <w:sz w:val="24"/>
          <w:szCs w:val="24"/>
        </w:rPr>
        <w:t xml:space="preserve"> clinical cases, drug resistance is beginning to </w:t>
      </w:r>
      <w:r w:rsidR="009128FD" w:rsidRPr="00F967E5">
        <w:rPr>
          <w:rFonts w:ascii="Book Antiqua" w:eastAsiaTheme="majorEastAsia" w:hAnsi="Book Antiqua" w:cs="Times New Roman"/>
          <w:sz w:val="24"/>
          <w:szCs w:val="24"/>
        </w:rPr>
        <w:t>emerge</w:t>
      </w:r>
      <w:r w:rsidR="002A5495"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Thus,</w:t>
      </w:r>
      <w:r w:rsidR="002A5495"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it is important</w:t>
      </w:r>
      <w:r w:rsidR="002A5495" w:rsidRPr="00F967E5">
        <w:rPr>
          <w:rFonts w:ascii="Book Antiqua" w:eastAsiaTheme="majorEastAsia" w:hAnsi="Book Antiqua" w:cs="Times New Roman"/>
          <w:sz w:val="24"/>
          <w:szCs w:val="24"/>
        </w:rPr>
        <w:t xml:space="preserve"> to further </w:t>
      </w:r>
      <w:r w:rsidRPr="00F967E5">
        <w:rPr>
          <w:rFonts w:ascii="Book Antiqua" w:eastAsiaTheme="majorEastAsia" w:hAnsi="Book Antiqua" w:cs="Times New Roman"/>
          <w:sz w:val="24"/>
          <w:szCs w:val="24"/>
        </w:rPr>
        <w:t xml:space="preserve">investigate </w:t>
      </w:r>
      <w:r w:rsidR="002A5495" w:rsidRPr="00F967E5">
        <w:rPr>
          <w:rFonts w:ascii="Book Antiqua" w:eastAsiaTheme="majorEastAsia" w:hAnsi="Book Antiqua" w:cs="Times New Roman"/>
          <w:sz w:val="24"/>
          <w:szCs w:val="24"/>
        </w:rPr>
        <w:t>the pathogenesis of GIST</w:t>
      </w:r>
      <w:r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and</w:t>
      </w:r>
      <w:r w:rsidRPr="00F967E5">
        <w:rPr>
          <w:rFonts w:ascii="Book Antiqua" w:eastAsiaTheme="majorEastAsia" w:hAnsi="Book Antiqua" w:cs="Times New Roman"/>
          <w:sz w:val="24"/>
          <w:szCs w:val="24"/>
        </w:rPr>
        <w:t xml:space="preserve"> discover</w:t>
      </w:r>
      <w:r w:rsidR="002A5495" w:rsidRPr="00F967E5">
        <w:rPr>
          <w:rFonts w:ascii="Book Antiqua" w:eastAsiaTheme="majorEastAsia" w:hAnsi="Book Antiqua" w:cs="Times New Roman"/>
          <w:sz w:val="24"/>
          <w:szCs w:val="24"/>
        </w:rPr>
        <w:t xml:space="preserve"> new therapeutic targets</w:t>
      </w:r>
      <w:r w:rsidRPr="00F967E5">
        <w:rPr>
          <w:rFonts w:ascii="Book Antiqua" w:eastAsiaTheme="majorEastAsia" w:hAnsi="Book Antiqua" w:cs="Times New Roman"/>
          <w:sz w:val="24"/>
          <w:szCs w:val="24"/>
        </w:rPr>
        <w:t xml:space="preserve"> for this malignancy</w:t>
      </w:r>
      <w:r w:rsidR="002A5495" w:rsidRPr="00F967E5">
        <w:rPr>
          <w:rFonts w:ascii="Book Antiqua" w:eastAsiaTheme="majorEastAsia" w:hAnsi="Book Antiqua" w:cs="Times New Roman"/>
          <w:sz w:val="24"/>
          <w:szCs w:val="24"/>
        </w:rPr>
        <w:t>.</w:t>
      </w:r>
    </w:p>
    <w:p w14:paraId="186E859D" w14:textId="6BAEC077" w:rsidR="00357697" w:rsidRPr="00F967E5" w:rsidRDefault="00212310"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 xml:space="preserve">Raf kinase inhibitory protein (RKIP), also known as phosphatidylethanolamine-binding protein 1 (PEBP1), </w:t>
      </w:r>
      <w:r w:rsidR="002A5495" w:rsidRPr="00F967E5">
        <w:rPr>
          <w:rFonts w:ascii="Book Antiqua" w:eastAsiaTheme="majorEastAsia" w:hAnsi="Book Antiqua" w:cs="Times New Roman"/>
          <w:sz w:val="24"/>
          <w:szCs w:val="24"/>
        </w:rPr>
        <w:t>is an important</w:t>
      </w:r>
      <w:r w:rsidRPr="00F967E5">
        <w:rPr>
          <w:rFonts w:ascii="Book Antiqua" w:eastAsiaTheme="majorEastAsia" w:hAnsi="Book Antiqua" w:cs="Times New Roman"/>
          <w:sz w:val="24"/>
          <w:szCs w:val="24"/>
        </w:rPr>
        <w:t xml:space="preserve"> endogenous</w:t>
      </w:r>
      <w:r w:rsidR="009128FD" w:rsidRPr="00F967E5">
        <w:rPr>
          <w:rFonts w:ascii="Book Antiqua" w:eastAsiaTheme="majorEastAsia" w:hAnsi="Book Antiqua" w:cs="Times New Roman"/>
          <w:sz w:val="24"/>
          <w:szCs w:val="24"/>
        </w:rPr>
        <w:t xml:space="preserve"> modulator</w:t>
      </w:r>
      <w:r w:rsidRPr="00F967E5">
        <w:rPr>
          <w:rFonts w:ascii="Book Antiqua" w:eastAsiaTheme="majorEastAsia" w:hAnsi="Book Antiqua" w:cs="Times New Roman"/>
          <w:sz w:val="24"/>
          <w:szCs w:val="24"/>
        </w:rPr>
        <w:t xml:space="preserve"> of many </w:t>
      </w:r>
      <w:r w:rsidR="002A5495" w:rsidRPr="00F967E5">
        <w:rPr>
          <w:rFonts w:ascii="Book Antiqua" w:eastAsiaTheme="majorEastAsia" w:hAnsi="Book Antiqua" w:cs="Times New Roman"/>
          <w:sz w:val="24"/>
          <w:szCs w:val="24"/>
        </w:rPr>
        <w:t>kinase</w:t>
      </w:r>
      <w:r w:rsidRPr="00F967E5">
        <w:rPr>
          <w:rFonts w:ascii="Book Antiqua" w:eastAsiaTheme="majorEastAsia" w:hAnsi="Book Antiqua" w:cs="Times New Roman"/>
          <w:sz w:val="24"/>
          <w:szCs w:val="24"/>
        </w:rPr>
        <w:t>s and</w:t>
      </w:r>
      <w:r w:rsidR="002A5495" w:rsidRPr="00F967E5">
        <w:rPr>
          <w:rFonts w:ascii="Book Antiqua" w:eastAsiaTheme="majorEastAsia" w:hAnsi="Book Antiqua" w:cs="Times New Roman"/>
          <w:sz w:val="24"/>
          <w:szCs w:val="24"/>
        </w:rPr>
        <w:t xml:space="preserve"> the star protein of recent oncology research. Th</w:t>
      </w:r>
      <w:r w:rsidRPr="00F967E5">
        <w:rPr>
          <w:rFonts w:ascii="Book Antiqua" w:eastAsiaTheme="majorEastAsia" w:hAnsi="Book Antiqua" w:cs="Times New Roman"/>
          <w:sz w:val="24"/>
          <w:szCs w:val="24"/>
        </w:rPr>
        <w:t>is</w:t>
      </w:r>
      <w:r w:rsidR="002A5495" w:rsidRPr="00F967E5">
        <w:rPr>
          <w:rFonts w:ascii="Book Antiqua" w:eastAsiaTheme="majorEastAsia" w:hAnsi="Book Antiqua" w:cs="Times New Roman"/>
          <w:sz w:val="24"/>
          <w:szCs w:val="24"/>
        </w:rPr>
        <w:t xml:space="preserve"> protein was </w:t>
      </w:r>
      <w:r w:rsidRPr="00F967E5">
        <w:rPr>
          <w:rFonts w:ascii="Book Antiqua" w:eastAsiaTheme="majorEastAsia" w:hAnsi="Book Antiqua" w:cs="Times New Roman"/>
          <w:sz w:val="24"/>
          <w:szCs w:val="24"/>
        </w:rPr>
        <w:t>initially</w:t>
      </w:r>
      <w:r w:rsidR="002A5495"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identified</w:t>
      </w:r>
      <w:r w:rsidR="002A5495" w:rsidRPr="00F967E5">
        <w:rPr>
          <w:rFonts w:ascii="Book Antiqua" w:eastAsiaTheme="majorEastAsia" w:hAnsi="Book Antiqua" w:cs="Times New Roman"/>
          <w:sz w:val="24"/>
          <w:szCs w:val="24"/>
        </w:rPr>
        <w:t xml:space="preserve"> in the brain of cattle</w:t>
      </w:r>
      <w:r w:rsidR="000A0255" w:rsidRPr="00F967E5">
        <w:rPr>
          <w:rFonts w:ascii="Book Antiqua" w:eastAsiaTheme="majorEastAsia" w:hAnsi="Book Antiqua" w:cs="Times New Roman"/>
          <w:sz w:val="24"/>
          <w:szCs w:val="24"/>
          <w:vertAlign w:val="superscript"/>
        </w:rPr>
        <w:fldChar w:fldCharType="begin"/>
      </w:r>
      <w:r w:rsidR="00AA258D" w:rsidRPr="00F967E5">
        <w:rPr>
          <w:rFonts w:ascii="Book Antiqua" w:eastAsiaTheme="majorEastAsia" w:hAnsi="Book Antiqua" w:cs="Times New Roman"/>
          <w:sz w:val="24"/>
          <w:szCs w:val="24"/>
          <w:vertAlign w:val="superscript"/>
        </w:rPr>
        <w:instrText xml:space="preserve"> ADDIN EN.CITE &lt;EndNote&gt;&lt;Cite&gt;&lt;Author&gt;Bernier&lt;/Author&gt;&lt;Year&gt;1984&lt;/Year&gt;&lt;RecNum&gt;5&lt;/RecNum&gt;&lt;DisplayText&gt;[9]&lt;/DisplayText&gt;&lt;record&gt;&lt;rec-number&gt;5&lt;/rec-number&gt;&lt;foreign-keys&gt;&lt;key app="EN" db-id="zetv0tpvm90xs6ews2bxrrp6vetpvwds202w" timestamp="1518074537"&gt;5&lt;/key&gt;&lt;/foreign-keys&gt;&lt;ref-type name="Journal Article"&gt;17&lt;/ref-type&gt;&lt;contributors&gt;&lt;authors&gt;&lt;author&gt;Bernier, I.&lt;/author&gt;&lt;author&gt;Jolles, P.&lt;/author&gt;&lt;/authors&gt;&lt;/contributors&gt;&lt;titles&gt;&lt;title&gt;Purification and characterization of a basic 23 kDa cytosolic protein from bovine brain&lt;/title&gt;&lt;secondary-title&gt;Biochim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acta&lt;/abbr-1&gt;&lt;/alt-periodical&gt;&lt;pages&gt;174-81&lt;/pages&gt;&lt;volume&gt;790&lt;/volume&gt;&lt;number&gt;2&lt;/number&gt;&lt;edition&gt;1984/10/23&lt;/edition&gt;&lt;keywords&gt;&lt;keyword&gt;Amino Acid Sequence&lt;/keyword&gt;&lt;keyword&gt;Amino Acids/analysis&lt;/keyword&gt;&lt;keyword&gt;Animals&lt;/keyword&gt;&lt;keyword&gt;*Brain Chemistry&lt;/keyword&gt;&lt;keyword&gt;Cattle&lt;/keyword&gt;&lt;keyword&gt;Chromatography, Affinity&lt;/keyword&gt;&lt;keyword&gt;Cytosol/analysis&lt;/keyword&gt;&lt;keyword&gt;Electrophoresis, Polyacrylamide Gel&lt;/keyword&gt;&lt;keyword&gt;Humans&lt;/keyword&gt;&lt;keyword&gt;Immunodiffusion&lt;/keyword&gt;&lt;keyword&gt;Isoelectric Focusing&lt;/keyword&gt;&lt;keyword&gt;Liver/analysis&lt;/keyword&gt;&lt;keyword&gt;Molecular Weight&lt;/keyword&gt;&lt;keyword&gt;Nerve Tissue Proteins/*isolation &amp;amp; purification&lt;/keyword&gt;&lt;keyword&gt;Species Specificity&lt;/keyword&gt;&lt;/keywords&gt;&lt;dates&gt;&lt;year&gt;1984&lt;/year&gt;&lt;pub-dates&gt;&lt;date&gt;Oct 23&lt;/date&gt;&lt;/pub-dates&gt;&lt;/dates&gt;&lt;isbn&gt;0006-3002 (Print)&amp;#xD;0006-3002&lt;/isbn&gt;&lt;accession-num&gt;6435678&lt;/accession-num&gt;&lt;urls&gt;&lt;/urls&gt;&lt;remote-database-provider&gt;NLM&lt;/remote-database-provider&gt;&lt;language&gt;eng&lt;/language&gt;&lt;/record&gt;&lt;/Cite&gt;&lt;/EndNote&gt;</w:instrText>
      </w:r>
      <w:r w:rsidR="000A0255" w:rsidRPr="00F967E5">
        <w:rPr>
          <w:rFonts w:ascii="Book Antiqua" w:eastAsiaTheme="majorEastAsia" w:hAnsi="Book Antiqua" w:cs="Times New Roman"/>
          <w:sz w:val="24"/>
          <w:szCs w:val="24"/>
          <w:vertAlign w:val="superscript"/>
        </w:rPr>
        <w:fldChar w:fldCharType="separate"/>
      </w:r>
      <w:r w:rsidR="00AA258D" w:rsidRPr="00F967E5">
        <w:rPr>
          <w:rFonts w:ascii="Book Antiqua" w:eastAsiaTheme="majorEastAsia" w:hAnsi="Book Antiqua" w:cs="Times New Roman"/>
          <w:noProof/>
          <w:sz w:val="24"/>
          <w:szCs w:val="24"/>
          <w:vertAlign w:val="superscript"/>
        </w:rPr>
        <w:t>[</w:t>
      </w:r>
      <w:r w:rsidR="0099084F" w:rsidRPr="00F967E5">
        <w:rPr>
          <w:rFonts w:ascii="Book Antiqua" w:eastAsiaTheme="majorEastAsia" w:hAnsi="Book Antiqua" w:cs="Times New Roman"/>
          <w:noProof/>
          <w:sz w:val="24"/>
          <w:szCs w:val="24"/>
          <w:vertAlign w:val="superscript"/>
        </w:rPr>
        <w:t>11</w:t>
      </w:r>
      <w:r w:rsidR="00AA258D" w:rsidRPr="00F967E5">
        <w:rPr>
          <w:rFonts w:ascii="Book Antiqua" w:eastAsiaTheme="majorEastAsia" w:hAnsi="Book Antiqua" w:cs="Times New Roman"/>
          <w:noProof/>
          <w:sz w:val="24"/>
          <w:szCs w:val="24"/>
          <w:vertAlign w:val="superscript"/>
        </w:rPr>
        <w:t>]</w:t>
      </w:r>
      <w:r w:rsidR="000A0255" w:rsidRPr="00F967E5">
        <w:rPr>
          <w:rFonts w:ascii="Book Antiqua" w:eastAsiaTheme="majorEastAsia" w:hAnsi="Book Antiqua" w:cs="Times New Roman"/>
          <w:sz w:val="24"/>
          <w:szCs w:val="24"/>
          <w:vertAlign w:val="superscript"/>
        </w:rPr>
        <w:fldChar w:fldCharType="end"/>
      </w:r>
      <w:r w:rsidR="002A5495" w:rsidRPr="00F967E5">
        <w:rPr>
          <w:rFonts w:ascii="Book Antiqua" w:eastAsiaTheme="majorEastAsia" w:hAnsi="Book Antiqua" w:cs="Times New Roman"/>
          <w:sz w:val="24"/>
          <w:szCs w:val="24"/>
        </w:rPr>
        <w:t xml:space="preserve">. </w:t>
      </w:r>
      <w:r w:rsidR="00AB23AA" w:rsidRPr="00F967E5">
        <w:rPr>
          <w:rFonts w:ascii="Book Antiqua" w:eastAsiaTheme="majorEastAsia" w:hAnsi="Book Antiqua" w:cs="Times New Roman"/>
          <w:sz w:val="24"/>
          <w:szCs w:val="24"/>
        </w:rPr>
        <w:t xml:space="preserve">RKIP belongs to a highly conserved family of phospholipid-binding proteins, which contains </w:t>
      </w:r>
      <w:r w:rsidR="002A5495" w:rsidRPr="00F967E5">
        <w:rPr>
          <w:rFonts w:ascii="Book Antiqua" w:eastAsiaTheme="majorEastAsia" w:hAnsi="Book Antiqua" w:cs="Times New Roman"/>
          <w:sz w:val="24"/>
          <w:szCs w:val="24"/>
        </w:rPr>
        <w:t xml:space="preserve">more than 400 </w:t>
      </w:r>
      <w:r w:rsidR="00AB23AA" w:rsidRPr="00F967E5">
        <w:rPr>
          <w:rFonts w:ascii="Book Antiqua" w:eastAsiaTheme="majorEastAsia" w:hAnsi="Book Antiqua" w:cs="Times New Roman"/>
          <w:sz w:val="24"/>
          <w:szCs w:val="24"/>
        </w:rPr>
        <w:t>members</w:t>
      </w:r>
      <w:r w:rsidR="002A5495" w:rsidRPr="00F967E5">
        <w:rPr>
          <w:rFonts w:ascii="Book Antiqua" w:eastAsiaTheme="majorEastAsia" w:hAnsi="Book Antiqua" w:cs="Times New Roman"/>
          <w:sz w:val="24"/>
          <w:szCs w:val="24"/>
        </w:rPr>
        <w:t xml:space="preserve"> and is widely distributed in microbes, plants</w:t>
      </w:r>
      <w:r w:rsidR="00AB23AA"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 xml:space="preserve"> and mammals. RKIP</w:t>
      </w:r>
      <w:r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 xml:space="preserve">can regulate multiple </w:t>
      </w:r>
      <w:r w:rsidRPr="00F967E5">
        <w:rPr>
          <w:rFonts w:ascii="Book Antiqua" w:eastAsiaTheme="majorEastAsia" w:hAnsi="Book Antiqua" w:cs="Times New Roman"/>
          <w:sz w:val="24"/>
          <w:szCs w:val="24"/>
        </w:rPr>
        <w:t xml:space="preserve">signaling transduction </w:t>
      </w:r>
      <w:r w:rsidR="002A5495" w:rsidRPr="00F967E5">
        <w:rPr>
          <w:rFonts w:ascii="Book Antiqua" w:eastAsiaTheme="majorEastAsia" w:hAnsi="Book Antiqua" w:cs="Times New Roman"/>
          <w:sz w:val="24"/>
          <w:szCs w:val="24"/>
        </w:rPr>
        <w:t>pathways, including the Raf/MAP kinase</w:t>
      </w:r>
      <w:r w:rsidRPr="00F967E5">
        <w:rPr>
          <w:rFonts w:ascii="Book Antiqua" w:eastAsiaTheme="majorEastAsia" w:hAnsi="Book Antiqua" w:cs="Times New Roman"/>
          <w:sz w:val="24"/>
          <w:szCs w:val="24"/>
        </w:rPr>
        <w:t xml:space="preserve"> (MAPK) </w:t>
      </w:r>
      <w:r w:rsidR="002A5495" w:rsidRPr="00F967E5">
        <w:rPr>
          <w:rFonts w:ascii="Book Antiqua" w:eastAsiaTheme="majorEastAsia" w:hAnsi="Book Antiqua" w:cs="Times New Roman"/>
          <w:sz w:val="24"/>
          <w:szCs w:val="24"/>
        </w:rPr>
        <w:t>pathway,</w:t>
      </w:r>
      <w:r w:rsidRPr="00F967E5">
        <w:rPr>
          <w:rFonts w:ascii="Book Antiqua" w:eastAsiaTheme="majorEastAsia" w:hAnsi="Book Antiqua" w:cs="Times New Roman"/>
          <w:sz w:val="24"/>
          <w:szCs w:val="24"/>
        </w:rPr>
        <w:t xml:space="preserve"> </w:t>
      </w:r>
      <w:r w:rsidR="009A5494" w:rsidRPr="00F967E5">
        <w:rPr>
          <w:rFonts w:ascii="Book Antiqua" w:eastAsiaTheme="majorEastAsia" w:hAnsi="Book Antiqua" w:cs="Times New Roman"/>
          <w:sz w:val="24"/>
          <w:szCs w:val="24"/>
        </w:rPr>
        <w:t xml:space="preserve">the </w:t>
      </w:r>
      <w:r w:rsidRPr="00F967E5">
        <w:rPr>
          <w:rFonts w:ascii="Book Antiqua" w:eastAsiaTheme="majorEastAsia" w:hAnsi="Book Antiqua" w:cs="Times New Roman"/>
          <w:sz w:val="24"/>
          <w:szCs w:val="24"/>
        </w:rPr>
        <w:t>β-</w:t>
      </w:r>
      <w:r w:rsidR="002A5495" w:rsidRPr="00F967E5">
        <w:rPr>
          <w:rFonts w:ascii="Book Antiqua" w:eastAsiaTheme="majorEastAsia" w:hAnsi="Book Antiqua" w:cs="Times New Roman"/>
          <w:sz w:val="24"/>
          <w:szCs w:val="24"/>
        </w:rPr>
        <w:t xml:space="preserve">adrenergic </w:t>
      </w:r>
      <w:r w:rsidRPr="00F967E5">
        <w:rPr>
          <w:rFonts w:ascii="Book Antiqua" w:eastAsiaTheme="majorEastAsia" w:hAnsi="Book Antiqua" w:cs="Times New Roman"/>
          <w:sz w:val="24"/>
          <w:szCs w:val="24"/>
        </w:rPr>
        <w:t xml:space="preserve">(β-AR) </w:t>
      </w:r>
      <w:r w:rsidR="002A5495" w:rsidRPr="00F967E5">
        <w:rPr>
          <w:rFonts w:ascii="Book Antiqua" w:eastAsiaTheme="majorEastAsia" w:hAnsi="Book Antiqua" w:cs="Times New Roman"/>
          <w:sz w:val="24"/>
          <w:szCs w:val="24"/>
        </w:rPr>
        <w:t>pathway</w:t>
      </w:r>
      <w:r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 xml:space="preserve"> and </w:t>
      </w:r>
      <w:r w:rsidR="009A5494" w:rsidRPr="00F967E5">
        <w:rPr>
          <w:rFonts w:ascii="Book Antiqua" w:eastAsiaTheme="majorEastAsia" w:hAnsi="Book Antiqua" w:cs="Times New Roman"/>
          <w:sz w:val="24"/>
          <w:szCs w:val="24"/>
        </w:rPr>
        <w:t xml:space="preserve">the </w:t>
      </w:r>
      <w:r w:rsidR="002A5495" w:rsidRPr="00F967E5">
        <w:rPr>
          <w:rFonts w:ascii="Book Antiqua" w:eastAsiaTheme="majorEastAsia" w:hAnsi="Book Antiqua" w:cs="Times New Roman"/>
          <w:sz w:val="24"/>
          <w:szCs w:val="24"/>
        </w:rPr>
        <w:t>NF</w:t>
      </w:r>
      <w:r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kappa B pathway</w:t>
      </w:r>
      <w:r w:rsidR="006E17B5" w:rsidRPr="00F967E5">
        <w:rPr>
          <w:rFonts w:ascii="Book Antiqua" w:eastAsiaTheme="majorEastAsia" w:hAnsi="Book Antiqua" w:cs="Times New Roman"/>
          <w:sz w:val="24"/>
          <w:szCs w:val="24"/>
          <w:vertAlign w:val="superscript"/>
        </w:rPr>
        <w:fldChar w:fldCharType="begin">
          <w:fldData xml:space="preserve">PEVuZE5vdGU+PENpdGU+PEF1dGhvcj5PZGFiYWVpPC9BdXRob3I+PFllYXI+MjAwNDwvWWVhcj48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==
</w:fldData>
        </w:fldChar>
      </w:r>
      <w:r w:rsidR="00AA258D" w:rsidRPr="00F967E5">
        <w:rPr>
          <w:rFonts w:ascii="Book Antiqua" w:eastAsiaTheme="majorEastAsia" w:hAnsi="Book Antiqua" w:cs="Times New Roman"/>
          <w:sz w:val="24"/>
          <w:szCs w:val="24"/>
          <w:vertAlign w:val="superscript"/>
        </w:rPr>
        <w:instrText xml:space="preserve"> ADDIN EN.CITE </w:instrText>
      </w:r>
      <w:r w:rsidR="00AA258D" w:rsidRPr="00F967E5">
        <w:rPr>
          <w:rFonts w:ascii="Book Antiqua" w:eastAsiaTheme="majorEastAsia" w:hAnsi="Book Antiqua" w:cs="Times New Roman"/>
          <w:sz w:val="24"/>
          <w:szCs w:val="24"/>
          <w:vertAlign w:val="superscript"/>
        </w:rPr>
        <w:fldChar w:fldCharType="begin">
          <w:fldData xml:space="preserve">PEVuZE5vdGU+PENpdGU+PEF1dGhvcj5PZGFiYWVpPC9BdXRob3I+PFllYXI+MjAwNDwvWWVhcj48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==
</w:fldData>
        </w:fldChar>
      </w:r>
      <w:r w:rsidR="00AA258D" w:rsidRPr="00F967E5">
        <w:rPr>
          <w:rFonts w:ascii="Book Antiqua" w:eastAsiaTheme="majorEastAsia" w:hAnsi="Book Antiqua" w:cs="Times New Roman"/>
          <w:sz w:val="24"/>
          <w:szCs w:val="24"/>
          <w:vertAlign w:val="superscript"/>
        </w:rPr>
        <w:instrText xml:space="preserve"> ADDIN EN.CITE.DATA </w:instrText>
      </w:r>
      <w:r w:rsidR="00AA258D" w:rsidRPr="00F967E5">
        <w:rPr>
          <w:rFonts w:ascii="Book Antiqua" w:eastAsiaTheme="majorEastAsia" w:hAnsi="Book Antiqua" w:cs="Times New Roman"/>
          <w:sz w:val="24"/>
          <w:szCs w:val="24"/>
          <w:vertAlign w:val="superscript"/>
        </w:rPr>
      </w:r>
      <w:r w:rsidR="00AA258D" w:rsidRPr="00F967E5">
        <w:rPr>
          <w:rFonts w:ascii="Book Antiqua" w:eastAsiaTheme="majorEastAsia" w:hAnsi="Book Antiqua" w:cs="Times New Roman"/>
          <w:sz w:val="24"/>
          <w:szCs w:val="24"/>
          <w:vertAlign w:val="superscript"/>
        </w:rPr>
        <w:fldChar w:fldCharType="end"/>
      </w:r>
      <w:r w:rsidR="006E17B5" w:rsidRPr="00F967E5">
        <w:rPr>
          <w:rFonts w:ascii="Book Antiqua" w:eastAsiaTheme="majorEastAsia" w:hAnsi="Book Antiqua" w:cs="Times New Roman"/>
          <w:sz w:val="24"/>
          <w:szCs w:val="24"/>
          <w:vertAlign w:val="superscript"/>
        </w:rPr>
      </w:r>
      <w:r w:rsidR="006E17B5" w:rsidRPr="00F967E5">
        <w:rPr>
          <w:rFonts w:ascii="Book Antiqua" w:eastAsiaTheme="majorEastAsia" w:hAnsi="Book Antiqua" w:cs="Times New Roman"/>
          <w:sz w:val="24"/>
          <w:szCs w:val="24"/>
          <w:vertAlign w:val="superscript"/>
        </w:rPr>
        <w:fldChar w:fldCharType="separate"/>
      </w:r>
      <w:r w:rsidR="00AA258D" w:rsidRPr="00F967E5">
        <w:rPr>
          <w:rFonts w:ascii="Book Antiqua" w:eastAsiaTheme="majorEastAsia" w:hAnsi="Book Antiqua" w:cs="Times New Roman"/>
          <w:noProof/>
          <w:sz w:val="24"/>
          <w:szCs w:val="24"/>
          <w:vertAlign w:val="superscript"/>
        </w:rPr>
        <w:t>[1</w:t>
      </w:r>
      <w:r w:rsidR="0099084F" w:rsidRPr="00F967E5">
        <w:rPr>
          <w:rFonts w:ascii="Book Antiqua" w:eastAsiaTheme="majorEastAsia" w:hAnsi="Book Antiqua" w:cs="Times New Roman"/>
          <w:noProof/>
          <w:sz w:val="24"/>
          <w:szCs w:val="24"/>
          <w:vertAlign w:val="superscript"/>
        </w:rPr>
        <w:t>2-14</w:t>
      </w:r>
      <w:r w:rsidR="00AA258D" w:rsidRPr="00F967E5">
        <w:rPr>
          <w:rFonts w:ascii="Book Antiqua" w:eastAsiaTheme="majorEastAsia" w:hAnsi="Book Antiqua" w:cs="Times New Roman"/>
          <w:noProof/>
          <w:sz w:val="24"/>
          <w:szCs w:val="24"/>
          <w:vertAlign w:val="superscript"/>
        </w:rPr>
        <w:t>]</w:t>
      </w:r>
      <w:r w:rsidR="006E17B5" w:rsidRPr="00F967E5">
        <w:rPr>
          <w:rFonts w:ascii="Book Antiqua" w:eastAsiaTheme="majorEastAsia" w:hAnsi="Book Antiqua" w:cs="Times New Roman"/>
          <w:sz w:val="24"/>
          <w:szCs w:val="24"/>
          <w:vertAlign w:val="superscript"/>
        </w:rPr>
        <w:fldChar w:fldCharType="end"/>
      </w:r>
      <w:r w:rsidR="002A5495" w:rsidRPr="00F967E5">
        <w:rPr>
          <w:rFonts w:ascii="Book Antiqua" w:eastAsiaTheme="majorEastAsia" w:hAnsi="Book Antiqua" w:cs="Times New Roman"/>
          <w:sz w:val="24"/>
          <w:szCs w:val="24"/>
        </w:rPr>
        <w:t>. RKIP protein is not only a kinase inhibitor</w:t>
      </w:r>
      <w:r w:rsidR="00AB23AA"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but also a target of phosphorylation</w:t>
      </w:r>
      <w:r w:rsidR="00AB23AA" w:rsidRPr="00F967E5">
        <w:rPr>
          <w:rFonts w:ascii="Book Antiqua" w:eastAsiaTheme="majorEastAsia" w:hAnsi="Book Antiqua" w:cs="Times New Roman"/>
          <w:sz w:val="24"/>
          <w:szCs w:val="24"/>
        </w:rPr>
        <w:t>, having</w:t>
      </w:r>
      <w:r w:rsidR="002A5495" w:rsidRPr="00F967E5">
        <w:rPr>
          <w:rFonts w:ascii="Book Antiqua" w:eastAsiaTheme="majorEastAsia" w:hAnsi="Book Antiqua" w:cs="Times New Roman"/>
          <w:sz w:val="24"/>
          <w:szCs w:val="24"/>
        </w:rPr>
        <w:t xml:space="preserve"> important and complex functions, such as regulating tumor growth</w:t>
      </w:r>
      <w:r w:rsidR="00AB23AA" w:rsidRPr="00F967E5">
        <w:rPr>
          <w:rFonts w:ascii="Book Antiqua" w:eastAsiaTheme="majorEastAsia" w:hAnsi="Book Antiqua" w:cs="Times New Roman"/>
          <w:sz w:val="24"/>
          <w:szCs w:val="24"/>
        </w:rPr>
        <w:t xml:space="preserve"> and </w:t>
      </w:r>
      <w:r w:rsidR="002A5495" w:rsidRPr="00F967E5">
        <w:rPr>
          <w:rFonts w:ascii="Book Antiqua" w:eastAsiaTheme="majorEastAsia" w:hAnsi="Book Antiqua" w:cs="Times New Roman"/>
          <w:sz w:val="24"/>
          <w:szCs w:val="24"/>
        </w:rPr>
        <w:t>metastasis</w:t>
      </w:r>
      <w:r w:rsidR="00AB23AA" w:rsidRPr="00F967E5">
        <w:rPr>
          <w:rFonts w:ascii="Book Antiqua" w:eastAsiaTheme="majorEastAsia" w:hAnsi="Book Antiqua" w:cs="Times New Roman"/>
          <w:sz w:val="24"/>
          <w:szCs w:val="24"/>
        </w:rPr>
        <w:t xml:space="preserve"> and</w:t>
      </w:r>
      <w:r w:rsidR="002A5495" w:rsidRPr="00F967E5">
        <w:rPr>
          <w:rFonts w:ascii="Book Antiqua" w:eastAsiaTheme="majorEastAsia" w:hAnsi="Book Antiqua" w:cs="Times New Roman"/>
          <w:sz w:val="24"/>
          <w:szCs w:val="24"/>
        </w:rPr>
        <w:t xml:space="preserve"> affecting cell cycle and apoptosis.</w:t>
      </w:r>
    </w:p>
    <w:p w14:paraId="63088810" w14:textId="77777777" w:rsidR="00492DD6" w:rsidRPr="00F967E5" w:rsidRDefault="00AB23AA"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 xml:space="preserve">Recently, there have been many </w:t>
      </w:r>
      <w:r w:rsidR="002A5495" w:rsidRPr="00F967E5">
        <w:rPr>
          <w:rFonts w:ascii="Book Antiqua" w:eastAsiaTheme="majorEastAsia" w:hAnsi="Book Antiqua" w:cs="Times New Roman"/>
          <w:sz w:val="24"/>
          <w:szCs w:val="24"/>
        </w:rPr>
        <w:t>studies on RKIP, for example</w:t>
      </w:r>
      <w:r w:rsidR="00357697"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 xml:space="preserve"> in gastric cancer, colon cancer, esophageal cancer, </w:t>
      </w:r>
      <w:r w:rsidR="00357697" w:rsidRPr="00F967E5">
        <w:rPr>
          <w:rFonts w:ascii="Book Antiqua" w:eastAsiaTheme="majorEastAsia" w:hAnsi="Book Antiqua" w:cs="Times New Roman"/>
          <w:sz w:val="24"/>
          <w:szCs w:val="24"/>
        </w:rPr>
        <w:t xml:space="preserve">and </w:t>
      </w:r>
      <w:r w:rsidR="002A5495" w:rsidRPr="00F967E5">
        <w:rPr>
          <w:rFonts w:ascii="Book Antiqua" w:eastAsiaTheme="majorEastAsia" w:hAnsi="Book Antiqua" w:cs="Times New Roman"/>
          <w:sz w:val="24"/>
          <w:szCs w:val="24"/>
        </w:rPr>
        <w:t>gynecological tumor</w:t>
      </w:r>
      <w:r w:rsidR="00357697"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However, </w:t>
      </w:r>
      <w:r w:rsidR="00357697" w:rsidRPr="00F967E5">
        <w:rPr>
          <w:rFonts w:ascii="Book Antiqua" w:eastAsiaTheme="majorEastAsia" w:hAnsi="Book Antiqua" w:cs="Times New Roman"/>
          <w:sz w:val="24"/>
          <w:szCs w:val="24"/>
        </w:rPr>
        <w:t xml:space="preserve">there have been very few reports on </w:t>
      </w:r>
      <w:r w:rsidR="002A5495" w:rsidRPr="00F967E5">
        <w:rPr>
          <w:rFonts w:ascii="Book Antiqua" w:eastAsiaTheme="majorEastAsia" w:hAnsi="Book Antiqua" w:cs="Times New Roman"/>
          <w:sz w:val="24"/>
          <w:szCs w:val="24"/>
        </w:rPr>
        <w:t>RKIP</w:t>
      </w:r>
      <w:r w:rsidR="00357697" w:rsidRPr="00F967E5">
        <w:rPr>
          <w:rFonts w:ascii="Book Antiqua" w:eastAsiaTheme="majorEastAsia" w:hAnsi="Book Antiqua" w:cs="Times New Roman"/>
          <w:sz w:val="24"/>
          <w:szCs w:val="24"/>
        </w:rPr>
        <w:t xml:space="preserve"> in GISTs</w:t>
      </w:r>
      <w:r w:rsidR="002A5495" w:rsidRPr="00F967E5">
        <w:rPr>
          <w:rFonts w:ascii="Book Antiqua" w:eastAsiaTheme="majorEastAsia" w:hAnsi="Book Antiqua" w:cs="Times New Roman"/>
          <w:sz w:val="24"/>
          <w:szCs w:val="24"/>
        </w:rPr>
        <w:t xml:space="preserve">. </w:t>
      </w:r>
      <w:r w:rsidR="00357697" w:rsidRPr="00F967E5">
        <w:rPr>
          <w:rFonts w:ascii="Book Antiqua" w:eastAsiaTheme="majorEastAsia" w:hAnsi="Book Antiqua" w:cs="Times New Roman"/>
          <w:sz w:val="24"/>
          <w:szCs w:val="24"/>
        </w:rPr>
        <w:t xml:space="preserve">The </w:t>
      </w:r>
      <w:r w:rsidR="002A5495" w:rsidRPr="00F967E5">
        <w:rPr>
          <w:rFonts w:ascii="Book Antiqua" w:eastAsiaTheme="majorEastAsia" w:hAnsi="Book Antiqua" w:cs="Times New Roman"/>
          <w:sz w:val="24"/>
          <w:szCs w:val="24"/>
        </w:rPr>
        <w:t xml:space="preserve">role </w:t>
      </w:r>
      <w:r w:rsidR="00357697" w:rsidRPr="00F967E5">
        <w:rPr>
          <w:rFonts w:ascii="Book Antiqua" w:eastAsiaTheme="majorEastAsia" w:hAnsi="Book Antiqua" w:cs="Times New Roman"/>
          <w:sz w:val="24"/>
          <w:szCs w:val="24"/>
        </w:rPr>
        <w:t xml:space="preserve">of </w:t>
      </w:r>
      <w:r w:rsidR="002A5495" w:rsidRPr="00F967E5">
        <w:rPr>
          <w:rFonts w:ascii="Book Antiqua" w:eastAsiaTheme="majorEastAsia" w:hAnsi="Book Antiqua" w:cs="Times New Roman"/>
          <w:sz w:val="24"/>
          <w:szCs w:val="24"/>
        </w:rPr>
        <w:t>this protein</w:t>
      </w:r>
      <w:r w:rsidR="00357697" w:rsidRPr="00F967E5">
        <w:rPr>
          <w:rFonts w:ascii="Book Antiqua" w:eastAsiaTheme="majorEastAsia" w:hAnsi="Book Antiqua" w:cs="Times New Roman"/>
          <w:sz w:val="24"/>
          <w:szCs w:val="24"/>
        </w:rPr>
        <w:t xml:space="preserve"> </w:t>
      </w:r>
      <w:r w:rsidR="002A5495" w:rsidRPr="00F967E5">
        <w:rPr>
          <w:rFonts w:ascii="Book Antiqua" w:eastAsiaTheme="majorEastAsia" w:hAnsi="Book Antiqua" w:cs="Times New Roman"/>
          <w:sz w:val="24"/>
          <w:szCs w:val="24"/>
        </w:rPr>
        <w:t>in the growth and metastasis of</w:t>
      </w:r>
      <w:r w:rsidR="00357697" w:rsidRPr="00F967E5">
        <w:rPr>
          <w:rFonts w:ascii="Book Antiqua" w:eastAsiaTheme="majorEastAsia" w:hAnsi="Book Antiqua" w:cs="Times New Roman"/>
          <w:sz w:val="24"/>
          <w:szCs w:val="24"/>
        </w:rPr>
        <w:t xml:space="preserve"> GISTs, </w:t>
      </w:r>
      <w:r w:rsidR="002A5495" w:rsidRPr="00F967E5">
        <w:rPr>
          <w:rFonts w:ascii="Book Antiqua" w:eastAsiaTheme="majorEastAsia" w:hAnsi="Book Antiqua" w:cs="Times New Roman"/>
          <w:sz w:val="24"/>
          <w:szCs w:val="24"/>
        </w:rPr>
        <w:t xml:space="preserve">the relationship </w:t>
      </w:r>
      <w:r w:rsidR="00357697" w:rsidRPr="00F967E5">
        <w:rPr>
          <w:rFonts w:ascii="Book Antiqua" w:eastAsiaTheme="majorEastAsia" w:hAnsi="Book Antiqua" w:cs="Times New Roman"/>
          <w:sz w:val="24"/>
          <w:szCs w:val="24"/>
        </w:rPr>
        <w:t xml:space="preserve">between RKIP expression and </w:t>
      </w:r>
      <w:r w:rsidR="002A5495" w:rsidRPr="00F967E5">
        <w:rPr>
          <w:rFonts w:ascii="Book Antiqua" w:eastAsiaTheme="majorEastAsia" w:hAnsi="Book Antiqua" w:cs="Times New Roman"/>
          <w:sz w:val="24"/>
          <w:szCs w:val="24"/>
        </w:rPr>
        <w:t>clinical</w:t>
      </w:r>
      <w:r w:rsidR="00357697" w:rsidRPr="00F967E5">
        <w:rPr>
          <w:rFonts w:ascii="Book Antiqua" w:eastAsiaTheme="majorEastAsia" w:hAnsi="Book Antiqua" w:cs="Times New Roman"/>
          <w:sz w:val="24"/>
          <w:szCs w:val="24"/>
        </w:rPr>
        <w:t xml:space="preserve"> characteristics of</w:t>
      </w:r>
      <w:r w:rsidR="002A5495" w:rsidRPr="00F967E5">
        <w:rPr>
          <w:rFonts w:ascii="Book Antiqua" w:eastAsiaTheme="majorEastAsia" w:hAnsi="Book Antiqua" w:cs="Times New Roman"/>
          <w:sz w:val="24"/>
          <w:szCs w:val="24"/>
        </w:rPr>
        <w:t xml:space="preserve"> GIST</w:t>
      </w:r>
      <w:r w:rsidR="00357697" w:rsidRPr="00F967E5">
        <w:rPr>
          <w:rFonts w:ascii="Book Antiqua" w:eastAsiaTheme="majorEastAsia" w:hAnsi="Book Antiqua" w:cs="Times New Roman"/>
          <w:sz w:val="24"/>
          <w:szCs w:val="24"/>
        </w:rPr>
        <w:t xml:space="preserve">s, and </w:t>
      </w:r>
      <w:r w:rsidR="002A5495" w:rsidRPr="00F967E5">
        <w:rPr>
          <w:rFonts w:ascii="Book Antiqua" w:eastAsiaTheme="majorEastAsia" w:hAnsi="Book Antiqua" w:cs="Times New Roman"/>
          <w:sz w:val="24"/>
          <w:szCs w:val="24"/>
        </w:rPr>
        <w:t xml:space="preserve">the effect </w:t>
      </w:r>
      <w:r w:rsidR="00357697" w:rsidRPr="00F967E5">
        <w:rPr>
          <w:rFonts w:ascii="Book Antiqua" w:eastAsiaTheme="majorEastAsia" w:hAnsi="Book Antiqua" w:cs="Times New Roman"/>
          <w:sz w:val="24"/>
          <w:szCs w:val="24"/>
        </w:rPr>
        <w:t xml:space="preserve">of RKIP </w:t>
      </w:r>
      <w:r w:rsidR="00357697" w:rsidRPr="00F967E5">
        <w:rPr>
          <w:rFonts w:ascii="Book Antiqua" w:eastAsiaTheme="majorEastAsia" w:hAnsi="Book Antiqua" w:cs="Times New Roman"/>
          <w:sz w:val="24"/>
          <w:szCs w:val="24"/>
        </w:rPr>
        <w:lastRenderedPageBreak/>
        <w:t xml:space="preserve">expression </w:t>
      </w:r>
      <w:r w:rsidR="002A5495" w:rsidRPr="00F967E5">
        <w:rPr>
          <w:rFonts w:ascii="Book Antiqua" w:eastAsiaTheme="majorEastAsia" w:hAnsi="Book Antiqua" w:cs="Times New Roman"/>
          <w:sz w:val="24"/>
          <w:szCs w:val="24"/>
        </w:rPr>
        <w:t>on the prognosis of GIST</w:t>
      </w:r>
      <w:r w:rsidR="00357697" w:rsidRPr="00F967E5">
        <w:rPr>
          <w:rFonts w:ascii="Book Antiqua" w:eastAsiaTheme="majorEastAsia" w:hAnsi="Book Antiqua" w:cs="Times New Roman"/>
          <w:sz w:val="24"/>
          <w:szCs w:val="24"/>
        </w:rPr>
        <w:t>s remain unclear.</w:t>
      </w:r>
      <w:r w:rsidR="002A5495" w:rsidRPr="00F967E5">
        <w:rPr>
          <w:rFonts w:ascii="Book Antiqua" w:eastAsiaTheme="majorEastAsia" w:hAnsi="Book Antiqua" w:cs="Times New Roman"/>
          <w:sz w:val="24"/>
          <w:szCs w:val="24"/>
        </w:rPr>
        <w:t xml:space="preserve"> </w:t>
      </w:r>
      <w:r w:rsidR="00357697" w:rsidRPr="00F967E5">
        <w:rPr>
          <w:rFonts w:ascii="Book Antiqua" w:eastAsiaTheme="majorEastAsia" w:hAnsi="Book Antiqua" w:cs="Times New Roman"/>
          <w:sz w:val="24"/>
          <w:szCs w:val="24"/>
        </w:rPr>
        <w:t>To address the</w:t>
      </w:r>
      <w:r w:rsidR="009128FD" w:rsidRPr="00F967E5">
        <w:rPr>
          <w:rFonts w:ascii="Book Antiqua" w:eastAsiaTheme="majorEastAsia" w:hAnsi="Book Antiqua" w:cs="Times New Roman"/>
          <w:sz w:val="24"/>
          <w:szCs w:val="24"/>
        </w:rPr>
        <w:t>se</w:t>
      </w:r>
      <w:r w:rsidR="00357697" w:rsidRPr="00F967E5">
        <w:rPr>
          <w:rFonts w:ascii="Book Antiqua" w:eastAsiaTheme="majorEastAsia" w:hAnsi="Book Antiqua" w:cs="Times New Roman"/>
          <w:sz w:val="24"/>
          <w:szCs w:val="24"/>
        </w:rPr>
        <w:t xml:space="preserve"> problems, </w:t>
      </w:r>
      <w:r w:rsidR="002A5495" w:rsidRPr="00F967E5">
        <w:rPr>
          <w:rFonts w:ascii="Book Antiqua" w:eastAsiaTheme="majorEastAsia" w:hAnsi="Book Antiqua" w:cs="Times New Roman"/>
          <w:sz w:val="24"/>
          <w:szCs w:val="24"/>
        </w:rPr>
        <w:t xml:space="preserve">we </w:t>
      </w:r>
      <w:r w:rsidR="00357697" w:rsidRPr="00F967E5">
        <w:rPr>
          <w:rFonts w:ascii="Book Antiqua" w:eastAsiaTheme="majorEastAsia" w:hAnsi="Book Antiqua" w:cs="Times New Roman"/>
          <w:sz w:val="24"/>
          <w:szCs w:val="24"/>
        </w:rPr>
        <w:t>detected</w:t>
      </w:r>
      <w:r w:rsidR="002A5495" w:rsidRPr="00F967E5">
        <w:rPr>
          <w:rFonts w:ascii="Book Antiqua" w:eastAsiaTheme="majorEastAsia" w:hAnsi="Book Antiqua" w:cs="Times New Roman"/>
          <w:sz w:val="24"/>
          <w:szCs w:val="24"/>
        </w:rPr>
        <w:t xml:space="preserve"> the expression of RKIP in </w:t>
      </w:r>
      <w:r w:rsidR="00357697" w:rsidRPr="00F967E5">
        <w:rPr>
          <w:rFonts w:ascii="Book Antiqua" w:eastAsiaTheme="majorEastAsia" w:hAnsi="Book Antiqua" w:cs="Times New Roman"/>
          <w:sz w:val="24"/>
          <w:szCs w:val="24"/>
        </w:rPr>
        <w:t>GISTs</w:t>
      </w:r>
      <w:r w:rsidR="002A5495" w:rsidRPr="00F967E5">
        <w:rPr>
          <w:rFonts w:ascii="Book Antiqua" w:eastAsiaTheme="majorEastAsia" w:hAnsi="Book Antiqua" w:cs="Times New Roman"/>
          <w:sz w:val="24"/>
          <w:szCs w:val="24"/>
        </w:rPr>
        <w:t xml:space="preserve"> by immunohistochemistry</w:t>
      </w:r>
      <w:r w:rsidR="00357697" w:rsidRPr="00F967E5">
        <w:rPr>
          <w:rFonts w:ascii="Book Antiqua" w:eastAsiaTheme="majorEastAsia" w:hAnsi="Book Antiqua" w:cs="Times New Roman"/>
          <w:sz w:val="24"/>
          <w:szCs w:val="24"/>
        </w:rPr>
        <w:t xml:space="preserve"> and analyzed </w:t>
      </w:r>
      <w:r w:rsidR="002A5495" w:rsidRPr="00F967E5">
        <w:rPr>
          <w:rFonts w:ascii="Book Antiqua" w:eastAsiaTheme="majorEastAsia" w:hAnsi="Book Antiqua" w:cs="Times New Roman"/>
          <w:sz w:val="24"/>
          <w:szCs w:val="24"/>
        </w:rPr>
        <w:t xml:space="preserve">the clinical </w:t>
      </w:r>
      <w:r w:rsidR="00357697" w:rsidRPr="00F967E5">
        <w:rPr>
          <w:rFonts w:ascii="Book Antiqua" w:eastAsiaTheme="majorEastAsia" w:hAnsi="Book Antiqua" w:cs="Times New Roman"/>
          <w:sz w:val="24"/>
          <w:szCs w:val="24"/>
        </w:rPr>
        <w:t xml:space="preserve">and prognostic </w:t>
      </w:r>
      <w:r w:rsidR="002A5495" w:rsidRPr="00F967E5">
        <w:rPr>
          <w:rFonts w:ascii="Book Antiqua" w:eastAsiaTheme="majorEastAsia" w:hAnsi="Book Antiqua" w:cs="Times New Roman"/>
          <w:sz w:val="24"/>
          <w:szCs w:val="24"/>
        </w:rPr>
        <w:t xml:space="preserve">significance of </w:t>
      </w:r>
      <w:r w:rsidR="00357697" w:rsidRPr="00F967E5">
        <w:rPr>
          <w:rFonts w:ascii="Book Antiqua" w:eastAsiaTheme="majorEastAsia" w:hAnsi="Book Antiqua" w:cs="Times New Roman"/>
          <w:sz w:val="24"/>
          <w:szCs w:val="24"/>
        </w:rPr>
        <w:t xml:space="preserve">RKIP expression in </w:t>
      </w:r>
      <w:r w:rsidR="002A5495" w:rsidRPr="00F967E5">
        <w:rPr>
          <w:rFonts w:ascii="Book Antiqua" w:eastAsiaTheme="majorEastAsia" w:hAnsi="Book Antiqua" w:cs="Times New Roman"/>
          <w:sz w:val="24"/>
          <w:szCs w:val="24"/>
        </w:rPr>
        <w:t>GIST</w:t>
      </w:r>
      <w:r w:rsidR="00357697" w:rsidRPr="00F967E5">
        <w:rPr>
          <w:rFonts w:ascii="Book Antiqua" w:eastAsiaTheme="majorEastAsia" w:hAnsi="Book Antiqua" w:cs="Times New Roman"/>
          <w:sz w:val="24"/>
          <w:szCs w:val="24"/>
        </w:rPr>
        <w:t>s</w:t>
      </w:r>
      <w:r w:rsidR="002A5495" w:rsidRPr="00F967E5">
        <w:rPr>
          <w:rFonts w:ascii="Book Antiqua" w:eastAsiaTheme="majorEastAsia" w:hAnsi="Book Antiqua" w:cs="Times New Roman"/>
          <w:sz w:val="24"/>
          <w:szCs w:val="24"/>
        </w:rPr>
        <w:t xml:space="preserve">, </w:t>
      </w:r>
      <w:r w:rsidR="00357697" w:rsidRPr="00F967E5">
        <w:rPr>
          <w:rFonts w:ascii="Book Antiqua" w:eastAsiaTheme="majorEastAsia" w:hAnsi="Book Antiqua" w:cs="Times New Roman"/>
          <w:sz w:val="24"/>
          <w:szCs w:val="24"/>
        </w:rPr>
        <w:t>with an aim</w:t>
      </w:r>
      <w:r w:rsidR="002A5495" w:rsidRPr="00F967E5">
        <w:rPr>
          <w:rFonts w:ascii="Book Antiqua" w:eastAsiaTheme="majorEastAsia" w:hAnsi="Book Antiqua" w:cs="Times New Roman"/>
          <w:sz w:val="24"/>
          <w:szCs w:val="24"/>
        </w:rPr>
        <w:t xml:space="preserve"> to provide </w:t>
      </w:r>
      <w:r w:rsidR="00357697" w:rsidRPr="00F967E5">
        <w:rPr>
          <w:rFonts w:ascii="Book Antiqua" w:eastAsiaTheme="majorEastAsia" w:hAnsi="Book Antiqua" w:cs="Times New Roman"/>
          <w:sz w:val="24"/>
          <w:szCs w:val="24"/>
        </w:rPr>
        <w:t>a basis</w:t>
      </w:r>
      <w:r w:rsidR="002A5495" w:rsidRPr="00F967E5">
        <w:rPr>
          <w:rFonts w:ascii="Book Antiqua" w:eastAsiaTheme="majorEastAsia" w:hAnsi="Book Antiqua" w:cs="Times New Roman"/>
          <w:sz w:val="24"/>
          <w:szCs w:val="24"/>
        </w:rPr>
        <w:t xml:space="preserve"> for GIST diagnosis, prognosis evaluation</w:t>
      </w:r>
      <w:r w:rsidR="00357697" w:rsidRPr="00F967E5">
        <w:rPr>
          <w:rFonts w:ascii="Book Antiqua" w:eastAsiaTheme="majorEastAsia" w:hAnsi="Book Antiqua" w:cs="Times New Roman"/>
          <w:sz w:val="24"/>
          <w:szCs w:val="24"/>
        </w:rPr>
        <w:t>,</w:t>
      </w:r>
      <w:r w:rsidR="002A5495" w:rsidRPr="00F967E5">
        <w:rPr>
          <w:rFonts w:ascii="Book Antiqua" w:eastAsiaTheme="majorEastAsia" w:hAnsi="Book Antiqua" w:cs="Times New Roman"/>
          <w:sz w:val="24"/>
          <w:szCs w:val="24"/>
        </w:rPr>
        <w:t xml:space="preserve"> and </w:t>
      </w:r>
      <w:r w:rsidR="00357697" w:rsidRPr="00F967E5">
        <w:rPr>
          <w:rFonts w:ascii="Book Antiqua" w:eastAsiaTheme="majorEastAsia" w:hAnsi="Book Antiqua" w:cs="Times New Roman"/>
          <w:sz w:val="24"/>
          <w:szCs w:val="24"/>
        </w:rPr>
        <w:t xml:space="preserve">identification of </w:t>
      </w:r>
      <w:r w:rsidR="002A5495" w:rsidRPr="00F967E5">
        <w:rPr>
          <w:rFonts w:ascii="Book Antiqua" w:eastAsiaTheme="majorEastAsia" w:hAnsi="Book Antiqua" w:cs="Times New Roman"/>
          <w:sz w:val="24"/>
          <w:szCs w:val="24"/>
        </w:rPr>
        <w:t>new tumor therapeutic targets.</w:t>
      </w:r>
    </w:p>
    <w:p w14:paraId="5958B836" w14:textId="77777777" w:rsidR="001B61BB" w:rsidRPr="00F967E5" w:rsidRDefault="001B61BB" w:rsidP="00FF4192">
      <w:pPr>
        <w:spacing w:line="360" w:lineRule="auto"/>
        <w:ind w:firstLine="430"/>
        <w:rPr>
          <w:rFonts w:ascii="Book Antiqua" w:eastAsiaTheme="majorEastAsia" w:hAnsi="Book Antiqua" w:cs="Times New Roman"/>
          <w:sz w:val="24"/>
          <w:szCs w:val="24"/>
        </w:rPr>
      </w:pPr>
    </w:p>
    <w:p w14:paraId="3B9FC6C2" w14:textId="613CD90E" w:rsidR="0040492C" w:rsidRPr="00F967E5" w:rsidRDefault="00477318" w:rsidP="00FF4192">
      <w:pPr>
        <w:pStyle w:val="Heading1"/>
        <w:keepNext w:val="0"/>
        <w:keepLines w:val="0"/>
        <w:spacing w:before="0" w:after="0" w:line="360" w:lineRule="auto"/>
        <w:rPr>
          <w:rFonts w:ascii="Book Antiqua" w:hAnsi="Book Antiqua" w:cs="Times New Roman"/>
          <w:sz w:val="24"/>
          <w:szCs w:val="24"/>
        </w:rPr>
      </w:pPr>
      <w:r w:rsidRPr="00F967E5">
        <w:rPr>
          <w:rFonts w:ascii="Book Antiqua" w:hAnsi="Book Antiqua" w:cs="Times New Roman"/>
          <w:sz w:val="24"/>
          <w:szCs w:val="24"/>
        </w:rPr>
        <w:t>MATERIALS AND METHODS</w:t>
      </w:r>
    </w:p>
    <w:p w14:paraId="7B98E3D4" w14:textId="77777777" w:rsidR="0040492C" w:rsidRPr="00477318" w:rsidRDefault="00AB23AA" w:rsidP="00FF4192">
      <w:pPr>
        <w:pStyle w:val="Subtitle"/>
        <w:spacing w:before="0" w:after="0" w:line="360" w:lineRule="auto"/>
        <w:jc w:val="both"/>
        <w:rPr>
          <w:rFonts w:ascii="Book Antiqua" w:hAnsi="Book Antiqua" w:cs="Times New Roman"/>
          <w:i/>
          <w:sz w:val="24"/>
          <w:szCs w:val="24"/>
        </w:rPr>
      </w:pPr>
      <w:r w:rsidRPr="00477318">
        <w:rPr>
          <w:rFonts w:ascii="Book Antiqua" w:hAnsi="Book Antiqua" w:cs="Times New Roman"/>
          <w:i/>
          <w:sz w:val="24"/>
          <w:szCs w:val="24"/>
        </w:rPr>
        <w:t>Patients</w:t>
      </w:r>
    </w:p>
    <w:p w14:paraId="336936AD" w14:textId="17100583" w:rsidR="00916FE9" w:rsidRPr="00F967E5" w:rsidRDefault="00A80B46"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Sixty-three patients with pathologically diagnosed GISTs who underwent surgical resection at the Shengjing Hospital of China Medical University from January 2011 to January 2015 and had complete clinical, pathological, and follow-up data were included in this study. There were 3</w:t>
      </w:r>
      <w:r w:rsidR="00BE44E7" w:rsidRPr="00F967E5">
        <w:rPr>
          <w:rFonts w:ascii="Book Antiqua" w:eastAsiaTheme="majorEastAsia" w:hAnsi="Book Antiqua" w:cs="Times New Roman"/>
          <w:sz w:val="24"/>
          <w:szCs w:val="24"/>
        </w:rPr>
        <w:t>3</w:t>
      </w:r>
      <w:r w:rsidRPr="00F967E5">
        <w:rPr>
          <w:rFonts w:ascii="Book Antiqua" w:eastAsiaTheme="majorEastAsia" w:hAnsi="Book Antiqua" w:cs="Times New Roman"/>
          <w:sz w:val="24"/>
          <w:szCs w:val="24"/>
        </w:rPr>
        <w:t xml:space="preserve"> men and 3</w:t>
      </w:r>
      <w:r w:rsidR="00BE44E7" w:rsidRPr="00F967E5">
        <w:rPr>
          <w:rFonts w:ascii="Book Antiqua" w:eastAsiaTheme="majorEastAsia" w:hAnsi="Book Antiqua" w:cs="Times New Roman"/>
          <w:sz w:val="24"/>
          <w:szCs w:val="24"/>
        </w:rPr>
        <w:t>0</w:t>
      </w:r>
      <w:r w:rsidRPr="00F967E5">
        <w:rPr>
          <w:rFonts w:ascii="Book Antiqua" w:eastAsiaTheme="majorEastAsia" w:hAnsi="Book Antiqua" w:cs="Times New Roman"/>
          <w:sz w:val="24"/>
          <w:szCs w:val="24"/>
        </w:rPr>
        <w:t xml:space="preserve"> women, with a mean age of 56.2 years (range, 21-83 years). The location of GISTs included the stomach (</w:t>
      </w:r>
      <w:r w:rsidRPr="00F967E5">
        <w:rPr>
          <w:rFonts w:ascii="Book Antiqua" w:eastAsiaTheme="majorEastAsia" w:hAnsi="Book Antiqua" w:cs="Times New Roman"/>
          <w:i/>
          <w:sz w:val="24"/>
          <w:szCs w:val="24"/>
        </w:rPr>
        <w:t>n</w:t>
      </w:r>
      <w:r w:rsidRPr="00F967E5">
        <w:rPr>
          <w:rFonts w:ascii="Book Antiqua" w:eastAsiaTheme="majorEastAsia" w:hAnsi="Book Antiqua" w:cs="Times New Roman"/>
          <w:sz w:val="24"/>
          <w:szCs w:val="24"/>
        </w:rPr>
        <w:t xml:space="preserve"> = </w:t>
      </w:r>
      <w:r w:rsidR="0042315E" w:rsidRPr="00F967E5">
        <w:rPr>
          <w:rFonts w:ascii="Book Antiqua" w:eastAsiaTheme="majorEastAsia" w:hAnsi="Book Antiqua" w:cs="Times New Roman"/>
          <w:sz w:val="24"/>
          <w:szCs w:val="24"/>
        </w:rPr>
        <w:t>35</w:t>
      </w:r>
      <w:r w:rsidRPr="00F967E5">
        <w:rPr>
          <w:rFonts w:ascii="Book Antiqua" w:eastAsiaTheme="majorEastAsia" w:hAnsi="Book Antiqua" w:cs="Times New Roman"/>
          <w:sz w:val="24"/>
          <w:szCs w:val="24"/>
        </w:rPr>
        <w:t xml:space="preserve">, </w:t>
      </w:r>
      <w:r w:rsidR="009F3C67" w:rsidRPr="00F967E5">
        <w:rPr>
          <w:rFonts w:ascii="Book Antiqua" w:eastAsiaTheme="majorEastAsia" w:hAnsi="Book Antiqua" w:cs="Times New Roman"/>
          <w:sz w:val="24"/>
          <w:szCs w:val="24"/>
        </w:rPr>
        <w:t>55.6</w:t>
      </w:r>
      <w:r w:rsidR="00BB14EF" w:rsidRPr="00F967E5">
        <w:rPr>
          <w:rFonts w:ascii="Book Antiqua" w:eastAsiaTheme="majorEastAsia" w:hAnsi="Book Antiqua" w:cs="Times New Roman"/>
          <w:sz w:val="24"/>
          <w:szCs w:val="24"/>
        </w:rPr>
        <w:t>%</w:t>
      </w:r>
      <w:r w:rsidRPr="00F967E5">
        <w:rPr>
          <w:rFonts w:ascii="Book Antiqua" w:eastAsiaTheme="majorEastAsia" w:hAnsi="Book Antiqua" w:cs="Times New Roman"/>
          <w:sz w:val="24"/>
          <w:szCs w:val="24"/>
        </w:rPr>
        <w:t>), duodenum (</w:t>
      </w:r>
      <w:r w:rsidRPr="00F967E5">
        <w:rPr>
          <w:rFonts w:ascii="Book Antiqua" w:eastAsiaTheme="majorEastAsia" w:hAnsi="Book Antiqua" w:cs="Times New Roman"/>
          <w:i/>
          <w:sz w:val="24"/>
          <w:szCs w:val="24"/>
        </w:rPr>
        <w:t>n</w:t>
      </w:r>
      <w:r w:rsidRPr="00F967E5">
        <w:rPr>
          <w:rFonts w:ascii="Book Antiqua" w:eastAsiaTheme="majorEastAsia" w:hAnsi="Book Antiqua" w:cs="Times New Roman"/>
          <w:sz w:val="24"/>
          <w:szCs w:val="24"/>
        </w:rPr>
        <w:t xml:space="preserve"> = 12, 19.0%), jejunoileum (</w:t>
      </w:r>
      <w:r w:rsidRPr="00F967E5">
        <w:rPr>
          <w:rFonts w:ascii="Book Antiqua" w:eastAsiaTheme="majorEastAsia" w:hAnsi="Book Antiqua" w:cs="Times New Roman"/>
          <w:i/>
          <w:sz w:val="24"/>
          <w:szCs w:val="24"/>
        </w:rPr>
        <w:t>n</w:t>
      </w:r>
      <w:r w:rsidRPr="00F967E5">
        <w:rPr>
          <w:rFonts w:ascii="Book Antiqua" w:eastAsiaTheme="majorEastAsia" w:hAnsi="Book Antiqua" w:cs="Times New Roman"/>
          <w:sz w:val="24"/>
          <w:szCs w:val="24"/>
        </w:rPr>
        <w:t xml:space="preserve"> = 14, 22.2%), and colon (</w:t>
      </w:r>
      <w:r w:rsidRPr="00F967E5">
        <w:rPr>
          <w:rFonts w:ascii="Book Antiqua" w:eastAsiaTheme="majorEastAsia" w:hAnsi="Book Antiqua" w:cs="Times New Roman"/>
          <w:i/>
          <w:sz w:val="24"/>
          <w:szCs w:val="24"/>
        </w:rPr>
        <w:t>n</w:t>
      </w:r>
      <w:r w:rsidRPr="00F967E5">
        <w:rPr>
          <w:rFonts w:ascii="Book Antiqua" w:eastAsiaTheme="majorEastAsia" w:hAnsi="Book Antiqua" w:cs="Times New Roman"/>
          <w:sz w:val="24"/>
          <w:szCs w:val="24"/>
        </w:rPr>
        <w:t xml:space="preserve"> = 2, 3.1%).</w:t>
      </w:r>
    </w:p>
    <w:p w14:paraId="66634BA9" w14:textId="77777777" w:rsidR="001B61BB" w:rsidRPr="00F967E5" w:rsidRDefault="00A80B46"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 xml:space="preserve">The diagnostic criteria for </w:t>
      </w:r>
      <w:r w:rsidR="008A2B3E" w:rsidRPr="00F967E5">
        <w:rPr>
          <w:rFonts w:ascii="Book Antiqua" w:eastAsiaTheme="majorEastAsia" w:hAnsi="Book Antiqua" w:cs="Times New Roman"/>
          <w:sz w:val="24"/>
          <w:szCs w:val="24"/>
        </w:rPr>
        <w:t>GIST</w:t>
      </w:r>
      <w:r w:rsidRPr="00F967E5">
        <w:rPr>
          <w:rFonts w:ascii="Book Antiqua" w:eastAsiaTheme="majorEastAsia" w:hAnsi="Book Antiqua" w:cs="Times New Roman"/>
          <w:sz w:val="24"/>
          <w:szCs w:val="24"/>
        </w:rPr>
        <w:t xml:space="preserve">s were histopathological features consistent with GISTs and immunohistochemical positivity for </w:t>
      </w:r>
      <w:r w:rsidR="008A2B3E" w:rsidRPr="00F967E5">
        <w:rPr>
          <w:rFonts w:ascii="Book Antiqua" w:eastAsiaTheme="majorEastAsia" w:hAnsi="Book Antiqua" w:cs="Times New Roman"/>
          <w:sz w:val="24"/>
          <w:szCs w:val="24"/>
        </w:rPr>
        <w:t>CD117</w:t>
      </w:r>
      <w:r w:rsidRPr="00F967E5">
        <w:rPr>
          <w:rFonts w:ascii="Book Antiqua" w:eastAsiaTheme="majorEastAsia" w:hAnsi="Book Antiqua" w:cs="Times New Roman"/>
          <w:sz w:val="24"/>
          <w:szCs w:val="24"/>
        </w:rPr>
        <w:t>, immunohistochemical negativity for CD117 but positivity for CD34, or</w:t>
      </w:r>
      <w:r w:rsidR="00DF09A9"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 xml:space="preserve">immunohistochemical negativity for CD117 and CD34 as well as smooth muscle actin (SMA), desmin, and </w:t>
      </w:r>
      <w:r w:rsidR="008A2B3E" w:rsidRPr="00F967E5">
        <w:rPr>
          <w:rFonts w:ascii="Book Antiqua" w:eastAsiaTheme="majorEastAsia" w:hAnsi="Book Antiqua" w:cs="Times New Roman"/>
          <w:sz w:val="24"/>
          <w:szCs w:val="24"/>
        </w:rPr>
        <w:t>S-100</w:t>
      </w:r>
      <w:r w:rsidRPr="00F967E5">
        <w:rPr>
          <w:rFonts w:ascii="Book Antiqua" w:eastAsiaTheme="majorEastAsia" w:hAnsi="Book Antiqua" w:cs="Times New Roman"/>
          <w:sz w:val="24"/>
          <w:szCs w:val="24"/>
        </w:rPr>
        <w:t xml:space="preserve"> (to exclude smooth muscle tumors and neurogenic tumors). There were 59 (90.8%) cases positive for </w:t>
      </w:r>
      <w:r w:rsidR="008A2B3E" w:rsidRPr="00F967E5">
        <w:rPr>
          <w:rFonts w:ascii="Book Antiqua" w:eastAsiaTheme="majorEastAsia" w:hAnsi="Book Antiqua" w:cs="Times New Roman"/>
          <w:sz w:val="24"/>
          <w:szCs w:val="24"/>
        </w:rPr>
        <w:t>CD117</w:t>
      </w:r>
      <w:r w:rsidRPr="00F967E5">
        <w:rPr>
          <w:rFonts w:ascii="Book Antiqua" w:eastAsiaTheme="majorEastAsia" w:hAnsi="Book Antiqua" w:cs="Times New Roman"/>
          <w:sz w:val="24"/>
          <w:szCs w:val="24"/>
        </w:rPr>
        <w:t xml:space="preserve"> and 50 (76.9%) cases positive for </w:t>
      </w:r>
      <w:r w:rsidR="008A2B3E" w:rsidRPr="00F967E5">
        <w:rPr>
          <w:rFonts w:ascii="Book Antiqua" w:eastAsiaTheme="majorEastAsia" w:hAnsi="Book Antiqua" w:cs="Times New Roman"/>
          <w:sz w:val="24"/>
          <w:szCs w:val="24"/>
        </w:rPr>
        <w:t>CD34</w:t>
      </w:r>
      <w:r w:rsidRPr="00F967E5">
        <w:rPr>
          <w:rFonts w:ascii="Book Antiqua" w:eastAsiaTheme="majorEastAsia" w:hAnsi="Book Antiqua" w:cs="Times New Roman"/>
          <w:sz w:val="24"/>
          <w:szCs w:val="24"/>
        </w:rPr>
        <w:t xml:space="preserve"> (Table 1).</w:t>
      </w:r>
    </w:p>
    <w:p w14:paraId="0A5A70CF" w14:textId="591472CC" w:rsidR="00827787" w:rsidRPr="00F967E5" w:rsidRDefault="00C268FB"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 xml:space="preserve">GISTs were graded based on the NIH consensus on defining </w:t>
      </w:r>
      <w:r w:rsidR="009E2DE1" w:rsidRPr="00F967E5">
        <w:rPr>
          <w:rFonts w:ascii="Book Antiqua" w:eastAsiaTheme="majorEastAsia" w:hAnsi="Book Antiqua" w:cs="Times New Roman"/>
          <w:sz w:val="24"/>
          <w:szCs w:val="24"/>
        </w:rPr>
        <w:t xml:space="preserve">the </w:t>
      </w:r>
      <w:r w:rsidRPr="00F967E5">
        <w:rPr>
          <w:rFonts w:ascii="Book Antiqua" w:eastAsiaTheme="majorEastAsia" w:hAnsi="Book Antiqua" w:cs="Times New Roman"/>
          <w:sz w:val="24"/>
          <w:szCs w:val="24"/>
        </w:rPr>
        <w:t>risk of aggressive behavior</w:t>
      </w:r>
      <w:r w:rsidR="00827787" w:rsidRPr="00F967E5">
        <w:rPr>
          <w:rFonts w:ascii="Book Antiqua" w:eastAsiaTheme="majorEastAsia" w:hAnsi="Book Antiqua" w:cs="Times New Roman"/>
          <w:sz w:val="24"/>
          <w:szCs w:val="24"/>
        </w:rPr>
        <w:t>:</w:t>
      </w:r>
      <w:r w:rsidR="009E2DE1" w:rsidRPr="00F967E5">
        <w:rPr>
          <w:rFonts w:ascii="Book Antiqua" w:eastAsiaTheme="majorEastAsia" w:hAnsi="Book Antiqua" w:cs="Times New Roman"/>
          <w:sz w:val="24"/>
          <w:szCs w:val="24"/>
        </w:rPr>
        <w:t xml:space="preserve"> (1) </w:t>
      </w:r>
      <w:r w:rsidR="007233B4" w:rsidRPr="00F967E5">
        <w:rPr>
          <w:rFonts w:ascii="Book Antiqua" w:hAnsi="Book Antiqua" w:cs="Times New Roman"/>
          <w:sz w:val="24"/>
          <w:szCs w:val="24"/>
        </w:rPr>
        <w:t>V</w:t>
      </w:r>
      <w:r w:rsidR="009E2DE1" w:rsidRPr="00F967E5">
        <w:rPr>
          <w:rFonts w:ascii="Book Antiqua" w:hAnsi="Book Antiqua" w:cs="Times New Roman"/>
          <w:sz w:val="24"/>
          <w:szCs w:val="24"/>
        </w:rPr>
        <w:t>ery low risk of</w:t>
      </w:r>
      <w:r w:rsidR="009E2DE1" w:rsidRPr="00F967E5">
        <w:rPr>
          <w:rFonts w:ascii="Book Antiqua" w:eastAsiaTheme="majorEastAsia" w:hAnsi="Book Antiqua" w:cs="Times New Roman"/>
          <w:sz w:val="24"/>
          <w:szCs w:val="24"/>
        </w:rPr>
        <w:t xml:space="preserve"> aggressive behavior (grade I), tumor size </w:t>
      </w:r>
      <w:r w:rsidR="00827787" w:rsidRPr="00F967E5">
        <w:rPr>
          <w:rFonts w:ascii="Book Antiqua" w:eastAsiaTheme="majorEastAsia" w:hAnsi="Book Antiqua" w:cs="Times New Roman"/>
          <w:sz w:val="24"/>
          <w:szCs w:val="24"/>
        </w:rPr>
        <w:t>&lt;</w:t>
      </w:r>
      <w:r w:rsidR="009E2DE1" w:rsidRPr="00F967E5">
        <w:rPr>
          <w:rFonts w:ascii="Book Antiqua" w:eastAsiaTheme="majorEastAsia" w:hAnsi="Book Antiqua" w:cs="Times New Roman"/>
          <w:sz w:val="24"/>
          <w:szCs w:val="24"/>
        </w:rPr>
        <w:t xml:space="preserve"> </w:t>
      </w:r>
      <w:r w:rsidR="00827787" w:rsidRPr="00F967E5">
        <w:rPr>
          <w:rFonts w:ascii="Book Antiqua" w:eastAsiaTheme="majorEastAsia" w:hAnsi="Book Antiqua" w:cs="Times New Roman"/>
          <w:sz w:val="24"/>
          <w:szCs w:val="24"/>
        </w:rPr>
        <w:t>2</w:t>
      </w:r>
      <w:r w:rsidR="009E2DE1" w:rsidRPr="00F967E5">
        <w:rPr>
          <w:rFonts w:ascii="Book Antiqua" w:eastAsiaTheme="majorEastAsia" w:hAnsi="Book Antiqua" w:cs="Times New Roman"/>
          <w:sz w:val="24"/>
          <w:szCs w:val="24"/>
        </w:rPr>
        <w:t xml:space="preserve"> </w:t>
      </w:r>
      <w:r w:rsidR="00827787" w:rsidRPr="00F967E5">
        <w:rPr>
          <w:rFonts w:ascii="Book Antiqua" w:eastAsiaTheme="majorEastAsia" w:hAnsi="Book Antiqua" w:cs="Times New Roman"/>
          <w:sz w:val="24"/>
          <w:szCs w:val="24"/>
        </w:rPr>
        <w:t>cm</w:t>
      </w:r>
      <w:r w:rsidR="009E2DE1" w:rsidRPr="00F967E5">
        <w:rPr>
          <w:rFonts w:ascii="Book Antiqua" w:eastAsiaTheme="majorEastAsia" w:hAnsi="Book Antiqua" w:cs="Times New Roman"/>
          <w:sz w:val="24"/>
          <w:szCs w:val="24"/>
        </w:rPr>
        <w:t xml:space="preserve"> and </w:t>
      </w:r>
      <w:r w:rsidR="009E2DE1" w:rsidRPr="00F967E5">
        <w:rPr>
          <w:rFonts w:ascii="Book Antiqua" w:hAnsi="Book Antiqua" w:cs="Times New Roman"/>
          <w:sz w:val="24"/>
          <w:szCs w:val="24"/>
        </w:rPr>
        <w:t>mitotic figures</w:t>
      </w:r>
      <w:r w:rsidR="009E2DE1" w:rsidRPr="00F967E5">
        <w:rPr>
          <w:rFonts w:ascii="Book Antiqua" w:eastAsiaTheme="majorEastAsia" w:hAnsi="Book Antiqua" w:cs="Times New Roman"/>
          <w:sz w:val="24"/>
          <w:szCs w:val="24"/>
        </w:rPr>
        <w:t xml:space="preserve"> </w:t>
      </w:r>
      <w:r w:rsidR="00827787" w:rsidRPr="00F967E5">
        <w:rPr>
          <w:rFonts w:ascii="Book Antiqua" w:eastAsiaTheme="majorEastAsia" w:hAnsi="Book Antiqua" w:cs="Times New Roman"/>
          <w:sz w:val="24"/>
          <w:szCs w:val="24"/>
        </w:rPr>
        <w:t>&lt;</w:t>
      </w:r>
      <w:r w:rsidR="009E2DE1" w:rsidRPr="00F967E5">
        <w:rPr>
          <w:rFonts w:ascii="Book Antiqua" w:eastAsiaTheme="majorEastAsia" w:hAnsi="Book Antiqua" w:cs="Times New Roman"/>
          <w:sz w:val="24"/>
          <w:szCs w:val="24"/>
        </w:rPr>
        <w:t xml:space="preserve"> </w:t>
      </w:r>
      <w:r w:rsidR="00827787" w:rsidRPr="00F967E5">
        <w:rPr>
          <w:rFonts w:ascii="Book Antiqua" w:eastAsiaTheme="majorEastAsia" w:hAnsi="Book Antiqua" w:cs="Times New Roman"/>
          <w:sz w:val="24"/>
          <w:szCs w:val="24"/>
        </w:rPr>
        <w:t>5/50</w:t>
      </w:r>
      <w:r w:rsidR="009E2DE1" w:rsidRPr="00F967E5">
        <w:rPr>
          <w:rFonts w:ascii="Book Antiqua" w:eastAsiaTheme="majorEastAsia" w:hAnsi="Book Antiqua" w:cs="Times New Roman"/>
          <w:sz w:val="24"/>
          <w:szCs w:val="24"/>
        </w:rPr>
        <w:t xml:space="preserve"> </w:t>
      </w:r>
      <w:r w:rsidR="00DF09A9" w:rsidRPr="00F967E5">
        <w:rPr>
          <w:rFonts w:ascii="Book Antiqua" w:eastAsiaTheme="majorEastAsia" w:hAnsi="Book Antiqua" w:cs="Times New Roman"/>
          <w:sz w:val="24"/>
          <w:szCs w:val="24"/>
        </w:rPr>
        <w:t>high-power fields (</w:t>
      </w:r>
      <w:r w:rsidR="00827787" w:rsidRPr="00F967E5">
        <w:rPr>
          <w:rFonts w:ascii="Book Antiqua" w:eastAsiaTheme="majorEastAsia" w:hAnsi="Book Antiqua" w:cs="Times New Roman"/>
          <w:sz w:val="24"/>
          <w:szCs w:val="24"/>
        </w:rPr>
        <w:t>HPF</w:t>
      </w:r>
      <w:r w:rsidR="009E2DE1" w:rsidRPr="00F967E5">
        <w:rPr>
          <w:rFonts w:ascii="Book Antiqua" w:eastAsiaTheme="majorEastAsia" w:hAnsi="Book Antiqua" w:cs="Times New Roman"/>
          <w:sz w:val="24"/>
          <w:szCs w:val="24"/>
        </w:rPr>
        <w:t>s</w:t>
      </w:r>
      <w:r w:rsidR="00DF09A9" w:rsidRPr="00F967E5">
        <w:rPr>
          <w:rFonts w:ascii="Book Antiqua" w:eastAsiaTheme="majorEastAsia" w:hAnsi="Book Antiqua" w:cs="Times New Roman"/>
          <w:sz w:val="24"/>
          <w:szCs w:val="24"/>
        </w:rPr>
        <w:t>)</w:t>
      </w:r>
      <w:r w:rsidR="009E2DE1" w:rsidRPr="00F967E5">
        <w:rPr>
          <w:rFonts w:ascii="Book Antiqua" w:eastAsiaTheme="majorEastAsia" w:hAnsi="Book Antiqua" w:cs="Times New Roman"/>
          <w:sz w:val="24"/>
          <w:szCs w:val="24"/>
        </w:rPr>
        <w:t xml:space="preserve">; low risk (grade II), tumor size of </w:t>
      </w:r>
      <w:r w:rsidR="00827787" w:rsidRPr="00F967E5">
        <w:rPr>
          <w:rFonts w:ascii="Book Antiqua" w:eastAsiaTheme="majorEastAsia" w:hAnsi="Book Antiqua" w:cs="Times New Roman"/>
          <w:sz w:val="24"/>
          <w:szCs w:val="24"/>
        </w:rPr>
        <w:t>2-5</w:t>
      </w:r>
      <w:r w:rsidR="009E2DE1" w:rsidRPr="00F967E5">
        <w:rPr>
          <w:rFonts w:ascii="Book Antiqua" w:eastAsiaTheme="majorEastAsia" w:hAnsi="Book Antiqua" w:cs="Times New Roman"/>
          <w:sz w:val="24"/>
          <w:szCs w:val="24"/>
        </w:rPr>
        <w:t xml:space="preserve"> </w:t>
      </w:r>
      <w:r w:rsidR="00827787" w:rsidRPr="00F967E5">
        <w:rPr>
          <w:rFonts w:ascii="Book Antiqua" w:eastAsiaTheme="majorEastAsia" w:hAnsi="Book Antiqua" w:cs="Times New Roman"/>
          <w:sz w:val="24"/>
          <w:szCs w:val="24"/>
        </w:rPr>
        <w:t>cm</w:t>
      </w:r>
      <w:r w:rsidR="009E2DE1" w:rsidRPr="00F967E5">
        <w:rPr>
          <w:rFonts w:ascii="Book Antiqua" w:eastAsiaTheme="majorEastAsia" w:hAnsi="Book Antiqua" w:cs="Times New Roman"/>
          <w:sz w:val="24"/>
          <w:szCs w:val="24"/>
        </w:rPr>
        <w:t xml:space="preserve"> and </w:t>
      </w:r>
      <w:r w:rsidR="009E2DE1" w:rsidRPr="00F967E5">
        <w:rPr>
          <w:rFonts w:ascii="Book Antiqua" w:hAnsi="Book Antiqua" w:cs="Times New Roman"/>
          <w:sz w:val="24"/>
          <w:szCs w:val="24"/>
        </w:rPr>
        <w:t>mitotic figures</w:t>
      </w:r>
      <w:r w:rsidR="009E2DE1" w:rsidRPr="00F967E5">
        <w:rPr>
          <w:rFonts w:ascii="Book Antiqua" w:eastAsiaTheme="majorEastAsia" w:hAnsi="Book Antiqua" w:cs="Times New Roman"/>
          <w:sz w:val="24"/>
          <w:szCs w:val="24"/>
        </w:rPr>
        <w:t xml:space="preserve"> &lt; 5/50 HPFs; moderate risk (grade III), tumor size of 5-10 cm and </w:t>
      </w:r>
      <w:r w:rsidR="009E2DE1" w:rsidRPr="00F967E5">
        <w:rPr>
          <w:rFonts w:ascii="Book Antiqua" w:hAnsi="Book Antiqua" w:cs="Times New Roman"/>
          <w:sz w:val="24"/>
          <w:szCs w:val="24"/>
        </w:rPr>
        <w:t>mitotic figures</w:t>
      </w:r>
      <w:r w:rsidR="009E2DE1" w:rsidRPr="00F967E5">
        <w:rPr>
          <w:rFonts w:ascii="Book Antiqua" w:eastAsiaTheme="majorEastAsia" w:hAnsi="Book Antiqua" w:cs="Times New Roman"/>
          <w:sz w:val="24"/>
          <w:szCs w:val="24"/>
        </w:rPr>
        <w:t xml:space="preserve"> &lt; 5/50 HPFs, or tumor size &lt; 5 cm and </w:t>
      </w:r>
      <w:r w:rsidR="009E2DE1" w:rsidRPr="00F967E5">
        <w:rPr>
          <w:rFonts w:ascii="Book Antiqua" w:hAnsi="Book Antiqua" w:cs="Times New Roman"/>
          <w:sz w:val="24"/>
          <w:szCs w:val="24"/>
        </w:rPr>
        <w:t>mitotic figures</w:t>
      </w:r>
      <w:r w:rsidR="009E2DE1" w:rsidRPr="00F967E5">
        <w:rPr>
          <w:rFonts w:ascii="Book Antiqua" w:eastAsiaTheme="majorEastAsia" w:hAnsi="Book Antiqua" w:cs="Times New Roman"/>
          <w:sz w:val="24"/>
          <w:szCs w:val="24"/>
        </w:rPr>
        <w:t xml:space="preserve"> of 6-10/50 HPFs; and </w:t>
      </w:r>
      <w:r w:rsidR="006E3C08" w:rsidRPr="00F967E5">
        <w:rPr>
          <w:rFonts w:ascii="Book Antiqua" w:eastAsiaTheme="majorEastAsia" w:hAnsi="Book Antiqua" w:cs="Times New Roman"/>
          <w:sz w:val="24"/>
          <w:szCs w:val="24"/>
        </w:rPr>
        <w:t xml:space="preserve">high risk (grade IV), tumor size &gt; 5 cm and </w:t>
      </w:r>
      <w:r w:rsidR="006E3C08" w:rsidRPr="00F967E5">
        <w:rPr>
          <w:rFonts w:ascii="Book Antiqua" w:hAnsi="Book Antiqua" w:cs="Times New Roman"/>
          <w:sz w:val="24"/>
          <w:szCs w:val="24"/>
        </w:rPr>
        <w:t>mitotic figures</w:t>
      </w:r>
      <w:r w:rsidR="006E3C08" w:rsidRPr="00F967E5">
        <w:rPr>
          <w:rFonts w:ascii="Book Antiqua" w:eastAsiaTheme="majorEastAsia" w:hAnsi="Book Antiqua" w:cs="Times New Roman"/>
          <w:sz w:val="24"/>
          <w:szCs w:val="24"/>
        </w:rPr>
        <w:t xml:space="preserve"> &gt; 5/50 HPFs, or tumor size &gt; 10 cm </w:t>
      </w:r>
      <w:r w:rsidR="006E3C08" w:rsidRPr="00F967E5">
        <w:rPr>
          <w:rFonts w:ascii="Book Antiqua" w:eastAsiaTheme="majorEastAsia" w:hAnsi="Book Antiqua" w:cs="Times New Roman"/>
          <w:sz w:val="24"/>
          <w:szCs w:val="24"/>
        </w:rPr>
        <w:lastRenderedPageBreak/>
        <w:t xml:space="preserve">and </w:t>
      </w:r>
      <w:r w:rsidR="006E3C08" w:rsidRPr="00F967E5">
        <w:rPr>
          <w:rFonts w:ascii="Book Antiqua" w:hAnsi="Book Antiqua" w:cs="Times New Roman"/>
          <w:sz w:val="24"/>
          <w:szCs w:val="24"/>
        </w:rPr>
        <w:t>mitotic figures</w:t>
      </w:r>
      <w:r w:rsidR="006E3C08" w:rsidRPr="00F967E5">
        <w:rPr>
          <w:rFonts w:ascii="Book Antiqua" w:eastAsiaTheme="majorEastAsia" w:hAnsi="Book Antiqua" w:cs="Times New Roman"/>
          <w:sz w:val="24"/>
          <w:szCs w:val="24"/>
        </w:rPr>
        <w:t xml:space="preserve"> &gt; 10/50 HPFs.</w:t>
      </w:r>
    </w:p>
    <w:p w14:paraId="4AA66394" w14:textId="5CEFFC5F" w:rsidR="00653F4A" w:rsidRDefault="002B32D7" w:rsidP="00FF4192">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Of 6</w:t>
      </w:r>
      <w:r w:rsidR="00DF09A9" w:rsidRPr="00F967E5">
        <w:rPr>
          <w:rFonts w:ascii="Book Antiqua" w:eastAsiaTheme="majorEastAsia" w:hAnsi="Book Antiqua" w:cs="Times New Roman"/>
          <w:sz w:val="24"/>
          <w:szCs w:val="24"/>
        </w:rPr>
        <w:t>3</w:t>
      </w:r>
      <w:r w:rsidRPr="00F967E5">
        <w:rPr>
          <w:rFonts w:ascii="Book Antiqua" w:eastAsiaTheme="majorEastAsia" w:hAnsi="Book Antiqua" w:cs="Times New Roman"/>
          <w:sz w:val="24"/>
          <w:szCs w:val="24"/>
        </w:rPr>
        <w:t xml:space="preserve"> cases of </w:t>
      </w:r>
      <w:r w:rsidR="00827787" w:rsidRPr="00F967E5">
        <w:rPr>
          <w:rFonts w:ascii="Book Antiqua" w:eastAsiaTheme="majorEastAsia" w:hAnsi="Book Antiqua" w:cs="Times New Roman"/>
          <w:sz w:val="24"/>
          <w:szCs w:val="24"/>
        </w:rPr>
        <w:t>GIST</w:t>
      </w:r>
      <w:r w:rsidRPr="00F967E5">
        <w:rPr>
          <w:rFonts w:ascii="Book Antiqua" w:eastAsiaTheme="majorEastAsia" w:hAnsi="Book Antiqua" w:cs="Times New Roman"/>
          <w:sz w:val="24"/>
          <w:szCs w:val="24"/>
        </w:rPr>
        <w:t xml:space="preserve">s included in this study, </w:t>
      </w:r>
      <w:r w:rsidR="00DF09A9" w:rsidRPr="00F967E5">
        <w:rPr>
          <w:rFonts w:ascii="Book Antiqua" w:eastAsiaTheme="majorEastAsia" w:hAnsi="Book Antiqua" w:cs="Times New Roman"/>
          <w:sz w:val="24"/>
          <w:szCs w:val="24"/>
        </w:rPr>
        <w:t>three</w:t>
      </w:r>
      <w:r w:rsidRPr="00F967E5">
        <w:rPr>
          <w:rFonts w:ascii="Book Antiqua" w:eastAsiaTheme="majorEastAsia" w:hAnsi="Book Antiqua" w:cs="Times New Roman"/>
          <w:sz w:val="24"/>
          <w:szCs w:val="24"/>
        </w:rPr>
        <w:t xml:space="preserve"> died from other reasons and the remaining </w:t>
      </w:r>
      <w:r w:rsidR="00C07666" w:rsidRPr="00F967E5">
        <w:rPr>
          <w:rFonts w:ascii="Book Antiqua" w:eastAsiaTheme="majorEastAsia" w:hAnsi="Book Antiqua" w:cs="Times New Roman"/>
          <w:sz w:val="24"/>
          <w:szCs w:val="24"/>
        </w:rPr>
        <w:t>6</w:t>
      </w:r>
      <w:r w:rsidR="00DF09A9" w:rsidRPr="00F967E5">
        <w:rPr>
          <w:rFonts w:ascii="Book Antiqua" w:eastAsiaTheme="majorEastAsia" w:hAnsi="Book Antiqua" w:cs="Times New Roman"/>
          <w:sz w:val="24"/>
          <w:szCs w:val="24"/>
        </w:rPr>
        <w:t>0</w:t>
      </w:r>
      <w:r w:rsidRPr="00F967E5">
        <w:rPr>
          <w:rFonts w:ascii="Book Antiqua" w:eastAsiaTheme="majorEastAsia" w:hAnsi="Book Antiqua" w:cs="Times New Roman"/>
          <w:sz w:val="24"/>
          <w:szCs w:val="24"/>
        </w:rPr>
        <w:t xml:space="preserve"> had complete follow-up data, with a mean follow-up period of 48 mo (range, </w:t>
      </w:r>
      <w:r w:rsidR="00C07666" w:rsidRPr="00F967E5">
        <w:rPr>
          <w:rFonts w:ascii="Book Antiqua" w:eastAsiaTheme="majorEastAsia" w:hAnsi="Book Antiqua" w:cs="Times New Roman"/>
          <w:sz w:val="24"/>
          <w:szCs w:val="24"/>
        </w:rPr>
        <w:t>5-61</w:t>
      </w:r>
      <w:r w:rsidRPr="00F967E5">
        <w:rPr>
          <w:rFonts w:ascii="Book Antiqua" w:eastAsiaTheme="majorEastAsia" w:hAnsi="Book Antiqua" w:cs="Times New Roman"/>
          <w:sz w:val="24"/>
          <w:szCs w:val="24"/>
        </w:rPr>
        <w:t xml:space="preserve"> mo). Tumor-adjacent tissue samples were collected as controls.</w:t>
      </w:r>
    </w:p>
    <w:p w14:paraId="50966B63" w14:textId="77777777" w:rsidR="00477318" w:rsidRPr="00F967E5" w:rsidRDefault="00477318" w:rsidP="00FF4192">
      <w:pPr>
        <w:spacing w:line="360" w:lineRule="auto"/>
        <w:ind w:firstLineChars="100" w:firstLine="240"/>
        <w:rPr>
          <w:rFonts w:ascii="Book Antiqua" w:eastAsiaTheme="majorEastAsia" w:hAnsi="Book Antiqua" w:cs="Times New Roman"/>
          <w:sz w:val="24"/>
          <w:szCs w:val="24"/>
        </w:rPr>
      </w:pPr>
    </w:p>
    <w:p w14:paraId="6C470F50" w14:textId="77777777" w:rsidR="00720D77" w:rsidRPr="00477318" w:rsidRDefault="00604FA0" w:rsidP="00FF4192">
      <w:pPr>
        <w:pStyle w:val="Subtitle"/>
        <w:spacing w:before="0" w:after="0" w:line="360" w:lineRule="auto"/>
        <w:jc w:val="both"/>
        <w:rPr>
          <w:rFonts w:ascii="Book Antiqua" w:hAnsi="Book Antiqua" w:cs="Times New Roman"/>
          <w:i/>
          <w:sz w:val="24"/>
          <w:szCs w:val="24"/>
          <w:shd w:val="clear" w:color="auto" w:fill="FFFFFF"/>
        </w:rPr>
      </w:pPr>
      <w:r w:rsidRPr="00477318">
        <w:rPr>
          <w:rFonts w:ascii="Book Antiqua" w:hAnsi="Book Antiqua" w:cs="Times New Roman"/>
          <w:i/>
          <w:sz w:val="24"/>
          <w:szCs w:val="24"/>
          <w:shd w:val="clear" w:color="auto" w:fill="FFFFFF"/>
        </w:rPr>
        <w:t xml:space="preserve">Immunohistochemical </w:t>
      </w:r>
      <w:r w:rsidR="00653F4A" w:rsidRPr="00477318">
        <w:rPr>
          <w:rFonts w:ascii="Book Antiqua" w:hAnsi="Book Antiqua" w:cs="Times New Roman"/>
          <w:i/>
          <w:sz w:val="24"/>
          <w:szCs w:val="24"/>
          <w:shd w:val="clear" w:color="auto" w:fill="FFFFFF"/>
        </w:rPr>
        <w:t>staining</w:t>
      </w:r>
    </w:p>
    <w:p w14:paraId="7D235523" w14:textId="4FE20B72" w:rsidR="00653F4A" w:rsidRDefault="009669A6"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GIST</w:t>
      </w:r>
      <w:r w:rsidR="000A4939" w:rsidRPr="00F967E5">
        <w:rPr>
          <w:rFonts w:ascii="Book Antiqua" w:eastAsiaTheme="majorEastAsia" w:hAnsi="Book Antiqua" w:cs="Times New Roman"/>
          <w:sz w:val="24"/>
          <w:szCs w:val="24"/>
        </w:rPr>
        <w:t xml:space="preserve"> tissue samples were fixed in formalin, embedded in paraffin, and cut into 4 μm sections.</w:t>
      </w:r>
      <w:r w:rsidR="0053510C" w:rsidRPr="00F967E5">
        <w:rPr>
          <w:rFonts w:ascii="Book Antiqua" w:eastAsiaTheme="majorEastAsia" w:hAnsi="Book Antiqua" w:cs="Times New Roman"/>
          <w:sz w:val="24"/>
          <w:szCs w:val="24"/>
        </w:rPr>
        <w:t xml:space="preserve"> The sections were </w:t>
      </w:r>
      <w:r w:rsidR="00A05593" w:rsidRPr="00F967E5">
        <w:rPr>
          <w:rFonts w:ascii="Book Antiqua" w:eastAsiaTheme="majorEastAsia" w:hAnsi="Book Antiqua" w:cs="Times New Roman"/>
          <w:sz w:val="24"/>
          <w:szCs w:val="24"/>
        </w:rPr>
        <w:t xml:space="preserve">then </w:t>
      </w:r>
      <w:r w:rsidR="0053510C" w:rsidRPr="00F967E5">
        <w:rPr>
          <w:rFonts w:ascii="Book Antiqua" w:eastAsiaTheme="majorEastAsia" w:hAnsi="Book Antiqua" w:cs="Times New Roman"/>
          <w:sz w:val="24"/>
          <w:szCs w:val="24"/>
        </w:rPr>
        <w:t>routinely dewaxed</w:t>
      </w:r>
      <w:r w:rsidR="00A05593" w:rsidRPr="00F967E5">
        <w:rPr>
          <w:rFonts w:ascii="Book Antiqua" w:eastAsiaTheme="majorEastAsia" w:hAnsi="Book Antiqua" w:cs="Times New Roman"/>
          <w:sz w:val="24"/>
          <w:szCs w:val="24"/>
        </w:rPr>
        <w:t xml:space="preserve"> and</w:t>
      </w:r>
      <w:r w:rsidR="0053510C" w:rsidRPr="00F967E5">
        <w:rPr>
          <w:rFonts w:ascii="Book Antiqua" w:eastAsiaTheme="majorEastAsia" w:hAnsi="Book Antiqua" w:cs="Times New Roman"/>
          <w:sz w:val="24"/>
          <w:szCs w:val="24"/>
        </w:rPr>
        <w:t xml:space="preserve"> </w:t>
      </w:r>
      <w:r w:rsidR="00A05593" w:rsidRPr="00F967E5">
        <w:rPr>
          <w:rFonts w:ascii="Book Antiqua" w:eastAsiaTheme="majorEastAsia" w:hAnsi="Book Antiqua" w:cs="Times New Roman"/>
          <w:sz w:val="24"/>
          <w:szCs w:val="24"/>
        </w:rPr>
        <w:t>rehydrated. After endogenous peroxidase was inactivated with H</w:t>
      </w:r>
      <w:r w:rsidR="00A05593" w:rsidRPr="00F967E5">
        <w:rPr>
          <w:rFonts w:ascii="Book Antiqua" w:eastAsiaTheme="majorEastAsia" w:hAnsi="Book Antiqua" w:cs="Times New Roman"/>
          <w:sz w:val="24"/>
          <w:szCs w:val="24"/>
          <w:vertAlign w:val="subscript"/>
        </w:rPr>
        <w:t>2</w:t>
      </w:r>
      <w:r w:rsidR="00A05593" w:rsidRPr="00F967E5">
        <w:rPr>
          <w:rFonts w:ascii="Book Antiqua" w:eastAsiaTheme="majorEastAsia" w:hAnsi="Book Antiqua" w:cs="Times New Roman"/>
          <w:sz w:val="24"/>
          <w:szCs w:val="24"/>
        </w:rPr>
        <w:t>O</w:t>
      </w:r>
      <w:r w:rsidR="00A05593" w:rsidRPr="00F967E5">
        <w:rPr>
          <w:rFonts w:ascii="Book Antiqua" w:eastAsiaTheme="majorEastAsia" w:hAnsi="Book Antiqua" w:cs="Times New Roman"/>
          <w:sz w:val="24"/>
          <w:szCs w:val="24"/>
          <w:vertAlign w:val="subscript"/>
        </w:rPr>
        <w:t>2</w:t>
      </w:r>
      <w:r w:rsidR="00A05593" w:rsidRPr="00F967E5">
        <w:rPr>
          <w:rFonts w:ascii="Book Antiqua" w:eastAsiaTheme="majorEastAsia" w:hAnsi="Book Antiqua" w:cs="Times New Roman"/>
          <w:sz w:val="24"/>
          <w:szCs w:val="24"/>
        </w:rPr>
        <w:t>, heat</w:t>
      </w:r>
      <w:r w:rsidR="00DF09A9" w:rsidRPr="00F967E5">
        <w:rPr>
          <w:rFonts w:ascii="Book Antiqua" w:eastAsiaTheme="majorEastAsia" w:hAnsi="Book Antiqua" w:cs="Times New Roman"/>
          <w:sz w:val="24"/>
          <w:szCs w:val="24"/>
        </w:rPr>
        <w:t>-</w:t>
      </w:r>
      <w:r w:rsidR="00A05593" w:rsidRPr="00F967E5">
        <w:rPr>
          <w:rFonts w:ascii="Book Antiqua" w:eastAsiaTheme="majorEastAsia" w:hAnsi="Book Antiqua" w:cs="Times New Roman"/>
          <w:sz w:val="24"/>
          <w:szCs w:val="24"/>
        </w:rPr>
        <w:t>mediated antigen retrieval was performed.</w:t>
      </w:r>
      <w:r w:rsidR="000A4939" w:rsidRPr="00F967E5">
        <w:rPr>
          <w:rFonts w:ascii="Book Antiqua" w:eastAsiaTheme="majorEastAsia" w:hAnsi="Book Antiqua" w:cs="Times New Roman"/>
          <w:sz w:val="24"/>
          <w:szCs w:val="24"/>
        </w:rPr>
        <w:t xml:space="preserve"> </w:t>
      </w:r>
      <w:r w:rsidR="00A05593" w:rsidRPr="00F967E5">
        <w:rPr>
          <w:rFonts w:ascii="Book Antiqua" w:eastAsiaTheme="majorEastAsia" w:hAnsi="Book Antiqua" w:cs="Times New Roman"/>
          <w:sz w:val="24"/>
          <w:szCs w:val="24"/>
        </w:rPr>
        <w:t xml:space="preserve">The sections were </w:t>
      </w:r>
      <w:r w:rsidR="00DF09A9" w:rsidRPr="00F967E5">
        <w:rPr>
          <w:rFonts w:ascii="Book Antiqua" w:eastAsiaTheme="majorEastAsia" w:hAnsi="Book Antiqua" w:cs="Times New Roman"/>
          <w:sz w:val="24"/>
          <w:szCs w:val="24"/>
        </w:rPr>
        <w:t xml:space="preserve">then </w:t>
      </w:r>
      <w:r w:rsidR="00A05593" w:rsidRPr="00F967E5">
        <w:rPr>
          <w:rFonts w:ascii="Book Antiqua" w:eastAsiaTheme="majorEastAsia" w:hAnsi="Book Antiqua" w:cs="Times New Roman"/>
          <w:sz w:val="24"/>
          <w:szCs w:val="24"/>
        </w:rPr>
        <w:t xml:space="preserve">blocked with </w:t>
      </w:r>
      <w:r w:rsidRPr="00F967E5">
        <w:rPr>
          <w:rFonts w:ascii="Book Antiqua" w:eastAsiaTheme="majorEastAsia" w:hAnsi="Book Antiqua" w:cs="Times New Roman"/>
          <w:sz w:val="24"/>
          <w:szCs w:val="24"/>
        </w:rPr>
        <w:t>5%</w:t>
      </w:r>
      <w:r w:rsidR="00A05593"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 xml:space="preserve">BSA </w:t>
      </w:r>
      <w:r w:rsidR="00A05593" w:rsidRPr="00F967E5">
        <w:rPr>
          <w:rFonts w:ascii="Book Antiqua" w:eastAsiaTheme="majorEastAsia" w:hAnsi="Book Antiqua" w:cs="Times New Roman"/>
          <w:sz w:val="24"/>
          <w:szCs w:val="24"/>
        </w:rPr>
        <w:t>blocking solution for 20 min at room temperature. Subsequently, the sections were incubated with primary antibody (rabbit anti-</w:t>
      </w:r>
      <w:r w:rsidRPr="00F967E5">
        <w:rPr>
          <w:rFonts w:ascii="Book Antiqua" w:eastAsiaTheme="majorEastAsia" w:hAnsi="Book Antiqua" w:cs="Times New Roman"/>
          <w:sz w:val="24"/>
          <w:szCs w:val="24"/>
        </w:rPr>
        <w:t>RKIP</w:t>
      </w:r>
      <w:r w:rsidR="00A05593" w:rsidRPr="00F967E5">
        <w:rPr>
          <w:rFonts w:ascii="Book Antiqua" w:eastAsiaTheme="majorEastAsia" w:hAnsi="Book Antiqua" w:cs="Times New Roman"/>
          <w:sz w:val="24"/>
          <w:szCs w:val="24"/>
        </w:rPr>
        <w:t xml:space="preserve"> antibody) for 12 h at room temperature, followed by incubation with secondary antibody (biotinylated goat anti-rabbit IgG) for 20 min at 25 °C. </w:t>
      </w:r>
      <w:r w:rsidR="009D26F0" w:rsidRPr="00F967E5">
        <w:rPr>
          <w:rFonts w:ascii="Book Antiqua" w:eastAsiaTheme="majorEastAsia" w:hAnsi="Book Antiqua" w:cs="Times New Roman"/>
          <w:sz w:val="24"/>
          <w:szCs w:val="24"/>
        </w:rPr>
        <w:t>After that, the sections were incubated with SABC-AP/BCIP reagents to develop the color. Finally, the sections were counterstained with nuclear fast red, dehydrated, mounted, and observed under a microscope.</w:t>
      </w:r>
    </w:p>
    <w:p w14:paraId="2DDDE4D0" w14:textId="77777777" w:rsidR="00477318" w:rsidRPr="00F967E5" w:rsidRDefault="00477318" w:rsidP="00FF4192">
      <w:pPr>
        <w:spacing w:line="360" w:lineRule="auto"/>
        <w:rPr>
          <w:rFonts w:ascii="Book Antiqua" w:eastAsiaTheme="majorEastAsia" w:hAnsi="Book Antiqua" w:cs="Times New Roman"/>
          <w:sz w:val="24"/>
          <w:szCs w:val="24"/>
        </w:rPr>
      </w:pPr>
    </w:p>
    <w:p w14:paraId="4F862144" w14:textId="77777777" w:rsidR="006B2B8D" w:rsidRPr="00477318" w:rsidRDefault="0053510C" w:rsidP="00FF4192">
      <w:pPr>
        <w:pStyle w:val="Subtitle"/>
        <w:spacing w:before="0" w:after="0" w:line="360" w:lineRule="auto"/>
        <w:jc w:val="both"/>
        <w:rPr>
          <w:rFonts w:ascii="Book Antiqua" w:hAnsi="Book Antiqua" w:cs="Times New Roman"/>
          <w:i/>
          <w:sz w:val="24"/>
          <w:szCs w:val="24"/>
        </w:rPr>
      </w:pPr>
      <w:r w:rsidRPr="00477318">
        <w:rPr>
          <w:rFonts w:ascii="Book Antiqua" w:hAnsi="Book Antiqua" w:cs="Times New Roman"/>
          <w:i/>
          <w:sz w:val="24"/>
          <w:szCs w:val="24"/>
        </w:rPr>
        <w:t>Evaluation of immunohistochemical staining</w:t>
      </w:r>
    </w:p>
    <w:p w14:paraId="67B709CA" w14:textId="03FF3238" w:rsidR="00653F4A" w:rsidRDefault="009E4F01"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Positive i</w:t>
      </w:r>
      <w:r w:rsidR="009D26F0" w:rsidRPr="00F967E5">
        <w:rPr>
          <w:rFonts w:ascii="Book Antiqua" w:eastAsiaTheme="majorEastAsia" w:hAnsi="Book Antiqua" w:cs="Times New Roman"/>
          <w:sz w:val="24"/>
          <w:szCs w:val="24"/>
        </w:rPr>
        <w:t xml:space="preserve">mmunohistochemical staining </w:t>
      </w:r>
      <w:r w:rsidRPr="00F967E5">
        <w:rPr>
          <w:rFonts w:ascii="Book Antiqua" w:eastAsiaTheme="majorEastAsia" w:hAnsi="Book Antiqua" w:cs="Times New Roman"/>
          <w:sz w:val="24"/>
          <w:szCs w:val="24"/>
        </w:rPr>
        <w:t xml:space="preserve">signals for RKIP </w:t>
      </w:r>
      <w:r w:rsidR="009D26F0" w:rsidRPr="00F967E5">
        <w:rPr>
          <w:rFonts w:ascii="Book Antiqua" w:eastAsiaTheme="majorEastAsia" w:hAnsi="Book Antiqua" w:cs="Times New Roman"/>
          <w:sz w:val="24"/>
          <w:szCs w:val="24"/>
        </w:rPr>
        <w:t>w</w:t>
      </w:r>
      <w:r w:rsidRPr="00F967E5">
        <w:rPr>
          <w:rFonts w:ascii="Book Antiqua" w:eastAsiaTheme="majorEastAsia" w:hAnsi="Book Antiqua" w:cs="Times New Roman"/>
          <w:sz w:val="24"/>
          <w:szCs w:val="24"/>
        </w:rPr>
        <w:t>ere</w:t>
      </w:r>
      <w:r w:rsidR="009D26F0" w:rsidRPr="00F967E5">
        <w:rPr>
          <w:rFonts w:ascii="Book Antiqua" w:eastAsiaTheme="majorEastAsia" w:hAnsi="Book Antiqua" w:cs="Times New Roman"/>
          <w:sz w:val="24"/>
          <w:szCs w:val="24"/>
        </w:rPr>
        <w:t xml:space="preserve"> present in the cytoplasm</w:t>
      </w:r>
      <w:r w:rsidRPr="00F967E5">
        <w:rPr>
          <w:rFonts w:ascii="Book Antiqua" w:eastAsiaTheme="majorEastAsia" w:hAnsi="Book Antiqua" w:cs="Times New Roman"/>
          <w:sz w:val="24"/>
          <w:szCs w:val="24"/>
        </w:rPr>
        <w:t xml:space="preserve"> or on the membrane</w:t>
      </w:r>
      <w:r w:rsidR="009D26F0"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A semi-quantitative method that combine</w:t>
      </w:r>
      <w:r w:rsidR="00DF09A9" w:rsidRPr="00F967E5">
        <w:rPr>
          <w:rFonts w:ascii="Book Antiqua" w:eastAsiaTheme="majorEastAsia" w:hAnsi="Book Antiqua" w:cs="Times New Roman"/>
          <w:sz w:val="24"/>
          <w:szCs w:val="24"/>
        </w:rPr>
        <w:t>s</w:t>
      </w:r>
      <w:r w:rsidRPr="00F967E5">
        <w:rPr>
          <w:rFonts w:ascii="Book Antiqua" w:eastAsiaTheme="majorEastAsia" w:hAnsi="Book Antiqua" w:cs="Times New Roman"/>
          <w:sz w:val="24"/>
          <w:szCs w:val="24"/>
        </w:rPr>
        <w:t xml:space="preserve"> staining intensity and the percentage of positive cells was adopted to evaluate the expression of RKIP. </w:t>
      </w:r>
      <w:r w:rsidR="00F8783E" w:rsidRPr="00F967E5">
        <w:rPr>
          <w:rFonts w:ascii="Book Antiqua" w:eastAsiaTheme="majorEastAsia" w:hAnsi="Book Antiqua" w:cs="Times New Roman"/>
          <w:sz w:val="24"/>
          <w:szCs w:val="24"/>
        </w:rPr>
        <w:t xml:space="preserve">Ten HPFs were randomly selected from a slide, and 100 cells were counted in each HPF to calculate the percentage of positive cells. </w:t>
      </w:r>
      <w:r w:rsidR="009D26F0" w:rsidRPr="00F967E5">
        <w:rPr>
          <w:rFonts w:ascii="Book Antiqua" w:eastAsiaTheme="majorEastAsia" w:hAnsi="Book Antiqua" w:cs="Times New Roman"/>
          <w:sz w:val="24"/>
          <w:szCs w:val="24"/>
        </w:rPr>
        <w:t xml:space="preserve">The staining intensity was graded as follows: 0, no staining; 1, yellow; 2, </w:t>
      </w:r>
      <w:r w:rsidRPr="00F967E5">
        <w:rPr>
          <w:rFonts w:ascii="Book Antiqua" w:eastAsiaTheme="majorEastAsia" w:hAnsi="Book Antiqua" w:cs="Times New Roman"/>
          <w:sz w:val="24"/>
          <w:szCs w:val="24"/>
        </w:rPr>
        <w:t xml:space="preserve">brownish </w:t>
      </w:r>
      <w:r w:rsidR="009D26F0" w:rsidRPr="00F967E5">
        <w:rPr>
          <w:rFonts w:ascii="Book Antiqua" w:eastAsiaTheme="majorEastAsia" w:hAnsi="Book Antiqua" w:cs="Times New Roman"/>
          <w:sz w:val="24"/>
          <w:szCs w:val="24"/>
        </w:rPr>
        <w:t>yellow; and 3, brown. The percentage of positive ce</w:t>
      </w:r>
      <w:r w:rsidRPr="00F967E5">
        <w:rPr>
          <w:rFonts w:ascii="Book Antiqua" w:eastAsiaTheme="majorEastAsia" w:hAnsi="Book Antiqua" w:cs="Times New Roman"/>
          <w:sz w:val="24"/>
          <w:szCs w:val="24"/>
        </w:rPr>
        <w:t>lls was scored as follows: 0, &lt;</w:t>
      </w:r>
      <w:r w:rsidR="007233B4">
        <w:rPr>
          <w:rFonts w:ascii="Book Antiqua" w:eastAsiaTheme="majorEastAsia" w:hAnsi="Book Antiqua" w:cs="Times New Roman" w:hint="eastAsia"/>
          <w:sz w:val="24"/>
          <w:szCs w:val="24"/>
        </w:rPr>
        <w:t xml:space="preserve"> </w:t>
      </w:r>
      <w:r w:rsidRPr="00F967E5">
        <w:rPr>
          <w:rFonts w:ascii="Book Antiqua" w:eastAsiaTheme="majorEastAsia" w:hAnsi="Book Antiqua" w:cs="Times New Roman"/>
          <w:sz w:val="24"/>
          <w:szCs w:val="24"/>
        </w:rPr>
        <w:t>2</w:t>
      </w:r>
      <w:r w:rsidR="009D26F0" w:rsidRPr="00F967E5">
        <w:rPr>
          <w:rFonts w:ascii="Book Antiqua" w:eastAsiaTheme="majorEastAsia" w:hAnsi="Book Antiqua" w:cs="Times New Roman"/>
          <w:sz w:val="24"/>
          <w:szCs w:val="24"/>
        </w:rPr>
        <w:t xml:space="preserve">5%; 1, </w:t>
      </w:r>
      <w:r w:rsidRPr="00F967E5">
        <w:rPr>
          <w:rFonts w:ascii="Book Antiqua" w:eastAsiaTheme="majorEastAsia" w:hAnsi="Book Antiqua" w:cs="Times New Roman"/>
          <w:sz w:val="24"/>
          <w:szCs w:val="24"/>
        </w:rPr>
        <w:t>2</w:t>
      </w:r>
      <w:r w:rsidR="009D26F0" w:rsidRPr="00F967E5">
        <w:rPr>
          <w:rFonts w:ascii="Book Antiqua" w:eastAsiaTheme="majorEastAsia" w:hAnsi="Book Antiqua" w:cs="Times New Roman"/>
          <w:sz w:val="24"/>
          <w:szCs w:val="24"/>
        </w:rPr>
        <w:t xml:space="preserve">5% to </w:t>
      </w:r>
      <w:r w:rsidRPr="00F967E5">
        <w:rPr>
          <w:rFonts w:ascii="Book Antiqua" w:eastAsiaTheme="majorEastAsia" w:hAnsi="Book Antiqua" w:cs="Times New Roman"/>
          <w:sz w:val="24"/>
          <w:szCs w:val="24"/>
        </w:rPr>
        <w:t>50</w:t>
      </w:r>
      <w:r w:rsidR="009D26F0" w:rsidRPr="00F967E5">
        <w:rPr>
          <w:rFonts w:ascii="Book Antiqua" w:eastAsiaTheme="majorEastAsia" w:hAnsi="Book Antiqua" w:cs="Times New Roman"/>
          <w:sz w:val="24"/>
          <w:szCs w:val="24"/>
        </w:rPr>
        <w:t xml:space="preserve">%; 2, </w:t>
      </w:r>
      <w:r w:rsidRPr="00F967E5">
        <w:rPr>
          <w:rFonts w:ascii="Book Antiqua" w:eastAsiaTheme="majorEastAsia" w:hAnsi="Book Antiqua" w:cs="Times New Roman"/>
          <w:sz w:val="24"/>
          <w:szCs w:val="24"/>
        </w:rPr>
        <w:t>51</w:t>
      </w:r>
      <w:r w:rsidR="009D26F0" w:rsidRPr="00F967E5">
        <w:rPr>
          <w:rFonts w:ascii="Book Antiqua" w:eastAsiaTheme="majorEastAsia" w:hAnsi="Book Antiqua" w:cs="Times New Roman"/>
          <w:sz w:val="24"/>
          <w:szCs w:val="24"/>
        </w:rPr>
        <w:t xml:space="preserve">% to </w:t>
      </w:r>
      <w:r w:rsidRPr="00F967E5">
        <w:rPr>
          <w:rFonts w:ascii="Book Antiqua" w:eastAsiaTheme="majorEastAsia" w:hAnsi="Book Antiqua" w:cs="Times New Roman"/>
          <w:sz w:val="24"/>
          <w:szCs w:val="24"/>
        </w:rPr>
        <w:t>75</w:t>
      </w:r>
      <w:r w:rsidR="009D26F0" w:rsidRPr="00F967E5">
        <w:rPr>
          <w:rFonts w:ascii="Book Antiqua" w:eastAsiaTheme="majorEastAsia" w:hAnsi="Book Antiqua" w:cs="Times New Roman"/>
          <w:sz w:val="24"/>
          <w:szCs w:val="24"/>
        </w:rPr>
        <w:t xml:space="preserve">%; </w:t>
      </w:r>
      <w:r w:rsidRPr="00F967E5">
        <w:rPr>
          <w:rFonts w:ascii="Book Antiqua" w:eastAsiaTheme="majorEastAsia" w:hAnsi="Book Antiqua" w:cs="Times New Roman"/>
          <w:sz w:val="24"/>
          <w:szCs w:val="24"/>
        </w:rPr>
        <w:t xml:space="preserve">and </w:t>
      </w:r>
      <w:r w:rsidR="009D26F0" w:rsidRPr="00F967E5">
        <w:rPr>
          <w:rFonts w:ascii="Book Antiqua" w:eastAsiaTheme="majorEastAsia" w:hAnsi="Book Antiqua" w:cs="Times New Roman"/>
          <w:sz w:val="24"/>
          <w:szCs w:val="24"/>
        </w:rPr>
        <w:t xml:space="preserve">3, </w:t>
      </w:r>
      <w:r w:rsidRPr="00F967E5">
        <w:rPr>
          <w:rFonts w:ascii="Book Antiqua" w:eastAsiaTheme="majorEastAsia" w:hAnsi="Book Antiqua" w:cs="Times New Roman"/>
          <w:sz w:val="24"/>
          <w:szCs w:val="24"/>
        </w:rPr>
        <w:t>&gt;</w:t>
      </w:r>
      <w:r w:rsidR="007233B4">
        <w:rPr>
          <w:rFonts w:ascii="Book Antiqua" w:eastAsiaTheme="majorEastAsia" w:hAnsi="Book Antiqua" w:cs="Times New Roman" w:hint="eastAsia"/>
          <w:sz w:val="24"/>
          <w:szCs w:val="24"/>
        </w:rPr>
        <w:t xml:space="preserve"> </w:t>
      </w:r>
      <w:r w:rsidRPr="00F967E5">
        <w:rPr>
          <w:rFonts w:ascii="Book Antiqua" w:eastAsiaTheme="majorEastAsia" w:hAnsi="Book Antiqua" w:cs="Times New Roman"/>
          <w:sz w:val="24"/>
          <w:szCs w:val="24"/>
        </w:rPr>
        <w:t>75</w:t>
      </w:r>
      <w:r w:rsidR="009D26F0" w:rsidRPr="00F967E5">
        <w:rPr>
          <w:rFonts w:ascii="Book Antiqua" w:eastAsiaTheme="majorEastAsia" w:hAnsi="Book Antiqua" w:cs="Times New Roman"/>
          <w:sz w:val="24"/>
          <w:szCs w:val="24"/>
        </w:rPr>
        <w:t>%.</w:t>
      </w:r>
      <w:r w:rsidR="00F8783E" w:rsidRPr="00F967E5">
        <w:rPr>
          <w:rFonts w:ascii="Book Antiqua" w:eastAsiaTheme="majorEastAsia" w:hAnsi="Book Antiqua" w:cs="Times New Roman"/>
          <w:sz w:val="24"/>
          <w:szCs w:val="24"/>
        </w:rPr>
        <w:t xml:space="preserve"> </w:t>
      </w:r>
      <w:r w:rsidR="009D26F0" w:rsidRPr="00F967E5">
        <w:rPr>
          <w:rFonts w:ascii="Book Antiqua" w:eastAsiaTheme="majorEastAsia" w:hAnsi="Book Antiqua" w:cs="Times New Roman"/>
          <w:sz w:val="24"/>
          <w:szCs w:val="24"/>
        </w:rPr>
        <w:t xml:space="preserve">The </w:t>
      </w:r>
      <w:r w:rsidRPr="00F967E5">
        <w:rPr>
          <w:rFonts w:ascii="Book Antiqua" w:eastAsiaTheme="majorEastAsia" w:hAnsi="Book Antiqua" w:cs="Times New Roman"/>
          <w:sz w:val="24"/>
          <w:szCs w:val="24"/>
        </w:rPr>
        <w:t xml:space="preserve">overall score was the </w:t>
      </w:r>
      <w:r w:rsidR="009D26F0" w:rsidRPr="00F967E5">
        <w:rPr>
          <w:rFonts w:ascii="Book Antiqua" w:eastAsiaTheme="majorEastAsia" w:hAnsi="Book Antiqua" w:cs="Times New Roman"/>
          <w:sz w:val="24"/>
          <w:szCs w:val="24"/>
        </w:rPr>
        <w:t>product of the staining intensity and the percentage of positive cells</w:t>
      </w:r>
      <w:r w:rsidRPr="00F967E5">
        <w:rPr>
          <w:rFonts w:ascii="Book Antiqua" w:eastAsiaTheme="majorEastAsia" w:hAnsi="Book Antiqua" w:cs="Times New Roman"/>
          <w:sz w:val="24"/>
          <w:szCs w:val="24"/>
        </w:rPr>
        <w:t>, and</w:t>
      </w:r>
      <w:r w:rsidR="00F8783E" w:rsidRPr="00F967E5">
        <w:rPr>
          <w:rFonts w:ascii="Book Antiqua" w:eastAsiaTheme="majorEastAsia" w:hAnsi="Book Antiqua" w:cs="Times New Roman"/>
          <w:sz w:val="24"/>
          <w:szCs w:val="24"/>
        </w:rPr>
        <w:t xml:space="preserve"> graded as negative (0-2), </w:t>
      </w:r>
      <w:r w:rsidR="000E2F1A" w:rsidRPr="00F967E5">
        <w:rPr>
          <w:rFonts w:ascii="Book Antiqua" w:eastAsiaTheme="majorEastAsia" w:hAnsi="Book Antiqua" w:cs="Times New Roman"/>
          <w:sz w:val="24"/>
          <w:szCs w:val="24"/>
        </w:rPr>
        <w:t xml:space="preserve">mildly </w:t>
      </w:r>
      <w:r w:rsidR="00F8783E" w:rsidRPr="00F967E5">
        <w:rPr>
          <w:rFonts w:ascii="Book Antiqua" w:eastAsiaTheme="majorEastAsia" w:hAnsi="Book Antiqua" w:cs="Times New Roman"/>
          <w:sz w:val="24"/>
          <w:szCs w:val="24"/>
        </w:rPr>
        <w:t xml:space="preserve">positive (+, 3), moderately positive </w:t>
      </w:r>
      <w:r w:rsidR="00F8783E" w:rsidRPr="00F967E5">
        <w:rPr>
          <w:rFonts w:ascii="Book Antiqua" w:eastAsiaTheme="majorEastAsia" w:hAnsi="Book Antiqua" w:cs="Times New Roman"/>
          <w:sz w:val="24"/>
          <w:szCs w:val="24"/>
        </w:rPr>
        <w:lastRenderedPageBreak/>
        <w:t>(++, 4-6), or strongly positive (+++, 9).</w:t>
      </w:r>
      <w:r w:rsidRPr="00F967E5">
        <w:rPr>
          <w:rFonts w:ascii="Book Antiqua" w:eastAsiaTheme="majorEastAsia" w:hAnsi="Book Antiqua" w:cs="Times New Roman"/>
          <w:sz w:val="24"/>
          <w:szCs w:val="24"/>
        </w:rPr>
        <w:t xml:space="preserve"> </w:t>
      </w:r>
      <w:r w:rsidR="00F8783E" w:rsidRPr="00F967E5">
        <w:rPr>
          <w:rFonts w:ascii="Book Antiqua" w:eastAsiaTheme="majorEastAsia" w:hAnsi="Book Antiqua" w:cs="Times New Roman"/>
          <w:sz w:val="24"/>
          <w:szCs w:val="24"/>
        </w:rPr>
        <w:t xml:space="preserve">RKIP expression was </w:t>
      </w:r>
      <w:r w:rsidR="00DF09A9" w:rsidRPr="00F967E5">
        <w:rPr>
          <w:rFonts w:ascii="Book Antiqua" w:eastAsiaTheme="majorEastAsia" w:hAnsi="Book Antiqua" w:cs="Times New Roman"/>
          <w:sz w:val="24"/>
          <w:szCs w:val="24"/>
        </w:rPr>
        <w:t>judged to be</w:t>
      </w:r>
      <w:r w:rsidR="00F8783E" w:rsidRPr="00F967E5">
        <w:rPr>
          <w:rFonts w:ascii="Book Antiqua" w:eastAsiaTheme="majorEastAsia" w:hAnsi="Book Antiqua" w:cs="Times New Roman"/>
          <w:sz w:val="24"/>
          <w:szCs w:val="24"/>
        </w:rPr>
        <w:t xml:space="preserve"> either negative (0-2)</w:t>
      </w:r>
      <w:r w:rsidR="009D26F0" w:rsidRPr="00F967E5">
        <w:rPr>
          <w:rFonts w:ascii="Book Antiqua" w:eastAsiaTheme="majorEastAsia" w:hAnsi="Book Antiqua" w:cs="Times New Roman"/>
          <w:sz w:val="24"/>
          <w:szCs w:val="24"/>
        </w:rPr>
        <w:t xml:space="preserve"> </w:t>
      </w:r>
      <w:r w:rsidR="00F8783E" w:rsidRPr="00F967E5">
        <w:rPr>
          <w:rFonts w:ascii="Book Antiqua" w:eastAsiaTheme="majorEastAsia" w:hAnsi="Book Antiqua" w:cs="Times New Roman"/>
          <w:sz w:val="24"/>
          <w:szCs w:val="24"/>
        </w:rPr>
        <w:t xml:space="preserve">or </w:t>
      </w:r>
      <w:r w:rsidR="009D26F0" w:rsidRPr="00F967E5">
        <w:rPr>
          <w:rFonts w:ascii="Book Antiqua" w:eastAsiaTheme="majorEastAsia" w:hAnsi="Book Antiqua" w:cs="Times New Roman"/>
          <w:sz w:val="24"/>
          <w:szCs w:val="24"/>
        </w:rPr>
        <w:t>positive</w:t>
      </w:r>
      <w:r w:rsidR="00F8783E" w:rsidRPr="00F967E5">
        <w:rPr>
          <w:rFonts w:ascii="Book Antiqua" w:eastAsiaTheme="majorEastAsia" w:hAnsi="Book Antiqua" w:cs="Times New Roman"/>
          <w:sz w:val="24"/>
          <w:szCs w:val="24"/>
        </w:rPr>
        <w:t xml:space="preserve"> (3-9</w:t>
      </w:r>
      <w:r w:rsidR="009D26F0" w:rsidRPr="00F967E5">
        <w:rPr>
          <w:rFonts w:ascii="Book Antiqua" w:eastAsiaTheme="majorEastAsia" w:hAnsi="Book Antiqua" w:cs="Times New Roman"/>
          <w:sz w:val="24"/>
          <w:szCs w:val="24"/>
        </w:rPr>
        <w:t>).</w:t>
      </w:r>
    </w:p>
    <w:p w14:paraId="1DA254F9" w14:textId="77777777" w:rsidR="00477318" w:rsidRPr="00F967E5" w:rsidRDefault="00477318" w:rsidP="00FF4192">
      <w:pPr>
        <w:spacing w:line="360" w:lineRule="auto"/>
        <w:rPr>
          <w:rFonts w:ascii="Book Antiqua" w:eastAsiaTheme="majorEastAsia" w:hAnsi="Book Antiqua" w:cs="Times New Roman"/>
          <w:sz w:val="24"/>
          <w:szCs w:val="24"/>
        </w:rPr>
      </w:pPr>
    </w:p>
    <w:p w14:paraId="73FF6D49" w14:textId="77777777" w:rsidR="009D1BA2" w:rsidRPr="00477318" w:rsidRDefault="00D700BB" w:rsidP="00FF4192">
      <w:pPr>
        <w:pStyle w:val="Subtitle"/>
        <w:spacing w:before="0" w:after="0" w:line="360" w:lineRule="auto"/>
        <w:jc w:val="both"/>
        <w:rPr>
          <w:rFonts w:ascii="Book Antiqua" w:hAnsi="Book Antiqua" w:cs="Times New Roman"/>
          <w:i/>
          <w:sz w:val="24"/>
          <w:szCs w:val="24"/>
        </w:rPr>
      </w:pPr>
      <w:r w:rsidRPr="00477318">
        <w:rPr>
          <w:rFonts w:ascii="Book Antiqua" w:hAnsi="Book Antiqua" w:cs="Times New Roman"/>
          <w:i/>
          <w:sz w:val="24"/>
          <w:szCs w:val="24"/>
        </w:rPr>
        <w:t>Follow-up</w:t>
      </w:r>
    </w:p>
    <w:p w14:paraId="291080BB" w14:textId="6F0AB1C2" w:rsidR="00653F4A" w:rsidRDefault="00A05593" w:rsidP="00FF4192">
      <w:pPr>
        <w:spacing w:line="360" w:lineRule="auto"/>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The patients were followed by telephone, outpatient visits, or letters. Survival time was defined as the period from the date of surgery to the date of the last follow-up or death. Of the 63 cases included, 60 had complete follow-up data and 3 died of other diseases or accidents. The follow-up period was between January 2013 and December 31, 2017</w:t>
      </w:r>
      <w:r w:rsidR="00477318">
        <w:rPr>
          <w:rFonts w:ascii="Book Antiqua" w:eastAsiaTheme="majorEastAsia" w:hAnsi="Book Antiqua" w:cs="Times New Roman" w:hint="eastAsia"/>
          <w:sz w:val="24"/>
          <w:szCs w:val="24"/>
        </w:rPr>
        <w:t>.</w:t>
      </w:r>
    </w:p>
    <w:p w14:paraId="7823E7B8" w14:textId="77777777" w:rsidR="00477318" w:rsidRPr="00F967E5" w:rsidRDefault="00477318" w:rsidP="00FF4192">
      <w:pPr>
        <w:spacing w:line="360" w:lineRule="auto"/>
        <w:rPr>
          <w:rFonts w:ascii="Book Antiqua" w:eastAsiaTheme="majorEastAsia" w:hAnsi="Book Antiqua" w:cs="Times New Roman"/>
          <w:sz w:val="24"/>
          <w:szCs w:val="24"/>
        </w:rPr>
      </w:pPr>
    </w:p>
    <w:p w14:paraId="79275F78" w14:textId="77777777" w:rsidR="00E446DB" w:rsidRPr="00477318" w:rsidRDefault="00D700BB" w:rsidP="00FF4192">
      <w:pPr>
        <w:pStyle w:val="Subtitle"/>
        <w:spacing w:before="0" w:after="0" w:line="360" w:lineRule="auto"/>
        <w:jc w:val="both"/>
        <w:rPr>
          <w:rFonts w:ascii="Book Antiqua" w:hAnsi="Book Antiqua" w:cs="Times New Roman"/>
          <w:i/>
          <w:sz w:val="24"/>
          <w:szCs w:val="24"/>
        </w:rPr>
      </w:pPr>
      <w:r w:rsidRPr="00477318">
        <w:rPr>
          <w:rFonts w:ascii="Book Antiqua" w:hAnsi="Book Antiqua" w:cs="Times New Roman"/>
          <w:i/>
          <w:sz w:val="24"/>
          <w:szCs w:val="24"/>
        </w:rPr>
        <w:t>Statistical analysis</w:t>
      </w:r>
    </w:p>
    <w:p w14:paraId="7686811E" w14:textId="77777777" w:rsidR="009669A6" w:rsidRPr="00F967E5" w:rsidRDefault="00E12674" w:rsidP="00FF4192">
      <w:pPr>
        <w:spacing w:line="360" w:lineRule="auto"/>
        <w:rPr>
          <w:rFonts w:ascii="Book Antiqua" w:hAnsi="Book Antiqua" w:cs="Times New Roman"/>
          <w:color w:val="000000"/>
          <w:sz w:val="24"/>
          <w:szCs w:val="24"/>
          <w:shd w:val="clear" w:color="auto" w:fill="FFFFFF"/>
        </w:rPr>
      </w:pPr>
      <w:r w:rsidRPr="00F967E5">
        <w:rPr>
          <w:rFonts w:ascii="Book Antiqua" w:eastAsiaTheme="majorEastAsia" w:hAnsi="Book Antiqua" w:cs="Times New Roman"/>
          <w:sz w:val="24"/>
          <w:szCs w:val="24"/>
        </w:rPr>
        <w:t>SPSS17.0</w:t>
      </w:r>
      <w:r w:rsidR="00D700BB" w:rsidRPr="00F967E5">
        <w:rPr>
          <w:rFonts w:ascii="Book Antiqua" w:eastAsiaTheme="majorEastAsia" w:hAnsi="Book Antiqua" w:cs="Times New Roman"/>
          <w:sz w:val="24"/>
          <w:szCs w:val="24"/>
        </w:rPr>
        <w:t xml:space="preserve"> software was used for all statistical analyses. </w:t>
      </w:r>
      <w:r w:rsidR="00856C82" w:rsidRPr="00F967E5">
        <w:rPr>
          <w:rFonts w:ascii="Book Antiqua" w:eastAsiaTheme="majorEastAsia" w:hAnsi="Book Antiqua" w:cs="Times New Roman"/>
          <w:sz w:val="24"/>
          <w:szCs w:val="24"/>
        </w:rPr>
        <w:t>Percentages were compared using the chi-square test. Survival curves were plotted with</w:t>
      </w:r>
      <w:r w:rsidR="00856C82" w:rsidRPr="00F967E5">
        <w:rPr>
          <w:rFonts w:ascii="Book Antiqua" w:hAnsi="Book Antiqua" w:cs="Times New Roman"/>
          <w:color w:val="000000"/>
          <w:sz w:val="24"/>
          <w:szCs w:val="24"/>
          <w:shd w:val="clear" w:color="auto" w:fill="FFFFFF"/>
        </w:rPr>
        <w:t xml:space="preserve"> </w:t>
      </w:r>
      <w:r w:rsidR="00AA2EDF" w:rsidRPr="00F967E5">
        <w:rPr>
          <w:rFonts w:ascii="Book Antiqua" w:hAnsi="Book Antiqua" w:cs="Times New Roman"/>
          <w:color w:val="000000"/>
          <w:sz w:val="24"/>
          <w:szCs w:val="24"/>
          <w:shd w:val="clear" w:color="auto" w:fill="FFFFFF"/>
        </w:rPr>
        <w:t>GRAPHPAD</w:t>
      </w:r>
      <w:r w:rsidR="00856C82" w:rsidRPr="00F967E5">
        <w:rPr>
          <w:rFonts w:ascii="Book Antiqua" w:hAnsi="Book Antiqua" w:cs="Times New Roman"/>
          <w:color w:val="000000"/>
          <w:sz w:val="24"/>
          <w:szCs w:val="24"/>
          <w:shd w:val="clear" w:color="auto" w:fill="FFFFFF"/>
        </w:rPr>
        <w:t xml:space="preserve"> software, and survival analysis was performed using the Kaplan-Mei</w:t>
      </w:r>
      <w:r w:rsidR="000C709E" w:rsidRPr="00F967E5">
        <w:rPr>
          <w:rFonts w:ascii="Book Antiqua" w:hAnsi="Book Antiqua" w:cs="Times New Roman"/>
          <w:color w:val="000000"/>
          <w:sz w:val="24"/>
          <w:szCs w:val="24"/>
          <w:shd w:val="clear" w:color="auto" w:fill="FFFFFF"/>
        </w:rPr>
        <w:t>er</w:t>
      </w:r>
      <w:r w:rsidR="00856C82" w:rsidRPr="00F967E5">
        <w:rPr>
          <w:rFonts w:ascii="Book Antiqua" w:hAnsi="Book Antiqua" w:cs="Times New Roman"/>
          <w:color w:val="000000"/>
          <w:sz w:val="24"/>
          <w:szCs w:val="24"/>
          <w:shd w:val="clear" w:color="auto" w:fill="FFFFFF"/>
        </w:rPr>
        <w:t xml:space="preserve"> method and the l</w:t>
      </w:r>
      <w:r w:rsidR="00BF3B9D" w:rsidRPr="00F967E5">
        <w:rPr>
          <w:rFonts w:ascii="Book Antiqua" w:hAnsi="Book Antiqua" w:cs="Times New Roman"/>
          <w:color w:val="000000"/>
          <w:sz w:val="24"/>
          <w:szCs w:val="24"/>
          <w:shd w:val="clear" w:color="auto" w:fill="FFFFFF"/>
        </w:rPr>
        <w:t>og-</w:t>
      </w:r>
      <w:r w:rsidR="00856C82" w:rsidRPr="00F967E5">
        <w:rPr>
          <w:rFonts w:ascii="Book Antiqua" w:hAnsi="Book Antiqua" w:cs="Times New Roman"/>
          <w:color w:val="000000"/>
          <w:sz w:val="24"/>
          <w:szCs w:val="24"/>
          <w:shd w:val="clear" w:color="auto" w:fill="FFFFFF"/>
        </w:rPr>
        <w:t>r</w:t>
      </w:r>
      <w:r w:rsidR="00BF3B9D" w:rsidRPr="00F967E5">
        <w:rPr>
          <w:rFonts w:ascii="Book Antiqua" w:hAnsi="Book Antiqua" w:cs="Times New Roman"/>
          <w:color w:val="000000"/>
          <w:sz w:val="24"/>
          <w:szCs w:val="24"/>
          <w:shd w:val="clear" w:color="auto" w:fill="FFFFFF"/>
        </w:rPr>
        <w:t>ank</w:t>
      </w:r>
      <w:r w:rsidR="00856C82" w:rsidRPr="00F967E5">
        <w:rPr>
          <w:rFonts w:ascii="Book Antiqua" w:hAnsi="Book Antiqua" w:cs="Times New Roman"/>
          <w:color w:val="000000"/>
          <w:sz w:val="24"/>
          <w:szCs w:val="24"/>
          <w:shd w:val="clear" w:color="auto" w:fill="FFFFFF"/>
        </w:rPr>
        <w:t xml:space="preserve"> test. Multivariate prognostic analysis was performed using a </w:t>
      </w:r>
      <w:r w:rsidR="00BF3B9D" w:rsidRPr="00F967E5">
        <w:rPr>
          <w:rFonts w:ascii="Book Antiqua" w:hAnsi="Book Antiqua" w:cs="Times New Roman"/>
          <w:color w:val="000000"/>
          <w:sz w:val="24"/>
          <w:szCs w:val="24"/>
          <w:shd w:val="clear" w:color="auto" w:fill="FFFFFF"/>
        </w:rPr>
        <w:t>C</w:t>
      </w:r>
      <w:r w:rsidR="00856C82" w:rsidRPr="00F967E5">
        <w:rPr>
          <w:rFonts w:ascii="Book Antiqua" w:hAnsi="Book Antiqua" w:cs="Times New Roman"/>
          <w:color w:val="000000"/>
          <w:sz w:val="24"/>
          <w:szCs w:val="24"/>
          <w:shd w:val="clear" w:color="auto" w:fill="FFFFFF"/>
        </w:rPr>
        <w:t xml:space="preserve">ox regression model. </w:t>
      </w:r>
      <w:r w:rsidR="00856C82" w:rsidRPr="00F967E5">
        <w:rPr>
          <w:rFonts w:ascii="Book Antiqua" w:hAnsi="Book Antiqua" w:cs="Times New Roman"/>
          <w:i/>
          <w:color w:val="000000"/>
          <w:sz w:val="24"/>
          <w:szCs w:val="24"/>
          <w:shd w:val="clear" w:color="auto" w:fill="FFFFFF"/>
        </w:rPr>
        <w:t>P</w:t>
      </w:r>
      <w:r w:rsidR="00856C82" w:rsidRPr="00F967E5">
        <w:rPr>
          <w:rFonts w:ascii="Book Antiqua" w:hAnsi="Book Antiqua" w:cs="Times New Roman"/>
          <w:color w:val="000000"/>
          <w:sz w:val="24"/>
          <w:szCs w:val="24"/>
          <w:shd w:val="clear" w:color="auto" w:fill="FFFFFF"/>
        </w:rPr>
        <w:t xml:space="preserve">-values &lt; 0.05 were considered statistically significant. </w:t>
      </w:r>
    </w:p>
    <w:p w14:paraId="211445ED" w14:textId="77777777" w:rsidR="00653F4A" w:rsidRPr="00F967E5" w:rsidRDefault="00653F4A" w:rsidP="00FF4192">
      <w:pPr>
        <w:spacing w:line="360" w:lineRule="auto"/>
        <w:rPr>
          <w:rFonts w:ascii="Book Antiqua" w:hAnsi="Book Antiqua" w:cs="Times New Roman"/>
          <w:color w:val="000000"/>
          <w:sz w:val="24"/>
          <w:szCs w:val="24"/>
          <w:shd w:val="clear" w:color="auto" w:fill="FFFFFF"/>
        </w:rPr>
      </w:pPr>
    </w:p>
    <w:p w14:paraId="21CB497A" w14:textId="0A7F5F79" w:rsidR="003B49EF" w:rsidRPr="00F967E5" w:rsidRDefault="00477318" w:rsidP="00FF4192">
      <w:pPr>
        <w:pStyle w:val="Heading1"/>
        <w:keepNext w:val="0"/>
        <w:keepLines w:val="0"/>
        <w:spacing w:before="0" w:after="0" w:line="360" w:lineRule="auto"/>
        <w:rPr>
          <w:rFonts w:ascii="Book Antiqua" w:hAnsi="Book Antiqua" w:cs="Times New Roman"/>
          <w:sz w:val="24"/>
          <w:szCs w:val="24"/>
        </w:rPr>
      </w:pPr>
      <w:r w:rsidRPr="00F967E5">
        <w:rPr>
          <w:rFonts w:ascii="Book Antiqua" w:hAnsi="Book Antiqua" w:cs="Times New Roman"/>
          <w:sz w:val="24"/>
          <w:szCs w:val="24"/>
        </w:rPr>
        <w:t>RESULTS</w:t>
      </w:r>
    </w:p>
    <w:p w14:paraId="0ECE7F87" w14:textId="77777777" w:rsidR="00053C9D" w:rsidRPr="00477318" w:rsidRDefault="006B6A16" w:rsidP="00FF4192">
      <w:pPr>
        <w:pStyle w:val="Subtitle"/>
        <w:spacing w:before="0" w:after="0" w:line="360" w:lineRule="auto"/>
        <w:jc w:val="both"/>
        <w:rPr>
          <w:rFonts w:ascii="Book Antiqua" w:eastAsiaTheme="majorEastAsia" w:hAnsi="Book Antiqua" w:cs="Times New Roman"/>
          <w:i/>
          <w:sz w:val="24"/>
          <w:szCs w:val="24"/>
        </w:rPr>
      </w:pPr>
      <w:r w:rsidRPr="00477318">
        <w:rPr>
          <w:rFonts w:ascii="Book Antiqua" w:eastAsiaTheme="majorEastAsia" w:hAnsi="Book Antiqua" w:cs="Times New Roman"/>
          <w:i/>
          <w:sz w:val="24"/>
          <w:szCs w:val="24"/>
        </w:rPr>
        <w:t xml:space="preserve">Relationship between </w:t>
      </w:r>
      <w:r w:rsidRPr="00477318">
        <w:rPr>
          <w:rFonts w:ascii="Book Antiqua" w:hAnsi="Book Antiqua" w:cs="Times New Roman"/>
          <w:i/>
          <w:sz w:val="24"/>
          <w:szCs w:val="24"/>
        </w:rPr>
        <w:t>RKIP expression and clinic</w:t>
      </w:r>
      <w:r w:rsidR="00DF09A9" w:rsidRPr="00477318">
        <w:rPr>
          <w:rFonts w:ascii="Book Antiqua" w:hAnsi="Book Antiqua" w:cs="Times New Roman"/>
          <w:i/>
          <w:sz w:val="24"/>
          <w:szCs w:val="24"/>
        </w:rPr>
        <w:t>o</w:t>
      </w:r>
      <w:r w:rsidRPr="00477318">
        <w:rPr>
          <w:rFonts w:ascii="Book Antiqua" w:hAnsi="Book Antiqua" w:cs="Times New Roman"/>
          <w:i/>
          <w:sz w:val="24"/>
          <w:szCs w:val="24"/>
        </w:rPr>
        <w:t>pathological characteristics</w:t>
      </w:r>
      <w:r w:rsidRPr="00477318">
        <w:rPr>
          <w:rFonts w:ascii="Book Antiqua" w:eastAsiaTheme="majorEastAsia" w:hAnsi="Book Antiqua" w:cs="Times New Roman"/>
          <w:i/>
          <w:sz w:val="24"/>
          <w:szCs w:val="24"/>
        </w:rPr>
        <w:t xml:space="preserve"> </w:t>
      </w:r>
      <w:r w:rsidR="004C1EF4" w:rsidRPr="00477318">
        <w:rPr>
          <w:rFonts w:ascii="Book Antiqua" w:eastAsiaTheme="majorEastAsia" w:hAnsi="Book Antiqua" w:cs="Times New Roman"/>
          <w:i/>
          <w:sz w:val="24"/>
          <w:szCs w:val="24"/>
        </w:rPr>
        <w:t>of</w:t>
      </w:r>
      <w:r w:rsidRPr="00477318">
        <w:rPr>
          <w:rFonts w:ascii="Book Antiqua" w:eastAsiaTheme="majorEastAsia" w:hAnsi="Book Antiqua" w:cs="Times New Roman"/>
          <w:i/>
          <w:sz w:val="24"/>
          <w:szCs w:val="24"/>
        </w:rPr>
        <w:t xml:space="preserve"> GISTs</w:t>
      </w:r>
    </w:p>
    <w:p w14:paraId="22FF05FB" w14:textId="518B553F" w:rsidR="000E2F1A" w:rsidRDefault="000E2F1A" w:rsidP="00FF4192">
      <w:pPr>
        <w:spacing w:line="360" w:lineRule="auto"/>
        <w:rPr>
          <w:rFonts w:ascii="Book Antiqua" w:hAnsi="Book Antiqua" w:cs="Times New Roman"/>
          <w:sz w:val="24"/>
          <w:szCs w:val="24"/>
        </w:rPr>
      </w:pPr>
      <w:r w:rsidRPr="00F967E5">
        <w:rPr>
          <w:rFonts w:ascii="Book Antiqua" w:hAnsi="Book Antiqua" w:cs="Times New Roman"/>
          <w:color w:val="000000"/>
          <w:sz w:val="24"/>
          <w:szCs w:val="24"/>
          <w:shd w:val="clear" w:color="auto" w:fill="FFFFFF"/>
        </w:rPr>
        <w:t xml:space="preserve">In GIST tissue, </w:t>
      </w:r>
      <w:r w:rsidRPr="00F967E5">
        <w:rPr>
          <w:rFonts w:ascii="Book Antiqua" w:hAnsi="Book Antiqua" w:cs="Times New Roman"/>
          <w:sz w:val="24"/>
          <w:szCs w:val="24"/>
        </w:rPr>
        <w:t>RKIP positive signals, manifesting as brownish yellow or brown granules, were located in the cytoplasm or on the membrane (Figure 1). Of 63 tissue samples included in this study, 14 were strongly positive (+++), 16 moderately positive (++), 4 mildly positive (+), and 29 negative for RKIP expression (Figure 1A-D, respectively). In total, 34 (54%) cases were positive</w:t>
      </w:r>
      <w:r w:rsidR="00DF09A9" w:rsidRPr="00F967E5">
        <w:rPr>
          <w:rFonts w:ascii="Book Antiqua" w:hAnsi="Book Antiqua" w:cs="Times New Roman"/>
          <w:sz w:val="24"/>
          <w:szCs w:val="24"/>
        </w:rPr>
        <w:t xml:space="preserve"> </w:t>
      </w:r>
      <w:r w:rsidRPr="00F967E5">
        <w:rPr>
          <w:rFonts w:ascii="Book Antiqua" w:hAnsi="Book Antiqua" w:cs="Times New Roman"/>
          <w:sz w:val="24"/>
          <w:szCs w:val="24"/>
        </w:rPr>
        <w:t xml:space="preserve">and 29 (46%) were negative for RKIP expression. Statistical analysis showed that RKIP expression in </w:t>
      </w:r>
      <w:r w:rsidRPr="00F967E5">
        <w:rPr>
          <w:rFonts w:ascii="Book Antiqua" w:hAnsi="Book Antiqua" w:cs="Times New Roman"/>
          <w:color w:val="000000"/>
          <w:sz w:val="24"/>
          <w:szCs w:val="24"/>
          <w:shd w:val="clear" w:color="auto" w:fill="FFFFFF"/>
        </w:rPr>
        <w:t>GISTs</w:t>
      </w:r>
      <w:r w:rsidRPr="00F967E5">
        <w:rPr>
          <w:rFonts w:ascii="Book Antiqua" w:hAnsi="Book Antiqua" w:cs="Times New Roman"/>
          <w:sz w:val="24"/>
          <w:szCs w:val="24"/>
        </w:rPr>
        <w:t xml:space="preserve"> was significantly associated with tumor size, NIH risk grade, and mucosal invasion. The positive rates of RKIP expression were </w:t>
      </w:r>
      <w:r w:rsidR="00270EE8" w:rsidRPr="00F967E5">
        <w:rPr>
          <w:rFonts w:ascii="Book Antiqua" w:hAnsi="Book Antiqua" w:cs="Times New Roman"/>
          <w:sz w:val="24"/>
          <w:szCs w:val="24"/>
        </w:rPr>
        <w:t>8</w:t>
      </w:r>
      <w:r w:rsidRPr="00F967E5">
        <w:rPr>
          <w:rFonts w:ascii="Book Antiqua" w:hAnsi="Book Antiqua" w:cs="Times New Roman"/>
          <w:sz w:val="24"/>
          <w:szCs w:val="24"/>
        </w:rPr>
        <w:t xml:space="preserve">0.0%, </w:t>
      </w:r>
      <w:r w:rsidR="00270EE8" w:rsidRPr="00F967E5">
        <w:rPr>
          <w:rFonts w:ascii="Book Antiqua" w:hAnsi="Book Antiqua" w:cs="Times New Roman"/>
          <w:sz w:val="24"/>
          <w:szCs w:val="24"/>
        </w:rPr>
        <w:t>84</w:t>
      </w:r>
      <w:r w:rsidRPr="00F967E5">
        <w:rPr>
          <w:rFonts w:ascii="Book Antiqua" w:hAnsi="Book Antiqua" w:cs="Times New Roman"/>
          <w:sz w:val="24"/>
          <w:szCs w:val="24"/>
        </w:rPr>
        <w:t>.</w:t>
      </w:r>
      <w:r w:rsidR="00270EE8" w:rsidRPr="00F967E5">
        <w:rPr>
          <w:rFonts w:ascii="Book Antiqua" w:hAnsi="Book Antiqua" w:cs="Times New Roman"/>
          <w:sz w:val="24"/>
          <w:szCs w:val="24"/>
        </w:rPr>
        <w:t>2</w:t>
      </w:r>
      <w:r w:rsidRPr="00F967E5">
        <w:rPr>
          <w:rFonts w:ascii="Book Antiqua" w:hAnsi="Book Antiqua" w:cs="Times New Roman"/>
          <w:sz w:val="24"/>
          <w:szCs w:val="24"/>
        </w:rPr>
        <w:t xml:space="preserve">%, 30.0%, and 29.2% in the very low risk, low risk, moderate </w:t>
      </w:r>
      <w:r w:rsidRPr="00F967E5">
        <w:rPr>
          <w:rFonts w:ascii="Book Antiqua" w:hAnsi="Book Antiqua" w:cs="Times New Roman"/>
          <w:sz w:val="24"/>
          <w:szCs w:val="24"/>
        </w:rPr>
        <w:lastRenderedPageBreak/>
        <w:t>risk, and high risk groups, respectively</w:t>
      </w:r>
      <w:r w:rsidR="006046AA" w:rsidRPr="00F967E5">
        <w:rPr>
          <w:rFonts w:ascii="Book Antiqua" w:hAnsi="Book Antiqua" w:cs="Times New Roman"/>
          <w:sz w:val="24"/>
          <w:szCs w:val="24"/>
        </w:rPr>
        <w:t xml:space="preserve"> (</w:t>
      </w:r>
      <w:r w:rsidR="006046AA" w:rsidRPr="00F967E5">
        <w:rPr>
          <w:rFonts w:ascii="Book Antiqua" w:hAnsi="Book Antiqua" w:cs="Times New Roman"/>
          <w:i/>
          <w:sz w:val="24"/>
          <w:szCs w:val="24"/>
        </w:rPr>
        <w:t>P</w:t>
      </w:r>
      <w:r w:rsidR="006046AA" w:rsidRPr="00F967E5">
        <w:rPr>
          <w:rFonts w:ascii="Book Antiqua" w:hAnsi="Book Antiqua" w:cs="Times New Roman"/>
          <w:sz w:val="24"/>
          <w:szCs w:val="24"/>
        </w:rPr>
        <w:t xml:space="preserve"> &lt; 0.01); </w:t>
      </w:r>
      <w:r w:rsidR="00270EE8" w:rsidRPr="00F967E5">
        <w:rPr>
          <w:rFonts w:ascii="Book Antiqua" w:hAnsi="Book Antiqua" w:cs="Times New Roman"/>
          <w:sz w:val="24"/>
          <w:szCs w:val="24"/>
        </w:rPr>
        <w:t>90</w:t>
      </w:r>
      <w:r w:rsidR="006046AA" w:rsidRPr="00F967E5">
        <w:rPr>
          <w:rFonts w:ascii="Book Antiqua" w:hAnsi="Book Antiqua" w:cs="Times New Roman"/>
          <w:sz w:val="24"/>
          <w:szCs w:val="24"/>
        </w:rPr>
        <w:t>.</w:t>
      </w:r>
      <w:r w:rsidR="00270EE8" w:rsidRPr="00F967E5">
        <w:rPr>
          <w:rFonts w:ascii="Book Antiqua" w:hAnsi="Book Antiqua" w:cs="Times New Roman"/>
          <w:sz w:val="24"/>
          <w:szCs w:val="24"/>
        </w:rPr>
        <w:t>9</w:t>
      </w:r>
      <w:r w:rsidR="006046AA" w:rsidRPr="00F967E5">
        <w:rPr>
          <w:rFonts w:ascii="Book Antiqua" w:hAnsi="Book Antiqua" w:cs="Times New Roman"/>
          <w:sz w:val="24"/>
          <w:szCs w:val="24"/>
        </w:rPr>
        <w:t>%, 7</w:t>
      </w:r>
      <w:r w:rsidR="00270EE8" w:rsidRPr="00F967E5">
        <w:rPr>
          <w:rFonts w:ascii="Book Antiqua" w:hAnsi="Book Antiqua" w:cs="Times New Roman"/>
          <w:sz w:val="24"/>
          <w:szCs w:val="24"/>
        </w:rPr>
        <w:t>5</w:t>
      </w:r>
      <w:r w:rsidR="006046AA" w:rsidRPr="00F967E5">
        <w:rPr>
          <w:rFonts w:ascii="Book Antiqua" w:hAnsi="Book Antiqua" w:cs="Times New Roman"/>
          <w:sz w:val="24"/>
          <w:szCs w:val="24"/>
        </w:rPr>
        <w:t xml:space="preserve">.0%, </w:t>
      </w:r>
      <w:r w:rsidR="00270EE8" w:rsidRPr="00F967E5">
        <w:rPr>
          <w:rFonts w:ascii="Book Antiqua" w:hAnsi="Book Antiqua" w:cs="Times New Roman"/>
          <w:sz w:val="24"/>
          <w:szCs w:val="24"/>
        </w:rPr>
        <w:t>27</w:t>
      </w:r>
      <w:r w:rsidR="006046AA" w:rsidRPr="00F967E5">
        <w:rPr>
          <w:rFonts w:ascii="Book Antiqua" w:hAnsi="Book Antiqua" w:cs="Times New Roman"/>
          <w:sz w:val="24"/>
          <w:szCs w:val="24"/>
        </w:rPr>
        <w:t>.</w:t>
      </w:r>
      <w:r w:rsidR="00270EE8" w:rsidRPr="00F967E5">
        <w:rPr>
          <w:rFonts w:ascii="Book Antiqua" w:hAnsi="Book Antiqua" w:cs="Times New Roman"/>
          <w:sz w:val="24"/>
          <w:szCs w:val="24"/>
        </w:rPr>
        <w:t>8</w:t>
      </w:r>
      <w:r w:rsidR="006046AA" w:rsidRPr="00F967E5">
        <w:rPr>
          <w:rFonts w:ascii="Book Antiqua" w:hAnsi="Book Antiqua" w:cs="Times New Roman"/>
          <w:sz w:val="24"/>
          <w:szCs w:val="24"/>
        </w:rPr>
        <w:t>%, and 28.6% in tumors of &lt; 2 cm, 2-5</w:t>
      </w:r>
      <w:r w:rsidR="00270EE8" w:rsidRPr="00F967E5">
        <w:rPr>
          <w:rFonts w:ascii="Book Antiqua" w:hAnsi="Book Antiqua" w:cs="Times New Roman"/>
          <w:sz w:val="24"/>
          <w:szCs w:val="24"/>
        </w:rPr>
        <w:t>.9</w:t>
      </w:r>
      <w:r w:rsidR="006046AA" w:rsidRPr="00F967E5">
        <w:rPr>
          <w:rFonts w:ascii="Book Antiqua" w:hAnsi="Book Antiqua" w:cs="Times New Roman"/>
          <w:sz w:val="24"/>
          <w:szCs w:val="24"/>
        </w:rPr>
        <w:t xml:space="preserve"> cm, 6-10 cm, and &gt; 10 cm, respectively (</w:t>
      </w:r>
      <w:r w:rsidR="006046AA" w:rsidRPr="00F967E5">
        <w:rPr>
          <w:rFonts w:ascii="Book Antiqua" w:hAnsi="Book Antiqua" w:cs="Times New Roman"/>
          <w:i/>
          <w:sz w:val="24"/>
          <w:szCs w:val="24"/>
        </w:rPr>
        <w:t>P</w:t>
      </w:r>
      <w:r w:rsidR="006046AA" w:rsidRPr="00F967E5">
        <w:rPr>
          <w:rFonts w:ascii="Book Antiqua" w:hAnsi="Book Antiqua" w:cs="Times New Roman"/>
          <w:sz w:val="24"/>
          <w:szCs w:val="24"/>
        </w:rPr>
        <w:t xml:space="preserve"> &lt; 0.0</w:t>
      </w:r>
      <w:r w:rsidR="00270EE8" w:rsidRPr="00F967E5">
        <w:rPr>
          <w:rFonts w:ascii="Book Antiqua" w:hAnsi="Book Antiqua" w:cs="Times New Roman"/>
          <w:sz w:val="24"/>
          <w:szCs w:val="24"/>
        </w:rPr>
        <w:t>1</w:t>
      </w:r>
      <w:r w:rsidR="006046AA" w:rsidRPr="00F967E5">
        <w:rPr>
          <w:rFonts w:ascii="Book Antiqua" w:hAnsi="Book Antiqua" w:cs="Times New Roman"/>
          <w:sz w:val="24"/>
          <w:szCs w:val="24"/>
        </w:rPr>
        <w:t xml:space="preserve">); and </w:t>
      </w:r>
      <w:r w:rsidR="00270EE8" w:rsidRPr="00F967E5">
        <w:rPr>
          <w:rFonts w:ascii="Book Antiqua" w:hAnsi="Book Antiqua" w:cs="Times New Roman"/>
          <w:sz w:val="24"/>
          <w:szCs w:val="24"/>
        </w:rPr>
        <w:t>39</w:t>
      </w:r>
      <w:r w:rsidR="006046AA" w:rsidRPr="00F967E5">
        <w:rPr>
          <w:rFonts w:ascii="Book Antiqua" w:hAnsi="Book Antiqua" w:cs="Times New Roman"/>
          <w:sz w:val="24"/>
          <w:szCs w:val="24"/>
        </w:rPr>
        <w:t>.</w:t>
      </w:r>
      <w:r w:rsidR="00270EE8" w:rsidRPr="00F967E5">
        <w:rPr>
          <w:rFonts w:ascii="Book Antiqua" w:hAnsi="Book Antiqua" w:cs="Times New Roman"/>
          <w:sz w:val="24"/>
          <w:szCs w:val="24"/>
        </w:rPr>
        <w:t>4</w:t>
      </w:r>
      <w:r w:rsidR="006046AA" w:rsidRPr="00F967E5">
        <w:rPr>
          <w:rFonts w:ascii="Book Antiqua" w:hAnsi="Book Antiqua" w:cs="Times New Roman"/>
          <w:sz w:val="24"/>
          <w:szCs w:val="24"/>
        </w:rPr>
        <w:t xml:space="preserve">% and </w:t>
      </w:r>
      <w:r w:rsidR="00270EE8" w:rsidRPr="00F967E5">
        <w:rPr>
          <w:rFonts w:ascii="Book Antiqua" w:hAnsi="Book Antiqua" w:cs="Times New Roman"/>
          <w:sz w:val="24"/>
          <w:szCs w:val="24"/>
        </w:rPr>
        <w:t>70</w:t>
      </w:r>
      <w:r w:rsidR="006046AA" w:rsidRPr="00F967E5">
        <w:rPr>
          <w:rFonts w:ascii="Book Antiqua" w:hAnsi="Book Antiqua" w:cs="Times New Roman"/>
          <w:sz w:val="24"/>
          <w:szCs w:val="24"/>
        </w:rPr>
        <w:t>.</w:t>
      </w:r>
      <w:r w:rsidR="00270EE8" w:rsidRPr="00F967E5">
        <w:rPr>
          <w:rFonts w:ascii="Book Antiqua" w:hAnsi="Book Antiqua" w:cs="Times New Roman"/>
          <w:sz w:val="24"/>
          <w:szCs w:val="24"/>
        </w:rPr>
        <w:t>0</w:t>
      </w:r>
      <w:r w:rsidR="006046AA" w:rsidRPr="00F967E5">
        <w:rPr>
          <w:rFonts w:ascii="Book Antiqua" w:hAnsi="Book Antiqua" w:cs="Times New Roman"/>
          <w:sz w:val="24"/>
          <w:szCs w:val="24"/>
        </w:rPr>
        <w:t>% in tumors with and without mucosal invasion, respectively (</w:t>
      </w:r>
      <w:r w:rsidR="006046AA" w:rsidRPr="00F967E5">
        <w:rPr>
          <w:rFonts w:ascii="Book Antiqua" w:hAnsi="Book Antiqua" w:cs="Times New Roman"/>
          <w:i/>
          <w:sz w:val="24"/>
          <w:szCs w:val="24"/>
        </w:rPr>
        <w:t>P</w:t>
      </w:r>
      <w:r w:rsidR="006046AA" w:rsidRPr="00F967E5">
        <w:rPr>
          <w:rFonts w:ascii="Book Antiqua" w:hAnsi="Book Antiqua" w:cs="Times New Roman"/>
          <w:sz w:val="24"/>
          <w:szCs w:val="24"/>
        </w:rPr>
        <w:t xml:space="preserve"> </w:t>
      </w:r>
      <w:r w:rsidR="00270EE8" w:rsidRPr="00F967E5">
        <w:rPr>
          <w:rFonts w:ascii="Book Antiqua" w:hAnsi="Book Antiqua" w:cs="Times New Roman"/>
          <w:sz w:val="24"/>
          <w:szCs w:val="24"/>
        </w:rPr>
        <w:t>=</w:t>
      </w:r>
      <w:r w:rsidR="006046AA" w:rsidRPr="00F967E5">
        <w:rPr>
          <w:rFonts w:ascii="Book Antiqua" w:hAnsi="Book Antiqua" w:cs="Times New Roman"/>
          <w:sz w:val="24"/>
          <w:szCs w:val="24"/>
        </w:rPr>
        <w:t xml:space="preserve"> 0.0</w:t>
      </w:r>
      <w:r w:rsidR="00270EE8" w:rsidRPr="00F967E5">
        <w:rPr>
          <w:rFonts w:ascii="Book Antiqua" w:hAnsi="Book Antiqua" w:cs="Times New Roman"/>
          <w:sz w:val="24"/>
          <w:szCs w:val="24"/>
        </w:rPr>
        <w:t>15</w:t>
      </w:r>
      <w:r w:rsidR="006046AA" w:rsidRPr="00F967E5">
        <w:rPr>
          <w:rFonts w:ascii="Book Antiqua" w:hAnsi="Book Antiqua" w:cs="Times New Roman"/>
          <w:sz w:val="24"/>
          <w:szCs w:val="24"/>
        </w:rPr>
        <w:t xml:space="preserve">). However, RKIP expression had no significant association with age, gender, tumor location, or </w:t>
      </w:r>
      <w:r w:rsidR="00DF09A9" w:rsidRPr="00F967E5">
        <w:rPr>
          <w:rFonts w:ascii="Book Antiqua" w:hAnsi="Book Antiqua" w:cs="Times New Roman"/>
          <w:sz w:val="24"/>
          <w:szCs w:val="24"/>
        </w:rPr>
        <w:t xml:space="preserve">the </w:t>
      </w:r>
      <w:r w:rsidR="006046AA" w:rsidRPr="00F967E5">
        <w:rPr>
          <w:rFonts w:ascii="Book Antiqua" w:hAnsi="Book Antiqua" w:cs="Times New Roman"/>
          <w:sz w:val="24"/>
          <w:szCs w:val="24"/>
        </w:rPr>
        <w:t>number of mitotic figures (Table 2, Figures 2-4).</w:t>
      </w:r>
    </w:p>
    <w:p w14:paraId="3A6E3B17" w14:textId="77777777" w:rsidR="00477318" w:rsidRPr="00F967E5" w:rsidRDefault="00477318" w:rsidP="00FF4192">
      <w:pPr>
        <w:spacing w:line="360" w:lineRule="auto"/>
        <w:rPr>
          <w:rFonts w:ascii="Book Antiqua" w:hAnsi="Book Antiqua" w:cs="Times New Roman"/>
          <w:color w:val="000000"/>
          <w:sz w:val="24"/>
          <w:szCs w:val="24"/>
          <w:shd w:val="clear" w:color="auto" w:fill="FFFFFF"/>
        </w:rPr>
      </w:pPr>
    </w:p>
    <w:p w14:paraId="2C9540E8" w14:textId="77777777" w:rsidR="00053C9D" w:rsidRPr="00477318" w:rsidRDefault="006046AA" w:rsidP="00FF4192">
      <w:pPr>
        <w:pStyle w:val="Subtitle"/>
        <w:spacing w:before="0" w:after="0" w:line="360" w:lineRule="auto"/>
        <w:jc w:val="both"/>
        <w:rPr>
          <w:rFonts w:ascii="Book Antiqua" w:hAnsi="Book Antiqua" w:cs="Times New Roman"/>
          <w:i/>
          <w:sz w:val="24"/>
          <w:szCs w:val="24"/>
        </w:rPr>
      </w:pPr>
      <w:r w:rsidRPr="00477318">
        <w:rPr>
          <w:rFonts w:ascii="Book Antiqua" w:hAnsi="Book Antiqua" w:cs="Times New Roman"/>
          <w:i/>
          <w:sz w:val="24"/>
          <w:szCs w:val="24"/>
        </w:rPr>
        <w:t>Follow-up data</w:t>
      </w:r>
    </w:p>
    <w:p w14:paraId="74E7CC22" w14:textId="499943E6" w:rsidR="00747FE9" w:rsidRDefault="006046AA" w:rsidP="00FF4192">
      <w:pPr>
        <w:spacing w:line="360" w:lineRule="auto"/>
        <w:rPr>
          <w:rFonts w:ascii="Book Antiqua" w:eastAsia="SimSun" w:hAnsi="Book Antiqua" w:cs="Times New Roman"/>
          <w:color w:val="000000"/>
          <w:kern w:val="0"/>
          <w:sz w:val="24"/>
          <w:szCs w:val="24"/>
        </w:rPr>
      </w:pPr>
      <w:r w:rsidRPr="00F967E5">
        <w:rPr>
          <w:rFonts w:ascii="Book Antiqua" w:hAnsi="Book Antiqua" w:cs="Times New Roman"/>
          <w:sz w:val="24"/>
          <w:szCs w:val="24"/>
        </w:rPr>
        <w:t xml:space="preserve">Of 60 patients who were followed, </w:t>
      </w:r>
      <w:r w:rsidR="008F30A2" w:rsidRPr="00F967E5">
        <w:rPr>
          <w:rFonts w:ascii="Book Antiqua" w:hAnsi="Book Antiqua" w:cs="Times New Roman"/>
          <w:sz w:val="24"/>
          <w:szCs w:val="24"/>
        </w:rPr>
        <w:t>2</w:t>
      </w:r>
      <w:r w:rsidRPr="00F967E5">
        <w:rPr>
          <w:rFonts w:ascii="Book Antiqua" w:hAnsi="Book Antiqua" w:cs="Times New Roman"/>
          <w:sz w:val="24"/>
          <w:szCs w:val="24"/>
        </w:rPr>
        <w:t xml:space="preserve"> were lost to follow-up, and the rate of follow-up was </w:t>
      </w:r>
      <w:r w:rsidR="008F30A2" w:rsidRPr="00F967E5">
        <w:rPr>
          <w:rFonts w:ascii="Book Antiqua" w:hAnsi="Book Antiqua" w:cs="Times New Roman"/>
          <w:sz w:val="24"/>
          <w:szCs w:val="24"/>
        </w:rPr>
        <w:t>92</w:t>
      </w:r>
      <w:r w:rsidRPr="00F967E5">
        <w:rPr>
          <w:rFonts w:ascii="Book Antiqua" w:hAnsi="Book Antiqua" w:cs="Times New Roman"/>
          <w:sz w:val="24"/>
          <w:szCs w:val="24"/>
        </w:rPr>
        <w:t>.</w:t>
      </w:r>
      <w:r w:rsidR="008F30A2" w:rsidRPr="00F967E5">
        <w:rPr>
          <w:rFonts w:ascii="Book Antiqua" w:hAnsi="Book Antiqua" w:cs="Times New Roman"/>
          <w:sz w:val="24"/>
          <w:szCs w:val="24"/>
        </w:rPr>
        <w:t>1</w:t>
      </w:r>
      <w:r w:rsidRPr="00F967E5">
        <w:rPr>
          <w:rFonts w:ascii="Book Antiqua" w:hAnsi="Book Antiqua" w:cs="Times New Roman"/>
          <w:sz w:val="24"/>
          <w:szCs w:val="24"/>
        </w:rPr>
        <w:t xml:space="preserve">%. Fourteen patients died of </w:t>
      </w:r>
      <w:r w:rsidR="005663DE" w:rsidRPr="00F967E5">
        <w:rPr>
          <w:rFonts w:ascii="Book Antiqua" w:hAnsi="Book Antiqua" w:cs="Times New Roman"/>
          <w:sz w:val="24"/>
          <w:szCs w:val="24"/>
        </w:rPr>
        <w:t>GIST</w:t>
      </w:r>
      <w:r w:rsidRPr="00F967E5">
        <w:rPr>
          <w:rFonts w:ascii="Book Antiqua" w:hAnsi="Book Antiqua" w:cs="Times New Roman"/>
          <w:sz w:val="24"/>
          <w:szCs w:val="24"/>
        </w:rPr>
        <w:t xml:space="preserve">s. The median survival time was </w:t>
      </w:r>
      <w:r w:rsidR="005663DE" w:rsidRPr="00F967E5">
        <w:rPr>
          <w:rFonts w:ascii="Book Antiqua" w:hAnsi="Book Antiqua" w:cs="Times New Roman"/>
          <w:sz w:val="24"/>
          <w:szCs w:val="24"/>
        </w:rPr>
        <w:t>54.96</w:t>
      </w:r>
      <w:r w:rsidRPr="00F967E5">
        <w:rPr>
          <w:rFonts w:ascii="Book Antiqua" w:hAnsi="Book Antiqua" w:cs="Times New Roman"/>
          <w:sz w:val="24"/>
          <w:szCs w:val="24"/>
        </w:rPr>
        <w:t xml:space="preserve"> mo. The </w:t>
      </w:r>
      <w:r w:rsidR="00E05531" w:rsidRPr="00F967E5">
        <w:rPr>
          <w:rFonts w:ascii="Book Antiqua" w:hAnsi="Book Antiqua" w:cs="Times New Roman"/>
          <w:sz w:val="24"/>
          <w:szCs w:val="24"/>
        </w:rPr>
        <w:t>1</w:t>
      </w:r>
      <w:r w:rsidRPr="00F967E5">
        <w:rPr>
          <w:rFonts w:ascii="Book Antiqua" w:hAnsi="Book Antiqua" w:cs="Times New Roman"/>
          <w:sz w:val="24"/>
          <w:szCs w:val="24"/>
        </w:rPr>
        <w:t>-</w:t>
      </w:r>
      <w:r w:rsidR="00E05531" w:rsidRPr="00F967E5">
        <w:rPr>
          <w:rFonts w:ascii="Book Antiqua" w:hAnsi="Book Antiqua" w:cs="Times New Roman"/>
          <w:sz w:val="24"/>
          <w:szCs w:val="24"/>
        </w:rPr>
        <w:t>,</w:t>
      </w:r>
      <w:r w:rsidRPr="00F967E5">
        <w:rPr>
          <w:rFonts w:ascii="Book Antiqua" w:hAnsi="Book Antiqua" w:cs="Times New Roman"/>
          <w:sz w:val="24"/>
          <w:szCs w:val="24"/>
        </w:rPr>
        <w:t xml:space="preserve"> </w:t>
      </w:r>
      <w:r w:rsidR="00E05531" w:rsidRPr="00F967E5">
        <w:rPr>
          <w:rFonts w:ascii="Book Antiqua" w:hAnsi="Book Antiqua" w:cs="Times New Roman"/>
          <w:sz w:val="24"/>
          <w:szCs w:val="24"/>
        </w:rPr>
        <w:t>3</w:t>
      </w:r>
      <w:r w:rsidRPr="00F967E5">
        <w:rPr>
          <w:rFonts w:ascii="Book Antiqua" w:hAnsi="Book Antiqua" w:cs="Times New Roman"/>
          <w:sz w:val="24"/>
          <w:szCs w:val="24"/>
        </w:rPr>
        <w:t>-</w:t>
      </w:r>
      <w:r w:rsidR="00E05531" w:rsidRPr="00F967E5">
        <w:rPr>
          <w:rFonts w:ascii="Book Antiqua" w:hAnsi="Book Antiqua" w:cs="Times New Roman"/>
          <w:sz w:val="24"/>
          <w:szCs w:val="24"/>
        </w:rPr>
        <w:t>,</w:t>
      </w:r>
      <w:r w:rsidRPr="00F967E5">
        <w:rPr>
          <w:rFonts w:ascii="Book Antiqua" w:hAnsi="Book Antiqua" w:cs="Times New Roman"/>
          <w:sz w:val="24"/>
          <w:szCs w:val="24"/>
        </w:rPr>
        <w:t xml:space="preserve"> and </w:t>
      </w:r>
      <w:r w:rsidR="00E05531" w:rsidRPr="00F967E5">
        <w:rPr>
          <w:rFonts w:ascii="Book Antiqua" w:hAnsi="Book Antiqua" w:cs="Times New Roman"/>
          <w:sz w:val="24"/>
          <w:szCs w:val="24"/>
        </w:rPr>
        <w:t>5</w:t>
      </w:r>
      <w:r w:rsidRPr="00F967E5">
        <w:rPr>
          <w:rFonts w:ascii="Book Antiqua" w:hAnsi="Book Antiqua" w:cs="Times New Roman"/>
          <w:sz w:val="24"/>
          <w:szCs w:val="24"/>
        </w:rPr>
        <w:t xml:space="preserve">-year survival rates for all patients were </w:t>
      </w:r>
      <w:r w:rsidR="00E05531" w:rsidRPr="00F967E5">
        <w:rPr>
          <w:rFonts w:ascii="Book Antiqua" w:hAnsi="Book Antiqua" w:cs="Times New Roman"/>
          <w:sz w:val="24"/>
          <w:szCs w:val="24"/>
        </w:rPr>
        <w:t>91.7%</w:t>
      </w:r>
      <w:r w:rsidRPr="00F967E5">
        <w:rPr>
          <w:rFonts w:ascii="Book Antiqua" w:hAnsi="Book Antiqua" w:cs="Times New Roman"/>
          <w:sz w:val="24"/>
          <w:szCs w:val="24"/>
        </w:rPr>
        <w:t xml:space="preserve">, </w:t>
      </w:r>
      <w:r w:rsidR="00E05531" w:rsidRPr="00F967E5">
        <w:rPr>
          <w:rFonts w:ascii="Book Antiqua" w:hAnsi="Book Antiqua" w:cs="Times New Roman"/>
          <w:sz w:val="24"/>
          <w:szCs w:val="24"/>
        </w:rPr>
        <w:t>83.3%</w:t>
      </w:r>
      <w:r w:rsidRPr="00F967E5">
        <w:rPr>
          <w:rFonts w:ascii="Book Antiqua" w:hAnsi="Book Antiqua" w:cs="Times New Roman"/>
          <w:sz w:val="24"/>
          <w:szCs w:val="24"/>
        </w:rPr>
        <w:t xml:space="preserve">, and </w:t>
      </w:r>
      <w:r w:rsidR="00E05531" w:rsidRPr="00F967E5">
        <w:rPr>
          <w:rFonts w:ascii="Book Antiqua" w:hAnsi="Book Antiqua" w:cs="Times New Roman"/>
          <w:sz w:val="24"/>
          <w:szCs w:val="24"/>
        </w:rPr>
        <w:t>71.7%</w:t>
      </w:r>
      <w:r w:rsidRPr="00F967E5">
        <w:rPr>
          <w:rFonts w:ascii="Book Antiqua" w:hAnsi="Book Antiqua" w:cs="Times New Roman"/>
          <w:sz w:val="24"/>
          <w:szCs w:val="24"/>
        </w:rPr>
        <w:t>, respectively, and the mean survival time was</w:t>
      </w:r>
      <w:r w:rsidRPr="00F967E5">
        <w:rPr>
          <w:rFonts w:ascii="Book Antiqua" w:eastAsia="SimSun" w:hAnsi="Book Antiqua" w:cs="Times New Roman"/>
          <w:color w:val="000000"/>
          <w:kern w:val="0"/>
          <w:sz w:val="24"/>
          <w:szCs w:val="24"/>
        </w:rPr>
        <w:t xml:space="preserve"> </w:t>
      </w:r>
      <w:r w:rsidR="00541FA4" w:rsidRPr="00F967E5">
        <w:rPr>
          <w:rFonts w:ascii="Book Antiqua" w:eastAsia="SimSun" w:hAnsi="Book Antiqua" w:cs="Times New Roman"/>
          <w:color w:val="000000"/>
          <w:kern w:val="0"/>
          <w:sz w:val="24"/>
          <w:szCs w:val="24"/>
        </w:rPr>
        <w:t>47.66</w:t>
      </w:r>
      <w:r w:rsidRPr="00F967E5">
        <w:rPr>
          <w:rFonts w:ascii="Book Antiqua" w:eastAsia="SimSun" w:hAnsi="Book Antiqua" w:cs="Times New Roman"/>
          <w:color w:val="000000"/>
          <w:kern w:val="0"/>
          <w:sz w:val="24"/>
          <w:szCs w:val="24"/>
        </w:rPr>
        <w:t xml:space="preserve"> </w:t>
      </w:r>
      <w:r w:rsidR="00541FA4" w:rsidRPr="00F967E5">
        <w:rPr>
          <w:rFonts w:ascii="Book Antiqua" w:eastAsia="SimSun" w:hAnsi="Book Antiqua" w:cs="Times New Roman"/>
          <w:color w:val="000000"/>
          <w:kern w:val="0"/>
          <w:sz w:val="24"/>
          <w:szCs w:val="24"/>
        </w:rPr>
        <w:t>±</w:t>
      </w:r>
      <w:r w:rsidRPr="00F967E5">
        <w:rPr>
          <w:rFonts w:ascii="Book Antiqua" w:eastAsia="SimSun" w:hAnsi="Book Antiqua" w:cs="Times New Roman"/>
          <w:color w:val="000000"/>
          <w:kern w:val="0"/>
          <w:sz w:val="24"/>
          <w:szCs w:val="24"/>
        </w:rPr>
        <w:t xml:space="preserve"> </w:t>
      </w:r>
      <w:r w:rsidR="00541FA4" w:rsidRPr="00F967E5">
        <w:rPr>
          <w:rFonts w:ascii="Book Antiqua" w:eastAsia="SimSun" w:hAnsi="Book Antiqua" w:cs="Times New Roman"/>
          <w:color w:val="000000"/>
          <w:kern w:val="0"/>
          <w:sz w:val="24"/>
          <w:szCs w:val="24"/>
        </w:rPr>
        <w:t>16.61</w:t>
      </w:r>
      <w:r w:rsidRPr="00F967E5">
        <w:rPr>
          <w:rFonts w:ascii="Book Antiqua" w:eastAsia="SimSun" w:hAnsi="Book Antiqua" w:cs="Times New Roman"/>
          <w:color w:val="000000"/>
          <w:kern w:val="0"/>
          <w:sz w:val="24"/>
          <w:szCs w:val="24"/>
        </w:rPr>
        <w:t xml:space="preserve"> mo</w:t>
      </w:r>
      <w:r w:rsidR="00477318">
        <w:rPr>
          <w:rFonts w:ascii="Book Antiqua" w:eastAsia="SimSun" w:hAnsi="Book Antiqua" w:cs="Times New Roman" w:hint="eastAsia"/>
          <w:color w:val="000000"/>
          <w:kern w:val="0"/>
          <w:sz w:val="24"/>
          <w:szCs w:val="24"/>
        </w:rPr>
        <w:t xml:space="preserve"> </w:t>
      </w:r>
      <w:r w:rsidRPr="00F967E5">
        <w:rPr>
          <w:rFonts w:ascii="Book Antiqua" w:eastAsia="SimSun" w:hAnsi="Book Antiqua" w:cs="Times New Roman"/>
          <w:color w:val="000000"/>
          <w:kern w:val="0"/>
          <w:sz w:val="24"/>
          <w:szCs w:val="24"/>
        </w:rPr>
        <w:t>(Figure 5).</w:t>
      </w:r>
    </w:p>
    <w:p w14:paraId="6AC1EF80" w14:textId="77777777" w:rsidR="00477318" w:rsidRPr="00F967E5" w:rsidRDefault="00477318" w:rsidP="00FF4192">
      <w:pPr>
        <w:spacing w:line="360" w:lineRule="auto"/>
        <w:rPr>
          <w:rFonts w:ascii="Book Antiqua" w:eastAsia="SimSun" w:hAnsi="Book Antiqua" w:cs="Times New Roman"/>
          <w:color w:val="000000"/>
          <w:kern w:val="0"/>
          <w:sz w:val="24"/>
          <w:szCs w:val="24"/>
        </w:rPr>
      </w:pPr>
    </w:p>
    <w:p w14:paraId="7B8F3BF8" w14:textId="77777777" w:rsidR="00590689" w:rsidRPr="00477318" w:rsidRDefault="004C1EF4" w:rsidP="00FF4192">
      <w:pPr>
        <w:pStyle w:val="Subtitle"/>
        <w:spacing w:before="0" w:after="0" w:line="360" w:lineRule="auto"/>
        <w:jc w:val="both"/>
        <w:rPr>
          <w:rFonts w:ascii="Book Antiqua" w:hAnsi="Book Antiqua" w:cs="Times New Roman"/>
          <w:i/>
          <w:color w:val="000000"/>
          <w:kern w:val="0"/>
          <w:sz w:val="24"/>
          <w:szCs w:val="24"/>
        </w:rPr>
      </w:pPr>
      <w:r w:rsidRPr="00477318">
        <w:rPr>
          <w:rFonts w:ascii="Book Antiqua" w:hAnsi="Book Antiqua" w:cs="Times New Roman"/>
          <w:i/>
          <w:sz w:val="24"/>
          <w:szCs w:val="24"/>
        </w:rPr>
        <w:t>Relationship between RKIP expression and prognosis of GISTs</w:t>
      </w:r>
    </w:p>
    <w:p w14:paraId="40FC909B" w14:textId="77777777" w:rsidR="00590689" w:rsidRDefault="00DB7FD8" w:rsidP="00FF4192">
      <w:pPr>
        <w:spacing w:line="360" w:lineRule="auto"/>
        <w:rPr>
          <w:rFonts w:ascii="Book Antiqua" w:hAnsi="Book Antiqua" w:cs="Times New Roman"/>
          <w:kern w:val="0"/>
          <w:sz w:val="24"/>
          <w:szCs w:val="24"/>
        </w:rPr>
      </w:pPr>
      <w:r w:rsidRPr="00F967E5">
        <w:rPr>
          <w:rFonts w:ascii="Book Antiqua" w:hAnsi="Book Antiqua" w:cs="Times New Roman"/>
          <w:color w:val="000000"/>
          <w:kern w:val="0"/>
          <w:sz w:val="24"/>
          <w:szCs w:val="24"/>
        </w:rPr>
        <w:t xml:space="preserve">Univariate Kaplan-Meier analysis revealed that the survival rates differed significantly between patients with positive and negative </w:t>
      </w:r>
      <w:r w:rsidR="00590689" w:rsidRPr="00F967E5">
        <w:rPr>
          <w:rFonts w:ascii="Book Antiqua" w:hAnsi="Book Antiqua" w:cs="Times New Roman"/>
          <w:kern w:val="0"/>
          <w:sz w:val="24"/>
          <w:szCs w:val="24"/>
        </w:rPr>
        <w:t>RKIP</w:t>
      </w:r>
      <w:r w:rsidRPr="00F967E5">
        <w:rPr>
          <w:rFonts w:ascii="Book Antiqua" w:hAnsi="Book Antiqua" w:cs="Times New Roman"/>
          <w:kern w:val="0"/>
          <w:sz w:val="24"/>
          <w:szCs w:val="24"/>
        </w:rPr>
        <w:t xml:space="preserve"> expression (</w:t>
      </w:r>
      <w:r w:rsidR="00590689" w:rsidRPr="00F967E5">
        <w:rPr>
          <w:rFonts w:ascii="Book Antiqua" w:hAnsi="Book Antiqua" w:cs="Times New Roman"/>
          <w:kern w:val="0"/>
          <w:sz w:val="24"/>
          <w:szCs w:val="24"/>
        </w:rPr>
        <w:t>Log-</w:t>
      </w:r>
      <w:r w:rsidRPr="00F967E5">
        <w:rPr>
          <w:rFonts w:ascii="Book Antiqua" w:hAnsi="Book Antiqua" w:cs="Times New Roman"/>
          <w:kern w:val="0"/>
          <w:sz w:val="24"/>
          <w:szCs w:val="24"/>
        </w:rPr>
        <w:t>r</w:t>
      </w:r>
      <w:r w:rsidR="00590689" w:rsidRPr="00F967E5">
        <w:rPr>
          <w:rFonts w:ascii="Book Antiqua" w:hAnsi="Book Antiqua" w:cs="Times New Roman"/>
          <w:kern w:val="0"/>
          <w:sz w:val="24"/>
          <w:szCs w:val="24"/>
        </w:rPr>
        <w:t>ank</w:t>
      </w:r>
      <w:r w:rsidRPr="00F967E5">
        <w:rPr>
          <w:rFonts w:ascii="Book Antiqua" w:hAnsi="Book Antiqua" w:cs="Times New Roman"/>
          <w:kern w:val="0"/>
          <w:sz w:val="24"/>
          <w:szCs w:val="24"/>
        </w:rPr>
        <w:t xml:space="preserve"> test, </w:t>
      </w:r>
      <w:r w:rsidR="00590689" w:rsidRPr="00F967E5">
        <w:rPr>
          <w:rFonts w:ascii="Book Antiqua" w:hAnsi="Book Antiqua" w:cs="Times New Roman"/>
          <w:i/>
          <w:kern w:val="0"/>
          <w:sz w:val="24"/>
          <w:szCs w:val="24"/>
        </w:rPr>
        <w:t>P</w:t>
      </w:r>
      <w:r w:rsidRPr="00F967E5">
        <w:rPr>
          <w:rFonts w:ascii="Book Antiqua" w:hAnsi="Book Antiqua" w:cs="Times New Roman"/>
          <w:kern w:val="0"/>
          <w:sz w:val="24"/>
          <w:szCs w:val="24"/>
        </w:rPr>
        <w:t xml:space="preserve"> </w:t>
      </w:r>
      <w:r w:rsidR="00590689" w:rsidRPr="00F967E5">
        <w:rPr>
          <w:rFonts w:ascii="Book Antiqua" w:hAnsi="Book Antiqua" w:cs="Times New Roman"/>
          <w:kern w:val="0"/>
          <w:sz w:val="24"/>
          <w:szCs w:val="24"/>
        </w:rPr>
        <w:t>=</w:t>
      </w:r>
      <w:r w:rsidRPr="00F967E5">
        <w:rPr>
          <w:rFonts w:ascii="Book Antiqua" w:hAnsi="Book Antiqua" w:cs="Times New Roman"/>
          <w:kern w:val="0"/>
          <w:sz w:val="24"/>
          <w:szCs w:val="24"/>
        </w:rPr>
        <w:t xml:space="preserve"> </w:t>
      </w:r>
      <w:r w:rsidR="00590689" w:rsidRPr="00F967E5">
        <w:rPr>
          <w:rFonts w:ascii="Book Antiqua" w:hAnsi="Book Antiqua" w:cs="Times New Roman"/>
          <w:kern w:val="0"/>
          <w:sz w:val="24"/>
          <w:szCs w:val="24"/>
        </w:rPr>
        <w:t>0.0015</w:t>
      </w:r>
      <w:r w:rsidRPr="00F967E5">
        <w:rPr>
          <w:rFonts w:ascii="Book Antiqua" w:hAnsi="Book Antiqua" w:cs="Times New Roman"/>
          <w:kern w:val="0"/>
          <w:sz w:val="24"/>
          <w:szCs w:val="24"/>
        </w:rPr>
        <w:t>)</w:t>
      </w:r>
      <w:r w:rsidR="00954751" w:rsidRPr="00F967E5">
        <w:rPr>
          <w:rFonts w:ascii="Book Antiqua" w:hAnsi="Book Antiqua" w:cs="Times New Roman"/>
          <w:kern w:val="0"/>
          <w:sz w:val="24"/>
          <w:szCs w:val="24"/>
        </w:rPr>
        <w:t xml:space="preserve"> (Figure 6)</w:t>
      </w:r>
      <w:r w:rsidRPr="00F967E5">
        <w:rPr>
          <w:rFonts w:ascii="Book Antiqua" w:hAnsi="Book Antiqua" w:cs="Times New Roman"/>
          <w:kern w:val="0"/>
          <w:sz w:val="24"/>
          <w:szCs w:val="24"/>
        </w:rPr>
        <w:t xml:space="preserve">. </w:t>
      </w:r>
      <w:r w:rsidR="00954751" w:rsidRPr="00F967E5">
        <w:rPr>
          <w:rFonts w:ascii="Book Antiqua" w:hAnsi="Book Antiqua" w:cs="Times New Roman"/>
          <w:sz w:val="24"/>
          <w:szCs w:val="24"/>
        </w:rPr>
        <w:t xml:space="preserve">The 1-, 3-, and 5-year survival rates were </w:t>
      </w:r>
      <w:r w:rsidR="00954751" w:rsidRPr="00F967E5">
        <w:rPr>
          <w:rFonts w:ascii="Book Antiqua" w:hAnsi="Book Antiqua" w:cs="Times New Roman"/>
          <w:kern w:val="0"/>
          <w:sz w:val="24"/>
          <w:szCs w:val="24"/>
        </w:rPr>
        <w:t>94.4%, 89.2%, and 80.5% for patients with positive</w:t>
      </w:r>
      <w:r w:rsidR="00954751" w:rsidRPr="00F967E5">
        <w:rPr>
          <w:rFonts w:ascii="Book Antiqua" w:hAnsi="Book Antiqua" w:cs="Times New Roman"/>
          <w:sz w:val="24"/>
          <w:szCs w:val="24"/>
        </w:rPr>
        <w:t xml:space="preserve"> </w:t>
      </w:r>
      <w:r w:rsidR="00590689" w:rsidRPr="00F967E5">
        <w:rPr>
          <w:rFonts w:ascii="Book Antiqua" w:hAnsi="Book Antiqua" w:cs="Times New Roman"/>
          <w:kern w:val="0"/>
          <w:sz w:val="24"/>
          <w:szCs w:val="24"/>
        </w:rPr>
        <w:t>RKIP</w:t>
      </w:r>
      <w:r w:rsidR="00954751" w:rsidRPr="00F967E5">
        <w:rPr>
          <w:rFonts w:ascii="Book Antiqua" w:hAnsi="Book Antiqua" w:cs="Times New Roman"/>
          <w:kern w:val="0"/>
          <w:sz w:val="24"/>
          <w:szCs w:val="24"/>
        </w:rPr>
        <w:t xml:space="preserve"> expression, and </w:t>
      </w:r>
      <w:r w:rsidR="00590689" w:rsidRPr="00F967E5">
        <w:rPr>
          <w:rFonts w:ascii="Book Antiqua" w:hAnsi="Book Antiqua" w:cs="Times New Roman"/>
          <w:kern w:val="0"/>
          <w:sz w:val="24"/>
          <w:szCs w:val="24"/>
        </w:rPr>
        <w:t>88.6%</w:t>
      </w:r>
      <w:r w:rsidR="00954751" w:rsidRPr="00F967E5">
        <w:rPr>
          <w:rFonts w:ascii="Book Antiqua" w:hAnsi="Book Antiqua" w:cs="Times New Roman"/>
          <w:kern w:val="0"/>
          <w:sz w:val="24"/>
          <w:szCs w:val="24"/>
        </w:rPr>
        <w:t xml:space="preserve">, </w:t>
      </w:r>
      <w:r w:rsidR="00590689" w:rsidRPr="00F967E5">
        <w:rPr>
          <w:rFonts w:ascii="Book Antiqua" w:hAnsi="Book Antiqua" w:cs="Times New Roman"/>
          <w:kern w:val="0"/>
          <w:sz w:val="24"/>
          <w:szCs w:val="24"/>
        </w:rPr>
        <w:t>68.2%</w:t>
      </w:r>
      <w:r w:rsidR="00954751" w:rsidRPr="00F967E5">
        <w:rPr>
          <w:rFonts w:ascii="Book Antiqua" w:hAnsi="Book Antiqua" w:cs="Times New Roman"/>
          <w:kern w:val="0"/>
          <w:sz w:val="24"/>
          <w:szCs w:val="24"/>
        </w:rPr>
        <w:t xml:space="preserve">, and </w:t>
      </w:r>
      <w:r w:rsidR="00590689" w:rsidRPr="00F967E5">
        <w:rPr>
          <w:rFonts w:ascii="Book Antiqua" w:hAnsi="Book Antiqua" w:cs="Times New Roman"/>
          <w:kern w:val="0"/>
          <w:sz w:val="24"/>
          <w:szCs w:val="24"/>
        </w:rPr>
        <w:t>48.2%</w:t>
      </w:r>
      <w:r w:rsidR="00954751" w:rsidRPr="00F967E5">
        <w:rPr>
          <w:rFonts w:ascii="Book Antiqua" w:hAnsi="Book Antiqua" w:cs="Times New Roman"/>
          <w:kern w:val="0"/>
          <w:sz w:val="24"/>
          <w:szCs w:val="24"/>
        </w:rPr>
        <w:t xml:space="preserve"> for patients with negative</w:t>
      </w:r>
      <w:r w:rsidR="00954751" w:rsidRPr="00F967E5">
        <w:rPr>
          <w:rFonts w:ascii="Book Antiqua" w:hAnsi="Book Antiqua" w:cs="Times New Roman"/>
          <w:sz w:val="24"/>
          <w:szCs w:val="24"/>
        </w:rPr>
        <w:t xml:space="preserve"> </w:t>
      </w:r>
      <w:r w:rsidR="00954751" w:rsidRPr="00F967E5">
        <w:rPr>
          <w:rFonts w:ascii="Book Antiqua" w:hAnsi="Book Antiqua" w:cs="Times New Roman"/>
          <w:kern w:val="0"/>
          <w:sz w:val="24"/>
          <w:szCs w:val="24"/>
        </w:rPr>
        <w:t xml:space="preserve">RKIP expression, suggesting that patients with high </w:t>
      </w:r>
      <w:r w:rsidR="00590689" w:rsidRPr="00F967E5">
        <w:rPr>
          <w:rFonts w:ascii="Book Antiqua" w:hAnsi="Book Antiqua" w:cs="Times New Roman"/>
          <w:kern w:val="0"/>
          <w:sz w:val="24"/>
          <w:szCs w:val="24"/>
        </w:rPr>
        <w:t>RKIP</w:t>
      </w:r>
      <w:r w:rsidR="00954751" w:rsidRPr="00F967E5">
        <w:rPr>
          <w:rFonts w:ascii="Book Antiqua" w:hAnsi="Book Antiqua" w:cs="Times New Roman"/>
          <w:kern w:val="0"/>
          <w:sz w:val="24"/>
          <w:szCs w:val="24"/>
        </w:rPr>
        <w:t xml:space="preserve"> expression had higher survival rates than those with low expression. </w:t>
      </w:r>
    </w:p>
    <w:p w14:paraId="08524036" w14:textId="77777777" w:rsidR="00477318" w:rsidRPr="00F967E5" w:rsidRDefault="00477318" w:rsidP="00FF4192">
      <w:pPr>
        <w:spacing w:line="360" w:lineRule="auto"/>
        <w:rPr>
          <w:rFonts w:ascii="Book Antiqua" w:hAnsi="Book Antiqua" w:cs="Times New Roman"/>
          <w:color w:val="000000"/>
          <w:kern w:val="0"/>
          <w:sz w:val="24"/>
          <w:szCs w:val="24"/>
        </w:rPr>
      </w:pPr>
    </w:p>
    <w:p w14:paraId="3444595C" w14:textId="77777777" w:rsidR="00590689" w:rsidRPr="00477318" w:rsidRDefault="00954751" w:rsidP="00FF4192">
      <w:pPr>
        <w:pStyle w:val="Subtitle"/>
        <w:spacing w:before="0" w:after="0" w:line="360" w:lineRule="auto"/>
        <w:jc w:val="both"/>
        <w:rPr>
          <w:rFonts w:ascii="Book Antiqua" w:hAnsi="Book Antiqua" w:cs="Times New Roman"/>
          <w:i/>
          <w:sz w:val="24"/>
          <w:szCs w:val="24"/>
        </w:rPr>
      </w:pPr>
      <w:r w:rsidRPr="00477318">
        <w:rPr>
          <w:rFonts w:ascii="Book Antiqua" w:hAnsi="Book Antiqua" w:cs="Times New Roman"/>
          <w:i/>
          <w:sz w:val="24"/>
          <w:szCs w:val="24"/>
        </w:rPr>
        <w:t xml:space="preserve">Multivariate analysis of factors affecting prognosis of </w:t>
      </w:r>
      <w:r w:rsidR="00590689" w:rsidRPr="00477318">
        <w:rPr>
          <w:rFonts w:ascii="Book Antiqua" w:hAnsi="Book Antiqua" w:cs="Times New Roman"/>
          <w:i/>
          <w:sz w:val="24"/>
          <w:szCs w:val="24"/>
        </w:rPr>
        <w:t>GISTs</w:t>
      </w:r>
    </w:p>
    <w:p w14:paraId="3D24EA1A" w14:textId="77777777" w:rsidR="00590689" w:rsidRPr="00F967E5" w:rsidRDefault="00590689"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C</w:t>
      </w:r>
      <w:r w:rsidR="00954751" w:rsidRPr="00F967E5">
        <w:rPr>
          <w:rFonts w:ascii="Book Antiqua" w:hAnsi="Book Antiqua" w:cs="Times New Roman"/>
          <w:color w:val="000000"/>
          <w:kern w:val="0"/>
          <w:sz w:val="24"/>
          <w:szCs w:val="24"/>
        </w:rPr>
        <w:t xml:space="preserve">ox regression analysis demonstrated that NIH risk grade was significantly associated with the </w:t>
      </w:r>
      <w:r w:rsidR="004E63D0" w:rsidRPr="00F967E5">
        <w:rPr>
          <w:rFonts w:ascii="Book Antiqua" w:hAnsi="Book Antiqua" w:cs="Times New Roman"/>
          <w:color w:val="000000"/>
          <w:kern w:val="0"/>
          <w:sz w:val="24"/>
          <w:szCs w:val="24"/>
        </w:rPr>
        <w:t>survival</w:t>
      </w:r>
      <w:r w:rsidR="00954751" w:rsidRPr="00F967E5">
        <w:rPr>
          <w:rFonts w:ascii="Book Antiqua" w:hAnsi="Book Antiqua" w:cs="Times New Roman"/>
          <w:color w:val="000000"/>
          <w:kern w:val="0"/>
          <w:sz w:val="24"/>
          <w:szCs w:val="24"/>
        </w:rPr>
        <w:t xml:space="preserve"> of </w:t>
      </w:r>
      <w:r w:rsidRPr="00F967E5">
        <w:rPr>
          <w:rFonts w:ascii="Book Antiqua" w:hAnsi="Book Antiqua" w:cs="Times New Roman"/>
          <w:color w:val="000000"/>
          <w:kern w:val="0"/>
          <w:sz w:val="24"/>
          <w:szCs w:val="24"/>
        </w:rPr>
        <w:t>GISTs</w:t>
      </w:r>
      <w:r w:rsidR="00954751" w:rsidRPr="00F967E5">
        <w:rPr>
          <w:rFonts w:ascii="Book Antiqua" w:hAnsi="Book Antiqua" w:cs="Times New Roman"/>
          <w:color w:val="000000"/>
          <w:kern w:val="0"/>
          <w:sz w:val="24"/>
          <w:szCs w:val="24"/>
        </w:rPr>
        <w:t xml:space="preserve"> (</w:t>
      </w:r>
      <w:r w:rsidRPr="00F967E5">
        <w:rPr>
          <w:rFonts w:ascii="Book Antiqua" w:hAnsi="Book Antiqua" w:cs="Times New Roman"/>
          <w:i/>
          <w:color w:val="000000"/>
          <w:kern w:val="0"/>
          <w:sz w:val="24"/>
          <w:szCs w:val="24"/>
        </w:rPr>
        <w:t>P</w:t>
      </w:r>
      <w:r w:rsidR="00954751"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w:t>
      </w:r>
      <w:r w:rsidR="00954751"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0.037</w:t>
      </w:r>
      <w:r w:rsidR="00954751" w:rsidRPr="00F967E5">
        <w:rPr>
          <w:rFonts w:ascii="Book Antiqua" w:hAnsi="Book Antiqua" w:cs="Times New Roman"/>
          <w:color w:val="000000"/>
          <w:kern w:val="0"/>
          <w:sz w:val="24"/>
          <w:szCs w:val="24"/>
        </w:rPr>
        <w:t xml:space="preserve">) (Table 3), suggesting that NIH risk grade is a significant predictor of the prognosis of GISTs. </w:t>
      </w:r>
      <w:r w:rsidR="00C04872" w:rsidRPr="00F967E5">
        <w:rPr>
          <w:rFonts w:ascii="Book Antiqua" w:hAnsi="Book Antiqua" w:cs="Times New Roman"/>
          <w:color w:val="000000"/>
          <w:kern w:val="0"/>
          <w:sz w:val="24"/>
          <w:szCs w:val="24"/>
        </w:rPr>
        <w:t>Of note</w:t>
      </w:r>
      <w:r w:rsidR="00954751"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RKIP</w:t>
      </w:r>
      <w:r w:rsidR="00954751" w:rsidRPr="00F967E5">
        <w:rPr>
          <w:rFonts w:ascii="Book Antiqua" w:hAnsi="Book Antiqua" w:cs="Times New Roman"/>
          <w:color w:val="000000"/>
          <w:kern w:val="0"/>
          <w:sz w:val="24"/>
          <w:szCs w:val="24"/>
        </w:rPr>
        <w:t xml:space="preserve"> expression had a tendency to predict the </w:t>
      </w:r>
      <w:r w:rsidR="004E63D0" w:rsidRPr="00F967E5">
        <w:rPr>
          <w:rFonts w:ascii="Book Antiqua" w:hAnsi="Book Antiqua" w:cs="Times New Roman"/>
          <w:color w:val="000000"/>
          <w:kern w:val="0"/>
          <w:sz w:val="24"/>
          <w:szCs w:val="24"/>
        </w:rPr>
        <w:t>survival</w:t>
      </w:r>
      <w:r w:rsidR="00954751" w:rsidRPr="00F967E5">
        <w:rPr>
          <w:rFonts w:ascii="Book Antiqua" w:hAnsi="Book Antiqua" w:cs="Times New Roman"/>
          <w:color w:val="000000"/>
          <w:kern w:val="0"/>
          <w:sz w:val="24"/>
          <w:szCs w:val="24"/>
        </w:rPr>
        <w:t xml:space="preserve"> of GISTs (</w:t>
      </w:r>
      <w:r w:rsidRPr="00F967E5">
        <w:rPr>
          <w:rFonts w:ascii="Book Antiqua" w:hAnsi="Book Antiqua" w:cs="Times New Roman"/>
          <w:i/>
          <w:color w:val="000000"/>
          <w:kern w:val="0"/>
          <w:sz w:val="24"/>
          <w:szCs w:val="24"/>
        </w:rPr>
        <w:t>P</w:t>
      </w:r>
      <w:r w:rsidR="00954751"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w:t>
      </w:r>
      <w:r w:rsidR="00954751"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0.122</w:t>
      </w:r>
      <w:r w:rsidR="00954751" w:rsidRPr="00F967E5">
        <w:rPr>
          <w:rFonts w:ascii="Book Antiqua" w:hAnsi="Book Antiqua" w:cs="Times New Roman"/>
          <w:color w:val="000000"/>
          <w:kern w:val="0"/>
          <w:sz w:val="24"/>
          <w:szCs w:val="24"/>
        </w:rPr>
        <w:t>)</w:t>
      </w:r>
      <w:r w:rsidRPr="00F967E5">
        <w:rPr>
          <w:rFonts w:ascii="Book Antiqua" w:hAnsi="Book Antiqua" w:cs="Times New Roman"/>
          <w:color w:val="000000"/>
          <w:kern w:val="0"/>
          <w:sz w:val="24"/>
          <w:szCs w:val="24"/>
        </w:rPr>
        <w:t>,</w:t>
      </w:r>
      <w:r w:rsidR="00954751" w:rsidRPr="00F967E5">
        <w:rPr>
          <w:rFonts w:ascii="Book Antiqua" w:hAnsi="Book Antiqua" w:cs="Times New Roman"/>
          <w:color w:val="000000"/>
          <w:kern w:val="0"/>
          <w:sz w:val="24"/>
          <w:szCs w:val="24"/>
        </w:rPr>
        <w:t xml:space="preserve"> suggesting that RKIP expression</w:t>
      </w:r>
      <w:r w:rsidR="00C04872" w:rsidRPr="00F967E5">
        <w:rPr>
          <w:rFonts w:ascii="Book Antiqua" w:hAnsi="Book Antiqua" w:cs="Times New Roman"/>
          <w:color w:val="000000"/>
          <w:kern w:val="0"/>
          <w:sz w:val="24"/>
          <w:szCs w:val="24"/>
        </w:rPr>
        <w:t xml:space="preserve"> may have appreciated value to predict the prognosis of GISTs. </w:t>
      </w:r>
      <w:r w:rsidR="00954751" w:rsidRPr="00F967E5">
        <w:rPr>
          <w:rFonts w:ascii="Book Antiqua" w:hAnsi="Book Antiqua" w:cs="Times New Roman"/>
          <w:color w:val="000000"/>
          <w:kern w:val="0"/>
          <w:sz w:val="24"/>
          <w:szCs w:val="24"/>
        </w:rPr>
        <w:t xml:space="preserve">In contrast, </w:t>
      </w:r>
      <w:r w:rsidR="00C04872" w:rsidRPr="00F967E5">
        <w:rPr>
          <w:rFonts w:ascii="Book Antiqua" w:hAnsi="Book Antiqua" w:cs="Times New Roman"/>
          <w:color w:val="000000"/>
          <w:kern w:val="0"/>
          <w:sz w:val="24"/>
          <w:szCs w:val="24"/>
        </w:rPr>
        <w:t xml:space="preserve">other factors including age, gender, number </w:t>
      </w:r>
      <w:r w:rsidR="00C04872" w:rsidRPr="00F967E5">
        <w:rPr>
          <w:rFonts w:ascii="Book Antiqua" w:hAnsi="Book Antiqua" w:cs="Times New Roman"/>
          <w:color w:val="000000"/>
          <w:kern w:val="0"/>
          <w:sz w:val="24"/>
          <w:szCs w:val="24"/>
        </w:rPr>
        <w:lastRenderedPageBreak/>
        <w:t>of mitotic figures, and tumor size did not significantly predict the prognosis of GISTs (Table 3).</w:t>
      </w:r>
    </w:p>
    <w:p w14:paraId="4C35AC74" w14:textId="77777777" w:rsidR="003801CC" w:rsidRPr="00F967E5" w:rsidRDefault="003801CC" w:rsidP="00FF4192">
      <w:pPr>
        <w:spacing w:line="360" w:lineRule="auto"/>
        <w:rPr>
          <w:rFonts w:ascii="Book Antiqua" w:hAnsi="Book Antiqua" w:cs="Times New Roman"/>
          <w:sz w:val="24"/>
          <w:szCs w:val="24"/>
        </w:rPr>
      </w:pPr>
    </w:p>
    <w:p w14:paraId="4225C325" w14:textId="7C2C7919" w:rsidR="003059F7" w:rsidRPr="00F967E5" w:rsidRDefault="00477318" w:rsidP="00FF4192">
      <w:pPr>
        <w:pStyle w:val="Heading1"/>
        <w:keepNext w:val="0"/>
        <w:keepLines w:val="0"/>
        <w:spacing w:before="0" w:after="0" w:line="360" w:lineRule="auto"/>
        <w:rPr>
          <w:rFonts w:ascii="Book Antiqua" w:hAnsi="Book Antiqua" w:cs="Times New Roman"/>
          <w:sz w:val="24"/>
          <w:szCs w:val="24"/>
        </w:rPr>
      </w:pPr>
      <w:r w:rsidRPr="00F967E5">
        <w:rPr>
          <w:rFonts w:ascii="Book Antiqua" w:hAnsi="Book Antiqua" w:cs="Times New Roman"/>
          <w:sz w:val="24"/>
          <w:szCs w:val="24"/>
        </w:rPr>
        <w:t>DISCUSSION</w:t>
      </w:r>
    </w:p>
    <w:p w14:paraId="3DBC3696" w14:textId="02087506" w:rsidR="00CF44A5" w:rsidRPr="00F967E5" w:rsidRDefault="00872867" w:rsidP="00FF4192">
      <w:pPr>
        <w:spacing w:line="360" w:lineRule="auto"/>
        <w:rPr>
          <w:rFonts w:ascii="Book Antiqua" w:eastAsia="SimSun" w:hAnsi="Book Antiqua" w:cs="Times New Roman"/>
          <w:color w:val="000000"/>
          <w:kern w:val="0"/>
          <w:sz w:val="24"/>
          <w:szCs w:val="24"/>
        </w:rPr>
      </w:pPr>
      <w:r w:rsidRPr="00F967E5">
        <w:rPr>
          <w:rFonts w:ascii="Book Antiqua" w:hAnsi="Book Antiqua" w:cs="Times New Roman"/>
          <w:color w:val="000000"/>
          <w:kern w:val="0"/>
          <w:sz w:val="24"/>
          <w:szCs w:val="24"/>
        </w:rPr>
        <w:t xml:space="preserve">GISTs are </w:t>
      </w:r>
      <w:r w:rsidR="00FC3262" w:rsidRPr="00F967E5">
        <w:rPr>
          <w:rFonts w:ascii="Book Antiqua" w:hAnsi="Book Antiqua" w:cs="Times New Roman"/>
          <w:color w:val="000000"/>
          <w:kern w:val="0"/>
          <w:sz w:val="24"/>
          <w:szCs w:val="24"/>
        </w:rPr>
        <w:t>the most common</w:t>
      </w:r>
      <w:r w:rsidRPr="00F967E5">
        <w:rPr>
          <w:rFonts w:ascii="Book Antiqua" w:hAnsi="Book Antiqua" w:cs="Times New Roman"/>
          <w:color w:val="000000"/>
          <w:kern w:val="0"/>
          <w:sz w:val="24"/>
          <w:szCs w:val="24"/>
        </w:rPr>
        <w:t xml:space="preserve"> </w:t>
      </w:r>
      <w:r w:rsidR="00FC3262" w:rsidRPr="00F967E5">
        <w:rPr>
          <w:rFonts w:ascii="Book Antiqua" w:hAnsi="Book Antiqua" w:cs="Times New Roman"/>
          <w:color w:val="000000"/>
          <w:kern w:val="0"/>
          <w:sz w:val="24"/>
          <w:szCs w:val="24"/>
        </w:rPr>
        <w:t xml:space="preserve">gastrointestinal </w:t>
      </w:r>
      <w:r w:rsidRPr="00F967E5">
        <w:rPr>
          <w:rFonts w:ascii="Book Antiqua" w:hAnsi="Book Antiqua" w:cs="Times New Roman"/>
          <w:color w:val="000000"/>
          <w:kern w:val="0"/>
          <w:sz w:val="24"/>
          <w:szCs w:val="24"/>
        </w:rPr>
        <w:t>mesenchymal neoplasms. In recent</w:t>
      </w:r>
      <w:r w:rsidR="00FC3262" w:rsidRPr="00F967E5">
        <w:rPr>
          <w:rFonts w:ascii="Book Antiqua" w:hAnsi="Book Antiqua" w:cs="Times New Roman"/>
          <w:color w:val="000000"/>
          <w:kern w:val="0"/>
          <w:sz w:val="24"/>
          <w:szCs w:val="24"/>
        </w:rPr>
        <w:t xml:space="preserve"> 30 years</w:t>
      </w:r>
      <w:r w:rsidRPr="00F967E5">
        <w:rPr>
          <w:rFonts w:ascii="Book Antiqua" w:hAnsi="Book Antiqua" w:cs="Times New Roman"/>
          <w:color w:val="000000"/>
          <w:kern w:val="0"/>
          <w:sz w:val="24"/>
          <w:szCs w:val="24"/>
        </w:rPr>
        <w:t>, the</w:t>
      </w:r>
      <w:r w:rsidR="00FC3262" w:rsidRPr="00F967E5">
        <w:rPr>
          <w:rFonts w:ascii="Book Antiqua" w:hAnsi="Book Antiqua" w:cs="Times New Roman"/>
          <w:color w:val="000000"/>
          <w:kern w:val="0"/>
          <w:sz w:val="24"/>
          <w:szCs w:val="24"/>
        </w:rPr>
        <w:t xml:space="preserve"> pathogenesis</w:t>
      </w:r>
      <w:r w:rsidRPr="00F967E5">
        <w:rPr>
          <w:rFonts w:ascii="Book Antiqua" w:hAnsi="Book Antiqua" w:cs="Times New Roman"/>
          <w:color w:val="000000"/>
          <w:kern w:val="0"/>
          <w:sz w:val="24"/>
          <w:szCs w:val="24"/>
        </w:rPr>
        <w:t xml:space="preserve"> of GISTs has</w:t>
      </w:r>
      <w:r w:rsidR="00FC3262" w:rsidRPr="00F967E5">
        <w:rPr>
          <w:rFonts w:ascii="Book Antiqua" w:hAnsi="Book Antiqua" w:cs="Times New Roman"/>
          <w:color w:val="000000"/>
          <w:kern w:val="0"/>
          <w:sz w:val="24"/>
          <w:szCs w:val="24"/>
        </w:rPr>
        <w:t xml:space="preserve"> gradually </w:t>
      </w:r>
      <w:r w:rsidRPr="00F967E5">
        <w:rPr>
          <w:rFonts w:ascii="Book Antiqua" w:hAnsi="Book Antiqua" w:cs="Times New Roman"/>
          <w:color w:val="000000"/>
          <w:kern w:val="0"/>
          <w:sz w:val="24"/>
          <w:szCs w:val="24"/>
        </w:rPr>
        <w:t>been elucidated</w:t>
      </w:r>
      <w:r w:rsidR="00FC3262"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 xml:space="preserve">and their </w:t>
      </w:r>
      <w:r w:rsidR="00370070" w:rsidRPr="00F967E5">
        <w:rPr>
          <w:rFonts w:ascii="Book Antiqua" w:hAnsi="Book Antiqua" w:cs="Times New Roman"/>
          <w:color w:val="000000"/>
          <w:kern w:val="0"/>
          <w:sz w:val="24"/>
          <w:szCs w:val="24"/>
        </w:rPr>
        <w:t xml:space="preserve">diagnosis and </w:t>
      </w:r>
      <w:r w:rsidRPr="00F967E5">
        <w:rPr>
          <w:rFonts w:ascii="Book Antiqua" w:hAnsi="Book Antiqua" w:cs="Times New Roman"/>
          <w:color w:val="000000"/>
          <w:kern w:val="0"/>
          <w:sz w:val="24"/>
          <w:szCs w:val="24"/>
        </w:rPr>
        <w:t xml:space="preserve">treatment has become </w:t>
      </w:r>
      <w:r w:rsidR="00FC3262" w:rsidRPr="00F967E5">
        <w:rPr>
          <w:rFonts w:ascii="Book Antiqua" w:hAnsi="Book Antiqua" w:cs="Times New Roman"/>
          <w:color w:val="000000"/>
          <w:kern w:val="0"/>
          <w:sz w:val="24"/>
          <w:szCs w:val="24"/>
        </w:rPr>
        <w:t>standardize</w:t>
      </w:r>
      <w:r w:rsidRPr="00F967E5">
        <w:rPr>
          <w:rFonts w:ascii="Book Antiqua" w:hAnsi="Book Antiqua" w:cs="Times New Roman"/>
          <w:color w:val="000000"/>
          <w:kern w:val="0"/>
          <w:sz w:val="24"/>
          <w:szCs w:val="24"/>
        </w:rPr>
        <w:t>d</w:t>
      </w:r>
      <w:r w:rsidR="00422608" w:rsidRPr="00F967E5">
        <w:rPr>
          <w:rFonts w:ascii="Book Antiqua" w:hAnsi="Book Antiqua" w:cs="Times New Roman"/>
          <w:color w:val="000000"/>
          <w:kern w:val="0"/>
          <w:sz w:val="24"/>
          <w:szCs w:val="24"/>
          <w:vertAlign w:val="superscript"/>
        </w:rPr>
        <w:fldChar w:fldCharType="begin">
          <w:fldData xml:space="preserve">PEVuZE5vdGU+PENpdGU+PEF1dGhvcj5JZ25lZTwvQXV0aG9yPjxZZWFyPjIwMTc8L1llYXI+PFJl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c2NvcHk8L2FiYnItMT48L2FsdC1wZXJpb2RpY2FsPjxwYWdlcz4xMjE4LTIzPC9wYWdlcz48dm9s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</w:fldData>
        </w:fldChar>
      </w:r>
      <w:r w:rsidR="00AA258D" w:rsidRPr="00F967E5">
        <w:rPr>
          <w:rFonts w:ascii="Book Antiqua" w:hAnsi="Book Antiqua" w:cs="Times New Roman"/>
          <w:color w:val="000000"/>
          <w:kern w:val="0"/>
          <w:sz w:val="24"/>
          <w:szCs w:val="24"/>
          <w:vertAlign w:val="superscript"/>
        </w:rPr>
        <w:instrText xml:space="preserve"> ADDIN EN.CITE </w:instrText>
      </w:r>
      <w:r w:rsidR="00AA258D" w:rsidRPr="00F967E5">
        <w:rPr>
          <w:rFonts w:ascii="Book Antiqua" w:hAnsi="Book Antiqua" w:cs="Times New Roman"/>
          <w:color w:val="000000"/>
          <w:kern w:val="0"/>
          <w:sz w:val="24"/>
          <w:szCs w:val="24"/>
          <w:vertAlign w:val="superscript"/>
        </w:rPr>
        <w:fldChar w:fldCharType="begin">
          <w:fldData xml:space="preserve">PEVuZE5vdGU+PENpdGU+PEF1dGhvcj5JZ25lZTwvQXV0aG9yPjxZZWFyPjIwMTc8L1llYXI+PFJl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c2NvcHk8L2FiYnItMT48L2FsdC1wZXJpb2RpY2FsPjxwYWdlcz4xMjE4LTIzPC9wYWdlcz48dm9s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</w:fldData>
        </w:fldChar>
      </w:r>
      <w:r w:rsidR="00AA258D" w:rsidRPr="00F967E5">
        <w:rPr>
          <w:rFonts w:ascii="Book Antiqua" w:hAnsi="Book Antiqua" w:cs="Times New Roman"/>
          <w:color w:val="000000"/>
          <w:kern w:val="0"/>
          <w:sz w:val="24"/>
          <w:szCs w:val="24"/>
          <w:vertAlign w:val="superscript"/>
        </w:rPr>
        <w:instrText xml:space="preserve"> ADDIN EN.CITE.DATA </w:instrText>
      </w:r>
      <w:r w:rsidR="00AA258D" w:rsidRPr="00F967E5">
        <w:rPr>
          <w:rFonts w:ascii="Book Antiqua" w:hAnsi="Book Antiqua" w:cs="Times New Roman"/>
          <w:color w:val="000000"/>
          <w:kern w:val="0"/>
          <w:sz w:val="24"/>
          <w:szCs w:val="24"/>
          <w:vertAlign w:val="superscript"/>
        </w:rPr>
      </w:r>
      <w:r w:rsidR="00AA258D" w:rsidRPr="00F967E5">
        <w:rPr>
          <w:rFonts w:ascii="Book Antiqua" w:hAnsi="Book Antiqua" w:cs="Times New Roman"/>
          <w:color w:val="000000"/>
          <w:kern w:val="0"/>
          <w:sz w:val="24"/>
          <w:szCs w:val="24"/>
          <w:vertAlign w:val="superscript"/>
        </w:rPr>
        <w:fldChar w:fldCharType="end"/>
      </w:r>
      <w:r w:rsidR="00422608" w:rsidRPr="00F967E5">
        <w:rPr>
          <w:rFonts w:ascii="Book Antiqua" w:hAnsi="Book Antiqua" w:cs="Times New Roman"/>
          <w:color w:val="000000"/>
          <w:kern w:val="0"/>
          <w:sz w:val="24"/>
          <w:szCs w:val="24"/>
          <w:vertAlign w:val="superscript"/>
        </w:rPr>
      </w:r>
      <w:r w:rsidR="00422608" w:rsidRPr="00F967E5">
        <w:rPr>
          <w:rFonts w:ascii="Book Antiqua" w:hAnsi="Book Antiqua" w:cs="Times New Roman"/>
          <w:color w:val="000000"/>
          <w:kern w:val="0"/>
          <w:sz w:val="24"/>
          <w:szCs w:val="24"/>
          <w:vertAlign w:val="superscript"/>
        </w:rPr>
        <w:fldChar w:fldCharType="separate"/>
      </w:r>
      <w:r w:rsidR="00AA258D" w:rsidRPr="00F967E5">
        <w:rPr>
          <w:rFonts w:ascii="Book Antiqua" w:hAnsi="Book Antiqua" w:cs="Times New Roman"/>
          <w:noProof/>
          <w:color w:val="000000"/>
          <w:kern w:val="0"/>
          <w:sz w:val="24"/>
          <w:szCs w:val="24"/>
          <w:vertAlign w:val="superscript"/>
        </w:rPr>
        <w:t>[1</w:t>
      </w:r>
      <w:r w:rsidR="0099084F" w:rsidRPr="00F967E5">
        <w:rPr>
          <w:rFonts w:ascii="Book Antiqua" w:hAnsi="Book Antiqua" w:cs="Times New Roman"/>
          <w:noProof/>
          <w:color w:val="000000"/>
          <w:kern w:val="0"/>
          <w:sz w:val="24"/>
          <w:szCs w:val="24"/>
          <w:vertAlign w:val="superscript"/>
        </w:rPr>
        <w:t>5</w:t>
      </w:r>
      <w:r w:rsidR="00AA258D" w:rsidRPr="00F967E5">
        <w:rPr>
          <w:rFonts w:ascii="Book Antiqua" w:hAnsi="Book Antiqua" w:cs="Times New Roman"/>
          <w:noProof/>
          <w:color w:val="000000"/>
          <w:kern w:val="0"/>
          <w:sz w:val="24"/>
          <w:szCs w:val="24"/>
          <w:vertAlign w:val="superscript"/>
        </w:rPr>
        <w:t>-1</w:t>
      </w:r>
      <w:r w:rsidR="0099084F" w:rsidRPr="00F967E5">
        <w:rPr>
          <w:rFonts w:ascii="Book Antiqua" w:hAnsi="Book Antiqua" w:cs="Times New Roman"/>
          <w:noProof/>
          <w:color w:val="000000"/>
          <w:kern w:val="0"/>
          <w:sz w:val="24"/>
          <w:szCs w:val="24"/>
          <w:vertAlign w:val="superscript"/>
        </w:rPr>
        <w:t>9</w:t>
      </w:r>
      <w:r w:rsidR="00AA258D" w:rsidRPr="00F967E5">
        <w:rPr>
          <w:rFonts w:ascii="Book Antiqua" w:hAnsi="Book Antiqua" w:cs="Times New Roman"/>
          <w:noProof/>
          <w:color w:val="000000"/>
          <w:kern w:val="0"/>
          <w:sz w:val="24"/>
          <w:szCs w:val="24"/>
          <w:vertAlign w:val="superscript"/>
        </w:rPr>
        <w:t>]</w:t>
      </w:r>
      <w:r w:rsidR="00422608" w:rsidRPr="00F967E5">
        <w:rPr>
          <w:rFonts w:ascii="Book Antiqua" w:hAnsi="Book Antiqua" w:cs="Times New Roman"/>
          <w:color w:val="000000"/>
          <w:kern w:val="0"/>
          <w:sz w:val="24"/>
          <w:szCs w:val="24"/>
          <w:vertAlign w:val="superscript"/>
        </w:rPr>
        <w:fldChar w:fldCharType="end"/>
      </w:r>
      <w:r w:rsidRPr="00F967E5">
        <w:rPr>
          <w:rFonts w:ascii="Book Antiqua" w:hAnsi="Book Antiqua" w:cs="Times New Roman"/>
          <w:color w:val="000000"/>
          <w:kern w:val="0"/>
          <w:sz w:val="24"/>
          <w:szCs w:val="24"/>
        </w:rPr>
        <w:t xml:space="preserve">. However, there are still a significant number of </w:t>
      </w:r>
      <w:r w:rsidR="00FC3262" w:rsidRPr="00F967E5">
        <w:rPr>
          <w:rFonts w:ascii="Book Antiqua" w:hAnsi="Book Antiqua" w:cs="Times New Roman"/>
          <w:color w:val="000000"/>
          <w:kern w:val="0"/>
          <w:sz w:val="24"/>
          <w:szCs w:val="24"/>
        </w:rPr>
        <w:t>recurren</w:t>
      </w:r>
      <w:r w:rsidRPr="00F967E5">
        <w:rPr>
          <w:rFonts w:ascii="Book Antiqua" w:hAnsi="Book Antiqua" w:cs="Times New Roman"/>
          <w:color w:val="000000"/>
          <w:kern w:val="0"/>
          <w:sz w:val="24"/>
          <w:szCs w:val="24"/>
        </w:rPr>
        <w:t xml:space="preserve">t or metastatic </w:t>
      </w:r>
      <w:r w:rsidR="00FC3262" w:rsidRPr="00F967E5">
        <w:rPr>
          <w:rFonts w:ascii="Book Antiqua" w:hAnsi="Book Antiqua" w:cs="Times New Roman"/>
          <w:color w:val="000000"/>
          <w:kern w:val="0"/>
          <w:sz w:val="24"/>
          <w:szCs w:val="24"/>
        </w:rPr>
        <w:t>GISTs</w:t>
      </w:r>
      <w:r w:rsidRPr="00F967E5">
        <w:rPr>
          <w:rFonts w:ascii="Book Antiqua" w:hAnsi="Book Antiqua" w:cs="Times New Roman"/>
          <w:color w:val="000000"/>
          <w:kern w:val="0"/>
          <w:sz w:val="24"/>
          <w:szCs w:val="24"/>
        </w:rPr>
        <w:t>.</w:t>
      </w:r>
      <w:r w:rsidR="00FC3262" w:rsidRPr="00F967E5">
        <w:rPr>
          <w:rFonts w:ascii="Book Antiqua" w:hAnsi="Book Antiqua" w:cs="Times New Roman"/>
          <w:color w:val="000000"/>
          <w:kern w:val="0"/>
          <w:sz w:val="24"/>
          <w:szCs w:val="24"/>
        </w:rPr>
        <w:t xml:space="preserve"> </w:t>
      </w:r>
      <w:r w:rsidRPr="00F967E5">
        <w:rPr>
          <w:rFonts w:ascii="Book Antiqua" w:hAnsi="Book Antiqua" w:cs="Times New Roman"/>
          <w:color w:val="000000"/>
          <w:kern w:val="0"/>
          <w:sz w:val="24"/>
          <w:szCs w:val="24"/>
        </w:rPr>
        <w:t>B</w:t>
      </w:r>
      <w:r w:rsidR="00FC3262" w:rsidRPr="00F967E5">
        <w:rPr>
          <w:rFonts w:ascii="Book Antiqua" w:hAnsi="Book Antiqua" w:cs="Times New Roman"/>
          <w:color w:val="000000"/>
          <w:kern w:val="0"/>
          <w:sz w:val="24"/>
          <w:szCs w:val="24"/>
        </w:rPr>
        <w:t xml:space="preserve">ecause of </w:t>
      </w:r>
      <w:r w:rsidRPr="00F967E5">
        <w:rPr>
          <w:rFonts w:ascii="Book Antiqua" w:hAnsi="Book Antiqua" w:cs="Times New Roman"/>
          <w:color w:val="000000"/>
          <w:kern w:val="0"/>
          <w:sz w:val="24"/>
          <w:szCs w:val="24"/>
        </w:rPr>
        <w:t xml:space="preserve">their </w:t>
      </w:r>
      <w:r w:rsidR="00FC3262" w:rsidRPr="00F967E5">
        <w:rPr>
          <w:rFonts w:ascii="Book Antiqua" w:hAnsi="Book Antiqua" w:cs="Times New Roman"/>
          <w:color w:val="000000"/>
          <w:kern w:val="0"/>
          <w:sz w:val="24"/>
          <w:szCs w:val="24"/>
        </w:rPr>
        <w:t xml:space="preserve">resistance to radiation and chemotherapy, </w:t>
      </w:r>
      <w:r w:rsidR="004E63D0" w:rsidRPr="00F967E5">
        <w:rPr>
          <w:rFonts w:ascii="Book Antiqua" w:hAnsi="Book Antiqua" w:cs="Times New Roman"/>
          <w:color w:val="000000"/>
          <w:kern w:val="0"/>
          <w:sz w:val="24"/>
          <w:szCs w:val="24"/>
        </w:rPr>
        <w:t xml:space="preserve">recurrent or metastatic GISTs </w:t>
      </w:r>
      <w:r w:rsidRPr="00F967E5">
        <w:rPr>
          <w:rFonts w:ascii="Book Antiqua" w:hAnsi="Book Antiqua" w:cs="Times New Roman"/>
          <w:color w:val="000000"/>
          <w:kern w:val="0"/>
          <w:sz w:val="24"/>
          <w:szCs w:val="24"/>
        </w:rPr>
        <w:t xml:space="preserve">were once </w:t>
      </w:r>
      <w:r w:rsidR="00FC3262" w:rsidRPr="00F967E5">
        <w:rPr>
          <w:rFonts w:ascii="Book Antiqua" w:hAnsi="Book Antiqua" w:cs="Times New Roman"/>
          <w:color w:val="000000"/>
          <w:kern w:val="0"/>
          <w:sz w:val="24"/>
          <w:szCs w:val="24"/>
        </w:rPr>
        <w:t>considered a</w:t>
      </w:r>
      <w:r w:rsidRPr="00F967E5">
        <w:rPr>
          <w:rFonts w:ascii="Book Antiqua" w:hAnsi="Book Antiqua" w:cs="Times New Roman"/>
          <w:color w:val="000000"/>
          <w:kern w:val="0"/>
          <w:sz w:val="24"/>
          <w:szCs w:val="24"/>
        </w:rPr>
        <w:t xml:space="preserve">n incurable disease. GIST </w:t>
      </w:r>
      <w:r w:rsidR="00FC3262" w:rsidRPr="00F967E5">
        <w:rPr>
          <w:rFonts w:ascii="Book Antiqua" w:hAnsi="Book Antiqua" w:cs="Times New Roman"/>
          <w:color w:val="000000"/>
          <w:kern w:val="0"/>
          <w:sz w:val="24"/>
          <w:szCs w:val="24"/>
        </w:rPr>
        <w:t xml:space="preserve">patients with </w:t>
      </w:r>
      <w:r w:rsidRPr="00F967E5">
        <w:rPr>
          <w:rFonts w:ascii="Book Antiqua" w:hAnsi="Book Antiqua" w:cs="Times New Roman"/>
          <w:color w:val="000000"/>
          <w:kern w:val="0"/>
          <w:sz w:val="24"/>
          <w:szCs w:val="24"/>
        </w:rPr>
        <w:t xml:space="preserve">metastasis have a </w:t>
      </w:r>
      <w:r w:rsidR="00FC3262" w:rsidRPr="00F967E5">
        <w:rPr>
          <w:rFonts w:ascii="Book Antiqua" w:hAnsi="Book Antiqua" w:cs="Times New Roman"/>
          <w:color w:val="000000"/>
          <w:kern w:val="0"/>
          <w:sz w:val="24"/>
          <w:szCs w:val="24"/>
        </w:rPr>
        <w:t xml:space="preserve">median survival </w:t>
      </w:r>
      <w:r w:rsidRPr="00F967E5">
        <w:rPr>
          <w:rFonts w:ascii="Book Antiqua" w:hAnsi="Book Antiqua" w:cs="Times New Roman"/>
          <w:color w:val="000000"/>
          <w:kern w:val="0"/>
          <w:sz w:val="24"/>
          <w:szCs w:val="24"/>
        </w:rPr>
        <w:t xml:space="preserve">period as </w:t>
      </w:r>
      <w:r w:rsidR="00FC3262" w:rsidRPr="00F967E5">
        <w:rPr>
          <w:rFonts w:ascii="Book Antiqua" w:hAnsi="Book Antiqua" w:cs="Times New Roman"/>
          <w:color w:val="000000"/>
          <w:kern w:val="0"/>
          <w:sz w:val="24"/>
          <w:szCs w:val="24"/>
        </w:rPr>
        <w:t xml:space="preserve">low </w:t>
      </w:r>
      <w:r w:rsidRPr="00F967E5">
        <w:rPr>
          <w:rFonts w:ascii="Book Antiqua" w:hAnsi="Book Antiqua" w:cs="Times New Roman"/>
          <w:color w:val="000000"/>
          <w:kern w:val="0"/>
          <w:sz w:val="24"/>
          <w:szCs w:val="24"/>
        </w:rPr>
        <w:t xml:space="preserve">as </w:t>
      </w:r>
      <w:r w:rsidR="00FC3262" w:rsidRPr="00F967E5">
        <w:rPr>
          <w:rFonts w:ascii="Book Antiqua" w:hAnsi="Book Antiqua" w:cs="Times New Roman"/>
          <w:color w:val="000000"/>
          <w:kern w:val="0"/>
          <w:sz w:val="24"/>
          <w:szCs w:val="24"/>
        </w:rPr>
        <w:t xml:space="preserve">20 mo, </w:t>
      </w:r>
      <w:r w:rsidRPr="00F967E5">
        <w:rPr>
          <w:rFonts w:ascii="Book Antiqua" w:hAnsi="Book Antiqua" w:cs="Times New Roman"/>
          <w:color w:val="000000"/>
          <w:kern w:val="0"/>
          <w:sz w:val="24"/>
          <w:szCs w:val="24"/>
        </w:rPr>
        <w:t xml:space="preserve">and for patients with </w:t>
      </w:r>
      <w:r w:rsidR="00FC3262" w:rsidRPr="00F967E5">
        <w:rPr>
          <w:rFonts w:ascii="Book Antiqua" w:hAnsi="Book Antiqua" w:cs="Times New Roman"/>
          <w:color w:val="000000"/>
          <w:kern w:val="0"/>
          <w:sz w:val="24"/>
          <w:szCs w:val="24"/>
        </w:rPr>
        <w:t>local</w:t>
      </w:r>
      <w:r w:rsidRPr="00F967E5">
        <w:rPr>
          <w:rFonts w:ascii="Book Antiqua" w:hAnsi="Book Antiqua" w:cs="Times New Roman"/>
          <w:color w:val="000000"/>
          <w:kern w:val="0"/>
          <w:sz w:val="24"/>
          <w:szCs w:val="24"/>
        </w:rPr>
        <w:t>ly</w:t>
      </w:r>
      <w:r w:rsidR="00FC3262" w:rsidRPr="00F967E5">
        <w:rPr>
          <w:rFonts w:ascii="Book Antiqua" w:hAnsi="Book Antiqua" w:cs="Times New Roman"/>
          <w:color w:val="000000"/>
          <w:kern w:val="0"/>
          <w:sz w:val="24"/>
          <w:szCs w:val="24"/>
        </w:rPr>
        <w:t xml:space="preserve"> recurren</w:t>
      </w:r>
      <w:r w:rsidRPr="00F967E5">
        <w:rPr>
          <w:rFonts w:ascii="Book Antiqua" w:hAnsi="Book Antiqua" w:cs="Times New Roman"/>
          <w:color w:val="000000"/>
          <w:kern w:val="0"/>
          <w:sz w:val="24"/>
          <w:szCs w:val="24"/>
        </w:rPr>
        <w:t>t GISTs, the median survival period</w:t>
      </w:r>
      <w:r w:rsidR="00477318">
        <w:rPr>
          <w:rFonts w:ascii="Book Antiqua" w:hAnsi="Book Antiqua" w:cs="Times New Roman"/>
          <w:color w:val="000000"/>
          <w:kern w:val="0"/>
          <w:sz w:val="24"/>
          <w:szCs w:val="24"/>
        </w:rPr>
        <w:t xml:space="preserve"> is only 9-12 mo</w:t>
      </w:r>
      <w:r w:rsidR="00E36768" w:rsidRPr="00F967E5">
        <w:rPr>
          <w:rFonts w:ascii="Book Antiqua" w:hAnsi="Book Antiqua" w:cs="Times New Roman"/>
          <w:color w:val="000000"/>
          <w:kern w:val="0"/>
          <w:sz w:val="24"/>
          <w:szCs w:val="24"/>
          <w:vertAlign w:val="superscript"/>
        </w:rPr>
        <w:fldChar w:fldCharType="begin">
          <w:fldData xml:space="preserve">PEVuZE5vdGU+PENpdGU+PEF1dGhvcj5EZU1hdHRlbzwvQXV0aG9yPjxZZWFyPjIwMDA8L1llYXI+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bHMgb2Ygc3VyZ2VyeTwvYWJici0xPjwvYWx0LXBlcmlvZGljYWw+PHBhZ2VzPjUxLTg8L3BhZ2Vz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</w:fldData>
        </w:fldChar>
      </w:r>
      <w:r w:rsidR="00AA258D" w:rsidRPr="00F967E5">
        <w:rPr>
          <w:rFonts w:ascii="Book Antiqua" w:hAnsi="Book Antiqua" w:cs="Times New Roman"/>
          <w:color w:val="000000"/>
          <w:kern w:val="0"/>
          <w:sz w:val="24"/>
          <w:szCs w:val="24"/>
          <w:vertAlign w:val="superscript"/>
        </w:rPr>
        <w:instrText xml:space="preserve"> ADDIN EN.CITE </w:instrText>
      </w:r>
      <w:r w:rsidR="00AA258D" w:rsidRPr="00F967E5">
        <w:rPr>
          <w:rFonts w:ascii="Book Antiqua" w:hAnsi="Book Antiqua" w:cs="Times New Roman"/>
          <w:color w:val="000000"/>
          <w:kern w:val="0"/>
          <w:sz w:val="24"/>
          <w:szCs w:val="24"/>
          <w:vertAlign w:val="superscript"/>
        </w:rPr>
        <w:fldChar w:fldCharType="begin">
          <w:fldData xml:space="preserve">PEVuZE5vdGU+PENpdGU+PEF1dGhvcj5EZU1hdHRlbzwvQXV0aG9yPjxZZWFyPjIwMDA8L1llYXI+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bHMgb2Ygc3VyZ2VyeTwvYWJici0xPjwvYWx0LXBlcmlvZGljYWw+PHBhZ2VzPjUxLTg8L3BhZ2Vz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</w:fldData>
        </w:fldChar>
      </w:r>
      <w:r w:rsidR="00AA258D" w:rsidRPr="00F967E5">
        <w:rPr>
          <w:rFonts w:ascii="Book Antiqua" w:hAnsi="Book Antiqua" w:cs="Times New Roman"/>
          <w:color w:val="000000"/>
          <w:kern w:val="0"/>
          <w:sz w:val="24"/>
          <w:szCs w:val="24"/>
          <w:vertAlign w:val="superscript"/>
        </w:rPr>
        <w:instrText xml:space="preserve"> ADDIN EN.CITE.DATA </w:instrText>
      </w:r>
      <w:r w:rsidR="00AA258D" w:rsidRPr="00F967E5">
        <w:rPr>
          <w:rFonts w:ascii="Book Antiqua" w:hAnsi="Book Antiqua" w:cs="Times New Roman"/>
          <w:color w:val="000000"/>
          <w:kern w:val="0"/>
          <w:sz w:val="24"/>
          <w:szCs w:val="24"/>
          <w:vertAlign w:val="superscript"/>
        </w:rPr>
      </w:r>
      <w:r w:rsidR="00AA258D" w:rsidRPr="00F967E5">
        <w:rPr>
          <w:rFonts w:ascii="Book Antiqua" w:hAnsi="Book Antiqua" w:cs="Times New Roman"/>
          <w:color w:val="000000"/>
          <w:kern w:val="0"/>
          <w:sz w:val="24"/>
          <w:szCs w:val="24"/>
          <w:vertAlign w:val="superscript"/>
        </w:rPr>
        <w:fldChar w:fldCharType="end"/>
      </w:r>
      <w:r w:rsidR="00E36768" w:rsidRPr="00F967E5">
        <w:rPr>
          <w:rFonts w:ascii="Book Antiqua" w:hAnsi="Book Antiqua" w:cs="Times New Roman"/>
          <w:color w:val="000000"/>
          <w:kern w:val="0"/>
          <w:sz w:val="24"/>
          <w:szCs w:val="24"/>
          <w:vertAlign w:val="superscript"/>
        </w:rPr>
      </w:r>
      <w:r w:rsidR="00E36768" w:rsidRPr="00F967E5">
        <w:rPr>
          <w:rFonts w:ascii="Book Antiqua" w:hAnsi="Book Antiqua" w:cs="Times New Roman"/>
          <w:color w:val="000000"/>
          <w:kern w:val="0"/>
          <w:sz w:val="24"/>
          <w:szCs w:val="24"/>
          <w:vertAlign w:val="superscript"/>
        </w:rPr>
        <w:fldChar w:fldCharType="separate"/>
      </w:r>
      <w:r w:rsidR="00AA258D" w:rsidRPr="00F967E5">
        <w:rPr>
          <w:rFonts w:ascii="Book Antiqua" w:hAnsi="Book Antiqua" w:cs="Times New Roman"/>
          <w:noProof/>
          <w:color w:val="000000"/>
          <w:kern w:val="0"/>
          <w:sz w:val="24"/>
          <w:szCs w:val="24"/>
          <w:vertAlign w:val="superscript"/>
        </w:rPr>
        <w:t>[</w:t>
      </w:r>
      <w:r w:rsidR="00477318">
        <w:rPr>
          <w:rFonts w:ascii="Book Antiqua" w:hAnsi="Book Antiqua" w:cs="Times New Roman"/>
          <w:noProof/>
          <w:color w:val="000000"/>
          <w:kern w:val="0"/>
          <w:sz w:val="24"/>
          <w:szCs w:val="24"/>
          <w:vertAlign w:val="superscript"/>
        </w:rPr>
        <w:t>20,</w:t>
      </w:r>
      <w:r w:rsidR="0099084F" w:rsidRPr="00F967E5">
        <w:rPr>
          <w:rFonts w:ascii="Book Antiqua" w:hAnsi="Book Antiqua" w:cs="Times New Roman"/>
          <w:noProof/>
          <w:color w:val="000000"/>
          <w:kern w:val="0"/>
          <w:sz w:val="24"/>
          <w:szCs w:val="24"/>
          <w:vertAlign w:val="superscript"/>
        </w:rPr>
        <w:t>21</w:t>
      </w:r>
      <w:r w:rsidR="00AA258D" w:rsidRPr="00F967E5">
        <w:rPr>
          <w:rFonts w:ascii="Book Antiqua" w:hAnsi="Book Antiqua" w:cs="Times New Roman"/>
          <w:noProof/>
          <w:color w:val="000000"/>
          <w:kern w:val="0"/>
          <w:sz w:val="24"/>
          <w:szCs w:val="24"/>
          <w:vertAlign w:val="superscript"/>
        </w:rPr>
        <w:t>]</w:t>
      </w:r>
      <w:r w:rsidR="00E36768" w:rsidRPr="00F967E5">
        <w:rPr>
          <w:rFonts w:ascii="Book Antiqua" w:hAnsi="Book Antiqua" w:cs="Times New Roman"/>
          <w:color w:val="000000"/>
          <w:kern w:val="0"/>
          <w:sz w:val="24"/>
          <w:szCs w:val="24"/>
          <w:vertAlign w:val="superscript"/>
        </w:rPr>
        <w:fldChar w:fldCharType="end"/>
      </w:r>
      <w:r w:rsidRPr="00F967E5">
        <w:rPr>
          <w:rFonts w:ascii="Book Antiqua" w:hAnsi="Book Antiqua" w:cs="Times New Roman"/>
          <w:color w:val="000000"/>
          <w:kern w:val="0"/>
          <w:sz w:val="24"/>
          <w:szCs w:val="24"/>
        </w:rPr>
        <w:t>.</w:t>
      </w:r>
      <w:r w:rsidR="00FC3262" w:rsidRPr="00F967E5">
        <w:rPr>
          <w:rFonts w:ascii="Book Antiqua" w:hAnsi="Book Antiqua" w:cs="Times New Roman"/>
          <w:color w:val="000000"/>
          <w:kern w:val="0"/>
          <w:sz w:val="24"/>
          <w:szCs w:val="24"/>
        </w:rPr>
        <w:t xml:space="preserve"> Imatinib</w:t>
      </w:r>
      <w:r w:rsidR="003C6D95" w:rsidRPr="00F967E5">
        <w:rPr>
          <w:rFonts w:ascii="Book Antiqua" w:hAnsi="Book Antiqua" w:cs="Times New Roman"/>
          <w:color w:val="000000"/>
          <w:kern w:val="0"/>
          <w:sz w:val="24"/>
          <w:szCs w:val="24"/>
        </w:rPr>
        <w:t xml:space="preserve">, which is a drug targeting </w:t>
      </w:r>
      <w:r w:rsidR="004E63D0" w:rsidRPr="00F967E5">
        <w:rPr>
          <w:rFonts w:ascii="Book Antiqua" w:hAnsi="Book Antiqua" w:cs="Times New Roman"/>
          <w:i/>
          <w:color w:val="000000"/>
          <w:kern w:val="0"/>
          <w:sz w:val="24"/>
          <w:szCs w:val="24"/>
        </w:rPr>
        <w:t>c-kit</w:t>
      </w:r>
      <w:r w:rsidR="003C6D95" w:rsidRPr="00F967E5">
        <w:rPr>
          <w:rFonts w:ascii="Book Antiqua" w:hAnsi="Book Antiqua" w:cs="Times New Roman"/>
          <w:color w:val="000000"/>
          <w:kern w:val="0"/>
          <w:sz w:val="24"/>
          <w:szCs w:val="24"/>
        </w:rPr>
        <w:t xml:space="preserve"> and </w:t>
      </w:r>
      <w:r w:rsidR="003C6D95" w:rsidRPr="00F967E5">
        <w:rPr>
          <w:rFonts w:ascii="Book Antiqua" w:hAnsi="Book Antiqua" w:cs="Times New Roman"/>
          <w:i/>
          <w:color w:val="000000"/>
          <w:kern w:val="0"/>
          <w:sz w:val="24"/>
          <w:szCs w:val="24"/>
        </w:rPr>
        <w:t>PDGFR</w:t>
      </w:r>
      <w:r w:rsidR="004E63D0" w:rsidRPr="00F967E5">
        <w:rPr>
          <w:rFonts w:ascii="Book Antiqua" w:eastAsia="Helvetica" w:hAnsi="Book Antiqua" w:cs="Helvetica"/>
          <w:i/>
          <w:sz w:val="24"/>
          <w:szCs w:val="24"/>
        </w:rPr>
        <w:t>α</w:t>
      </w:r>
      <w:r w:rsidR="003C6D95" w:rsidRPr="00F967E5">
        <w:rPr>
          <w:rFonts w:ascii="Book Antiqua" w:hAnsi="Book Antiqua" w:cs="Times New Roman"/>
          <w:color w:val="000000"/>
          <w:kern w:val="0"/>
          <w:sz w:val="24"/>
          <w:szCs w:val="24"/>
        </w:rPr>
        <w:t xml:space="preserve"> gene mutations, </w:t>
      </w:r>
      <w:r w:rsidRPr="00F967E5">
        <w:rPr>
          <w:rFonts w:ascii="Book Antiqua" w:hAnsi="Book Antiqua" w:cs="Times New Roman"/>
          <w:color w:val="000000"/>
          <w:kern w:val="0"/>
          <w:sz w:val="24"/>
          <w:szCs w:val="24"/>
        </w:rPr>
        <w:t xml:space="preserve">is the first </w:t>
      </w:r>
      <w:r w:rsidR="00FC3262" w:rsidRPr="00F967E5">
        <w:rPr>
          <w:rFonts w:ascii="Book Antiqua" w:hAnsi="Book Antiqua" w:cs="Times New Roman"/>
          <w:color w:val="000000"/>
          <w:kern w:val="0"/>
          <w:sz w:val="24"/>
          <w:szCs w:val="24"/>
        </w:rPr>
        <w:t xml:space="preserve">choice </w:t>
      </w:r>
      <w:r w:rsidR="003C6D95" w:rsidRPr="00F967E5">
        <w:rPr>
          <w:rFonts w:ascii="Book Antiqua" w:hAnsi="Book Antiqua" w:cs="Times New Roman"/>
          <w:color w:val="000000"/>
          <w:kern w:val="0"/>
          <w:sz w:val="24"/>
          <w:szCs w:val="24"/>
        </w:rPr>
        <w:t xml:space="preserve">of molecular therapy </w:t>
      </w:r>
      <w:r w:rsidR="00FC3262" w:rsidRPr="00F967E5">
        <w:rPr>
          <w:rFonts w:ascii="Book Antiqua" w:hAnsi="Book Antiqua" w:cs="Times New Roman"/>
          <w:color w:val="000000"/>
          <w:kern w:val="0"/>
          <w:sz w:val="24"/>
          <w:szCs w:val="24"/>
        </w:rPr>
        <w:t xml:space="preserve">for </w:t>
      </w:r>
      <w:r w:rsidR="003C6D95" w:rsidRPr="00F967E5">
        <w:rPr>
          <w:rFonts w:ascii="Book Antiqua" w:hAnsi="Book Antiqua" w:cs="Times New Roman"/>
          <w:color w:val="000000"/>
          <w:kern w:val="0"/>
          <w:sz w:val="24"/>
          <w:szCs w:val="24"/>
        </w:rPr>
        <w:t xml:space="preserve">GISTs. However, there are </w:t>
      </w:r>
      <w:r w:rsidR="00FC3262" w:rsidRPr="00F967E5">
        <w:rPr>
          <w:rFonts w:ascii="Book Antiqua" w:hAnsi="Book Antiqua" w:cs="Times New Roman"/>
          <w:color w:val="000000"/>
          <w:kern w:val="0"/>
          <w:sz w:val="24"/>
          <w:szCs w:val="24"/>
        </w:rPr>
        <w:t xml:space="preserve">now no other </w:t>
      </w:r>
      <w:r w:rsidR="003C6D95" w:rsidRPr="00F967E5">
        <w:rPr>
          <w:rFonts w:ascii="Book Antiqua" w:hAnsi="Book Antiqua" w:cs="Times New Roman"/>
          <w:color w:val="000000"/>
          <w:kern w:val="0"/>
          <w:sz w:val="24"/>
          <w:szCs w:val="24"/>
        </w:rPr>
        <w:t xml:space="preserve">targets for </w:t>
      </w:r>
      <w:r w:rsidR="00FC3262" w:rsidRPr="00F967E5">
        <w:rPr>
          <w:rFonts w:ascii="Book Antiqua" w:hAnsi="Book Antiqua" w:cs="Times New Roman"/>
          <w:color w:val="000000"/>
          <w:kern w:val="0"/>
          <w:sz w:val="24"/>
          <w:szCs w:val="24"/>
        </w:rPr>
        <w:t>therap</w:t>
      </w:r>
      <w:r w:rsidR="003C6D95" w:rsidRPr="00F967E5">
        <w:rPr>
          <w:rFonts w:ascii="Book Antiqua" w:hAnsi="Book Antiqua" w:cs="Times New Roman"/>
          <w:color w:val="000000"/>
          <w:kern w:val="0"/>
          <w:sz w:val="24"/>
          <w:szCs w:val="24"/>
        </w:rPr>
        <w:t>y</w:t>
      </w:r>
      <w:r w:rsidR="00FC3262" w:rsidRPr="00F967E5">
        <w:rPr>
          <w:rFonts w:ascii="Book Antiqua" w:hAnsi="Book Antiqua" w:cs="Times New Roman"/>
          <w:color w:val="000000"/>
          <w:kern w:val="0"/>
          <w:sz w:val="24"/>
          <w:szCs w:val="24"/>
        </w:rPr>
        <w:t xml:space="preserve"> and prognosis monitoring </w:t>
      </w:r>
      <w:r w:rsidR="003C6D95" w:rsidRPr="00F967E5">
        <w:rPr>
          <w:rFonts w:ascii="Book Antiqua" w:hAnsi="Book Antiqua" w:cs="Times New Roman"/>
          <w:color w:val="000000"/>
          <w:kern w:val="0"/>
          <w:sz w:val="24"/>
          <w:szCs w:val="24"/>
        </w:rPr>
        <w:t>in GISTs.</w:t>
      </w:r>
    </w:p>
    <w:p w14:paraId="7886F1A7" w14:textId="05595957" w:rsidR="0022772C" w:rsidRPr="00F967E5" w:rsidRDefault="005C2430" w:rsidP="00FF4192">
      <w:pPr>
        <w:spacing w:line="360" w:lineRule="auto"/>
        <w:ind w:firstLineChars="100" w:firstLine="240"/>
        <w:rPr>
          <w:rFonts w:ascii="Book Antiqua" w:hAnsi="Book Antiqua" w:cs="Times New Roman"/>
          <w:sz w:val="24"/>
          <w:szCs w:val="24"/>
        </w:rPr>
      </w:pPr>
      <w:r w:rsidRPr="00F967E5">
        <w:rPr>
          <w:rFonts w:ascii="Book Antiqua" w:eastAsia="SimSun" w:hAnsi="Book Antiqua" w:cs="Times New Roman"/>
          <w:color w:val="000000"/>
          <w:kern w:val="0"/>
          <w:sz w:val="24"/>
          <w:szCs w:val="24"/>
        </w:rPr>
        <w:t>RKIP</w:t>
      </w:r>
      <w:r w:rsidR="00FC3262" w:rsidRPr="00F967E5">
        <w:rPr>
          <w:rFonts w:ascii="Book Antiqua" w:hAnsi="Book Antiqua" w:cs="Times New Roman"/>
          <w:sz w:val="24"/>
          <w:szCs w:val="24"/>
        </w:rPr>
        <w:t xml:space="preserve"> is a </w:t>
      </w:r>
      <w:r w:rsidRPr="00F967E5">
        <w:rPr>
          <w:rFonts w:ascii="Book Antiqua" w:hAnsi="Book Antiqua" w:cs="Times New Roman"/>
          <w:sz w:val="24"/>
          <w:szCs w:val="24"/>
        </w:rPr>
        <w:t xml:space="preserve">structurally </w:t>
      </w:r>
      <w:r w:rsidR="00FC3262" w:rsidRPr="00F967E5">
        <w:rPr>
          <w:rFonts w:ascii="Book Antiqua" w:hAnsi="Book Antiqua" w:cs="Times New Roman"/>
          <w:sz w:val="24"/>
          <w:szCs w:val="24"/>
        </w:rPr>
        <w:t>complex</w:t>
      </w:r>
      <w:r w:rsidRPr="00F967E5">
        <w:rPr>
          <w:rFonts w:ascii="Book Antiqua" w:hAnsi="Book Antiqua" w:cs="Times New Roman"/>
          <w:sz w:val="24"/>
          <w:szCs w:val="24"/>
        </w:rPr>
        <w:t xml:space="preserve"> protein </w:t>
      </w:r>
      <w:r w:rsidR="00FC3262" w:rsidRPr="00F967E5">
        <w:rPr>
          <w:rFonts w:ascii="Book Antiqua" w:hAnsi="Book Antiqua" w:cs="Times New Roman"/>
          <w:sz w:val="24"/>
          <w:szCs w:val="24"/>
        </w:rPr>
        <w:t xml:space="preserve">that </w:t>
      </w:r>
      <w:r w:rsidRPr="00F967E5">
        <w:rPr>
          <w:rFonts w:ascii="Book Antiqua" w:hAnsi="Book Antiqua" w:cs="Times New Roman"/>
          <w:sz w:val="24"/>
          <w:szCs w:val="24"/>
        </w:rPr>
        <w:t>can act as</w:t>
      </w:r>
      <w:r w:rsidR="00FC3262" w:rsidRPr="00F967E5">
        <w:rPr>
          <w:rFonts w:ascii="Book Antiqua" w:hAnsi="Book Antiqua" w:cs="Times New Roman"/>
          <w:sz w:val="24"/>
          <w:szCs w:val="24"/>
        </w:rPr>
        <w:t xml:space="preserve"> a "multidirectional switch" </w:t>
      </w:r>
      <w:r w:rsidRPr="00F967E5">
        <w:rPr>
          <w:rFonts w:ascii="Book Antiqua" w:hAnsi="Book Antiqua" w:cs="Times New Roman"/>
          <w:sz w:val="24"/>
          <w:szCs w:val="24"/>
        </w:rPr>
        <w:t xml:space="preserve">to </w:t>
      </w:r>
      <w:r w:rsidR="00FC3262" w:rsidRPr="00F967E5">
        <w:rPr>
          <w:rFonts w:ascii="Book Antiqua" w:hAnsi="Book Antiqua" w:cs="Times New Roman"/>
          <w:sz w:val="24"/>
          <w:szCs w:val="24"/>
        </w:rPr>
        <w:t>regulat</w:t>
      </w:r>
      <w:r w:rsidRPr="00F967E5">
        <w:rPr>
          <w:rFonts w:ascii="Book Antiqua" w:hAnsi="Book Antiqua" w:cs="Times New Roman"/>
          <w:sz w:val="24"/>
          <w:szCs w:val="24"/>
        </w:rPr>
        <w:t>e</w:t>
      </w:r>
      <w:r w:rsidR="004E63D0" w:rsidRPr="00F967E5">
        <w:rPr>
          <w:rFonts w:ascii="Book Antiqua" w:hAnsi="Book Antiqua" w:cs="Times New Roman"/>
          <w:sz w:val="24"/>
          <w:szCs w:val="24"/>
        </w:rPr>
        <w:t xml:space="preserve"> </w:t>
      </w:r>
      <w:r w:rsidR="00FC3262" w:rsidRPr="00F967E5">
        <w:rPr>
          <w:rFonts w:ascii="Book Antiqua" w:hAnsi="Book Antiqua" w:cs="Times New Roman"/>
          <w:sz w:val="24"/>
          <w:szCs w:val="24"/>
        </w:rPr>
        <w:t xml:space="preserve">multiple </w:t>
      </w:r>
      <w:r w:rsidRPr="00F967E5">
        <w:rPr>
          <w:rFonts w:ascii="Book Antiqua" w:hAnsi="Book Antiqua" w:cs="Times New Roman"/>
          <w:sz w:val="24"/>
          <w:szCs w:val="24"/>
        </w:rPr>
        <w:t>signaling</w:t>
      </w:r>
      <w:r w:rsidR="00FC3262" w:rsidRPr="00F967E5">
        <w:rPr>
          <w:rFonts w:ascii="Book Antiqua" w:hAnsi="Book Antiqua" w:cs="Times New Roman"/>
          <w:sz w:val="24"/>
          <w:szCs w:val="24"/>
        </w:rPr>
        <w:t xml:space="preserve"> </w:t>
      </w:r>
      <w:r w:rsidRPr="00F967E5">
        <w:rPr>
          <w:rFonts w:ascii="Book Antiqua" w:hAnsi="Book Antiqua" w:cs="Times New Roman"/>
          <w:sz w:val="24"/>
          <w:szCs w:val="24"/>
        </w:rPr>
        <w:t>transduction</w:t>
      </w:r>
      <w:r w:rsidR="00FC3262" w:rsidRPr="00F967E5">
        <w:rPr>
          <w:rFonts w:ascii="Book Antiqua" w:hAnsi="Book Antiqua" w:cs="Times New Roman"/>
          <w:sz w:val="24"/>
          <w:szCs w:val="24"/>
        </w:rPr>
        <w:t xml:space="preserve"> pathways, including the Raf/</w:t>
      </w:r>
      <w:r w:rsidRPr="00F967E5">
        <w:rPr>
          <w:rFonts w:ascii="Book Antiqua" w:hAnsi="Book Antiqua" w:cs="Times New Roman"/>
          <w:sz w:val="24"/>
          <w:szCs w:val="24"/>
        </w:rPr>
        <w:t xml:space="preserve">MAPK </w:t>
      </w:r>
      <w:r w:rsidR="00FC3262" w:rsidRPr="00F967E5">
        <w:rPr>
          <w:rFonts w:ascii="Book Antiqua" w:hAnsi="Book Antiqua" w:cs="Times New Roman"/>
          <w:sz w:val="24"/>
          <w:szCs w:val="24"/>
        </w:rPr>
        <w:t xml:space="preserve">pathway, </w:t>
      </w:r>
      <w:r w:rsidRPr="00F967E5">
        <w:rPr>
          <w:rFonts w:ascii="Book Antiqua" w:hAnsi="Book Antiqua" w:cs="Times New Roman"/>
          <w:sz w:val="24"/>
          <w:szCs w:val="24"/>
        </w:rPr>
        <w:t xml:space="preserve">the </w:t>
      </w:r>
      <w:r w:rsidRPr="00F967E5">
        <w:rPr>
          <w:rFonts w:ascii="Book Antiqua" w:eastAsiaTheme="majorEastAsia" w:hAnsi="Book Antiqua" w:cs="Times New Roman"/>
          <w:sz w:val="24"/>
          <w:szCs w:val="24"/>
        </w:rPr>
        <w:t>β-AR</w:t>
      </w:r>
      <w:r w:rsidRPr="00F967E5">
        <w:rPr>
          <w:rFonts w:ascii="Book Antiqua" w:hAnsi="Book Antiqua" w:cs="Times New Roman"/>
          <w:sz w:val="24"/>
          <w:szCs w:val="24"/>
        </w:rPr>
        <w:t xml:space="preserve"> pathway, </w:t>
      </w:r>
      <w:r w:rsidR="00FC3262" w:rsidRPr="00F967E5">
        <w:rPr>
          <w:rFonts w:ascii="Book Antiqua" w:hAnsi="Book Antiqua" w:cs="Times New Roman"/>
          <w:sz w:val="24"/>
          <w:szCs w:val="24"/>
        </w:rPr>
        <w:t xml:space="preserve">and </w:t>
      </w:r>
      <w:r w:rsidRPr="00F967E5">
        <w:rPr>
          <w:rFonts w:ascii="Book Antiqua" w:hAnsi="Book Antiqua" w:cs="Times New Roman"/>
          <w:sz w:val="24"/>
          <w:szCs w:val="24"/>
        </w:rPr>
        <w:t xml:space="preserve">the </w:t>
      </w:r>
      <w:r w:rsidR="00FC3262" w:rsidRPr="00F967E5">
        <w:rPr>
          <w:rFonts w:ascii="Book Antiqua" w:hAnsi="Book Antiqua" w:cs="Times New Roman"/>
          <w:sz w:val="24"/>
          <w:szCs w:val="24"/>
        </w:rPr>
        <w:t>NF</w:t>
      </w:r>
      <w:r w:rsidRPr="00F967E5">
        <w:rPr>
          <w:rFonts w:ascii="Book Antiqua" w:hAnsi="Book Antiqua" w:cs="Times New Roman"/>
          <w:sz w:val="24"/>
          <w:szCs w:val="24"/>
        </w:rPr>
        <w:t>-</w:t>
      </w:r>
      <w:r w:rsidR="00FC3262" w:rsidRPr="00F967E5">
        <w:rPr>
          <w:rFonts w:ascii="Book Antiqua" w:hAnsi="Book Antiqua" w:cs="Times New Roman"/>
          <w:sz w:val="24"/>
          <w:szCs w:val="24"/>
        </w:rPr>
        <w:t>kappa B pathway</w:t>
      </w:r>
      <w:r w:rsidR="008B72CD" w:rsidRPr="00F967E5">
        <w:rPr>
          <w:rFonts w:ascii="Book Antiqua" w:hAnsi="Book Antiqua" w:cs="Times New Roman"/>
          <w:sz w:val="24"/>
          <w:szCs w:val="24"/>
          <w:vertAlign w:val="superscript"/>
        </w:rPr>
        <w:fldChar w:fldCharType="begin">
          <w:fldData xml:space="preserve">PEVuZE5vdGU+PENpdGU+PEF1dGhvcj5PZGFiYWVpPC9BdXRob3I+PFllYXI+MjAwNDwvWWVhcj48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PEVuZE5vdGU+PENpdGU+PEF1dGhvcj5PZGFiYWVpPC9BdXRob3I+PFllYXI+MjAwNDwvWWVhcj48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8B72CD" w:rsidRPr="00F967E5">
        <w:rPr>
          <w:rFonts w:ascii="Book Antiqua" w:hAnsi="Book Antiqua" w:cs="Times New Roman"/>
          <w:sz w:val="24"/>
          <w:szCs w:val="24"/>
          <w:vertAlign w:val="superscript"/>
        </w:rPr>
      </w:r>
      <w:r w:rsidR="008B72CD"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[1</w:t>
      </w:r>
      <w:r w:rsidR="0099084F" w:rsidRPr="00F967E5">
        <w:rPr>
          <w:rFonts w:ascii="Book Antiqua" w:hAnsi="Book Antiqua" w:cs="Times New Roman"/>
          <w:noProof/>
          <w:sz w:val="24"/>
          <w:szCs w:val="24"/>
          <w:vertAlign w:val="superscript"/>
        </w:rPr>
        <w:t>2</w:t>
      </w:r>
      <w:r w:rsidR="00477318">
        <w:rPr>
          <w:rFonts w:ascii="Book Antiqua" w:hAnsi="Book Antiqua" w:cs="Times New Roman"/>
          <w:noProof/>
          <w:sz w:val="24"/>
          <w:szCs w:val="24"/>
          <w:vertAlign w:val="superscript"/>
        </w:rPr>
        <w:t>,</w:t>
      </w:r>
      <w:r w:rsidR="00AA258D" w:rsidRPr="00F967E5">
        <w:rPr>
          <w:rFonts w:ascii="Book Antiqua" w:hAnsi="Book Antiqua" w:cs="Times New Roman"/>
          <w:noProof/>
          <w:sz w:val="24"/>
          <w:szCs w:val="24"/>
          <w:vertAlign w:val="superscript"/>
        </w:rPr>
        <w:t>1</w:t>
      </w:r>
      <w:r w:rsidR="0099084F" w:rsidRPr="00F967E5">
        <w:rPr>
          <w:rFonts w:ascii="Book Antiqua" w:hAnsi="Book Antiqua" w:cs="Times New Roman"/>
          <w:noProof/>
          <w:sz w:val="24"/>
          <w:szCs w:val="24"/>
          <w:vertAlign w:val="superscript"/>
        </w:rPr>
        <w:t>3</w:t>
      </w:r>
      <w:r w:rsidR="00AA258D" w:rsidRPr="00F967E5">
        <w:rPr>
          <w:rFonts w:ascii="Book Antiqua" w:hAnsi="Book Antiqua" w:cs="Times New Roman"/>
          <w:noProof/>
          <w:sz w:val="24"/>
          <w:szCs w:val="24"/>
          <w:vertAlign w:val="superscript"/>
        </w:rPr>
        <w:t>]</w:t>
      </w:r>
      <w:r w:rsidR="008B72CD"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xml:space="preserve">. </w:t>
      </w:r>
      <w:r w:rsidR="009A5494" w:rsidRPr="00F967E5">
        <w:rPr>
          <w:rFonts w:ascii="Book Antiqua" w:eastAsiaTheme="majorEastAsia" w:hAnsi="Book Antiqua" w:cs="Times New Roman"/>
          <w:sz w:val="24"/>
          <w:szCs w:val="24"/>
        </w:rPr>
        <w:t xml:space="preserve">RKIP protein is not only a kinase inhibitor but also a target of phosphorylation. </w:t>
      </w:r>
      <w:r w:rsidR="009A5494" w:rsidRPr="00F967E5">
        <w:rPr>
          <w:rFonts w:ascii="Book Antiqua" w:hAnsi="Book Antiqua" w:cs="Times New Roman"/>
          <w:sz w:val="24"/>
          <w:szCs w:val="24"/>
        </w:rPr>
        <w:t>F</w:t>
      </w:r>
      <w:r w:rsidR="00FC3262" w:rsidRPr="00F967E5">
        <w:rPr>
          <w:rFonts w:ascii="Book Antiqua" w:hAnsi="Book Antiqua" w:cs="Times New Roman"/>
          <w:sz w:val="24"/>
          <w:szCs w:val="24"/>
        </w:rPr>
        <w:t xml:space="preserve">or example, </w:t>
      </w:r>
      <w:r w:rsidR="009A5494" w:rsidRPr="00F967E5">
        <w:rPr>
          <w:rFonts w:ascii="Book Antiqua" w:hAnsi="Book Antiqua" w:cs="Times New Roman"/>
          <w:sz w:val="24"/>
          <w:szCs w:val="24"/>
        </w:rPr>
        <w:t>in the</w:t>
      </w:r>
      <w:r w:rsidR="00FC3262" w:rsidRPr="00F967E5">
        <w:rPr>
          <w:rFonts w:ascii="Book Antiqua" w:hAnsi="Book Antiqua" w:cs="Times New Roman"/>
          <w:sz w:val="24"/>
          <w:szCs w:val="24"/>
        </w:rPr>
        <w:t xml:space="preserve"> MAPK pathway</w:t>
      </w:r>
      <w:r w:rsidR="009A5494" w:rsidRPr="00F967E5">
        <w:rPr>
          <w:rFonts w:ascii="Book Antiqua" w:hAnsi="Book Antiqua" w:cs="Times New Roman"/>
          <w:sz w:val="24"/>
          <w:szCs w:val="24"/>
        </w:rPr>
        <w:t xml:space="preserve">, </w:t>
      </w:r>
      <w:r w:rsidR="009A5494" w:rsidRPr="00F967E5">
        <w:rPr>
          <w:rFonts w:ascii="Book Antiqua" w:eastAsia="SimSun" w:hAnsi="Book Antiqua" w:cs="Times New Roman"/>
          <w:color w:val="000000"/>
          <w:kern w:val="0"/>
          <w:sz w:val="24"/>
          <w:szCs w:val="24"/>
        </w:rPr>
        <w:t>RKIP</w:t>
      </w:r>
      <w:r w:rsidR="009A5494" w:rsidRPr="00F967E5">
        <w:rPr>
          <w:rFonts w:ascii="Book Antiqua" w:hAnsi="Book Antiqua" w:cs="Times New Roman"/>
          <w:sz w:val="24"/>
          <w:szCs w:val="24"/>
        </w:rPr>
        <w:t xml:space="preserve"> binds and </w:t>
      </w:r>
      <w:r w:rsidR="00FC3262" w:rsidRPr="00F967E5">
        <w:rPr>
          <w:rFonts w:ascii="Book Antiqua" w:hAnsi="Book Antiqua" w:cs="Times New Roman"/>
          <w:sz w:val="24"/>
          <w:szCs w:val="24"/>
        </w:rPr>
        <w:t>inhibit</w:t>
      </w:r>
      <w:r w:rsidR="009A5494" w:rsidRPr="00F967E5">
        <w:rPr>
          <w:rFonts w:ascii="Book Antiqua" w:hAnsi="Book Antiqua" w:cs="Times New Roman"/>
          <w:sz w:val="24"/>
          <w:szCs w:val="24"/>
        </w:rPr>
        <w:t>s</w:t>
      </w:r>
      <w:r w:rsidR="00FC3262" w:rsidRPr="00F967E5">
        <w:rPr>
          <w:rFonts w:ascii="Book Antiqua" w:hAnsi="Book Antiqua" w:cs="Times New Roman"/>
          <w:sz w:val="24"/>
          <w:szCs w:val="24"/>
        </w:rPr>
        <w:t xml:space="preserve"> Raf protein</w:t>
      </w:r>
      <w:r w:rsidR="009A5494" w:rsidRPr="00F967E5">
        <w:rPr>
          <w:rFonts w:ascii="Book Antiqua" w:hAnsi="Book Antiqua" w:cs="Times New Roman"/>
          <w:sz w:val="24"/>
          <w:szCs w:val="24"/>
        </w:rPr>
        <w:t>,</w:t>
      </w:r>
      <w:r w:rsidR="00FC3262" w:rsidRPr="00F967E5">
        <w:rPr>
          <w:rFonts w:ascii="Book Antiqua" w:hAnsi="Book Antiqua" w:cs="Times New Roman"/>
          <w:sz w:val="24"/>
          <w:szCs w:val="24"/>
        </w:rPr>
        <w:t xml:space="preserve"> and </w:t>
      </w:r>
      <w:r w:rsidR="009A5494" w:rsidRPr="00F967E5">
        <w:rPr>
          <w:rFonts w:ascii="Book Antiqua" w:hAnsi="Book Antiqua" w:cs="Times New Roman"/>
          <w:sz w:val="24"/>
          <w:szCs w:val="24"/>
        </w:rPr>
        <w:t xml:space="preserve">in </w:t>
      </w:r>
      <w:r w:rsidR="00520C5F" w:rsidRPr="00F967E5">
        <w:rPr>
          <w:rFonts w:ascii="Book Antiqua" w:hAnsi="Book Antiqua" w:cs="Times New Roman"/>
          <w:sz w:val="24"/>
          <w:szCs w:val="24"/>
        </w:rPr>
        <w:t xml:space="preserve">the </w:t>
      </w:r>
      <w:r w:rsidR="009A5494" w:rsidRPr="00F967E5">
        <w:rPr>
          <w:rFonts w:ascii="Book Antiqua" w:hAnsi="Book Antiqua" w:cs="Times New Roman"/>
          <w:sz w:val="24"/>
          <w:szCs w:val="24"/>
        </w:rPr>
        <w:t>G protein</w:t>
      </w:r>
      <w:r w:rsidR="004E63D0" w:rsidRPr="00F967E5">
        <w:rPr>
          <w:rFonts w:ascii="Book Antiqua" w:hAnsi="Book Antiqua" w:cs="Times New Roman"/>
          <w:sz w:val="24"/>
          <w:szCs w:val="24"/>
        </w:rPr>
        <w:t>-</w:t>
      </w:r>
      <w:r w:rsidR="009A5494" w:rsidRPr="00F967E5">
        <w:rPr>
          <w:rFonts w:ascii="Book Antiqua" w:hAnsi="Book Antiqua" w:cs="Times New Roman"/>
          <w:sz w:val="24"/>
          <w:szCs w:val="24"/>
        </w:rPr>
        <w:t>coupled pathway</w:t>
      </w:r>
      <w:r w:rsidR="00520C5F" w:rsidRPr="00F967E5">
        <w:rPr>
          <w:rFonts w:ascii="Book Antiqua" w:hAnsi="Book Antiqua" w:cs="Times New Roman"/>
          <w:sz w:val="24"/>
          <w:szCs w:val="24"/>
        </w:rPr>
        <w:t>,</w:t>
      </w:r>
      <w:r w:rsidR="009A5494" w:rsidRPr="00F967E5">
        <w:rPr>
          <w:rFonts w:ascii="Book Antiqua" w:hAnsi="Book Antiqua" w:cs="Times New Roman"/>
          <w:sz w:val="24"/>
          <w:szCs w:val="24"/>
        </w:rPr>
        <w:t xml:space="preserve"> </w:t>
      </w:r>
      <w:r w:rsidR="00520C5F" w:rsidRPr="00F967E5">
        <w:rPr>
          <w:rFonts w:ascii="Book Antiqua" w:eastAsia="SimSun" w:hAnsi="Book Antiqua" w:cs="Times New Roman"/>
          <w:color w:val="000000"/>
          <w:kern w:val="0"/>
          <w:sz w:val="24"/>
          <w:szCs w:val="24"/>
        </w:rPr>
        <w:t>RKIP</w:t>
      </w:r>
      <w:r w:rsidR="00520C5F" w:rsidRPr="00F967E5">
        <w:rPr>
          <w:rFonts w:ascii="Book Antiqua" w:hAnsi="Book Antiqua" w:cs="Times New Roman"/>
          <w:sz w:val="24"/>
          <w:szCs w:val="24"/>
        </w:rPr>
        <w:t xml:space="preserve"> binds </w:t>
      </w:r>
      <w:r w:rsidR="00FC3262" w:rsidRPr="00F967E5">
        <w:rPr>
          <w:rFonts w:ascii="Book Antiqua" w:hAnsi="Book Antiqua" w:cs="Times New Roman"/>
          <w:sz w:val="24"/>
          <w:szCs w:val="24"/>
        </w:rPr>
        <w:t xml:space="preserve">to GRK2. This functional </w:t>
      </w:r>
      <w:r w:rsidR="00520C5F" w:rsidRPr="00F967E5">
        <w:rPr>
          <w:rFonts w:ascii="Book Antiqua" w:hAnsi="Book Antiqua" w:cs="Times New Roman"/>
          <w:sz w:val="24"/>
          <w:szCs w:val="24"/>
        </w:rPr>
        <w:t>shift</w:t>
      </w:r>
      <w:r w:rsidR="00FC3262" w:rsidRPr="00F967E5">
        <w:rPr>
          <w:rFonts w:ascii="Book Antiqua" w:hAnsi="Book Antiqua" w:cs="Times New Roman"/>
          <w:sz w:val="24"/>
          <w:szCs w:val="24"/>
        </w:rPr>
        <w:t xml:space="preserve"> is achieved through the phosphorylation of </w:t>
      </w:r>
      <w:r w:rsidR="00520C5F" w:rsidRPr="00F967E5">
        <w:rPr>
          <w:rFonts w:ascii="Book Antiqua" w:hAnsi="Book Antiqua" w:cs="Times New Roman"/>
          <w:sz w:val="24"/>
          <w:szCs w:val="24"/>
        </w:rPr>
        <w:t>the S153 residue by</w:t>
      </w:r>
      <w:r w:rsidR="00FC3262" w:rsidRPr="00F967E5">
        <w:rPr>
          <w:rFonts w:ascii="Book Antiqua" w:hAnsi="Book Antiqua" w:cs="Times New Roman"/>
          <w:sz w:val="24"/>
          <w:szCs w:val="24"/>
        </w:rPr>
        <w:t xml:space="preserve"> PKC protein</w:t>
      </w:r>
      <w:r w:rsidR="00DC5BEB" w:rsidRPr="00F967E5">
        <w:rPr>
          <w:rFonts w:ascii="Book Antiqua" w:hAnsi="Book Antiqua" w:cs="Times New Roman"/>
          <w:sz w:val="24"/>
          <w:szCs w:val="24"/>
          <w:vertAlign w:val="superscript"/>
        </w:rPr>
        <w:fldChar w:fldCharType="begin">
          <w:fldData xml:space="preserve">PEVuZE5vdGU+PENpdGU+PEF1dGhvcj5HcmFub3Zza3k8L0F1dGhvcj48WWVhcj4yMDA5PC9ZZWFy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PEVuZE5vdGU+PENpdGU+PEF1dGhvcj5HcmFub3Zza3k8L0F1dGhvcj48WWVhcj4yMDA5PC9ZZWFy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DC5BEB" w:rsidRPr="00F967E5">
        <w:rPr>
          <w:rFonts w:ascii="Book Antiqua" w:hAnsi="Book Antiqua" w:cs="Times New Roman"/>
          <w:sz w:val="24"/>
          <w:szCs w:val="24"/>
          <w:vertAlign w:val="superscript"/>
        </w:rPr>
      </w:r>
      <w:r w:rsidR="00DC5BEB"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22</w:t>
      </w:r>
      <w:r w:rsidR="00AA258D" w:rsidRPr="00F967E5">
        <w:rPr>
          <w:rFonts w:ascii="Book Antiqua" w:hAnsi="Book Antiqua" w:cs="Times New Roman"/>
          <w:noProof/>
          <w:sz w:val="24"/>
          <w:szCs w:val="24"/>
          <w:vertAlign w:val="superscript"/>
        </w:rPr>
        <w:t>]</w:t>
      </w:r>
      <w:r w:rsidR="00DC5BEB"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xml:space="preserve">. Recently, the regulatory function of RKIP protein </w:t>
      </w:r>
      <w:r w:rsidR="00520C5F" w:rsidRPr="00F967E5">
        <w:rPr>
          <w:rFonts w:ascii="Book Antiqua" w:hAnsi="Book Antiqua" w:cs="Times New Roman"/>
          <w:sz w:val="24"/>
          <w:szCs w:val="24"/>
        </w:rPr>
        <w:t xml:space="preserve">in tumors </w:t>
      </w:r>
      <w:r w:rsidR="00FC3262" w:rsidRPr="00F967E5">
        <w:rPr>
          <w:rFonts w:ascii="Book Antiqua" w:hAnsi="Book Antiqua" w:cs="Times New Roman"/>
          <w:sz w:val="24"/>
          <w:szCs w:val="24"/>
        </w:rPr>
        <w:t xml:space="preserve">has gradually become a hot </w:t>
      </w:r>
      <w:r w:rsidR="00520C5F" w:rsidRPr="00F967E5">
        <w:rPr>
          <w:rFonts w:ascii="Book Antiqua" w:hAnsi="Book Antiqua" w:cs="Times New Roman"/>
          <w:sz w:val="24"/>
          <w:szCs w:val="24"/>
        </w:rPr>
        <w:t xml:space="preserve">research </w:t>
      </w:r>
      <w:r w:rsidR="00FC3262" w:rsidRPr="00F967E5">
        <w:rPr>
          <w:rFonts w:ascii="Book Antiqua" w:hAnsi="Book Antiqua" w:cs="Times New Roman"/>
          <w:sz w:val="24"/>
          <w:szCs w:val="24"/>
        </w:rPr>
        <w:t xml:space="preserve">spot, but </w:t>
      </w:r>
      <w:r w:rsidR="00520C5F" w:rsidRPr="00F967E5">
        <w:rPr>
          <w:rFonts w:ascii="Book Antiqua" w:hAnsi="Book Antiqua" w:cs="Times New Roman"/>
          <w:sz w:val="24"/>
          <w:szCs w:val="24"/>
        </w:rPr>
        <w:t xml:space="preserve">the data on </w:t>
      </w:r>
      <w:r w:rsidR="00FC3262" w:rsidRPr="00F967E5">
        <w:rPr>
          <w:rFonts w:ascii="Book Antiqua" w:hAnsi="Book Antiqua" w:cs="Times New Roman"/>
          <w:sz w:val="24"/>
          <w:szCs w:val="24"/>
        </w:rPr>
        <w:t>its expression in GISTs</w:t>
      </w:r>
      <w:r w:rsidR="00520C5F" w:rsidRPr="00F967E5">
        <w:rPr>
          <w:rFonts w:ascii="Book Antiqua" w:hAnsi="Book Antiqua" w:cs="Times New Roman"/>
          <w:sz w:val="24"/>
          <w:szCs w:val="24"/>
        </w:rPr>
        <w:t xml:space="preserve"> are</w:t>
      </w:r>
      <w:r w:rsidR="00FC3262" w:rsidRPr="00F967E5">
        <w:rPr>
          <w:rFonts w:ascii="Book Antiqua" w:hAnsi="Book Antiqua" w:cs="Times New Roman"/>
          <w:sz w:val="24"/>
          <w:szCs w:val="24"/>
        </w:rPr>
        <w:t xml:space="preserve"> limited</w:t>
      </w:r>
      <w:r w:rsidR="00520C5F" w:rsidRPr="00F967E5">
        <w:rPr>
          <w:rFonts w:ascii="Book Antiqua" w:hAnsi="Book Antiqua" w:cs="Times New Roman"/>
          <w:sz w:val="24"/>
          <w:szCs w:val="24"/>
        </w:rPr>
        <w:t>.</w:t>
      </w:r>
    </w:p>
    <w:p w14:paraId="6BF199B6" w14:textId="41426C2F" w:rsidR="0022772C" w:rsidRPr="00F967E5" w:rsidRDefault="00121755" w:rsidP="00FF4192">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 xml:space="preserve">In this study, we found that in GIST tissue, RKIP was mainly expressed in the cytoplasm and on the membrane, presenting as brownish yellow or brown granules. Such expression pattern is consistent with many previous reports. RKIP belongs to a cytosolic protein and is mainly expressed in the human cytoplasm or on the membrane. </w:t>
      </w:r>
      <w:r w:rsidRPr="00F967E5">
        <w:rPr>
          <w:rFonts w:ascii="Book Antiqua" w:hAnsi="Book Antiqua" w:cs="Times New Roman"/>
          <w:i/>
          <w:sz w:val="24"/>
          <w:szCs w:val="24"/>
        </w:rPr>
        <w:t>RKIP</w:t>
      </w:r>
      <w:r w:rsidRPr="00F967E5">
        <w:rPr>
          <w:rFonts w:ascii="Book Antiqua" w:hAnsi="Book Antiqua" w:cs="Times New Roman"/>
          <w:sz w:val="24"/>
          <w:szCs w:val="24"/>
        </w:rPr>
        <w:t xml:space="preserve"> gene is located on chromosome </w:t>
      </w:r>
      <w:r w:rsidRPr="00F967E5">
        <w:rPr>
          <w:rFonts w:ascii="Book Antiqua" w:hAnsi="Book Antiqua" w:cs="Times New Roman"/>
          <w:sz w:val="24"/>
          <w:szCs w:val="24"/>
        </w:rPr>
        <w:lastRenderedPageBreak/>
        <w:t>12q24.23 and contains 4 exons, spanning a length of 1435 bp and encoding a 21 KDa protein containing 187 amino acid</w:t>
      </w:r>
      <w:r w:rsidR="004E63D0" w:rsidRPr="00F967E5">
        <w:rPr>
          <w:rFonts w:ascii="Book Antiqua" w:hAnsi="Book Antiqua" w:cs="Times New Roman"/>
          <w:sz w:val="24"/>
          <w:szCs w:val="24"/>
        </w:rPr>
        <w:t xml:space="preserve"> residue</w:t>
      </w:r>
      <w:r w:rsidR="00477318">
        <w:rPr>
          <w:rFonts w:ascii="Book Antiqua" w:hAnsi="Book Antiqua" w:cs="Times New Roman"/>
          <w:sz w:val="24"/>
          <w:szCs w:val="24"/>
        </w:rPr>
        <w:t>s</w:t>
      </w:r>
      <w:r w:rsidR="007B253B" w:rsidRPr="00F967E5">
        <w:rPr>
          <w:rFonts w:ascii="Book Antiqua" w:hAnsi="Book Antiqua" w:cs="Times New Roman"/>
          <w:sz w:val="24"/>
          <w:szCs w:val="24"/>
          <w:vertAlign w:val="superscript"/>
        </w:rPr>
        <w:fldChar w:fldCharType="begin"/>
      </w:r>
      <w:r w:rsidR="00AA258D" w:rsidRPr="00F967E5">
        <w:rPr>
          <w:rFonts w:ascii="Book Antiqua" w:hAnsi="Book Antiqua" w:cs="Times New Roman"/>
          <w:sz w:val="24"/>
          <w:szCs w:val="24"/>
          <w:vertAlign w:val="superscript"/>
        </w:rPr>
        <w:instrText xml:space="preserve"> ADDIN EN.CITE &lt;EndNote&gt;&lt;Cite&gt;&lt;Author&gt;Hori&lt;/Author&gt;&lt;Year&gt;1994&lt;/Year&gt;&lt;RecNum&gt;14&lt;/RecNum&gt;&lt;DisplayText&gt;[19]&lt;/DisplayText&gt;&lt;record&gt;&lt;rec-number&gt;14&lt;/rec-number&gt;&lt;foreign-keys&gt;&lt;key app="EN" db-id="zetv0tpvm90xs6ews2bxrrp6vetpvwds202w" timestamp="1518075557"&gt;14&lt;/key&gt;&lt;/foreign-keys&gt;&lt;ref-type name="Journal Article"&gt;17&lt;/ref-type&gt;&lt;contributors&gt;&lt;authors&gt;&lt;author&gt;Hori, N.&lt;/author&gt;&lt;author&gt;Chae, K. S.&lt;/author&gt;&lt;author&gt;Murakawa, K.&lt;/author&gt;&lt;author&gt;Matoba, R.&lt;/author&gt;&lt;author&gt;Fukushima, A.&lt;/author&gt;&lt;author&gt;Okubo, K.&lt;/author&gt;&lt;author&gt;Matsubara, K.&lt;/author&gt;&lt;/authors&gt;&lt;/contributors&gt;&lt;auth-address&gt;Institute for Molecular and Cellular Biology, Osaka University, Japan.&lt;/auth-address&gt;&lt;titles&gt;&lt;title&gt;A human cDNA sequence homologue of bovine phosphatidylethanolamine-binding protein&lt;/title&gt;&lt;secondary-title&gt;Gene&lt;/secondary-title&gt;&lt;alt-title&gt;Gene&lt;/alt-title&gt;&lt;/titles&gt;&lt;periodical&gt;&lt;full-title&gt;Gene&lt;/full-title&gt;&lt;abbr-1&gt;Gene&lt;/abbr-1&gt;&lt;/periodical&gt;&lt;alt-periodical&gt;&lt;full-title&gt;Gene&lt;/full-title&gt;&lt;abbr-1&gt;Gene&lt;/abbr-1&gt;&lt;/alt-periodical&gt;&lt;pages&gt;293-4&lt;/pages&gt;&lt;volume&gt;140&lt;/volume&gt;&lt;number&gt;2&lt;/number&gt;&lt;edition&gt;1994/03/25&lt;/edition&gt;&lt;keywords&gt;&lt;keyword&gt;Amino Acid Sequence&lt;/keyword&gt;&lt;keyword&gt;Animals&lt;/keyword&gt;&lt;keyword&gt;Base Sequence&lt;/keyword&gt;&lt;keyword&gt;Carrier Proteins/chemistry/*genetics/metabolism&lt;/keyword&gt;&lt;keyword&gt;Cattle&lt;/keyword&gt;&lt;keyword&gt;Dna&lt;/keyword&gt;&lt;keyword&gt;Humans&lt;/keyword&gt;&lt;keyword&gt;Molecular Sequence Data&lt;/keyword&gt;&lt;keyword&gt;Phosphatidylethanolamines/*metabolism&lt;/keyword&gt;&lt;/keywords&gt;&lt;dates&gt;&lt;year&gt;1994&lt;/year&gt;&lt;pub-dates&gt;&lt;date&gt;Mar 25&lt;/date&gt;&lt;/pub-dates&gt;&lt;/dates&gt;&lt;isbn&gt;0378-1119 (Print)&amp;#xD;0378-1119&lt;/isbn&gt;&lt;accession-num&gt;8144042&lt;/accession-num&gt;&lt;urls&gt;&lt;/urls&gt;&lt;remote-database-provider&gt;NLM&lt;/remote-database-provider&gt;&lt;language&gt;eng&lt;/language&gt;&lt;/record&gt;&lt;/Cite&gt;&lt;/EndNote&gt;</w:instrText>
      </w:r>
      <w:r w:rsidR="007B253B"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23</w:t>
      </w:r>
      <w:r w:rsidR="00AA258D" w:rsidRPr="00F967E5">
        <w:rPr>
          <w:rFonts w:ascii="Book Antiqua" w:hAnsi="Book Antiqua" w:cs="Times New Roman"/>
          <w:noProof/>
          <w:sz w:val="24"/>
          <w:szCs w:val="24"/>
          <w:vertAlign w:val="superscript"/>
        </w:rPr>
        <w:t>]</w:t>
      </w:r>
      <w:r w:rsidR="007B253B" w:rsidRPr="00F967E5">
        <w:rPr>
          <w:rFonts w:ascii="Book Antiqua" w:hAnsi="Book Antiqua" w:cs="Times New Roman"/>
          <w:sz w:val="24"/>
          <w:szCs w:val="24"/>
          <w:vertAlign w:val="superscript"/>
        </w:rPr>
        <w:fldChar w:fldCharType="end"/>
      </w:r>
      <w:r w:rsidRPr="00F967E5">
        <w:rPr>
          <w:rFonts w:ascii="Book Antiqua" w:hAnsi="Book Antiqua" w:cs="Times New Roman"/>
          <w:sz w:val="24"/>
          <w:szCs w:val="24"/>
        </w:rPr>
        <w:t>. Immunohistochemical results showed that the expression of RKIP in GISTs tissue was correlated with tumor size; in tumors of &lt; 2 cm, 3-5</w:t>
      </w:r>
      <w:r w:rsidR="001D3438" w:rsidRPr="00F967E5">
        <w:rPr>
          <w:rFonts w:ascii="Book Antiqua" w:hAnsi="Book Antiqua" w:cs="Times New Roman"/>
          <w:sz w:val="24"/>
          <w:szCs w:val="24"/>
        </w:rPr>
        <w:t>.9</w:t>
      </w:r>
      <w:r w:rsidRPr="00F967E5">
        <w:rPr>
          <w:rFonts w:ascii="Book Antiqua" w:hAnsi="Book Antiqua" w:cs="Times New Roman"/>
          <w:sz w:val="24"/>
          <w:szCs w:val="24"/>
        </w:rPr>
        <w:t xml:space="preserve"> cm, 6-10 cm, or &gt; 10 cm, the positive expression rates of RKIP were </w:t>
      </w:r>
      <w:r w:rsidR="00563751" w:rsidRPr="00F967E5">
        <w:rPr>
          <w:rFonts w:ascii="Book Antiqua" w:hAnsi="Book Antiqua" w:cs="Times New Roman"/>
          <w:sz w:val="24"/>
          <w:szCs w:val="24"/>
        </w:rPr>
        <w:t>90.9</w:t>
      </w:r>
      <w:r w:rsidRPr="00F967E5">
        <w:rPr>
          <w:rFonts w:ascii="Book Antiqua" w:hAnsi="Book Antiqua" w:cs="Times New Roman"/>
          <w:sz w:val="24"/>
          <w:szCs w:val="24"/>
        </w:rPr>
        <w:t>%, 7</w:t>
      </w:r>
      <w:r w:rsidR="00563751" w:rsidRPr="00F967E5">
        <w:rPr>
          <w:rFonts w:ascii="Book Antiqua" w:hAnsi="Book Antiqua" w:cs="Times New Roman"/>
          <w:sz w:val="24"/>
          <w:szCs w:val="24"/>
        </w:rPr>
        <w:t>5</w:t>
      </w:r>
      <w:r w:rsidRPr="00F967E5">
        <w:rPr>
          <w:rFonts w:ascii="Book Antiqua" w:hAnsi="Book Antiqua" w:cs="Times New Roman"/>
          <w:sz w:val="24"/>
          <w:szCs w:val="24"/>
        </w:rPr>
        <w:t xml:space="preserve">%, </w:t>
      </w:r>
      <w:r w:rsidR="00563751" w:rsidRPr="00F967E5">
        <w:rPr>
          <w:rFonts w:ascii="Book Antiqua" w:hAnsi="Book Antiqua" w:cs="Times New Roman"/>
          <w:sz w:val="24"/>
          <w:szCs w:val="24"/>
        </w:rPr>
        <w:t>27.8</w:t>
      </w:r>
      <w:r w:rsidRPr="00F967E5">
        <w:rPr>
          <w:rFonts w:ascii="Book Antiqua" w:hAnsi="Book Antiqua" w:cs="Times New Roman"/>
          <w:sz w:val="24"/>
          <w:szCs w:val="24"/>
        </w:rPr>
        <w:t>%, and 28.6%, respectively (</w:t>
      </w:r>
      <w:r w:rsidRPr="00F967E5">
        <w:rPr>
          <w:rFonts w:ascii="Book Antiqua" w:hAnsi="Book Antiqua" w:cs="Times New Roman"/>
          <w:i/>
          <w:sz w:val="24"/>
          <w:szCs w:val="24"/>
        </w:rPr>
        <w:t>P</w:t>
      </w:r>
      <w:r w:rsidRPr="00F967E5">
        <w:rPr>
          <w:rFonts w:ascii="Book Antiqua" w:hAnsi="Book Antiqua" w:cs="Times New Roman"/>
          <w:sz w:val="24"/>
          <w:szCs w:val="24"/>
        </w:rPr>
        <w:t xml:space="preserve"> </w:t>
      </w:r>
      <w:r w:rsidR="00563751" w:rsidRPr="00F967E5">
        <w:rPr>
          <w:rFonts w:ascii="Book Antiqua" w:hAnsi="Book Antiqua" w:cs="Times New Roman"/>
          <w:sz w:val="24"/>
          <w:szCs w:val="24"/>
        </w:rPr>
        <w:t>&lt;</w:t>
      </w:r>
      <w:r w:rsidR="007233B4">
        <w:rPr>
          <w:rFonts w:ascii="Book Antiqua" w:hAnsi="Book Antiqua" w:cs="Times New Roman" w:hint="eastAsia"/>
          <w:sz w:val="24"/>
          <w:szCs w:val="24"/>
        </w:rPr>
        <w:t xml:space="preserve"> </w:t>
      </w:r>
      <w:r w:rsidRPr="00F967E5">
        <w:rPr>
          <w:rFonts w:ascii="Book Antiqua" w:hAnsi="Book Antiqua" w:cs="Times New Roman"/>
          <w:sz w:val="24"/>
          <w:szCs w:val="24"/>
        </w:rPr>
        <w:t xml:space="preserve">0.01). As the tumor size increased, the degree of malignancy increased, and the expression of RKIP was gradually reduced or </w:t>
      </w:r>
      <w:r w:rsidR="004E63D0" w:rsidRPr="00F967E5">
        <w:rPr>
          <w:rFonts w:ascii="Book Antiqua" w:hAnsi="Book Antiqua" w:cs="Times New Roman"/>
          <w:sz w:val="24"/>
          <w:szCs w:val="24"/>
        </w:rPr>
        <w:t>absent</w:t>
      </w:r>
      <w:r w:rsidRPr="00F967E5">
        <w:rPr>
          <w:rFonts w:ascii="Book Antiqua" w:hAnsi="Book Antiqua" w:cs="Times New Roman"/>
          <w:sz w:val="24"/>
          <w:szCs w:val="24"/>
        </w:rPr>
        <w:t>. This finding suggests that the expression of RKIP may be associated with the growth of GISTs.</w:t>
      </w:r>
      <w:r w:rsidR="00CC4CDA" w:rsidRPr="00F967E5">
        <w:rPr>
          <w:rFonts w:ascii="Book Antiqua" w:hAnsi="Book Antiqua" w:cs="Times New Roman"/>
          <w:sz w:val="24"/>
          <w:szCs w:val="24"/>
        </w:rPr>
        <w:t xml:space="preserve"> Consistent with this finding, Eves </w:t>
      </w:r>
      <w:r w:rsidR="00CC4CDA" w:rsidRPr="00F967E5">
        <w:rPr>
          <w:rFonts w:ascii="Book Antiqua" w:hAnsi="Book Antiqua" w:cs="Times New Roman"/>
          <w:i/>
          <w:sz w:val="24"/>
          <w:szCs w:val="24"/>
        </w:rPr>
        <w:t>et al</w:t>
      </w:r>
      <w:r w:rsidR="00032478" w:rsidRPr="00F967E5">
        <w:rPr>
          <w:rFonts w:ascii="Book Antiqua" w:hAnsi="Book Antiqua" w:cs="Times New Roman"/>
          <w:sz w:val="24"/>
          <w:szCs w:val="24"/>
          <w:vertAlign w:val="superscript"/>
        </w:rPr>
        <w:fldChar w:fldCharType="begin">
          <w:fldData xml:space="preserve">PEVuZE5vdGU+PENpdGU+PEF1dGhvcj5FdmVzPC9BdXRob3I+PFllYXI+MjAwNjwvWWVhcj48UmVj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PEVuZE5vdGU+PENpdGU+PEF1dGhvcj5FdmVzPC9BdXRob3I+PFllYXI+MjAwNjwvWWVhcj48UmVj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032478" w:rsidRPr="00F967E5">
        <w:rPr>
          <w:rFonts w:ascii="Book Antiqua" w:hAnsi="Book Antiqua" w:cs="Times New Roman"/>
          <w:sz w:val="24"/>
          <w:szCs w:val="24"/>
          <w:vertAlign w:val="superscript"/>
        </w:rPr>
      </w:r>
      <w:r w:rsidR="00032478"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[2</w:t>
      </w:r>
      <w:r w:rsidR="0099084F" w:rsidRPr="00F967E5">
        <w:rPr>
          <w:rFonts w:ascii="Book Antiqua" w:hAnsi="Book Antiqua" w:cs="Times New Roman"/>
          <w:noProof/>
          <w:sz w:val="24"/>
          <w:szCs w:val="24"/>
          <w:vertAlign w:val="superscript"/>
        </w:rPr>
        <w:t>4</w:t>
      </w:r>
      <w:r w:rsidR="00AA258D" w:rsidRPr="00F967E5">
        <w:rPr>
          <w:rFonts w:ascii="Book Antiqua" w:hAnsi="Book Antiqua" w:cs="Times New Roman"/>
          <w:noProof/>
          <w:sz w:val="24"/>
          <w:szCs w:val="24"/>
          <w:vertAlign w:val="superscript"/>
        </w:rPr>
        <w:t>]</w:t>
      </w:r>
      <w:r w:rsidR="00032478" w:rsidRPr="00F967E5">
        <w:rPr>
          <w:rFonts w:ascii="Book Antiqua" w:hAnsi="Book Antiqua" w:cs="Times New Roman"/>
          <w:sz w:val="24"/>
          <w:szCs w:val="24"/>
          <w:vertAlign w:val="superscript"/>
        </w:rPr>
        <w:fldChar w:fldCharType="end"/>
      </w:r>
      <w:r w:rsidR="00477318">
        <w:rPr>
          <w:rFonts w:ascii="Book Antiqua" w:hAnsi="Book Antiqua" w:cs="Times New Roman"/>
          <w:sz w:val="24"/>
          <w:szCs w:val="24"/>
        </w:rPr>
        <w:t xml:space="preserve"> </w:t>
      </w:r>
      <w:r w:rsidR="00CC4CDA" w:rsidRPr="00F967E5">
        <w:rPr>
          <w:rFonts w:ascii="Book Antiqua" w:hAnsi="Book Antiqua" w:cs="Times New Roman"/>
          <w:sz w:val="24"/>
          <w:szCs w:val="24"/>
        </w:rPr>
        <w:t>reported the lack of RKIP protein expression in hepatoma cells, which can lead to rapid cell division and increase cell proliferation instability</w:t>
      </w:r>
      <w:r w:rsidR="00032478" w:rsidRPr="00F967E5">
        <w:rPr>
          <w:rFonts w:ascii="Book Antiqua" w:hAnsi="Book Antiqua" w:cs="Times New Roman"/>
          <w:sz w:val="24"/>
          <w:szCs w:val="24"/>
          <w:vertAlign w:val="superscript"/>
        </w:rPr>
        <w:fldChar w:fldCharType="begin">
          <w:fldData xml:space="preserve">PEVuZE5vdGU+PENpdGU+PEF1dGhvcj5MZWU8L0F1dGhvcj48WWVhcj4yMDA2PC9ZZWFyPjxSZWNO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Z2VzPjEyMDgtMTc8L3BhZ2VzPjx2b2x1bWU+MTMxPC92b2x1bWU+PG51bWJlcj40PC9udW1iZXI+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PEVuZE5vdGU+PENpdGU+PEF1dGhvcj5MZWU8L0F1dGhvcj48WWVhcj4yMDA2PC9ZZWFyPjxSZWNO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Z2VzPjEyMDgtMTc8L3BhZ2VzPjx2b2x1bWU+MTMxPC92b2x1bWU+PG51bWJlcj40PC9udW1iZXI+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032478" w:rsidRPr="00F967E5">
        <w:rPr>
          <w:rFonts w:ascii="Book Antiqua" w:hAnsi="Book Antiqua" w:cs="Times New Roman"/>
          <w:sz w:val="24"/>
          <w:szCs w:val="24"/>
          <w:vertAlign w:val="superscript"/>
        </w:rPr>
      </w:r>
      <w:r w:rsidR="00032478"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[2</w:t>
      </w:r>
      <w:r w:rsidR="0099084F" w:rsidRPr="00F967E5">
        <w:rPr>
          <w:rFonts w:ascii="Book Antiqua" w:hAnsi="Book Antiqua" w:cs="Times New Roman"/>
          <w:noProof/>
          <w:sz w:val="24"/>
          <w:szCs w:val="24"/>
          <w:vertAlign w:val="superscript"/>
        </w:rPr>
        <w:t>5</w:t>
      </w:r>
      <w:r w:rsidR="00AA258D" w:rsidRPr="00F967E5">
        <w:rPr>
          <w:rFonts w:ascii="Book Antiqua" w:hAnsi="Book Antiqua" w:cs="Times New Roman"/>
          <w:noProof/>
          <w:sz w:val="24"/>
          <w:szCs w:val="24"/>
          <w:vertAlign w:val="superscript"/>
        </w:rPr>
        <w:t>]</w:t>
      </w:r>
      <w:r w:rsidR="00032478" w:rsidRPr="00F967E5">
        <w:rPr>
          <w:rFonts w:ascii="Book Antiqua" w:hAnsi="Book Antiqua" w:cs="Times New Roman"/>
          <w:sz w:val="24"/>
          <w:szCs w:val="24"/>
          <w:vertAlign w:val="superscript"/>
        </w:rPr>
        <w:fldChar w:fldCharType="end"/>
      </w:r>
      <w:r w:rsidR="00CC4CDA" w:rsidRPr="00F967E5">
        <w:rPr>
          <w:rFonts w:ascii="Book Antiqua" w:hAnsi="Book Antiqua" w:cs="Times New Roman"/>
          <w:sz w:val="24"/>
          <w:szCs w:val="24"/>
        </w:rPr>
        <w:t>.</w:t>
      </w:r>
      <w:r w:rsidR="003D6FD4" w:rsidRPr="00F967E5">
        <w:rPr>
          <w:rFonts w:ascii="Book Antiqua" w:hAnsi="Book Antiqua" w:cs="Times New Roman"/>
          <w:sz w:val="24"/>
          <w:szCs w:val="24"/>
        </w:rPr>
        <w:t xml:space="preserve"> As far as the mechanism is concerned, RKIP protein is an important regulatory factor in the</w:t>
      </w:r>
      <w:r w:rsidR="004E63D0" w:rsidRPr="00F967E5">
        <w:rPr>
          <w:rFonts w:ascii="Book Antiqua" w:hAnsi="Book Antiqua" w:cs="Times New Roman"/>
          <w:sz w:val="24"/>
          <w:szCs w:val="24"/>
        </w:rPr>
        <w:t xml:space="preserve"> </w:t>
      </w:r>
      <w:r w:rsidR="003D6FD4" w:rsidRPr="00F967E5">
        <w:rPr>
          <w:rFonts w:ascii="Book Antiqua" w:hAnsi="Book Antiqua" w:cs="Times New Roman"/>
          <w:sz w:val="24"/>
          <w:szCs w:val="24"/>
        </w:rPr>
        <w:t>MAPK signaling transduction pathway, and its ligand Raf-1 can regulate the cell cycle of mitotic cells</w:t>
      </w:r>
      <w:r w:rsidR="00032478" w:rsidRPr="00F967E5">
        <w:rPr>
          <w:rFonts w:ascii="Book Antiqua" w:hAnsi="Book Antiqua" w:cs="Times New Roman"/>
          <w:sz w:val="24"/>
          <w:szCs w:val="24"/>
          <w:vertAlign w:val="superscript"/>
        </w:rPr>
        <w:fldChar w:fldCharType="begin">
          <w:fldData xml:space="preserve">PEVuZE5vdGU+PENpdGU+PEF1dGhvcj5aaW9nYXM8L0F1dGhvcj48WWVhcj4xOTk4PC9ZZWFyPjxS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LTE+PC9hbHQtcGVyaW9kaWNhbD48cGFnZXM+MjQxMDgtMTQ8L3BhZ2VzPjx2b2x1bWU+MjczPC92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PEVuZE5vdGU+PENpdGU+PEF1dGhvcj5aaW9nYXM8L0F1dGhvcj48WWVhcj4xOTk4PC9ZZWFyPjxS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LTE+PC9hbHQtcGVyaW9kaWNhbD48cGFnZXM+MjQxMDgtMTQ8L3BhZ2VzPjx2b2x1bWU+MjczPC92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032478" w:rsidRPr="00F967E5">
        <w:rPr>
          <w:rFonts w:ascii="Book Antiqua" w:hAnsi="Book Antiqua" w:cs="Times New Roman"/>
          <w:sz w:val="24"/>
          <w:szCs w:val="24"/>
          <w:vertAlign w:val="superscript"/>
        </w:rPr>
      </w:r>
      <w:r w:rsidR="00032478"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[2</w:t>
      </w:r>
      <w:r w:rsidR="0099084F" w:rsidRPr="00F967E5">
        <w:rPr>
          <w:rFonts w:ascii="Book Antiqua" w:hAnsi="Book Antiqua" w:cs="Times New Roman"/>
          <w:noProof/>
          <w:sz w:val="24"/>
          <w:szCs w:val="24"/>
          <w:vertAlign w:val="superscript"/>
        </w:rPr>
        <w:t>6</w:t>
      </w:r>
      <w:r w:rsidR="00AA258D" w:rsidRPr="00F967E5">
        <w:rPr>
          <w:rFonts w:ascii="Book Antiqua" w:hAnsi="Book Antiqua" w:cs="Times New Roman"/>
          <w:noProof/>
          <w:sz w:val="24"/>
          <w:szCs w:val="24"/>
          <w:vertAlign w:val="superscript"/>
        </w:rPr>
        <w:t>]</w:t>
      </w:r>
      <w:r w:rsidR="00032478" w:rsidRPr="00F967E5">
        <w:rPr>
          <w:rFonts w:ascii="Book Antiqua" w:hAnsi="Book Antiqua" w:cs="Times New Roman"/>
          <w:sz w:val="24"/>
          <w:szCs w:val="24"/>
          <w:vertAlign w:val="superscript"/>
        </w:rPr>
        <w:fldChar w:fldCharType="end"/>
      </w:r>
      <w:r w:rsidR="003D6FD4" w:rsidRPr="00F967E5">
        <w:rPr>
          <w:rFonts w:ascii="Book Antiqua" w:hAnsi="Book Antiqua" w:cs="Times New Roman"/>
          <w:sz w:val="24"/>
          <w:szCs w:val="24"/>
        </w:rPr>
        <w:t>. In addition, the activation of downstream protein ERK1/2 in the MAPK pathway can control important structures that are related to cell division, such as centromeres, spindles, and intermediates</w:t>
      </w:r>
      <w:r w:rsidR="00CD6DA9" w:rsidRPr="00F967E5">
        <w:rPr>
          <w:rFonts w:ascii="Book Antiqua" w:hAnsi="Book Antiqua" w:cs="Times New Roman"/>
          <w:sz w:val="24"/>
          <w:szCs w:val="24"/>
          <w:vertAlign w:val="superscript"/>
        </w:rPr>
        <w:fldChar w:fldCharType="begin">
          <w:fldData xml:space="preserve">PEVuZE5vdGU+PENpdGU+PEF1dGhvcj5TaGFwaXJvPC9BdXRob3I+PFllYXI+MTk5ODwvWWVhcj48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ZGljYWw+PHBhZ2VzPjE1MzMtNDU8L3BhZ2VzPjx2b2x1bWU+MTQyPC92b2x1bWU+PG51bWJlcj42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PEVuZE5vdGU+PENpdGU+PEF1dGhvcj5TaGFwaXJvPC9BdXRob3I+PFllYXI+MTk5ODwvWWVhcj48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ZGljYWw+PHBhZ2VzPjE1MzMtNDU8L3BhZ2VzPjx2b2x1bWU+MTQyPC92b2x1bWU+PG51bWJlcj42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CD6DA9" w:rsidRPr="00F967E5">
        <w:rPr>
          <w:rFonts w:ascii="Book Antiqua" w:hAnsi="Book Antiqua" w:cs="Times New Roman"/>
          <w:sz w:val="24"/>
          <w:szCs w:val="24"/>
          <w:vertAlign w:val="superscript"/>
        </w:rPr>
      </w:r>
      <w:r w:rsidR="00CD6DA9"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[2</w:t>
      </w:r>
      <w:r w:rsidR="0099084F" w:rsidRPr="00F967E5">
        <w:rPr>
          <w:rFonts w:ascii="Book Antiqua" w:hAnsi="Book Antiqua" w:cs="Times New Roman"/>
          <w:noProof/>
          <w:sz w:val="24"/>
          <w:szCs w:val="24"/>
          <w:vertAlign w:val="superscript"/>
        </w:rPr>
        <w:t>7</w:t>
      </w:r>
      <w:r w:rsidR="00477318">
        <w:rPr>
          <w:rFonts w:ascii="Book Antiqua" w:hAnsi="Book Antiqua" w:cs="Times New Roman"/>
          <w:noProof/>
          <w:sz w:val="24"/>
          <w:szCs w:val="24"/>
          <w:vertAlign w:val="superscript"/>
        </w:rPr>
        <w:t>,</w:t>
      </w:r>
      <w:r w:rsidR="00AA258D" w:rsidRPr="00F967E5">
        <w:rPr>
          <w:rFonts w:ascii="Book Antiqua" w:hAnsi="Book Antiqua" w:cs="Times New Roman"/>
          <w:noProof/>
          <w:sz w:val="24"/>
          <w:szCs w:val="24"/>
          <w:vertAlign w:val="superscript"/>
        </w:rPr>
        <w:t>2</w:t>
      </w:r>
      <w:r w:rsidR="0099084F" w:rsidRPr="00F967E5">
        <w:rPr>
          <w:rFonts w:ascii="Book Antiqua" w:hAnsi="Book Antiqua" w:cs="Times New Roman"/>
          <w:noProof/>
          <w:sz w:val="24"/>
          <w:szCs w:val="24"/>
          <w:vertAlign w:val="superscript"/>
        </w:rPr>
        <w:t>8</w:t>
      </w:r>
      <w:r w:rsidR="00AA258D" w:rsidRPr="00F967E5">
        <w:rPr>
          <w:rFonts w:ascii="Book Antiqua" w:hAnsi="Book Antiqua" w:cs="Times New Roman"/>
          <w:noProof/>
          <w:sz w:val="24"/>
          <w:szCs w:val="24"/>
          <w:vertAlign w:val="superscript"/>
        </w:rPr>
        <w:t>]</w:t>
      </w:r>
      <w:r w:rsidR="00CD6DA9" w:rsidRPr="00F967E5">
        <w:rPr>
          <w:rFonts w:ascii="Book Antiqua" w:hAnsi="Book Antiqua" w:cs="Times New Roman"/>
          <w:sz w:val="24"/>
          <w:szCs w:val="24"/>
          <w:vertAlign w:val="superscript"/>
        </w:rPr>
        <w:fldChar w:fldCharType="end"/>
      </w:r>
      <w:r w:rsidR="003D6FD4" w:rsidRPr="00F967E5">
        <w:rPr>
          <w:rFonts w:ascii="Book Antiqua" w:hAnsi="Book Antiqua" w:cs="Times New Roman"/>
          <w:sz w:val="24"/>
          <w:szCs w:val="24"/>
        </w:rPr>
        <w:t>. Collectively</w:t>
      </w:r>
      <w:r w:rsidR="00FC3262" w:rsidRPr="00F967E5">
        <w:rPr>
          <w:rFonts w:ascii="Book Antiqua" w:hAnsi="Book Antiqua" w:cs="Times New Roman"/>
          <w:sz w:val="24"/>
          <w:szCs w:val="24"/>
        </w:rPr>
        <w:t xml:space="preserve">, RKIP </w:t>
      </w:r>
      <w:r w:rsidR="003D6FD4" w:rsidRPr="00F967E5">
        <w:rPr>
          <w:rFonts w:ascii="Book Antiqua" w:hAnsi="Book Antiqua" w:cs="Times New Roman"/>
          <w:sz w:val="24"/>
          <w:szCs w:val="24"/>
        </w:rPr>
        <w:t xml:space="preserve">can </w:t>
      </w:r>
      <w:r w:rsidR="00FC3262" w:rsidRPr="00F967E5">
        <w:rPr>
          <w:rFonts w:ascii="Book Antiqua" w:hAnsi="Book Antiqua" w:cs="Times New Roman"/>
          <w:sz w:val="24"/>
          <w:szCs w:val="24"/>
        </w:rPr>
        <w:t>regulate</w:t>
      </w:r>
      <w:r w:rsidR="003D6FD4" w:rsidRPr="00F967E5">
        <w:rPr>
          <w:rFonts w:ascii="Book Antiqua" w:hAnsi="Book Antiqua" w:cs="Times New Roman"/>
          <w:sz w:val="24"/>
          <w:szCs w:val="24"/>
        </w:rPr>
        <w:t xml:space="preserve"> tumor </w:t>
      </w:r>
      <w:r w:rsidR="00FC3262" w:rsidRPr="00F967E5">
        <w:rPr>
          <w:rFonts w:ascii="Book Antiqua" w:hAnsi="Book Antiqua" w:cs="Times New Roman"/>
          <w:sz w:val="24"/>
          <w:szCs w:val="24"/>
        </w:rPr>
        <w:t>cell cycle</w:t>
      </w:r>
      <w:r w:rsidR="003D6FD4" w:rsidRPr="00F967E5">
        <w:rPr>
          <w:rFonts w:ascii="Book Antiqua" w:hAnsi="Book Antiqua" w:cs="Times New Roman"/>
          <w:sz w:val="24"/>
          <w:szCs w:val="24"/>
        </w:rPr>
        <w:t xml:space="preserve"> </w:t>
      </w:r>
      <w:r w:rsidR="00FC3262" w:rsidRPr="00F967E5">
        <w:rPr>
          <w:rFonts w:ascii="Book Antiqua" w:hAnsi="Book Antiqua" w:cs="Times New Roman"/>
          <w:sz w:val="24"/>
          <w:szCs w:val="24"/>
        </w:rPr>
        <w:t>and mitosis process by regulating the phosphorylation and activation of Raf-1</w:t>
      </w:r>
      <w:r w:rsidR="003D6FD4" w:rsidRPr="00F967E5">
        <w:rPr>
          <w:rFonts w:ascii="Book Antiqua" w:hAnsi="Book Antiqua" w:cs="Times New Roman"/>
          <w:sz w:val="24"/>
          <w:szCs w:val="24"/>
        </w:rPr>
        <w:t xml:space="preserve"> </w:t>
      </w:r>
      <w:r w:rsidR="00FC3262" w:rsidRPr="00F967E5">
        <w:rPr>
          <w:rFonts w:ascii="Book Antiqua" w:hAnsi="Book Antiqua" w:cs="Times New Roman"/>
          <w:sz w:val="24"/>
          <w:szCs w:val="24"/>
        </w:rPr>
        <w:t>and the activation of downstream MEK</w:t>
      </w:r>
      <w:r w:rsidR="004E63D0" w:rsidRPr="00F967E5">
        <w:rPr>
          <w:rFonts w:ascii="Book Antiqua" w:hAnsi="Book Antiqua" w:cs="Times New Roman"/>
          <w:sz w:val="24"/>
          <w:szCs w:val="24"/>
        </w:rPr>
        <w:t>/</w:t>
      </w:r>
      <w:r w:rsidR="00FC3262" w:rsidRPr="00F967E5">
        <w:rPr>
          <w:rFonts w:ascii="Book Antiqua" w:hAnsi="Book Antiqua" w:cs="Times New Roman"/>
          <w:sz w:val="24"/>
          <w:szCs w:val="24"/>
        </w:rPr>
        <w:t>ERK. In GIST</w:t>
      </w:r>
      <w:r w:rsidR="003D6FD4" w:rsidRPr="00F967E5">
        <w:rPr>
          <w:rFonts w:ascii="Book Antiqua" w:hAnsi="Book Antiqua" w:cs="Times New Roman"/>
          <w:sz w:val="24"/>
          <w:szCs w:val="24"/>
        </w:rPr>
        <w:t xml:space="preserve"> </w:t>
      </w:r>
      <w:r w:rsidR="00FC3262" w:rsidRPr="00F967E5">
        <w:rPr>
          <w:rFonts w:ascii="Book Antiqua" w:hAnsi="Book Antiqua" w:cs="Times New Roman"/>
          <w:sz w:val="24"/>
          <w:szCs w:val="24"/>
        </w:rPr>
        <w:t xml:space="preserve">cells, </w:t>
      </w:r>
      <w:r w:rsidR="003D6FD4" w:rsidRPr="00F967E5">
        <w:rPr>
          <w:rFonts w:ascii="Book Antiqua" w:hAnsi="Book Antiqua" w:cs="Times New Roman"/>
          <w:sz w:val="24"/>
          <w:szCs w:val="24"/>
        </w:rPr>
        <w:t>t</w:t>
      </w:r>
      <w:r w:rsidR="00FC3262" w:rsidRPr="00F967E5">
        <w:rPr>
          <w:rFonts w:ascii="Book Antiqua" w:hAnsi="Book Antiqua" w:cs="Times New Roman"/>
          <w:sz w:val="24"/>
          <w:szCs w:val="24"/>
        </w:rPr>
        <w:t xml:space="preserve">he low </w:t>
      </w:r>
      <w:r w:rsidR="004E63D0" w:rsidRPr="00F967E5">
        <w:rPr>
          <w:rFonts w:ascii="Book Antiqua" w:hAnsi="Book Antiqua" w:cs="Times New Roman"/>
          <w:sz w:val="24"/>
          <w:szCs w:val="24"/>
        </w:rPr>
        <w:t xml:space="preserve">or no </w:t>
      </w:r>
      <w:r w:rsidR="00FC3262" w:rsidRPr="00F967E5">
        <w:rPr>
          <w:rFonts w:ascii="Book Antiqua" w:hAnsi="Book Antiqua" w:cs="Times New Roman"/>
          <w:sz w:val="24"/>
          <w:szCs w:val="24"/>
        </w:rPr>
        <w:t>expression</w:t>
      </w:r>
      <w:r w:rsidR="004E63D0" w:rsidRPr="00F967E5">
        <w:rPr>
          <w:rFonts w:ascii="Book Antiqua" w:hAnsi="Book Antiqua" w:cs="Times New Roman"/>
          <w:sz w:val="24"/>
          <w:szCs w:val="24"/>
        </w:rPr>
        <w:t xml:space="preserve"> </w:t>
      </w:r>
      <w:r w:rsidR="00FC3262" w:rsidRPr="00F967E5">
        <w:rPr>
          <w:rFonts w:ascii="Book Antiqua" w:hAnsi="Book Antiqua" w:cs="Times New Roman"/>
          <w:sz w:val="24"/>
          <w:szCs w:val="24"/>
        </w:rPr>
        <w:t>of RKIP protein</w:t>
      </w:r>
      <w:r w:rsidR="003D6FD4" w:rsidRPr="00F967E5">
        <w:rPr>
          <w:rFonts w:ascii="Book Antiqua" w:hAnsi="Book Antiqua" w:cs="Times New Roman"/>
          <w:sz w:val="24"/>
          <w:szCs w:val="24"/>
        </w:rPr>
        <w:t xml:space="preserve"> can reduce </w:t>
      </w:r>
      <w:r w:rsidR="00FC3262" w:rsidRPr="00F967E5">
        <w:rPr>
          <w:rFonts w:ascii="Book Antiqua" w:hAnsi="Book Antiqua" w:cs="Times New Roman"/>
          <w:sz w:val="24"/>
          <w:szCs w:val="24"/>
        </w:rPr>
        <w:t xml:space="preserve">its inhibitory effect on </w:t>
      </w:r>
      <w:r w:rsidR="004E63D0" w:rsidRPr="00F967E5">
        <w:rPr>
          <w:rFonts w:ascii="Book Antiqua" w:hAnsi="Book Antiqua" w:cs="Times New Roman"/>
          <w:sz w:val="24"/>
          <w:szCs w:val="24"/>
        </w:rPr>
        <w:t xml:space="preserve">the </w:t>
      </w:r>
      <w:r w:rsidR="00FC3262" w:rsidRPr="00F967E5">
        <w:rPr>
          <w:rFonts w:ascii="Book Antiqua" w:hAnsi="Book Antiqua" w:cs="Times New Roman"/>
          <w:sz w:val="24"/>
          <w:szCs w:val="24"/>
        </w:rPr>
        <w:t xml:space="preserve">MAPK pathway, </w:t>
      </w:r>
      <w:r w:rsidR="003D6FD4" w:rsidRPr="00F967E5">
        <w:rPr>
          <w:rFonts w:ascii="Book Antiqua" w:hAnsi="Book Antiqua" w:cs="Times New Roman"/>
          <w:sz w:val="24"/>
          <w:szCs w:val="24"/>
        </w:rPr>
        <w:t xml:space="preserve">thus </w:t>
      </w:r>
      <w:r w:rsidR="00FC3262" w:rsidRPr="00F967E5">
        <w:rPr>
          <w:rFonts w:ascii="Book Antiqua" w:hAnsi="Book Antiqua" w:cs="Times New Roman"/>
          <w:sz w:val="24"/>
          <w:szCs w:val="24"/>
        </w:rPr>
        <w:t>resulting in the proliferation of tumor cells</w:t>
      </w:r>
      <w:r w:rsidR="009B207D" w:rsidRPr="00F967E5">
        <w:rPr>
          <w:rFonts w:ascii="Book Antiqua" w:hAnsi="Book Antiqua" w:cs="Times New Roman"/>
          <w:sz w:val="24"/>
          <w:szCs w:val="24"/>
          <w:vertAlign w:val="superscript"/>
        </w:rPr>
        <w:fldChar w:fldCharType="begin">
          <w:fldData xml:space="preserve">PEVuZE5vdGU+PENpdGU+PEF1dGhvcj5ZZXNpbGthbmFsPC9BdXRob3I+PFllYXI+MjAxNDwvWWVh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PEVuZE5vdGU+PENpdGU+PEF1dGhvcj5ZZXNpbGthbmFsPC9BdXRob3I+PFllYXI+MjAxNDwvWWVh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9B207D" w:rsidRPr="00F967E5">
        <w:rPr>
          <w:rFonts w:ascii="Book Antiqua" w:hAnsi="Book Antiqua" w:cs="Times New Roman"/>
          <w:sz w:val="24"/>
          <w:szCs w:val="24"/>
          <w:vertAlign w:val="superscript"/>
        </w:rPr>
      </w:r>
      <w:r w:rsidR="009B207D"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[2</w:t>
      </w:r>
      <w:r w:rsidR="0099084F" w:rsidRPr="00F967E5">
        <w:rPr>
          <w:rFonts w:ascii="Book Antiqua" w:hAnsi="Book Antiqua" w:cs="Times New Roman"/>
          <w:noProof/>
          <w:sz w:val="24"/>
          <w:szCs w:val="24"/>
          <w:vertAlign w:val="superscript"/>
        </w:rPr>
        <w:t>9</w:t>
      </w:r>
      <w:r w:rsidR="00AA258D" w:rsidRPr="00F967E5">
        <w:rPr>
          <w:rFonts w:ascii="Book Antiqua" w:hAnsi="Book Antiqua" w:cs="Times New Roman"/>
          <w:noProof/>
          <w:sz w:val="24"/>
          <w:szCs w:val="24"/>
          <w:vertAlign w:val="superscript"/>
        </w:rPr>
        <w:t>]</w:t>
      </w:r>
      <w:r w:rsidR="009B207D" w:rsidRPr="00F967E5">
        <w:rPr>
          <w:rFonts w:ascii="Book Antiqua" w:hAnsi="Book Antiqua" w:cs="Times New Roman"/>
          <w:sz w:val="24"/>
          <w:szCs w:val="24"/>
          <w:vertAlign w:val="superscript"/>
        </w:rPr>
        <w:fldChar w:fldCharType="end"/>
      </w:r>
      <w:r w:rsidR="003D6FD4" w:rsidRPr="00F967E5">
        <w:rPr>
          <w:rFonts w:ascii="Book Antiqua" w:hAnsi="Book Antiqua" w:cs="Times New Roman"/>
          <w:sz w:val="24"/>
          <w:szCs w:val="24"/>
        </w:rPr>
        <w:t>. Therefore, there is a</w:t>
      </w:r>
      <w:r w:rsidR="00FC3262" w:rsidRPr="00F967E5">
        <w:rPr>
          <w:rFonts w:ascii="Book Antiqua" w:hAnsi="Book Antiqua" w:cs="Times New Roman"/>
          <w:sz w:val="24"/>
          <w:szCs w:val="24"/>
        </w:rPr>
        <w:t xml:space="preserve"> negative correlation between tumor volume and RKIP</w:t>
      </w:r>
      <w:r w:rsidR="003D6FD4" w:rsidRPr="00F967E5">
        <w:rPr>
          <w:rFonts w:ascii="Book Antiqua" w:hAnsi="Book Antiqua" w:cs="Times New Roman"/>
          <w:sz w:val="24"/>
          <w:szCs w:val="24"/>
        </w:rPr>
        <w:t xml:space="preserve"> expression</w:t>
      </w:r>
      <w:r w:rsidR="00FC3262" w:rsidRPr="00F967E5">
        <w:rPr>
          <w:rFonts w:ascii="Book Antiqua" w:hAnsi="Book Antiqua" w:cs="Times New Roman"/>
          <w:sz w:val="24"/>
          <w:szCs w:val="24"/>
        </w:rPr>
        <w:t>.</w:t>
      </w:r>
    </w:p>
    <w:p w14:paraId="2EA2D9AC" w14:textId="2C3D3140" w:rsidR="008A12C0" w:rsidRPr="00F967E5" w:rsidRDefault="00477CCD" w:rsidP="007233B4">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When analyzing the relationship between RKIP protein expression and tumor invasion, we found that there was a significant difference in the positive rate of RKIP between GISTs with and without mucosal invasion (</w:t>
      </w:r>
      <w:r w:rsidRPr="00F967E5">
        <w:rPr>
          <w:rFonts w:ascii="Book Antiqua" w:hAnsi="Book Antiqua" w:cs="Times New Roman"/>
          <w:i/>
          <w:sz w:val="24"/>
          <w:szCs w:val="24"/>
        </w:rPr>
        <w:t>P</w:t>
      </w:r>
      <w:r w:rsidRPr="00F967E5">
        <w:rPr>
          <w:rFonts w:ascii="Book Antiqua" w:hAnsi="Book Antiqua" w:cs="Times New Roman"/>
          <w:sz w:val="24"/>
          <w:szCs w:val="24"/>
        </w:rPr>
        <w:t xml:space="preserve"> </w:t>
      </w:r>
      <w:r w:rsidR="00563751" w:rsidRPr="00F967E5">
        <w:rPr>
          <w:rFonts w:ascii="Book Antiqua" w:hAnsi="Book Antiqua" w:cs="Times New Roman"/>
          <w:sz w:val="24"/>
          <w:szCs w:val="24"/>
        </w:rPr>
        <w:t>=</w:t>
      </w:r>
      <w:r w:rsidR="00477318">
        <w:rPr>
          <w:rFonts w:ascii="Book Antiqua" w:hAnsi="Book Antiqua" w:cs="Times New Roman" w:hint="eastAsia"/>
          <w:sz w:val="24"/>
          <w:szCs w:val="24"/>
        </w:rPr>
        <w:t xml:space="preserve"> </w:t>
      </w:r>
      <w:r w:rsidRPr="00F967E5">
        <w:rPr>
          <w:rFonts w:ascii="Book Antiqua" w:hAnsi="Book Antiqua" w:cs="Times New Roman"/>
          <w:sz w:val="24"/>
          <w:szCs w:val="24"/>
        </w:rPr>
        <w:t>0.01</w:t>
      </w:r>
      <w:r w:rsidR="00563751" w:rsidRPr="00F967E5">
        <w:rPr>
          <w:rFonts w:ascii="Book Antiqua" w:hAnsi="Book Antiqua" w:cs="Times New Roman"/>
          <w:sz w:val="24"/>
          <w:szCs w:val="24"/>
        </w:rPr>
        <w:t>5</w:t>
      </w:r>
      <w:r w:rsidRPr="00F967E5">
        <w:rPr>
          <w:rFonts w:ascii="Book Antiqua" w:hAnsi="Book Antiqua" w:cs="Times New Roman"/>
          <w:sz w:val="24"/>
          <w:szCs w:val="24"/>
        </w:rPr>
        <w:t>). In many previous reports on RKIP in other tumor types, RKIP protein was considered to be related to invasion or metastasis suppression, suggesting that the role of RKIP protein in tumor metastasis and invasion has been widely recognized.</w:t>
      </w:r>
      <w:r w:rsidR="00D232DE" w:rsidRPr="00F967E5">
        <w:rPr>
          <w:rFonts w:ascii="Book Antiqua" w:hAnsi="Book Antiqua" w:cs="Times New Roman"/>
          <w:sz w:val="24"/>
          <w:szCs w:val="24"/>
        </w:rPr>
        <w:t xml:space="preserve"> In the earliest research on RKIP in prostate cancer, Fu </w:t>
      </w:r>
      <w:r w:rsidR="00D232DE" w:rsidRPr="00F967E5">
        <w:rPr>
          <w:rFonts w:ascii="Book Antiqua" w:hAnsi="Book Antiqua" w:cs="Times New Roman"/>
          <w:i/>
          <w:sz w:val="24"/>
          <w:szCs w:val="24"/>
        </w:rPr>
        <w:t>et al</w:t>
      </w:r>
      <w:r w:rsidR="00FA4E7F" w:rsidRPr="00F967E5">
        <w:rPr>
          <w:rFonts w:ascii="Book Antiqua" w:hAnsi="Book Antiqua" w:cs="Times New Roman"/>
          <w:sz w:val="24"/>
          <w:szCs w:val="24"/>
          <w:vertAlign w:val="superscript"/>
        </w:rPr>
        <w:fldChar w:fldCharType="begin">
          <w:fldData xml:space="preserve">PEVuZE5vdGU+PENpdGU+PEF1dGhvcj5GdTwvQXV0aG9yPjxZZWFyPjIwMDM8L1llYXI+PFJlY051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==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PEVuZE5vdGU+PENpdGU+PEF1dGhvcj5GdTwvQXV0aG9yPjxZZWFyPjIwMDM8L1llYXI+PFJlY051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==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FA4E7F" w:rsidRPr="00F967E5">
        <w:rPr>
          <w:rFonts w:ascii="Book Antiqua" w:hAnsi="Book Antiqua" w:cs="Times New Roman"/>
          <w:sz w:val="24"/>
          <w:szCs w:val="24"/>
          <w:vertAlign w:val="superscript"/>
        </w:rPr>
      </w:r>
      <w:r w:rsidR="00FA4E7F"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30</w:t>
      </w:r>
      <w:r w:rsidR="00AA258D" w:rsidRPr="00F967E5">
        <w:rPr>
          <w:rFonts w:ascii="Book Antiqua" w:hAnsi="Book Antiqua" w:cs="Times New Roman"/>
          <w:noProof/>
          <w:sz w:val="24"/>
          <w:szCs w:val="24"/>
          <w:vertAlign w:val="superscript"/>
        </w:rPr>
        <w:t>]</w:t>
      </w:r>
      <w:r w:rsidR="00FA4E7F" w:rsidRPr="00F967E5">
        <w:rPr>
          <w:rFonts w:ascii="Book Antiqua" w:hAnsi="Book Antiqua" w:cs="Times New Roman"/>
          <w:sz w:val="24"/>
          <w:szCs w:val="24"/>
          <w:vertAlign w:val="superscript"/>
        </w:rPr>
        <w:fldChar w:fldCharType="end"/>
      </w:r>
      <w:r w:rsidR="00062D58" w:rsidRPr="00F967E5">
        <w:rPr>
          <w:rFonts w:ascii="Book Antiqua" w:hAnsi="Book Antiqua" w:cs="Times New Roman"/>
          <w:sz w:val="24"/>
          <w:szCs w:val="24"/>
        </w:rPr>
        <w:t xml:space="preserve"> </w:t>
      </w:r>
      <w:r w:rsidR="00D232DE" w:rsidRPr="00F967E5">
        <w:rPr>
          <w:rFonts w:ascii="Book Antiqua" w:hAnsi="Book Antiqua" w:cs="Times New Roman"/>
          <w:sz w:val="24"/>
          <w:szCs w:val="24"/>
        </w:rPr>
        <w:t xml:space="preserve">performed a gene chip analysis of mRNA expression in a prostate </w:t>
      </w:r>
      <w:r w:rsidR="00D232DE" w:rsidRPr="00F967E5">
        <w:rPr>
          <w:rFonts w:ascii="Book Antiqua" w:hAnsi="Book Antiqua" w:cs="Times New Roman"/>
          <w:sz w:val="24"/>
          <w:szCs w:val="24"/>
        </w:rPr>
        <w:lastRenderedPageBreak/>
        <w:t>cancer cell line with a low metastatic potential (LNCaP cells) and a prostate cancer cell line with a high metastatic potential (C42B cells), and found that the expression level of RKIP was lower in C42B cells than in LNCaP cells.</w:t>
      </w:r>
      <w:r w:rsidR="00B26FCA" w:rsidRPr="00F967E5">
        <w:rPr>
          <w:rFonts w:ascii="Book Antiqua" w:hAnsi="Book Antiqua" w:cs="Times New Roman"/>
          <w:sz w:val="24"/>
          <w:szCs w:val="24"/>
        </w:rPr>
        <w:t xml:space="preserve"> The study of specimens from patients with prostate cancer also showed that the expression of RKIP was lower in metastas</w:t>
      </w:r>
      <w:r w:rsidR="004E63D0" w:rsidRPr="00F967E5">
        <w:rPr>
          <w:rFonts w:ascii="Book Antiqua" w:hAnsi="Book Antiqua" w:cs="Times New Roman"/>
          <w:sz w:val="24"/>
          <w:szCs w:val="24"/>
        </w:rPr>
        <w:t>i</w:t>
      </w:r>
      <w:r w:rsidR="00B26FCA" w:rsidRPr="00F967E5">
        <w:rPr>
          <w:rFonts w:ascii="Book Antiqua" w:hAnsi="Book Antiqua" w:cs="Times New Roman"/>
          <w:sz w:val="24"/>
          <w:szCs w:val="24"/>
        </w:rPr>
        <w:t xml:space="preserve">s of prostate cancer. These results suggest that there is a correlation between RKIP expression and tumor metastasis. Further </w:t>
      </w:r>
      <w:r w:rsidR="00B26FCA" w:rsidRPr="00F967E5">
        <w:rPr>
          <w:rFonts w:ascii="Book Antiqua" w:hAnsi="Book Antiqua" w:cs="Times New Roman"/>
          <w:i/>
          <w:sz w:val="24"/>
          <w:szCs w:val="24"/>
        </w:rPr>
        <w:t>in vitro</w:t>
      </w:r>
      <w:r w:rsidR="00B26FCA" w:rsidRPr="00F967E5">
        <w:rPr>
          <w:rFonts w:ascii="Book Antiqua" w:hAnsi="Book Antiqua" w:cs="Times New Roman"/>
          <w:sz w:val="24"/>
          <w:szCs w:val="24"/>
        </w:rPr>
        <w:t xml:space="preserve"> tumor invasion assay demonstrated that down-regulation of RKIP expression in LNCaP cells can enhance their invasion ability, while </w:t>
      </w:r>
      <w:r w:rsidR="004E63D0" w:rsidRPr="00F967E5">
        <w:rPr>
          <w:rFonts w:ascii="Book Antiqua" w:hAnsi="Book Antiqua" w:cs="Times New Roman"/>
          <w:sz w:val="24"/>
          <w:szCs w:val="24"/>
        </w:rPr>
        <w:t>restoring</w:t>
      </w:r>
      <w:r w:rsidR="00B26FCA" w:rsidRPr="00F967E5">
        <w:rPr>
          <w:rFonts w:ascii="Book Antiqua" w:hAnsi="Book Antiqua" w:cs="Times New Roman"/>
          <w:sz w:val="24"/>
          <w:szCs w:val="24"/>
        </w:rPr>
        <w:t xml:space="preserve"> RKIP expression in C42B cells can weaken their ability of invasion</w:t>
      </w:r>
      <w:r w:rsidR="00BC1A43" w:rsidRPr="00F967E5">
        <w:rPr>
          <w:rFonts w:ascii="Book Antiqua" w:hAnsi="Book Antiqua" w:cs="Times New Roman"/>
          <w:sz w:val="24"/>
          <w:szCs w:val="24"/>
          <w:vertAlign w:val="superscript"/>
        </w:rPr>
        <w:fldChar w:fldCharType="begin"/>
      </w:r>
      <w:r w:rsidR="00AA258D" w:rsidRPr="00F967E5">
        <w:rPr>
          <w:rFonts w:ascii="Book Antiqua" w:hAnsi="Book Antiqua" w:cs="Times New Roman"/>
          <w:sz w:val="24"/>
          <w:szCs w:val="24"/>
          <w:vertAlign w:val="superscript"/>
        </w:rPr>
        <w:instrText xml:space="preserve"> ADDIN EN.CITE &lt;EndNote&gt;&lt;Cite&gt;&lt;Author&gt;Yang KG&lt;/Author&gt;&lt;Year&gt;2015&lt;/Year&gt;&lt;RecNum&gt;23&lt;/RecNum&gt;&lt;DisplayText&gt;[27]&lt;/DisplayText&gt;&lt;record&gt;&lt;rec-number&gt;23&lt;/rec-number&gt;&lt;foreign-keys&gt;&lt;key app="EN" db-id="zetv0tpvm90xs6ews2bxrrp6vetpvwds202w" timestamp="1518076561"&gt;23&lt;/key&gt;&lt;/foreign-keys&gt;&lt;ref-type name="Journal Article"&gt;17&lt;/ref-type&gt;&lt;contributors&gt;&lt;authors&gt;&lt;author&gt;Yang KG, Huang KH.&lt;/author&gt;&lt;/authors&gt;&lt;/contributors&gt;&lt;titles&gt;&lt;title&gt;Progress in research of RKIP in tumors. Lingnan Mod Clin Surg, 2015, 15:514-515&lt;/title&gt;&lt;secondary-title&gt;Lingnan Mod Clin Surg&lt;/secondary-title&gt;&lt;/titles&gt;&lt;periodical&gt;&lt;full-title&gt;Lingnan Mod Clin Surg&lt;/full-title&gt;&lt;/periodical&gt;&lt;pages&gt;514-515&lt;/pages&gt;&lt;volume&gt;15&lt;/volume&gt;&lt;dates&gt;&lt;year&gt;2015&lt;/year&gt;&lt;/dates&gt;&lt;urls&gt;&lt;/urls&gt;&lt;/record&gt;&lt;/Cite&gt;&lt;/EndNote&gt;</w:instrText>
      </w:r>
      <w:r w:rsidR="00BC1A43"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31</w:t>
      </w:r>
      <w:r w:rsidR="00AA258D" w:rsidRPr="00F967E5">
        <w:rPr>
          <w:rFonts w:ascii="Book Antiqua" w:hAnsi="Book Antiqua" w:cs="Times New Roman"/>
          <w:noProof/>
          <w:sz w:val="24"/>
          <w:szCs w:val="24"/>
          <w:vertAlign w:val="superscript"/>
        </w:rPr>
        <w:t>]</w:t>
      </w:r>
      <w:r w:rsidR="00BC1A43" w:rsidRPr="00F967E5">
        <w:rPr>
          <w:rFonts w:ascii="Book Antiqua" w:hAnsi="Book Antiqua" w:cs="Times New Roman"/>
          <w:sz w:val="24"/>
          <w:szCs w:val="24"/>
          <w:vertAlign w:val="superscript"/>
        </w:rPr>
        <w:fldChar w:fldCharType="end"/>
      </w:r>
      <w:r w:rsidR="00B26FCA" w:rsidRPr="00F967E5">
        <w:rPr>
          <w:rFonts w:ascii="Book Antiqua" w:hAnsi="Book Antiqua" w:cs="Times New Roman"/>
          <w:sz w:val="24"/>
          <w:szCs w:val="24"/>
        </w:rPr>
        <w:t>.</w:t>
      </w:r>
      <w:r w:rsidR="00062D58" w:rsidRPr="00F967E5">
        <w:rPr>
          <w:rFonts w:ascii="Book Antiqua" w:hAnsi="Book Antiqua" w:cs="Times New Roman"/>
          <w:sz w:val="24"/>
          <w:szCs w:val="24"/>
        </w:rPr>
        <w:t xml:space="preserve"> </w:t>
      </w:r>
      <w:r w:rsidR="00B26FCA" w:rsidRPr="00F967E5">
        <w:rPr>
          <w:rFonts w:ascii="Book Antiqua" w:hAnsi="Book Antiqua" w:cs="Times New Roman"/>
          <w:sz w:val="24"/>
          <w:szCs w:val="24"/>
        </w:rPr>
        <w:t>In both</w:t>
      </w:r>
      <w:r w:rsidR="00FC3262" w:rsidRPr="00F967E5">
        <w:rPr>
          <w:rFonts w:ascii="Book Antiqua" w:hAnsi="Book Antiqua" w:cs="Times New Roman"/>
          <w:sz w:val="24"/>
          <w:szCs w:val="24"/>
        </w:rPr>
        <w:t xml:space="preserve"> </w:t>
      </w:r>
      <w:r w:rsidR="00B26FCA" w:rsidRPr="00F967E5">
        <w:rPr>
          <w:rFonts w:ascii="Book Antiqua" w:hAnsi="Book Antiqua" w:cs="Times New Roman"/>
          <w:i/>
          <w:sz w:val="24"/>
          <w:szCs w:val="24"/>
        </w:rPr>
        <w:t>i</w:t>
      </w:r>
      <w:r w:rsidR="00FC3262" w:rsidRPr="00F967E5">
        <w:rPr>
          <w:rFonts w:ascii="Book Antiqua" w:hAnsi="Book Antiqua" w:cs="Times New Roman"/>
          <w:i/>
          <w:sz w:val="24"/>
          <w:szCs w:val="24"/>
        </w:rPr>
        <w:t>n vivo</w:t>
      </w:r>
      <w:r w:rsidR="00FC3262" w:rsidRPr="00F967E5">
        <w:rPr>
          <w:rFonts w:ascii="Book Antiqua" w:hAnsi="Book Antiqua" w:cs="Times New Roman"/>
          <w:sz w:val="24"/>
          <w:szCs w:val="24"/>
        </w:rPr>
        <w:t xml:space="preserve"> and </w:t>
      </w:r>
      <w:r w:rsidR="00FC3262" w:rsidRPr="00F967E5">
        <w:rPr>
          <w:rFonts w:ascii="Book Antiqua" w:hAnsi="Book Antiqua" w:cs="Times New Roman"/>
          <w:i/>
          <w:sz w:val="24"/>
          <w:szCs w:val="24"/>
        </w:rPr>
        <w:t>in vitro</w:t>
      </w:r>
      <w:r w:rsidR="00FC3262" w:rsidRPr="00F967E5">
        <w:rPr>
          <w:rFonts w:ascii="Book Antiqua" w:hAnsi="Book Antiqua" w:cs="Times New Roman"/>
          <w:sz w:val="24"/>
          <w:szCs w:val="24"/>
        </w:rPr>
        <w:t xml:space="preserve"> </w:t>
      </w:r>
      <w:r w:rsidR="00B26FCA" w:rsidRPr="00F967E5">
        <w:rPr>
          <w:rFonts w:ascii="Book Antiqua" w:hAnsi="Book Antiqua" w:cs="Times New Roman"/>
          <w:sz w:val="24"/>
          <w:szCs w:val="24"/>
        </w:rPr>
        <w:t xml:space="preserve">studies </w:t>
      </w:r>
      <w:r w:rsidR="00FC3262" w:rsidRPr="00F967E5">
        <w:rPr>
          <w:rFonts w:ascii="Book Antiqua" w:hAnsi="Book Antiqua" w:cs="Times New Roman"/>
          <w:sz w:val="24"/>
          <w:szCs w:val="24"/>
        </w:rPr>
        <w:t xml:space="preserve">of prostate cancer and melanoma, high expression of RKIP can reduce </w:t>
      </w:r>
      <w:r w:rsidR="00B26FCA" w:rsidRPr="00F967E5">
        <w:rPr>
          <w:rFonts w:ascii="Book Antiqua" w:hAnsi="Book Antiqua" w:cs="Times New Roman"/>
          <w:sz w:val="24"/>
          <w:szCs w:val="24"/>
        </w:rPr>
        <w:t>vessel</w:t>
      </w:r>
      <w:r w:rsidR="00FC3262" w:rsidRPr="00F967E5">
        <w:rPr>
          <w:rFonts w:ascii="Book Antiqua" w:hAnsi="Book Antiqua" w:cs="Times New Roman"/>
          <w:sz w:val="24"/>
          <w:szCs w:val="24"/>
        </w:rPr>
        <w:t xml:space="preserve"> invasion and reduce metastasis risk</w:t>
      </w:r>
      <w:r w:rsidR="00C2503E" w:rsidRPr="00F967E5">
        <w:rPr>
          <w:rFonts w:ascii="Book Antiqua" w:hAnsi="Book Antiqua" w:cs="Times New Roman"/>
          <w:sz w:val="24"/>
          <w:szCs w:val="24"/>
          <w:vertAlign w:val="superscript"/>
        </w:rPr>
        <w:fldChar w:fldCharType="begin">
          <w:fldData xml:space="preserve">PEVuZE5vdGU+PENpdGU+PEF1dGhvcj5TY2h1aWVyZXI8L0F1dGhvcj48WWVhcj4yMDA0PC9ZZWFy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MT5DYW5jZXIgcmVzZWFyY2g8L2FiYnItMT48L2FsdC1wZXJpb2RpY2FsPjxwYWdlcz41MTg2LTky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PEVuZE5vdGU+PENpdGU+PEF1dGhvcj5TY2h1aWVyZXI8L0F1dGhvcj48WWVhcj4yMDA0PC9ZZWFy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MT5DYW5jZXIgcmVzZWFyY2g8L2FiYnItMT48L2FsdC1wZXJpb2RpY2FsPjxwYWdlcz41MTg2LTky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C2503E" w:rsidRPr="00F967E5">
        <w:rPr>
          <w:rFonts w:ascii="Book Antiqua" w:hAnsi="Book Antiqua" w:cs="Times New Roman"/>
          <w:sz w:val="24"/>
          <w:szCs w:val="24"/>
          <w:vertAlign w:val="superscript"/>
        </w:rPr>
      </w:r>
      <w:r w:rsidR="00C2503E"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32</w:t>
      </w:r>
      <w:r w:rsidR="00AA258D" w:rsidRPr="00F967E5">
        <w:rPr>
          <w:rFonts w:ascii="Book Antiqua" w:hAnsi="Book Antiqua" w:cs="Times New Roman"/>
          <w:noProof/>
          <w:sz w:val="24"/>
          <w:szCs w:val="24"/>
          <w:vertAlign w:val="superscript"/>
        </w:rPr>
        <w:t>]</w:t>
      </w:r>
      <w:r w:rsidR="00C2503E"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xml:space="preserve">. Similar </w:t>
      </w:r>
      <w:r w:rsidR="00B26FCA" w:rsidRPr="00F967E5">
        <w:rPr>
          <w:rFonts w:ascii="Book Antiqua" w:hAnsi="Book Antiqua" w:cs="Times New Roman"/>
          <w:sz w:val="24"/>
          <w:szCs w:val="24"/>
        </w:rPr>
        <w:t>results</w:t>
      </w:r>
      <w:r w:rsidR="00FC3262" w:rsidRPr="00F967E5">
        <w:rPr>
          <w:rFonts w:ascii="Book Antiqua" w:hAnsi="Book Antiqua" w:cs="Times New Roman"/>
          <w:sz w:val="24"/>
          <w:szCs w:val="24"/>
        </w:rPr>
        <w:t xml:space="preserve"> have</w:t>
      </w:r>
      <w:r w:rsidR="00B26FCA" w:rsidRPr="00F967E5">
        <w:rPr>
          <w:rFonts w:ascii="Book Antiqua" w:hAnsi="Book Antiqua" w:cs="Times New Roman"/>
          <w:sz w:val="24"/>
          <w:szCs w:val="24"/>
        </w:rPr>
        <w:t xml:space="preserve"> also</w:t>
      </w:r>
      <w:r w:rsidR="00FC3262" w:rsidRPr="00F967E5">
        <w:rPr>
          <w:rFonts w:ascii="Book Antiqua" w:hAnsi="Book Antiqua" w:cs="Times New Roman"/>
          <w:sz w:val="24"/>
          <w:szCs w:val="24"/>
        </w:rPr>
        <w:t xml:space="preserve"> been reported in studies </w:t>
      </w:r>
      <w:r w:rsidR="00B26FCA" w:rsidRPr="00F967E5">
        <w:rPr>
          <w:rFonts w:ascii="Book Antiqua" w:hAnsi="Book Antiqua" w:cs="Times New Roman"/>
          <w:sz w:val="24"/>
          <w:szCs w:val="24"/>
        </w:rPr>
        <w:t>on</w:t>
      </w:r>
      <w:r w:rsidR="00FC3262" w:rsidRPr="00F967E5">
        <w:rPr>
          <w:rFonts w:ascii="Book Antiqua" w:hAnsi="Book Antiqua" w:cs="Times New Roman"/>
          <w:sz w:val="24"/>
          <w:szCs w:val="24"/>
        </w:rPr>
        <w:t xml:space="preserve"> breast cancer</w:t>
      </w:r>
      <w:r w:rsidR="00B26FCA" w:rsidRPr="00F967E5">
        <w:rPr>
          <w:rFonts w:ascii="Book Antiqua" w:hAnsi="Book Antiqua" w:cs="Times New Roman"/>
          <w:sz w:val="24"/>
          <w:szCs w:val="24"/>
        </w:rPr>
        <w:t xml:space="preserve"> with</w:t>
      </w:r>
      <w:r w:rsidR="00FC3262" w:rsidRPr="00F967E5">
        <w:rPr>
          <w:rFonts w:ascii="Book Antiqua" w:hAnsi="Book Antiqua" w:cs="Times New Roman"/>
          <w:sz w:val="24"/>
          <w:szCs w:val="24"/>
        </w:rPr>
        <w:t xml:space="preserve"> lymph node metastasis</w:t>
      </w:r>
      <w:r w:rsidR="007014E2" w:rsidRPr="00F967E5">
        <w:rPr>
          <w:rFonts w:ascii="Book Antiqua" w:hAnsi="Book Antiqua" w:cs="Times New Roman"/>
          <w:sz w:val="24"/>
          <w:szCs w:val="24"/>
          <w:vertAlign w:val="superscript"/>
        </w:rPr>
        <w:fldChar w:fldCharType="begin">
          <w:fldData xml:space="preserve">PEVuZE5vdGU+PENpdGU+PEF1dGhvcj5IYWdhbjwvQXV0aG9yPjxZZWFyPjIwMDU8L1llYXI+PFJl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PEVuZE5vdGU+PENpdGU+PEF1dGhvcj5IYWdhbjwvQXV0aG9yPjxZZWFyPjIwMDU8L1llYXI+PFJl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7014E2" w:rsidRPr="00F967E5">
        <w:rPr>
          <w:rFonts w:ascii="Book Antiqua" w:hAnsi="Book Antiqua" w:cs="Times New Roman"/>
          <w:sz w:val="24"/>
          <w:szCs w:val="24"/>
          <w:vertAlign w:val="superscript"/>
        </w:rPr>
      </w:r>
      <w:r w:rsidR="007014E2"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33</w:t>
      </w:r>
      <w:r w:rsidR="00AA258D" w:rsidRPr="00F967E5">
        <w:rPr>
          <w:rFonts w:ascii="Book Antiqua" w:hAnsi="Book Antiqua" w:cs="Times New Roman"/>
          <w:noProof/>
          <w:sz w:val="24"/>
          <w:szCs w:val="24"/>
          <w:vertAlign w:val="superscript"/>
        </w:rPr>
        <w:t>]</w:t>
      </w:r>
      <w:r w:rsidR="007014E2"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insulinoma</w:t>
      </w:r>
      <w:r w:rsidR="00D93462" w:rsidRPr="00F967E5">
        <w:rPr>
          <w:rFonts w:ascii="Book Antiqua" w:hAnsi="Book Antiqua" w:cs="Times New Roman"/>
          <w:sz w:val="24"/>
          <w:szCs w:val="24"/>
          <w:vertAlign w:val="superscript"/>
        </w:rPr>
        <w:fldChar w:fldCharType="begin"/>
      </w:r>
      <w:r w:rsidR="00AA258D" w:rsidRPr="00F967E5">
        <w:rPr>
          <w:rFonts w:ascii="Book Antiqua" w:hAnsi="Book Antiqua" w:cs="Times New Roman"/>
          <w:sz w:val="24"/>
          <w:szCs w:val="24"/>
          <w:vertAlign w:val="superscript"/>
        </w:rPr>
        <w:instrText xml:space="preserve"> ADDIN EN.CITE &lt;EndNote&gt;&lt;Cite&gt;&lt;Author&gt;Zhang&lt;/Author&gt;&lt;Year&gt;2004&lt;/Year&gt;&lt;RecNum&gt;26&lt;/RecNum&gt;&lt;DisplayText&gt;[30]&lt;/DisplayText&gt;&lt;record&gt;&lt;rec-number&gt;26&lt;/rec-number&gt;&lt;foreign-keys&gt;&lt;key app="EN" db-id="zetv0tpvm90xs6ews2bxrrp6vetpvwds202w" timestamp="1518076880"&gt;26&lt;/key&gt;&lt;/foreign-keys&gt;&lt;ref-type name="Journal Article"&gt;17&lt;/ref-type&gt;&lt;contributors&gt;&lt;authors&gt;&lt;author&gt;Zhang, L.&lt;/author&gt;&lt;author&gt;Fu, Z.&lt;/author&gt;&lt;author&gt;Binkley, C.&lt;/author&gt;&lt;author&gt;Giordano, T.&lt;/author&gt;&lt;author&gt;Burant, C. F.&lt;/author&gt;&lt;author&gt;Logsdon, C. D.&lt;/author&gt;&lt;author&gt;Simeone, D. M.&lt;/author&gt;&lt;/authors&gt;&lt;/contributors&gt;&lt;auth-address&gt;Department of Surgery, University of Michigan Medical School, Ann Arbor, Mich, USA.&lt;/auth-address&gt;&lt;titles&gt;&lt;title&gt;Raf kinase inhibitory protein inhibits beta-cell proliferation&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708-15&lt;/pages&gt;&lt;volume&gt;136&lt;/volume&gt;&lt;number&gt;3&lt;/number&gt;&lt;edition&gt;2004/09/07&lt;/edition&gt;&lt;keywords&gt;&lt;keyword&gt;Androgen-Binding Protein/*physiology&lt;/keyword&gt;&lt;keyword&gt;Animals&lt;/keyword&gt;&lt;keyword&gt;Cell Division/*physiology&lt;/keyword&gt;&lt;keyword&gt;Cell Line&lt;/keyword&gt;&lt;keyword&gt;Cricetinae&lt;/keyword&gt;&lt;keyword&gt;Down-Regulation/physiology&lt;/keyword&gt;&lt;keyword&gt;Humans&lt;/keyword&gt;&lt;keyword&gt;Insulinoma/*physiopathology&lt;/keyword&gt;&lt;keyword&gt;Islets of Langerhans/cytology/*physiology/physiopathology&lt;/keyword&gt;&lt;keyword&gt;Mitogen-Activated Protein Kinases/physiology&lt;/keyword&gt;&lt;keyword&gt;Pancreas/physiology&lt;/keyword&gt;&lt;keyword&gt;Phosphatidylethanolamine Binding Protein&lt;/keyword&gt;&lt;keyword&gt;Signal Transduction/physiology&lt;/keyword&gt;&lt;/keywords&gt;&lt;dates&gt;&lt;year&gt;2004&lt;/year&gt;&lt;pub-dates&gt;&lt;date&gt;Sep&lt;/date&gt;&lt;/pub-dates&gt;&lt;/dates&gt;&lt;isbn&gt;0039-6060 (Print)&amp;#xD;0039-6060&lt;/isbn&gt;&lt;accession-num&gt;15349122&lt;/accession-num&gt;&lt;urls&gt;&lt;/urls&gt;&lt;electronic-resource-num&gt;10.1016/j.surg.2003.12.013&lt;/electronic-resource-num&gt;&lt;remote-database-provider&gt;NLM&lt;/remote-database-provider&gt;&lt;language&gt;eng&lt;/language&gt;&lt;/record&gt;&lt;/Cite&gt;&lt;/EndNote&gt;</w:instrText>
      </w:r>
      <w:r w:rsidR="00D93462"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34</w:t>
      </w:r>
      <w:r w:rsidR="00AA258D" w:rsidRPr="00F967E5">
        <w:rPr>
          <w:rFonts w:ascii="Book Antiqua" w:hAnsi="Book Antiqua" w:cs="Times New Roman"/>
          <w:noProof/>
          <w:sz w:val="24"/>
          <w:szCs w:val="24"/>
          <w:vertAlign w:val="superscript"/>
        </w:rPr>
        <w:t>]</w:t>
      </w:r>
      <w:r w:rsidR="00D93462"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colon cancer</w:t>
      </w:r>
      <w:r w:rsidR="001D0540" w:rsidRPr="00F967E5">
        <w:rPr>
          <w:rFonts w:ascii="Book Antiqua" w:hAnsi="Book Antiqua" w:cs="Times New Roman"/>
          <w:sz w:val="24"/>
          <w:szCs w:val="24"/>
          <w:vertAlign w:val="superscript"/>
        </w:rPr>
        <w:fldChar w:fldCharType="begin">
          <w:fldData xml:space="preserve">PEVuZE5vdGU+PENpdGU+PEF1dGhvcj5NaW5vbzwvQXV0aG9yPjxZZWFyPjIwMDc8L1llYXI+PFJl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==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PEVuZE5vdGU+PENpdGU+PEF1dGhvcj5NaW5vbzwvQXV0aG9yPjxZZWFyPjIwMDc8L1llYXI+PFJl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==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1D0540" w:rsidRPr="00F967E5">
        <w:rPr>
          <w:rFonts w:ascii="Book Antiqua" w:hAnsi="Book Antiqua" w:cs="Times New Roman"/>
          <w:sz w:val="24"/>
          <w:szCs w:val="24"/>
          <w:vertAlign w:val="superscript"/>
        </w:rPr>
      </w:r>
      <w:r w:rsidR="001D0540"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99084F" w:rsidRPr="00F967E5">
        <w:rPr>
          <w:rFonts w:ascii="Book Antiqua" w:hAnsi="Book Antiqua" w:cs="Times New Roman"/>
          <w:noProof/>
          <w:sz w:val="24"/>
          <w:szCs w:val="24"/>
          <w:vertAlign w:val="superscript"/>
        </w:rPr>
        <w:t>35</w:t>
      </w:r>
      <w:r w:rsidR="00477318">
        <w:rPr>
          <w:rFonts w:ascii="Book Antiqua" w:hAnsi="Book Antiqua" w:cs="Times New Roman"/>
          <w:noProof/>
          <w:sz w:val="24"/>
          <w:szCs w:val="24"/>
          <w:vertAlign w:val="superscript"/>
        </w:rPr>
        <w:t>,</w:t>
      </w:r>
      <w:r w:rsidR="006E49F5" w:rsidRPr="00F967E5">
        <w:rPr>
          <w:rFonts w:ascii="Book Antiqua" w:hAnsi="Book Antiqua" w:cs="Times New Roman"/>
          <w:noProof/>
          <w:sz w:val="24"/>
          <w:szCs w:val="24"/>
          <w:vertAlign w:val="superscript"/>
        </w:rPr>
        <w:t>36</w:t>
      </w:r>
      <w:r w:rsidR="00AA258D" w:rsidRPr="00F967E5">
        <w:rPr>
          <w:rFonts w:ascii="Book Antiqua" w:hAnsi="Book Antiqua" w:cs="Times New Roman"/>
          <w:noProof/>
          <w:sz w:val="24"/>
          <w:szCs w:val="24"/>
          <w:vertAlign w:val="superscript"/>
        </w:rPr>
        <w:t>]</w:t>
      </w:r>
      <w:r w:rsidR="001D0540"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liver cancer</w:t>
      </w:r>
      <w:r w:rsidR="001D0540" w:rsidRPr="00F967E5">
        <w:rPr>
          <w:rFonts w:ascii="Book Antiqua" w:hAnsi="Book Antiqua" w:cs="Times New Roman"/>
          <w:sz w:val="24"/>
          <w:szCs w:val="24"/>
          <w:vertAlign w:val="superscript"/>
        </w:rPr>
        <w:fldChar w:fldCharType="begin">
          <w:fldData xml:space="preserve">PEVuZE5vdGU+PENpdGU+PEF1dGhvcj5MZWU8L0F1dGhvcj48WWVhcj4yMDA2PC9ZZWFyPjxSZWNO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Z2VzPjEyMDgtMTc8L3BhZ2VzPjx2b2x1bWU+MTMxPC92b2x1bWU+PG51bWJlcj40PC9udW1iZXI+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dHJvZW50ZXJvbG9neTwvYWJici0xPjwvYWx0LXBlcmlvZGljYWw+PHBhZ2VzPjEyMDgtMTc8L3Bh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PEVuZE5vdGU+PENpdGU+PEF1dGhvcj5MZWU8L0F1dGhvcj48WWVhcj4yMDA2PC9ZZWFyPjxSZWNO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Z2VzPjEyMDgtMTc8L3BhZ2VzPjx2b2x1bWU+MTMxPC92b2x1bWU+PG51bWJlcj40PC9udW1iZXI+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dHJvZW50ZXJvbG9neTwvYWJici0xPjwvYWx0LXBlcmlvZGljYWw+PHBhZ2VzPjEyMDgtMTc8L3Bh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1D0540" w:rsidRPr="00F967E5">
        <w:rPr>
          <w:rFonts w:ascii="Book Antiqua" w:hAnsi="Book Antiqua" w:cs="Times New Roman"/>
          <w:sz w:val="24"/>
          <w:szCs w:val="24"/>
          <w:vertAlign w:val="superscript"/>
        </w:rPr>
      </w:r>
      <w:r w:rsidR="001D0540"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w:t>
      </w:r>
      <w:r w:rsidR="005A619D" w:rsidRPr="00F967E5">
        <w:rPr>
          <w:rFonts w:ascii="Book Antiqua" w:hAnsi="Book Antiqua" w:cs="Times New Roman"/>
          <w:noProof/>
          <w:sz w:val="24"/>
          <w:szCs w:val="24"/>
          <w:vertAlign w:val="superscript"/>
        </w:rPr>
        <w:t>25</w:t>
      </w:r>
      <w:r w:rsidR="00AA258D" w:rsidRPr="00F967E5">
        <w:rPr>
          <w:rFonts w:ascii="Book Antiqua" w:hAnsi="Book Antiqua" w:cs="Times New Roman"/>
          <w:noProof/>
          <w:sz w:val="24"/>
          <w:szCs w:val="24"/>
          <w:vertAlign w:val="superscript"/>
        </w:rPr>
        <w:t>]</w:t>
      </w:r>
      <w:r w:rsidR="001D0540"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ovarian cancer</w:t>
      </w:r>
      <w:r w:rsidR="00975727" w:rsidRPr="00F967E5">
        <w:rPr>
          <w:rFonts w:ascii="Book Antiqua" w:hAnsi="Book Antiqua" w:cs="Times New Roman"/>
          <w:sz w:val="24"/>
          <w:szCs w:val="24"/>
          <w:vertAlign w:val="superscript"/>
        </w:rPr>
        <w:fldChar w:fldCharType="begin">
          <w:fldData xml:space="preserve">PEVuZE5vdGU+PENpdGU+PEF1dGhvcj5MaTwvQXV0aG9yPjxZZWFyPjIwMDg8L1llYXI+PFJlY051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PEVuZE5vdGU+PENpdGU+PEF1dGhvcj5MaTwvQXV0aG9yPjxZZWFyPjIwMDg8L1llYXI+PFJlY051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975727" w:rsidRPr="00F967E5">
        <w:rPr>
          <w:rFonts w:ascii="Book Antiqua" w:hAnsi="Book Antiqua" w:cs="Times New Roman"/>
          <w:sz w:val="24"/>
          <w:szCs w:val="24"/>
          <w:vertAlign w:val="superscript"/>
        </w:rPr>
      </w:r>
      <w:r w:rsidR="00975727"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[3</w:t>
      </w:r>
      <w:r w:rsidR="006E49F5" w:rsidRPr="00F967E5">
        <w:rPr>
          <w:rFonts w:ascii="Book Antiqua" w:hAnsi="Book Antiqua" w:cs="Times New Roman"/>
          <w:noProof/>
          <w:sz w:val="24"/>
          <w:szCs w:val="24"/>
          <w:vertAlign w:val="superscript"/>
        </w:rPr>
        <w:t>7</w:t>
      </w:r>
      <w:r w:rsidR="00AA258D" w:rsidRPr="00F967E5">
        <w:rPr>
          <w:rFonts w:ascii="Book Antiqua" w:hAnsi="Book Antiqua" w:cs="Times New Roman"/>
          <w:noProof/>
          <w:sz w:val="24"/>
          <w:szCs w:val="24"/>
          <w:vertAlign w:val="superscript"/>
        </w:rPr>
        <w:t>]</w:t>
      </w:r>
      <w:r w:rsidR="00975727"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 xml:space="preserve"> </w:t>
      </w:r>
      <w:r w:rsidR="00B26FCA" w:rsidRPr="00F967E5">
        <w:rPr>
          <w:rFonts w:ascii="Book Antiqua" w:hAnsi="Book Antiqua" w:cs="Times New Roman"/>
          <w:sz w:val="24"/>
          <w:szCs w:val="24"/>
        </w:rPr>
        <w:t xml:space="preserve">, </w:t>
      </w:r>
      <w:r w:rsidR="00FC3262" w:rsidRPr="00F967E5">
        <w:rPr>
          <w:rFonts w:ascii="Book Antiqua" w:hAnsi="Book Antiqua" w:cs="Times New Roman"/>
          <w:sz w:val="24"/>
          <w:szCs w:val="24"/>
        </w:rPr>
        <w:t>and thyroid cancer</w:t>
      </w:r>
      <w:r w:rsidR="00E45DA7" w:rsidRPr="00F967E5">
        <w:rPr>
          <w:rFonts w:ascii="Book Antiqua" w:hAnsi="Book Antiqua" w:cs="Times New Roman"/>
          <w:sz w:val="24"/>
          <w:szCs w:val="24"/>
          <w:vertAlign w:val="superscript"/>
        </w:rPr>
        <w:fldChar w:fldCharType="begin"/>
      </w:r>
      <w:r w:rsidR="00AA258D" w:rsidRPr="00F967E5">
        <w:rPr>
          <w:rFonts w:ascii="Book Antiqua" w:hAnsi="Book Antiqua" w:cs="Times New Roman"/>
          <w:sz w:val="24"/>
          <w:szCs w:val="24"/>
          <w:vertAlign w:val="superscript"/>
        </w:rPr>
        <w:instrText xml:space="preserve"> ADDIN EN.CITE &lt;EndNote&gt;&lt;Cite&gt;&lt;Author&gt;Akaishi&lt;/Author&gt;&lt;Year&gt;2006&lt;/Year&gt;&lt;RecNum&gt;31&lt;/RecNum&gt;&lt;DisplayText&gt;[33]&lt;/DisplayText&gt;&lt;record&gt;&lt;rec-number&gt;31&lt;/rec-number&gt;&lt;foreign-keys&gt;&lt;key app="EN" db-id="zetv0tpvm90xs6ews2bxrrp6vetpvwds202w" timestamp="1518077413"&gt;31&lt;/key&gt;&lt;/foreign-keys&gt;&lt;ref-type name="Journal Article"&gt;17&lt;/ref-type&gt;&lt;contributors&gt;&lt;authors&gt;&lt;author&gt;Akaishi, J.&lt;/author&gt;&lt;author&gt;Onda, M.&lt;/author&gt;&lt;author&gt;Asaka, S.&lt;/author&gt;&lt;author&gt;Okamoto, J.&lt;/author&gt;&lt;author&gt;Miyamoto, S.&lt;/author&gt;&lt;author&gt;Nagahama, M.&lt;/author&gt;&lt;author&gt;Ito, K.&lt;/author&gt;&lt;author&gt;Kawanami, O.&lt;/author&gt;&lt;author&gt;Shimizu, K.&lt;/author&gt;&lt;/authors&gt;&lt;/contributors&gt;&lt;auth-address&gt;Department of Molecular Biology, Institute of Gerontology, Nippon Medical School, 1-396, Kosugi-cho, Nakahara-ku, Kawasaki 211-8533, Japan. s4067@nms.ac.jp&lt;/auth-address&gt;&lt;titles&gt;&lt;title&gt;Growth-suppressive function of phosphatidylethanolamine-binding protein in anaplastic thyroid cancer&lt;/title&gt;&lt;secondary-title&gt;Anticancer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research&lt;/abbr-1&gt;&lt;/alt-periodical&gt;&lt;pages&gt;4437-42&lt;/pages&gt;&lt;volume&gt;26&lt;/volume&gt;&lt;number&gt;6b&lt;/number&gt;&lt;edition&gt;2007/01/05&lt;/edition&gt;&lt;keywords&gt;&lt;keyword&gt;Cell Line, Tumor&lt;/keyword&gt;&lt;keyword&gt;Down-Regulation&lt;/keyword&gt;&lt;keyword&gt;Humans&lt;/keyword&gt;&lt;keyword&gt;Phosphatidylethanolamine Binding Protein/*physiology&lt;/keyword&gt;&lt;keyword&gt;Reverse Transcriptase Polymerase Chain Reaction&lt;/keyword&gt;&lt;keyword&gt;Thyroid Neoplasms/*pathology&lt;/keyword&gt;&lt;/keywords&gt;&lt;dates&gt;&lt;year&gt;2006&lt;/year&gt;&lt;pub-dates&gt;&lt;date&gt;Nov-Dec&lt;/date&gt;&lt;/pub-dates&gt;&lt;/dates&gt;&lt;isbn&gt;0250-7005 (Print)&amp;#xD;0250-7005&lt;/isbn&gt;&lt;accession-num&gt;17201166&lt;/accession-num&gt;&lt;urls&gt;&lt;/urls&gt;&lt;remote-database-provider&gt;NLM&lt;/remote-database-provider&gt;&lt;language&gt;eng&lt;/language&gt;&lt;/record&gt;&lt;/Cite&gt;&lt;/EndNote&gt;</w:instrText>
      </w:r>
      <w:r w:rsidR="00E45DA7"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[3</w:t>
      </w:r>
      <w:r w:rsidR="006E49F5" w:rsidRPr="00F967E5">
        <w:rPr>
          <w:rFonts w:ascii="Book Antiqua" w:hAnsi="Book Antiqua" w:cs="Times New Roman"/>
          <w:noProof/>
          <w:sz w:val="24"/>
          <w:szCs w:val="24"/>
          <w:vertAlign w:val="superscript"/>
        </w:rPr>
        <w:t>8</w:t>
      </w:r>
      <w:r w:rsidR="00AA258D" w:rsidRPr="00F967E5">
        <w:rPr>
          <w:rFonts w:ascii="Book Antiqua" w:hAnsi="Book Antiqua" w:cs="Times New Roman"/>
          <w:noProof/>
          <w:sz w:val="24"/>
          <w:szCs w:val="24"/>
          <w:vertAlign w:val="superscript"/>
        </w:rPr>
        <w:t>]</w:t>
      </w:r>
      <w:r w:rsidR="00E45DA7" w:rsidRPr="00F967E5">
        <w:rPr>
          <w:rFonts w:ascii="Book Antiqua" w:hAnsi="Book Antiqua" w:cs="Times New Roman"/>
          <w:sz w:val="24"/>
          <w:szCs w:val="24"/>
          <w:vertAlign w:val="superscript"/>
        </w:rPr>
        <w:fldChar w:fldCharType="end"/>
      </w:r>
      <w:r w:rsidR="00FC3262" w:rsidRPr="00F967E5">
        <w:rPr>
          <w:rFonts w:ascii="Book Antiqua" w:hAnsi="Book Antiqua" w:cs="Times New Roman"/>
          <w:sz w:val="24"/>
          <w:szCs w:val="24"/>
        </w:rPr>
        <w:t>.</w:t>
      </w:r>
    </w:p>
    <w:p w14:paraId="38856D62" w14:textId="6108E82D" w:rsidR="0076123B" w:rsidRPr="00F967E5" w:rsidRDefault="00F75627" w:rsidP="00FF4192">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 xml:space="preserve">In the present study, the positive rate of RKIP expression differed significantly among different NIH risk grades (very low risk: </w:t>
      </w:r>
      <w:r w:rsidR="00563751" w:rsidRPr="00F967E5">
        <w:rPr>
          <w:rFonts w:ascii="Book Antiqua" w:hAnsi="Book Antiqua" w:cs="Times New Roman"/>
          <w:sz w:val="24"/>
          <w:szCs w:val="24"/>
        </w:rPr>
        <w:t>8</w:t>
      </w:r>
      <w:r w:rsidRPr="00F967E5">
        <w:rPr>
          <w:rFonts w:ascii="Book Antiqua" w:hAnsi="Book Antiqua" w:cs="Times New Roman"/>
          <w:sz w:val="24"/>
          <w:szCs w:val="24"/>
        </w:rPr>
        <w:t>0</w:t>
      </w:r>
      <w:r w:rsidR="00563751" w:rsidRPr="00F967E5">
        <w:rPr>
          <w:rFonts w:ascii="Book Antiqua" w:hAnsi="Book Antiqua" w:cs="Times New Roman"/>
          <w:sz w:val="24"/>
          <w:szCs w:val="24"/>
        </w:rPr>
        <w:t>.0</w:t>
      </w:r>
      <w:r w:rsidRPr="00F967E5">
        <w:rPr>
          <w:rFonts w:ascii="Book Antiqua" w:hAnsi="Book Antiqua" w:cs="Times New Roman"/>
          <w:sz w:val="24"/>
          <w:szCs w:val="24"/>
        </w:rPr>
        <w:t xml:space="preserve">%; low risk: </w:t>
      </w:r>
      <w:r w:rsidR="00563751" w:rsidRPr="00F967E5">
        <w:rPr>
          <w:rFonts w:ascii="Book Antiqua" w:hAnsi="Book Antiqua" w:cs="Times New Roman"/>
          <w:sz w:val="24"/>
          <w:szCs w:val="24"/>
        </w:rPr>
        <w:t>84</w:t>
      </w:r>
      <w:r w:rsidRPr="00F967E5">
        <w:rPr>
          <w:rFonts w:ascii="Book Antiqua" w:hAnsi="Book Antiqua" w:cs="Times New Roman"/>
          <w:sz w:val="24"/>
          <w:szCs w:val="24"/>
        </w:rPr>
        <w:t>.</w:t>
      </w:r>
      <w:r w:rsidR="00563751" w:rsidRPr="00F967E5">
        <w:rPr>
          <w:rFonts w:ascii="Book Antiqua" w:hAnsi="Book Antiqua" w:cs="Times New Roman"/>
          <w:sz w:val="24"/>
          <w:szCs w:val="24"/>
        </w:rPr>
        <w:t>2</w:t>
      </w:r>
      <w:r w:rsidRPr="00F967E5">
        <w:rPr>
          <w:rFonts w:ascii="Book Antiqua" w:hAnsi="Book Antiqua" w:cs="Times New Roman"/>
          <w:sz w:val="24"/>
          <w:szCs w:val="24"/>
        </w:rPr>
        <w:t>%; moderate risk: 30</w:t>
      </w:r>
      <w:r w:rsidR="00563751" w:rsidRPr="00F967E5">
        <w:rPr>
          <w:rFonts w:ascii="Book Antiqua" w:hAnsi="Book Antiqua" w:cs="Times New Roman"/>
          <w:sz w:val="24"/>
          <w:szCs w:val="24"/>
        </w:rPr>
        <w:t>.0</w:t>
      </w:r>
      <w:r w:rsidRPr="00F967E5">
        <w:rPr>
          <w:rFonts w:ascii="Book Antiqua" w:hAnsi="Book Antiqua" w:cs="Times New Roman"/>
          <w:sz w:val="24"/>
          <w:szCs w:val="24"/>
        </w:rPr>
        <w:t xml:space="preserve">%; high risk: 29.2%; </w:t>
      </w:r>
      <w:r w:rsidRPr="00F967E5">
        <w:rPr>
          <w:rFonts w:ascii="Book Antiqua" w:hAnsi="Book Antiqua" w:cs="Times New Roman"/>
          <w:i/>
          <w:sz w:val="24"/>
          <w:szCs w:val="24"/>
        </w:rPr>
        <w:t>P</w:t>
      </w:r>
      <w:r w:rsidRPr="00F967E5">
        <w:rPr>
          <w:rFonts w:ascii="Book Antiqua" w:hAnsi="Book Antiqua" w:cs="Times New Roman"/>
          <w:sz w:val="24"/>
          <w:szCs w:val="24"/>
        </w:rPr>
        <w:t xml:space="preserve"> &lt; 0.01). Fletcher</w:t>
      </w:r>
      <w:r w:rsidR="00DE6285">
        <w:rPr>
          <w:rFonts w:ascii="Book Antiqua" w:hAnsi="Book Antiqua" w:cs="Times New Roman" w:hint="eastAsia"/>
          <w:i/>
          <w:sz w:val="24"/>
          <w:szCs w:val="24"/>
        </w:rPr>
        <w:t xml:space="preserve"> </w:t>
      </w:r>
      <w:r w:rsidRPr="00F967E5">
        <w:rPr>
          <w:rFonts w:ascii="Book Antiqua" w:hAnsi="Book Antiqua" w:cs="Times New Roman"/>
          <w:sz w:val="24"/>
          <w:szCs w:val="24"/>
        </w:rPr>
        <w:t>discovered that tumor size and the number of mitotic figures are the main prognostic factors to evaluate the malignant potential of GISTs, and therefore proposed a risk grading system (NIH grading), which is of great importance in clinical and pathological diagnosis. As mentioned previously, the expression of RKIP was correlated with the size of GISTs in this study. The larger the tumor and the higher the malignancy, the higher the possibility of negative</w:t>
      </w:r>
      <w:r w:rsidR="004E63D0" w:rsidRPr="00F967E5">
        <w:rPr>
          <w:rFonts w:ascii="Book Antiqua" w:hAnsi="Book Antiqua" w:cs="Times New Roman"/>
          <w:sz w:val="24"/>
          <w:szCs w:val="24"/>
        </w:rPr>
        <w:t xml:space="preserve"> </w:t>
      </w:r>
      <w:r w:rsidRPr="00F967E5">
        <w:rPr>
          <w:rFonts w:ascii="Book Antiqua" w:hAnsi="Book Antiqua" w:cs="Times New Roman"/>
          <w:sz w:val="24"/>
          <w:szCs w:val="24"/>
        </w:rPr>
        <w:t>expression of RKIP.</w:t>
      </w:r>
      <w:r w:rsidR="00DE6285">
        <w:rPr>
          <w:rFonts w:ascii="Book Antiqua" w:hAnsi="Book Antiqua" w:cs="Times New Roman" w:hint="eastAsia"/>
          <w:sz w:val="24"/>
          <w:szCs w:val="24"/>
        </w:rPr>
        <w:t xml:space="preserve"> </w:t>
      </w:r>
      <w:r w:rsidR="00681F9C" w:rsidRPr="00F967E5">
        <w:rPr>
          <w:rFonts w:ascii="Book Antiqua" w:hAnsi="Book Antiqua" w:cs="Times New Roman"/>
          <w:sz w:val="24"/>
          <w:szCs w:val="24"/>
        </w:rPr>
        <w:t xml:space="preserve">However, our results indicated that the expression of RKIP did not significantly correlate with the number of mitotic figures. This result is similar to the study of Miettinen, who found that small intestinal stromal tumors had higher malignant potential than gastric stromal tumors, gastric stromal tumors had good biological behavior as long as the number of mitotic figures was no more than 5/50 HPFs, and duodenal stromal tumors had good prognosis only when the number of mitotic figures was less than 2/50 </w:t>
      </w:r>
      <w:r w:rsidR="00681F9C" w:rsidRPr="00F967E5">
        <w:rPr>
          <w:rFonts w:ascii="Book Antiqua" w:hAnsi="Book Antiqua" w:cs="Times New Roman"/>
          <w:sz w:val="24"/>
          <w:szCs w:val="24"/>
        </w:rPr>
        <w:lastRenderedPageBreak/>
        <w:t>HPFs</w:t>
      </w:r>
      <w:r w:rsidR="00FC717C" w:rsidRPr="00F967E5">
        <w:rPr>
          <w:rFonts w:ascii="Book Antiqua" w:hAnsi="Book Antiqua" w:cs="Times New Roman"/>
          <w:sz w:val="24"/>
          <w:szCs w:val="24"/>
          <w:vertAlign w:val="superscript"/>
        </w:rPr>
        <w:fldChar w:fldCharType="begin">
          <w:fldData xml:space="preserve">PEVuZE5vdGU+PENpdGU+PEF1dGhvcj5NaWV0dGluZW48L0F1dGhvcj48WWVhcj4yMDA2PC9ZZWFy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</w:fldData>
        </w:fldChar>
      </w:r>
      <w:r w:rsidR="00AA258D" w:rsidRPr="00F967E5">
        <w:rPr>
          <w:rFonts w:ascii="Book Antiqua" w:hAnsi="Book Antiqua" w:cs="Times New Roman"/>
          <w:sz w:val="24"/>
          <w:szCs w:val="24"/>
          <w:vertAlign w:val="superscript"/>
        </w:rPr>
        <w:instrText xml:space="preserve"> ADDIN EN.CITE </w:instrText>
      </w:r>
      <w:r w:rsidR="00AA258D" w:rsidRPr="00F967E5">
        <w:rPr>
          <w:rFonts w:ascii="Book Antiqua" w:hAnsi="Book Antiqua" w:cs="Times New Roman"/>
          <w:sz w:val="24"/>
          <w:szCs w:val="24"/>
          <w:vertAlign w:val="superscript"/>
        </w:rPr>
        <w:fldChar w:fldCharType="begin">
          <w:fldData xml:space="preserve">PEVuZE5vdGU+PENpdGU+PEF1dGhvcj5NaWV0dGluZW48L0F1dGhvcj48WWVhcj4yMDA2PC9ZZWFy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</w:fldData>
        </w:fldChar>
      </w:r>
      <w:r w:rsidR="00AA258D" w:rsidRPr="00F967E5">
        <w:rPr>
          <w:rFonts w:ascii="Book Antiqua" w:hAnsi="Book Antiqua" w:cs="Times New Roman"/>
          <w:sz w:val="24"/>
          <w:szCs w:val="24"/>
          <w:vertAlign w:val="superscript"/>
        </w:rPr>
        <w:instrText xml:space="preserve"> ADDIN EN.CITE.DATA </w:instrText>
      </w:r>
      <w:r w:rsidR="00AA258D" w:rsidRPr="00F967E5">
        <w:rPr>
          <w:rFonts w:ascii="Book Antiqua" w:hAnsi="Book Antiqua" w:cs="Times New Roman"/>
          <w:sz w:val="24"/>
          <w:szCs w:val="24"/>
          <w:vertAlign w:val="superscript"/>
        </w:rPr>
      </w:r>
      <w:r w:rsidR="00AA258D" w:rsidRPr="00F967E5">
        <w:rPr>
          <w:rFonts w:ascii="Book Antiqua" w:hAnsi="Book Antiqua" w:cs="Times New Roman"/>
          <w:sz w:val="24"/>
          <w:szCs w:val="24"/>
          <w:vertAlign w:val="superscript"/>
        </w:rPr>
        <w:fldChar w:fldCharType="end"/>
      </w:r>
      <w:r w:rsidR="00FC717C" w:rsidRPr="00F967E5">
        <w:rPr>
          <w:rFonts w:ascii="Book Antiqua" w:hAnsi="Book Antiqua" w:cs="Times New Roman"/>
          <w:sz w:val="24"/>
          <w:szCs w:val="24"/>
          <w:vertAlign w:val="superscript"/>
        </w:rPr>
      </w:r>
      <w:r w:rsidR="00FC717C" w:rsidRPr="00F967E5">
        <w:rPr>
          <w:rFonts w:ascii="Book Antiqua" w:hAnsi="Book Antiqua" w:cs="Times New Roman"/>
          <w:sz w:val="24"/>
          <w:szCs w:val="24"/>
          <w:vertAlign w:val="superscript"/>
        </w:rPr>
        <w:fldChar w:fldCharType="separate"/>
      </w:r>
      <w:r w:rsidR="00AA258D" w:rsidRPr="00F967E5">
        <w:rPr>
          <w:rFonts w:ascii="Book Antiqua" w:hAnsi="Book Antiqua" w:cs="Times New Roman"/>
          <w:noProof/>
          <w:sz w:val="24"/>
          <w:szCs w:val="24"/>
          <w:vertAlign w:val="superscript"/>
        </w:rPr>
        <w:t>[3</w:t>
      </w:r>
      <w:r w:rsidR="006E49F5" w:rsidRPr="00F967E5">
        <w:rPr>
          <w:rFonts w:ascii="Book Antiqua" w:hAnsi="Book Antiqua" w:cs="Times New Roman"/>
          <w:noProof/>
          <w:sz w:val="24"/>
          <w:szCs w:val="24"/>
          <w:vertAlign w:val="superscript"/>
        </w:rPr>
        <w:t>9</w:t>
      </w:r>
      <w:r w:rsidR="00AA258D" w:rsidRPr="00F967E5">
        <w:rPr>
          <w:rFonts w:ascii="Book Antiqua" w:hAnsi="Book Antiqua" w:cs="Times New Roman"/>
          <w:noProof/>
          <w:sz w:val="24"/>
          <w:szCs w:val="24"/>
          <w:vertAlign w:val="superscript"/>
        </w:rPr>
        <w:t>]</w:t>
      </w:r>
      <w:r w:rsidR="00FC717C" w:rsidRPr="00F967E5">
        <w:rPr>
          <w:rFonts w:ascii="Book Antiqua" w:hAnsi="Book Antiqua" w:cs="Times New Roman"/>
          <w:sz w:val="24"/>
          <w:szCs w:val="24"/>
          <w:vertAlign w:val="superscript"/>
        </w:rPr>
        <w:fldChar w:fldCharType="end"/>
      </w:r>
      <w:r w:rsidR="00681F9C" w:rsidRPr="00F967E5">
        <w:rPr>
          <w:rFonts w:ascii="Book Antiqua" w:hAnsi="Book Antiqua" w:cs="Times New Roman"/>
          <w:sz w:val="24"/>
          <w:szCs w:val="24"/>
        </w:rPr>
        <w:t>.</w:t>
      </w:r>
      <w:r w:rsidR="002A27A9" w:rsidRPr="00F967E5">
        <w:rPr>
          <w:rFonts w:ascii="Book Antiqua" w:hAnsi="Book Antiqua" w:cs="Times New Roman"/>
          <w:sz w:val="24"/>
          <w:szCs w:val="24"/>
        </w:rPr>
        <w:t xml:space="preserve"> These findings suggest that </w:t>
      </w:r>
      <w:r w:rsidR="00FC3262" w:rsidRPr="00F967E5">
        <w:rPr>
          <w:rFonts w:ascii="Book Antiqua" w:hAnsi="Book Antiqua" w:cs="Times New Roman"/>
          <w:sz w:val="24"/>
          <w:szCs w:val="24"/>
        </w:rPr>
        <w:t xml:space="preserve">other factors (such as tumor location) </w:t>
      </w:r>
      <w:r w:rsidR="002A27A9" w:rsidRPr="00F967E5">
        <w:rPr>
          <w:rFonts w:ascii="Book Antiqua" w:hAnsi="Book Antiqua" w:cs="Times New Roman"/>
          <w:sz w:val="24"/>
          <w:szCs w:val="24"/>
        </w:rPr>
        <w:t xml:space="preserve">may </w:t>
      </w:r>
      <w:r w:rsidR="00FC3262" w:rsidRPr="00F967E5">
        <w:rPr>
          <w:rFonts w:ascii="Book Antiqua" w:hAnsi="Book Antiqua" w:cs="Times New Roman"/>
          <w:sz w:val="24"/>
          <w:szCs w:val="24"/>
        </w:rPr>
        <w:t xml:space="preserve">also affect the weight of </w:t>
      </w:r>
      <w:r w:rsidR="002A27A9" w:rsidRPr="00F967E5">
        <w:rPr>
          <w:rFonts w:ascii="Book Antiqua" w:hAnsi="Book Antiqua" w:cs="Times New Roman"/>
          <w:sz w:val="24"/>
          <w:szCs w:val="24"/>
        </w:rPr>
        <w:t xml:space="preserve">the number of mitotic figures </w:t>
      </w:r>
      <w:r w:rsidR="00FC3262" w:rsidRPr="00F967E5">
        <w:rPr>
          <w:rFonts w:ascii="Book Antiqua" w:hAnsi="Book Antiqua" w:cs="Times New Roman"/>
          <w:sz w:val="24"/>
          <w:szCs w:val="24"/>
        </w:rPr>
        <w:t>as</w:t>
      </w:r>
      <w:r w:rsidR="002A27A9" w:rsidRPr="00F967E5">
        <w:rPr>
          <w:rFonts w:ascii="Book Antiqua" w:hAnsi="Book Antiqua" w:cs="Times New Roman"/>
          <w:sz w:val="24"/>
          <w:szCs w:val="24"/>
        </w:rPr>
        <w:t xml:space="preserve"> one of</w:t>
      </w:r>
      <w:r w:rsidR="00FC3262" w:rsidRPr="00F967E5">
        <w:rPr>
          <w:rFonts w:ascii="Book Antiqua" w:hAnsi="Book Antiqua" w:cs="Times New Roman"/>
          <w:sz w:val="24"/>
          <w:szCs w:val="24"/>
        </w:rPr>
        <w:t xml:space="preserve"> the only two indicator</w:t>
      </w:r>
      <w:r w:rsidR="002A27A9" w:rsidRPr="00F967E5">
        <w:rPr>
          <w:rFonts w:ascii="Book Antiqua" w:hAnsi="Book Antiqua" w:cs="Times New Roman"/>
          <w:sz w:val="24"/>
          <w:szCs w:val="24"/>
        </w:rPr>
        <w:t>s</w:t>
      </w:r>
      <w:r w:rsidR="00FC3262" w:rsidRPr="00F967E5">
        <w:rPr>
          <w:rFonts w:ascii="Book Antiqua" w:hAnsi="Book Antiqua" w:cs="Times New Roman"/>
          <w:sz w:val="24"/>
          <w:szCs w:val="24"/>
        </w:rPr>
        <w:t xml:space="preserve"> of the NIH </w:t>
      </w:r>
      <w:r w:rsidR="002A27A9" w:rsidRPr="00F967E5">
        <w:rPr>
          <w:rFonts w:ascii="Book Antiqua" w:hAnsi="Book Antiqua" w:cs="Times New Roman"/>
          <w:sz w:val="24"/>
          <w:szCs w:val="24"/>
        </w:rPr>
        <w:t>risk grading</w:t>
      </w:r>
      <w:r w:rsidR="00FC3262" w:rsidRPr="00F967E5">
        <w:rPr>
          <w:rFonts w:ascii="Book Antiqua" w:hAnsi="Book Antiqua" w:cs="Times New Roman"/>
          <w:sz w:val="24"/>
          <w:szCs w:val="24"/>
        </w:rPr>
        <w:t xml:space="preserve"> system. To </w:t>
      </w:r>
      <w:r w:rsidR="002A27A9" w:rsidRPr="00F967E5">
        <w:rPr>
          <w:rFonts w:ascii="Book Antiqua" w:hAnsi="Book Antiqua" w:cs="Times New Roman"/>
          <w:sz w:val="24"/>
          <w:szCs w:val="24"/>
        </w:rPr>
        <w:t>overcome this problem</w:t>
      </w:r>
      <w:r w:rsidR="00FC3262" w:rsidRPr="00F967E5">
        <w:rPr>
          <w:rFonts w:ascii="Book Antiqua" w:hAnsi="Book Antiqua" w:cs="Times New Roman"/>
          <w:sz w:val="24"/>
          <w:szCs w:val="24"/>
        </w:rPr>
        <w:t>, Miettinen</w:t>
      </w:r>
      <w:r w:rsidR="002A27A9" w:rsidRPr="00F967E5">
        <w:rPr>
          <w:rFonts w:ascii="Book Antiqua" w:hAnsi="Book Antiqua" w:cs="Times New Roman"/>
          <w:sz w:val="24"/>
          <w:szCs w:val="24"/>
        </w:rPr>
        <w:t xml:space="preserve"> </w:t>
      </w:r>
      <w:r w:rsidR="00FC3262" w:rsidRPr="00F967E5">
        <w:rPr>
          <w:rFonts w:ascii="Book Antiqua" w:hAnsi="Book Antiqua" w:cs="Times New Roman"/>
          <w:sz w:val="24"/>
          <w:szCs w:val="24"/>
        </w:rPr>
        <w:t xml:space="preserve">further proposed a new </w:t>
      </w:r>
      <w:r w:rsidR="002A27A9" w:rsidRPr="00F967E5">
        <w:rPr>
          <w:rFonts w:ascii="Book Antiqua" w:hAnsi="Book Antiqua" w:cs="Times New Roman"/>
          <w:sz w:val="24"/>
          <w:szCs w:val="24"/>
        </w:rPr>
        <w:t>risk assessment system</w:t>
      </w:r>
      <w:r w:rsidR="00FC3262" w:rsidRPr="00F967E5">
        <w:rPr>
          <w:rFonts w:ascii="Book Antiqua" w:hAnsi="Book Antiqua" w:cs="Times New Roman"/>
          <w:sz w:val="24"/>
          <w:szCs w:val="24"/>
        </w:rPr>
        <w:t xml:space="preserve"> to</w:t>
      </w:r>
      <w:r w:rsidR="002A27A9" w:rsidRPr="00F967E5">
        <w:rPr>
          <w:rFonts w:ascii="Book Antiqua" w:hAnsi="Book Antiqua" w:cs="Times New Roman"/>
          <w:sz w:val="24"/>
          <w:szCs w:val="24"/>
        </w:rPr>
        <w:t xml:space="preserve"> use anatomical site as</w:t>
      </w:r>
      <w:r w:rsidR="00FC3262" w:rsidRPr="00F967E5">
        <w:rPr>
          <w:rFonts w:ascii="Book Antiqua" w:hAnsi="Book Antiqua" w:cs="Times New Roman"/>
          <w:sz w:val="24"/>
          <w:szCs w:val="24"/>
        </w:rPr>
        <w:t xml:space="preserve"> an independent assessment </w:t>
      </w:r>
      <w:r w:rsidR="002A27A9" w:rsidRPr="00F967E5">
        <w:rPr>
          <w:rFonts w:ascii="Book Antiqua" w:hAnsi="Book Antiqua" w:cs="Times New Roman"/>
          <w:sz w:val="24"/>
          <w:szCs w:val="24"/>
        </w:rPr>
        <w:t>factor</w:t>
      </w:r>
      <w:r w:rsidR="00FC3262" w:rsidRPr="00F967E5">
        <w:rPr>
          <w:rFonts w:ascii="Book Antiqua" w:hAnsi="Book Antiqua" w:cs="Times New Roman"/>
          <w:sz w:val="24"/>
          <w:szCs w:val="24"/>
        </w:rPr>
        <w:t>. In 2013, Sebatian</w:t>
      </w:r>
      <w:r w:rsidR="002A27A9" w:rsidRPr="00F967E5">
        <w:rPr>
          <w:rFonts w:ascii="Book Antiqua" w:hAnsi="Book Antiqua" w:cs="Times New Roman"/>
          <w:sz w:val="24"/>
          <w:szCs w:val="24"/>
        </w:rPr>
        <w:t xml:space="preserve"> </w:t>
      </w:r>
      <w:r w:rsidR="00FC3262" w:rsidRPr="00F967E5">
        <w:rPr>
          <w:rFonts w:ascii="Book Antiqua" w:hAnsi="Book Antiqua" w:cs="Times New Roman"/>
          <w:i/>
          <w:sz w:val="24"/>
          <w:szCs w:val="24"/>
        </w:rPr>
        <w:t>et al</w:t>
      </w:r>
      <w:r w:rsidR="00DC3A85" w:rsidRPr="00F967E5">
        <w:rPr>
          <w:rFonts w:ascii="Book Antiqua" w:hAnsi="Book Antiqua" w:cs="Times New Roman"/>
          <w:sz w:val="24"/>
          <w:szCs w:val="24"/>
          <w:vertAlign w:val="superscript"/>
        </w:rPr>
        <w:fldChar w:fldCharType="begin">
          <w:fldData xml:space="preserve">PEVuZE5vdGU+PENpdGU+PEF1dGhvcj5TY2hvcHBtYW5uPC9BdXRob3I+PFllYXI+MjAxMzwvWWVh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</w:fldData>
        </w:fldChar>
      </w:r>
      <w:r w:rsidR="00DC3A85" w:rsidRPr="00F967E5">
        <w:rPr>
          <w:rFonts w:ascii="Book Antiqua" w:hAnsi="Book Antiqua" w:cs="Times New Roman"/>
          <w:sz w:val="24"/>
          <w:szCs w:val="24"/>
          <w:vertAlign w:val="superscript"/>
        </w:rPr>
        <w:instrText xml:space="preserve"> ADDIN EN.CITE </w:instrText>
      </w:r>
      <w:r w:rsidR="00DC3A85" w:rsidRPr="00F967E5">
        <w:rPr>
          <w:rFonts w:ascii="Book Antiqua" w:hAnsi="Book Antiqua" w:cs="Times New Roman"/>
          <w:sz w:val="24"/>
          <w:szCs w:val="24"/>
          <w:vertAlign w:val="superscript"/>
        </w:rPr>
        <w:fldChar w:fldCharType="begin">
          <w:fldData xml:space="preserve">PEVuZE5vdGU+PENpdGU+PEF1dGhvcj5TY2hvcHBtYW5uPC9BdXRob3I+PFllYXI+MjAxMzwvWWVh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</w:fldData>
        </w:fldChar>
      </w:r>
      <w:r w:rsidR="00DC3A85" w:rsidRPr="00F967E5">
        <w:rPr>
          <w:rFonts w:ascii="Book Antiqua" w:hAnsi="Book Antiqua" w:cs="Times New Roman"/>
          <w:sz w:val="24"/>
          <w:szCs w:val="24"/>
          <w:vertAlign w:val="superscript"/>
        </w:rPr>
        <w:instrText xml:space="preserve"> ADDIN EN.CITE.DATA </w:instrText>
      </w:r>
      <w:r w:rsidR="00DC3A85" w:rsidRPr="00F967E5">
        <w:rPr>
          <w:rFonts w:ascii="Book Antiqua" w:hAnsi="Book Antiqua" w:cs="Times New Roman"/>
          <w:sz w:val="24"/>
          <w:szCs w:val="24"/>
          <w:vertAlign w:val="superscript"/>
        </w:rPr>
      </w:r>
      <w:r w:rsidR="00DC3A85" w:rsidRPr="00F967E5">
        <w:rPr>
          <w:rFonts w:ascii="Book Antiqua" w:hAnsi="Book Antiqua" w:cs="Times New Roman"/>
          <w:sz w:val="24"/>
          <w:szCs w:val="24"/>
          <w:vertAlign w:val="superscript"/>
        </w:rPr>
        <w:fldChar w:fldCharType="end"/>
      </w:r>
      <w:r w:rsidR="00DC3A85" w:rsidRPr="00F967E5">
        <w:rPr>
          <w:rFonts w:ascii="Book Antiqua" w:hAnsi="Book Antiqua" w:cs="Times New Roman"/>
          <w:sz w:val="24"/>
          <w:szCs w:val="24"/>
          <w:vertAlign w:val="superscript"/>
        </w:rPr>
      </w:r>
      <w:r w:rsidR="00DC3A85" w:rsidRPr="00F967E5">
        <w:rPr>
          <w:rFonts w:ascii="Book Antiqua" w:hAnsi="Book Antiqua" w:cs="Times New Roman"/>
          <w:sz w:val="24"/>
          <w:szCs w:val="24"/>
          <w:vertAlign w:val="superscript"/>
        </w:rPr>
        <w:fldChar w:fldCharType="separate"/>
      </w:r>
      <w:r w:rsidR="00DC3A85" w:rsidRPr="00F967E5">
        <w:rPr>
          <w:rFonts w:ascii="Book Antiqua" w:hAnsi="Book Antiqua" w:cs="Times New Roman"/>
          <w:noProof/>
          <w:sz w:val="24"/>
          <w:szCs w:val="24"/>
          <w:vertAlign w:val="superscript"/>
        </w:rPr>
        <w:t>[40]</w:t>
      </w:r>
      <w:r w:rsidR="00DC3A85" w:rsidRPr="00F967E5">
        <w:rPr>
          <w:rFonts w:ascii="Book Antiqua" w:hAnsi="Book Antiqua" w:cs="Times New Roman"/>
          <w:sz w:val="24"/>
          <w:szCs w:val="24"/>
          <w:vertAlign w:val="superscript"/>
        </w:rPr>
        <w:fldChar w:fldCharType="end"/>
      </w:r>
      <w:r w:rsidR="00DC3A85">
        <w:rPr>
          <w:rFonts w:ascii="Book Antiqua" w:hAnsi="Book Antiqua" w:cs="Times New Roman" w:hint="eastAsia"/>
          <w:sz w:val="24"/>
          <w:szCs w:val="24"/>
        </w:rPr>
        <w:t xml:space="preserve"> </w:t>
      </w:r>
      <w:r w:rsidR="002A27A9" w:rsidRPr="00F967E5">
        <w:rPr>
          <w:rFonts w:ascii="Book Antiqua" w:hAnsi="Book Antiqua" w:cs="Times New Roman"/>
          <w:sz w:val="24"/>
          <w:szCs w:val="24"/>
        </w:rPr>
        <w:t>performed an i</w:t>
      </w:r>
      <w:r w:rsidR="00FC3262" w:rsidRPr="00F967E5">
        <w:rPr>
          <w:rFonts w:ascii="Book Antiqua" w:hAnsi="Book Antiqua" w:cs="Times New Roman"/>
          <w:sz w:val="24"/>
          <w:szCs w:val="24"/>
        </w:rPr>
        <w:t>mmunohistochemical analysis</w:t>
      </w:r>
      <w:r w:rsidR="002A27A9" w:rsidRPr="00F967E5">
        <w:rPr>
          <w:rFonts w:ascii="Book Antiqua" w:hAnsi="Book Antiqua" w:cs="Times New Roman"/>
          <w:sz w:val="24"/>
          <w:szCs w:val="24"/>
        </w:rPr>
        <w:t xml:space="preserve"> of 161 surgical specimens and</w:t>
      </w:r>
      <w:r w:rsidR="00FC3262" w:rsidRPr="00F967E5">
        <w:rPr>
          <w:rFonts w:ascii="Book Antiqua" w:hAnsi="Book Antiqua" w:cs="Times New Roman"/>
          <w:sz w:val="24"/>
          <w:szCs w:val="24"/>
        </w:rPr>
        <w:t xml:space="preserve"> </w:t>
      </w:r>
      <w:r w:rsidR="00053250" w:rsidRPr="00F967E5">
        <w:rPr>
          <w:rFonts w:ascii="Book Antiqua" w:hAnsi="Book Antiqua" w:cs="Times New Roman"/>
          <w:sz w:val="24"/>
          <w:szCs w:val="24"/>
        </w:rPr>
        <w:t xml:space="preserve">a </w:t>
      </w:r>
      <w:r w:rsidR="00FC3262" w:rsidRPr="00F967E5">
        <w:rPr>
          <w:rFonts w:ascii="Book Antiqua" w:hAnsi="Book Antiqua" w:cs="Times New Roman"/>
          <w:sz w:val="24"/>
          <w:szCs w:val="24"/>
        </w:rPr>
        <w:t xml:space="preserve">survival </w:t>
      </w:r>
      <w:r w:rsidR="00053250" w:rsidRPr="00F967E5">
        <w:rPr>
          <w:rFonts w:ascii="Book Antiqua" w:hAnsi="Book Antiqua" w:cs="Times New Roman"/>
          <w:sz w:val="24"/>
          <w:szCs w:val="24"/>
        </w:rPr>
        <w:t>analysis based on the clinical and pathological</w:t>
      </w:r>
      <w:r w:rsidR="00FC3262" w:rsidRPr="00F967E5">
        <w:rPr>
          <w:rFonts w:ascii="Book Antiqua" w:hAnsi="Book Antiqua" w:cs="Times New Roman"/>
          <w:sz w:val="24"/>
          <w:szCs w:val="24"/>
        </w:rPr>
        <w:t xml:space="preserve"> data of </w:t>
      </w:r>
      <w:r w:rsidR="00053250" w:rsidRPr="00F967E5">
        <w:rPr>
          <w:rFonts w:ascii="Book Antiqua" w:hAnsi="Book Antiqua" w:cs="Times New Roman"/>
          <w:sz w:val="24"/>
          <w:szCs w:val="24"/>
        </w:rPr>
        <w:t xml:space="preserve">these surgical patients, and </w:t>
      </w:r>
      <w:r w:rsidR="00FC3262" w:rsidRPr="00F967E5">
        <w:rPr>
          <w:rFonts w:ascii="Book Antiqua" w:hAnsi="Book Antiqua" w:cs="Times New Roman"/>
          <w:sz w:val="24"/>
          <w:szCs w:val="24"/>
        </w:rPr>
        <w:t xml:space="preserve">found that the low expression of RKIP </w:t>
      </w:r>
      <w:r w:rsidR="00053250" w:rsidRPr="00F967E5">
        <w:rPr>
          <w:rFonts w:ascii="Book Antiqua" w:hAnsi="Book Antiqua" w:cs="Times New Roman"/>
          <w:sz w:val="24"/>
          <w:szCs w:val="24"/>
        </w:rPr>
        <w:t xml:space="preserve">was significantly correlated with both </w:t>
      </w:r>
      <w:r w:rsidR="00FC3262" w:rsidRPr="00F967E5">
        <w:rPr>
          <w:rFonts w:ascii="Book Antiqua" w:hAnsi="Book Antiqua" w:cs="Times New Roman"/>
          <w:sz w:val="24"/>
          <w:szCs w:val="24"/>
        </w:rPr>
        <w:t xml:space="preserve">high </w:t>
      </w:r>
      <w:r w:rsidR="00053250" w:rsidRPr="00F967E5">
        <w:rPr>
          <w:rFonts w:ascii="Book Antiqua" w:hAnsi="Book Antiqua" w:cs="Times New Roman"/>
          <w:sz w:val="24"/>
          <w:szCs w:val="24"/>
        </w:rPr>
        <w:t xml:space="preserve">NIH </w:t>
      </w:r>
      <w:r w:rsidR="00FC3262" w:rsidRPr="00F967E5">
        <w:rPr>
          <w:rFonts w:ascii="Book Antiqua" w:hAnsi="Book Antiqua" w:cs="Times New Roman"/>
          <w:sz w:val="24"/>
          <w:szCs w:val="24"/>
        </w:rPr>
        <w:t>risk</w:t>
      </w:r>
      <w:r w:rsidR="00053250" w:rsidRPr="00F967E5">
        <w:rPr>
          <w:rFonts w:ascii="Book Antiqua" w:hAnsi="Book Antiqua" w:cs="Times New Roman"/>
          <w:sz w:val="24"/>
          <w:szCs w:val="24"/>
        </w:rPr>
        <w:t xml:space="preserve"> </w:t>
      </w:r>
      <w:r w:rsidR="00FC3262" w:rsidRPr="00F967E5">
        <w:rPr>
          <w:rFonts w:ascii="Book Antiqua" w:hAnsi="Book Antiqua" w:cs="Times New Roman"/>
          <w:sz w:val="24"/>
          <w:szCs w:val="24"/>
        </w:rPr>
        <w:t>grade (</w:t>
      </w:r>
      <w:r w:rsidR="00053250" w:rsidRPr="00F967E5">
        <w:rPr>
          <w:rFonts w:ascii="Book Antiqua" w:hAnsi="Book Antiqua" w:cs="Times New Roman"/>
          <w:i/>
          <w:sz w:val="24"/>
          <w:szCs w:val="24"/>
        </w:rPr>
        <w:t xml:space="preserve">P </w:t>
      </w:r>
      <w:r w:rsidR="00053250" w:rsidRPr="00F967E5">
        <w:rPr>
          <w:rFonts w:ascii="Book Antiqua" w:hAnsi="Book Antiqua" w:cs="Times New Roman"/>
          <w:sz w:val="24"/>
          <w:szCs w:val="24"/>
        </w:rPr>
        <w:t>= 0.033, moderate</w:t>
      </w:r>
      <w:r w:rsidR="00FC3262" w:rsidRPr="00F967E5">
        <w:rPr>
          <w:rFonts w:ascii="Book Antiqua" w:hAnsi="Book Antiqua" w:cs="Times New Roman"/>
          <w:sz w:val="24"/>
          <w:szCs w:val="24"/>
        </w:rPr>
        <w:t xml:space="preserve"> </w:t>
      </w:r>
      <w:r w:rsidR="00053250" w:rsidRPr="00F967E5">
        <w:rPr>
          <w:rFonts w:ascii="Book Antiqua" w:hAnsi="Book Antiqua" w:cs="Times New Roman"/>
          <w:i/>
          <w:sz w:val="24"/>
          <w:szCs w:val="24"/>
        </w:rPr>
        <w:t>vs</w:t>
      </w:r>
      <w:r w:rsidR="00FC3262" w:rsidRPr="00F967E5">
        <w:rPr>
          <w:rFonts w:ascii="Book Antiqua" w:hAnsi="Book Antiqua" w:cs="Times New Roman"/>
          <w:sz w:val="24"/>
          <w:szCs w:val="24"/>
        </w:rPr>
        <w:t xml:space="preserve"> low risk group) </w:t>
      </w:r>
      <w:r w:rsidR="00053250" w:rsidRPr="00F967E5">
        <w:rPr>
          <w:rFonts w:ascii="Book Antiqua" w:hAnsi="Book Antiqua" w:cs="Times New Roman"/>
          <w:sz w:val="24"/>
          <w:szCs w:val="24"/>
        </w:rPr>
        <w:t>and high</w:t>
      </w:r>
      <w:r w:rsidR="00FC3262" w:rsidRPr="00F967E5">
        <w:rPr>
          <w:rFonts w:ascii="Book Antiqua" w:hAnsi="Book Antiqua" w:cs="Times New Roman"/>
          <w:sz w:val="24"/>
          <w:szCs w:val="24"/>
        </w:rPr>
        <w:t xml:space="preserve"> Miettnen grad</w:t>
      </w:r>
      <w:r w:rsidR="00053250" w:rsidRPr="00F967E5">
        <w:rPr>
          <w:rFonts w:ascii="Book Antiqua" w:hAnsi="Book Antiqua" w:cs="Times New Roman"/>
          <w:sz w:val="24"/>
          <w:szCs w:val="24"/>
        </w:rPr>
        <w:t xml:space="preserve">e </w:t>
      </w:r>
      <w:r w:rsidR="00FC3262" w:rsidRPr="00F967E5">
        <w:rPr>
          <w:rFonts w:ascii="Book Antiqua" w:hAnsi="Book Antiqua" w:cs="Times New Roman"/>
          <w:sz w:val="24"/>
          <w:szCs w:val="24"/>
        </w:rPr>
        <w:t>(</w:t>
      </w:r>
      <w:r w:rsidR="00053250" w:rsidRPr="00F967E5">
        <w:rPr>
          <w:rFonts w:ascii="Book Antiqua" w:hAnsi="Book Antiqua" w:cs="Times New Roman"/>
          <w:i/>
          <w:sz w:val="24"/>
          <w:szCs w:val="24"/>
        </w:rPr>
        <w:t xml:space="preserve">P </w:t>
      </w:r>
      <w:r w:rsidR="00053250" w:rsidRPr="00F967E5">
        <w:rPr>
          <w:rFonts w:ascii="Book Antiqua" w:hAnsi="Book Antiqua" w:cs="Times New Roman"/>
          <w:sz w:val="24"/>
          <w:szCs w:val="24"/>
        </w:rPr>
        <w:t xml:space="preserve">= 0.044, moderate </w:t>
      </w:r>
      <w:r w:rsidR="00053250" w:rsidRPr="00F967E5">
        <w:rPr>
          <w:rFonts w:ascii="Book Antiqua" w:hAnsi="Book Antiqua" w:cs="Times New Roman"/>
          <w:i/>
          <w:sz w:val="24"/>
          <w:szCs w:val="24"/>
        </w:rPr>
        <w:t>vs</w:t>
      </w:r>
      <w:r w:rsidR="00053250" w:rsidRPr="00F967E5">
        <w:rPr>
          <w:rFonts w:ascii="Book Antiqua" w:hAnsi="Book Antiqua" w:cs="Times New Roman"/>
          <w:sz w:val="24"/>
          <w:szCs w:val="24"/>
        </w:rPr>
        <w:t xml:space="preserve"> low risk group</w:t>
      </w:r>
      <w:r w:rsidR="00ED052C" w:rsidRPr="00F967E5">
        <w:rPr>
          <w:rFonts w:ascii="Book Antiqua" w:hAnsi="Book Antiqua" w:cs="Times New Roman"/>
          <w:sz w:val="24"/>
          <w:szCs w:val="24"/>
        </w:rPr>
        <w:t xml:space="preserve">). </w:t>
      </w:r>
    </w:p>
    <w:p w14:paraId="71C21088" w14:textId="71254626" w:rsidR="007C542B" w:rsidRPr="00F967E5" w:rsidRDefault="00140792" w:rsidP="00FF4192">
      <w:pPr>
        <w:spacing w:line="360" w:lineRule="auto"/>
        <w:ind w:firstLineChars="100" w:firstLine="240"/>
        <w:rPr>
          <w:rFonts w:ascii="Book Antiqua" w:eastAsia="SimSun" w:hAnsi="Book Antiqua" w:cs="Times New Roman"/>
          <w:color w:val="000000"/>
          <w:kern w:val="0"/>
          <w:sz w:val="24"/>
          <w:szCs w:val="24"/>
        </w:rPr>
      </w:pPr>
      <w:r w:rsidRPr="00F967E5">
        <w:rPr>
          <w:rFonts w:ascii="Book Antiqua" w:eastAsia="SimSun" w:hAnsi="Book Antiqua" w:cs="Times New Roman"/>
          <w:color w:val="000000"/>
          <w:kern w:val="0"/>
          <w:sz w:val="24"/>
          <w:szCs w:val="24"/>
        </w:rPr>
        <w:t>In order to have a more direct understanding of the impact of RKIP expression on the prognosis of patients with GISTs, we followed 60 GISTs patients (median follow-up period, 54.96 mo) and plotted the</w:t>
      </w:r>
      <w:r w:rsidR="00164782" w:rsidRPr="00F967E5">
        <w:rPr>
          <w:rFonts w:ascii="Book Antiqua" w:eastAsia="SimSun" w:hAnsi="Book Antiqua" w:cs="Times New Roman"/>
          <w:color w:val="000000"/>
          <w:kern w:val="0"/>
          <w:sz w:val="24"/>
          <w:szCs w:val="24"/>
        </w:rPr>
        <w:t xml:space="preserve"> </w:t>
      </w:r>
      <w:r w:rsidRPr="00F967E5">
        <w:rPr>
          <w:rFonts w:ascii="Book Antiqua" w:eastAsia="SimSun" w:hAnsi="Book Antiqua" w:cs="Times New Roman"/>
          <w:color w:val="000000"/>
          <w:kern w:val="0"/>
          <w:sz w:val="24"/>
          <w:szCs w:val="24"/>
        </w:rPr>
        <w:t xml:space="preserve">survival curve of these patients according to RKIP expression using univariate Kaplan-Meier method. </w:t>
      </w:r>
      <w:r w:rsidR="00ED052C" w:rsidRPr="00F967E5">
        <w:rPr>
          <w:rFonts w:ascii="Book Antiqua" w:eastAsia="SimSun" w:hAnsi="Book Antiqua" w:cs="Times New Roman"/>
          <w:color w:val="000000"/>
          <w:kern w:val="0"/>
          <w:sz w:val="24"/>
          <w:szCs w:val="24"/>
        </w:rPr>
        <w:t xml:space="preserve">The results showed that the </w:t>
      </w:r>
      <w:r w:rsidRPr="00F967E5">
        <w:rPr>
          <w:rFonts w:ascii="Book Antiqua" w:eastAsia="SimSun" w:hAnsi="Book Antiqua" w:cs="Times New Roman"/>
          <w:color w:val="000000"/>
          <w:kern w:val="0"/>
          <w:sz w:val="24"/>
          <w:szCs w:val="24"/>
        </w:rPr>
        <w:t>survival rate differed significantly between patients with</w:t>
      </w:r>
      <w:r w:rsidR="00ED052C" w:rsidRPr="00F967E5">
        <w:rPr>
          <w:rFonts w:ascii="Book Antiqua" w:eastAsia="SimSun" w:hAnsi="Book Antiqua" w:cs="Times New Roman"/>
          <w:color w:val="000000"/>
          <w:kern w:val="0"/>
          <w:sz w:val="24"/>
          <w:szCs w:val="24"/>
        </w:rPr>
        <w:t xml:space="preserve"> positive and negative expression of RKIP</w:t>
      </w:r>
      <w:r w:rsidRPr="00F967E5">
        <w:rPr>
          <w:rFonts w:ascii="Book Antiqua" w:eastAsia="SimSun" w:hAnsi="Book Antiqua" w:cs="Times New Roman"/>
          <w:color w:val="000000"/>
          <w:kern w:val="0"/>
          <w:sz w:val="24"/>
          <w:szCs w:val="24"/>
        </w:rPr>
        <w:t xml:space="preserve"> (Log-r</w:t>
      </w:r>
      <w:r w:rsidR="00ED052C" w:rsidRPr="00F967E5">
        <w:rPr>
          <w:rFonts w:ascii="Book Antiqua" w:eastAsia="SimSun" w:hAnsi="Book Antiqua" w:cs="Times New Roman"/>
          <w:color w:val="000000"/>
          <w:kern w:val="0"/>
          <w:sz w:val="24"/>
          <w:szCs w:val="24"/>
        </w:rPr>
        <w:t xml:space="preserve">ank </w:t>
      </w:r>
      <w:r w:rsidRPr="00F967E5">
        <w:rPr>
          <w:rFonts w:ascii="Book Antiqua" w:eastAsia="SimSun" w:hAnsi="Book Antiqua" w:cs="Times New Roman"/>
          <w:color w:val="000000"/>
          <w:kern w:val="0"/>
          <w:sz w:val="24"/>
          <w:szCs w:val="24"/>
        </w:rPr>
        <w:t>test</w:t>
      </w:r>
      <w:r w:rsidR="00ED052C" w:rsidRPr="00F967E5">
        <w:rPr>
          <w:rFonts w:ascii="Book Antiqua" w:eastAsia="SimSun" w:hAnsi="Book Antiqua" w:cs="Times New Roman"/>
          <w:color w:val="000000"/>
          <w:kern w:val="0"/>
          <w:sz w:val="24"/>
          <w:szCs w:val="24"/>
        </w:rPr>
        <w:t xml:space="preserve">, </w:t>
      </w:r>
      <w:r w:rsidR="00ED052C" w:rsidRPr="00F967E5">
        <w:rPr>
          <w:rFonts w:ascii="Book Antiqua" w:eastAsia="SimSun" w:hAnsi="Book Antiqua" w:cs="Times New Roman"/>
          <w:i/>
          <w:color w:val="000000"/>
          <w:kern w:val="0"/>
          <w:sz w:val="24"/>
          <w:szCs w:val="24"/>
        </w:rPr>
        <w:t>P</w:t>
      </w:r>
      <w:r w:rsidRPr="00F967E5">
        <w:rPr>
          <w:rFonts w:ascii="Book Antiqua" w:eastAsia="SimSun" w:hAnsi="Book Antiqua" w:cs="Times New Roman"/>
          <w:color w:val="000000"/>
          <w:kern w:val="0"/>
          <w:sz w:val="24"/>
          <w:szCs w:val="24"/>
        </w:rPr>
        <w:t xml:space="preserve"> </w:t>
      </w:r>
      <w:r w:rsidR="00ED052C" w:rsidRPr="00F967E5">
        <w:rPr>
          <w:rFonts w:ascii="Book Antiqua" w:eastAsia="SimSun" w:hAnsi="Book Antiqua" w:cs="Times New Roman"/>
          <w:color w:val="000000"/>
          <w:kern w:val="0"/>
          <w:sz w:val="24"/>
          <w:szCs w:val="24"/>
        </w:rPr>
        <w:t>=</w:t>
      </w:r>
      <w:r w:rsidRPr="00F967E5">
        <w:rPr>
          <w:rFonts w:ascii="Book Antiqua" w:eastAsia="SimSun" w:hAnsi="Book Antiqua" w:cs="Times New Roman"/>
          <w:color w:val="000000"/>
          <w:kern w:val="0"/>
          <w:sz w:val="24"/>
          <w:szCs w:val="24"/>
        </w:rPr>
        <w:t xml:space="preserve"> </w:t>
      </w:r>
      <w:r w:rsidR="00ED052C" w:rsidRPr="00F967E5">
        <w:rPr>
          <w:rFonts w:ascii="Book Antiqua" w:eastAsia="SimSun" w:hAnsi="Book Antiqua" w:cs="Times New Roman"/>
          <w:color w:val="000000"/>
          <w:kern w:val="0"/>
          <w:sz w:val="24"/>
          <w:szCs w:val="24"/>
        </w:rPr>
        <w:t xml:space="preserve">0.0015). </w:t>
      </w:r>
      <w:r w:rsidRPr="00F967E5">
        <w:rPr>
          <w:rFonts w:ascii="Book Antiqua" w:hAnsi="Book Antiqua" w:cs="Times New Roman"/>
          <w:sz w:val="24"/>
          <w:szCs w:val="24"/>
        </w:rPr>
        <w:t xml:space="preserve">The 1-, 3-, and 5-year survival rates were </w:t>
      </w:r>
      <w:r w:rsidRPr="00F967E5">
        <w:rPr>
          <w:rFonts w:ascii="Book Antiqua" w:hAnsi="Book Antiqua" w:cs="Times New Roman"/>
          <w:kern w:val="0"/>
          <w:sz w:val="24"/>
          <w:szCs w:val="24"/>
        </w:rPr>
        <w:t>94.4%, 89.2%, and 80.5% for patients with positive</w:t>
      </w:r>
      <w:r w:rsidRPr="00F967E5">
        <w:rPr>
          <w:rFonts w:ascii="Book Antiqua" w:hAnsi="Book Antiqua" w:cs="Times New Roman"/>
          <w:sz w:val="24"/>
          <w:szCs w:val="24"/>
        </w:rPr>
        <w:t xml:space="preserve"> </w:t>
      </w:r>
      <w:r w:rsidRPr="00F967E5">
        <w:rPr>
          <w:rFonts w:ascii="Book Antiqua" w:hAnsi="Book Antiqua" w:cs="Times New Roman"/>
          <w:kern w:val="0"/>
          <w:sz w:val="24"/>
          <w:szCs w:val="24"/>
        </w:rPr>
        <w:t>RKIP expression, and 88.6%, 68.2%, and 48.2% for patients with negative</w:t>
      </w:r>
      <w:r w:rsidRPr="00F967E5">
        <w:rPr>
          <w:rFonts w:ascii="Book Antiqua" w:hAnsi="Book Antiqua" w:cs="Times New Roman"/>
          <w:sz w:val="24"/>
          <w:szCs w:val="24"/>
        </w:rPr>
        <w:t xml:space="preserve"> </w:t>
      </w:r>
      <w:r w:rsidRPr="00F967E5">
        <w:rPr>
          <w:rFonts w:ascii="Book Antiqua" w:hAnsi="Book Antiqua" w:cs="Times New Roman"/>
          <w:kern w:val="0"/>
          <w:sz w:val="24"/>
          <w:szCs w:val="24"/>
        </w:rPr>
        <w:t>RKIP expression, suggesting that patients with high RKIP expression had higher survival rates than those with low expression. Th</w:t>
      </w:r>
      <w:r w:rsidR="00164782" w:rsidRPr="00F967E5">
        <w:rPr>
          <w:rFonts w:ascii="Book Antiqua" w:hAnsi="Book Antiqua" w:cs="Times New Roman"/>
          <w:kern w:val="0"/>
          <w:sz w:val="24"/>
          <w:szCs w:val="24"/>
        </w:rPr>
        <w:t>u</w:t>
      </w:r>
      <w:r w:rsidRPr="00F967E5">
        <w:rPr>
          <w:rFonts w:ascii="Book Antiqua" w:hAnsi="Book Antiqua" w:cs="Times New Roman"/>
          <w:kern w:val="0"/>
          <w:sz w:val="24"/>
          <w:szCs w:val="24"/>
        </w:rPr>
        <w:t>s,</w:t>
      </w:r>
      <w:r w:rsidRPr="00F967E5">
        <w:rPr>
          <w:rFonts w:ascii="Book Antiqua" w:eastAsia="SimSun" w:hAnsi="Book Antiqua" w:cs="Times New Roman"/>
          <w:color w:val="000000"/>
          <w:kern w:val="0"/>
          <w:sz w:val="24"/>
          <w:szCs w:val="24"/>
        </w:rPr>
        <w:t xml:space="preserve"> </w:t>
      </w:r>
      <w:r w:rsidRPr="00F967E5">
        <w:rPr>
          <w:rFonts w:ascii="Book Antiqua" w:hAnsi="Book Antiqua" w:cs="Times New Roman"/>
          <w:kern w:val="0"/>
          <w:sz w:val="24"/>
          <w:szCs w:val="24"/>
        </w:rPr>
        <w:t>RKIP expression</w:t>
      </w:r>
      <w:r w:rsidRPr="00F967E5">
        <w:rPr>
          <w:rFonts w:ascii="Book Antiqua" w:eastAsia="SimSun" w:hAnsi="Book Antiqua" w:cs="Times New Roman"/>
          <w:color w:val="000000"/>
          <w:kern w:val="0"/>
          <w:sz w:val="24"/>
          <w:szCs w:val="24"/>
        </w:rPr>
        <w:t xml:space="preserve"> </w:t>
      </w:r>
      <w:r w:rsidR="00ED052C" w:rsidRPr="00F967E5">
        <w:rPr>
          <w:rFonts w:ascii="Book Antiqua" w:eastAsia="SimSun" w:hAnsi="Book Antiqua" w:cs="Times New Roman"/>
          <w:color w:val="000000"/>
          <w:kern w:val="0"/>
          <w:sz w:val="24"/>
          <w:szCs w:val="24"/>
        </w:rPr>
        <w:t xml:space="preserve">is of </w:t>
      </w:r>
      <w:r w:rsidR="00164782" w:rsidRPr="00F967E5">
        <w:rPr>
          <w:rFonts w:ascii="Book Antiqua" w:eastAsia="SimSun" w:hAnsi="Book Antiqua" w:cs="Times New Roman"/>
          <w:color w:val="000000"/>
          <w:kern w:val="0"/>
          <w:sz w:val="24"/>
          <w:szCs w:val="24"/>
        </w:rPr>
        <w:t>appreciated value</w:t>
      </w:r>
      <w:r w:rsidR="00ED052C" w:rsidRPr="00F967E5">
        <w:rPr>
          <w:rFonts w:ascii="Book Antiqua" w:eastAsia="SimSun" w:hAnsi="Book Antiqua" w:cs="Times New Roman"/>
          <w:color w:val="000000"/>
          <w:kern w:val="0"/>
          <w:sz w:val="24"/>
          <w:szCs w:val="24"/>
        </w:rPr>
        <w:t xml:space="preserve"> for </w:t>
      </w:r>
      <w:r w:rsidRPr="00F967E5">
        <w:rPr>
          <w:rFonts w:ascii="Book Antiqua" w:eastAsia="SimSun" w:hAnsi="Book Antiqua" w:cs="Times New Roman"/>
          <w:color w:val="000000"/>
          <w:kern w:val="0"/>
          <w:sz w:val="24"/>
          <w:szCs w:val="24"/>
        </w:rPr>
        <w:t xml:space="preserve">evaluating </w:t>
      </w:r>
      <w:r w:rsidR="00ED052C" w:rsidRPr="00F967E5">
        <w:rPr>
          <w:rFonts w:ascii="Book Antiqua" w:eastAsia="SimSun" w:hAnsi="Book Antiqua" w:cs="Times New Roman"/>
          <w:color w:val="000000"/>
          <w:kern w:val="0"/>
          <w:sz w:val="24"/>
          <w:szCs w:val="24"/>
        </w:rPr>
        <w:t>the prognosis of patients</w:t>
      </w:r>
      <w:r w:rsidRPr="00F967E5">
        <w:rPr>
          <w:rFonts w:ascii="Book Antiqua" w:eastAsia="SimSun" w:hAnsi="Book Antiqua" w:cs="Times New Roman"/>
          <w:color w:val="000000"/>
          <w:kern w:val="0"/>
          <w:sz w:val="24"/>
          <w:szCs w:val="24"/>
        </w:rPr>
        <w:t xml:space="preserve"> with GISTs</w:t>
      </w:r>
      <w:r w:rsidR="00ED052C" w:rsidRPr="00F967E5">
        <w:rPr>
          <w:rFonts w:ascii="Book Antiqua" w:eastAsia="SimSun" w:hAnsi="Book Antiqua" w:cs="Times New Roman"/>
          <w:color w:val="000000"/>
          <w:kern w:val="0"/>
          <w:sz w:val="24"/>
          <w:szCs w:val="24"/>
        </w:rPr>
        <w:t>.</w:t>
      </w:r>
    </w:p>
    <w:p w14:paraId="3D0119A2" w14:textId="0A111171" w:rsidR="001D52D4" w:rsidRPr="00F967E5" w:rsidRDefault="00121E71" w:rsidP="00FF4192">
      <w:pPr>
        <w:spacing w:line="360" w:lineRule="auto"/>
        <w:ind w:firstLineChars="100" w:firstLine="240"/>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 xml:space="preserve">Further Cox regression analysis showed that the prognosis of GISTs patients </w:t>
      </w:r>
      <w:r w:rsidR="00164782" w:rsidRPr="00F967E5">
        <w:rPr>
          <w:rFonts w:ascii="Book Antiqua" w:hAnsi="Book Antiqua" w:cs="Times New Roman"/>
          <w:color w:val="000000"/>
          <w:kern w:val="0"/>
          <w:sz w:val="24"/>
          <w:szCs w:val="24"/>
        </w:rPr>
        <w:t xml:space="preserve">was </w:t>
      </w:r>
      <w:r w:rsidRPr="00F967E5">
        <w:rPr>
          <w:rFonts w:ascii="Book Antiqua" w:hAnsi="Book Antiqua" w:cs="Times New Roman"/>
          <w:color w:val="000000"/>
          <w:kern w:val="0"/>
          <w:sz w:val="24"/>
          <w:szCs w:val="24"/>
        </w:rPr>
        <w:t>related to NIH risk grade (</w:t>
      </w:r>
      <w:r w:rsidRPr="00F967E5">
        <w:rPr>
          <w:rFonts w:ascii="Book Antiqua" w:hAnsi="Book Antiqua" w:cs="Times New Roman"/>
          <w:i/>
          <w:color w:val="000000"/>
          <w:kern w:val="0"/>
          <w:sz w:val="24"/>
          <w:szCs w:val="24"/>
        </w:rPr>
        <w:t>P</w:t>
      </w:r>
      <w:r w:rsidRPr="00F967E5">
        <w:rPr>
          <w:rFonts w:ascii="Book Antiqua" w:hAnsi="Book Antiqua" w:cs="Times New Roman"/>
          <w:color w:val="000000"/>
          <w:kern w:val="0"/>
          <w:sz w:val="24"/>
          <w:szCs w:val="24"/>
        </w:rPr>
        <w:t xml:space="preserve"> = 0.037), indicating that NIH risk grade is an important parameter to evaluate the prognosis of patients. RKIP expression had a tendency to predict the prognosis of GISTs (</w:t>
      </w:r>
      <w:r w:rsidRPr="00F967E5">
        <w:rPr>
          <w:rFonts w:ascii="Book Antiqua" w:hAnsi="Book Antiqua" w:cs="Times New Roman"/>
          <w:i/>
          <w:color w:val="000000"/>
          <w:kern w:val="0"/>
          <w:sz w:val="24"/>
          <w:szCs w:val="24"/>
        </w:rPr>
        <w:t>P</w:t>
      </w:r>
      <w:r w:rsidRPr="00F967E5">
        <w:rPr>
          <w:rFonts w:ascii="Book Antiqua" w:hAnsi="Book Antiqua" w:cs="Times New Roman"/>
          <w:color w:val="000000"/>
          <w:kern w:val="0"/>
          <w:sz w:val="24"/>
          <w:szCs w:val="24"/>
        </w:rPr>
        <w:t xml:space="preserve"> = 0.122), suggesting that RKIP expression may have appreciated value to predict the survival of GISTs. RKIP as a prognostic factor has been reported in many other tumors. </w:t>
      </w:r>
      <w:r w:rsidR="00D868B0" w:rsidRPr="00F967E5">
        <w:rPr>
          <w:rFonts w:ascii="Book Antiqua" w:hAnsi="Book Antiqua" w:cs="Times New Roman"/>
          <w:color w:val="000000"/>
          <w:kern w:val="0"/>
          <w:sz w:val="24"/>
          <w:szCs w:val="24"/>
        </w:rPr>
        <w:t xml:space="preserve">For example, </w:t>
      </w:r>
      <w:bookmarkStart w:id="98" w:name="OLE_LINK1997"/>
      <w:bookmarkStart w:id="99" w:name="OLE_LINK1998"/>
      <w:r w:rsidR="00D868B0" w:rsidRPr="00F967E5">
        <w:rPr>
          <w:rFonts w:ascii="Book Antiqua" w:hAnsi="Book Antiqua" w:cs="Times New Roman"/>
          <w:color w:val="000000"/>
          <w:kern w:val="0"/>
          <w:sz w:val="24"/>
          <w:szCs w:val="24"/>
        </w:rPr>
        <w:t>Fu</w:t>
      </w:r>
      <w:bookmarkEnd w:id="98"/>
      <w:bookmarkEnd w:id="99"/>
      <w:r w:rsidR="00D868B0" w:rsidRPr="00F967E5">
        <w:rPr>
          <w:rFonts w:ascii="Book Antiqua" w:hAnsi="Book Antiqua" w:cs="Times New Roman"/>
          <w:color w:val="000000"/>
          <w:kern w:val="0"/>
          <w:sz w:val="24"/>
          <w:szCs w:val="24"/>
        </w:rPr>
        <w:t xml:space="preserve"> </w:t>
      </w:r>
      <w:r w:rsidR="00D868B0" w:rsidRPr="00F967E5">
        <w:rPr>
          <w:rFonts w:ascii="Book Antiqua" w:hAnsi="Book Antiqua" w:cs="Times New Roman"/>
          <w:i/>
          <w:color w:val="000000"/>
          <w:kern w:val="0"/>
          <w:sz w:val="24"/>
          <w:szCs w:val="24"/>
        </w:rPr>
        <w:t>et al</w:t>
      </w:r>
      <w:r w:rsidR="00DC3A85" w:rsidRPr="00F967E5">
        <w:rPr>
          <w:rFonts w:ascii="Book Antiqua" w:hAnsi="Book Antiqua" w:cs="Times New Roman"/>
          <w:color w:val="000000"/>
          <w:kern w:val="0"/>
          <w:sz w:val="24"/>
          <w:szCs w:val="24"/>
          <w:vertAlign w:val="superscript"/>
        </w:rPr>
        <w:fldChar w:fldCharType="begin">
          <w:fldData xml:space="preserve">PEVuZE5vdGU+PENpdGU+PEF1dGhvcj5NYXJ0aW5obzwvQXV0aG9yPjxZZWFyPjIwMTI8L1llYXI+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bGU+PGFiYnItMT5QbG9TIG9uZTwvYWJici0xPjwvYWx0LXBlcmlvZGljYWw+PHBhZ2VzPmUzMDc2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==
</w:fldData>
        </w:fldChar>
      </w:r>
      <w:r w:rsidR="00DC3A85" w:rsidRPr="00F967E5">
        <w:rPr>
          <w:rFonts w:ascii="Book Antiqua" w:hAnsi="Book Antiqua" w:cs="Times New Roman"/>
          <w:color w:val="000000"/>
          <w:kern w:val="0"/>
          <w:sz w:val="24"/>
          <w:szCs w:val="24"/>
          <w:vertAlign w:val="superscript"/>
        </w:rPr>
        <w:instrText xml:space="preserve"> ADDIN EN.CITE </w:instrText>
      </w:r>
      <w:r w:rsidR="00DC3A85" w:rsidRPr="00F967E5">
        <w:rPr>
          <w:rFonts w:ascii="Book Antiqua" w:hAnsi="Book Antiqua" w:cs="Times New Roman"/>
          <w:color w:val="000000"/>
          <w:kern w:val="0"/>
          <w:sz w:val="24"/>
          <w:szCs w:val="24"/>
          <w:vertAlign w:val="superscript"/>
        </w:rPr>
        <w:fldChar w:fldCharType="begin">
          <w:fldData xml:space="preserve">PEVuZE5vdGU+PENpdGU+PEF1dGhvcj5NYXJ0aW5obzwvQXV0aG9yPjxZZWFyPjIwMTI8L1llYXI+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bGU+PGFiYnItMT5QbG9TIG9uZTwvYWJici0xPjwvYWx0LXBlcmlvZGljYWw+PHBhZ2VzPmUzMDc2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==
</w:fldData>
        </w:fldChar>
      </w:r>
      <w:r w:rsidR="00DC3A85" w:rsidRPr="00F967E5">
        <w:rPr>
          <w:rFonts w:ascii="Book Antiqua" w:hAnsi="Book Antiqua" w:cs="Times New Roman"/>
          <w:color w:val="000000"/>
          <w:kern w:val="0"/>
          <w:sz w:val="24"/>
          <w:szCs w:val="24"/>
          <w:vertAlign w:val="superscript"/>
        </w:rPr>
        <w:instrText xml:space="preserve"> ADDIN EN.CITE.DATA </w:instrText>
      </w:r>
      <w:r w:rsidR="00DC3A85" w:rsidRPr="00F967E5">
        <w:rPr>
          <w:rFonts w:ascii="Book Antiqua" w:hAnsi="Book Antiqua" w:cs="Times New Roman"/>
          <w:color w:val="000000"/>
          <w:kern w:val="0"/>
          <w:sz w:val="24"/>
          <w:szCs w:val="24"/>
          <w:vertAlign w:val="superscript"/>
        </w:rPr>
      </w:r>
      <w:r w:rsidR="00DC3A85" w:rsidRPr="00F967E5">
        <w:rPr>
          <w:rFonts w:ascii="Book Antiqua" w:hAnsi="Book Antiqua" w:cs="Times New Roman"/>
          <w:color w:val="000000"/>
          <w:kern w:val="0"/>
          <w:sz w:val="24"/>
          <w:szCs w:val="24"/>
          <w:vertAlign w:val="superscript"/>
        </w:rPr>
        <w:fldChar w:fldCharType="end"/>
      </w:r>
      <w:r w:rsidR="00DC3A85" w:rsidRPr="00F967E5">
        <w:rPr>
          <w:rFonts w:ascii="Book Antiqua" w:hAnsi="Book Antiqua" w:cs="Times New Roman"/>
          <w:color w:val="000000"/>
          <w:kern w:val="0"/>
          <w:sz w:val="24"/>
          <w:szCs w:val="24"/>
          <w:vertAlign w:val="superscript"/>
        </w:rPr>
      </w:r>
      <w:r w:rsidR="00DC3A85" w:rsidRPr="00F967E5">
        <w:rPr>
          <w:rFonts w:ascii="Book Antiqua" w:hAnsi="Book Antiqua" w:cs="Times New Roman"/>
          <w:color w:val="000000"/>
          <w:kern w:val="0"/>
          <w:sz w:val="24"/>
          <w:szCs w:val="24"/>
          <w:vertAlign w:val="superscript"/>
        </w:rPr>
        <w:fldChar w:fldCharType="separate"/>
      </w:r>
      <w:r w:rsidR="00DC3A85" w:rsidRPr="00F967E5">
        <w:rPr>
          <w:rFonts w:ascii="Book Antiqua" w:hAnsi="Book Antiqua" w:cs="Times New Roman"/>
          <w:noProof/>
          <w:color w:val="000000"/>
          <w:kern w:val="0"/>
          <w:sz w:val="24"/>
          <w:szCs w:val="24"/>
          <w:vertAlign w:val="superscript"/>
        </w:rPr>
        <w:t>[41]</w:t>
      </w:r>
      <w:r w:rsidR="00DC3A85" w:rsidRPr="00F967E5">
        <w:rPr>
          <w:rFonts w:ascii="Book Antiqua" w:hAnsi="Book Antiqua" w:cs="Times New Roman"/>
          <w:color w:val="000000"/>
          <w:kern w:val="0"/>
          <w:sz w:val="24"/>
          <w:szCs w:val="24"/>
          <w:vertAlign w:val="superscript"/>
        </w:rPr>
        <w:fldChar w:fldCharType="end"/>
      </w:r>
      <w:r w:rsidR="00D868B0" w:rsidRPr="00F967E5">
        <w:rPr>
          <w:rFonts w:ascii="Book Antiqua" w:hAnsi="Book Antiqua" w:cs="Times New Roman"/>
          <w:color w:val="000000"/>
          <w:kern w:val="0"/>
          <w:sz w:val="24"/>
          <w:szCs w:val="24"/>
        </w:rPr>
        <w:t xml:space="preserve"> used prostate cancer tissue chip to detect RKIP expression in non-tumor tissues, primary tumor tissues, and </w:t>
      </w:r>
      <w:r w:rsidR="00D868B0" w:rsidRPr="00F967E5">
        <w:rPr>
          <w:rFonts w:ascii="Book Antiqua" w:hAnsi="Book Antiqua" w:cs="Times New Roman"/>
          <w:color w:val="000000"/>
          <w:kern w:val="0"/>
          <w:sz w:val="24"/>
          <w:szCs w:val="24"/>
        </w:rPr>
        <w:lastRenderedPageBreak/>
        <w:t>metastasis tumor tissues, and found that RKIP was strongly expressed in the majority of non-tumor tissues. Although RKIP was weakly expressed in advanced prostate cancer (Gleason score, 6-7), it was strongly expressed in the rest</w:t>
      </w:r>
      <w:r w:rsidR="00164782" w:rsidRPr="00F967E5">
        <w:rPr>
          <w:rFonts w:ascii="Book Antiqua" w:hAnsi="Book Antiqua" w:cs="Times New Roman"/>
          <w:color w:val="000000"/>
          <w:kern w:val="0"/>
          <w:sz w:val="24"/>
          <w:szCs w:val="24"/>
        </w:rPr>
        <w:t xml:space="preserve"> </w:t>
      </w:r>
      <w:r w:rsidR="00D868B0" w:rsidRPr="00F967E5">
        <w:rPr>
          <w:rFonts w:ascii="Book Antiqua" w:hAnsi="Book Antiqua" w:cs="Times New Roman"/>
          <w:color w:val="000000"/>
          <w:kern w:val="0"/>
          <w:sz w:val="24"/>
          <w:szCs w:val="24"/>
        </w:rPr>
        <w:t xml:space="preserve">prostate cancer tissues. However, RKIP expression almost disappeared in metastasis tumor tissues. These results are consistent with the above-mentioned observation that RKIP </w:t>
      </w:r>
      <w:r w:rsidR="00164782" w:rsidRPr="00F967E5">
        <w:rPr>
          <w:rFonts w:ascii="Book Antiqua" w:hAnsi="Book Antiqua" w:cs="Times New Roman"/>
          <w:color w:val="000000"/>
          <w:kern w:val="0"/>
          <w:sz w:val="24"/>
          <w:szCs w:val="24"/>
        </w:rPr>
        <w:t>may</w:t>
      </w:r>
      <w:r w:rsidR="00D868B0" w:rsidRPr="00F967E5">
        <w:rPr>
          <w:rFonts w:ascii="Book Antiqua" w:hAnsi="Book Antiqua" w:cs="Times New Roman"/>
          <w:color w:val="000000"/>
          <w:kern w:val="0"/>
          <w:sz w:val="24"/>
          <w:szCs w:val="24"/>
        </w:rPr>
        <w:t xml:space="preserve"> act as a metastasis suppressor gene, and also indicated that RKIP can be used as a prognostic factor for prostate cancer. In</w:t>
      </w:r>
      <w:r w:rsidR="00ED052C" w:rsidRPr="00F967E5">
        <w:rPr>
          <w:rFonts w:ascii="Book Antiqua" w:hAnsi="Book Antiqua" w:cs="Times New Roman"/>
          <w:color w:val="000000"/>
          <w:kern w:val="0"/>
          <w:sz w:val="24"/>
          <w:szCs w:val="24"/>
        </w:rPr>
        <w:t xml:space="preserve"> gliomas, the absence of RKIP</w:t>
      </w:r>
      <w:r w:rsidR="00D868B0" w:rsidRPr="00F967E5">
        <w:rPr>
          <w:rFonts w:ascii="Book Antiqua" w:hAnsi="Book Antiqua" w:cs="Times New Roman"/>
          <w:color w:val="000000"/>
          <w:kern w:val="0"/>
          <w:sz w:val="24"/>
          <w:szCs w:val="24"/>
        </w:rPr>
        <w:t xml:space="preserve"> correlated with</w:t>
      </w:r>
      <w:r w:rsidR="00ED052C" w:rsidRPr="00F967E5">
        <w:rPr>
          <w:rFonts w:ascii="Book Antiqua" w:hAnsi="Book Antiqua" w:cs="Times New Roman"/>
          <w:color w:val="000000"/>
          <w:kern w:val="0"/>
          <w:sz w:val="24"/>
          <w:szCs w:val="24"/>
        </w:rPr>
        <w:t xml:space="preserve"> a higher malignancy and a </w:t>
      </w:r>
      <w:r w:rsidR="00D868B0" w:rsidRPr="00F967E5">
        <w:rPr>
          <w:rFonts w:ascii="Book Antiqua" w:hAnsi="Book Antiqua" w:cs="Times New Roman"/>
          <w:color w:val="000000"/>
          <w:kern w:val="0"/>
          <w:sz w:val="24"/>
          <w:szCs w:val="24"/>
        </w:rPr>
        <w:t>shorter</w:t>
      </w:r>
      <w:r w:rsidR="00ED052C" w:rsidRPr="00F967E5">
        <w:rPr>
          <w:rFonts w:ascii="Book Antiqua" w:hAnsi="Book Antiqua" w:cs="Times New Roman"/>
          <w:color w:val="000000"/>
          <w:kern w:val="0"/>
          <w:sz w:val="24"/>
          <w:szCs w:val="24"/>
        </w:rPr>
        <w:t xml:space="preserve"> survival</w:t>
      </w:r>
      <w:r w:rsidR="00477318">
        <w:rPr>
          <w:rFonts w:ascii="Book Antiqua" w:hAnsi="Book Antiqua" w:cs="Times New Roman"/>
          <w:color w:val="000000"/>
          <w:kern w:val="0"/>
          <w:sz w:val="24"/>
          <w:szCs w:val="24"/>
        </w:rPr>
        <w:t xml:space="preserve"> period</w:t>
      </w:r>
      <w:r w:rsidR="00ED052C" w:rsidRPr="00F967E5">
        <w:rPr>
          <w:rFonts w:ascii="Book Antiqua" w:hAnsi="Book Antiqua" w:cs="Times New Roman"/>
          <w:color w:val="000000"/>
          <w:kern w:val="0"/>
          <w:sz w:val="24"/>
          <w:szCs w:val="24"/>
        </w:rPr>
        <w:t xml:space="preserve">. </w:t>
      </w:r>
      <w:r w:rsidR="00D868B0" w:rsidRPr="00F967E5">
        <w:rPr>
          <w:rFonts w:ascii="Book Antiqua" w:hAnsi="Book Antiqua" w:cs="Times New Roman"/>
          <w:color w:val="000000"/>
          <w:kern w:val="0"/>
          <w:sz w:val="24"/>
          <w:szCs w:val="24"/>
        </w:rPr>
        <w:t xml:space="preserve">Yu </w:t>
      </w:r>
      <w:r w:rsidR="00D868B0" w:rsidRPr="00F967E5">
        <w:rPr>
          <w:rFonts w:ascii="Book Antiqua" w:hAnsi="Book Antiqua" w:cs="Times New Roman"/>
          <w:i/>
          <w:color w:val="000000"/>
          <w:kern w:val="0"/>
          <w:sz w:val="24"/>
          <w:szCs w:val="24"/>
        </w:rPr>
        <w:t>et al</w:t>
      </w:r>
      <w:r w:rsidR="00477318" w:rsidRPr="00F967E5">
        <w:rPr>
          <w:rFonts w:ascii="Book Antiqua" w:hAnsi="Book Antiqua" w:cs="Times New Roman"/>
          <w:color w:val="000000"/>
          <w:kern w:val="0"/>
          <w:sz w:val="24"/>
          <w:szCs w:val="24"/>
          <w:vertAlign w:val="superscript"/>
        </w:rPr>
        <w:fldChar w:fldCharType="begin">
          <w:fldData xml:space="preserve">PEVuZE5vdGU+PENpdGU+PEF1dGhvcj5ZdTwvQXV0aG9yPjxZZWFyPjIwMTQ8L1llYXI+PFJlY051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</w:fldData>
        </w:fldChar>
      </w:r>
      <w:r w:rsidR="00477318" w:rsidRPr="00F967E5">
        <w:rPr>
          <w:rFonts w:ascii="Book Antiqua" w:hAnsi="Book Antiqua" w:cs="Times New Roman"/>
          <w:color w:val="000000"/>
          <w:kern w:val="0"/>
          <w:sz w:val="24"/>
          <w:szCs w:val="24"/>
          <w:vertAlign w:val="superscript"/>
        </w:rPr>
        <w:instrText xml:space="preserve"> ADDIN EN.CITE </w:instrText>
      </w:r>
      <w:r w:rsidR="00477318" w:rsidRPr="00F967E5">
        <w:rPr>
          <w:rFonts w:ascii="Book Antiqua" w:hAnsi="Book Antiqua" w:cs="Times New Roman"/>
          <w:color w:val="000000"/>
          <w:kern w:val="0"/>
          <w:sz w:val="24"/>
          <w:szCs w:val="24"/>
          <w:vertAlign w:val="superscript"/>
        </w:rPr>
        <w:fldChar w:fldCharType="begin">
          <w:fldData xml:space="preserve">PEVuZE5vdGU+PENpdGU+PEF1dGhvcj5ZdTwvQXV0aG9yPjxZZWFyPjIwMTQ8L1llYXI+PFJlY051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</w:fldData>
        </w:fldChar>
      </w:r>
      <w:r w:rsidR="00477318" w:rsidRPr="00F967E5">
        <w:rPr>
          <w:rFonts w:ascii="Book Antiqua" w:hAnsi="Book Antiqua" w:cs="Times New Roman"/>
          <w:color w:val="000000"/>
          <w:kern w:val="0"/>
          <w:sz w:val="24"/>
          <w:szCs w:val="24"/>
          <w:vertAlign w:val="superscript"/>
        </w:rPr>
        <w:instrText xml:space="preserve"> ADDIN EN.CITE.DATA </w:instrText>
      </w:r>
      <w:r w:rsidR="00477318" w:rsidRPr="00F967E5">
        <w:rPr>
          <w:rFonts w:ascii="Book Antiqua" w:hAnsi="Book Antiqua" w:cs="Times New Roman"/>
          <w:color w:val="000000"/>
          <w:kern w:val="0"/>
          <w:sz w:val="24"/>
          <w:szCs w:val="24"/>
          <w:vertAlign w:val="superscript"/>
        </w:rPr>
      </w:r>
      <w:r w:rsidR="00477318" w:rsidRPr="00F967E5">
        <w:rPr>
          <w:rFonts w:ascii="Book Antiqua" w:hAnsi="Book Antiqua" w:cs="Times New Roman"/>
          <w:color w:val="000000"/>
          <w:kern w:val="0"/>
          <w:sz w:val="24"/>
          <w:szCs w:val="24"/>
          <w:vertAlign w:val="superscript"/>
        </w:rPr>
        <w:fldChar w:fldCharType="end"/>
      </w:r>
      <w:r w:rsidR="00477318" w:rsidRPr="00F967E5">
        <w:rPr>
          <w:rFonts w:ascii="Book Antiqua" w:hAnsi="Book Antiqua" w:cs="Times New Roman"/>
          <w:color w:val="000000"/>
          <w:kern w:val="0"/>
          <w:sz w:val="24"/>
          <w:szCs w:val="24"/>
          <w:vertAlign w:val="superscript"/>
        </w:rPr>
      </w:r>
      <w:r w:rsidR="00477318" w:rsidRPr="00F967E5">
        <w:rPr>
          <w:rFonts w:ascii="Book Antiqua" w:hAnsi="Book Antiqua" w:cs="Times New Roman"/>
          <w:color w:val="000000"/>
          <w:kern w:val="0"/>
          <w:sz w:val="24"/>
          <w:szCs w:val="24"/>
          <w:vertAlign w:val="superscript"/>
        </w:rPr>
        <w:fldChar w:fldCharType="separate"/>
      </w:r>
      <w:r w:rsidR="00477318" w:rsidRPr="00F967E5">
        <w:rPr>
          <w:rFonts w:ascii="Book Antiqua" w:hAnsi="Book Antiqua" w:cs="Times New Roman"/>
          <w:noProof/>
          <w:color w:val="000000"/>
          <w:kern w:val="0"/>
          <w:sz w:val="24"/>
          <w:szCs w:val="24"/>
          <w:vertAlign w:val="superscript"/>
        </w:rPr>
        <w:t>[42]</w:t>
      </w:r>
      <w:r w:rsidR="00477318" w:rsidRPr="00F967E5">
        <w:rPr>
          <w:rFonts w:ascii="Book Antiqua" w:hAnsi="Book Antiqua" w:cs="Times New Roman"/>
          <w:color w:val="000000"/>
          <w:kern w:val="0"/>
          <w:sz w:val="24"/>
          <w:szCs w:val="24"/>
          <w:vertAlign w:val="superscript"/>
        </w:rPr>
        <w:fldChar w:fldCharType="end"/>
      </w:r>
      <w:r w:rsidR="00D868B0" w:rsidRPr="00F967E5">
        <w:rPr>
          <w:rFonts w:ascii="Book Antiqua" w:hAnsi="Book Antiqua" w:cs="Times New Roman"/>
          <w:color w:val="000000"/>
          <w:kern w:val="0"/>
          <w:sz w:val="24"/>
          <w:szCs w:val="24"/>
        </w:rPr>
        <w:t xml:space="preserve"> performed a meta-analysis of RKIP expression in </w:t>
      </w:r>
      <w:r w:rsidR="00307DFC" w:rsidRPr="00F967E5">
        <w:rPr>
          <w:rFonts w:ascii="Book Antiqua" w:hAnsi="Book Antiqua" w:cs="Times New Roman"/>
          <w:color w:val="000000"/>
          <w:kern w:val="0"/>
          <w:sz w:val="24"/>
          <w:szCs w:val="24"/>
        </w:rPr>
        <w:t>gastrointestinal tumors</w:t>
      </w:r>
      <w:r w:rsidR="00D868B0" w:rsidRPr="00F967E5">
        <w:rPr>
          <w:rFonts w:ascii="Book Antiqua" w:hAnsi="Book Antiqua" w:cs="Times New Roman"/>
          <w:color w:val="000000"/>
          <w:kern w:val="0"/>
          <w:sz w:val="24"/>
          <w:szCs w:val="24"/>
        </w:rPr>
        <w:t xml:space="preserve">, in which they systematically summarized and analyzed </w:t>
      </w:r>
      <w:r w:rsidR="00ED052C" w:rsidRPr="00F967E5">
        <w:rPr>
          <w:rFonts w:ascii="Book Antiqua" w:hAnsi="Book Antiqua" w:cs="Times New Roman"/>
          <w:color w:val="000000"/>
          <w:kern w:val="0"/>
          <w:sz w:val="24"/>
          <w:szCs w:val="24"/>
        </w:rPr>
        <w:t xml:space="preserve">28 articles that met the criteria </w:t>
      </w:r>
      <w:r w:rsidR="00D868B0" w:rsidRPr="00F967E5">
        <w:rPr>
          <w:rFonts w:ascii="Book Antiqua" w:hAnsi="Book Antiqua" w:cs="Times New Roman"/>
          <w:color w:val="000000"/>
          <w:kern w:val="0"/>
          <w:sz w:val="24"/>
          <w:szCs w:val="24"/>
        </w:rPr>
        <w:t xml:space="preserve">and found </w:t>
      </w:r>
      <w:r w:rsidR="00ED052C" w:rsidRPr="00F967E5">
        <w:rPr>
          <w:rFonts w:ascii="Book Antiqua" w:hAnsi="Book Antiqua" w:cs="Times New Roman"/>
          <w:color w:val="000000"/>
          <w:kern w:val="0"/>
          <w:sz w:val="24"/>
          <w:szCs w:val="24"/>
        </w:rPr>
        <w:t xml:space="preserve">that low expression of RKIP is associated with </w:t>
      </w:r>
      <w:r w:rsidR="00D868B0" w:rsidRPr="00F967E5">
        <w:rPr>
          <w:rFonts w:ascii="Book Antiqua" w:hAnsi="Book Antiqua" w:cs="Times New Roman"/>
          <w:color w:val="000000"/>
          <w:kern w:val="0"/>
          <w:sz w:val="24"/>
          <w:szCs w:val="24"/>
        </w:rPr>
        <w:t xml:space="preserve">a </w:t>
      </w:r>
      <w:r w:rsidR="00ED052C" w:rsidRPr="00F967E5">
        <w:rPr>
          <w:rFonts w:ascii="Book Antiqua" w:hAnsi="Book Antiqua" w:cs="Times New Roman"/>
          <w:color w:val="000000"/>
          <w:kern w:val="0"/>
          <w:sz w:val="24"/>
          <w:szCs w:val="24"/>
        </w:rPr>
        <w:t>poor prognosis and short survival time.</w:t>
      </w:r>
    </w:p>
    <w:p w14:paraId="6E4128CD" w14:textId="7E3BD97B" w:rsidR="00ED052C" w:rsidRPr="00F967E5" w:rsidRDefault="00056FD6" w:rsidP="00DC3A85">
      <w:pPr>
        <w:spacing w:line="360" w:lineRule="auto"/>
        <w:ind w:firstLineChars="200" w:firstLine="480"/>
        <w:rPr>
          <w:rFonts w:ascii="Book Antiqua" w:hAnsi="Book Antiqua" w:cs="Times New Roman"/>
          <w:sz w:val="24"/>
          <w:szCs w:val="24"/>
        </w:rPr>
      </w:pPr>
      <w:r w:rsidRPr="00F967E5">
        <w:rPr>
          <w:rFonts w:ascii="Book Antiqua" w:hAnsi="Book Antiqua" w:cs="Times New Roman"/>
          <w:sz w:val="24"/>
          <w:szCs w:val="24"/>
        </w:rPr>
        <w:t>Although both univariate and multivariate analyses indicated that RKIP expression had appreciated significance in prognosis evaluation in patients with GISTs in this study, multivariate analysis demonstrated that RKIP expression cannot be</w:t>
      </w:r>
      <w:r w:rsidR="00164782" w:rsidRPr="00F967E5">
        <w:rPr>
          <w:rFonts w:ascii="Book Antiqua" w:hAnsi="Book Antiqua" w:cs="Times New Roman"/>
          <w:sz w:val="24"/>
          <w:szCs w:val="24"/>
        </w:rPr>
        <w:t xml:space="preserve"> </w:t>
      </w:r>
      <w:r w:rsidRPr="00F967E5">
        <w:rPr>
          <w:rFonts w:ascii="Book Antiqua" w:hAnsi="Book Antiqua" w:cs="Times New Roman"/>
          <w:sz w:val="24"/>
          <w:szCs w:val="24"/>
        </w:rPr>
        <w:t>an independent prognostic factor in GISTs (</w:t>
      </w:r>
      <w:r w:rsidRPr="00F967E5">
        <w:rPr>
          <w:rFonts w:ascii="Book Antiqua" w:hAnsi="Book Antiqua" w:cs="Times New Roman"/>
          <w:i/>
          <w:sz w:val="24"/>
          <w:szCs w:val="24"/>
        </w:rPr>
        <w:t>P</w:t>
      </w:r>
      <w:r w:rsidRPr="00F967E5">
        <w:rPr>
          <w:rFonts w:ascii="Book Antiqua" w:hAnsi="Book Antiqua" w:cs="Times New Roman"/>
          <w:sz w:val="24"/>
          <w:szCs w:val="24"/>
        </w:rPr>
        <w:t xml:space="preserve"> = 0.122). This is similar to the Marcus Valadao’s conclusion that RKIP expression does not affect the overall survival (</w:t>
      </w:r>
      <w:r w:rsidRPr="00F967E5">
        <w:rPr>
          <w:rFonts w:ascii="Book Antiqua" w:hAnsi="Book Antiqua" w:cs="Times New Roman"/>
          <w:i/>
          <w:sz w:val="24"/>
          <w:szCs w:val="24"/>
        </w:rPr>
        <w:t>P</w:t>
      </w:r>
      <w:r w:rsidRPr="00F967E5">
        <w:rPr>
          <w:rFonts w:ascii="Book Antiqua" w:hAnsi="Book Antiqua" w:cs="Times New Roman"/>
          <w:sz w:val="24"/>
          <w:szCs w:val="24"/>
        </w:rPr>
        <w:t xml:space="preserve"> = 0.73), progression free survival (</w:t>
      </w:r>
      <w:r w:rsidRPr="00F967E5">
        <w:rPr>
          <w:rFonts w:ascii="Book Antiqua" w:hAnsi="Book Antiqua" w:cs="Times New Roman"/>
          <w:i/>
          <w:sz w:val="24"/>
          <w:szCs w:val="24"/>
        </w:rPr>
        <w:t>P</w:t>
      </w:r>
      <w:r w:rsidRPr="00F967E5">
        <w:rPr>
          <w:rFonts w:ascii="Book Antiqua" w:hAnsi="Book Antiqua" w:cs="Times New Roman"/>
          <w:sz w:val="24"/>
          <w:szCs w:val="24"/>
        </w:rPr>
        <w:t xml:space="preserve"> = 0.22), or objective response rate (</w:t>
      </w:r>
      <w:r w:rsidRPr="00F967E5">
        <w:rPr>
          <w:rFonts w:ascii="Book Antiqua" w:hAnsi="Book Antiqua" w:cs="Times New Roman"/>
          <w:i/>
          <w:sz w:val="24"/>
          <w:szCs w:val="24"/>
        </w:rPr>
        <w:t>P</w:t>
      </w:r>
      <w:r w:rsidR="007E7C15">
        <w:rPr>
          <w:rFonts w:ascii="Book Antiqua" w:hAnsi="Book Antiqua" w:cs="Times New Roman"/>
          <w:sz w:val="24"/>
          <w:szCs w:val="24"/>
        </w:rPr>
        <w:t xml:space="preserve"> = 0.30)</w:t>
      </w:r>
      <w:r w:rsidR="00134924" w:rsidRPr="007E7C15">
        <w:rPr>
          <w:rFonts w:ascii="Book Antiqua" w:hAnsi="Book Antiqua" w:cs="Times New Roman"/>
          <w:sz w:val="24"/>
          <w:szCs w:val="24"/>
          <w:vertAlign w:val="superscript"/>
        </w:rPr>
        <w:fldChar w:fldCharType="begin">
          <w:fldData xml:space="preserve">PEVuZE5vdGU+PENpdGU+PEF1dGhvcj5WYWxhZGFvPC9BdXRob3I+PFllYXI+MjAxMjwvWWVhcj48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IHN1cmdpY2FsIHJlc2VhcmNoPC9hYmJyLTE+PC9hbHQtcGVyaW9kaWNhbD48cGFnZXM+Mjg4LTkz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</w:fldData>
        </w:fldChar>
      </w:r>
      <w:r w:rsidR="00AA258D" w:rsidRPr="007E7C15">
        <w:rPr>
          <w:rFonts w:ascii="Book Antiqua" w:hAnsi="Book Antiqua" w:cs="Times New Roman"/>
          <w:sz w:val="24"/>
          <w:szCs w:val="24"/>
          <w:vertAlign w:val="superscript"/>
        </w:rPr>
        <w:instrText xml:space="preserve"> ADDIN EN.CITE </w:instrText>
      </w:r>
      <w:r w:rsidR="00AA258D" w:rsidRPr="007E7C15">
        <w:rPr>
          <w:rFonts w:ascii="Book Antiqua" w:hAnsi="Book Antiqua" w:cs="Times New Roman"/>
          <w:sz w:val="24"/>
          <w:szCs w:val="24"/>
          <w:vertAlign w:val="superscript"/>
        </w:rPr>
        <w:fldChar w:fldCharType="begin">
          <w:fldData xml:space="preserve">PEVuZE5vdGU+PENpdGU+PEF1dGhvcj5WYWxhZGFvPC9BdXRob3I+PFllYXI+MjAxMjwvWWVhcj48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IHN1cmdpY2FsIHJlc2VhcmNoPC9hYmJyLTE+PC9hbHQtcGVyaW9kaWNhbD48cGFnZXM+Mjg4LTkz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</w:fldData>
        </w:fldChar>
      </w:r>
      <w:r w:rsidR="00AA258D" w:rsidRPr="007E7C15">
        <w:rPr>
          <w:rFonts w:ascii="Book Antiqua" w:hAnsi="Book Antiqua" w:cs="Times New Roman"/>
          <w:sz w:val="24"/>
          <w:szCs w:val="24"/>
          <w:vertAlign w:val="superscript"/>
        </w:rPr>
        <w:instrText xml:space="preserve"> ADDIN EN.CITE.DATA </w:instrText>
      </w:r>
      <w:r w:rsidR="00AA258D" w:rsidRPr="007E7C15">
        <w:rPr>
          <w:rFonts w:ascii="Book Antiqua" w:hAnsi="Book Antiqua" w:cs="Times New Roman"/>
          <w:sz w:val="24"/>
          <w:szCs w:val="24"/>
          <w:vertAlign w:val="superscript"/>
        </w:rPr>
      </w:r>
      <w:r w:rsidR="00AA258D" w:rsidRPr="007E7C15">
        <w:rPr>
          <w:rFonts w:ascii="Book Antiqua" w:hAnsi="Book Antiqua" w:cs="Times New Roman"/>
          <w:sz w:val="24"/>
          <w:szCs w:val="24"/>
          <w:vertAlign w:val="superscript"/>
        </w:rPr>
        <w:fldChar w:fldCharType="end"/>
      </w:r>
      <w:r w:rsidR="00134924" w:rsidRPr="007E7C15">
        <w:rPr>
          <w:rFonts w:ascii="Book Antiqua" w:hAnsi="Book Antiqua" w:cs="Times New Roman"/>
          <w:sz w:val="24"/>
          <w:szCs w:val="24"/>
          <w:vertAlign w:val="superscript"/>
        </w:rPr>
      </w:r>
      <w:r w:rsidR="00134924" w:rsidRPr="007E7C15">
        <w:rPr>
          <w:rFonts w:ascii="Book Antiqua" w:hAnsi="Book Antiqua" w:cs="Times New Roman"/>
          <w:sz w:val="24"/>
          <w:szCs w:val="24"/>
          <w:vertAlign w:val="superscript"/>
        </w:rPr>
        <w:fldChar w:fldCharType="separate"/>
      </w:r>
      <w:r w:rsidR="00AA258D" w:rsidRPr="007E7C15">
        <w:rPr>
          <w:rFonts w:ascii="Book Antiqua" w:hAnsi="Book Antiqua" w:cs="Times New Roman"/>
          <w:noProof/>
          <w:sz w:val="24"/>
          <w:szCs w:val="24"/>
          <w:vertAlign w:val="superscript"/>
        </w:rPr>
        <w:t>[</w:t>
      </w:r>
      <w:r w:rsidR="005A619D" w:rsidRPr="007E7C15">
        <w:rPr>
          <w:rFonts w:ascii="Book Antiqua" w:hAnsi="Book Antiqua" w:cs="Times New Roman"/>
          <w:noProof/>
          <w:sz w:val="24"/>
          <w:szCs w:val="24"/>
          <w:vertAlign w:val="superscript"/>
        </w:rPr>
        <w:t>43</w:t>
      </w:r>
      <w:r w:rsidR="00AA258D" w:rsidRPr="007E7C15">
        <w:rPr>
          <w:rFonts w:ascii="Book Antiqua" w:hAnsi="Book Antiqua" w:cs="Times New Roman"/>
          <w:noProof/>
          <w:sz w:val="24"/>
          <w:szCs w:val="24"/>
          <w:vertAlign w:val="superscript"/>
        </w:rPr>
        <w:t>]</w:t>
      </w:r>
      <w:r w:rsidR="00134924" w:rsidRPr="007E7C15">
        <w:rPr>
          <w:rFonts w:ascii="Book Antiqua" w:hAnsi="Book Antiqua" w:cs="Times New Roman"/>
          <w:sz w:val="24"/>
          <w:szCs w:val="24"/>
          <w:vertAlign w:val="superscript"/>
        </w:rPr>
        <w:fldChar w:fldCharType="end"/>
      </w:r>
      <w:r w:rsidRPr="00F967E5">
        <w:rPr>
          <w:rFonts w:ascii="Book Antiqua" w:hAnsi="Book Antiqua" w:cs="Times New Roman"/>
          <w:sz w:val="24"/>
          <w:szCs w:val="24"/>
        </w:rPr>
        <w:t xml:space="preserve">. Sebatian </w:t>
      </w:r>
      <w:r w:rsidRPr="00F967E5">
        <w:rPr>
          <w:rFonts w:ascii="Book Antiqua" w:hAnsi="Book Antiqua" w:cs="Times New Roman"/>
          <w:i/>
          <w:sz w:val="24"/>
          <w:szCs w:val="24"/>
        </w:rPr>
        <w:t>et al</w:t>
      </w:r>
      <w:r w:rsidR="007E7C15" w:rsidRPr="00F967E5">
        <w:rPr>
          <w:rFonts w:ascii="Book Antiqua" w:hAnsi="Book Antiqua" w:cs="Times New Roman"/>
          <w:sz w:val="24"/>
          <w:szCs w:val="24"/>
          <w:vertAlign w:val="superscript"/>
        </w:rPr>
        <w:fldChar w:fldCharType="begin">
          <w:fldData xml:space="preserve">PEVuZE5vdGU+PENpdGU+PEF1dGhvcj5TY2hvcHBtYW5uPC9BdXRob3I+PFllYXI+MjAxMzwvWWVh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</w:fldData>
        </w:fldChar>
      </w:r>
      <w:r w:rsidR="007E7C15" w:rsidRPr="00F967E5">
        <w:rPr>
          <w:rFonts w:ascii="Book Antiqua" w:hAnsi="Book Antiqua" w:cs="Times New Roman"/>
          <w:sz w:val="24"/>
          <w:szCs w:val="24"/>
          <w:vertAlign w:val="superscript"/>
        </w:rPr>
        <w:instrText xml:space="preserve"> ADDIN EN.CITE </w:instrText>
      </w:r>
      <w:r w:rsidR="007E7C15" w:rsidRPr="00F967E5">
        <w:rPr>
          <w:rFonts w:ascii="Book Antiqua" w:hAnsi="Book Antiqua" w:cs="Times New Roman"/>
          <w:sz w:val="24"/>
          <w:szCs w:val="24"/>
          <w:vertAlign w:val="superscript"/>
        </w:rPr>
        <w:fldChar w:fldCharType="begin">
          <w:fldData xml:space="preserve">PEVuZE5vdGU+PENpdGU+PEF1dGhvcj5TY2hvcHBtYW5uPC9BdXRob3I+PFllYXI+MjAxMzwvWWVh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</w:fldData>
        </w:fldChar>
      </w:r>
      <w:r w:rsidR="007E7C15" w:rsidRPr="00F967E5">
        <w:rPr>
          <w:rFonts w:ascii="Book Antiqua" w:hAnsi="Book Antiqua" w:cs="Times New Roman"/>
          <w:sz w:val="24"/>
          <w:szCs w:val="24"/>
          <w:vertAlign w:val="superscript"/>
        </w:rPr>
        <w:instrText xml:space="preserve"> ADDIN EN.CITE.DATA </w:instrText>
      </w:r>
      <w:r w:rsidR="007E7C15" w:rsidRPr="00F967E5">
        <w:rPr>
          <w:rFonts w:ascii="Book Antiqua" w:hAnsi="Book Antiqua" w:cs="Times New Roman"/>
          <w:sz w:val="24"/>
          <w:szCs w:val="24"/>
          <w:vertAlign w:val="superscript"/>
        </w:rPr>
      </w:r>
      <w:r w:rsidR="007E7C15" w:rsidRPr="00F967E5">
        <w:rPr>
          <w:rFonts w:ascii="Book Antiqua" w:hAnsi="Book Antiqua" w:cs="Times New Roman"/>
          <w:sz w:val="24"/>
          <w:szCs w:val="24"/>
          <w:vertAlign w:val="superscript"/>
        </w:rPr>
        <w:fldChar w:fldCharType="end"/>
      </w:r>
      <w:r w:rsidR="007E7C15" w:rsidRPr="00F967E5">
        <w:rPr>
          <w:rFonts w:ascii="Book Antiqua" w:hAnsi="Book Antiqua" w:cs="Times New Roman"/>
          <w:sz w:val="24"/>
          <w:szCs w:val="24"/>
          <w:vertAlign w:val="superscript"/>
        </w:rPr>
      </w:r>
      <w:r w:rsidR="007E7C15" w:rsidRPr="00F967E5">
        <w:rPr>
          <w:rFonts w:ascii="Book Antiqua" w:hAnsi="Book Antiqua" w:cs="Times New Roman"/>
          <w:sz w:val="24"/>
          <w:szCs w:val="24"/>
          <w:vertAlign w:val="superscript"/>
        </w:rPr>
        <w:fldChar w:fldCharType="separate"/>
      </w:r>
      <w:r w:rsidR="007E7C15" w:rsidRPr="00F967E5">
        <w:rPr>
          <w:rFonts w:ascii="Book Antiqua" w:hAnsi="Book Antiqua" w:cs="Times New Roman"/>
          <w:noProof/>
          <w:sz w:val="24"/>
          <w:szCs w:val="24"/>
          <w:vertAlign w:val="superscript"/>
        </w:rPr>
        <w:t>[40]</w:t>
      </w:r>
      <w:r w:rsidR="007E7C15" w:rsidRPr="00F967E5">
        <w:rPr>
          <w:rFonts w:ascii="Book Antiqua" w:hAnsi="Book Antiqua" w:cs="Times New Roman"/>
          <w:sz w:val="24"/>
          <w:szCs w:val="24"/>
          <w:vertAlign w:val="superscript"/>
        </w:rPr>
        <w:fldChar w:fldCharType="end"/>
      </w:r>
      <w:r w:rsidRPr="00F967E5">
        <w:rPr>
          <w:rFonts w:ascii="Book Antiqua" w:hAnsi="Book Antiqua" w:cs="Times New Roman"/>
          <w:sz w:val="24"/>
          <w:szCs w:val="24"/>
        </w:rPr>
        <w:t xml:space="preserve"> performed a multiple regression analysis of factors affecting OS (age, gender, imatinib chemotherapy, Flecher grade, </w:t>
      </w:r>
      <w:r w:rsidRPr="00F967E5">
        <w:rPr>
          <w:rFonts w:ascii="Book Antiqua" w:hAnsi="Book Antiqua" w:cs="Times New Roman"/>
          <w:i/>
          <w:sz w:val="24"/>
          <w:szCs w:val="24"/>
        </w:rPr>
        <w:t>etc</w:t>
      </w:r>
      <w:r w:rsidRPr="00F967E5">
        <w:rPr>
          <w:rFonts w:ascii="Book Antiqua" w:hAnsi="Book Antiqua" w:cs="Times New Roman"/>
          <w:sz w:val="24"/>
          <w:szCs w:val="24"/>
        </w:rPr>
        <w:t>.) in patients with GISTs and suggested that low expression of RKIP does n</w:t>
      </w:r>
      <w:r w:rsidR="007E7C15">
        <w:rPr>
          <w:rFonts w:ascii="Book Antiqua" w:hAnsi="Book Antiqua" w:cs="Times New Roman"/>
          <w:sz w:val="24"/>
          <w:szCs w:val="24"/>
        </w:rPr>
        <w:t>ot have prognostic significance</w:t>
      </w:r>
      <w:r w:rsidRPr="00F967E5">
        <w:rPr>
          <w:rFonts w:ascii="Book Antiqua" w:hAnsi="Book Antiqua" w:cs="Times New Roman"/>
          <w:sz w:val="24"/>
          <w:szCs w:val="24"/>
        </w:rPr>
        <w:t>.</w:t>
      </w:r>
      <w:r w:rsidR="00AF5CC2" w:rsidRPr="00F967E5">
        <w:rPr>
          <w:rFonts w:ascii="Book Antiqua" w:hAnsi="Book Antiqua" w:cs="Times New Roman"/>
          <w:sz w:val="24"/>
          <w:szCs w:val="24"/>
        </w:rPr>
        <w:t xml:space="preserve"> </w:t>
      </w:r>
      <w:r w:rsidR="00ED052C" w:rsidRPr="00F967E5">
        <w:rPr>
          <w:rFonts w:ascii="Book Antiqua" w:hAnsi="Book Antiqua" w:cs="Times New Roman"/>
          <w:sz w:val="24"/>
          <w:szCs w:val="24"/>
        </w:rPr>
        <w:t xml:space="preserve">This may be because </w:t>
      </w:r>
      <w:r w:rsidR="00AF5CC2" w:rsidRPr="00F967E5">
        <w:rPr>
          <w:rFonts w:ascii="Book Antiqua" w:hAnsi="Book Antiqua" w:cs="Times New Roman"/>
          <w:sz w:val="24"/>
          <w:szCs w:val="24"/>
        </w:rPr>
        <w:t xml:space="preserve">current studies </w:t>
      </w:r>
      <w:r w:rsidR="00ED052C" w:rsidRPr="00F967E5">
        <w:rPr>
          <w:rFonts w:ascii="Book Antiqua" w:hAnsi="Book Antiqua" w:cs="Times New Roman"/>
          <w:sz w:val="24"/>
          <w:szCs w:val="24"/>
        </w:rPr>
        <w:t xml:space="preserve">are all limited to </w:t>
      </w:r>
      <w:r w:rsidR="00AF5CC2" w:rsidRPr="00F967E5">
        <w:rPr>
          <w:rFonts w:ascii="Book Antiqua" w:hAnsi="Book Antiqua" w:cs="Times New Roman"/>
          <w:sz w:val="24"/>
          <w:szCs w:val="24"/>
        </w:rPr>
        <w:t xml:space="preserve">detection of RKIP expression at the </w:t>
      </w:r>
      <w:r w:rsidR="00ED052C" w:rsidRPr="00F967E5">
        <w:rPr>
          <w:rFonts w:ascii="Book Antiqua" w:hAnsi="Book Antiqua" w:cs="Times New Roman"/>
          <w:sz w:val="24"/>
          <w:szCs w:val="24"/>
        </w:rPr>
        <w:t>protein level</w:t>
      </w:r>
      <w:r w:rsidR="00AF5CC2" w:rsidRPr="00F967E5">
        <w:rPr>
          <w:rFonts w:ascii="Book Antiqua" w:hAnsi="Book Antiqua" w:cs="Times New Roman"/>
          <w:sz w:val="24"/>
          <w:szCs w:val="24"/>
        </w:rPr>
        <w:t xml:space="preserve"> </w:t>
      </w:r>
      <w:r w:rsidR="00ED052C" w:rsidRPr="00F967E5">
        <w:rPr>
          <w:rFonts w:ascii="Book Antiqua" w:hAnsi="Book Antiqua" w:cs="Times New Roman"/>
          <w:sz w:val="24"/>
          <w:szCs w:val="24"/>
        </w:rPr>
        <w:t>using immunohistochemical method</w:t>
      </w:r>
      <w:r w:rsidR="00AF5CC2" w:rsidRPr="00F967E5">
        <w:rPr>
          <w:rFonts w:ascii="Book Antiqua" w:hAnsi="Book Antiqua" w:cs="Times New Roman"/>
          <w:sz w:val="24"/>
          <w:szCs w:val="24"/>
        </w:rPr>
        <w:t>. Because of</w:t>
      </w:r>
      <w:r w:rsidR="00ED052C" w:rsidRPr="00F967E5">
        <w:rPr>
          <w:rFonts w:ascii="Book Antiqua" w:hAnsi="Book Antiqua" w:cs="Times New Roman"/>
          <w:sz w:val="24"/>
          <w:szCs w:val="24"/>
        </w:rPr>
        <w:t xml:space="preserve"> qualitative </w:t>
      </w:r>
      <w:r w:rsidR="00AF5CC2" w:rsidRPr="00F967E5">
        <w:rPr>
          <w:rFonts w:ascii="Book Antiqua" w:hAnsi="Book Antiqua" w:cs="Times New Roman"/>
          <w:sz w:val="24"/>
          <w:szCs w:val="24"/>
        </w:rPr>
        <w:t xml:space="preserve">nature </w:t>
      </w:r>
      <w:r w:rsidR="00ED052C" w:rsidRPr="00F967E5">
        <w:rPr>
          <w:rFonts w:ascii="Book Antiqua" w:hAnsi="Book Antiqua" w:cs="Times New Roman"/>
          <w:sz w:val="24"/>
          <w:szCs w:val="24"/>
        </w:rPr>
        <w:t xml:space="preserve">and limited number of experimental samples, </w:t>
      </w:r>
      <w:r w:rsidR="00AF5CC2" w:rsidRPr="00F967E5">
        <w:rPr>
          <w:rFonts w:ascii="Book Antiqua" w:hAnsi="Book Antiqua" w:cs="Times New Roman"/>
          <w:sz w:val="24"/>
          <w:szCs w:val="24"/>
        </w:rPr>
        <w:t xml:space="preserve">there is a </w:t>
      </w:r>
      <w:r w:rsidR="00ED052C" w:rsidRPr="00F967E5">
        <w:rPr>
          <w:rFonts w:ascii="Book Antiqua" w:hAnsi="Book Antiqua" w:cs="Times New Roman"/>
          <w:sz w:val="24"/>
          <w:szCs w:val="24"/>
        </w:rPr>
        <w:t xml:space="preserve">lack of </w:t>
      </w:r>
      <w:r w:rsidR="00164782" w:rsidRPr="00F967E5">
        <w:rPr>
          <w:rFonts w:ascii="Book Antiqua" w:hAnsi="Book Antiqua" w:cs="Times New Roman"/>
          <w:sz w:val="24"/>
          <w:szCs w:val="24"/>
        </w:rPr>
        <w:t xml:space="preserve">quantitative research and </w:t>
      </w:r>
      <w:r w:rsidR="00AF5CC2" w:rsidRPr="00F967E5">
        <w:rPr>
          <w:rFonts w:ascii="Book Antiqua" w:hAnsi="Book Antiqua" w:cs="Times New Roman"/>
          <w:sz w:val="24"/>
          <w:szCs w:val="24"/>
        </w:rPr>
        <w:t>detection of RKIP expression at</w:t>
      </w:r>
      <w:r w:rsidR="00ED052C" w:rsidRPr="00F967E5">
        <w:rPr>
          <w:rFonts w:ascii="Book Antiqua" w:hAnsi="Book Antiqua" w:cs="Times New Roman"/>
          <w:sz w:val="24"/>
          <w:szCs w:val="24"/>
        </w:rPr>
        <w:t xml:space="preserve"> </w:t>
      </w:r>
      <w:r w:rsidR="00164782" w:rsidRPr="00F967E5">
        <w:rPr>
          <w:rFonts w:ascii="Book Antiqua" w:hAnsi="Book Antiqua" w:cs="Times New Roman"/>
          <w:sz w:val="24"/>
          <w:szCs w:val="24"/>
        </w:rPr>
        <w:t xml:space="preserve">the </w:t>
      </w:r>
      <w:r w:rsidR="00ED052C" w:rsidRPr="00F967E5">
        <w:rPr>
          <w:rFonts w:ascii="Book Antiqua" w:hAnsi="Book Antiqua" w:cs="Times New Roman"/>
          <w:sz w:val="24"/>
          <w:szCs w:val="24"/>
        </w:rPr>
        <w:t>gene</w:t>
      </w:r>
      <w:r w:rsidR="00AF5CC2" w:rsidRPr="00F967E5">
        <w:rPr>
          <w:rFonts w:ascii="Book Antiqua" w:hAnsi="Book Antiqua" w:cs="Times New Roman"/>
          <w:sz w:val="24"/>
          <w:szCs w:val="24"/>
        </w:rPr>
        <w:t>tic</w:t>
      </w:r>
      <w:r w:rsidR="00ED052C" w:rsidRPr="00F967E5">
        <w:rPr>
          <w:rFonts w:ascii="Book Antiqua" w:hAnsi="Book Antiqua" w:cs="Times New Roman"/>
          <w:sz w:val="24"/>
          <w:szCs w:val="24"/>
        </w:rPr>
        <w:t xml:space="preserve"> level. </w:t>
      </w:r>
    </w:p>
    <w:p w14:paraId="54C72F37" w14:textId="24EC768C" w:rsidR="00FE27EB" w:rsidRPr="00F967E5" w:rsidRDefault="0071154E" w:rsidP="00FF4192">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 xml:space="preserve">In conclusion, this study demonstrated that: (1) </w:t>
      </w:r>
      <w:r w:rsidR="00762F36" w:rsidRPr="00F967E5">
        <w:rPr>
          <w:rFonts w:ascii="Book Antiqua" w:hAnsi="Book Antiqua" w:cs="Times New Roman"/>
          <w:sz w:val="24"/>
          <w:szCs w:val="24"/>
        </w:rPr>
        <w:t>RKIP</w:t>
      </w:r>
      <w:r w:rsidRPr="00F967E5">
        <w:rPr>
          <w:rFonts w:ascii="Book Antiqua" w:hAnsi="Book Antiqua" w:cs="Times New Roman"/>
          <w:sz w:val="24"/>
          <w:szCs w:val="24"/>
        </w:rPr>
        <w:t xml:space="preserve"> expression in </w:t>
      </w:r>
      <w:r w:rsidR="002552FF" w:rsidRPr="00F967E5">
        <w:rPr>
          <w:rFonts w:ascii="Book Antiqua" w:hAnsi="Book Antiqua" w:cs="Times New Roman"/>
          <w:sz w:val="24"/>
          <w:szCs w:val="24"/>
        </w:rPr>
        <w:t>GISTs</w:t>
      </w:r>
      <w:r w:rsidRPr="00F967E5">
        <w:rPr>
          <w:rFonts w:ascii="Book Antiqua" w:hAnsi="Book Antiqua" w:cs="Times New Roman"/>
          <w:sz w:val="24"/>
          <w:szCs w:val="24"/>
        </w:rPr>
        <w:t xml:space="preserve"> is associated with tumor size, NIH risk grade, and mucosal invasion</w:t>
      </w:r>
      <w:r w:rsidR="00164782" w:rsidRPr="00F967E5">
        <w:rPr>
          <w:rFonts w:ascii="Book Antiqua" w:hAnsi="Book Antiqua" w:cs="Times New Roman"/>
          <w:sz w:val="24"/>
          <w:szCs w:val="24"/>
        </w:rPr>
        <w:t>,</w:t>
      </w:r>
      <w:r w:rsidRPr="00F967E5">
        <w:rPr>
          <w:rFonts w:ascii="Book Antiqua" w:hAnsi="Book Antiqua" w:cs="Times New Roman"/>
          <w:sz w:val="24"/>
          <w:szCs w:val="24"/>
        </w:rPr>
        <w:t xml:space="preserve"> and low or </w:t>
      </w:r>
      <w:r w:rsidR="00164782" w:rsidRPr="00F967E5">
        <w:rPr>
          <w:rFonts w:ascii="Book Antiqua" w:hAnsi="Book Antiqua" w:cs="Times New Roman"/>
          <w:sz w:val="24"/>
          <w:szCs w:val="24"/>
        </w:rPr>
        <w:t>no</w:t>
      </w:r>
      <w:r w:rsidRPr="00F967E5">
        <w:rPr>
          <w:rFonts w:ascii="Book Antiqua" w:hAnsi="Book Antiqua" w:cs="Times New Roman"/>
          <w:sz w:val="24"/>
          <w:szCs w:val="24"/>
        </w:rPr>
        <w:t xml:space="preserve"> expression of RKIP predicts a high malignancy potential; (</w:t>
      </w:r>
      <w:r w:rsidR="002552FF" w:rsidRPr="00F967E5">
        <w:rPr>
          <w:rFonts w:ascii="Book Antiqua" w:hAnsi="Book Antiqua" w:cs="Times New Roman"/>
          <w:sz w:val="24"/>
          <w:szCs w:val="24"/>
        </w:rPr>
        <w:t>2</w:t>
      </w:r>
      <w:r w:rsidRPr="00F967E5">
        <w:rPr>
          <w:rFonts w:ascii="Book Antiqua" w:hAnsi="Book Antiqua" w:cs="Times New Roman"/>
          <w:sz w:val="24"/>
          <w:szCs w:val="24"/>
        </w:rPr>
        <w:t xml:space="preserve">) high </w:t>
      </w:r>
      <w:r w:rsidR="002552FF" w:rsidRPr="00F967E5">
        <w:rPr>
          <w:rFonts w:ascii="Book Antiqua" w:eastAsia="SimSun" w:hAnsi="Book Antiqua" w:cs="Times New Roman"/>
          <w:color w:val="000000"/>
          <w:kern w:val="0"/>
          <w:sz w:val="24"/>
          <w:szCs w:val="24"/>
        </w:rPr>
        <w:t>RKIP</w:t>
      </w:r>
      <w:r w:rsidRPr="00F967E5">
        <w:rPr>
          <w:rFonts w:ascii="Book Antiqua" w:eastAsia="SimSun" w:hAnsi="Book Antiqua" w:cs="Times New Roman"/>
          <w:color w:val="000000"/>
          <w:kern w:val="0"/>
          <w:sz w:val="24"/>
          <w:szCs w:val="24"/>
        </w:rPr>
        <w:t xml:space="preserve"> </w:t>
      </w:r>
      <w:r w:rsidRPr="00F967E5">
        <w:rPr>
          <w:rFonts w:ascii="Book Antiqua" w:eastAsia="SimSun" w:hAnsi="Book Antiqua" w:cs="Times New Roman"/>
          <w:color w:val="000000"/>
          <w:kern w:val="0"/>
          <w:sz w:val="24"/>
          <w:szCs w:val="24"/>
        </w:rPr>
        <w:lastRenderedPageBreak/>
        <w:t xml:space="preserve">correlates positively with the survival of patients with </w:t>
      </w:r>
      <w:r w:rsidR="00FE27EB" w:rsidRPr="00F967E5">
        <w:rPr>
          <w:rFonts w:ascii="Book Antiqua" w:eastAsia="SimSun" w:hAnsi="Book Antiqua" w:cs="Times New Roman"/>
          <w:color w:val="000000"/>
          <w:kern w:val="0"/>
          <w:sz w:val="24"/>
          <w:szCs w:val="24"/>
        </w:rPr>
        <w:t>GISTs</w:t>
      </w:r>
      <w:r w:rsidRPr="00F967E5">
        <w:rPr>
          <w:rFonts w:ascii="Book Antiqua" w:eastAsia="SimSun" w:hAnsi="Book Antiqua" w:cs="Times New Roman"/>
          <w:color w:val="000000"/>
          <w:kern w:val="0"/>
          <w:sz w:val="24"/>
          <w:szCs w:val="24"/>
        </w:rPr>
        <w:t>; and (</w:t>
      </w:r>
      <w:r w:rsidR="002552FF" w:rsidRPr="00F967E5">
        <w:rPr>
          <w:rFonts w:ascii="Book Antiqua" w:eastAsia="SimSun" w:hAnsi="Book Antiqua" w:cs="Times New Roman"/>
          <w:color w:val="000000"/>
          <w:kern w:val="0"/>
          <w:sz w:val="24"/>
          <w:szCs w:val="24"/>
        </w:rPr>
        <w:t>3</w:t>
      </w:r>
      <w:r w:rsidRPr="00F967E5">
        <w:rPr>
          <w:rFonts w:ascii="Book Antiqua" w:eastAsia="SimSun" w:hAnsi="Book Antiqua" w:cs="Times New Roman"/>
          <w:color w:val="000000"/>
          <w:kern w:val="0"/>
          <w:sz w:val="24"/>
          <w:szCs w:val="24"/>
        </w:rPr>
        <w:t xml:space="preserve">) </w:t>
      </w:r>
      <w:r w:rsidR="002552FF" w:rsidRPr="00F967E5">
        <w:rPr>
          <w:rFonts w:ascii="Book Antiqua" w:hAnsi="Book Antiqua" w:cs="Times New Roman"/>
          <w:color w:val="000000"/>
          <w:kern w:val="0"/>
          <w:sz w:val="24"/>
          <w:szCs w:val="24"/>
        </w:rPr>
        <w:t>RKIP</w:t>
      </w:r>
      <w:r w:rsidRPr="00F967E5">
        <w:rPr>
          <w:rFonts w:ascii="Book Antiqua" w:hAnsi="Book Antiqua" w:cs="Times New Roman"/>
          <w:color w:val="000000"/>
          <w:kern w:val="0"/>
          <w:sz w:val="24"/>
          <w:szCs w:val="24"/>
        </w:rPr>
        <w:t xml:space="preserve"> expression has appreciated </w:t>
      </w:r>
      <w:r w:rsidR="00164782" w:rsidRPr="00F967E5">
        <w:rPr>
          <w:rFonts w:ascii="Book Antiqua" w:hAnsi="Book Antiqua" w:cs="Times New Roman"/>
          <w:color w:val="000000"/>
          <w:kern w:val="0"/>
          <w:sz w:val="24"/>
          <w:szCs w:val="24"/>
        </w:rPr>
        <w:t>value</w:t>
      </w:r>
      <w:r w:rsidRPr="00F967E5">
        <w:rPr>
          <w:rFonts w:ascii="Book Antiqua" w:hAnsi="Book Antiqua" w:cs="Times New Roman"/>
          <w:color w:val="000000"/>
          <w:kern w:val="0"/>
          <w:sz w:val="24"/>
          <w:szCs w:val="24"/>
        </w:rPr>
        <w:t xml:space="preserve"> for predicting</w:t>
      </w:r>
      <w:r w:rsidRPr="00F967E5">
        <w:rPr>
          <w:rFonts w:ascii="Book Antiqua" w:eastAsia="SimSun" w:hAnsi="Book Antiqua" w:cs="Times New Roman"/>
          <w:color w:val="000000"/>
          <w:kern w:val="0"/>
          <w:sz w:val="24"/>
          <w:szCs w:val="24"/>
        </w:rPr>
        <w:t xml:space="preserve"> survival of patients with GISTs, although it is not an independent prognostic factor in </w:t>
      </w:r>
      <w:r w:rsidR="002552FF" w:rsidRPr="00F967E5">
        <w:rPr>
          <w:rFonts w:ascii="Book Antiqua" w:hAnsi="Book Antiqua" w:cs="Times New Roman"/>
          <w:color w:val="000000"/>
          <w:kern w:val="0"/>
          <w:sz w:val="24"/>
          <w:szCs w:val="24"/>
        </w:rPr>
        <w:t>GISTs</w:t>
      </w:r>
      <w:r w:rsidRPr="00F967E5">
        <w:rPr>
          <w:rFonts w:ascii="Book Antiqua" w:hAnsi="Book Antiqua" w:cs="Times New Roman"/>
          <w:color w:val="000000"/>
          <w:kern w:val="0"/>
          <w:sz w:val="24"/>
          <w:szCs w:val="24"/>
        </w:rPr>
        <w:t>.</w:t>
      </w:r>
      <w:r w:rsidR="00D6086D" w:rsidRPr="00F967E5">
        <w:rPr>
          <w:rFonts w:ascii="Book Antiqua" w:hAnsi="Book Antiqua" w:cs="Times New Roman"/>
          <w:color w:val="000000"/>
          <w:kern w:val="0"/>
          <w:sz w:val="24"/>
          <w:szCs w:val="24"/>
        </w:rPr>
        <w:t xml:space="preserve"> These findings suggest that </w:t>
      </w:r>
      <w:r w:rsidR="00D6086D" w:rsidRPr="00F967E5">
        <w:rPr>
          <w:rFonts w:ascii="Book Antiqua" w:hAnsi="Book Antiqua" w:cs="Times New Roman"/>
          <w:sz w:val="24"/>
          <w:szCs w:val="24"/>
        </w:rPr>
        <w:t xml:space="preserve">RKIP expression in GISTs is closely related to the diagnosis and treatment of this disease and RKIP may be used as a novel target for therapy and prognostic evaluation in </w:t>
      </w:r>
      <w:r w:rsidR="00D6086D" w:rsidRPr="00F967E5">
        <w:rPr>
          <w:rFonts w:ascii="Book Antiqua" w:hAnsi="Book Antiqua" w:cs="Times New Roman"/>
          <w:color w:val="000000"/>
          <w:kern w:val="0"/>
          <w:sz w:val="24"/>
          <w:szCs w:val="24"/>
        </w:rPr>
        <w:t xml:space="preserve">GISTs. Future studies should further investigate the role and underlying mechanism of </w:t>
      </w:r>
      <w:r w:rsidR="00D6086D" w:rsidRPr="00F967E5">
        <w:rPr>
          <w:rFonts w:ascii="Book Antiqua" w:hAnsi="Book Antiqua" w:cs="Times New Roman"/>
          <w:sz w:val="24"/>
          <w:szCs w:val="24"/>
        </w:rPr>
        <w:t>RKIP in GISTs.</w:t>
      </w:r>
    </w:p>
    <w:p w14:paraId="5D65BF17" w14:textId="77777777" w:rsidR="001C1414" w:rsidRPr="00F967E5" w:rsidRDefault="001C1414" w:rsidP="00FF4192">
      <w:pPr>
        <w:adjustRightInd w:val="0"/>
        <w:snapToGrid w:val="0"/>
        <w:spacing w:line="360" w:lineRule="auto"/>
        <w:rPr>
          <w:rFonts w:ascii="Book Antiqua" w:hAnsi="Book Antiqua"/>
          <w:b/>
          <w:color w:val="000000"/>
          <w:sz w:val="24"/>
          <w:szCs w:val="24"/>
        </w:rPr>
      </w:pPr>
    </w:p>
    <w:p w14:paraId="2360ACA6" w14:textId="77777777" w:rsidR="001C1414" w:rsidRPr="00F967E5" w:rsidRDefault="001C1414" w:rsidP="00FF4192">
      <w:pPr>
        <w:adjustRightInd w:val="0"/>
        <w:snapToGrid w:val="0"/>
        <w:spacing w:line="360" w:lineRule="auto"/>
        <w:rPr>
          <w:rFonts w:ascii="Book Antiqua" w:hAnsi="Book Antiqua"/>
          <w:b/>
          <w:color w:val="000000"/>
          <w:sz w:val="24"/>
          <w:szCs w:val="24"/>
        </w:rPr>
      </w:pPr>
      <w:r w:rsidRPr="00F967E5">
        <w:rPr>
          <w:rFonts w:ascii="Book Antiqua" w:hAnsi="Book Antiqua"/>
          <w:b/>
          <w:color w:val="000000"/>
          <w:sz w:val="24"/>
          <w:szCs w:val="24"/>
        </w:rPr>
        <w:t xml:space="preserve">ARTICLE HIGHLIGHTS </w:t>
      </w:r>
    </w:p>
    <w:p w14:paraId="46EDFB7A" w14:textId="77777777" w:rsidR="001C1414" w:rsidRPr="00F967E5" w:rsidRDefault="001C1414" w:rsidP="00FF4192">
      <w:pPr>
        <w:adjustRightInd w:val="0"/>
        <w:snapToGrid w:val="0"/>
        <w:spacing w:line="360" w:lineRule="auto"/>
        <w:rPr>
          <w:rFonts w:ascii="Book Antiqua" w:hAnsi="Book Antiqua"/>
          <w:b/>
          <w:i/>
          <w:color w:val="000000"/>
          <w:sz w:val="24"/>
          <w:szCs w:val="24"/>
        </w:rPr>
      </w:pPr>
      <w:r w:rsidRPr="00F967E5">
        <w:rPr>
          <w:rFonts w:ascii="Book Antiqua" w:hAnsi="Book Antiqua"/>
          <w:b/>
          <w:i/>
          <w:color w:val="000000"/>
          <w:sz w:val="24"/>
          <w:szCs w:val="24"/>
        </w:rPr>
        <w:t>Research background</w:t>
      </w:r>
    </w:p>
    <w:p w14:paraId="39DA031F" w14:textId="246FE7E1" w:rsidR="001C1414" w:rsidRPr="00F967E5" w:rsidRDefault="007E7C15" w:rsidP="00FF4192">
      <w:pPr>
        <w:adjustRightInd w:val="0"/>
        <w:snapToGrid w:val="0"/>
        <w:spacing w:line="360" w:lineRule="auto"/>
        <w:rPr>
          <w:rFonts w:ascii="Book Antiqua" w:hAnsi="Book Antiqua"/>
          <w:color w:val="000000"/>
          <w:sz w:val="24"/>
          <w:szCs w:val="24"/>
        </w:rPr>
      </w:pPr>
      <w:r w:rsidRPr="00F967E5">
        <w:rPr>
          <w:rFonts w:ascii="Book Antiqua" w:hAnsi="Book Antiqua" w:cs="Times New Roman"/>
          <w:sz w:val="24"/>
          <w:szCs w:val="24"/>
        </w:rPr>
        <w:t>Gastrointestinal stromal tumors (</w:t>
      </w:r>
      <w:r w:rsidR="002636FF" w:rsidRPr="00F967E5">
        <w:rPr>
          <w:rFonts w:ascii="Book Antiqua" w:hAnsi="Book Antiqua" w:cs="Times New Roman"/>
          <w:sz w:val="24"/>
          <w:szCs w:val="24"/>
        </w:rPr>
        <w:t>GISTs)</w:t>
      </w:r>
      <w:r>
        <w:rPr>
          <w:rFonts w:ascii="Book Antiqua" w:hAnsi="Book Antiqua" w:cs="Times New Roman" w:hint="eastAsia"/>
          <w:sz w:val="24"/>
          <w:szCs w:val="24"/>
        </w:rPr>
        <w:t xml:space="preserve"> are</w:t>
      </w:r>
      <w:r w:rsidR="002636FF" w:rsidRPr="00F967E5">
        <w:rPr>
          <w:rFonts w:ascii="Book Antiqua" w:hAnsi="Book Antiqua" w:cs="Times New Roman"/>
          <w:sz w:val="24"/>
          <w:szCs w:val="24"/>
        </w:rPr>
        <w:t xml:space="preserve"> the most common gastrointestinal mesenchymal tumor. </w:t>
      </w:r>
      <w:r w:rsidR="00DC3A85" w:rsidRPr="00F967E5">
        <w:rPr>
          <w:rFonts w:ascii="Book Antiqua" w:eastAsiaTheme="majorEastAsia" w:hAnsi="Book Antiqua" w:cs="Times New Roman"/>
          <w:sz w:val="24"/>
          <w:szCs w:val="24"/>
        </w:rPr>
        <w:t>Raf kinase inhibitory protein (RKIP)</w:t>
      </w:r>
      <w:r w:rsidR="00DC3A85">
        <w:rPr>
          <w:rFonts w:ascii="Book Antiqua" w:hAnsi="Book Antiqua" w:cs="Times New Roman" w:hint="eastAsia"/>
          <w:sz w:val="24"/>
          <w:szCs w:val="24"/>
        </w:rPr>
        <w:t xml:space="preserve"> </w:t>
      </w:r>
      <w:r w:rsidR="002636FF" w:rsidRPr="00F967E5">
        <w:rPr>
          <w:rFonts w:ascii="Book Antiqua" w:hAnsi="Book Antiqua" w:cs="Times New Roman"/>
          <w:sz w:val="24"/>
          <w:szCs w:val="24"/>
        </w:rPr>
        <w:t>protein is both a kinase inhibitor and a phosphorylation target. It has important and complex functions of regulating tumor growth, metastasis, affecting cell cycle and apoptosis.</w:t>
      </w:r>
      <w:r>
        <w:rPr>
          <w:rFonts w:ascii="Book Antiqua" w:hAnsi="Book Antiqua" w:hint="eastAsia"/>
          <w:color w:val="000000"/>
          <w:sz w:val="24"/>
          <w:szCs w:val="24"/>
        </w:rPr>
        <w:t xml:space="preserve"> </w:t>
      </w:r>
      <w:r w:rsidR="002636FF" w:rsidRPr="00F967E5">
        <w:rPr>
          <w:rFonts w:ascii="Book Antiqua" w:hAnsi="Book Antiqua" w:cs="Times New Roman"/>
          <w:sz w:val="24"/>
          <w:szCs w:val="24"/>
        </w:rPr>
        <w:t xml:space="preserve">Recent articles on RKIP proteins have been reported in large amount of articles, such as gastric cancer, bowel cancer, esophageal cancer, gynecologic oncology, and the like. However, there are only a few references on the expression of RKIP protein in gastrointestinal stromal tumors. </w:t>
      </w:r>
    </w:p>
    <w:p w14:paraId="7BB69DBD" w14:textId="77777777" w:rsidR="001C1414" w:rsidRPr="00F967E5" w:rsidRDefault="001C1414" w:rsidP="00FF4192">
      <w:pPr>
        <w:adjustRightInd w:val="0"/>
        <w:snapToGrid w:val="0"/>
        <w:spacing w:line="360" w:lineRule="auto"/>
        <w:rPr>
          <w:rFonts w:ascii="Book Antiqua" w:hAnsi="Book Antiqua"/>
          <w:color w:val="000000"/>
          <w:sz w:val="24"/>
          <w:szCs w:val="24"/>
        </w:rPr>
      </w:pPr>
    </w:p>
    <w:p w14:paraId="44B3BCE8" w14:textId="18EB7A98" w:rsidR="00ED00E2" w:rsidRPr="00F967E5" w:rsidRDefault="00DC3A85" w:rsidP="00FF4192">
      <w:pPr>
        <w:adjustRightInd w:val="0"/>
        <w:snapToGrid w:val="0"/>
        <w:spacing w:line="360" w:lineRule="auto"/>
        <w:rPr>
          <w:rFonts w:ascii="Book Antiqua" w:hAnsi="Book Antiqua"/>
          <w:b/>
          <w:i/>
          <w:color w:val="000000"/>
          <w:sz w:val="24"/>
          <w:szCs w:val="24"/>
        </w:rPr>
      </w:pPr>
      <w:r>
        <w:rPr>
          <w:rFonts w:ascii="Book Antiqua" w:hAnsi="Book Antiqua"/>
          <w:b/>
          <w:i/>
          <w:color w:val="000000"/>
          <w:sz w:val="24"/>
          <w:szCs w:val="24"/>
        </w:rPr>
        <w:t>Research motivation</w:t>
      </w:r>
    </w:p>
    <w:p w14:paraId="3475CA23" w14:textId="1180F601" w:rsidR="001C1414" w:rsidRPr="007E7C15" w:rsidRDefault="00ED00E2" w:rsidP="00FF4192">
      <w:pPr>
        <w:adjustRightInd w:val="0"/>
        <w:snapToGrid w:val="0"/>
        <w:spacing w:line="360" w:lineRule="auto"/>
        <w:rPr>
          <w:rFonts w:ascii="Book Antiqua" w:hAnsi="Book Antiqua" w:cs="Times New Roman"/>
          <w:sz w:val="24"/>
          <w:szCs w:val="24"/>
        </w:rPr>
      </w:pPr>
      <w:r w:rsidRPr="00F967E5">
        <w:rPr>
          <w:rFonts w:ascii="Book Antiqua" w:hAnsi="Book Antiqua" w:cs="Times New Roman"/>
          <w:sz w:val="24"/>
          <w:szCs w:val="24"/>
        </w:rPr>
        <w:t>The following problems, which we need to solve urgently, are also the Resea</w:t>
      </w:r>
      <w:r w:rsidR="007E7C15">
        <w:rPr>
          <w:rFonts w:ascii="Book Antiqua" w:hAnsi="Book Antiqua" w:cs="Times New Roman"/>
          <w:sz w:val="24"/>
          <w:szCs w:val="24"/>
        </w:rPr>
        <w:t>rch motivation of this article</w:t>
      </w:r>
      <w:r w:rsidR="007E7C15">
        <w:rPr>
          <w:rFonts w:ascii="Book Antiqua" w:hAnsi="Book Antiqua" w:cs="Times New Roman" w:hint="eastAsia"/>
          <w:sz w:val="24"/>
          <w:szCs w:val="24"/>
        </w:rPr>
        <w:t xml:space="preserve">: (1) </w:t>
      </w:r>
      <w:r w:rsidR="007E7C15" w:rsidRPr="007E7C15">
        <w:rPr>
          <w:rFonts w:ascii="Book Antiqua" w:hAnsi="Book Antiqua" w:cs="Times New Roman"/>
          <w:sz w:val="24"/>
          <w:szCs w:val="24"/>
        </w:rPr>
        <w:t>t</w:t>
      </w:r>
      <w:r w:rsidR="00BB626E" w:rsidRPr="007E7C15">
        <w:rPr>
          <w:rFonts w:ascii="Book Antiqua" w:hAnsi="Book Antiqua" w:cs="Times New Roman"/>
          <w:sz w:val="24"/>
          <w:szCs w:val="24"/>
        </w:rPr>
        <w:t>he function of the RKIP</w:t>
      </w:r>
      <w:r w:rsidRPr="007E7C15">
        <w:rPr>
          <w:rFonts w:ascii="Book Antiqua" w:hAnsi="Book Antiqua" w:cs="Times New Roman"/>
          <w:sz w:val="24"/>
          <w:szCs w:val="24"/>
        </w:rPr>
        <w:t xml:space="preserve"> in the GISTs neopl</w:t>
      </w:r>
      <w:r w:rsidR="00BB626E" w:rsidRPr="007E7C15">
        <w:rPr>
          <w:rFonts w:ascii="Book Antiqua" w:hAnsi="Book Antiqua" w:cs="Times New Roman"/>
          <w:sz w:val="24"/>
          <w:szCs w:val="24"/>
        </w:rPr>
        <w:t>astic generation and metastasis</w:t>
      </w:r>
      <w:r w:rsidR="007E7C15">
        <w:rPr>
          <w:rFonts w:ascii="Book Antiqua" w:hAnsi="Book Antiqua" w:cs="Times New Roman" w:hint="eastAsia"/>
          <w:sz w:val="24"/>
          <w:szCs w:val="24"/>
        </w:rPr>
        <w:t>;</w:t>
      </w:r>
      <w:r w:rsidRPr="007E7C15">
        <w:rPr>
          <w:rFonts w:ascii="Book Antiqua" w:hAnsi="Book Antiqua" w:cs="Times New Roman"/>
          <w:sz w:val="24"/>
          <w:szCs w:val="24"/>
        </w:rPr>
        <w:t xml:space="preserve"> </w:t>
      </w:r>
      <w:r w:rsidR="007E7C15">
        <w:rPr>
          <w:rFonts w:ascii="Book Antiqua" w:hAnsi="Book Antiqua" w:cs="Times New Roman" w:hint="eastAsia"/>
          <w:sz w:val="24"/>
          <w:szCs w:val="24"/>
        </w:rPr>
        <w:t xml:space="preserve">(2) </w:t>
      </w:r>
      <w:r w:rsidRPr="007E7C15">
        <w:rPr>
          <w:rFonts w:ascii="Book Antiqua" w:hAnsi="Book Antiqua" w:cs="Times New Roman"/>
          <w:sz w:val="24"/>
          <w:szCs w:val="24"/>
        </w:rPr>
        <w:t>the relationship between the RKIP exp</w:t>
      </w:r>
      <w:r w:rsidR="00BB626E" w:rsidRPr="007E7C15">
        <w:rPr>
          <w:rFonts w:ascii="Book Antiqua" w:hAnsi="Book Antiqua" w:cs="Times New Roman"/>
          <w:sz w:val="24"/>
          <w:szCs w:val="24"/>
        </w:rPr>
        <w:t>ression and GIST clinical data</w:t>
      </w:r>
      <w:r w:rsidR="007E7C15">
        <w:rPr>
          <w:rFonts w:ascii="Book Antiqua" w:hAnsi="Book Antiqua" w:cs="Times New Roman" w:hint="eastAsia"/>
          <w:sz w:val="24"/>
          <w:szCs w:val="24"/>
        </w:rPr>
        <w:t xml:space="preserve">; and </w:t>
      </w:r>
      <w:r w:rsidR="007E7C15">
        <w:rPr>
          <w:rFonts w:ascii="Book Antiqua" w:hAnsi="Book Antiqua" w:cs="Times New Roman" w:hint="eastAsia"/>
          <w:color w:val="000000"/>
          <w:kern w:val="0"/>
          <w:sz w:val="24"/>
          <w:szCs w:val="24"/>
        </w:rPr>
        <w:t xml:space="preserve">(3) </w:t>
      </w:r>
      <w:r w:rsidRPr="007E7C15">
        <w:rPr>
          <w:rFonts w:ascii="Book Antiqua" w:hAnsi="Book Antiqua" w:cs="Times New Roman"/>
          <w:sz w:val="24"/>
          <w:szCs w:val="24"/>
        </w:rPr>
        <w:t>the</w:t>
      </w:r>
      <w:r w:rsidR="00E4601A" w:rsidRPr="007E7C15">
        <w:rPr>
          <w:rFonts w:ascii="Book Antiqua" w:hAnsi="Book Antiqua" w:cs="Times New Roman"/>
          <w:sz w:val="24"/>
          <w:szCs w:val="24"/>
        </w:rPr>
        <w:t xml:space="preserve"> relationship between the prognosis of GIST and</w:t>
      </w:r>
      <w:r w:rsidRPr="007E7C15">
        <w:rPr>
          <w:rFonts w:ascii="Book Antiqua" w:hAnsi="Book Antiqua" w:cs="Times New Roman"/>
          <w:sz w:val="24"/>
          <w:szCs w:val="24"/>
        </w:rPr>
        <w:t xml:space="preserve"> RKIP</w:t>
      </w:r>
      <w:r w:rsidR="007E7C15">
        <w:rPr>
          <w:rFonts w:ascii="Book Antiqua" w:hAnsi="Book Antiqua" w:cs="Times New Roman" w:hint="eastAsia"/>
          <w:sz w:val="24"/>
          <w:szCs w:val="24"/>
        </w:rPr>
        <w:t>.</w:t>
      </w:r>
      <w:r w:rsidRPr="007E7C15">
        <w:rPr>
          <w:rFonts w:ascii="Book Antiqua" w:hAnsi="Book Antiqua" w:cs="Times New Roman"/>
          <w:sz w:val="24"/>
          <w:szCs w:val="24"/>
        </w:rPr>
        <w:t xml:space="preserve"> </w:t>
      </w:r>
    </w:p>
    <w:p w14:paraId="25D86ECB" w14:textId="77777777" w:rsidR="001C1414" w:rsidRPr="00F967E5" w:rsidRDefault="001C1414" w:rsidP="00FF4192">
      <w:pPr>
        <w:adjustRightInd w:val="0"/>
        <w:snapToGrid w:val="0"/>
        <w:spacing w:line="360" w:lineRule="auto"/>
        <w:rPr>
          <w:rFonts w:ascii="Book Antiqua" w:hAnsi="Book Antiqua"/>
          <w:color w:val="000000"/>
          <w:sz w:val="24"/>
          <w:szCs w:val="24"/>
        </w:rPr>
      </w:pPr>
    </w:p>
    <w:p w14:paraId="777B69C4" w14:textId="77777777" w:rsidR="001C1414" w:rsidRPr="00F967E5" w:rsidRDefault="001C1414" w:rsidP="00FF4192">
      <w:pPr>
        <w:adjustRightInd w:val="0"/>
        <w:snapToGrid w:val="0"/>
        <w:spacing w:line="360" w:lineRule="auto"/>
        <w:rPr>
          <w:rFonts w:ascii="Book Antiqua" w:hAnsi="Book Antiqua"/>
          <w:b/>
          <w:i/>
          <w:color w:val="000000"/>
          <w:sz w:val="24"/>
          <w:szCs w:val="24"/>
        </w:rPr>
      </w:pPr>
      <w:r w:rsidRPr="00F967E5">
        <w:rPr>
          <w:rFonts w:ascii="Book Antiqua" w:hAnsi="Book Antiqua"/>
          <w:b/>
          <w:i/>
          <w:color w:val="000000"/>
          <w:sz w:val="24"/>
          <w:szCs w:val="24"/>
        </w:rPr>
        <w:t xml:space="preserve">Research objectives </w:t>
      </w:r>
    </w:p>
    <w:p w14:paraId="54958A06" w14:textId="0C734F82" w:rsidR="001C1414" w:rsidRPr="00F967E5" w:rsidRDefault="002636FF" w:rsidP="00FF4192">
      <w:pPr>
        <w:adjustRightInd w:val="0"/>
        <w:snapToGrid w:val="0"/>
        <w:spacing w:line="360" w:lineRule="auto"/>
        <w:rPr>
          <w:rFonts w:ascii="Book Antiqua" w:hAnsi="Book Antiqua"/>
          <w:color w:val="000000"/>
          <w:sz w:val="24"/>
          <w:szCs w:val="24"/>
        </w:rPr>
      </w:pPr>
      <w:r w:rsidRPr="00F967E5">
        <w:rPr>
          <w:rFonts w:ascii="Book Antiqua" w:hAnsi="Book Antiqua" w:cs="Times New Roman"/>
          <w:sz w:val="24"/>
          <w:szCs w:val="24"/>
        </w:rPr>
        <w:t>In this experiment, we will study the expression of RKIP in gastrointestinal stromal tumors by immunohistochemistry to explore the clinical significance of GIST expression and its prognosis.</w:t>
      </w:r>
      <w:r w:rsidR="00DC3A85">
        <w:rPr>
          <w:rFonts w:ascii="Book Antiqua" w:hAnsi="Book Antiqua" w:cs="Times New Roman" w:hint="eastAsia"/>
          <w:sz w:val="24"/>
          <w:szCs w:val="24"/>
        </w:rPr>
        <w:t xml:space="preserve"> </w:t>
      </w:r>
      <w:r w:rsidRPr="00F967E5">
        <w:rPr>
          <w:rFonts w:ascii="Book Antiqua" w:hAnsi="Book Antiqua" w:cs="Times New Roman"/>
          <w:sz w:val="24"/>
          <w:szCs w:val="24"/>
        </w:rPr>
        <w:t xml:space="preserve">The research will provide evidence and support for the diagnosis of GIST, Prognostic evaluation and new tumor </w:t>
      </w:r>
      <w:r w:rsidRPr="00F967E5">
        <w:rPr>
          <w:rFonts w:ascii="Book Antiqua" w:hAnsi="Book Antiqua" w:cs="Times New Roman"/>
          <w:sz w:val="24"/>
          <w:szCs w:val="24"/>
        </w:rPr>
        <w:lastRenderedPageBreak/>
        <w:t>treatment targets</w:t>
      </w:r>
    </w:p>
    <w:p w14:paraId="07DCF1C2" w14:textId="77777777" w:rsidR="001C1414" w:rsidRPr="00F967E5" w:rsidRDefault="001C1414" w:rsidP="00FF4192">
      <w:pPr>
        <w:adjustRightInd w:val="0"/>
        <w:snapToGrid w:val="0"/>
        <w:spacing w:line="360" w:lineRule="auto"/>
        <w:rPr>
          <w:rFonts w:ascii="Book Antiqua" w:hAnsi="Book Antiqua"/>
          <w:color w:val="000000"/>
          <w:sz w:val="24"/>
          <w:szCs w:val="24"/>
        </w:rPr>
      </w:pPr>
    </w:p>
    <w:p w14:paraId="231DC1FD" w14:textId="77777777" w:rsidR="001C1414" w:rsidRPr="00F967E5" w:rsidRDefault="001C1414" w:rsidP="00FF4192">
      <w:pPr>
        <w:adjustRightInd w:val="0"/>
        <w:snapToGrid w:val="0"/>
        <w:spacing w:line="360" w:lineRule="auto"/>
        <w:rPr>
          <w:rFonts w:ascii="Book Antiqua" w:hAnsi="Book Antiqua"/>
          <w:b/>
          <w:i/>
          <w:color w:val="000000"/>
          <w:sz w:val="24"/>
          <w:szCs w:val="24"/>
        </w:rPr>
      </w:pPr>
      <w:r w:rsidRPr="00F967E5">
        <w:rPr>
          <w:rFonts w:ascii="Book Antiqua" w:hAnsi="Book Antiqua"/>
          <w:b/>
          <w:i/>
          <w:color w:val="000000"/>
          <w:sz w:val="24"/>
          <w:szCs w:val="24"/>
        </w:rPr>
        <w:t>Research methods</w:t>
      </w:r>
    </w:p>
    <w:p w14:paraId="47A7CB2B" w14:textId="7B198135" w:rsidR="001C1414" w:rsidRPr="00F967E5" w:rsidRDefault="002636FF" w:rsidP="00FF4192">
      <w:pPr>
        <w:adjustRightInd w:val="0"/>
        <w:snapToGrid w:val="0"/>
        <w:spacing w:line="360" w:lineRule="auto"/>
        <w:rPr>
          <w:rFonts w:ascii="Book Antiqua" w:hAnsi="Book Antiqua"/>
          <w:color w:val="000000"/>
          <w:sz w:val="24"/>
          <w:szCs w:val="24"/>
        </w:rPr>
      </w:pPr>
      <w:r w:rsidRPr="00F967E5">
        <w:rPr>
          <w:rFonts w:ascii="Book Antiqua" w:hAnsi="Book Antiqua" w:cs="Times New Roman"/>
          <w:sz w:val="24"/>
          <w:szCs w:val="24"/>
        </w:rPr>
        <w:t>The study included 63 cases of paraffin-embedded specimens of surgically resected and pathologically confirmed clinical specimens from Shengjing Hospital Affiliated to China Medical University.</w:t>
      </w:r>
      <w:r w:rsidR="00DC3A85">
        <w:rPr>
          <w:rFonts w:ascii="Book Antiqua" w:hAnsi="Book Antiqua" w:cs="Times New Roman" w:hint="eastAsia"/>
          <w:sz w:val="24"/>
          <w:szCs w:val="24"/>
        </w:rPr>
        <w:t xml:space="preserve"> </w:t>
      </w:r>
      <w:r w:rsidRPr="00F967E5">
        <w:rPr>
          <w:rFonts w:ascii="Book Antiqua" w:hAnsi="Book Antiqua" w:cs="Times New Roman"/>
          <w:sz w:val="24"/>
          <w:szCs w:val="24"/>
        </w:rPr>
        <w:t>All the cases are clinically and pathologically complete dated from January 2011 to January 2015. The expression of RKIP protein was analyzed by immu</w:t>
      </w:r>
      <w:r w:rsidR="00DC3A85">
        <w:rPr>
          <w:rFonts w:ascii="Book Antiqua" w:hAnsi="Book Antiqua" w:cs="Times New Roman"/>
          <w:sz w:val="24"/>
          <w:szCs w:val="24"/>
        </w:rPr>
        <w:t>nohistochemistry. The Kaplan-Me</w:t>
      </w:r>
      <w:r w:rsidRPr="00F967E5">
        <w:rPr>
          <w:rFonts w:ascii="Book Antiqua" w:hAnsi="Book Antiqua" w:cs="Times New Roman"/>
          <w:sz w:val="24"/>
          <w:szCs w:val="24"/>
        </w:rPr>
        <w:t>ier method was used to calculate the overall survival of 60 patients followed up for survival analysis. The prognostic significance of each index was analyzed by COX multiple regression to further clarify the RKIP The value of protein in the diagnosis and prognosis of GISTs.</w:t>
      </w:r>
    </w:p>
    <w:p w14:paraId="0B2A1CAC" w14:textId="77777777" w:rsidR="001C1414" w:rsidRPr="00F967E5" w:rsidRDefault="001C1414" w:rsidP="00FF4192">
      <w:pPr>
        <w:adjustRightInd w:val="0"/>
        <w:snapToGrid w:val="0"/>
        <w:spacing w:line="360" w:lineRule="auto"/>
        <w:rPr>
          <w:rFonts w:ascii="Book Antiqua" w:hAnsi="Book Antiqua"/>
          <w:color w:val="000000"/>
          <w:sz w:val="24"/>
          <w:szCs w:val="24"/>
        </w:rPr>
      </w:pPr>
    </w:p>
    <w:p w14:paraId="25B4BD32" w14:textId="77777777" w:rsidR="001C1414" w:rsidRPr="00F967E5" w:rsidRDefault="001C1414" w:rsidP="00FF4192">
      <w:pPr>
        <w:adjustRightInd w:val="0"/>
        <w:snapToGrid w:val="0"/>
        <w:spacing w:line="360" w:lineRule="auto"/>
        <w:rPr>
          <w:rFonts w:ascii="Book Antiqua" w:hAnsi="Book Antiqua"/>
          <w:b/>
          <w:i/>
          <w:color w:val="000000"/>
          <w:sz w:val="24"/>
          <w:szCs w:val="24"/>
        </w:rPr>
      </w:pPr>
      <w:r w:rsidRPr="00F967E5">
        <w:rPr>
          <w:rFonts w:ascii="Book Antiqua" w:hAnsi="Book Antiqua"/>
          <w:b/>
          <w:i/>
          <w:color w:val="000000"/>
          <w:sz w:val="24"/>
          <w:szCs w:val="24"/>
        </w:rPr>
        <w:t>Research results</w:t>
      </w:r>
    </w:p>
    <w:p w14:paraId="21CAE79B" w14:textId="377E8417" w:rsidR="001C1414" w:rsidRPr="00F967E5" w:rsidRDefault="002636FF" w:rsidP="00FF4192">
      <w:pPr>
        <w:adjustRightInd w:val="0"/>
        <w:snapToGrid w:val="0"/>
        <w:spacing w:line="360" w:lineRule="auto"/>
        <w:rPr>
          <w:rFonts w:ascii="Book Antiqua" w:hAnsi="Book Antiqua"/>
          <w:color w:val="000000"/>
          <w:sz w:val="24"/>
          <w:szCs w:val="24"/>
        </w:rPr>
      </w:pPr>
      <w:r w:rsidRPr="00F967E5">
        <w:rPr>
          <w:rFonts w:ascii="Book Antiqua" w:hAnsi="Book Antiqua" w:cs="Times New Roman"/>
          <w:sz w:val="24"/>
          <w:szCs w:val="24"/>
        </w:rPr>
        <w:t xml:space="preserve">In GIST tissues, RKIP protein was positively expressed in the cytoplasm and cell membrane with brownish-yellow or brown granules. RKIP protein positive expression was found in 34 (54%) of the 63 specimens in this experiment, and the total negative expression was 29 Example (46%). The RKIP positive expression is related with GIST tumor size, NIH grade and mucosal invasion. The RKIP and age, gender, tumor location, </w:t>
      </w:r>
      <w:r w:rsidR="00DC3A85">
        <w:rPr>
          <w:rFonts w:ascii="Book Antiqua" w:hAnsi="Book Antiqua" w:cs="Times New Roman" w:hint="eastAsia"/>
          <w:sz w:val="24"/>
          <w:szCs w:val="24"/>
        </w:rPr>
        <w:t xml:space="preserve">and </w:t>
      </w:r>
      <w:r w:rsidRPr="00F967E5">
        <w:rPr>
          <w:rFonts w:ascii="Book Antiqua" w:hAnsi="Book Antiqua" w:cs="Times New Roman"/>
          <w:sz w:val="24"/>
          <w:szCs w:val="24"/>
        </w:rPr>
        <w:t>how many mitotic figures were not related. Kaplan-Meier method was used to draw the survival curves related to RKIP differential expression. The results showed that the 1, 3, 5-year survival rates of RKIP positive group were 94.4%, 89.2% and 80.5% respectively. The survival rates of RKIP negative group at 1, 3 and 5 years were only 88.6%, 68.2% and 48.2%, respectively. Comparing with the RKIP negative Group,</w:t>
      </w:r>
      <w:r w:rsidR="00DC3A85">
        <w:rPr>
          <w:rFonts w:ascii="Book Antiqua" w:hAnsi="Book Antiqua" w:cs="Times New Roman" w:hint="eastAsia"/>
          <w:sz w:val="24"/>
          <w:szCs w:val="24"/>
        </w:rPr>
        <w:t xml:space="preserve"> </w:t>
      </w:r>
      <w:r w:rsidRPr="00F967E5">
        <w:rPr>
          <w:rFonts w:ascii="Book Antiqua" w:hAnsi="Book Antiqua" w:cs="Times New Roman"/>
          <w:sz w:val="24"/>
          <w:szCs w:val="24"/>
        </w:rPr>
        <w:t>RKIP high expression group is correlated with a better survival rate, the difference was significant. (Log-Rank analysis,</w:t>
      </w:r>
      <w:r w:rsidRPr="00DC3A85">
        <w:rPr>
          <w:rFonts w:ascii="Book Antiqua" w:hAnsi="Book Antiqua" w:cs="Times New Roman"/>
          <w:i/>
          <w:sz w:val="24"/>
          <w:szCs w:val="24"/>
        </w:rPr>
        <w:t xml:space="preserve"> P</w:t>
      </w:r>
      <w:r w:rsidRPr="00F967E5">
        <w:rPr>
          <w:rFonts w:ascii="Book Antiqua" w:hAnsi="Book Antiqua" w:cs="Times New Roman"/>
          <w:sz w:val="24"/>
          <w:szCs w:val="24"/>
        </w:rPr>
        <w:t xml:space="preserve"> = 0.0015). The results of COX multivariate analysis showed that the prognosis of patients with GISTs was related to NIH grade (P = 0.037) and Exp (B) was 3.664, indicating that NIH risk grade was an important factor to evaluate the prognosis of patients. However, the expression of RKIP correlated with the </w:t>
      </w:r>
      <w:r w:rsidRPr="00F967E5">
        <w:rPr>
          <w:rFonts w:ascii="Book Antiqua" w:hAnsi="Book Antiqua" w:cs="Times New Roman"/>
          <w:sz w:val="24"/>
          <w:szCs w:val="24"/>
        </w:rPr>
        <w:lastRenderedPageBreak/>
        <w:t>prognosis of patients (</w:t>
      </w:r>
      <w:r w:rsidRPr="00DC3A85">
        <w:rPr>
          <w:rFonts w:ascii="Book Antiqua" w:hAnsi="Book Antiqua" w:cs="Times New Roman"/>
          <w:i/>
          <w:sz w:val="24"/>
          <w:szCs w:val="24"/>
        </w:rPr>
        <w:t>P</w:t>
      </w:r>
      <w:r w:rsidRPr="00F967E5">
        <w:rPr>
          <w:rFonts w:ascii="Book Antiqua" w:hAnsi="Book Antiqua" w:cs="Times New Roman"/>
          <w:sz w:val="24"/>
          <w:szCs w:val="24"/>
        </w:rPr>
        <w:t xml:space="preserve"> = 0.122). The Exp (B) value was 2.855, suggesting that RKIP expression may have some reference value for the survival of GIST.</w:t>
      </w:r>
    </w:p>
    <w:p w14:paraId="0023E0E1" w14:textId="77777777" w:rsidR="001C1414" w:rsidRPr="00F967E5" w:rsidRDefault="001C1414" w:rsidP="00FF4192">
      <w:pPr>
        <w:adjustRightInd w:val="0"/>
        <w:snapToGrid w:val="0"/>
        <w:spacing w:line="360" w:lineRule="auto"/>
        <w:rPr>
          <w:rFonts w:ascii="Book Antiqua" w:hAnsi="Book Antiqua"/>
          <w:color w:val="000000"/>
          <w:sz w:val="24"/>
          <w:szCs w:val="24"/>
        </w:rPr>
      </w:pPr>
    </w:p>
    <w:p w14:paraId="4D710CF2" w14:textId="77777777" w:rsidR="001C1414" w:rsidRPr="00F967E5" w:rsidRDefault="001C1414" w:rsidP="00FF4192">
      <w:pPr>
        <w:adjustRightInd w:val="0"/>
        <w:snapToGrid w:val="0"/>
        <w:spacing w:line="360" w:lineRule="auto"/>
        <w:rPr>
          <w:rFonts w:ascii="Book Antiqua" w:hAnsi="Book Antiqua"/>
          <w:b/>
          <w:i/>
          <w:color w:val="000000"/>
          <w:sz w:val="24"/>
          <w:szCs w:val="24"/>
        </w:rPr>
      </w:pPr>
      <w:r w:rsidRPr="00F967E5">
        <w:rPr>
          <w:rFonts w:ascii="Book Antiqua" w:hAnsi="Book Antiqua"/>
          <w:b/>
          <w:i/>
          <w:color w:val="000000"/>
          <w:sz w:val="24"/>
          <w:szCs w:val="24"/>
        </w:rPr>
        <w:t>Research conclusions</w:t>
      </w:r>
    </w:p>
    <w:p w14:paraId="6CA46E99" w14:textId="6B637085" w:rsidR="002636FF" w:rsidRPr="00F967E5" w:rsidRDefault="002636FF" w:rsidP="00FF4192">
      <w:pPr>
        <w:spacing w:line="360" w:lineRule="auto"/>
        <w:rPr>
          <w:rFonts w:ascii="Book Antiqua" w:hAnsi="Book Antiqua" w:cs="Times New Roman"/>
          <w:sz w:val="24"/>
          <w:szCs w:val="24"/>
        </w:rPr>
      </w:pPr>
      <w:r w:rsidRPr="00F967E5">
        <w:rPr>
          <w:rFonts w:ascii="Book Antiqua" w:hAnsi="Book Antiqua" w:cs="Times New Roman"/>
          <w:sz w:val="24"/>
          <w:szCs w:val="24"/>
        </w:rPr>
        <w:t xml:space="preserve">The expression of RKIP protein in GISTs correlated with tumor size, NIH stage and invasiveness of the mucosa (invasion degree), and each index suggested that the higher the degree of malignancy was, the lower or more loss of RKIP expression was. Compared with other factors (age, sex, Tumor location, </w:t>
      </w:r>
      <w:r w:rsidRPr="00DC3A85">
        <w:rPr>
          <w:rFonts w:ascii="Book Antiqua" w:hAnsi="Book Antiqua" w:cs="Times New Roman"/>
          <w:i/>
          <w:sz w:val="24"/>
          <w:szCs w:val="24"/>
        </w:rPr>
        <w:t>etc.</w:t>
      </w:r>
      <w:r w:rsidRPr="00F967E5">
        <w:rPr>
          <w:rFonts w:ascii="Book Antiqua" w:hAnsi="Book Antiqua" w:cs="Times New Roman"/>
          <w:sz w:val="24"/>
          <w:szCs w:val="24"/>
        </w:rPr>
        <w:t>) are not relevant.</w:t>
      </w:r>
      <w:r w:rsidR="007E7C15">
        <w:rPr>
          <w:rFonts w:ascii="Book Antiqua" w:hAnsi="Book Antiqua" w:cs="Times New Roman" w:hint="eastAsia"/>
          <w:sz w:val="24"/>
          <w:szCs w:val="24"/>
        </w:rPr>
        <w:t xml:space="preserve"> </w:t>
      </w:r>
      <w:r w:rsidRPr="00F967E5">
        <w:rPr>
          <w:rFonts w:ascii="Book Antiqua" w:hAnsi="Book Antiqua" w:cs="Times New Roman"/>
          <w:sz w:val="24"/>
          <w:szCs w:val="24"/>
        </w:rPr>
        <w:t>RKIP overexpression is positively correlated with the survival of patients with GISTs, which has some implications for the prognosis of patients.</w:t>
      </w:r>
      <w:r w:rsidR="007E7C15">
        <w:rPr>
          <w:rFonts w:ascii="Book Antiqua" w:hAnsi="Book Antiqua" w:cs="Times New Roman" w:hint="eastAsia"/>
          <w:sz w:val="24"/>
          <w:szCs w:val="24"/>
        </w:rPr>
        <w:t xml:space="preserve"> </w:t>
      </w:r>
      <w:r w:rsidRPr="00F967E5">
        <w:rPr>
          <w:rFonts w:ascii="Book Antiqua" w:hAnsi="Book Antiqua" w:cs="Times New Roman"/>
          <w:sz w:val="24"/>
          <w:szCs w:val="24"/>
        </w:rPr>
        <w:t>RKIP expression has certain reference value for the survival of GIST, but it can</w:t>
      </w:r>
      <w:r w:rsidR="00DC3A85">
        <w:rPr>
          <w:rFonts w:ascii="Book Antiqua" w:hAnsi="Book Antiqua" w:cs="Times New Roman"/>
          <w:sz w:val="24"/>
          <w:szCs w:val="24"/>
        </w:rPr>
        <w:t>’</w:t>
      </w:r>
      <w:r w:rsidR="00DC3A85">
        <w:rPr>
          <w:rFonts w:ascii="Book Antiqua" w:hAnsi="Book Antiqua" w:cs="Times New Roman" w:hint="eastAsia"/>
          <w:sz w:val="24"/>
          <w:szCs w:val="24"/>
        </w:rPr>
        <w:t>t</w:t>
      </w:r>
      <w:r w:rsidRPr="00F967E5">
        <w:rPr>
          <w:rFonts w:ascii="Book Antiqua" w:hAnsi="Book Antiqua" w:cs="Times New Roman"/>
          <w:sz w:val="24"/>
          <w:szCs w:val="24"/>
        </w:rPr>
        <w:t xml:space="preserve"> be used as an independent factor to evaluate the prognosis of GISTs.</w:t>
      </w:r>
    </w:p>
    <w:p w14:paraId="1DA0FA00" w14:textId="77777777" w:rsidR="002636FF" w:rsidRPr="00F967E5" w:rsidRDefault="002636FF" w:rsidP="00FF4192">
      <w:pPr>
        <w:spacing w:line="360" w:lineRule="auto"/>
        <w:ind w:firstLineChars="100" w:firstLine="240"/>
        <w:rPr>
          <w:rFonts w:ascii="Book Antiqua" w:hAnsi="Book Antiqua" w:cs="Times New Roman"/>
          <w:sz w:val="24"/>
          <w:szCs w:val="24"/>
        </w:rPr>
      </w:pPr>
    </w:p>
    <w:p w14:paraId="4DCB455A" w14:textId="77777777" w:rsidR="001C1414" w:rsidRPr="00F967E5" w:rsidRDefault="001C1414" w:rsidP="00FF4192">
      <w:pPr>
        <w:adjustRightInd w:val="0"/>
        <w:snapToGrid w:val="0"/>
        <w:spacing w:line="360" w:lineRule="auto"/>
        <w:rPr>
          <w:rFonts w:ascii="Book Antiqua" w:hAnsi="Book Antiqua"/>
          <w:b/>
          <w:i/>
          <w:color w:val="000000"/>
          <w:sz w:val="24"/>
          <w:szCs w:val="24"/>
        </w:rPr>
      </w:pPr>
      <w:r w:rsidRPr="00F967E5">
        <w:rPr>
          <w:rFonts w:ascii="Book Antiqua" w:hAnsi="Book Antiqua"/>
          <w:b/>
          <w:i/>
          <w:color w:val="000000"/>
          <w:sz w:val="24"/>
          <w:szCs w:val="24"/>
        </w:rPr>
        <w:t>Research perspectives</w:t>
      </w:r>
    </w:p>
    <w:p w14:paraId="786B3CCD" w14:textId="73755CA0" w:rsidR="00EB0A6D" w:rsidRPr="00DC3A85" w:rsidRDefault="00380ADC" w:rsidP="00FF4192">
      <w:pPr>
        <w:spacing w:line="360" w:lineRule="auto"/>
        <w:rPr>
          <w:rFonts w:ascii="Book Antiqua" w:hAnsi="Book Antiqua" w:cs="Times New Roman"/>
          <w:sz w:val="24"/>
          <w:szCs w:val="24"/>
        </w:rPr>
      </w:pPr>
      <w:r w:rsidRPr="00F967E5">
        <w:rPr>
          <w:rFonts w:ascii="Book Antiqua" w:hAnsi="Book Antiqua" w:cs="Times New Roman"/>
          <w:sz w:val="24"/>
          <w:szCs w:val="24"/>
        </w:rPr>
        <w:t>As a complex protein, RKIP has a "multi-directional switch" function on many cell conduction pathways.</w:t>
      </w:r>
      <w:r w:rsidR="00DC3A85">
        <w:rPr>
          <w:rFonts w:ascii="Book Antiqua" w:hAnsi="Book Antiqua" w:cs="Times New Roman" w:hint="eastAsia"/>
          <w:sz w:val="24"/>
          <w:szCs w:val="24"/>
        </w:rPr>
        <w:t xml:space="preserve"> </w:t>
      </w:r>
      <w:r w:rsidRPr="00F967E5">
        <w:rPr>
          <w:rFonts w:ascii="Book Antiqua" w:hAnsi="Book Antiqua" w:cs="Times New Roman"/>
          <w:sz w:val="24"/>
          <w:szCs w:val="24"/>
        </w:rPr>
        <w:t>It has been a hot spot in recent research. However, the research on the relationship between RKIP and pathogenesis and treatment of GIST still remain insufficient. Therefore, it can be foreseen that RKIP protein is expected to become a marker protein for prognostication of GIST with further research on the mechanism of RKIP expression disorder. As well as a potential monitoring indicator, the regulation and target treatment of RKIP could be a treatment option for GIST. Thus, RKIP has great research space and practical value in the biological characte</w:t>
      </w:r>
      <w:r w:rsidR="00DC3A85">
        <w:rPr>
          <w:rFonts w:ascii="Book Antiqua" w:hAnsi="Book Antiqua" w:cs="Times New Roman"/>
          <w:sz w:val="24"/>
          <w:szCs w:val="24"/>
        </w:rPr>
        <w:t>ristics and expression of GIST.</w:t>
      </w:r>
    </w:p>
    <w:p w14:paraId="07B52000" w14:textId="77777777" w:rsidR="001C1414" w:rsidRPr="00F967E5" w:rsidRDefault="001C1414" w:rsidP="00FF4192">
      <w:pPr>
        <w:spacing w:line="360" w:lineRule="auto"/>
        <w:rPr>
          <w:rFonts w:ascii="Book Antiqua" w:hAnsi="Book Antiqua" w:cs="Times New Roman"/>
          <w:b/>
          <w:bCs/>
          <w:kern w:val="44"/>
          <w:sz w:val="24"/>
          <w:szCs w:val="24"/>
        </w:rPr>
      </w:pPr>
      <w:r w:rsidRPr="00F967E5">
        <w:rPr>
          <w:rFonts w:ascii="Book Antiqua" w:hAnsi="Book Antiqua" w:cs="Times New Roman"/>
          <w:sz w:val="24"/>
          <w:szCs w:val="24"/>
        </w:rPr>
        <w:br w:type="page"/>
      </w:r>
    </w:p>
    <w:p w14:paraId="5979DECE" w14:textId="733E5DBF" w:rsidR="006D17B9" w:rsidRDefault="00F444DA" w:rsidP="00FF4192">
      <w:pPr>
        <w:pStyle w:val="Heading1"/>
        <w:keepNext w:val="0"/>
        <w:keepLines w:val="0"/>
        <w:spacing w:before="0" w:after="0" w:line="360" w:lineRule="auto"/>
        <w:rPr>
          <w:rFonts w:ascii="Book Antiqua" w:hAnsi="Book Antiqua" w:cs="Times New Roman"/>
          <w:sz w:val="24"/>
          <w:szCs w:val="24"/>
        </w:rPr>
      </w:pPr>
      <w:r w:rsidRPr="00F967E5">
        <w:rPr>
          <w:rFonts w:ascii="Book Antiqua" w:hAnsi="Book Antiqua" w:cs="Times New Roman"/>
          <w:sz w:val="24"/>
          <w:szCs w:val="24"/>
        </w:rPr>
        <w:lastRenderedPageBreak/>
        <w:t>REFERENCES</w:t>
      </w:r>
    </w:p>
    <w:p w14:paraId="62617E17"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 </w:t>
      </w:r>
      <w:r w:rsidRPr="007D5079">
        <w:rPr>
          <w:rFonts w:ascii="Book Antiqua" w:hAnsi="Book Antiqua"/>
          <w:b/>
          <w:sz w:val="24"/>
          <w:szCs w:val="24"/>
        </w:rPr>
        <w:t>Mazur MT</w:t>
      </w:r>
      <w:r w:rsidRPr="007D5079">
        <w:rPr>
          <w:rFonts w:ascii="Book Antiqua" w:hAnsi="Book Antiqua"/>
          <w:sz w:val="24"/>
          <w:szCs w:val="24"/>
        </w:rPr>
        <w:t>,</w:t>
      </w:r>
      <w:r>
        <w:rPr>
          <w:rFonts w:ascii="Book Antiqua" w:hAnsi="Book Antiqua"/>
          <w:sz w:val="24"/>
          <w:szCs w:val="24"/>
        </w:rPr>
        <w:t xml:space="preserve"> </w:t>
      </w:r>
      <w:r w:rsidRPr="007D5079">
        <w:rPr>
          <w:rFonts w:ascii="Book Antiqua" w:hAnsi="Book Antiqua"/>
          <w:sz w:val="24"/>
          <w:szCs w:val="24"/>
        </w:rPr>
        <w:t xml:space="preserve">Clark HB. Gastric stromal tumors. Reappraisal of histogenesis. </w:t>
      </w:r>
      <w:r w:rsidRPr="007D5079">
        <w:rPr>
          <w:rFonts w:ascii="Book Antiqua" w:hAnsi="Book Antiqua"/>
          <w:i/>
          <w:sz w:val="24"/>
          <w:szCs w:val="24"/>
        </w:rPr>
        <w:t xml:space="preserve">Am J Surg Pathol </w:t>
      </w:r>
      <w:r w:rsidRPr="007D5079">
        <w:rPr>
          <w:rFonts w:ascii="Book Antiqua" w:hAnsi="Book Antiqua"/>
          <w:sz w:val="24"/>
          <w:szCs w:val="24"/>
        </w:rPr>
        <w:t xml:space="preserve">1983; </w:t>
      </w:r>
      <w:r w:rsidRPr="007D5079">
        <w:rPr>
          <w:rFonts w:ascii="Book Antiqua" w:hAnsi="Book Antiqua"/>
          <w:b/>
          <w:sz w:val="24"/>
          <w:szCs w:val="24"/>
        </w:rPr>
        <w:t>7</w:t>
      </w:r>
      <w:r w:rsidRPr="007D5079">
        <w:rPr>
          <w:rFonts w:ascii="Book Antiqua" w:hAnsi="Book Antiqua"/>
          <w:sz w:val="24"/>
          <w:szCs w:val="24"/>
        </w:rPr>
        <w:t>: 507-519 [DOI: 10.1097/00000478-198309000-00001]</w:t>
      </w:r>
    </w:p>
    <w:p w14:paraId="512F309D"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 </w:t>
      </w:r>
      <w:r w:rsidRPr="007D5079">
        <w:rPr>
          <w:rFonts w:ascii="Book Antiqua" w:hAnsi="Book Antiqua"/>
          <w:b/>
          <w:sz w:val="24"/>
          <w:szCs w:val="24"/>
        </w:rPr>
        <w:t>Ersan V</w:t>
      </w:r>
      <w:r w:rsidRPr="007D5079">
        <w:rPr>
          <w:rFonts w:ascii="Book Antiqua" w:hAnsi="Book Antiqua"/>
          <w:sz w:val="24"/>
          <w:szCs w:val="24"/>
        </w:rPr>
        <w:t xml:space="preserve">, Kutlu R, Erdem C, Karagul S, Kayaalp C. Colorectal Stenting for Obstruction due to Retrorectal Tumor in a Patient Unsuitable for Surgery. </w:t>
      </w:r>
      <w:r w:rsidRPr="007D5079">
        <w:rPr>
          <w:rFonts w:ascii="Book Antiqua" w:hAnsi="Book Antiqua"/>
          <w:i/>
          <w:sz w:val="24"/>
          <w:szCs w:val="24"/>
        </w:rPr>
        <w:t>J Transl Int Med</w:t>
      </w:r>
      <w:r w:rsidRPr="007D5079">
        <w:rPr>
          <w:rFonts w:ascii="Book Antiqua" w:hAnsi="Book Antiqua"/>
          <w:sz w:val="24"/>
          <w:szCs w:val="24"/>
        </w:rPr>
        <w:t xml:space="preserve"> 2017; </w:t>
      </w:r>
      <w:r w:rsidRPr="007D5079">
        <w:rPr>
          <w:rFonts w:ascii="Book Antiqua" w:hAnsi="Book Antiqua"/>
          <w:b/>
          <w:sz w:val="24"/>
          <w:szCs w:val="24"/>
        </w:rPr>
        <w:t>5</w:t>
      </w:r>
      <w:r w:rsidRPr="007D5079">
        <w:rPr>
          <w:rFonts w:ascii="Book Antiqua" w:hAnsi="Book Antiqua"/>
          <w:sz w:val="24"/>
          <w:szCs w:val="24"/>
        </w:rPr>
        <w:t>: 186-188 [PMID: 29164050 DOI: 10.1515/jtim-2017-0026]</w:t>
      </w:r>
    </w:p>
    <w:p w14:paraId="1A68E555"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 </w:t>
      </w:r>
      <w:r w:rsidRPr="007D5079">
        <w:rPr>
          <w:rFonts w:ascii="Book Antiqua" w:hAnsi="Book Antiqua"/>
          <w:b/>
          <w:sz w:val="24"/>
          <w:szCs w:val="24"/>
        </w:rPr>
        <w:t>Hirota S</w:t>
      </w:r>
      <w:r w:rsidRPr="007D5079">
        <w:rPr>
          <w:rFonts w:ascii="Book Antiqua" w:hAnsi="Book Antiqua"/>
          <w:sz w:val="24"/>
          <w:szCs w:val="24"/>
        </w:rPr>
        <w:t xml:space="preserve">, Isozaki K, Moriyama Y, Hashimoto K, Nishida T, Ishiguro S, Kawano K, Hanada M, Kurata A, Takeda M, Muhammad Tunio G, Matsuzawa Y, Kanakura Y, Shinomura Y, Kitamura Y. Gain-of-function mutations of c-kit in human gastrointestinal stromal tumors. </w:t>
      </w:r>
      <w:r w:rsidRPr="007D5079">
        <w:rPr>
          <w:rFonts w:ascii="Book Antiqua" w:hAnsi="Book Antiqua"/>
          <w:i/>
          <w:sz w:val="24"/>
          <w:szCs w:val="24"/>
        </w:rPr>
        <w:t>Science</w:t>
      </w:r>
      <w:r w:rsidRPr="007D5079">
        <w:rPr>
          <w:rFonts w:ascii="Book Antiqua" w:hAnsi="Book Antiqua"/>
          <w:sz w:val="24"/>
          <w:szCs w:val="24"/>
        </w:rPr>
        <w:t xml:space="preserve"> (NY) 1998; 279: 577-580 [DOI: 10.1126/science.279.5350.577]</w:t>
      </w:r>
    </w:p>
    <w:p w14:paraId="4532AFBE"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4 </w:t>
      </w:r>
      <w:r w:rsidRPr="007D5079">
        <w:rPr>
          <w:rFonts w:ascii="Book Antiqua" w:hAnsi="Book Antiqua"/>
          <w:b/>
          <w:sz w:val="24"/>
          <w:szCs w:val="24"/>
        </w:rPr>
        <w:t>Shi Y</w:t>
      </w:r>
      <w:r w:rsidRPr="007D5079">
        <w:rPr>
          <w:rFonts w:ascii="Book Antiqua" w:hAnsi="Book Antiqua"/>
          <w:sz w:val="24"/>
          <w:szCs w:val="24"/>
        </w:rPr>
        <w:t>. Gastrointestinal stromal tumor. People's Medical Publishing House, 2011</w:t>
      </w:r>
    </w:p>
    <w:p w14:paraId="448CD8E6"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5 </w:t>
      </w:r>
      <w:r w:rsidRPr="007D5079">
        <w:rPr>
          <w:rFonts w:ascii="Book Antiqua" w:hAnsi="Book Antiqua"/>
          <w:b/>
          <w:sz w:val="24"/>
          <w:szCs w:val="24"/>
        </w:rPr>
        <w:t>Butt MO</w:t>
      </w:r>
      <w:r w:rsidRPr="007D5079">
        <w:rPr>
          <w:rFonts w:ascii="Book Antiqua" w:hAnsi="Book Antiqua"/>
          <w:sz w:val="24"/>
          <w:szCs w:val="24"/>
        </w:rPr>
        <w:t xml:space="preserve">, Luck NH, Hassan SM, Abbas Z, Mubarak M. Gastritis profunda cystica presenting as gastric outlet obstruction and mimicking cancer: A case report. </w:t>
      </w:r>
      <w:r w:rsidRPr="007D5079">
        <w:rPr>
          <w:rFonts w:ascii="Book Antiqua" w:hAnsi="Book Antiqua"/>
          <w:i/>
          <w:sz w:val="24"/>
          <w:szCs w:val="24"/>
        </w:rPr>
        <w:t>J Transl Int Med</w:t>
      </w:r>
      <w:r w:rsidRPr="007D5079">
        <w:rPr>
          <w:rFonts w:ascii="Book Antiqua" w:hAnsi="Book Antiqua"/>
          <w:sz w:val="24"/>
          <w:szCs w:val="24"/>
        </w:rPr>
        <w:t xml:space="preserve"> 2015; </w:t>
      </w:r>
      <w:r w:rsidRPr="007D5079">
        <w:rPr>
          <w:rFonts w:ascii="Book Antiqua" w:hAnsi="Book Antiqua"/>
          <w:b/>
          <w:sz w:val="24"/>
          <w:szCs w:val="24"/>
        </w:rPr>
        <w:t>3</w:t>
      </w:r>
      <w:r w:rsidRPr="007D5079">
        <w:rPr>
          <w:rFonts w:ascii="Book Antiqua" w:hAnsi="Book Antiqua"/>
          <w:sz w:val="24"/>
          <w:szCs w:val="24"/>
        </w:rPr>
        <w:t>: 35-37 [PMID: 27847884 DOI: 10.4103/2224-4018.154296]</w:t>
      </w:r>
    </w:p>
    <w:p w14:paraId="6A69D754"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6 </w:t>
      </w:r>
      <w:r w:rsidRPr="007D5079">
        <w:rPr>
          <w:rFonts w:ascii="Book Antiqua" w:hAnsi="Book Antiqua"/>
          <w:b/>
          <w:sz w:val="24"/>
          <w:szCs w:val="24"/>
        </w:rPr>
        <w:t>Zhou C</w:t>
      </w:r>
      <w:r w:rsidRPr="007D5079">
        <w:rPr>
          <w:rFonts w:ascii="Book Antiqua" w:hAnsi="Book Antiqua"/>
          <w:sz w:val="24"/>
          <w:szCs w:val="24"/>
        </w:rPr>
        <w:t xml:space="preserve">, Wang S, Tang W, Qian M, Cheng G, Chen G, Hu D. A rare case of spherical calcifications presenting as a submucosal lesion on the stomach wall: An EUS analysis. </w:t>
      </w:r>
      <w:r w:rsidRPr="007D5079">
        <w:rPr>
          <w:rFonts w:ascii="Book Antiqua" w:hAnsi="Book Antiqua"/>
          <w:i/>
          <w:sz w:val="24"/>
          <w:szCs w:val="24"/>
        </w:rPr>
        <w:t>Endosc Ultrasound</w:t>
      </w:r>
      <w:r w:rsidRPr="007D5079">
        <w:rPr>
          <w:rFonts w:ascii="Book Antiqua" w:hAnsi="Book Antiqua"/>
          <w:sz w:val="24"/>
          <w:szCs w:val="24"/>
        </w:rPr>
        <w:t xml:space="preserve"> 2016; </w:t>
      </w:r>
      <w:r w:rsidRPr="007D5079">
        <w:rPr>
          <w:rFonts w:ascii="Book Antiqua" w:hAnsi="Book Antiqua"/>
          <w:b/>
          <w:sz w:val="24"/>
          <w:szCs w:val="24"/>
        </w:rPr>
        <w:t>5</w:t>
      </w:r>
      <w:r w:rsidRPr="007D5079">
        <w:rPr>
          <w:rFonts w:ascii="Book Antiqua" w:hAnsi="Book Antiqua"/>
          <w:sz w:val="24"/>
          <w:szCs w:val="24"/>
        </w:rPr>
        <w:t>: 137-139 [PMID: 27080615 DOI: 10.4103/2303-9027.180482]</w:t>
      </w:r>
    </w:p>
    <w:p w14:paraId="7976A14E"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7 </w:t>
      </w:r>
      <w:r w:rsidRPr="007D5079">
        <w:rPr>
          <w:rFonts w:ascii="Book Antiqua" w:hAnsi="Book Antiqua"/>
          <w:b/>
          <w:sz w:val="24"/>
          <w:szCs w:val="24"/>
        </w:rPr>
        <w:t>Park HY</w:t>
      </w:r>
      <w:r w:rsidRPr="007D5079">
        <w:rPr>
          <w:rFonts w:ascii="Book Antiqua" w:hAnsi="Book Antiqua"/>
          <w:sz w:val="24"/>
          <w:szCs w:val="24"/>
        </w:rPr>
        <w:t xml:space="preserve">, Jeon SW, Lee HS, Cho CM, Bae HI, Seo AN, Kweon OK. Can contrast-enhanced harmonic endosonography predict malignancy risk in gastrointestinal subepithelial tumors? </w:t>
      </w:r>
      <w:r w:rsidRPr="007D5079">
        <w:rPr>
          <w:rFonts w:ascii="Book Antiqua" w:hAnsi="Book Antiqua"/>
          <w:i/>
          <w:sz w:val="24"/>
          <w:szCs w:val="24"/>
        </w:rPr>
        <w:t>Endosc Ultrasound</w:t>
      </w:r>
      <w:r w:rsidRPr="007D5079">
        <w:rPr>
          <w:rFonts w:ascii="Book Antiqua" w:hAnsi="Book Antiqua"/>
          <w:sz w:val="24"/>
          <w:szCs w:val="24"/>
        </w:rPr>
        <w:t xml:space="preserve"> 2016; </w:t>
      </w:r>
      <w:r w:rsidRPr="007D5079">
        <w:rPr>
          <w:rFonts w:ascii="Book Antiqua" w:hAnsi="Book Antiqua"/>
          <w:b/>
          <w:sz w:val="24"/>
          <w:szCs w:val="24"/>
        </w:rPr>
        <w:t>5</w:t>
      </w:r>
      <w:r w:rsidRPr="007D5079">
        <w:rPr>
          <w:rFonts w:ascii="Book Antiqua" w:hAnsi="Book Antiqua"/>
          <w:sz w:val="24"/>
          <w:szCs w:val="24"/>
        </w:rPr>
        <w:t>: 384-389 [PMID: 28000630 DOI: 10.4103/2303-9027.195871]</w:t>
      </w:r>
    </w:p>
    <w:p w14:paraId="57172DD6"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8 </w:t>
      </w:r>
      <w:r w:rsidRPr="007D5079">
        <w:rPr>
          <w:rFonts w:ascii="Book Antiqua" w:hAnsi="Book Antiqua"/>
          <w:b/>
          <w:sz w:val="24"/>
          <w:szCs w:val="24"/>
        </w:rPr>
        <w:t>Miettinen M</w:t>
      </w:r>
      <w:r w:rsidRPr="007D5079">
        <w:rPr>
          <w:rFonts w:ascii="Book Antiqua" w:hAnsi="Book Antiqua"/>
          <w:sz w:val="24"/>
          <w:szCs w:val="24"/>
        </w:rPr>
        <w:t xml:space="preserve">, Sobin LH, Lasota J. Gastrointestinal stromal tumors of the stomach: a clinicopathologic, immunohistochemical, and molecular genetic study of 1765 cases with long-term follow-up. </w:t>
      </w:r>
      <w:r w:rsidRPr="007D5079">
        <w:rPr>
          <w:rFonts w:ascii="Book Antiqua" w:hAnsi="Book Antiqua"/>
          <w:i/>
          <w:sz w:val="24"/>
          <w:szCs w:val="24"/>
        </w:rPr>
        <w:t>Am J Surg Pathol</w:t>
      </w:r>
      <w:r w:rsidRPr="007D5079">
        <w:rPr>
          <w:rFonts w:ascii="Book Antiqua" w:hAnsi="Book Antiqua"/>
          <w:sz w:val="24"/>
          <w:szCs w:val="24"/>
        </w:rPr>
        <w:t xml:space="preserve"> 2005; </w:t>
      </w:r>
      <w:r w:rsidRPr="007D5079">
        <w:rPr>
          <w:rFonts w:ascii="Book Antiqua" w:hAnsi="Book Antiqua"/>
          <w:b/>
          <w:sz w:val="24"/>
          <w:szCs w:val="24"/>
        </w:rPr>
        <w:t>29</w:t>
      </w:r>
      <w:r w:rsidRPr="007D5079">
        <w:rPr>
          <w:rFonts w:ascii="Book Antiqua" w:hAnsi="Book Antiqua"/>
          <w:sz w:val="24"/>
          <w:szCs w:val="24"/>
        </w:rPr>
        <w:t>: 52-68 [PMID: 15613856 DOI: 10.1097/01.pas.0000146010.92933.de]</w:t>
      </w:r>
    </w:p>
    <w:p w14:paraId="2F46585D"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9 </w:t>
      </w:r>
      <w:r w:rsidRPr="007D5079">
        <w:rPr>
          <w:rFonts w:ascii="Book Antiqua" w:hAnsi="Book Antiqua"/>
          <w:b/>
          <w:sz w:val="24"/>
          <w:szCs w:val="24"/>
        </w:rPr>
        <w:t>Wu D</w:t>
      </w:r>
      <w:r w:rsidRPr="007D5079">
        <w:rPr>
          <w:rFonts w:ascii="Book Antiqua" w:hAnsi="Book Antiqua"/>
          <w:sz w:val="24"/>
          <w:szCs w:val="24"/>
        </w:rPr>
        <w:t xml:space="preserve">, Li JN, Qian JM. Endoscopic Diagnosis and Treatment of Precancerous Colorectal Lesions in Patients with Inflammatory Bowel Disease: </w:t>
      </w:r>
      <w:r w:rsidRPr="007D5079">
        <w:rPr>
          <w:rFonts w:ascii="Book Antiqua" w:hAnsi="Book Antiqua"/>
          <w:sz w:val="24"/>
          <w:szCs w:val="24"/>
        </w:rPr>
        <w:lastRenderedPageBreak/>
        <w:t xml:space="preserve">How Does the Latest SCENIC International Consensus Intersect with Our Clinical Practice? </w:t>
      </w:r>
      <w:r w:rsidRPr="007D5079">
        <w:rPr>
          <w:rFonts w:ascii="Book Antiqua" w:hAnsi="Book Antiqua"/>
          <w:i/>
          <w:sz w:val="24"/>
          <w:szCs w:val="24"/>
        </w:rPr>
        <w:t>J Transl Int Med</w:t>
      </w:r>
      <w:r w:rsidRPr="007D5079">
        <w:rPr>
          <w:rFonts w:ascii="Book Antiqua" w:hAnsi="Book Antiqua"/>
          <w:sz w:val="24"/>
          <w:szCs w:val="24"/>
        </w:rPr>
        <w:t xml:space="preserve"> 2017; </w:t>
      </w:r>
      <w:r w:rsidRPr="007D5079">
        <w:rPr>
          <w:rFonts w:ascii="Book Antiqua" w:hAnsi="Book Antiqua"/>
          <w:b/>
          <w:sz w:val="24"/>
          <w:szCs w:val="24"/>
        </w:rPr>
        <w:t>5</w:t>
      </w:r>
      <w:r w:rsidRPr="007D5079">
        <w:rPr>
          <w:rFonts w:ascii="Book Antiqua" w:hAnsi="Book Antiqua"/>
          <w:sz w:val="24"/>
          <w:szCs w:val="24"/>
        </w:rPr>
        <w:t>: 4-7 [PMID: 28680833 DOI: 10.1515/jtim-2017-0008]</w:t>
      </w:r>
    </w:p>
    <w:p w14:paraId="38B8B7A9"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10 </w:t>
      </w:r>
      <w:r w:rsidRPr="007D5079">
        <w:rPr>
          <w:rFonts w:ascii="Book Antiqua" w:hAnsi="Book Antiqua"/>
          <w:b/>
          <w:sz w:val="24"/>
          <w:szCs w:val="24"/>
        </w:rPr>
        <w:t>Grouse L Md PhD</w:t>
      </w:r>
      <w:r w:rsidRPr="007D5079">
        <w:rPr>
          <w:rFonts w:ascii="Book Antiqua" w:hAnsi="Book Antiqua"/>
          <w:sz w:val="24"/>
          <w:szCs w:val="24"/>
        </w:rPr>
        <w:t xml:space="preserve">. Galileo in Bethesda: The future of gene editing. </w:t>
      </w:r>
      <w:r w:rsidRPr="007D5079">
        <w:rPr>
          <w:rFonts w:ascii="Book Antiqua" w:hAnsi="Book Antiqua"/>
          <w:i/>
          <w:sz w:val="24"/>
          <w:szCs w:val="24"/>
        </w:rPr>
        <w:t>J Transl Int Med</w:t>
      </w:r>
      <w:r w:rsidRPr="007D5079">
        <w:rPr>
          <w:rFonts w:ascii="Book Antiqua" w:hAnsi="Book Antiqua"/>
          <w:sz w:val="24"/>
          <w:szCs w:val="24"/>
        </w:rPr>
        <w:t xml:space="preserve"> 2016; </w:t>
      </w:r>
      <w:r w:rsidRPr="007D5079">
        <w:rPr>
          <w:rFonts w:ascii="Book Antiqua" w:hAnsi="Book Antiqua"/>
          <w:b/>
          <w:sz w:val="24"/>
          <w:szCs w:val="24"/>
        </w:rPr>
        <w:t>4</w:t>
      </w:r>
      <w:r w:rsidRPr="007D5079">
        <w:rPr>
          <w:rFonts w:ascii="Book Antiqua" w:hAnsi="Book Antiqua"/>
          <w:sz w:val="24"/>
          <w:szCs w:val="24"/>
        </w:rPr>
        <w:t>: 143-146 [PMID: 28191536 DOI: 10.1515/jtim-2016-0014]</w:t>
      </w:r>
    </w:p>
    <w:p w14:paraId="216A9A00"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11 </w:t>
      </w:r>
      <w:r w:rsidRPr="007D5079">
        <w:rPr>
          <w:rFonts w:ascii="Book Antiqua" w:hAnsi="Book Antiqua"/>
          <w:b/>
          <w:sz w:val="24"/>
          <w:szCs w:val="24"/>
        </w:rPr>
        <w:t>Bernier I</w:t>
      </w:r>
      <w:r w:rsidRPr="007D5079">
        <w:rPr>
          <w:rFonts w:ascii="Book Antiqua" w:hAnsi="Book Antiqua"/>
          <w:sz w:val="24"/>
          <w:szCs w:val="24"/>
        </w:rPr>
        <w:t xml:space="preserve">, Jolles P. Purification and characterization of a basic 23 kDa cytosolic protein from bovine brain. </w:t>
      </w:r>
      <w:r w:rsidRPr="007D5079">
        <w:rPr>
          <w:rFonts w:ascii="Book Antiqua" w:hAnsi="Book Antiqua"/>
          <w:i/>
          <w:sz w:val="24"/>
          <w:szCs w:val="24"/>
        </w:rPr>
        <w:t>BBA-BIOMEMBRANES</w:t>
      </w:r>
      <w:r w:rsidRPr="007D5079">
        <w:rPr>
          <w:rFonts w:ascii="Book Antiqua" w:hAnsi="Book Antiqua"/>
          <w:sz w:val="24"/>
          <w:szCs w:val="24"/>
        </w:rPr>
        <w:t xml:space="preserve"> 1984; </w:t>
      </w:r>
      <w:r w:rsidRPr="007D5079">
        <w:rPr>
          <w:rFonts w:ascii="Book Antiqua" w:hAnsi="Book Antiqua"/>
          <w:b/>
          <w:sz w:val="24"/>
          <w:szCs w:val="24"/>
        </w:rPr>
        <w:t>790</w:t>
      </w:r>
      <w:r w:rsidRPr="007D5079">
        <w:rPr>
          <w:rFonts w:ascii="Book Antiqua" w:hAnsi="Book Antiqua"/>
          <w:sz w:val="24"/>
          <w:szCs w:val="24"/>
        </w:rPr>
        <w:t>: 174-181 [DOI: 10.1016/0167-4838(84)90221-8]</w:t>
      </w:r>
    </w:p>
    <w:p w14:paraId="11A2B00B"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12 </w:t>
      </w:r>
      <w:r w:rsidRPr="007D5079">
        <w:rPr>
          <w:rFonts w:ascii="Book Antiqua" w:hAnsi="Book Antiqua"/>
          <w:b/>
          <w:sz w:val="24"/>
          <w:szCs w:val="24"/>
        </w:rPr>
        <w:t>Odabaei G</w:t>
      </w:r>
      <w:r w:rsidRPr="007D5079">
        <w:rPr>
          <w:rFonts w:ascii="Book Antiqua" w:hAnsi="Book Antiqua"/>
          <w:sz w:val="24"/>
          <w:szCs w:val="24"/>
        </w:rPr>
        <w:t>, Chatterjee D, Jazirehi AR, Goodglick L, Yeung K, Bonavida B. Raf-1 kinase inhibitor protein: structure, function, regulation of cell signaling, and pivotal role in apoptosis.</w:t>
      </w:r>
      <w:r w:rsidRPr="007D5079">
        <w:t xml:space="preserve"> </w:t>
      </w:r>
      <w:r w:rsidRPr="007D5079">
        <w:rPr>
          <w:rFonts w:ascii="Book Antiqua" w:hAnsi="Book Antiqua"/>
          <w:i/>
          <w:sz w:val="24"/>
          <w:szCs w:val="24"/>
        </w:rPr>
        <w:t>Adv Cancer Res</w:t>
      </w:r>
      <w:r w:rsidRPr="007D5079">
        <w:rPr>
          <w:rFonts w:ascii="Book Antiqua" w:hAnsi="Book Antiqua"/>
          <w:sz w:val="24"/>
          <w:szCs w:val="24"/>
        </w:rPr>
        <w:t xml:space="preserve"> 2004; </w:t>
      </w:r>
      <w:r w:rsidRPr="007D5079">
        <w:rPr>
          <w:rFonts w:ascii="Book Antiqua" w:hAnsi="Book Antiqua"/>
          <w:b/>
          <w:sz w:val="24"/>
          <w:szCs w:val="24"/>
        </w:rPr>
        <w:t>91</w:t>
      </w:r>
      <w:r w:rsidRPr="007D5079">
        <w:rPr>
          <w:rFonts w:ascii="Book Antiqua" w:hAnsi="Book Antiqua"/>
          <w:sz w:val="24"/>
          <w:szCs w:val="24"/>
        </w:rPr>
        <w:t>: 169-200 [DOI: 10.1016/S0065-230X(04)91005-6]</w:t>
      </w:r>
    </w:p>
    <w:p w14:paraId="294858C2"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13 </w:t>
      </w:r>
      <w:r w:rsidRPr="007D5079">
        <w:rPr>
          <w:rFonts w:ascii="Book Antiqua" w:hAnsi="Book Antiqua"/>
          <w:b/>
          <w:sz w:val="24"/>
          <w:szCs w:val="24"/>
        </w:rPr>
        <w:t>Skinner JJ</w:t>
      </w:r>
      <w:r w:rsidRPr="007D5079">
        <w:rPr>
          <w:rFonts w:ascii="Book Antiqua" w:hAnsi="Book Antiqua"/>
          <w:sz w:val="24"/>
          <w:szCs w:val="24"/>
        </w:rPr>
        <w:t>, Rosner MR. RKIP structure drives its function: a three-state model for regulation of RKIP.</w:t>
      </w:r>
      <w:r w:rsidRPr="007D5079">
        <w:rPr>
          <w:rFonts w:ascii="Book Antiqua" w:hAnsi="Book Antiqua"/>
          <w:i/>
          <w:sz w:val="24"/>
          <w:szCs w:val="24"/>
        </w:rPr>
        <w:t xml:space="preserve"> Crit Rev Oncogenesis</w:t>
      </w:r>
      <w:r w:rsidRPr="007D5079">
        <w:rPr>
          <w:rFonts w:ascii="Book Antiqua" w:hAnsi="Book Antiqua"/>
          <w:sz w:val="24"/>
          <w:szCs w:val="24"/>
        </w:rPr>
        <w:t xml:space="preserve"> 2014; </w:t>
      </w:r>
      <w:r w:rsidRPr="007D5079">
        <w:rPr>
          <w:rFonts w:ascii="Book Antiqua" w:hAnsi="Book Antiqua"/>
          <w:b/>
          <w:sz w:val="24"/>
          <w:szCs w:val="24"/>
        </w:rPr>
        <w:t>19</w:t>
      </w:r>
      <w:r w:rsidRPr="007D5079">
        <w:rPr>
          <w:rFonts w:ascii="Book Antiqua" w:hAnsi="Book Antiqua"/>
          <w:sz w:val="24"/>
          <w:szCs w:val="24"/>
        </w:rPr>
        <w:t>: 483-488 [DOI: 10.1615/CritRevOncog.2014012001]</w:t>
      </w:r>
    </w:p>
    <w:p w14:paraId="5781DE3F"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14 </w:t>
      </w:r>
      <w:r w:rsidRPr="007D5079">
        <w:rPr>
          <w:rFonts w:ascii="Book Antiqua" w:hAnsi="Book Antiqua"/>
          <w:b/>
          <w:sz w:val="24"/>
          <w:szCs w:val="24"/>
        </w:rPr>
        <w:t>Montagnani F</w:t>
      </w:r>
      <w:r w:rsidRPr="007D5079">
        <w:rPr>
          <w:rFonts w:ascii="Book Antiqua" w:hAnsi="Book Antiqua"/>
          <w:sz w:val="24"/>
          <w:szCs w:val="24"/>
        </w:rPr>
        <w:t xml:space="preserve">, Di Leonardo G, Pino M, Perboni S, Ribecco A, Fioretto L. Protracted Inhibition of Vascular Endothelial Growth Factor Signaling Improves Survival in Metastatic Colorectal Cancer: A Systematic Review. </w:t>
      </w:r>
      <w:r w:rsidRPr="007D5079">
        <w:rPr>
          <w:rFonts w:ascii="Book Antiqua" w:hAnsi="Book Antiqua"/>
          <w:i/>
          <w:sz w:val="24"/>
          <w:szCs w:val="24"/>
        </w:rPr>
        <w:t>J Transl Int Med</w:t>
      </w:r>
      <w:r w:rsidRPr="007D5079">
        <w:rPr>
          <w:rFonts w:ascii="Book Antiqua" w:hAnsi="Book Antiqua"/>
          <w:sz w:val="24"/>
          <w:szCs w:val="24"/>
        </w:rPr>
        <w:t xml:space="preserve"> 2017; </w:t>
      </w:r>
      <w:r w:rsidRPr="007D5079">
        <w:rPr>
          <w:rFonts w:ascii="Book Antiqua" w:hAnsi="Book Antiqua"/>
          <w:b/>
          <w:sz w:val="24"/>
          <w:szCs w:val="24"/>
        </w:rPr>
        <w:t>5</w:t>
      </w:r>
      <w:r w:rsidRPr="007D5079">
        <w:rPr>
          <w:rFonts w:ascii="Book Antiqua" w:hAnsi="Book Antiqua"/>
          <w:sz w:val="24"/>
          <w:szCs w:val="24"/>
        </w:rPr>
        <w:t>: 18-26 [PMID: 28680835 DOI: 10.1515/jtim-2017-0005]</w:t>
      </w:r>
    </w:p>
    <w:p w14:paraId="2C37F393" w14:textId="47B0C961"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15 </w:t>
      </w:r>
      <w:r w:rsidRPr="007D5079">
        <w:rPr>
          <w:rFonts w:ascii="Book Antiqua" w:hAnsi="Book Antiqua"/>
          <w:b/>
          <w:sz w:val="24"/>
          <w:szCs w:val="24"/>
        </w:rPr>
        <w:t>Ignee A</w:t>
      </w:r>
      <w:r w:rsidRPr="007D5079">
        <w:rPr>
          <w:rFonts w:ascii="Book Antiqua" w:hAnsi="Book Antiqua"/>
          <w:sz w:val="24"/>
          <w:szCs w:val="24"/>
        </w:rPr>
        <w:t xml:space="preserve">, Jenssen C, Hocke M, Dong Y, Wang WP, Cui XW, Woenckhaus M, Iordache S, Saftoiu A, Schuessler G, Dietrich CF. Contrast-enhanced (endoscopic) ultrasound and endoscopic ultrasound elastography in gastrointestinal stromal tumors. </w:t>
      </w:r>
      <w:r w:rsidRPr="007D5079">
        <w:rPr>
          <w:rFonts w:ascii="Book Antiqua" w:hAnsi="Book Antiqua"/>
          <w:i/>
          <w:sz w:val="24"/>
          <w:szCs w:val="24"/>
        </w:rPr>
        <w:t>Endosc</w:t>
      </w:r>
      <w:r w:rsidR="00C22DAF">
        <w:rPr>
          <w:rFonts w:ascii="Book Antiqua" w:hAnsi="Book Antiqua" w:hint="eastAsia"/>
          <w:i/>
          <w:sz w:val="24"/>
          <w:szCs w:val="24"/>
        </w:rPr>
        <w:t xml:space="preserve"> </w:t>
      </w:r>
      <w:r w:rsidRPr="00D31597">
        <w:rPr>
          <w:rFonts w:ascii="Book Antiqua" w:hAnsi="Book Antiqua"/>
          <w:i/>
          <w:caps/>
          <w:sz w:val="24"/>
          <w:szCs w:val="24"/>
        </w:rPr>
        <w:t>u</w:t>
      </w:r>
      <w:r w:rsidRPr="007D5079">
        <w:rPr>
          <w:rFonts w:ascii="Book Antiqua" w:hAnsi="Book Antiqua"/>
          <w:i/>
          <w:sz w:val="24"/>
          <w:szCs w:val="24"/>
        </w:rPr>
        <w:t>ltrasound</w:t>
      </w:r>
      <w:r w:rsidRPr="007D5079">
        <w:rPr>
          <w:rFonts w:ascii="Book Antiqua" w:hAnsi="Book Antiqua"/>
          <w:sz w:val="24"/>
          <w:szCs w:val="24"/>
        </w:rPr>
        <w:t xml:space="preserve"> 2017; </w:t>
      </w:r>
      <w:r w:rsidRPr="007D5079">
        <w:rPr>
          <w:rFonts w:ascii="Book Antiqua" w:hAnsi="Book Antiqua"/>
          <w:b/>
          <w:sz w:val="24"/>
          <w:szCs w:val="24"/>
        </w:rPr>
        <w:t>6</w:t>
      </w:r>
      <w:r w:rsidRPr="007D5079">
        <w:rPr>
          <w:rFonts w:ascii="Book Antiqua" w:hAnsi="Book Antiqua"/>
          <w:sz w:val="24"/>
          <w:szCs w:val="24"/>
        </w:rPr>
        <w:t>: 55-60 [</w:t>
      </w:r>
      <w:r w:rsidR="00D31597" w:rsidRPr="00D31597">
        <w:rPr>
          <w:rFonts w:ascii="Book Antiqua" w:hAnsi="Book Antiqua"/>
          <w:sz w:val="24"/>
          <w:szCs w:val="24"/>
        </w:rPr>
        <w:t>PMID: 28218202</w:t>
      </w:r>
      <w:r w:rsidR="00D31597">
        <w:rPr>
          <w:rFonts w:ascii="Book Antiqua" w:hAnsi="Book Antiqua" w:hint="eastAsia"/>
          <w:sz w:val="24"/>
          <w:szCs w:val="24"/>
        </w:rPr>
        <w:t xml:space="preserve"> </w:t>
      </w:r>
      <w:r w:rsidRPr="007D5079">
        <w:rPr>
          <w:rFonts w:ascii="Book Antiqua" w:hAnsi="Book Antiqua"/>
          <w:sz w:val="24"/>
          <w:szCs w:val="24"/>
        </w:rPr>
        <w:t>DOI: 10.4103/2303-9027.200216]</w:t>
      </w:r>
    </w:p>
    <w:p w14:paraId="79881C53"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16 </w:t>
      </w:r>
      <w:r w:rsidRPr="007D5079">
        <w:rPr>
          <w:rFonts w:ascii="Book Antiqua" w:hAnsi="Book Antiqua"/>
          <w:b/>
          <w:sz w:val="24"/>
          <w:szCs w:val="24"/>
        </w:rPr>
        <w:t>Ge N</w:t>
      </w:r>
      <w:r w:rsidRPr="007D5079">
        <w:rPr>
          <w:rFonts w:ascii="Book Antiqua" w:hAnsi="Book Antiqua"/>
          <w:sz w:val="24"/>
          <w:szCs w:val="24"/>
        </w:rPr>
        <w:t xml:space="preserve">, Zhang S, Jin Z, Sun S, Yang A, Wang B, Wang G, Xu G, Hao J, Zhong L, Zhong N, Li P, Zhu Q, Nian W, Li W, Zhang X, Zhou X, Yang X, Cui Y, Ding Z. Clinical use of endoscopic ultrasound-guided fine-needle aspiration: Guidelines and recommendations from Chinese Society of Digestive Endoscopy. </w:t>
      </w:r>
      <w:r w:rsidRPr="007D5079">
        <w:rPr>
          <w:rFonts w:ascii="Book Antiqua" w:hAnsi="Book Antiqua"/>
          <w:i/>
          <w:sz w:val="24"/>
          <w:szCs w:val="24"/>
        </w:rPr>
        <w:t>Endosc Ultrasound</w:t>
      </w:r>
      <w:r w:rsidRPr="007D5079">
        <w:rPr>
          <w:rFonts w:ascii="Book Antiqua" w:hAnsi="Book Antiqua"/>
          <w:sz w:val="24"/>
          <w:szCs w:val="24"/>
        </w:rPr>
        <w:t xml:space="preserve"> 2017; </w:t>
      </w:r>
      <w:r w:rsidRPr="007D5079">
        <w:rPr>
          <w:rFonts w:ascii="Book Antiqua" w:hAnsi="Book Antiqua"/>
          <w:b/>
          <w:sz w:val="24"/>
          <w:szCs w:val="24"/>
        </w:rPr>
        <w:t>6</w:t>
      </w:r>
      <w:r w:rsidRPr="007D5079">
        <w:rPr>
          <w:rFonts w:ascii="Book Antiqua" w:hAnsi="Book Antiqua"/>
          <w:sz w:val="24"/>
          <w:szCs w:val="24"/>
        </w:rPr>
        <w:t>: 75-82 [PMID: 28440232 DOI: 10.4103/eus.eus_20_17]</w:t>
      </w:r>
    </w:p>
    <w:p w14:paraId="75B398C1"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17 </w:t>
      </w:r>
      <w:r w:rsidRPr="007D5079">
        <w:rPr>
          <w:rFonts w:ascii="Book Antiqua" w:hAnsi="Book Antiqua"/>
          <w:b/>
          <w:sz w:val="24"/>
          <w:szCs w:val="24"/>
        </w:rPr>
        <w:t>Hoda KM</w:t>
      </w:r>
      <w:r w:rsidRPr="007D5079">
        <w:rPr>
          <w:rFonts w:ascii="Book Antiqua" w:hAnsi="Book Antiqua"/>
          <w:sz w:val="24"/>
          <w:szCs w:val="24"/>
        </w:rPr>
        <w:t xml:space="preserve">, Rodriguez SA, Faigel DO. EUS-guided sampling of suspected </w:t>
      </w:r>
      <w:r w:rsidRPr="007D5079">
        <w:rPr>
          <w:rFonts w:ascii="Book Antiqua" w:hAnsi="Book Antiqua"/>
          <w:sz w:val="24"/>
          <w:szCs w:val="24"/>
        </w:rPr>
        <w:lastRenderedPageBreak/>
        <w:t xml:space="preserve">GI stromal tumors. </w:t>
      </w:r>
      <w:r w:rsidRPr="007D5079">
        <w:rPr>
          <w:rFonts w:ascii="Book Antiqua" w:hAnsi="Book Antiqua"/>
          <w:i/>
          <w:sz w:val="24"/>
          <w:szCs w:val="24"/>
        </w:rPr>
        <w:t>Gastrointest Endosc</w:t>
      </w:r>
      <w:r w:rsidRPr="007D5079">
        <w:rPr>
          <w:rFonts w:ascii="Book Antiqua" w:hAnsi="Book Antiqua"/>
          <w:sz w:val="24"/>
          <w:szCs w:val="24"/>
        </w:rPr>
        <w:t xml:space="preserve"> 2009; </w:t>
      </w:r>
      <w:r w:rsidRPr="007D5079">
        <w:rPr>
          <w:rFonts w:ascii="Book Antiqua" w:hAnsi="Book Antiqua"/>
          <w:b/>
          <w:sz w:val="24"/>
          <w:szCs w:val="24"/>
        </w:rPr>
        <w:t>69</w:t>
      </w:r>
      <w:r w:rsidRPr="007D5079">
        <w:rPr>
          <w:rFonts w:ascii="Book Antiqua" w:hAnsi="Book Antiqua"/>
          <w:sz w:val="24"/>
          <w:szCs w:val="24"/>
        </w:rPr>
        <w:t>: 1218-1223 [PMID: 19394006 DOI: 10.1016/j.gie.2008.09.045]</w:t>
      </w:r>
    </w:p>
    <w:p w14:paraId="05F82704"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18 </w:t>
      </w:r>
      <w:r w:rsidRPr="007D5079">
        <w:rPr>
          <w:rFonts w:ascii="Book Antiqua" w:hAnsi="Book Antiqua"/>
          <w:b/>
          <w:sz w:val="24"/>
          <w:szCs w:val="24"/>
        </w:rPr>
        <w:t>Sandhu DS</w:t>
      </w:r>
      <w:r w:rsidRPr="007D5079">
        <w:rPr>
          <w:rFonts w:ascii="Book Antiqua" w:hAnsi="Book Antiqua"/>
          <w:sz w:val="24"/>
          <w:szCs w:val="24"/>
        </w:rPr>
        <w:t xml:space="preserve">, Holm AN, El-Abiad R, Rysgaard C, Jensen C, Gerke H. Endoscopic ultrasound with tissue sampling is accurate in the diagnosis and subclassification of gastrointestinal spindle cell neoplasms. </w:t>
      </w:r>
      <w:r w:rsidRPr="007D5079">
        <w:rPr>
          <w:rFonts w:ascii="Book Antiqua" w:hAnsi="Book Antiqua"/>
          <w:i/>
          <w:sz w:val="24"/>
          <w:szCs w:val="24"/>
        </w:rPr>
        <w:t>Endosc Ultrasound</w:t>
      </w:r>
      <w:r w:rsidRPr="007D5079">
        <w:rPr>
          <w:rFonts w:ascii="Book Antiqua" w:hAnsi="Book Antiqua"/>
          <w:sz w:val="24"/>
          <w:szCs w:val="24"/>
        </w:rPr>
        <w:t xml:space="preserve"> 2017; </w:t>
      </w:r>
      <w:r w:rsidRPr="007D5079">
        <w:rPr>
          <w:rFonts w:ascii="Book Antiqua" w:hAnsi="Book Antiqua"/>
          <w:b/>
          <w:sz w:val="24"/>
          <w:szCs w:val="24"/>
        </w:rPr>
        <w:t>6</w:t>
      </w:r>
      <w:r w:rsidRPr="007D5079">
        <w:rPr>
          <w:rFonts w:ascii="Book Antiqua" w:hAnsi="Book Antiqua"/>
          <w:sz w:val="24"/>
          <w:szCs w:val="24"/>
        </w:rPr>
        <w:t>: 174-180 [PMID: 28621294 DOI: 10.4103/2303-9027.208173]</w:t>
      </w:r>
    </w:p>
    <w:p w14:paraId="1BFD8485"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19 </w:t>
      </w:r>
      <w:r w:rsidRPr="007D5079">
        <w:rPr>
          <w:rFonts w:ascii="Book Antiqua" w:hAnsi="Book Antiqua"/>
          <w:b/>
          <w:sz w:val="24"/>
          <w:szCs w:val="24"/>
        </w:rPr>
        <w:t>Okasha HH</w:t>
      </w:r>
      <w:r w:rsidRPr="007D5079">
        <w:rPr>
          <w:rFonts w:ascii="Book Antiqua" w:hAnsi="Book Antiqua"/>
          <w:sz w:val="24"/>
          <w:szCs w:val="24"/>
        </w:rPr>
        <w:t xml:space="preserve">, Naguib M, El Nady M, Ezzat R, Al-Gemeie E, Al-Nabawy W, Aref W, Abdel-Moaty A, Essam K, Hamdy A. Role of endoscopic ultrasound and endoscopic-ultrasound-guided fine-needle aspiration in endoscopic biopsy negative gastrointestinal lesions. </w:t>
      </w:r>
      <w:r w:rsidRPr="007D5079">
        <w:rPr>
          <w:rFonts w:ascii="Book Antiqua" w:hAnsi="Book Antiqua"/>
          <w:i/>
          <w:sz w:val="24"/>
          <w:szCs w:val="24"/>
        </w:rPr>
        <w:t>Endosc Ultrasound</w:t>
      </w:r>
      <w:r w:rsidRPr="007D5079">
        <w:rPr>
          <w:rFonts w:ascii="Book Antiqua" w:hAnsi="Book Antiqua"/>
          <w:sz w:val="24"/>
          <w:szCs w:val="24"/>
        </w:rPr>
        <w:t xml:space="preserve"> 2017; </w:t>
      </w:r>
      <w:r w:rsidRPr="007D5079">
        <w:rPr>
          <w:rFonts w:ascii="Book Antiqua" w:hAnsi="Book Antiqua"/>
          <w:b/>
          <w:sz w:val="24"/>
          <w:szCs w:val="24"/>
        </w:rPr>
        <w:t>6</w:t>
      </w:r>
      <w:r w:rsidRPr="007D5079">
        <w:rPr>
          <w:rFonts w:ascii="Book Antiqua" w:hAnsi="Book Antiqua"/>
          <w:sz w:val="24"/>
          <w:szCs w:val="24"/>
        </w:rPr>
        <w:t>: 156-161 [PMID: 28621291 DOI: 10.4103/2303-9027.201086]</w:t>
      </w:r>
    </w:p>
    <w:p w14:paraId="67D1A167"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20 </w:t>
      </w:r>
      <w:r w:rsidRPr="007D5079">
        <w:rPr>
          <w:rFonts w:ascii="Book Antiqua" w:hAnsi="Book Antiqua"/>
          <w:b/>
          <w:sz w:val="24"/>
          <w:szCs w:val="24"/>
        </w:rPr>
        <w:t>DeMatteo RP</w:t>
      </w:r>
      <w:r w:rsidRPr="007D5079">
        <w:rPr>
          <w:rFonts w:ascii="Book Antiqua" w:hAnsi="Book Antiqua"/>
          <w:sz w:val="24"/>
          <w:szCs w:val="24"/>
        </w:rPr>
        <w:t xml:space="preserve">, Lewis JJ, Leung D, Mudan SS, Woodruff JM, Brennan MF. Two hundred gastrointestinal stromal tumors: recurrence patterns and prognostic factors for survival. </w:t>
      </w:r>
      <w:r w:rsidRPr="007D5079">
        <w:rPr>
          <w:rFonts w:ascii="Book Antiqua" w:hAnsi="Book Antiqua"/>
          <w:i/>
          <w:sz w:val="24"/>
          <w:szCs w:val="24"/>
        </w:rPr>
        <w:t>Ann Surg</w:t>
      </w:r>
      <w:r w:rsidRPr="007D5079">
        <w:rPr>
          <w:rFonts w:ascii="Book Antiqua" w:hAnsi="Book Antiqua"/>
          <w:sz w:val="24"/>
          <w:szCs w:val="24"/>
        </w:rPr>
        <w:t xml:space="preserve"> 2000; </w:t>
      </w:r>
      <w:r w:rsidRPr="007D5079">
        <w:rPr>
          <w:rFonts w:ascii="Book Antiqua" w:hAnsi="Book Antiqua"/>
          <w:b/>
          <w:sz w:val="24"/>
          <w:szCs w:val="24"/>
        </w:rPr>
        <w:t>231</w:t>
      </w:r>
      <w:r w:rsidRPr="007D5079">
        <w:rPr>
          <w:rFonts w:ascii="Book Antiqua" w:hAnsi="Book Antiqua"/>
          <w:sz w:val="24"/>
          <w:szCs w:val="24"/>
        </w:rPr>
        <w:t>: 51-58 [PMID: 10636102 DOI: 10.1097/00000658-200001000-00008]</w:t>
      </w:r>
    </w:p>
    <w:p w14:paraId="7029EA5F"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21 </w:t>
      </w:r>
      <w:r w:rsidRPr="007D5079">
        <w:rPr>
          <w:rFonts w:ascii="Book Antiqua" w:hAnsi="Book Antiqua"/>
          <w:b/>
          <w:sz w:val="24"/>
          <w:szCs w:val="24"/>
        </w:rPr>
        <w:t>Yamane S</w:t>
      </w:r>
      <w:r w:rsidRPr="007D5079">
        <w:rPr>
          <w:rFonts w:ascii="Book Antiqua" w:hAnsi="Book Antiqua"/>
          <w:sz w:val="24"/>
          <w:szCs w:val="24"/>
        </w:rPr>
        <w:t xml:space="preserve">, Katada C, Tanabe S, Azuma M, Ishido K, Yano T, Wada T, Watanabe A, Kawanishi N, Furue Y, Kondo Y, Komori S, Ishiyama H, Hayakawa K, Koizumi W. Clinical Outcomes in Patients with Cancer of Unknown Primary Site Treated By Gastrointestinal Oncologists. </w:t>
      </w:r>
      <w:r w:rsidRPr="007D5079">
        <w:rPr>
          <w:rFonts w:ascii="Book Antiqua" w:hAnsi="Book Antiqua"/>
          <w:i/>
          <w:sz w:val="24"/>
          <w:szCs w:val="24"/>
        </w:rPr>
        <w:t>J Transl Int Med</w:t>
      </w:r>
      <w:r w:rsidRPr="007D5079">
        <w:rPr>
          <w:rFonts w:ascii="Book Antiqua" w:hAnsi="Book Antiqua"/>
          <w:sz w:val="24"/>
          <w:szCs w:val="24"/>
        </w:rPr>
        <w:t xml:space="preserve"> 2017; </w:t>
      </w:r>
      <w:r w:rsidRPr="007D5079">
        <w:rPr>
          <w:rFonts w:ascii="Book Antiqua" w:hAnsi="Book Antiqua"/>
          <w:b/>
          <w:sz w:val="24"/>
          <w:szCs w:val="24"/>
        </w:rPr>
        <w:t>5</w:t>
      </w:r>
      <w:r w:rsidRPr="007D5079">
        <w:rPr>
          <w:rFonts w:ascii="Book Antiqua" w:hAnsi="Book Antiqua"/>
          <w:sz w:val="24"/>
          <w:szCs w:val="24"/>
        </w:rPr>
        <w:t>: 58-63 [PMID: 28680840 DOI: 10.1515/jtim-2017-0006]</w:t>
      </w:r>
    </w:p>
    <w:p w14:paraId="13112551"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22 </w:t>
      </w:r>
      <w:r w:rsidRPr="007D5079">
        <w:rPr>
          <w:rFonts w:ascii="Book Antiqua" w:hAnsi="Book Antiqua"/>
          <w:b/>
          <w:sz w:val="24"/>
          <w:szCs w:val="24"/>
        </w:rPr>
        <w:t>Granovsky AE</w:t>
      </w:r>
      <w:r w:rsidRPr="007D5079">
        <w:rPr>
          <w:rFonts w:ascii="Book Antiqua" w:hAnsi="Book Antiqua"/>
          <w:sz w:val="24"/>
          <w:szCs w:val="24"/>
        </w:rPr>
        <w:t xml:space="preserve">, Clark MC, McElheny D, Heil G, Hong J, Liu X, Kim Y, Joachimiak G, Joachimiak A, Koide S, Rosner MR. Raf kinase inhibitory protein function is regulated via a flexible pocket and novel phosphorylation-dependent mechanism. </w:t>
      </w:r>
      <w:r w:rsidRPr="007D5079">
        <w:rPr>
          <w:rFonts w:ascii="Book Antiqua" w:hAnsi="Book Antiqua"/>
          <w:i/>
          <w:sz w:val="24"/>
          <w:szCs w:val="24"/>
        </w:rPr>
        <w:t>Mol Cell Biol</w:t>
      </w:r>
      <w:r w:rsidRPr="007D5079">
        <w:rPr>
          <w:rFonts w:ascii="Book Antiqua" w:hAnsi="Book Antiqua"/>
          <w:sz w:val="24"/>
          <w:szCs w:val="24"/>
        </w:rPr>
        <w:t xml:space="preserve"> 2009; </w:t>
      </w:r>
      <w:r w:rsidRPr="007D5079">
        <w:rPr>
          <w:rFonts w:ascii="Book Antiqua" w:hAnsi="Book Antiqua"/>
          <w:b/>
          <w:sz w:val="24"/>
          <w:szCs w:val="24"/>
        </w:rPr>
        <w:t>29</w:t>
      </w:r>
      <w:r w:rsidRPr="007D5079">
        <w:rPr>
          <w:rFonts w:ascii="Book Antiqua" w:hAnsi="Book Antiqua"/>
          <w:sz w:val="24"/>
          <w:szCs w:val="24"/>
        </w:rPr>
        <w:t>: 1306-1320 [PMID: 19103740 DOI: 10.1128/MCB.01271-08]</w:t>
      </w:r>
    </w:p>
    <w:p w14:paraId="13D14FFF"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23 </w:t>
      </w:r>
      <w:r w:rsidRPr="007D5079">
        <w:rPr>
          <w:rFonts w:ascii="Book Antiqua" w:hAnsi="Book Antiqua"/>
          <w:b/>
          <w:sz w:val="24"/>
          <w:szCs w:val="24"/>
        </w:rPr>
        <w:t>Hori N</w:t>
      </w:r>
      <w:r w:rsidRPr="00DF484C">
        <w:rPr>
          <w:rFonts w:ascii="Book Antiqua" w:hAnsi="Book Antiqua"/>
          <w:sz w:val="24"/>
          <w:szCs w:val="24"/>
        </w:rPr>
        <w:t>,</w:t>
      </w:r>
      <w:r w:rsidRPr="007D5079">
        <w:rPr>
          <w:rFonts w:ascii="Book Antiqua" w:hAnsi="Book Antiqua"/>
          <w:sz w:val="24"/>
          <w:szCs w:val="24"/>
        </w:rPr>
        <w:t xml:space="preserve"> Chae KS, Murakawa K, Matoba R, Fukushima A, Okubo K, Matsubara K. A human cDNA sequence homologue of bovine phosphatidylethanolamine-binding protein. </w:t>
      </w:r>
      <w:r w:rsidRPr="00DF484C">
        <w:rPr>
          <w:rFonts w:ascii="Book Antiqua" w:hAnsi="Book Antiqua"/>
          <w:i/>
          <w:sz w:val="24"/>
          <w:szCs w:val="24"/>
        </w:rPr>
        <w:t>Gene</w:t>
      </w:r>
      <w:r w:rsidRPr="007D5079">
        <w:rPr>
          <w:rFonts w:ascii="Book Antiqua" w:hAnsi="Book Antiqua"/>
          <w:sz w:val="24"/>
          <w:szCs w:val="24"/>
        </w:rPr>
        <w:t xml:space="preserve"> 1994;</w:t>
      </w:r>
      <w:r w:rsidRPr="00DF484C">
        <w:rPr>
          <w:rFonts w:ascii="Book Antiqua" w:hAnsi="Book Antiqua"/>
          <w:b/>
          <w:sz w:val="24"/>
          <w:szCs w:val="24"/>
        </w:rPr>
        <w:t xml:space="preserve"> 140</w:t>
      </w:r>
      <w:r w:rsidRPr="007D5079">
        <w:rPr>
          <w:rFonts w:ascii="Book Antiqua" w:hAnsi="Book Antiqua"/>
          <w:sz w:val="24"/>
          <w:szCs w:val="24"/>
        </w:rPr>
        <w:t>: 293-294 [</w:t>
      </w:r>
      <w:r w:rsidRPr="00DF484C">
        <w:rPr>
          <w:rFonts w:ascii="Book Antiqua" w:hAnsi="Book Antiqua"/>
          <w:sz w:val="24"/>
          <w:szCs w:val="24"/>
        </w:rPr>
        <w:t>PMID: 8144042</w:t>
      </w:r>
      <w:r w:rsidRPr="007D5079">
        <w:rPr>
          <w:rFonts w:ascii="Book Antiqua" w:hAnsi="Book Antiqua"/>
          <w:sz w:val="24"/>
          <w:szCs w:val="24"/>
        </w:rPr>
        <w:t>]</w:t>
      </w:r>
    </w:p>
    <w:p w14:paraId="5FF6AC9F"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24 </w:t>
      </w:r>
      <w:r w:rsidRPr="007D5079">
        <w:rPr>
          <w:rFonts w:ascii="Book Antiqua" w:hAnsi="Book Antiqua"/>
          <w:b/>
          <w:sz w:val="24"/>
          <w:szCs w:val="24"/>
        </w:rPr>
        <w:t>Eves EM</w:t>
      </w:r>
      <w:r w:rsidRPr="007D5079">
        <w:rPr>
          <w:rFonts w:ascii="Book Antiqua" w:hAnsi="Book Antiqua"/>
          <w:sz w:val="24"/>
          <w:szCs w:val="24"/>
        </w:rPr>
        <w:t xml:space="preserve">, Shapiro P, Naik K, Klein UR, Trakul N, Rosner MR. Raf kinase inhibitory protein regulates aurora B kinase and the spindle checkpoint. </w:t>
      </w:r>
      <w:r w:rsidRPr="007D5079">
        <w:rPr>
          <w:rFonts w:ascii="Book Antiqua" w:hAnsi="Book Antiqua"/>
          <w:i/>
          <w:sz w:val="24"/>
          <w:szCs w:val="24"/>
        </w:rPr>
        <w:t xml:space="preserve">Mol </w:t>
      </w:r>
      <w:r w:rsidRPr="007D5079">
        <w:rPr>
          <w:rFonts w:ascii="Book Antiqua" w:hAnsi="Book Antiqua"/>
          <w:i/>
          <w:sz w:val="24"/>
          <w:szCs w:val="24"/>
        </w:rPr>
        <w:lastRenderedPageBreak/>
        <w:t>Cell</w:t>
      </w:r>
      <w:r w:rsidRPr="007D5079">
        <w:rPr>
          <w:rFonts w:ascii="Book Antiqua" w:hAnsi="Book Antiqua"/>
          <w:sz w:val="24"/>
          <w:szCs w:val="24"/>
        </w:rPr>
        <w:t xml:space="preserve"> 2006; </w:t>
      </w:r>
      <w:r w:rsidRPr="007D5079">
        <w:rPr>
          <w:rFonts w:ascii="Book Antiqua" w:hAnsi="Book Antiqua"/>
          <w:b/>
          <w:sz w:val="24"/>
          <w:szCs w:val="24"/>
        </w:rPr>
        <w:t>23</w:t>
      </w:r>
      <w:r w:rsidRPr="007D5079">
        <w:rPr>
          <w:rFonts w:ascii="Book Antiqua" w:hAnsi="Book Antiqua"/>
          <w:sz w:val="24"/>
          <w:szCs w:val="24"/>
        </w:rPr>
        <w:t>: 561-574 [PMID: 16916643 DOI: 10.1016/j.molcel.2006.07.015]</w:t>
      </w:r>
    </w:p>
    <w:p w14:paraId="15493871"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25 </w:t>
      </w:r>
      <w:r w:rsidRPr="007D5079">
        <w:rPr>
          <w:rFonts w:ascii="Book Antiqua" w:hAnsi="Book Antiqua"/>
          <w:b/>
          <w:sz w:val="24"/>
          <w:szCs w:val="24"/>
        </w:rPr>
        <w:t>Lee HC</w:t>
      </w:r>
      <w:r w:rsidRPr="007D5079">
        <w:rPr>
          <w:rFonts w:ascii="Book Antiqua" w:hAnsi="Book Antiqua"/>
          <w:sz w:val="24"/>
          <w:szCs w:val="24"/>
        </w:rPr>
        <w:t xml:space="preserve">, Tian B, Sedivy JM, Wands JR, Kim M. Loss of Raf kinase inhibitor protein promotes cell proliferation and migration of human hepatoma cells. </w:t>
      </w:r>
      <w:r w:rsidRPr="007D5079">
        <w:rPr>
          <w:rFonts w:ascii="Book Antiqua" w:hAnsi="Book Antiqua"/>
          <w:i/>
          <w:sz w:val="24"/>
          <w:szCs w:val="24"/>
        </w:rPr>
        <w:t>Gastroenterology</w:t>
      </w:r>
      <w:r w:rsidRPr="007D5079">
        <w:rPr>
          <w:rFonts w:ascii="Book Antiqua" w:hAnsi="Book Antiqua"/>
          <w:sz w:val="24"/>
          <w:szCs w:val="24"/>
        </w:rPr>
        <w:t xml:space="preserve"> 2006; </w:t>
      </w:r>
      <w:r w:rsidRPr="007D5079">
        <w:rPr>
          <w:rFonts w:ascii="Book Antiqua" w:hAnsi="Book Antiqua"/>
          <w:b/>
          <w:sz w:val="24"/>
          <w:szCs w:val="24"/>
        </w:rPr>
        <w:t>131</w:t>
      </w:r>
      <w:r w:rsidRPr="007D5079">
        <w:rPr>
          <w:rFonts w:ascii="Book Antiqua" w:hAnsi="Book Antiqua"/>
          <w:sz w:val="24"/>
          <w:szCs w:val="24"/>
        </w:rPr>
        <w:t>: 1208-1217 [PMID: 17030190 DOI: 10.1053/j.gastro.2006.07.012]</w:t>
      </w:r>
    </w:p>
    <w:p w14:paraId="3506F103"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26 </w:t>
      </w:r>
      <w:r w:rsidRPr="007D5079">
        <w:rPr>
          <w:rFonts w:ascii="Book Antiqua" w:hAnsi="Book Antiqua"/>
          <w:b/>
          <w:sz w:val="24"/>
          <w:szCs w:val="24"/>
        </w:rPr>
        <w:t>Ziogas A</w:t>
      </w:r>
      <w:r w:rsidRPr="007D5079">
        <w:rPr>
          <w:rFonts w:ascii="Book Antiqua" w:hAnsi="Book Antiqua"/>
          <w:sz w:val="24"/>
          <w:szCs w:val="24"/>
        </w:rPr>
        <w:t xml:space="preserve">, Lorenz IC, Moelling K, Radziwill G. Mitotic Raf-1 is stimulated independently of Ras and is active in the cytoplasm. </w:t>
      </w:r>
      <w:r w:rsidRPr="007D5079">
        <w:rPr>
          <w:rFonts w:ascii="Book Antiqua" w:hAnsi="Book Antiqua"/>
          <w:i/>
          <w:sz w:val="24"/>
          <w:szCs w:val="24"/>
        </w:rPr>
        <w:t>J Biol Chem</w:t>
      </w:r>
      <w:r w:rsidRPr="007D5079">
        <w:rPr>
          <w:rFonts w:ascii="Book Antiqua" w:hAnsi="Book Antiqua"/>
          <w:sz w:val="24"/>
          <w:szCs w:val="24"/>
        </w:rPr>
        <w:t xml:space="preserve"> 1998; </w:t>
      </w:r>
      <w:r w:rsidRPr="007D5079">
        <w:rPr>
          <w:rFonts w:ascii="Book Antiqua" w:hAnsi="Book Antiqua"/>
          <w:b/>
          <w:sz w:val="24"/>
          <w:szCs w:val="24"/>
        </w:rPr>
        <w:t>273</w:t>
      </w:r>
      <w:r w:rsidRPr="007D5079">
        <w:rPr>
          <w:rFonts w:ascii="Book Antiqua" w:hAnsi="Book Antiqua"/>
          <w:sz w:val="24"/>
          <w:szCs w:val="24"/>
        </w:rPr>
        <w:t>: 24108-24114 [PMID: 9727031 DOI: 10.1074/jbc.273.37.24108]</w:t>
      </w:r>
    </w:p>
    <w:p w14:paraId="6658CF23"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27 </w:t>
      </w:r>
      <w:r w:rsidRPr="007D5079">
        <w:rPr>
          <w:rFonts w:ascii="Book Antiqua" w:hAnsi="Book Antiqua"/>
          <w:b/>
          <w:sz w:val="24"/>
          <w:szCs w:val="24"/>
        </w:rPr>
        <w:t>Shapiro PS</w:t>
      </w:r>
      <w:r w:rsidRPr="007D5079">
        <w:rPr>
          <w:rFonts w:ascii="Book Antiqua" w:hAnsi="Book Antiqua"/>
          <w:sz w:val="24"/>
          <w:szCs w:val="24"/>
        </w:rPr>
        <w:t xml:space="preserve">, Vaisberg E, Hunt AJ, Tolwinski NS, Whalen AM, McIntosh JR, Ahn NG. Activation of the MKK/ERK pathway during somatic cell mitosis: direct interactions of active ERK with kinetochores and regulation of the mitotic 3F3/2 phosphoantigen. </w:t>
      </w:r>
      <w:r w:rsidRPr="007D5079">
        <w:rPr>
          <w:rFonts w:ascii="Book Antiqua" w:hAnsi="Book Antiqua"/>
          <w:i/>
          <w:sz w:val="24"/>
          <w:szCs w:val="24"/>
        </w:rPr>
        <w:t>J Cell Biol</w:t>
      </w:r>
      <w:r w:rsidRPr="007D5079">
        <w:rPr>
          <w:rFonts w:ascii="Book Antiqua" w:hAnsi="Book Antiqua"/>
          <w:sz w:val="24"/>
          <w:szCs w:val="24"/>
        </w:rPr>
        <w:t xml:space="preserve"> 1998; </w:t>
      </w:r>
      <w:r w:rsidRPr="007D5079">
        <w:rPr>
          <w:rFonts w:ascii="Book Antiqua" w:hAnsi="Book Antiqua"/>
          <w:b/>
          <w:sz w:val="24"/>
          <w:szCs w:val="24"/>
        </w:rPr>
        <w:t>142</w:t>
      </w:r>
      <w:r w:rsidRPr="007D5079">
        <w:rPr>
          <w:rFonts w:ascii="Book Antiqua" w:hAnsi="Book Antiqua"/>
          <w:sz w:val="24"/>
          <w:szCs w:val="24"/>
        </w:rPr>
        <w:t>: 1533-1545 [PMID: 9744882 DOI: 10.1083/jcb.142.6.1533]</w:t>
      </w:r>
    </w:p>
    <w:p w14:paraId="780F63C1"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28 </w:t>
      </w:r>
      <w:r w:rsidRPr="007D5079">
        <w:rPr>
          <w:rFonts w:ascii="Book Antiqua" w:hAnsi="Book Antiqua"/>
          <w:b/>
          <w:sz w:val="24"/>
          <w:szCs w:val="24"/>
        </w:rPr>
        <w:t>Zecevic M</w:t>
      </w:r>
      <w:r w:rsidRPr="007D5079">
        <w:rPr>
          <w:rFonts w:ascii="Book Antiqua" w:hAnsi="Book Antiqua"/>
          <w:sz w:val="24"/>
          <w:szCs w:val="24"/>
        </w:rPr>
        <w:t xml:space="preserve">, Catling AD, Eblen ST, Renzi L, Hittle JC, Yen TJ, Gorbsky GJ, Weber MJ. Active MAP kinase in mitosis: localization at kinetochores and association with the motor protein CENP-E. </w:t>
      </w:r>
      <w:r w:rsidRPr="007D5079">
        <w:rPr>
          <w:rFonts w:ascii="Book Antiqua" w:hAnsi="Book Antiqua"/>
          <w:i/>
          <w:sz w:val="24"/>
          <w:szCs w:val="24"/>
        </w:rPr>
        <w:t>J Cell Biol</w:t>
      </w:r>
      <w:r w:rsidRPr="007D5079">
        <w:rPr>
          <w:rFonts w:ascii="Book Antiqua" w:hAnsi="Book Antiqua"/>
          <w:sz w:val="24"/>
          <w:szCs w:val="24"/>
        </w:rPr>
        <w:t xml:space="preserve"> 1998; </w:t>
      </w:r>
      <w:r w:rsidRPr="007D5079">
        <w:rPr>
          <w:rFonts w:ascii="Book Antiqua" w:hAnsi="Book Antiqua"/>
          <w:b/>
          <w:sz w:val="24"/>
          <w:szCs w:val="24"/>
        </w:rPr>
        <w:t>142</w:t>
      </w:r>
      <w:r w:rsidRPr="007D5079">
        <w:rPr>
          <w:rFonts w:ascii="Book Antiqua" w:hAnsi="Book Antiqua"/>
          <w:sz w:val="24"/>
          <w:szCs w:val="24"/>
        </w:rPr>
        <w:t>: 1547-1558 [PMID: 9744883 DOI: 10.1083/jcb.142.6.1547]</w:t>
      </w:r>
    </w:p>
    <w:p w14:paraId="0172CE7D"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29 </w:t>
      </w:r>
      <w:r w:rsidRPr="007D5079">
        <w:rPr>
          <w:rFonts w:ascii="Book Antiqua" w:hAnsi="Book Antiqua"/>
          <w:b/>
          <w:sz w:val="24"/>
          <w:szCs w:val="24"/>
        </w:rPr>
        <w:t>Yesilkanal AE</w:t>
      </w:r>
      <w:r w:rsidRPr="00DF484C">
        <w:rPr>
          <w:rFonts w:ascii="Book Antiqua" w:hAnsi="Book Antiqua"/>
          <w:sz w:val="24"/>
          <w:szCs w:val="24"/>
        </w:rPr>
        <w:t>,</w:t>
      </w:r>
      <w:r>
        <w:rPr>
          <w:rFonts w:ascii="Book Antiqua" w:hAnsi="Book Antiqua"/>
          <w:sz w:val="24"/>
          <w:szCs w:val="24"/>
        </w:rPr>
        <w:t xml:space="preserve"> </w:t>
      </w:r>
      <w:r w:rsidRPr="007D5079">
        <w:rPr>
          <w:rFonts w:ascii="Book Antiqua" w:hAnsi="Book Antiqua"/>
          <w:sz w:val="24"/>
          <w:szCs w:val="24"/>
        </w:rPr>
        <w:t xml:space="preserve">Rosner MR. Raf kinase inhibitory protein (RKIP) as a metastasis suppressor: regulation of signaling networks in cancer. </w:t>
      </w:r>
      <w:r w:rsidRPr="00DF484C">
        <w:rPr>
          <w:rFonts w:ascii="Book Antiqua" w:hAnsi="Book Antiqua"/>
          <w:i/>
          <w:sz w:val="24"/>
          <w:szCs w:val="24"/>
        </w:rPr>
        <w:t>Crit Rev Oncogenesis</w:t>
      </w:r>
      <w:r w:rsidRPr="007D5079">
        <w:rPr>
          <w:rFonts w:ascii="Book Antiqua" w:hAnsi="Book Antiqua"/>
          <w:sz w:val="24"/>
          <w:szCs w:val="24"/>
        </w:rPr>
        <w:t xml:space="preserve"> 2014; </w:t>
      </w:r>
      <w:r w:rsidRPr="00DF484C">
        <w:rPr>
          <w:rFonts w:ascii="Book Antiqua" w:hAnsi="Book Antiqua"/>
          <w:b/>
          <w:sz w:val="24"/>
          <w:szCs w:val="24"/>
        </w:rPr>
        <w:t>19</w:t>
      </w:r>
      <w:r w:rsidRPr="007D5079">
        <w:rPr>
          <w:rFonts w:ascii="Book Antiqua" w:hAnsi="Book Antiqua"/>
          <w:sz w:val="24"/>
          <w:szCs w:val="24"/>
        </w:rPr>
        <w:t>: 447-454 [DOI: 10.1615/CritRevOncog.2014012000]</w:t>
      </w:r>
    </w:p>
    <w:p w14:paraId="2C685020"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30 </w:t>
      </w:r>
      <w:r w:rsidRPr="007D5079">
        <w:rPr>
          <w:rFonts w:ascii="Book Antiqua" w:hAnsi="Book Antiqua"/>
          <w:b/>
          <w:sz w:val="24"/>
          <w:szCs w:val="24"/>
        </w:rPr>
        <w:t>Fu Z</w:t>
      </w:r>
      <w:r w:rsidRPr="007D5079">
        <w:rPr>
          <w:rFonts w:ascii="Book Antiqua" w:hAnsi="Book Antiqua"/>
          <w:sz w:val="24"/>
          <w:szCs w:val="24"/>
        </w:rPr>
        <w:t xml:space="preserve">, Smith PC, Zhang L, Rubin MA, Dunn RL, Yao Z, Keller ET. Effects of raf kinase inhibitor protein expression on suppression of prostate cancer metastasis. </w:t>
      </w:r>
      <w:r w:rsidRPr="007D5079">
        <w:rPr>
          <w:rFonts w:ascii="Book Antiqua" w:hAnsi="Book Antiqua"/>
          <w:i/>
          <w:sz w:val="24"/>
          <w:szCs w:val="24"/>
        </w:rPr>
        <w:t>J Natl Cancer Inst</w:t>
      </w:r>
      <w:r w:rsidRPr="007D5079">
        <w:rPr>
          <w:rFonts w:ascii="Book Antiqua" w:hAnsi="Book Antiqua"/>
          <w:sz w:val="24"/>
          <w:szCs w:val="24"/>
        </w:rPr>
        <w:t xml:space="preserve"> 2003; </w:t>
      </w:r>
      <w:r w:rsidRPr="007D5079">
        <w:rPr>
          <w:rFonts w:ascii="Book Antiqua" w:hAnsi="Book Antiqua"/>
          <w:b/>
          <w:sz w:val="24"/>
          <w:szCs w:val="24"/>
        </w:rPr>
        <w:t>95</w:t>
      </w:r>
      <w:r w:rsidRPr="007D5079">
        <w:rPr>
          <w:rFonts w:ascii="Book Antiqua" w:hAnsi="Book Antiqua"/>
          <w:sz w:val="24"/>
          <w:szCs w:val="24"/>
        </w:rPr>
        <w:t>: 878-889 [PMID: 12813171 DOI: 10.1093/jnci/95.12.878]</w:t>
      </w:r>
    </w:p>
    <w:p w14:paraId="38D6B6BD"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31 </w:t>
      </w:r>
      <w:r w:rsidRPr="00DF484C">
        <w:rPr>
          <w:rFonts w:ascii="Book Antiqua" w:hAnsi="Book Antiqua"/>
          <w:b/>
          <w:sz w:val="24"/>
          <w:szCs w:val="24"/>
        </w:rPr>
        <w:t>Yang KG</w:t>
      </w:r>
      <w:r w:rsidRPr="007D5079">
        <w:rPr>
          <w:rFonts w:ascii="Book Antiqua" w:hAnsi="Book Antiqua"/>
          <w:sz w:val="24"/>
          <w:szCs w:val="24"/>
        </w:rPr>
        <w:t xml:space="preserve">. Progress in research of RKIP in tumors. </w:t>
      </w:r>
      <w:r w:rsidRPr="00DF484C">
        <w:rPr>
          <w:rFonts w:ascii="Book Antiqua" w:hAnsi="Book Antiqua"/>
          <w:i/>
          <w:sz w:val="24"/>
          <w:szCs w:val="24"/>
        </w:rPr>
        <w:t>Lingnan Mod Clin Surg</w:t>
      </w:r>
      <w:r w:rsidRPr="007D5079">
        <w:rPr>
          <w:rFonts w:ascii="Book Antiqua" w:hAnsi="Book Antiqua"/>
          <w:sz w:val="24"/>
          <w:szCs w:val="24"/>
        </w:rPr>
        <w:t xml:space="preserve"> 2015; </w:t>
      </w:r>
      <w:r w:rsidRPr="00DF484C">
        <w:rPr>
          <w:rFonts w:ascii="Book Antiqua" w:hAnsi="Book Antiqua"/>
          <w:b/>
          <w:sz w:val="24"/>
          <w:szCs w:val="24"/>
        </w:rPr>
        <w:t>15</w:t>
      </w:r>
      <w:r w:rsidRPr="007D5079">
        <w:rPr>
          <w:rFonts w:ascii="Book Antiqua" w:hAnsi="Book Antiqua"/>
          <w:sz w:val="24"/>
          <w:szCs w:val="24"/>
        </w:rPr>
        <w:t>: 514-515</w:t>
      </w:r>
    </w:p>
    <w:p w14:paraId="202D5135"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32 </w:t>
      </w:r>
      <w:r w:rsidRPr="007D5079">
        <w:rPr>
          <w:rFonts w:ascii="Book Antiqua" w:hAnsi="Book Antiqua"/>
          <w:b/>
          <w:sz w:val="24"/>
          <w:szCs w:val="24"/>
        </w:rPr>
        <w:t>Schuierer MM</w:t>
      </w:r>
      <w:r w:rsidRPr="007D5079">
        <w:rPr>
          <w:rFonts w:ascii="Book Antiqua" w:hAnsi="Book Antiqua"/>
          <w:sz w:val="24"/>
          <w:szCs w:val="24"/>
        </w:rPr>
        <w:t xml:space="preserve">, Bataille F, Hagan S, Kolch W, Bosserhoff AK. Reduction in Raf kinase inhibitor protein expression is associated with increased Ras-extracellular signal-regulated kinase signaling in melanoma cell lines. </w:t>
      </w:r>
      <w:r w:rsidRPr="007D5079">
        <w:rPr>
          <w:rFonts w:ascii="Book Antiqua" w:hAnsi="Book Antiqua"/>
          <w:i/>
          <w:sz w:val="24"/>
          <w:szCs w:val="24"/>
        </w:rPr>
        <w:t>Cancer Res</w:t>
      </w:r>
      <w:r w:rsidRPr="007D5079">
        <w:rPr>
          <w:rFonts w:ascii="Book Antiqua" w:hAnsi="Book Antiqua"/>
          <w:sz w:val="24"/>
          <w:szCs w:val="24"/>
        </w:rPr>
        <w:t xml:space="preserve"> 2004; </w:t>
      </w:r>
      <w:r w:rsidRPr="007D5079">
        <w:rPr>
          <w:rFonts w:ascii="Book Antiqua" w:hAnsi="Book Antiqua"/>
          <w:b/>
          <w:sz w:val="24"/>
          <w:szCs w:val="24"/>
        </w:rPr>
        <w:t>64</w:t>
      </w:r>
      <w:r w:rsidRPr="007D5079">
        <w:rPr>
          <w:rFonts w:ascii="Book Antiqua" w:hAnsi="Book Antiqua"/>
          <w:sz w:val="24"/>
          <w:szCs w:val="24"/>
        </w:rPr>
        <w:t>: 5186-5192 [PMID: 15289323 DOI: 10.1158/0008-5472.CAN-03-3861]</w:t>
      </w:r>
    </w:p>
    <w:p w14:paraId="059126A3"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lastRenderedPageBreak/>
        <w:t xml:space="preserve">33 </w:t>
      </w:r>
      <w:r w:rsidRPr="007D5079">
        <w:rPr>
          <w:rFonts w:ascii="Book Antiqua" w:hAnsi="Book Antiqua"/>
          <w:b/>
          <w:sz w:val="24"/>
          <w:szCs w:val="24"/>
        </w:rPr>
        <w:t>Hagan S</w:t>
      </w:r>
      <w:r w:rsidRPr="007D5079">
        <w:rPr>
          <w:rFonts w:ascii="Book Antiqua" w:hAnsi="Book Antiqua"/>
          <w:sz w:val="24"/>
          <w:szCs w:val="24"/>
        </w:rPr>
        <w:t xml:space="preserve">, Al-Mulla F, Mallon E, Oien K, Ferrier R, Gusterson B, García JJ, Kolch W. Reduction of Raf-1 kinase inhibitor protein expression correlates with breast cancer metastasis. </w:t>
      </w:r>
      <w:r w:rsidRPr="007D5079">
        <w:rPr>
          <w:rFonts w:ascii="Book Antiqua" w:hAnsi="Book Antiqua"/>
          <w:i/>
          <w:sz w:val="24"/>
          <w:szCs w:val="24"/>
        </w:rPr>
        <w:t>Clin Cancer Res</w:t>
      </w:r>
      <w:r w:rsidRPr="007D5079">
        <w:rPr>
          <w:rFonts w:ascii="Book Antiqua" w:hAnsi="Book Antiqua"/>
          <w:sz w:val="24"/>
          <w:szCs w:val="24"/>
        </w:rPr>
        <w:t xml:space="preserve"> 2005; </w:t>
      </w:r>
      <w:r w:rsidRPr="007D5079">
        <w:rPr>
          <w:rFonts w:ascii="Book Antiqua" w:hAnsi="Book Antiqua"/>
          <w:b/>
          <w:sz w:val="24"/>
          <w:szCs w:val="24"/>
        </w:rPr>
        <w:t>11</w:t>
      </w:r>
      <w:r w:rsidRPr="007D5079">
        <w:rPr>
          <w:rFonts w:ascii="Book Antiqua" w:hAnsi="Book Antiqua"/>
          <w:sz w:val="24"/>
          <w:szCs w:val="24"/>
        </w:rPr>
        <w:t>: 7392-7397 [PMID: 16243812 DOI: 10.1158/1078-0432.CCR-05-0283]</w:t>
      </w:r>
    </w:p>
    <w:p w14:paraId="2C840086"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34 </w:t>
      </w:r>
      <w:r w:rsidRPr="007D5079">
        <w:rPr>
          <w:rFonts w:ascii="Book Antiqua" w:hAnsi="Book Antiqua"/>
          <w:b/>
          <w:sz w:val="24"/>
          <w:szCs w:val="24"/>
        </w:rPr>
        <w:t>Zhang L</w:t>
      </w:r>
      <w:r w:rsidRPr="007D5079">
        <w:rPr>
          <w:rFonts w:ascii="Book Antiqua" w:hAnsi="Book Antiqua"/>
          <w:sz w:val="24"/>
          <w:szCs w:val="24"/>
        </w:rPr>
        <w:t xml:space="preserve">, Fu Z, Binkley C, Giordano T, Burant CF, Logsdon CD, Simeone DM. Raf kinase inhibitory protein inhibits beta-cell proliferation. </w:t>
      </w:r>
      <w:r w:rsidRPr="007D5079">
        <w:rPr>
          <w:rFonts w:ascii="Book Antiqua" w:hAnsi="Book Antiqua"/>
          <w:i/>
          <w:sz w:val="24"/>
          <w:szCs w:val="24"/>
        </w:rPr>
        <w:t>Surgery</w:t>
      </w:r>
      <w:r w:rsidRPr="007D5079">
        <w:rPr>
          <w:rFonts w:ascii="Book Antiqua" w:hAnsi="Book Antiqua"/>
          <w:sz w:val="24"/>
          <w:szCs w:val="24"/>
        </w:rPr>
        <w:t xml:space="preserve"> 2004; </w:t>
      </w:r>
      <w:r w:rsidRPr="007D5079">
        <w:rPr>
          <w:rFonts w:ascii="Book Antiqua" w:hAnsi="Book Antiqua"/>
          <w:b/>
          <w:sz w:val="24"/>
          <w:szCs w:val="24"/>
        </w:rPr>
        <w:t>136</w:t>
      </w:r>
      <w:r w:rsidRPr="007D5079">
        <w:rPr>
          <w:rFonts w:ascii="Book Antiqua" w:hAnsi="Book Antiqua"/>
          <w:sz w:val="24"/>
          <w:szCs w:val="24"/>
        </w:rPr>
        <w:t>: 708-715 [PMID: 15349122 DOI: 10.1016/j.surg.2003.12.013]</w:t>
      </w:r>
    </w:p>
    <w:p w14:paraId="5F14EF31"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35 </w:t>
      </w:r>
      <w:r w:rsidRPr="007D5079">
        <w:rPr>
          <w:rFonts w:ascii="Book Antiqua" w:hAnsi="Book Antiqua"/>
          <w:b/>
          <w:sz w:val="24"/>
          <w:szCs w:val="24"/>
        </w:rPr>
        <w:t>Minoo P</w:t>
      </w:r>
      <w:r w:rsidRPr="007D5079">
        <w:rPr>
          <w:rFonts w:ascii="Book Antiqua" w:hAnsi="Book Antiqua"/>
          <w:sz w:val="24"/>
          <w:szCs w:val="24"/>
        </w:rPr>
        <w:t xml:space="preserve">, Zlobec I, Baker K, Tornillo L, Terracciano L, Jass JR, Lugli A. Loss of raf-1 kinase inhibitor protein expression is associated with tumor progression and metastasis in colorectal cancer. </w:t>
      </w:r>
      <w:r w:rsidRPr="007D5079">
        <w:rPr>
          <w:rFonts w:ascii="Book Antiqua" w:hAnsi="Book Antiqua"/>
          <w:i/>
          <w:sz w:val="24"/>
          <w:szCs w:val="24"/>
        </w:rPr>
        <w:t>Am J Clin Pathol</w:t>
      </w:r>
      <w:r w:rsidRPr="007D5079">
        <w:rPr>
          <w:rFonts w:ascii="Book Antiqua" w:hAnsi="Book Antiqua"/>
          <w:sz w:val="24"/>
          <w:szCs w:val="24"/>
        </w:rPr>
        <w:t xml:space="preserve"> 2007; </w:t>
      </w:r>
      <w:r w:rsidRPr="007D5079">
        <w:rPr>
          <w:rFonts w:ascii="Book Antiqua" w:hAnsi="Book Antiqua"/>
          <w:b/>
          <w:sz w:val="24"/>
          <w:szCs w:val="24"/>
        </w:rPr>
        <w:t>127</w:t>
      </w:r>
      <w:r w:rsidRPr="007D5079">
        <w:rPr>
          <w:rFonts w:ascii="Book Antiqua" w:hAnsi="Book Antiqua"/>
          <w:sz w:val="24"/>
          <w:szCs w:val="24"/>
        </w:rPr>
        <w:t>: 820-827 [PMID: 17439843 DOI: 10.1309/5D7MM22DAVGDT1R8]</w:t>
      </w:r>
    </w:p>
    <w:p w14:paraId="412914D3"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36 </w:t>
      </w:r>
      <w:r w:rsidRPr="007D5079">
        <w:rPr>
          <w:rFonts w:ascii="Book Antiqua" w:hAnsi="Book Antiqua"/>
          <w:b/>
          <w:sz w:val="24"/>
          <w:szCs w:val="24"/>
        </w:rPr>
        <w:t>Lossignol D</w:t>
      </w:r>
      <w:r w:rsidRPr="007D5079">
        <w:rPr>
          <w:rFonts w:ascii="Book Antiqua" w:hAnsi="Book Antiqua"/>
          <w:sz w:val="24"/>
          <w:szCs w:val="24"/>
        </w:rPr>
        <w:t xml:space="preserve">. A little help from steroids in oncology. </w:t>
      </w:r>
      <w:r w:rsidRPr="007D5079">
        <w:rPr>
          <w:rFonts w:ascii="Book Antiqua" w:hAnsi="Book Antiqua"/>
          <w:i/>
          <w:sz w:val="24"/>
          <w:szCs w:val="24"/>
        </w:rPr>
        <w:t>J Transl Int Med</w:t>
      </w:r>
      <w:r w:rsidRPr="007D5079">
        <w:rPr>
          <w:rFonts w:ascii="Book Antiqua" w:hAnsi="Book Antiqua"/>
          <w:sz w:val="24"/>
          <w:szCs w:val="24"/>
        </w:rPr>
        <w:t xml:space="preserve"> 2016; </w:t>
      </w:r>
      <w:r w:rsidRPr="007D5079">
        <w:rPr>
          <w:rFonts w:ascii="Book Antiqua" w:hAnsi="Book Antiqua"/>
          <w:b/>
          <w:sz w:val="24"/>
          <w:szCs w:val="24"/>
        </w:rPr>
        <w:t>4</w:t>
      </w:r>
      <w:r w:rsidRPr="007D5079">
        <w:rPr>
          <w:rFonts w:ascii="Book Antiqua" w:hAnsi="Book Antiqua"/>
          <w:sz w:val="24"/>
          <w:szCs w:val="24"/>
        </w:rPr>
        <w:t>: 52-54 [PMID: 28191519 DOI: 10.1515/jtim-2016-0011]</w:t>
      </w:r>
    </w:p>
    <w:p w14:paraId="6010BD50"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37 </w:t>
      </w:r>
      <w:r w:rsidRPr="007D5079">
        <w:rPr>
          <w:rFonts w:ascii="Book Antiqua" w:hAnsi="Book Antiqua"/>
          <w:b/>
          <w:sz w:val="24"/>
          <w:szCs w:val="24"/>
        </w:rPr>
        <w:t>Li HZ</w:t>
      </w:r>
      <w:r w:rsidRPr="007D5079">
        <w:rPr>
          <w:rFonts w:ascii="Book Antiqua" w:hAnsi="Book Antiqua"/>
          <w:sz w:val="24"/>
          <w:szCs w:val="24"/>
        </w:rPr>
        <w:t xml:space="preserve">, Wang Y, Gao Y, Shao J, Zhao XL, Deng WM, Liu YX, Yang J, Yao Z. Effects of raf kinase inhibitor protein expression on metastasis and progression of human epithelial ovarian cancer. </w:t>
      </w:r>
      <w:r w:rsidRPr="007D5079">
        <w:rPr>
          <w:rFonts w:ascii="Book Antiqua" w:hAnsi="Book Antiqua"/>
          <w:i/>
          <w:sz w:val="24"/>
          <w:szCs w:val="24"/>
        </w:rPr>
        <w:t>Mol Cancer Res</w:t>
      </w:r>
      <w:r w:rsidRPr="007D5079">
        <w:rPr>
          <w:rFonts w:ascii="Book Antiqua" w:hAnsi="Book Antiqua"/>
          <w:sz w:val="24"/>
          <w:szCs w:val="24"/>
        </w:rPr>
        <w:t xml:space="preserve"> 2008; </w:t>
      </w:r>
      <w:r w:rsidRPr="007D5079">
        <w:rPr>
          <w:rFonts w:ascii="Book Antiqua" w:hAnsi="Book Antiqua"/>
          <w:b/>
          <w:sz w:val="24"/>
          <w:szCs w:val="24"/>
        </w:rPr>
        <w:t>6</w:t>
      </w:r>
      <w:r w:rsidRPr="007D5079">
        <w:rPr>
          <w:rFonts w:ascii="Book Antiqua" w:hAnsi="Book Antiqua"/>
          <w:sz w:val="24"/>
          <w:szCs w:val="24"/>
        </w:rPr>
        <w:t>: 917-928 [PMID: 18567796 DOI: 10.1158/1541-7786.MCR-08-0093]</w:t>
      </w:r>
    </w:p>
    <w:p w14:paraId="7D3B9E05"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38 </w:t>
      </w:r>
      <w:r w:rsidRPr="007D5079">
        <w:rPr>
          <w:rFonts w:ascii="Book Antiqua" w:hAnsi="Book Antiqua"/>
          <w:b/>
          <w:sz w:val="24"/>
          <w:szCs w:val="24"/>
        </w:rPr>
        <w:t>Akaishi J</w:t>
      </w:r>
      <w:r w:rsidRPr="007D5079">
        <w:rPr>
          <w:rFonts w:ascii="Book Antiqua" w:hAnsi="Book Antiqua"/>
          <w:sz w:val="24"/>
          <w:szCs w:val="24"/>
        </w:rPr>
        <w:t xml:space="preserve">, Onda M, Asaka S, Okamoto J, Miyamoto S, Nagahama M, Ito K, Kawanami O, Shimizu K. Growth-suppressive function of phosphatidylethanolamine-binding protein in anaplastic thyroid cancer. </w:t>
      </w:r>
      <w:r w:rsidRPr="007D5079">
        <w:rPr>
          <w:rFonts w:ascii="Book Antiqua" w:hAnsi="Book Antiqua"/>
          <w:i/>
          <w:sz w:val="24"/>
          <w:szCs w:val="24"/>
        </w:rPr>
        <w:t>Anticancer Res</w:t>
      </w:r>
      <w:r w:rsidRPr="007D5079">
        <w:rPr>
          <w:rFonts w:ascii="Book Antiqua" w:hAnsi="Book Antiqua"/>
          <w:sz w:val="24"/>
          <w:szCs w:val="24"/>
        </w:rPr>
        <w:t xml:space="preserve"> 2006; </w:t>
      </w:r>
      <w:r w:rsidRPr="007D5079">
        <w:rPr>
          <w:rFonts w:ascii="Book Antiqua" w:hAnsi="Book Antiqua"/>
          <w:b/>
          <w:sz w:val="24"/>
          <w:szCs w:val="24"/>
        </w:rPr>
        <w:t>26</w:t>
      </w:r>
      <w:r w:rsidRPr="007D5079">
        <w:rPr>
          <w:rFonts w:ascii="Book Antiqua" w:hAnsi="Book Antiqua"/>
          <w:sz w:val="24"/>
          <w:szCs w:val="24"/>
        </w:rPr>
        <w:t>: 4437-4442 [PMID: 17201166]</w:t>
      </w:r>
    </w:p>
    <w:p w14:paraId="732A1E99"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39 </w:t>
      </w:r>
      <w:r w:rsidRPr="007D5079">
        <w:rPr>
          <w:rFonts w:ascii="Book Antiqua" w:hAnsi="Book Antiqua"/>
          <w:b/>
          <w:sz w:val="24"/>
          <w:szCs w:val="24"/>
        </w:rPr>
        <w:t>Miettinen M</w:t>
      </w:r>
      <w:r w:rsidRPr="007D5079">
        <w:rPr>
          <w:rFonts w:ascii="Book Antiqua" w:hAnsi="Book Antiqua"/>
          <w:sz w:val="24"/>
          <w:szCs w:val="24"/>
        </w:rPr>
        <w:t xml:space="preserve">, Lasota J. Gastrointestinal stromal tumors: review on morphology, molecular pathology, prognosis, and differential diagnosis. </w:t>
      </w:r>
      <w:r w:rsidRPr="007D5079">
        <w:rPr>
          <w:rFonts w:ascii="Book Antiqua" w:hAnsi="Book Antiqua"/>
          <w:i/>
          <w:sz w:val="24"/>
          <w:szCs w:val="24"/>
        </w:rPr>
        <w:t>Arch Pathol Lab Med</w:t>
      </w:r>
      <w:r w:rsidRPr="007D5079">
        <w:rPr>
          <w:rFonts w:ascii="Book Antiqua" w:hAnsi="Book Antiqua"/>
          <w:sz w:val="24"/>
          <w:szCs w:val="24"/>
        </w:rPr>
        <w:t xml:space="preserve"> 2006; </w:t>
      </w:r>
      <w:r w:rsidRPr="007D5079">
        <w:rPr>
          <w:rFonts w:ascii="Book Antiqua" w:hAnsi="Book Antiqua"/>
          <w:b/>
          <w:sz w:val="24"/>
          <w:szCs w:val="24"/>
        </w:rPr>
        <w:t>130</w:t>
      </w:r>
      <w:r w:rsidRPr="007D5079">
        <w:rPr>
          <w:rFonts w:ascii="Book Antiqua" w:hAnsi="Book Antiqua"/>
          <w:sz w:val="24"/>
          <w:szCs w:val="24"/>
        </w:rPr>
        <w:t>: 1466-1478 [PMID: 17090188]</w:t>
      </w:r>
    </w:p>
    <w:p w14:paraId="31E4CC4B"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40 </w:t>
      </w:r>
      <w:r w:rsidRPr="007D5079">
        <w:rPr>
          <w:rFonts w:ascii="Book Antiqua" w:hAnsi="Book Antiqua"/>
          <w:b/>
          <w:sz w:val="24"/>
          <w:szCs w:val="24"/>
        </w:rPr>
        <w:t>Schoppmann SF</w:t>
      </w:r>
      <w:r w:rsidRPr="007D5079">
        <w:rPr>
          <w:rFonts w:ascii="Book Antiqua" w:hAnsi="Book Antiqua"/>
          <w:sz w:val="24"/>
          <w:szCs w:val="24"/>
        </w:rPr>
        <w:t xml:space="preserve">, Beer A, Nirtl N, Ba-Ssalamah A, Brodowicz T, Streubel B, Birner P. Downregulation of phosphatidylethanolamine binding protein 1 associates with clinical risk factors in gastrointestinal stromal tumors, but not with activation of the RAF-1-MEK-ETV1 pathway. </w:t>
      </w:r>
      <w:r w:rsidRPr="007D5079">
        <w:rPr>
          <w:rFonts w:ascii="Book Antiqua" w:hAnsi="Book Antiqua"/>
          <w:i/>
          <w:sz w:val="24"/>
          <w:szCs w:val="24"/>
        </w:rPr>
        <w:t>Cancer Lett</w:t>
      </w:r>
      <w:r w:rsidRPr="007D5079">
        <w:rPr>
          <w:rFonts w:ascii="Book Antiqua" w:hAnsi="Book Antiqua"/>
          <w:sz w:val="24"/>
          <w:szCs w:val="24"/>
        </w:rPr>
        <w:t xml:space="preserve"> 2013; </w:t>
      </w:r>
      <w:r w:rsidRPr="007D5079">
        <w:rPr>
          <w:rFonts w:ascii="Book Antiqua" w:hAnsi="Book Antiqua"/>
          <w:b/>
          <w:sz w:val="24"/>
          <w:szCs w:val="24"/>
        </w:rPr>
        <w:t>335</w:t>
      </w:r>
      <w:r w:rsidRPr="007D5079">
        <w:rPr>
          <w:rFonts w:ascii="Book Antiqua" w:hAnsi="Book Antiqua"/>
          <w:sz w:val="24"/>
          <w:szCs w:val="24"/>
        </w:rPr>
        <w:t>: 26-30 [PMID: 23376254 DOI: 10.1016/j.canlet.2013.01.044]</w:t>
      </w:r>
    </w:p>
    <w:p w14:paraId="317E24B3"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41 </w:t>
      </w:r>
      <w:r w:rsidRPr="007D5079">
        <w:rPr>
          <w:rFonts w:ascii="Book Antiqua" w:hAnsi="Book Antiqua"/>
          <w:b/>
          <w:sz w:val="24"/>
          <w:szCs w:val="24"/>
        </w:rPr>
        <w:t>Martinho O</w:t>
      </w:r>
      <w:r w:rsidRPr="00DF484C">
        <w:rPr>
          <w:rFonts w:ascii="Book Antiqua" w:hAnsi="Book Antiqua"/>
          <w:sz w:val="24"/>
          <w:szCs w:val="24"/>
        </w:rPr>
        <w:t>,</w:t>
      </w:r>
      <w:r>
        <w:rPr>
          <w:rFonts w:ascii="Book Antiqua" w:hAnsi="Book Antiqua"/>
          <w:sz w:val="24"/>
          <w:szCs w:val="24"/>
        </w:rPr>
        <w:t xml:space="preserve"> </w:t>
      </w:r>
      <w:r w:rsidRPr="007D5079">
        <w:rPr>
          <w:rFonts w:ascii="Book Antiqua" w:hAnsi="Book Antiqua"/>
          <w:sz w:val="24"/>
          <w:szCs w:val="24"/>
        </w:rPr>
        <w:t xml:space="preserve">Granja S, Jaraquemada T, Caeiro C, Miranda-Goncalves V, Honavar M, Costa P, Damasceno M, Rosner MR, Lopes JM, Reis RM. </w:t>
      </w:r>
      <w:r w:rsidRPr="007D5079">
        <w:rPr>
          <w:rFonts w:ascii="Book Antiqua" w:hAnsi="Book Antiqua"/>
          <w:sz w:val="24"/>
          <w:szCs w:val="24"/>
        </w:rPr>
        <w:lastRenderedPageBreak/>
        <w:t xml:space="preserve">Downregulation of RKIP is associated with poor outcome and malignant progression in gliomas. </w:t>
      </w:r>
      <w:r w:rsidRPr="00DF484C">
        <w:rPr>
          <w:rFonts w:ascii="Book Antiqua" w:hAnsi="Book Antiqua"/>
          <w:i/>
          <w:sz w:val="24"/>
          <w:szCs w:val="24"/>
        </w:rPr>
        <w:t>PloS one</w:t>
      </w:r>
      <w:r w:rsidRPr="007D5079">
        <w:rPr>
          <w:rFonts w:ascii="Book Antiqua" w:hAnsi="Book Antiqua"/>
          <w:sz w:val="24"/>
          <w:szCs w:val="24"/>
        </w:rPr>
        <w:t xml:space="preserve"> 2012; </w:t>
      </w:r>
      <w:r w:rsidRPr="00DF484C">
        <w:rPr>
          <w:rFonts w:ascii="Book Antiqua" w:hAnsi="Book Antiqua"/>
          <w:b/>
          <w:sz w:val="24"/>
          <w:szCs w:val="24"/>
        </w:rPr>
        <w:t>7</w:t>
      </w:r>
      <w:r w:rsidRPr="007D5079">
        <w:rPr>
          <w:rFonts w:ascii="Book Antiqua" w:hAnsi="Book Antiqua"/>
          <w:sz w:val="24"/>
          <w:szCs w:val="24"/>
        </w:rPr>
        <w:t>: e30769 [</w:t>
      </w:r>
      <w:r w:rsidRPr="00DF484C">
        <w:rPr>
          <w:rFonts w:ascii="Book Antiqua" w:hAnsi="Book Antiqua"/>
          <w:sz w:val="24"/>
          <w:szCs w:val="24"/>
        </w:rPr>
        <w:t xml:space="preserve">PMID: 22292035 </w:t>
      </w:r>
      <w:r w:rsidRPr="007D5079">
        <w:rPr>
          <w:rFonts w:ascii="Book Antiqua" w:hAnsi="Book Antiqua"/>
          <w:sz w:val="24"/>
          <w:szCs w:val="24"/>
        </w:rPr>
        <w:t>DOI: 10.1371/journal.pone.0030769]</w:t>
      </w:r>
    </w:p>
    <w:p w14:paraId="4F52BD7E"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42 </w:t>
      </w:r>
      <w:r w:rsidRPr="007D5079">
        <w:rPr>
          <w:rFonts w:ascii="Book Antiqua" w:hAnsi="Book Antiqua"/>
          <w:b/>
          <w:sz w:val="24"/>
          <w:szCs w:val="24"/>
        </w:rPr>
        <w:t>Yu M</w:t>
      </w:r>
      <w:r w:rsidRPr="007D5079">
        <w:rPr>
          <w:rFonts w:ascii="Book Antiqua" w:hAnsi="Book Antiqua"/>
          <w:sz w:val="24"/>
          <w:szCs w:val="24"/>
        </w:rPr>
        <w:t xml:space="preserve">, Wang Q, Ding JW, Yang Z, Xie C, Lu NH. Association between raf kinase inhibitor protein loss and prognosis in cancers of the digestive system: a meta-analysis. </w:t>
      </w:r>
      <w:r w:rsidRPr="007D5079">
        <w:rPr>
          <w:rFonts w:ascii="Book Antiqua" w:hAnsi="Book Antiqua"/>
          <w:i/>
          <w:sz w:val="24"/>
          <w:szCs w:val="24"/>
        </w:rPr>
        <w:t>Cancer Biomark</w:t>
      </w:r>
      <w:r w:rsidRPr="007D5079">
        <w:rPr>
          <w:rFonts w:ascii="Book Antiqua" w:hAnsi="Book Antiqua"/>
          <w:sz w:val="24"/>
          <w:szCs w:val="24"/>
        </w:rPr>
        <w:t xml:space="preserve"> 2014; </w:t>
      </w:r>
      <w:r w:rsidRPr="007D5079">
        <w:rPr>
          <w:rFonts w:ascii="Book Antiqua" w:hAnsi="Book Antiqua"/>
          <w:b/>
          <w:sz w:val="24"/>
          <w:szCs w:val="24"/>
        </w:rPr>
        <w:t>14</w:t>
      </w:r>
      <w:r w:rsidRPr="007D5079">
        <w:rPr>
          <w:rFonts w:ascii="Book Antiqua" w:hAnsi="Book Antiqua"/>
          <w:sz w:val="24"/>
          <w:szCs w:val="24"/>
        </w:rPr>
        <w:t>: 389-400 [PMID: 25171481 DOI: 10.3233/CBM-140410]</w:t>
      </w:r>
    </w:p>
    <w:p w14:paraId="343C7C24" w14:textId="77777777" w:rsidR="00C30AAA" w:rsidRPr="007D5079" w:rsidRDefault="00C30AAA" w:rsidP="00C30AAA">
      <w:pPr>
        <w:adjustRightInd w:val="0"/>
        <w:snapToGrid w:val="0"/>
        <w:spacing w:line="360" w:lineRule="auto"/>
        <w:rPr>
          <w:rFonts w:ascii="Book Antiqua" w:hAnsi="Book Antiqua"/>
          <w:sz w:val="24"/>
          <w:szCs w:val="24"/>
        </w:rPr>
      </w:pPr>
      <w:r w:rsidRPr="007D5079">
        <w:rPr>
          <w:rFonts w:ascii="Book Antiqua" w:hAnsi="Book Antiqua"/>
          <w:sz w:val="24"/>
          <w:szCs w:val="24"/>
        </w:rPr>
        <w:t xml:space="preserve">43 </w:t>
      </w:r>
      <w:r w:rsidRPr="007D5079">
        <w:rPr>
          <w:rFonts w:ascii="Book Antiqua" w:hAnsi="Book Antiqua"/>
          <w:b/>
          <w:sz w:val="24"/>
          <w:szCs w:val="24"/>
        </w:rPr>
        <w:t>Valadão M</w:t>
      </w:r>
      <w:r w:rsidRPr="007D5079">
        <w:rPr>
          <w:rFonts w:ascii="Book Antiqua" w:hAnsi="Book Antiqua"/>
          <w:sz w:val="24"/>
          <w:szCs w:val="24"/>
        </w:rPr>
        <w:t xml:space="preserve">, Braggio D, Santos AF, Pimenta-Inada HK, Linhares E, Gonçalves R, Romano S, Vilhena B, Small I, Cubero D, Cruz F, Oliveira AT, Martinho O, Reis RM, Guimarães DP, Ferreira CG. Involvement of signaling molecules in the prediction of response to imatinib treatment in metastatic GIST patients. </w:t>
      </w:r>
      <w:r w:rsidRPr="007D5079">
        <w:rPr>
          <w:rFonts w:ascii="Book Antiqua" w:hAnsi="Book Antiqua"/>
          <w:i/>
          <w:sz w:val="24"/>
          <w:szCs w:val="24"/>
        </w:rPr>
        <w:t>J Surg Res</w:t>
      </w:r>
      <w:r w:rsidRPr="007D5079">
        <w:rPr>
          <w:rFonts w:ascii="Book Antiqua" w:hAnsi="Book Antiqua"/>
          <w:sz w:val="24"/>
          <w:szCs w:val="24"/>
        </w:rPr>
        <w:t xml:space="preserve"> 2012; </w:t>
      </w:r>
      <w:r w:rsidRPr="007D5079">
        <w:rPr>
          <w:rFonts w:ascii="Book Antiqua" w:hAnsi="Book Antiqua"/>
          <w:b/>
          <w:sz w:val="24"/>
          <w:szCs w:val="24"/>
        </w:rPr>
        <w:t>178</w:t>
      </w:r>
      <w:r w:rsidRPr="007D5079">
        <w:rPr>
          <w:rFonts w:ascii="Book Antiqua" w:hAnsi="Book Antiqua"/>
          <w:sz w:val="24"/>
          <w:szCs w:val="24"/>
        </w:rPr>
        <w:t>: 288-293 [PMID: 22516345 DOI: 10.1016/j.jss.2012.03.031]</w:t>
      </w:r>
    </w:p>
    <w:p w14:paraId="3A9F58DB" w14:textId="77777777" w:rsidR="00F444DA" w:rsidRPr="00C30AAA" w:rsidRDefault="00F444DA" w:rsidP="00FF4192"/>
    <w:p w14:paraId="61923F8F" w14:textId="4C3363E3" w:rsidR="00A1233F" w:rsidRPr="00A1233F" w:rsidRDefault="00A1233F" w:rsidP="00FF4192">
      <w:pPr>
        <w:spacing w:line="360" w:lineRule="auto"/>
        <w:ind w:right="120"/>
        <w:jc w:val="right"/>
        <w:rPr>
          <w:rFonts w:ascii="Book Antiqua" w:eastAsia="SimSun" w:hAnsi="Book Antiqua" w:cs="Mangal"/>
          <w:b/>
          <w:bCs/>
          <w:color w:val="000000"/>
          <w:kern w:val="1"/>
          <w:sz w:val="24"/>
          <w:szCs w:val="24"/>
          <w:lang w:val="it-IT" w:bidi="hi-IN"/>
        </w:rPr>
      </w:pPr>
      <w:bookmarkStart w:id="100" w:name="OLE_LINK480"/>
      <w:bookmarkStart w:id="101" w:name="OLE_LINK502"/>
      <w:bookmarkStart w:id="102" w:name="OLE_LINK399"/>
      <w:bookmarkStart w:id="103" w:name="OLE_LINK402"/>
      <w:bookmarkStart w:id="104" w:name="OLE_LINK406"/>
      <w:bookmarkStart w:id="105" w:name="OLE_LINK407"/>
      <w:bookmarkStart w:id="106" w:name="OLE_LINK414"/>
      <w:bookmarkStart w:id="107" w:name="OLE_LINK415"/>
      <w:bookmarkStart w:id="108" w:name="OLE_LINK418"/>
      <w:bookmarkStart w:id="109" w:name="OLE_LINK419"/>
      <w:bookmarkStart w:id="110" w:name="OLE_LINK420"/>
      <w:bookmarkStart w:id="111" w:name="OLE_LINK423"/>
      <w:bookmarkStart w:id="112" w:name="OLE_LINK426"/>
      <w:bookmarkStart w:id="113" w:name="OLE_LINK429"/>
      <w:bookmarkStart w:id="114" w:name="OLE_LINK431"/>
      <w:bookmarkStart w:id="115" w:name="OLE_LINK438"/>
      <w:bookmarkStart w:id="116" w:name="OLE_LINK439"/>
      <w:bookmarkStart w:id="117" w:name="OLE_LINK463"/>
      <w:bookmarkStart w:id="118" w:name="OLE_LINK501"/>
      <w:bookmarkStart w:id="119" w:name="OLE_LINK506"/>
      <w:bookmarkStart w:id="120" w:name="OLE_LINK607"/>
      <w:bookmarkStart w:id="121" w:name="OLE_LINK608"/>
      <w:bookmarkStart w:id="122" w:name="OLE_LINK609"/>
      <w:bookmarkStart w:id="123" w:name="OLE_LINK741"/>
      <w:bookmarkStart w:id="124" w:name="OLE_LINK742"/>
      <w:bookmarkStart w:id="125" w:name="OLE_LINK743"/>
      <w:bookmarkStart w:id="126" w:name="OLE_LINK744"/>
      <w:bookmarkStart w:id="127" w:name="OLE_LINK745"/>
      <w:bookmarkStart w:id="128" w:name="OLE_LINK746"/>
      <w:bookmarkStart w:id="129" w:name="OLE_LINK894"/>
      <w:bookmarkStart w:id="130" w:name="OLE_LINK704"/>
      <w:bookmarkStart w:id="131" w:name="OLE_LINK705"/>
      <w:bookmarkStart w:id="132" w:name="OLE_LINK749"/>
      <w:bookmarkStart w:id="133" w:name="OLE_LINK750"/>
      <w:bookmarkStart w:id="134" w:name="OLE_LINK751"/>
      <w:bookmarkStart w:id="135" w:name="OLE_LINK752"/>
      <w:bookmarkStart w:id="136" w:name="OLE_LINK753"/>
      <w:bookmarkStart w:id="137" w:name="OLE_LINK754"/>
      <w:bookmarkStart w:id="138" w:name="OLE_LINK755"/>
      <w:bookmarkStart w:id="139" w:name="OLE_LINK822"/>
      <w:bookmarkStart w:id="140" w:name="OLE_LINK823"/>
      <w:bookmarkStart w:id="141" w:name="OLE_LINK824"/>
      <w:bookmarkStart w:id="142" w:name="OLE_LINK825"/>
      <w:bookmarkStart w:id="143" w:name="OLE_LINK826"/>
      <w:bookmarkStart w:id="144" w:name="OLE_LINK827"/>
      <w:bookmarkStart w:id="145" w:name="OLE_LINK828"/>
      <w:bookmarkStart w:id="146" w:name="OLE_LINK829"/>
      <w:bookmarkStart w:id="147" w:name="OLE_LINK1021"/>
      <w:bookmarkStart w:id="148" w:name="OLE_LINK1022"/>
      <w:bookmarkStart w:id="149" w:name="OLE_LINK1023"/>
      <w:bookmarkStart w:id="150" w:name="OLE_LINK1064"/>
      <w:bookmarkStart w:id="151" w:name="OLE_LINK1065"/>
      <w:bookmarkStart w:id="152" w:name="OLE_LINK1156"/>
      <w:bookmarkStart w:id="153" w:name="OLE_LINK1157"/>
      <w:bookmarkStart w:id="154" w:name="OLE_LINK1158"/>
      <w:bookmarkStart w:id="155" w:name="OLE_LINK1159"/>
      <w:bookmarkStart w:id="156" w:name="OLE_LINK1185"/>
      <w:bookmarkStart w:id="157" w:name="OLE_LINK962"/>
      <w:bookmarkStart w:id="158" w:name="OLE_LINK1127"/>
      <w:bookmarkStart w:id="159" w:name="OLE_LINK945"/>
      <w:bookmarkStart w:id="160" w:name="OLE_LINK946"/>
      <w:bookmarkStart w:id="161" w:name="OLE_LINK947"/>
      <w:bookmarkStart w:id="162" w:name="OLE_LINK987"/>
      <w:bookmarkStart w:id="163" w:name="OLE_LINK1035"/>
      <w:bookmarkStart w:id="164" w:name="OLE_LINK1036"/>
      <w:bookmarkStart w:id="165" w:name="OLE_LINK1037"/>
      <w:bookmarkStart w:id="166" w:name="OLE_LINK1038"/>
      <w:bookmarkStart w:id="167" w:name="OLE_LINK1039"/>
      <w:bookmarkStart w:id="168" w:name="OLE_LINK1040"/>
      <w:bookmarkStart w:id="169" w:name="OLE_LINK1041"/>
      <w:bookmarkStart w:id="170" w:name="OLE_LINK1042"/>
      <w:bookmarkStart w:id="171" w:name="OLE_LINK1043"/>
      <w:bookmarkStart w:id="172" w:name="OLE_LINK1044"/>
      <w:bookmarkStart w:id="173" w:name="OLE_LINK1071"/>
      <w:bookmarkStart w:id="174" w:name="OLE_LINK1072"/>
      <w:bookmarkStart w:id="175" w:name="OLE_LINK968"/>
      <w:bookmarkStart w:id="176" w:name="OLE_LINK1260"/>
      <w:bookmarkStart w:id="177" w:name="OLE_LINK1261"/>
      <w:bookmarkStart w:id="178" w:name="OLE_LINK1264"/>
      <w:bookmarkStart w:id="179" w:name="OLE_LINK1265"/>
      <w:bookmarkStart w:id="180" w:name="OLE_LINK1266"/>
      <w:bookmarkStart w:id="181" w:name="OLE_LINK1282"/>
      <w:bookmarkStart w:id="182" w:name="OLE_LINK1735"/>
      <w:bookmarkStart w:id="183" w:name="OLE_LINK1736"/>
      <w:bookmarkStart w:id="184" w:name="OLE_LINK1800"/>
      <w:bookmarkStart w:id="185" w:name="OLE_LINK1801"/>
      <w:bookmarkStart w:id="186" w:name="OLE_LINK1802"/>
      <w:bookmarkStart w:id="187" w:name="OLE_LINK1803"/>
      <w:bookmarkStart w:id="188" w:name="OLE_LINK1843"/>
      <w:bookmarkStart w:id="189" w:name="OLE_LINK1844"/>
      <w:bookmarkStart w:id="190" w:name="OLE_LINK1845"/>
      <w:bookmarkStart w:id="191" w:name="OLE_LINK1636"/>
      <w:bookmarkStart w:id="192" w:name="OLE_LINK1755"/>
      <w:bookmarkStart w:id="193" w:name="OLE_LINK1806"/>
      <w:bookmarkStart w:id="194" w:name="OLE_LINK1807"/>
      <w:bookmarkStart w:id="195" w:name="OLE_LINK1811"/>
      <w:bookmarkStart w:id="196" w:name="OLE_LINK1812"/>
      <w:bookmarkStart w:id="197" w:name="OLE_LINK1813"/>
      <w:bookmarkStart w:id="198" w:name="OLE_LINK1645"/>
      <w:bookmarkStart w:id="199" w:name="OLE_LINK1692"/>
      <w:bookmarkStart w:id="200" w:name="OLE_LINK1697"/>
      <w:bookmarkStart w:id="201" w:name="OLE_LINK1698"/>
      <w:bookmarkStart w:id="202" w:name="OLE_LINK1699"/>
      <w:bookmarkStart w:id="203" w:name="OLE_LINK1702"/>
      <w:bookmarkStart w:id="204" w:name="OLE_LINK1962"/>
      <w:bookmarkStart w:id="205" w:name="OLE_LINK1963"/>
      <w:bookmarkStart w:id="206" w:name="OLE_LINK1964"/>
      <w:bookmarkStart w:id="207" w:name="OLE_LINK1787"/>
      <w:bookmarkStart w:id="208" w:name="OLE_LINK1788"/>
      <w:bookmarkStart w:id="209" w:name="OLE_LINK1789"/>
      <w:bookmarkStart w:id="210" w:name="OLE_LINK1790"/>
      <w:bookmarkStart w:id="211" w:name="OLE_LINK1792"/>
      <w:bookmarkStart w:id="212" w:name="OLE_LINK1793"/>
      <w:bookmarkStart w:id="213" w:name="OLE_LINK1798"/>
      <w:bookmarkStart w:id="214" w:name="OLE_LINK1814"/>
      <w:bookmarkStart w:id="215" w:name="OLE_LINK2018"/>
      <w:bookmarkStart w:id="216" w:name="OLE_LINK2019"/>
      <w:bookmarkStart w:id="217" w:name="OLE_LINK2020"/>
      <w:bookmarkStart w:id="218" w:name="OLE_LINK2021"/>
      <w:r w:rsidRPr="00A1233F">
        <w:rPr>
          <w:rFonts w:ascii="Book Antiqua" w:eastAsia="Lucida Sans Unicode" w:hAnsi="Book Antiqua" w:cs="Arial"/>
          <w:b/>
          <w:noProof/>
          <w:color w:val="000000"/>
          <w:kern w:val="1"/>
          <w:sz w:val="24"/>
          <w:szCs w:val="24"/>
          <w:lang w:val="it-IT" w:eastAsia="hi-IN" w:bidi="hi-IN"/>
        </w:rPr>
        <w:t>P-Reviewer</w:t>
      </w:r>
      <w:r w:rsidRPr="00A1233F">
        <w:rPr>
          <w:rFonts w:ascii="Book Antiqua" w:eastAsia="SimSun" w:hAnsi="Book Antiqua" w:cs="Arial"/>
          <w:b/>
          <w:noProof/>
          <w:color w:val="000000"/>
          <w:kern w:val="1"/>
          <w:sz w:val="24"/>
          <w:szCs w:val="24"/>
          <w:lang w:val="it-IT" w:bidi="hi-IN"/>
        </w:rPr>
        <w:t>:</w:t>
      </w:r>
      <w:r w:rsidRPr="00A1233F">
        <w:rPr>
          <w:rFonts w:ascii="Book Antiqua" w:eastAsia="Lucida Sans Unicode" w:hAnsi="Book Antiqua" w:cs="Mangal"/>
          <w:bCs/>
          <w:color w:val="000000"/>
          <w:kern w:val="1"/>
          <w:sz w:val="24"/>
          <w:szCs w:val="24"/>
          <w:lang w:val="it-IT" w:eastAsia="hi-IN" w:bidi="hi-IN"/>
        </w:rPr>
        <w:t xml:space="preserve"> Michael</w:t>
      </w:r>
      <w:r>
        <w:rPr>
          <w:rFonts w:ascii="Book Antiqua" w:hAnsi="Book Antiqua" w:cs="Mangal" w:hint="eastAsia"/>
          <w:bCs/>
          <w:color w:val="000000"/>
          <w:kern w:val="1"/>
          <w:sz w:val="24"/>
          <w:szCs w:val="24"/>
          <w:lang w:val="it-IT" w:bidi="hi-IN"/>
        </w:rPr>
        <w:t xml:space="preserve"> Z, </w:t>
      </w:r>
      <w:r w:rsidRPr="00A1233F">
        <w:rPr>
          <w:rFonts w:ascii="Book Antiqua" w:hAnsi="Book Antiqua" w:cs="Mangal"/>
          <w:bCs/>
          <w:color w:val="000000"/>
          <w:kern w:val="1"/>
          <w:sz w:val="24"/>
          <w:szCs w:val="24"/>
          <w:lang w:val="it-IT" w:bidi="hi-IN"/>
        </w:rPr>
        <w:t>Janus</w:t>
      </w:r>
      <w:r>
        <w:rPr>
          <w:rFonts w:ascii="Book Antiqua" w:hAnsi="Book Antiqua" w:cs="Mangal" w:hint="eastAsia"/>
          <w:bCs/>
          <w:color w:val="000000"/>
          <w:kern w:val="1"/>
          <w:sz w:val="24"/>
          <w:szCs w:val="24"/>
          <w:lang w:val="it-IT" w:bidi="hi-IN"/>
        </w:rPr>
        <w:t xml:space="preserve"> O, </w:t>
      </w:r>
      <w:r w:rsidRPr="00A1233F">
        <w:rPr>
          <w:rFonts w:ascii="Book Antiqua" w:hAnsi="Book Antiqua" w:cs="Mangal"/>
          <w:bCs/>
          <w:color w:val="000000"/>
          <w:kern w:val="1"/>
          <w:sz w:val="24"/>
          <w:szCs w:val="24"/>
          <w:lang w:val="it-IT" w:bidi="hi-IN"/>
        </w:rPr>
        <w:t>Yukihiko</w:t>
      </w:r>
      <w:r>
        <w:rPr>
          <w:rFonts w:ascii="Book Antiqua" w:hAnsi="Book Antiqua" w:cs="Mangal" w:hint="eastAsia"/>
          <w:bCs/>
          <w:color w:val="000000"/>
          <w:kern w:val="1"/>
          <w:sz w:val="24"/>
          <w:szCs w:val="24"/>
          <w:lang w:val="it-IT" w:bidi="hi-IN"/>
        </w:rPr>
        <w:t xml:space="preserve"> T</w:t>
      </w:r>
      <w:r w:rsidR="00BC685B">
        <w:rPr>
          <w:rFonts w:ascii="Book Antiqua" w:eastAsia="Lucida Sans Unicode" w:hAnsi="Book Antiqua" w:cs="Mangal"/>
          <w:bCs/>
          <w:color w:val="000000"/>
          <w:kern w:val="1"/>
          <w:sz w:val="24"/>
          <w:szCs w:val="24"/>
          <w:lang w:val="it-IT" w:eastAsia="hi-IN" w:bidi="hi-IN"/>
        </w:rPr>
        <w:t xml:space="preserve"> </w:t>
      </w:r>
      <w:r w:rsidRPr="00A1233F">
        <w:rPr>
          <w:rFonts w:ascii="Book Antiqua" w:eastAsia="Lucida Sans Unicode" w:hAnsi="Book Antiqua" w:cs="Mangal"/>
          <w:b/>
          <w:bCs/>
          <w:color w:val="000000"/>
          <w:kern w:val="1"/>
          <w:sz w:val="24"/>
          <w:szCs w:val="24"/>
          <w:lang w:val="it-IT" w:eastAsia="hi-IN" w:bidi="hi-IN"/>
        </w:rPr>
        <w:t>S-Editor</w:t>
      </w:r>
      <w:r w:rsidRPr="00A1233F">
        <w:rPr>
          <w:rFonts w:ascii="Book Antiqua" w:eastAsia="SimSun" w:hAnsi="Book Antiqua" w:cs="Mangal"/>
          <w:b/>
          <w:bCs/>
          <w:color w:val="000000"/>
          <w:kern w:val="1"/>
          <w:sz w:val="24"/>
          <w:szCs w:val="24"/>
          <w:lang w:val="it-IT" w:bidi="hi-IN"/>
        </w:rPr>
        <w:t>:</w:t>
      </w:r>
      <w:r w:rsidRPr="00A1233F">
        <w:rPr>
          <w:rFonts w:ascii="Book Antiqua" w:eastAsia="Lucida Sans Unicode" w:hAnsi="Book Antiqua" w:cs="Mangal"/>
          <w:bCs/>
          <w:color w:val="000000"/>
          <w:kern w:val="1"/>
          <w:sz w:val="24"/>
          <w:szCs w:val="24"/>
          <w:lang w:val="it-IT" w:eastAsia="hi-IN" w:bidi="hi-IN"/>
        </w:rPr>
        <w:t xml:space="preserve"> </w:t>
      </w:r>
      <w:r>
        <w:rPr>
          <w:rFonts w:ascii="Book Antiqua" w:eastAsia="SimSun" w:hAnsi="Book Antiqua" w:cs="Mangal" w:hint="eastAsia"/>
          <w:bCs/>
          <w:color w:val="000000"/>
          <w:kern w:val="1"/>
          <w:sz w:val="24"/>
          <w:szCs w:val="24"/>
          <w:lang w:val="it-IT" w:bidi="hi-IN"/>
        </w:rPr>
        <w:t>Wang XJ</w:t>
      </w:r>
      <w:r w:rsidR="00BC685B">
        <w:rPr>
          <w:rFonts w:ascii="Book Antiqua" w:eastAsia="Lucida Sans Unicode" w:hAnsi="Book Antiqua" w:cs="Mangal"/>
          <w:b/>
          <w:bCs/>
          <w:color w:val="000000"/>
          <w:kern w:val="1"/>
          <w:sz w:val="24"/>
          <w:szCs w:val="24"/>
          <w:lang w:val="it-IT" w:eastAsia="hi-IN" w:bidi="hi-IN"/>
        </w:rPr>
        <w:t xml:space="preserve"> </w:t>
      </w:r>
      <w:r w:rsidRPr="00A1233F">
        <w:rPr>
          <w:rFonts w:ascii="Book Antiqua" w:eastAsia="Lucida Sans Unicode" w:hAnsi="Book Antiqua" w:cs="Mangal"/>
          <w:b/>
          <w:bCs/>
          <w:color w:val="000000"/>
          <w:kern w:val="1"/>
          <w:sz w:val="24"/>
          <w:szCs w:val="24"/>
          <w:lang w:val="it-IT" w:eastAsia="hi-IN" w:bidi="hi-IN"/>
        </w:rPr>
        <w:t>L-Editor</w:t>
      </w:r>
      <w:r w:rsidRPr="00A1233F">
        <w:rPr>
          <w:rFonts w:ascii="Book Antiqua" w:eastAsia="SimSun" w:hAnsi="Book Antiqua" w:cs="Mangal"/>
          <w:b/>
          <w:bCs/>
          <w:color w:val="000000"/>
          <w:kern w:val="1"/>
          <w:sz w:val="24"/>
          <w:szCs w:val="24"/>
          <w:lang w:val="it-IT" w:bidi="hi-IN"/>
        </w:rPr>
        <w:t>:</w:t>
      </w:r>
      <w:r w:rsidR="00BC685B">
        <w:rPr>
          <w:rFonts w:ascii="Book Antiqua" w:eastAsia="Lucida Sans Unicode" w:hAnsi="Book Antiqua" w:cs="Mangal"/>
          <w:b/>
          <w:bCs/>
          <w:color w:val="000000"/>
          <w:kern w:val="1"/>
          <w:sz w:val="24"/>
          <w:szCs w:val="24"/>
          <w:lang w:val="it-IT" w:eastAsia="hi-IN" w:bidi="hi-IN"/>
        </w:rPr>
        <w:t xml:space="preserve"> </w:t>
      </w:r>
      <w:r w:rsidRPr="00A1233F">
        <w:rPr>
          <w:rFonts w:ascii="Book Antiqua" w:eastAsia="Lucida Sans Unicode" w:hAnsi="Book Antiqua" w:cs="Mangal"/>
          <w:b/>
          <w:bCs/>
          <w:color w:val="000000"/>
          <w:kern w:val="1"/>
          <w:sz w:val="24"/>
          <w:szCs w:val="24"/>
          <w:lang w:val="it-IT" w:eastAsia="hi-IN" w:bidi="hi-IN"/>
        </w:rPr>
        <w:t>E-Editor</w:t>
      </w:r>
      <w:r w:rsidRPr="00A1233F">
        <w:rPr>
          <w:rFonts w:ascii="Book Antiqua" w:eastAsia="SimSun" w:hAnsi="Book Antiqua" w:cs="Mangal"/>
          <w:b/>
          <w:bCs/>
          <w:color w:val="000000"/>
          <w:kern w:val="1"/>
          <w:sz w:val="24"/>
          <w:szCs w:val="24"/>
          <w:lang w:val="it-IT" w:bidi="hi-IN"/>
        </w:rPr>
        <w:t>:</w:t>
      </w:r>
    </w:p>
    <w:p w14:paraId="429D332E" w14:textId="77777777" w:rsidR="00A1233F" w:rsidRPr="00A1233F" w:rsidRDefault="00A1233F" w:rsidP="00FF4192">
      <w:pPr>
        <w:shd w:val="clear" w:color="auto" w:fill="FFFFFF"/>
        <w:snapToGrid w:val="0"/>
        <w:spacing w:line="360" w:lineRule="auto"/>
        <w:rPr>
          <w:rFonts w:ascii="Book Antiqua" w:eastAsia="SimSun" w:hAnsi="Book Antiqua" w:cs="Helvetica"/>
          <w:b/>
          <w:sz w:val="24"/>
          <w:szCs w:val="24"/>
        </w:rPr>
      </w:pPr>
      <w:r w:rsidRPr="00A1233F">
        <w:rPr>
          <w:rFonts w:ascii="Book Antiqua" w:eastAsia="SimSun" w:hAnsi="Book Antiqua" w:cs="Helvetica"/>
          <w:b/>
          <w:sz w:val="24"/>
          <w:szCs w:val="24"/>
        </w:rPr>
        <w:t xml:space="preserve">Specialty type: </w:t>
      </w:r>
      <w:r w:rsidRPr="00A1233F">
        <w:rPr>
          <w:rFonts w:ascii="Book Antiqua" w:eastAsia="SimSun" w:hAnsi="Book Antiqua" w:cs="Helvetica"/>
          <w:sz w:val="24"/>
          <w:szCs w:val="24"/>
        </w:rPr>
        <w:t>Gastroenterology and</w:t>
      </w:r>
      <w:r w:rsidRPr="00A1233F">
        <w:rPr>
          <w:rFonts w:ascii="Book Antiqua" w:eastAsia="SimSun" w:hAnsi="Book Antiqua" w:cs="Helvetica" w:hint="eastAsia"/>
          <w:sz w:val="24"/>
          <w:szCs w:val="24"/>
        </w:rPr>
        <w:t xml:space="preserve"> </w:t>
      </w:r>
      <w:r w:rsidRPr="00A1233F">
        <w:rPr>
          <w:rFonts w:ascii="Book Antiqua" w:eastAsia="SimSun" w:hAnsi="Book Antiqua" w:cs="Helvetica"/>
          <w:sz w:val="24"/>
          <w:szCs w:val="24"/>
        </w:rPr>
        <w:t>hepatology</w:t>
      </w:r>
    </w:p>
    <w:p w14:paraId="23C14A92" w14:textId="4F93E7FD" w:rsidR="00A1233F" w:rsidRPr="00A1233F" w:rsidRDefault="00A1233F" w:rsidP="00FF4192">
      <w:pPr>
        <w:shd w:val="clear" w:color="auto" w:fill="FFFFFF"/>
        <w:snapToGrid w:val="0"/>
        <w:spacing w:line="360" w:lineRule="auto"/>
        <w:rPr>
          <w:rFonts w:ascii="Book Antiqua" w:eastAsia="SimSun" w:hAnsi="Book Antiqua" w:cs="Helvetica"/>
          <w:b/>
          <w:sz w:val="24"/>
          <w:szCs w:val="24"/>
        </w:rPr>
      </w:pPr>
      <w:r w:rsidRPr="00A1233F">
        <w:rPr>
          <w:rFonts w:ascii="Book Antiqua" w:eastAsia="SimSun" w:hAnsi="Book Antiqua" w:cs="Helvetica"/>
          <w:b/>
          <w:sz w:val="24"/>
          <w:szCs w:val="24"/>
        </w:rPr>
        <w:t xml:space="preserve">Country of origin: </w:t>
      </w:r>
      <w:r w:rsidRPr="00A1233F">
        <w:rPr>
          <w:rFonts w:ascii="Book Antiqua" w:eastAsia="SimSun" w:hAnsi="Book Antiqua" w:cs="Helvetica"/>
          <w:sz w:val="24"/>
          <w:szCs w:val="24"/>
        </w:rPr>
        <w:t>China</w:t>
      </w:r>
    </w:p>
    <w:p w14:paraId="49569B3B" w14:textId="77777777" w:rsidR="00A1233F" w:rsidRPr="00A1233F" w:rsidRDefault="00A1233F" w:rsidP="00FF4192">
      <w:pPr>
        <w:shd w:val="clear" w:color="auto" w:fill="FFFFFF"/>
        <w:snapToGrid w:val="0"/>
        <w:spacing w:line="360" w:lineRule="auto"/>
        <w:rPr>
          <w:rFonts w:ascii="Book Antiqua" w:eastAsia="SimSun" w:hAnsi="Book Antiqua" w:cs="Helvetica"/>
          <w:b/>
          <w:sz w:val="24"/>
          <w:szCs w:val="24"/>
        </w:rPr>
      </w:pPr>
      <w:r w:rsidRPr="00A1233F">
        <w:rPr>
          <w:rFonts w:ascii="Book Antiqua" w:eastAsia="SimSun" w:hAnsi="Book Antiqua" w:cs="Helvetica"/>
          <w:b/>
          <w:sz w:val="24"/>
          <w:szCs w:val="24"/>
        </w:rPr>
        <w:t>Peer-review report classification</w:t>
      </w:r>
    </w:p>
    <w:p w14:paraId="1A8DF842" w14:textId="715C28DC" w:rsidR="00A1233F" w:rsidRPr="00A1233F" w:rsidRDefault="00A1233F" w:rsidP="00FF4192">
      <w:pPr>
        <w:shd w:val="clear" w:color="auto" w:fill="FFFFFF"/>
        <w:snapToGrid w:val="0"/>
        <w:spacing w:line="360" w:lineRule="auto"/>
        <w:rPr>
          <w:rFonts w:ascii="Book Antiqua" w:eastAsia="SimSun" w:hAnsi="Book Antiqua" w:cs="Helvetica"/>
          <w:sz w:val="24"/>
          <w:szCs w:val="24"/>
        </w:rPr>
      </w:pPr>
      <w:r w:rsidRPr="00A1233F">
        <w:rPr>
          <w:rFonts w:ascii="Book Antiqua" w:eastAsia="SimSun" w:hAnsi="Book Antiqua" w:cs="Helvetica"/>
          <w:sz w:val="24"/>
          <w:szCs w:val="24"/>
        </w:rPr>
        <w:t xml:space="preserve">Grade A (Excellent): </w:t>
      </w:r>
      <w:r>
        <w:rPr>
          <w:rFonts w:ascii="Book Antiqua" w:eastAsia="SimSun" w:hAnsi="Book Antiqua" w:cs="Helvetica" w:hint="eastAsia"/>
          <w:sz w:val="24"/>
          <w:szCs w:val="24"/>
        </w:rPr>
        <w:t>A</w:t>
      </w:r>
    </w:p>
    <w:p w14:paraId="5379BCF0" w14:textId="7334E9D3" w:rsidR="00A1233F" w:rsidRPr="00A1233F" w:rsidRDefault="00A1233F" w:rsidP="00FF4192">
      <w:pPr>
        <w:shd w:val="clear" w:color="auto" w:fill="FFFFFF"/>
        <w:snapToGrid w:val="0"/>
        <w:spacing w:line="360" w:lineRule="auto"/>
        <w:rPr>
          <w:rFonts w:ascii="Book Antiqua" w:eastAsia="SimSun" w:hAnsi="Book Antiqua" w:cs="Helvetica"/>
          <w:sz w:val="24"/>
          <w:szCs w:val="24"/>
        </w:rPr>
      </w:pPr>
      <w:r w:rsidRPr="00A1233F">
        <w:rPr>
          <w:rFonts w:ascii="Book Antiqua" w:eastAsia="SimSun" w:hAnsi="Book Antiqua" w:cs="Helvetica"/>
          <w:sz w:val="24"/>
          <w:szCs w:val="24"/>
        </w:rPr>
        <w:t xml:space="preserve">Grade B (Very good): </w:t>
      </w:r>
      <w:r>
        <w:rPr>
          <w:rFonts w:ascii="Book Antiqua" w:eastAsia="SimSun" w:hAnsi="Book Antiqua" w:cs="Helvetica" w:hint="eastAsia"/>
          <w:sz w:val="24"/>
          <w:szCs w:val="24"/>
        </w:rPr>
        <w:t>B</w:t>
      </w:r>
    </w:p>
    <w:p w14:paraId="00522F8A" w14:textId="64533769" w:rsidR="00A1233F" w:rsidRPr="00A1233F" w:rsidRDefault="00A1233F" w:rsidP="00FF4192">
      <w:pPr>
        <w:shd w:val="clear" w:color="auto" w:fill="FFFFFF"/>
        <w:snapToGrid w:val="0"/>
        <w:spacing w:line="360" w:lineRule="auto"/>
        <w:rPr>
          <w:rFonts w:ascii="Book Antiqua" w:eastAsia="SimSun" w:hAnsi="Book Antiqua" w:cs="Helvetica"/>
          <w:sz w:val="24"/>
          <w:szCs w:val="24"/>
        </w:rPr>
      </w:pPr>
      <w:r w:rsidRPr="00A1233F">
        <w:rPr>
          <w:rFonts w:ascii="Book Antiqua" w:eastAsia="SimSun" w:hAnsi="Book Antiqua" w:cs="Helvetica"/>
          <w:sz w:val="24"/>
          <w:szCs w:val="24"/>
        </w:rPr>
        <w:t xml:space="preserve">Grade C (Good): </w:t>
      </w:r>
      <w:r>
        <w:rPr>
          <w:rFonts w:ascii="Book Antiqua" w:eastAsia="SimSun" w:hAnsi="Book Antiqua" w:cs="Helvetica" w:hint="eastAsia"/>
          <w:sz w:val="24"/>
          <w:szCs w:val="24"/>
        </w:rPr>
        <w:t>C</w:t>
      </w:r>
    </w:p>
    <w:p w14:paraId="6BF66745" w14:textId="77777777" w:rsidR="00A1233F" w:rsidRPr="00A1233F" w:rsidRDefault="00A1233F" w:rsidP="00FF4192">
      <w:pPr>
        <w:shd w:val="clear" w:color="auto" w:fill="FFFFFF"/>
        <w:snapToGrid w:val="0"/>
        <w:spacing w:line="360" w:lineRule="auto"/>
        <w:rPr>
          <w:rFonts w:ascii="Book Antiqua" w:eastAsia="SimSun" w:hAnsi="Book Antiqua" w:cs="Helvetica"/>
          <w:sz w:val="24"/>
          <w:szCs w:val="24"/>
        </w:rPr>
      </w:pPr>
      <w:r w:rsidRPr="00A1233F">
        <w:rPr>
          <w:rFonts w:ascii="Book Antiqua" w:eastAsia="SimSun" w:hAnsi="Book Antiqua" w:cs="Helvetica"/>
          <w:sz w:val="24"/>
          <w:szCs w:val="24"/>
        </w:rPr>
        <w:t xml:space="preserve">Grade D (Fair): </w:t>
      </w:r>
      <w:r w:rsidRPr="00A1233F">
        <w:rPr>
          <w:rFonts w:ascii="Book Antiqua" w:eastAsia="SimSun" w:hAnsi="Book Antiqua" w:cs="Helvetica" w:hint="eastAsia"/>
          <w:sz w:val="24"/>
          <w:szCs w:val="24"/>
        </w:rPr>
        <w:t>0</w:t>
      </w:r>
      <w:bookmarkEnd w:id="100"/>
      <w:bookmarkEnd w:id="101"/>
    </w:p>
    <w:p w14:paraId="4751A208" w14:textId="77777777" w:rsidR="00BC685B" w:rsidRDefault="00A1233F" w:rsidP="00FF4192">
      <w:pPr>
        <w:shd w:val="clear" w:color="auto" w:fill="FFFFFF"/>
        <w:snapToGrid w:val="0"/>
        <w:spacing w:line="360" w:lineRule="auto"/>
        <w:rPr>
          <w:rFonts w:ascii="Book Antiqua" w:eastAsia="SimSun" w:hAnsi="Book Antiqua" w:cs="Helvetica"/>
          <w:sz w:val="24"/>
          <w:szCs w:val="24"/>
        </w:rPr>
      </w:pPr>
      <w:r w:rsidRPr="00A1233F">
        <w:rPr>
          <w:rFonts w:ascii="Book Antiqua" w:eastAsia="SimSun" w:hAnsi="Book Antiqua" w:cs="Helvetica"/>
          <w:sz w:val="24"/>
          <w:szCs w:val="24"/>
        </w:rPr>
        <w:t xml:space="preserve">Grade E (Poor): </w:t>
      </w:r>
      <w:r w:rsidRPr="00A1233F">
        <w:rPr>
          <w:rFonts w:ascii="Book Antiqua" w:eastAsia="SimSun" w:hAnsi="Book Antiqua" w:cs="Helvetica" w:hint="eastAsia"/>
          <w:sz w:val="24"/>
          <w:szCs w:val="24"/>
        </w:rPr>
        <w:t>0</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27F47118" w14:textId="77777777" w:rsidR="00BC685B" w:rsidRDefault="00BC685B" w:rsidP="00FF4192">
      <w:pPr>
        <w:jc w:val="left"/>
        <w:rPr>
          <w:rFonts w:ascii="Book Antiqua" w:eastAsia="SimSun" w:hAnsi="Book Antiqua" w:cs="Helvetica"/>
          <w:sz w:val="24"/>
          <w:szCs w:val="24"/>
        </w:rPr>
      </w:pPr>
      <w:r>
        <w:rPr>
          <w:rFonts w:ascii="Book Antiqua" w:eastAsia="SimSun" w:hAnsi="Book Antiqua" w:cs="Helvetica"/>
          <w:sz w:val="24"/>
          <w:szCs w:val="24"/>
        </w:rPr>
        <w:br w:type="page"/>
      </w:r>
    </w:p>
    <w:p w14:paraId="2D42AA7F" w14:textId="1B1CE6BD" w:rsidR="00A63E85" w:rsidRPr="00F967E5" w:rsidRDefault="00A63E85" w:rsidP="00FF4192">
      <w:pPr>
        <w:shd w:val="clear" w:color="auto" w:fill="FFFFFF"/>
        <w:snapToGrid w:val="0"/>
        <w:spacing w:line="360" w:lineRule="auto"/>
        <w:rPr>
          <w:rFonts w:ascii="Book Antiqua" w:hAnsi="Book Antiqua" w:cs="Times New Roman"/>
          <w:b/>
          <w:sz w:val="24"/>
          <w:szCs w:val="24"/>
        </w:rPr>
      </w:pPr>
      <w:r w:rsidRPr="00F967E5">
        <w:rPr>
          <w:rFonts w:ascii="Book Antiqua" w:hAnsi="Book Antiqua" w:cs="Times New Roman"/>
          <w:b/>
          <w:sz w:val="24"/>
          <w:szCs w:val="24"/>
        </w:rPr>
        <w:lastRenderedPageBreak/>
        <w:t xml:space="preserve">Table 1 </w:t>
      </w:r>
      <w:r w:rsidRPr="00F967E5">
        <w:rPr>
          <w:rFonts w:ascii="Book Antiqua" w:eastAsiaTheme="majorEastAsia" w:hAnsi="Book Antiqua" w:cs="Times New Roman"/>
          <w:b/>
          <w:sz w:val="24"/>
          <w:szCs w:val="24"/>
        </w:rPr>
        <w:t>Clinic</w:t>
      </w:r>
      <w:r w:rsidR="00164782" w:rsidRPr="00F967E5">
        <w:rPr>
          <w:rFonts w:ascii="Book Antiqua" w:eastAsiaTheme="majorEastAsia" w:hAnsi="Book Antiqua" w:cs="Times New Roman"/>
          <w:b/>
          <w:sz w:val="24"/>
          <w:szCs w:val="24"/>
        </w:rPr>
        <w:t>o</w:t>
      </w:r>
      <w:r w:rsidRPr="00F967E5">
        <w:rPr>
          <w:rFonts w:ascii="Book Antiqua" w:eastAsiaTheme="majorEastAsia" w:hAnsi="Book Antiqua" w:cs="Times New Roman"/>
          <w:b/>
          <w:sz w:val="24"/>
          <w:szCs w:val="24"/>
        </w:rPr>
        <w:t>pathological data of the</w:t>
      </w:r>
      <w:r w:rsidRPr="00F967E5">
        <w:rPr>
          <w:rFonts w:ascii="Book Antiqua" w:hAnsi="Book Antiqua" w:cs="Times New Roman"/>
          <w:b/>
          <w:sz w:val="24"/>
          <w:szCs w:val="24"/>
        </w:rPr>
        <w:t xml:space="preserve"> 63 patients with </w:t>
      </w:r>
      <w:r w:rsidR="00C30AAA" w:rsidRPr="00C30AAA">
        <w:rPr>
          <w:rFonts w:ascii="Book Antiqua" w:hAnsi="Book Antiqua" w:cs="Times New Roman"/>
          <w:b/>
          <w:sz w:val="24"/>
          <w:szCs w:val="24"/>
        </w:rPr>
        <w:t>gastrointestinal stromal tumors</w:t>
      </w:r>
    </w:p>
    <w:tbl>
      <w:tblPr>
        <w:tblStyle w:val="TableGrid"/>
        <w:tblW w:w="0" w:type="auto"/>
        <w:tblInd w:w="-459" w:type="dxa"/>
        <w:tblLook w:val="04A0" w:firstRow="1" w:lastRow="0" w:firstColumn="1" w:lastColumn="0" w:noHBand="0" w:noVBand="1"/>
      </w:tblPr>
      <w:tblGrid>
        <w:gridCol w:w="3250"/>
        <w:gridCol w:w="2730"/>
        <w:gridCol w:w="2785"/>
      </w:tblGrid>
      <w:tr w:rsidR="00A63E85" w:rsidRPr="00F967E5" w14:paraId="775669F0" w14:textId="77777777" w:rsidTr="00F86AFF">
        <w:tc>
          <w:tcPr>
            <w:tcW w:w="3250" w:type="dxa"/>
            <w:vMerge w:val="restart"/>
          </w:tcPr>
          <w:p w14:paraId="7193A6F8" w14:textId="77777777" w:rsidR="00A63E85" w:rsidRPr="00BC685B" w:rsidRDefault="00A63E85" w:rsidP="00FF4192">
            <w:pPr>
              <w:spacing w:line="360" w:lineRule="auto"/>
              <w:rPr>
                <w:rFonts w:ascii="Book Antiqua" w:hAnsi="Book Antiqua" w:cs="Times New Roman"/>
                <w:b/>
                <w:sz w:val="24"/>
                <w:szCs w:val="24"/>
              </w:rPr>
            </w:pPr>
            <w:r w:rsidRPr="00BC685B">
              <w:rPr>
                <w:rFonts w:ascii="Book Antiqua" w:hAnsi="Book Antiqua" w:cs="Times New Roman"/>
                <w:b/>
                <w:sz w:val="24"/>
                <w:szCs w:val="24"/>
              </w:rPr>
              <w:t>Characteristic</w:t>
            </w:r>
          </w:p>
        </w:tc>
        <w:tc>
          <w:tcPr>
            <w:tcW w:w="5515" w:type="dxa"/>
            <w:gridSpan w:val="2"/>
          </w:tcPr>
          <w:p w14:paraId="48797A52" w14:textId="3A802108" w:rsidR="00A63E85" w:rsidRPr="00BC685B" w:rsidRDefault="00A63E85" w:rsidP="00C30AAA">
            <w:pPr>
              <w:spacing w:line="360" w:lineRule="auto"/>
              <w:jc w:val="center"/>
              <w:rPr>
                <w:rFonts w:ascii="Book Antiqua" w:hAnsi="Book Antiqua" w:cs="Times New Roman"/>
                <w:b/>
                <w:sz w:val="24"/>
                <w:szCs w:val="24"/>
              </w:rPr>
            </w:pPr>
            <w:r w:rsidRPr="00BC685B">
              <w:rPr>
                <w:rFonts w:ascii="Book Antiqua" w:hAnsi="Book Antiqua" w:cs="Times New Roman"/>
                <w:b/>
                <w:sz w:val="24"/>
                <w:szCs w:val="24"/>
              </w:rPr>
              <w:t>Patients (</w:t>
            </w:r>
            <w:bookmarkStart w:id="219" w:name="OLE_LINK2014"/>
            <w:bookmarkStart w:id="220" w:name="OLE_LINK2015"/>
            <w:r w:rsidR="00F444DA" w:rsidRPr="00BC685B">
              <w:rPr>
                <w:rFonts w:ascii="Book Antiqua" w:hAnsi="Book Antiqua" w:cs="Times New Roman"/>
                <w:b/>
                <w:i/>
                <w:sz w:val="24"/>
                <w:szCs w:val="24"/>
              </w:rPr>
              <w:t>n</w:t>
            </w:r>
            <w:r w:rsidR="00F444DA" w:rsidRPr="00BC685B">
              <w:rPr>
                <w:rFonts w:ascii="Book Antiqua" w:hAnsi="Book Antiqua" w:cs="Times New Roman"/>
                <w:b/>
                <w:sz w:val="24"/>
                <w:szCs w:val="24"/>
              </w:rPr>
              <w:t xml:space="preserve"> </w:t>
            </w:r>
            <w:bookmarkEnd w:id="219"/>
            <w:bookmarkEnd w:id="220"/>
            <w:r w:rsidRPr="00BC685B">
              <w:rPr>
                <w:rFonts w:ascii="Book Antiqua" w:hAnsi="Book Antiqua" w:cs="Times New Roman"/>
                <w:b/>
                <w:sz w:val="24"/>
                <w:szCs w:val="24"/>
              </w:rPr>
              <w:t>= 63)</w:t>
            </w:r>
          </w:p>
        </w:tc>
      </w:tr>
      <w:tr w:rsidR="00C30AAA" w:rsidRPr="00F967E5" w14:paraId="33FB2FDB" w14:textId="21D68BCD" w:rsidTr="00F86AFF">
        <w:tc>
          <w:tcPr>
            <w:tcW w:w="3250" w:type="dxa"/>
            <w:vMerge/>
          </w:tcPr>
          <w:p w14:paraId="492B0756" w14:textId="77777777" w:rsidR="00C30AAA" w:rsidRPr="00BC685B" w:rsidRDefault="00C30AAA" w:rsidP="00FF4192">
            <w:pPr>
              <w:spacing w:line="360" w:lineRule="auto"/>
              <w:rPr>
                <w:rFonts w:ascii="Book Antiqua" w:hAnsi="Book Antiqua" w:cs="Times New Roman"/>
                <w:b/>
                <w:sz w:val="24"/>
                <w:szCs w:val="24"/>
              </w:rPr>
            </w:pPr>
          </w:p>
        </w:tc>
        <w:tc>
          <w:tcPr>
            <w:tcW w:w="2730" w:type="dxa"/>
          </w:tcPr>
          <w:p w14:paraId="12C53E7E" w14:textId="43D76D12" w:rsidR="00C30AAA" w:rsidRPr="00BC685B" w:rsidRDefault="00C30AAA" w:rsidP="00C30AAA">
            <w:pPr>
              <w:spacing w:line="360" w:lineRule="auto"/>
              <w:jc w:val="center"/>
              <w:rPr>
                <w:rFonts w:ascii="Book Antiqua" w:hAnsi="Book Antiqua" w:cs="Times New Roman"/>
                <w:b/>
                <w:sz w:val="24"/>
                <w:szCs w:val="24"/>
              </w:rPr>
            </w:pPr>
            <w:r w:rsidRPr="00BC685B">
              <w:rPr>
                <w:rFonts w:ascii="Book Antiqua" w:hAnsi="Book Antiqua" w:cs="Times New Roman"/>
                <w:b/>
                <w:sz w:val="24"/>
                <w:szCs w:val="24"/>
              </w:rPr>
              <w:t>N</w:t>
            </w:r>
            <w:r>
              <w:rPr>
                <w:rFonts w:ascii="Book Antiqua" w:hAnsi="Book Antiqua" w:cs="Times New Roman" w:hint="eastAsia"/>
                <w:b/>
                <w:sz w:val="24"/>
                <w:szCs w:val="24"/>
              </w:rPr>
              <w:t>umber</w:t>
            </w:r>
          </w:p>
        </w:tc>
        <w:tc>
          <w:tcPr>
            <w:tcW w:w="2785" w:type="dxa"/>
          </w:tcPr>
          <w:p w14:paraId="3EBDFD02" w14:textId="7827E86B" w:rsidR="00C30AAA" w:rsidRPr="00BC685B" w:rsidRDefault="00C30AAA" w:rsidP="00C30AAA">
            <w:pPr>
              <w:spacing w:line="360" w:lineRule="auto"/>
              <w:ind w:left="72"/>
              <w:jc w:val="center"/>
              <w:rPr>
                <w:rFonts w:ascii="Book Antiqua" w:hAnsi="Book Antiqua" w:cs="Times New Roman"/>
                <w:b/>
                <w:sz w:val="24"/>
                <w:szCs w:val="24"/>
              </w:rPr>
            </w:pPr>
            <w:r w:rsidRPr="00BC685B">
              <w:rPr>
                <w:rFonts w:ascii="Book Antiqua" w:hAnsi="Book Antiqua" w:cs="Times New Roman"/>
                <w:b/>
                <w:sz w:val="24"/>
                <w:szCs w:val="24"/>
              </w:rPr>
              <w:t>Percentage (%)</w:t>
            </w:r>
          </w:p>
        </w:tc>
      </w:tr>
      <w:tr w:rsidR="00A63E85" w:rsidRPr="00F967E5" w14:paraId="3F13A86C" w14:textId="77777777" w:rsidTr="00F86AFF">
        <w:tc>
          <w:tcPr>
            <w:tcW w:w="3250" w:type="dxa"/>
          </w:tcPr>
          <w:p w14:paraId="4667B45B" w14:textId="77777777" w:rsidR="00A63E85" w:rsidRPr="00F967E5" w:rsidRDefault="00A63E85" w:rsidP="00FF4192">
            <w:pPr>
              <w:spacing w:line="360" w:lineRule="auto"/>
              <w:rPr>
                <w:rFonts w:ascii="Book Antiqua" w:hAnsi="Book Antiqua" w:cs="Times New Roman"/>
                <w:sz w:val="24"/>
                <w:szCs w:val="24"/>
              </w:rPr>
            </w:pPr>
            <w:r w:rsidRPr="00F967E5">
              <w:rPr>
                <w:rFonts w:ascii="Book Antiqua" w:hAnsi="Book Antiqua" w:cs="Times New Roman"/>
                <w:sz w:val="24"/>
                <w:szCs w:val="24"/>
              </w:rPr>
              <w:t>Gender</w:t>
            </w:r>
          </w:p>
        </w:tc>
        <w:tc>
          <w:tcPr>
            <w:tcW w:w="2730" w:type="dxa"/>
          </w:tcPr>
          <w:p w14:paraId="137EF20F" w14:textId="77777777" w:rsidR="00A63E85" w:rsidRPr="00F967E5" w:rsidRDefault="00A63E85" w:rsidP="00C30AAA">
            <w:pPr>
              <w:spacing w:line="360" w:lineRule="auto"/>
              <w:jc w:val="center"/>
              <w:rPr>
                <w:rFonts w:ascii="Book Antiqua" w:hAnsi="Book Antiqua" w:cs="Times New Roman"/>
                <w:sz w:val="24"/>
                <w:szCs w:val="24"/>
              </w:rPr>
            </w:pPr>
          </w:p>
        </w:tc>
        <w:tc>
          <w:tcPr>
            <w:tcW w:w="2785" w:type="dxa"/>
          </w:tcPr>
          <w:p w14:paraId="0818EB9D" w14:textId="77777777" w:rsidR="00A63E85" w:rsidRPr="00F967E5" w:rsidRDefault="00A63E85" w:rsidP="00C30AAA">
            <w:pPr>
              <w:spacing w:line="360" w:lineRule="auto"/>
              <w:jc w:val="center"/>
              <w:rPr>
                <w:rFonts w:ascii="Book Antiqua" w:hAnsi="Book Antiqua" w:cs="Times New Roman"/>
                <w:sz w:val="24"/>
                <w:szCs w:val="24"/>
              </w:rPr>
            </w:pPr>
          </w:p>
        </w:tc>
      </w:tr>
      <w:tr w:rsidR="00A63E85" w:rsidRPr="00F967E5" w14:paraId="289A9DDA" w14:textId="77777777" w:rsidTr="00F86AFF">
        <w:trPr>
          <w:trHeight w:val="510"/>
        </w:trPr>
        <w:tc>
          <w:tcPr>
            <w:tcW w:w="3250" w:type="dxa"/>
          </w:tcPr>
          <w:p w14:paraId="25071BF9" w14:textId="0B9A4749" w:rsidR="00A63E85" w:rsidRPr="00F967E5" w:rsidRDefault="00A63E85"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Male</w:t>
            </w:r>
          </w:p>
        </w:tc>
        <w:tc>
          <w:tcPr>
            <w:tcW w:w="2730" w:type="dxa"/>
          </w:tcPr>
          <w:p w14:paraId="62FFC213" w14:textId="48F3F559" w:rsidR="00A63E85" w:rsidRPr="00F967E5" w:rsidRDefault="00A63E85"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33</w:t>
            </w:r>
          </w:p>
        </w:tc>
        <w:tc>
          <w:tcPr>
            <w:tcW w:w="2785" w:type="dxa"/>
          </w:tcPr>
          <w:p w14:paraId="13A7D4C7" w14:textId="0BBAF220" w:rsidR="00A63E85" w:rsidRPr="00F967E5" w:rsidRDefault="00A63E85"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52.4</w:t>
            </w:r>
          </w:p>
        </w:tc>
      </w:tr>
      <w:tr w:rsidR="00C30AAA" w:rsidRPr="00F967E5" w14:paraId="69EEFFD2" w14:textId="77777777" w:rsidTr="00F86AFF">
        <w:trPr>
          <w:trHeight w:val="435"/>
        </w:trPr>
        <w:tc>
          <w:tcPr>
            <w:tcW w:w="3250" w:type="dxa"/>
          </w:tcPr>
          <w:p w14:paraId="662C0E7C" w14:textId="38AD7C55"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Female</w:t>
            </w:r>
          </w:p>
        </w:tc>
        <w:tc>
          <w:tcPr>
            <w:tcW w:w="2730" w:type="dxa"/>
          </w:tcPr>
          <w:p w14:paraId="4334A33B" w14:textId="379E24BB"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30</w:t>
            </w:r>
          </w:p>
        </w:tc>
        <w:tc>
          <w:tcPr>
            <w:tcW w:w="2785" w:type="dxa"/>
          </w:tcPr>
          <w:p w14:paraId="5566F5C2" w14:textId="75319F58"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47.6</w:t>
            </w:r>
          </w:p>
        </w:tc>
      </w:tr>
      <w:tr w:rsidR="00A63E85" w:rsidRPr="00F967E5" w14:paraId="0E95CC2C" w14:textId="77777777" w:rsidTr="00F86AFF">
        <w:trPr>
          <w:trHeight w:val="519"/>
        </w:trPr>
        <w:tc>
          <w:tcPr>
            <w:tcW w:w="3250" w:type="dxa"/>
          </w:tcPr>
          <w:p w14:paraId="653A79A6" w14:textId="3B5BDB70" w:rsidR="00A63E85" w:rsidRPr="00F967E5" w:rsidRDefault="00A63E85" w:rsidP="00FF4192">
            <w:pPr>
              <w:spacing w:line="360" w:lineRule="auto"/>
              <w:rPr>
                <w:rFonts w:ascii="Book Antiqua" w:hAnsi="Book Antiqua" w:cs="Times New Roman"/>
                <w:sz w:val="24"/>
                <w:szCs w:val="24"/>
              </w:rPr>
            </w:pPr>
            <w:bookmarkStart w:id="221" w:name="_Hlk512347705"/>
            <w:r w:rsidRPr="00F967E5">
              <w:rPr>
                <w:rFonts w:ascii="Book Antiqua" w:hAnsi="Book Antiqua" w:cs="Times New Roman"/>
                <w:sz w:val="24"/>
                <w:szCs w:val="24"/>
              </w:rPr>
              <w:t>Age (yr)</w:t>
            </w:r>
          </w:p>
        </w:tc>
        <w:tc>
          <w:tcPr>
            <w:tcW w:w="2730" w:type="dxa"/>
          </w:tcPr>
          <w:p w14:paraId="5A2CBC13" w14:textId="66769900" w:rsidR="00A63E85" w:rsidRPr="00F967E5" w:rsidRDefault="00A63E85" w:rsidP="00F86AFF">
            <w:pPr>
              <w:spacing w:line="360" w:lineRule="auto"/>
              <w:rPr>
                <w:rFonts w:ascii="Book Antiqua" w:hAnsi="Book Antiqua" w:cs="Times New Roman"/>
                <w:sz w:val="24"/>
                <w:szCs w:val="24"/>
              </w:rPr>
            </w:pPr>
          </w:p>
        </w:tc>
        <w:tc>
          <w:tcPr>
            <w:tcW w:w="2785" w:type="dxa"/>
          </w:tcPr>
          <w:p w14:paraId="20483E96" w14:textId="0039B122" w:rsidR="00A63E85" w:rsidRPr="00F967E5" w:rsidRDefault="00A63E85" w:rsidP="00F86AFF">
            <w:pPr>
              <w:spacing w:line="360" w:lineRule="auto"/>
              <w:rPr>
                <w:rFonts w:ascii="Book Antiqua" w:hAnsi="Book Antiqua" w:cs="Times New Roman"/>
                <w:sz w:val="24"/>
                <w:szCs w:val="24"/>
              </w:rPr>
            </w:pPr>
          </w:p>
        </w:tc>
      </w:tr>
      <w:tr w:rsidR="00C30AAA" w:rsidRPr="00F967E5" w14:paraId="6011EED9" w14:textId="77777777" w:rsidTr="00F86AFF">
        <w:trPr>
          <w:trHeight w:val="525"/>
        </w:trPr>
        <w:tc>
          <w:tcPr>
            <w:tcW w:w="3250" w:type="dxa"/>
          </w:tcPr>
          <w:p w14:paraId="08F4936C" w14:textId="592996A0" w:rsidR="00C30AAA" w:rsidRPr="00F967E5"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w:t>
            </w:r>
            <w:r>
              <w:rPr>
                <w:rFonts w:ascii="Book Antiqua" w:hAnsi="Book Antiqua" w:cs="Times New Roman" w:hint="eastAsia"/>
                <w:sz w:val="24"/>
                <w:szCs w:val="24"/>
              </w:rPr>
              <w:t xml:space="preserve"> </w:t>
            </w:r>
            <w:r w:rsidRPr="00F967E5">
              <w:rPr>
                <w:rFonts w:ascii="Book Antiqua" w:hAnsi="Book Antiqua" w:cs="Times New Roman"/>
                <w:sz w:val="24"/>
                <w:szCs w:val="24"/>
              </w:rPr>
              <w:t>56</w:t>
            </w:r>
            <w:r>
              <w:rPr>
                <w:rFonts w:ascii="Book Antiqua" w:hAnsi="Book Antiqua" w:cs="Times New Roman"/>
                <w:sz w:val="24"/>
                <w:szCs w:val="24"/>
              </w:rPr>
              <w:t xml:space="preserve"> </w:t>
            </w:r>
          </w:p>
        </w:tc>
        <w:tc>
          <w:tcPr>
            <w:tcW w:w="2730" w:type="dxa"/>
          </w:tcPr>
          <w:p w14:paraId="29C8484A" w14:textId="29E007BB"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32</w:t>
            </w:r>
          </w:p>
        </w:tc>
        <w:tc>
          <w:tcPr>
            <w:tcW w:w="2785" w:type="dxa"/>
          </w:tcPr>
          <w:p w14:paraId="0389FF40" w14:textId="0D981697"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50.8</w:t>
            </w:r>
          </w:p>
        </w:tc>
      </w:tr>
      <w:tr w:rsidR="00C30AAA" w:rsidRPr="00F967E5" w14:paraId="2EED1838" w14:textId="77777777" w:rsidTr="00F86AFF">
        <w:trPr>
          <w:trHeight w:val="735"/>
        </w:trPr>
        <w:tc>
          <w:tcPr>
            <w:tcW w:w="3250" w:type="dxa"/>
          </w:tcPr>
          <w:p w14:paraId="19ED468D" w14:textId="10CD2570"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&lt;</w:t>
            </w:r>
            <w:r>
              <w:rPr>
                <w:rFonts w:ascii="Book Antiqua" w:hAnsi="Book Antiqua" w:cs="Times New Roman" w:hint="eastAsia"/>
                <w:sz w:val="24"/>
                <w:szCs w:val="24"/>
              </w:rPr>
              <w:t xml:space="preserve"> </w:t>
            </w:r>
            <w:r w:rsidRPr="00F967E5">
              <w:rPr>
                <w:rFonts w:ascii="Book Antiqua" w:hAnsi="Book Antiqua" w:cs="Times New Roman"/>
                <w:sz w:val="24"/>
                <w:szCs w:val="24"/>
              </w:rPr>
              <w:t>56</w:t>
            </w:r>
          </w:p>
        </w:tc>
        <w:tc>
          <w:tcPr>
            <w:tcW w:w="2730" w:type="dxa"/>
          </w:tcPr>
          <w:p w14:paraId="3EB84852" w14:textId="1526FAD9" w:rsidR="00C30AAA" w:rsidRPr="00F967E5" w:rsidRDefault="00F86AFF" w:rsidP="00F86AFF">
            <w:pPr>
              <w:spacing w:line="360" w:lineRule="auto"/>
              <w:jc w:val="center"/>
              <w:rPr>
                <w:rFonts w:ascii="Book Antiqua" w:hAnsi="Book Antiqua" w:cs="Times New Roman"/>
                <w:sz w:val="24"/>
                <w:szCs w:val="24"/>
              </w:rPr>
            </w:pPr>
            <w:r>
              <w:rPr>
                <w:rFonts w:ascii="Book Antiqua" w:hAnsi="Book Antiqua" w:cs="Times New Roman"/>
                <w:sz w:val="24"/>
                <w:szCs w:val="24"/>
              </w:rPr>
              <w:t>31</w:t>
            </w:r>
          </w:p>
        </w:tc>
        <w:tc>
          <w:tcPr>
            <w:tcW w:w="2785" w:type="dxa"/>
          </w:tcPr>
          <w:p w14:paraId="3EBB3500" w14:textId="2921EA51" w:rsidR="00C30AAA" w:rsidRPr="00F967E5" w:rsidRDefault="00F86AFF" w:rsidP="00F86AFF">
            <w:pPr>
              <w:spacing w:line="360" w:lineRule="auto"/>
              <w:jc w:val="center"/>
              <w:rPr>
                <w:rFonts w:ascii="Book Antiqua" w:hAnsi="Book Antiqua" w:cs="Times New Roman"/>
                <w:sz w:val="24"/>
                <w:szCs w:val="24"/>
              </w:rPr>
            </w:pPr>
            <w:r>
              <w:rPr>
                <w:rFonts w:ascii="Book Antiqua" w:hAnsi="Book Antiqua" w:cs="Times New Roman"/>
                <w:sz w:val="24"/>
                <w:szCs w:val="24"/>
              </w:rPr>
              <w:t>49.2</w:t>
            </w:r>
          </w:p>
        </w:tc>
      </w:tr>
      <w:tr w:rsidR="00C30AAA" w:rsidRPr="00F967E5" w14:paraId="3F54F728" w14:textId="77777777" w:rsidTr="00F86AFF">
        <w:trPr>
          <w:trHeight w:val="525"/>
        </w:trPr>
        <w:tc>
          <w:tcPr>
            <w:tcW w:w="3250" w:type="dxa"/>
          </w:tcPr>
          <w:p w14:paraId="2EF57C7E" w14:textId="40209E00" w:rsidR="00C30AAA" w:rsidRDefault="00C30AAA" w:rsidP="00FF4192">
            <w:pPr>
              <w:spacing w:line="360" w:lineRule="auto"/>
              <w:rPr>
                <w:rFonts w:ascii="Book Antiqua" w:hAnsi="Book Antiqua" w:cs="Times New Roman"/>
                <w:sz w:val="24"/>
                <w:szCs w:val="24"/>
              </w:rPr>
            </w:pPr>
            <w:r w:rsidRPr="00F967E5">
              <w:rPr>
                <w:rFonts w:ascii="Book Antiqua" w:hAnsi="Book Antiqua" w:cs="Times New Roman"/>
                <w:sz w:val="24"/>
                <w:szCs w:val="24"/>
              </w:rPr>
              <w:t>Tumor location</w:t>
            </w:r>
          </w:p>
        </w:tc>
        <w:tc>
          <w:tcPr>
            <w:tcW w:w="2730" w:type="dxa"/>
          </w:tcPr>
          <w:p w14:paraId="1AB5BEB3" w14:textId="77777777" w:rsidR="00C30AAA" w:rsidRPr="00F967E5" w:rsidRDefault="00C30AAA" w:rsidP="00C30AAA">
            <w:pPr>
              <w:spacing w:line="360" w:lineRule="auto"/>
              <w:jc w:val="center"/>
              <w:rPr>
                <w:rFonts w:ascii="Book Antiqua" w:hAnsi="Book Antiqua" w:cs="Times New Roman"/>
                <w:sz w:val="24"/>
                <w:szCs w:val="24"/>
              </w:rPr>
            </w:pPr>
          </w:p>
        </w:tc>
        <w:tc>
          <w:tcPr>
            <w:tcW w:w="2785" w:type="dxa"/>
          </w:tcPr>
          <w:p w14:paraId="49619319" w14:textId="77777777" w:rsidR="00C30AAA" w:rsidRPr="00F967E5" w:rsidRDefault="00C30AAA" w:rsidP="00C30AAA">
            <w:pPr>
              <w:spacing w:line="360" w:lineRule="auto"/>
              <w:jc w:val="center"/>
              <w:rPr>
                <w:rFonts w:ascii="Book Antiqua" w:hAnsi="Book Antiqua" w:cs="Times New Roman"/>
                <w:sz w:val="24"/>
                <w:szCs w:val="24"/>
              </w:rPr>
            </w:pPr>
          </w:p>
        </w:tc>
      </w:tr>
      <w:tr w:rsidR="00C30AAA" w:rsidRPr="00F967E5" w14:paraId="0F36D2D7" w14:textId="77777777" w:rsidTr="00F86AFF">
        <w:trPr>
          <w:trHeight w:val="540"/>
        </w:trPr>
        <w:tc>
          <w:tcPr>
            <w:tcW w:w="3250" w:type="dxa"/>
          </w:tcPr>
          <w:p w14:paraId="45511350" w14:textId="13720D02" w:rsidR="00C30AAA" w:rsidRPr="00F967E5" w:rsidRDefault="00C30AAA" w:rsidP="00F86AFF">
            <w:pPr>
              <w:spacing w:line="360" w:lineRule="auto"/>
              <w:ind w:firstLineChars="100" w:firstLine="240"/>
              <w:rPr>
                <w:rFonts w:ascii="Book Antiqua" w:hAnsi="Book Antiqua" w:cs="Times New Roman"/>
                <w:sz w:val="24"/>
                <w:szCs w:val="24"/>
              </w:rPr>
            </w:pPr>
            <w:r w:rsidRPr="00F967E5">
              <w:rPr>
                <w:rFonts w:ascii="Book Antiqua" w:eastAsiaTheme="majorEastAsia" w:hAnsi="Book Antiqua" w:cs="Times New Roman"/>
                <w:sz w:val="24"/>
                <w:szCs w:val="24"/>
              </w:rPr>
              <w:t>Stomach</w:t>
            </w:r>
          </w:p>
        </w:tc>
        <w:tc>
          <w:tcPr>
            <w:tcW w:w="2730" w:type="dxa"/>
          </w:tcPr>
          <w:p w14:paraId="525EBAC1" w14:textId="3613E79A"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35</w:t>
            </w:r>
          </w:p>
        </w:tc>
        <w:tc>
          <w:tcPr>
            <w:tcW w:w="2785" w:type="dxa"/>
          </w:tcPr>
          <w:p w14:paraId="172F5E06" w14:textId="24388CD8"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55.6</w:t>
            </w:r>
          </w:p>
        </w:tc>
      </w:tr>
      <w:tr w:rsidR="00C30AAA" w:rsidRPr="00F967E5" w14:paraId="7CBBF00E" w14:textId="77777777" w:rsidTr="00F86AFF">
        <w:trPr>
          <w:trHeight w:val="390"/>
        </w:trPr>
        <w:tc>
          <w:tcPr>
            <w:tcW w:w="3250" w:type="dxa"/>
          </w:tcPr>
          <w:p w14:paraId="4E2421BF" w14:textId="1969C5B8"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eastAsiaTheme="majorEastAsia" w:hAnsi="Book Antiqua" w:cs="Times New Roman"/>
                <w:sz w:val="24"/>
                <w:szCs w:val="24"/>
              </w:rPr>
              <w:t>Duodenum</w:t>
            </w:r>
          </w:p>
        </w:tc>
        <w:tc>
          <w:tcPr>
            <w:tcW w:w="2730" w:type="dxa"/>
          </w:tcPr>
          <w:p w14:paraId="5B2F7EB1" w14:textId="15053F9A"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12</w:t>
            </w:r>
          </w:p>
        </w:tc>
        <w:tc>
          <w:tcPr>
            <w:tcW w:w="2785" w:type="dxa"/>
          </w:tcPr>
          <w:p w14:paraId="481C3221" w14:textId="33CB8A4A"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19.0</w:t>
            </w:r>
          </w:p>
        </w:tc>
      </w:tr>
      <w:tr w:rsidR="00C30AAA" w:rsidRPr="00F967E5" w14:paraId="595B235B" w14:textId="77777777" w:rsidTr="00F86AFF">
        <w:trPr>
          <w:trHeight w:val="585"/>
        </w:trPr>
        <w:tc>
          <w:tcPr>
            <w:tcW w:w="3250" w:type="dxa"/>
          </w:tcPr>
          <w:p w14:paraId="7689ECF2" w14:textId="09D2DBF8"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eastAsiaTheme="majorEastAsia" w:hAnsi="Book Antiqua" w:cs="Times New Roman"/>
                <w:sz w:val="24"/>
                <w:szCs w:val="24"/>
              </w:rPr>
              <w:t>Jejunoileum</w:t>
            </w:r>
          </w:p>
        </w:tc>
        <w:tc>
          <w:tcPr>
            <w:tcW w:w="2730" w:type="dxa"/>
          </w:tcPr>
          <w:p w14:paraId="2453F46E" w14:textId="29314717"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14</w:t>
            </w:r>
          </w:p>
        </w:tc>
        <w:tc>
          <w:tcPr>
            <w:tcW w:w="2785" w:type="dxa"/>
          </w:tcPr>
          <w:p w14:paraId="43D4E4D2" w14:textId="58CA7433"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22.2</w:t>
            </w:r>
          </w:p>
        </w:tc>
      </w:tr>
      <w:tr w:rsidR="00C30AAA" w:rsidRPr="00F967E5" w14:paraId="3991CB1E" w14:textId="77777777" w:rsidTr="00F86AFF">
        <w:trPr>
          <w:trHeight w:val="660"/>
        </w:trPr>
        <w:tc>
          <w:tcPr>
            <w:tcW w:w="3250" w:type="dxa"/>
          </w:tcPr>
          <w:p w14:paraId="61A6F6D1" w14:textId="2A92CB7B"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Colon</w:t>
            </w:r>
          </w:p>
        </w:tc>
        <w:tc>
          <w:tcPr>
            <w:tcW w:w="2730" w:type="dxa"/>
          </w:tcPr>
          <w:p w14:paraId="5D579D65" w14:textId="34F616AA" w:rsidR="00C30AAA" w:rsidRPr="00F967E5" w:rsidRDefault="00F86AFF" w:rsidP="00F86AFF">
            <w:pPr>
              <w:spacing w:line="360" w:lineRule="auto"/>
              <w:jc w:val="center"/>
              <w:rPr>
                <w:rFonts w:ascii="Book Antiqua" w:hAnsi="Book Antiqua" w:cs="Times New Roman"/>
                <w:sz w:val="24"/>
                <w:szCs w:val="24"/>
              </w:rPr>
            </w:pPr>
            <w:r>
              <w:rPr>
                <w:rFonts w:ascii="Book Antiqua" w:hAnsi="Book Antiqua" w:cs="Times New Roman"/>
                <w:sz w:val="24"/>
                <w:szCs w:val="24"/>
              </w:rPr>
              <w:t>2</w:t>
            </w:r>
          </w:p>
        </w:tc>
        <w:tc>
          <w:tcPr>
            <w:tcW w:w="2785" w:type="dxa"/>
          </w:tcPr>
          <w:p w14:paraId="053E13FF" w14:textId="5FD04FDF" w:rsidR="00C30AAA" w:rsidRPr="00F967E5" w:rsidRDefault="00F86AFF" w:rsidP="00F86AFF">
            <w:pPr>
              <w:spacing w:line="360" w:lineRule="auto"/>
              <w:jc w:val="center"/>
              <w:rPr>
                <w:rFonts w:ascii="Book Antiqua" w:hAnsi="Book Antiqua" w:cs="Times New Roman"/>
                <w:sz w:val="24"/>
                <w:szCs w:val="24"/>
              </w:rPr>
            </w:pPr>
            <w:r>
              <w:rPr>
                <w:rFonts w:ascii="Book Antiqua" w:hAnsi="Book Antiqua" w:cs="Times New Roman"/>
                <w:sz w:val="24"/>
                <w:szCs w:val="24"/>
              </w:rPr>
              <w:t>3.2</w:t>
            </w:r>
          </w:p>
        </w:tc>
      </w:tr>
      <w:tr w:rsidR="00C30AAA" w:rsidRPr="00F967E5" w14:paraId="01511406" w14:textId="77777777" w:rsidTr="00F86AFF">
        <w:trPr>
          <w:trHeight w:val="557"/>
        </w:trPr>
        <w:tc>
          <w:tcPr>
            <w:tcW w:w="3250" w:type="dxa"/>
          </w:tcPr>
          <w:p w14:paraId="24BB3E45" w14:textId="64A26FA9" w:rsidR="00C30AAA" w:rsidRDefault="00C30AAA" w:rsidP="00FF4192">
            <w:pPr>
              <w:spacing w:line="360" w:lineRule="auto"/>
              <w:rPr>
                <w:rFonts w:ascii="Book Antiqua" w:hAnsi="Book Antiqua" w:cs="Times New Roman"/>
                <w:sz w:val="24"/>
                <w:szCs w:val="24"/>
              </w:rPr>
            </w:pPr>
            <w:r w:rsidRPr="00F967E5">
              <w:rPr>
                <w:rFonts w:ascii="Book Antiqua" w:hAnsi="Book Antiqua" w:cs="Times New Roman"/>
                <w:sz w:val="24"/>
                <w:szCs w:val="24"/>
              </w:rPr>
              <w:t>Tumor size (cm)</w:t>
            </w:r>
          </w:p>
        </w:tc>
        <w:tc>
          <w:tcPr>
            <w:tcW w:w="2730" w:type="dxa"/>
          </w:tcPr>
          <w:p w14:paraId="3E509EEE" w14:textId="77777777" w:rsidR="00C30AAA" w:rsidRPr="00F967E5" w:rsidRDefault="00C30AAA" w:rsidP="00C30AAA">
            <w:pPr>
              <w:spacing w:line="360" w:lineRule="auto"/>
              <w:jc w:val="center"/>
              <w:rPr>
                <w:rFonts w:ascii="Book Antiqua" w:hAnsi="Book Antiqua" w:cs="Times New Roman"/>
                <w:sz w:val="24"/>
                <w:szCs w:val="24"/>
              </w:rPr>
            </w:pPr>
          </w:p>
        </w:tc>
        <w:tc>
          <w:tcPr>
            <w:tcW w:w="2785" w:type="dxa"/>
          </w:tcPr>
          <w:p w14:paraId="35EDDD57" w14:textId="77777777" w:rsidR="00C30AAA" w:rsidRPr="00F967E5" w:rsidRDefault="00C30AAA" w:rsidP="00C30AAA">
            <w:pPr>
              <w:spacing w:line="360" w:lineRule="auto"/>
              <w:jc w:val="center"/>
              <w:rPr>
                <w:rFonts w:ascii="Book Antiqua" w:hAnsi="Book Antiqua" w:cs="Times New Roman"/>
                <w:sz w:val="24"/>
                <w:szCs w:val="24"/>
              </w:rPr>
            </w:pPr>
          </w:p>
        </w:tc>
      </w:tr>
      <w:tr w:rsidR="00C30AAA" w:rsidRPr="00F967E5" w14:paraId="044832D6" w14:textId="77777777" w:rsidTr="00F86AFF">
        <w:trPr>
          <w:trHeight w:val="540"/>
        </w:trPr>
        <w:tc>
          <w:tcPr>
            <w:tcW w:w="3250" w:type="dxa"/>
          </w:tcPr>
          <w:p w14:paraId="1CD4EBF3" w14:textId="55950F3A"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&lt;</w:t>
            </w:r>
            <w:r>
              <w:rPr>
                <w:rFonts w:ascii="Book Antiqua" w:hAnsi="Book Antiqua" w:cs="Times New Roman" w:hint="eastAsia"/>
                <w:sz w:val="24"/>
                <w:szCs w:val="24"/>
              </w:rPr>
              <w:t xml:space="preserve"> </w:t>
            </w:r>
            <w:r w:rsidRPr="00F967E5">
              <w:rPr>
                <w:rFonts w:ascii="Book Antiqua" w:hAnsi="Book Antiqua" w:cs="Times New Roman"/>
                <w:sz w:val="24"/>
                <w:szCs w:val="24"/>
              </w:rPr>
              <w:t>2</w:t>
            </w:r>
          </w:p>
        </w:tc>
        <w:tc>
          <w:tcPr>
            <w:tcW w:w="2730" w:type="dxa"/>
          </w:tcPr>
          <w:p w14:paraId="2F6C9CAD" w14:textId="315B2D69"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11</w:t>
            </w:r>
          </w:p>
        </w:tc>
        <w:tc>
          <w:tcPr>
            <w:tcW w:w="2785" w:type="dxa"/>
          </w:tcPr>
          <w:p w14:paraId="74C352B0" w14:textId="6D0859A0"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17.5</w:t>
            </w:r>
          </w:p>
        </w:tc>
      </w:tr>
      <w:tr w:rsidR="00C30AAA" w:rsidRPr="00F967E5" w14:paraId="2D4FEE77" w14:textId="77777777" w:rsidTr="00F86AFF">
        <w:trPr>
          <w:trHeight w:val="495"/>
        </w:trPr>
        <w:tc>
          <w:tcPr>
            <w:tcW w:w="3250" w:type="dxa"/>
          </w:tcPr>
          <w:p w14:paraId="774AEB8E" w14:textId="0D65FC8A" w:rsidR="00C30AAA"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t>2-5.9</w:t>
            </w:r>
          </w:p>
        </w:tc>
        <w:tc>
          <w:tcPr>
            <w:tcW w:w="2730" w:type="dxa"/>
          </w:tcPr>
          <w:p w14:paraId="103B9436" w14:textId="04306A87"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20</w:t>
            </w:r>
          </w:p>
        </w:tc>
        <w:tc>
          <w:tcPr>
            <w:tcW w:w="2785" w:type="dxa"/>
          </w:tcPr>
          <w:p w14:paraId="58B18534" w14:textId="29E4CAF0"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31.7</w:t>
            </w:r>
          </w:p>
        </w:tc>
      </w:tr>
      <w:tr w:rsidR="00C30AAA" w:rsidRPr="00F967E5" w14:paraId="5EBEF994" w14:textId="77777777" w:rsidTr="00F86AFF">
        <w:trPr>
          <w:trHeight w:val="465"/>
        </w:trPr>
        <w:tc>
          <w:tcPr>
            <w:tcW w:w="3250" w:type="dxa"/>
          </w:tcPr>
          <w:p w14:paraId="52FD6768" w14:textId="5D4F70C9" w:rsidR="00C30AAA" w:rsidRPr="00F967E5"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t>6-10</w:t>
            </w:r>
          </w:p>
        </w:tc>
        <w:tc>
          <w:tcPr>
            <w:tcW w:w="2730" w:type="dxa"/>
          </w:tcPr>
          <w:p w14:paraId="5E74E7BB" w14:textId="01F56CB2"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18</w:t>
            </w:r>
          </w:p>
        </w:tc>
        <w:tc>
          <w:tcPr>
            <w:tcW w:w="2785" w:type="dxa"/>
          </w:tcPr>
          <w:p w14:paraId="45EAE0CD" w14:textId="16FE5DB5"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28.6</w:t>
            </w:r>
          </w:p>
        </w:tc>
      </w:tr>
      <w:tr w:rsidR="00C30AAA" w:rsidRPr="00F967E5" w14:paraId="14476241" w14:textId="77777777" w:rsidTr="00F86AFF">
        <w:trPr>
          <w:trHeight w:val="456"/>
        </w:trPr>
        <w:tc>
          <w:tcPr>
            <w:tcW w:w="3250" w:type="dxa"/>
          </w:tcPr>
          <w:p w14:paraId="2433DAA3" w14:textId="781C66DB" w:rsidR="00C30AAA" w:rsidRPr="00F967E5"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t>&gt;</w:t>
            </w:r>
            <w:r>
              <w:rPr>
                <w:rFonts w:ascii="Book Antiqua" w:hAnsi="Book Antiqua" w:cs="Times New Roman" w:hint="eastAsia"/>
                <w:sz w:val="24"/>
                <w:szCs w:val="24"/>
              </w:rPr>
              <w:t xml:space="preserve"> </w:t>
            </w:r>
            <w:r w:rsidRPr="00F967E5">
              <w:rPr>
                <w:rFonts w:ascii="Book Antiqua" w:hAnsi="Book Antiqua" w:cs="Times New Roman"/>
                <w:sz w:val="24"/>
                <w:szCs w:val="24"/>
              </w:rPr>
              <w:t>10</w:t>
            </w:r>
          </w:p>
        </w:tc>
        <w:tc>
          <w:tcPr>
            <w:tcW w:w="2730" w:type="dxa"/>
          </w:tcPr>
          <w:p w14:paraId="74575742" w14:textId="05C08337"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14</w:t>
            </w:r>
          </w:p>
        </w:tc>
        <w:tc>
          <w:tcPr>
            <w:tcW w:w="2785" w:type="dxa"/>
          </w:tcPr>
          <w:p w14:paraId="55BB7A15" w14:textId="387212F6"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22.2</w:t>
            </w:r>
          </w:p>
        </w:tc>
      </w:tr>
      <w:tr w:rsidR="00C30AAA" w:rsidRPr="00F967E5" w14:paraId="33EEE255" w14:textId="77777777" w:rsidTr="00F86AFF">
        <w:trPr>
          <w:trHeight w:val="465"/>
        </w:trPr>
        <w:tc>
          <w:tcPr>
            <w:tcW w:w="3250" w:type="dxa"/>
          </w:tcPr>
          <w:p w14:paraId="5CCCAC69" w14:textId="01B97EBA" w:rsidR="00C30AAA" w:rsidRPr="00F967E5" w:rsidRDefault="00C30AAA" w:rsidP="00FF4192">
            <w:pPr>
              <w:spacing w:line="360" w:lineRule="auto"/>
              <w:rPr>
                <w:rFonts w:ascii="Book Antiqua" w:hAnsi="Book Antiqua" w:cs="Times New Roman"/>
                <w:sz w:val="24"/>
                <w:szCs w:val="24"/>
              </w:rPr>
            </w:pPr>
            <w:r w:rsidRPr="00F967E5">
              <w:rPr>
                <w:rFonts w:ascii="Book Antiqua" w:hAnsi="Book Antiqua" w:cs="Times New Roman"/>
                <w:sz w:val="24"/>
                <w:szCs w:val="24"/>
              </w:rPr>
              <w:t>NIH risk grade</w:t>
            </w:r>
          </w:p>
        </w:tc>
        <w:tc>
          <w:tcPr>
            <w:tcW w:w="2730" w:type="dxa"/>
          </w:tcPr>
          <w:p w14:paraId="32FF305E" w14:textId="13158415" w:rsidR="00C30AAA" w:rsidRPr="00F967E5" w:rsidRDefault="00C30AAA" w:rsidP="00C30AAA">
            <w:pPr>
              <w:spacing w:line="360" w:lineRule="auto"/>
              <w:jc w:val="center"/>
              <w:rPr>
                <w:rFonts w:ascii="Book Antiqua" w:hAnsi="Book Antiqua" w:cs="Times New Roman"/>
                <w:sz w:val="24"/>
                <w:szCs w:val="24"/>
              </w:rPr>
            </w:pPr>
          </w:p>
        </w:tc>
        <w:tc>
          <w:tcPr>
            <w:tcW w:w="2785" w:type="dxa"/>
          </w:tcPr>
          <w:p w14:paraId="02EF5DD2" w14:textId="27CCC4FE" w:rsidR="00C30AAA" w:rsidRPr="00F967E5" w:rsidRDefault="00C30AAA" w:rsidP="00C30AAA">
            <w:pPr>
              <w:spacing w:line="360" w:lineRule="auto"/>
              <w:jc w:val="center"/>
              <w:rPr>
                <w:rFonts w:ascii="Book Antiqua" w:hAnsi="Book Antiqua" w:cs="Times New Roman"/>
                <w:sz w:val="24"/>
                <w:szCs w:val="24"/>
              </w:rPr>
            </w:pPr>
          </w:p>
        </w:tc>
      </w:tr>
      <w:tr w:rsidR="00C30AAA" w:rsidRPr="00F967E5" w14:paraId="6E6C8978" w14:textId="77777777" w:rsidTr="00F86AFF">
        <w:trPr>
          <w:trHeight w:val="465"/>
        </w:trPr>
        <w:tc>
          <w:tcPr>
            <w:tcW w:w="3250" w:type="dxa"/>
          </w:tcPr>
          <w:p w14:paraId="0425A8DE" w14:textId="52760F84" w:rsidR="00C30AAA" w:rsidRPr="00F967E5"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Very low</w:t>
            </w:r>
          </w:p>
        </w:tc>
        <w:tc>
          <w:tcPr>
            <w:tcW w:w="2730" w:type="dxa"/>
          </w:tcPr>
          <w:p w14:paraId="33CC05F8" w14:textId="1DEA1053"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10</w:t>
            </w:r>
          </w:p>
        </w:tc>
        <w:tc>
          <w:tcPr>
            <w:tcW w:w="2785" w:type="dxa"/>
          </w:tcPr>
          <w:p w14:paraId="350DD336" w14:textId="2BD4B1D8"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15.9</w:t>
            </w:r>
          </w:p>
        </w:tc>
      </w:tr>
      <w:tr w:rsidR="00C30AAA" w:rsidRPr="00F967E5" w14:paraId="24566649" w14:textId="77777777" w:rsidTr="00F86AFF">
        <w:trPr>
          <w:trHeight w:val="480"/>
        </w:trPr>
        <w:tc>
          <w:tcPr>
            <w:tcW w:w="3250" w:type="dxa"/>
          </w:tcPr>
          <w:p w14:paraId="6C1705F7" w14:textId="075D2F45"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Low</w:t>
            </w:r>
          </w:p>
        </w:tc>
        <w:tc>
          <w:tcPr>
            <w:tcW w:w="2730" w:type="dxa"/>
          </w:tcPr>
          <w:p w14:paraId="4A4CC13A" w14:textId="46D58F4D"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19</w:t>
            </w:r>
          </w:p>
        </w:tc>
        <w:tc>
          <w:tcPr>
            <w:tcW w:w="2785" w:type="dxa"/>
          </w:tcPr>
          <w:p w14:paraId="7D9DA881" w14:textId="66D5508B"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30.1</w:t>
            </w:r>
          </w:p>
        </w:tc>
      </w:tr>
      <w:tr w:rsidR="00F86AFF" w:rsidRPr="00F967E5" w14:paraId="33C01909" w14:textId="77777777" w:rsidTr="00F86AFF">
        <w:trPr>
          <w:trHeight w:val="441"/>
        </w:trPr>
        <w:tc>
          <w:tcPr>
            <w:tcW w:w="3250" w:type="dxa"/>
          </w:tcPr>
          <w:p w14:paraId="1AF593D8" w14:textId="5C2B620B" w:rsidR="00F86AFF" w:rsidRPr="00F967E5" w:rsidRDefault="00F86AFF"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Moderate</w:t>
            </w:r>
          </w:p>
        </w:tc>
        <w:tc>
          <w:tcPr>
            <w:tcW w:w="2730" w:type="dxa"/>
          </w:tcPr>
          <w:p w14:paraId="5A358D66" w14:textId="4B5995D3" w:rsidR="00F86AFF" w:rsidRPr="00F967E5" w:rsidRDefault="00F86AFF"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10</w:t>
            </w:r>
          </w:p>
        </w:tc>
        <w:tc>
          <w:tcPr>
            <w:tcW w:w="2785" w:type="dxa"/>
          </w:tcPr>
          <w:p w14:paraId="537E6A47" w14:textId="29240B61" w:rsidR="00F86AFF" w:rsidRPr="00F967E5" w:rsidRDefault="00F86AFF"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15.9</w:t>
            </w:r>
          </w:p>
        </w:tc>
      </w:tr>
      <w:tr w:rsidR="00C30AAA" w:rsidRPr="00F967E5" w14:paraId="095BA0DB" w14:textId="77777777" w:rsidTr="00F86AFF">
        <w:trPr>
          <w:trHeight w:val="480"/>
        </w:trPr>
        <w:tc>
          <w:tcPr>
            <w:tcW w:w="3250" w:type="dxa"/>
          </w:tcPr>
          <w:p w14:paraId="0600E3EB" w14:textId="097E3133" w:rsidR="00C30AAA" w:rsidRPr="00F967E5"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High</w:t>
            </w:r>
          </w:p>
        </w:tc>
        <w:tc>
          <w:tcPr>
            <w:tcW w:w="2730" w:type="dxa"/>
          </w:tcPr>
          <w:p w14:paraId="6B346D15" w14:textId="6C7CDDBB"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24</w:t>
            </w:r>
          </w:p>
        </w:tc>
        <w:tc>
          <w:tcPr>
            <w:tcW w:w="2785" w:type="dxa"/>
          </w:tcPr>
          <w:p w14:paraId="5549C01B" w14:textId="112CF8E9"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38.1</w:t>
            </w:r>
          </w:p>
        </w:tc>
      </w:tr>
      <w:tr w:rsidR="00C30AAA" w:rsidRPr="00F967E5" w14:paraId="2338AB22" w14:textId="77777777" w:rsidTr="00F86AFF">
        <w:trPr>
          <w:trHeight w:val="525"/>
        </w:trPr>
        <w:tc>
          <w:tcPr>
            <w:tcW w:w="3250" w:type="dxa"/>
          </w:tcPr>
          <w:p w14:paraId="00B47D7A" w14:textId="613C61F7" w:rsidR="00C30AAA" w:rsidRDefault="00C30AAA" w:rsidP="00FF4192">
            <w:pPr>
              <w:spacing w:line="360" w:lineRule="auto"/>
              <w:rPr>
                <w:rFonts w:ascii="Book Antiqua" w:hAnsi="Book Antiqua" w:cs="Times New Roman"/>
                <w:sz w:val="24"/>
                <w:szCs w:val="24"/>
              </w:rPr>
            </w:pPr>
            <w:r w:rsidRPr="00F967E5">
              <w:rPr>
                <w:rFonts w:ascii="Book Antiqua" w:hAnsi="Book Antiqua" w:cs="Times New Roman"/>
                <w:sz w:val="24"/>
                <w:szCs w:val="24"/>
              </w:rPr>
              <w:t>Mitotic figures per 50</w:t>
            </w:r>
            <w:r w:rsidR="00F86AFF">
              <w:rPr>
                <w:rFonts w:ascii="Book Antiqua" w:hAnsi="Book Antiqua" w:cs="Times New Roman" w:hint="eastAsia"/>
                <w:sz w:val="24"/>
                <w:szCs w:val="24"/>
              </w:rPr>
              <w:t xml:space="preserve"> </w:t>
            </w:r>
            <w:r w:rsidR="00F86AFF" w:rsidRPr="00F967E5">
              <w:rPr>
                <w:rFonts w:ascii="Book Antiqua" w:hAnsi="Book Antiqua" w:cs="Times New Roman"/>
                <w:sz w:val="24"/>
                <w:szCs w:val="24"/>
              </w:rPr>
              <w:t>HPFs</w:t>
            </w:r>
          </w:p>
        </w:tc>
        <w:tc>
          <w:tcPr>
            <w:tcW w:w="2730" w:type="dxa"/>
          </w:tcPr>
          <w:p w14:paraId="273E6F5D" w14:textId="77777777" w:rsidR="00C30AAA" w:rsidRPr="00F967E5" w:rsidRDefault="00C30AAA" w:rsidP="00C30AAA">
            <w:pPr>
              <w:spacing w:line="360" w:lineRule="auto"/>
              <w:jc w:val="center"/>
              <w:rPr>
                <w:rFonts w:ascii="Book Antiqua" w:hAnsi="Book Antiqua" w:cs="Times New Roman"/>
                <w:sz w:val="24"/>
                <w:szCs w:val="24"/>
              </w:rPr>
            </w:pPr>
          </w:p>
        </w:tc>
        <w:tc>
          <w:tcPr>
            <w:tcW w:w="2785" w:type="dxa"/>
          </w:tcPr>
          <w:p w14:paraId="2143058D" w14:textId="77777777" w:rsidR="00C30AAA" w:rsidRPr="00F967E5" w:rsidRDefault="00C30AAA" w:rsidP="00C30AAA">
            <w:pPr>
              <w:spacing w:line="360" w:lineRule="auto"/>
              <w:jc w:val="center"/>
              <w:rPr>
                <w:rFonts w:ascii="Book Antiqua" w:hAnsi="Book Antiqua" w:cs="Times New Roman"/>
                <w:sz w:val="24"/>
                <w:szCs w:val="24"/>
              </w:rPr>
            </w:pPr>
          </w:p>
        </w:tc>
      </w:tr>
      <w:tr w:rsidR="00C30AAA" w:rsidRPr="00F967E5" w14:paraId="35767FB5" w14:textId="77777777" w:rsidTr="00F86AFF">
        <w:trPr>
          <w:trHeight w:val="480"/>
        </w:trPr>
        <w:tc>
          <w:tcPr>
            <w:tcW w:w="3250" w:type="dxa"/>
          </w:tcPr>
          <w:p w14:paraId="176DE402" w14:textId="7FF6A2A8" w:rsidR="00C30AAA" w:rsidRPr="00F967E5"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lastRenderedPageBreak/>
              <w:t>0</w:t>
            </w:r>
          </w:p>
        </w:tc>
        <w:tc>
          <w:tcPr>
            <w:tcW w:w="2730" w:type="dxa"/>
          </w:tcPr>
          <w:p w14:paraId="6DD0DDCA" w14:textId="23A0C0DF"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11</w:t>
            </w:r>
          </w:p>
        </w:tc>
        <w:tc>
          <w:tcPr>
            <w:tcW w:w="2785" w:type="dxa"/>
          </w:tcPr>
          <w:p w14:paraId="00D99003" w14:textId="377E57D8"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17.5</w:t>
            </w:r>
          </w:p>
        </w:tc>
      </w:tr>
      <w:tr w:rsidR="00C30AAA" w:rsidRPr="00F967E5" w14:paraId="3BCB50AC" w14:textId="77777777" w:rsidTr="00F86AFF">
        <w:trPr>
          <w:trHeight w:val="450"/>
        </w:trPr>
        <w:tc>
          <w:tcPr>
            <w:tcW w:w="3250" w:type="dxa"/>
          </w:tcPr>
          <w:p w14:paraId="667FCAC9" w14:textId="1EC38260" w:rsidR="00C30AAA" w:rsidRPr="00F967E5"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t>1-4</w:t>
            </w:r>
          </w:p>
        </w:tc>
        <w:tc>
          <w:tcPr>
            <w:tcW w:w="2730" w:type="dxa"/>
          </w:tcPr>
          <w:p w14:paraId="4F9379A7" w14:textId="79F8A2CE"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35</w:t>
            </w:r>
          </w:p>
        </w:tc>
        <w:tc>
          <w:tcPr>
            <w:tcW w:w="2785" w:type="dxa"/>
          </w:tcPr>
          <w:p w14:paraId="67AEE670" w14:textId="6D43B868"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55.6</w:t>
            </w:r>
          </w:p>
        </w:tc>
      </w:tr>
      <w:tr w:rsidR="00C30AAA" w:rsidRPr="00F967E5" w14:paraId="02974E5B" w14:textId="77777777" w:rsidTr="00F86AFF">
        <w:trPr>
          <w:trHeight w:val="450"/>
        </w:trPr>
        <w:tc>
          <w:tcPr>
            <w:tcW w:w="3250" w:type="dxa"/>
          </w:tcPr>
          <w:p w14:paraId="18891D90" w14:textId="4DE3927E" w:rsidR="00C30AAA" w:rsidRPr="00F967E5"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t>5-9</w:t>
            </w:r>
          </w:p>
        </w:tc>
        <w:tc>
          <w:tcPr>
            <w:tcW w:w="2730" w:type="dxa"/>
          </w:tcPr>
          <w:p w14:paraId="5F3FD030" w14:textId="232EC866"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6</w:t>
            </w:r>
          </w:p>
        </w:tc>
        <w:tc>
          <w:tcPr>
            <w:tcW w:w="2785" w:type="dxa"/>
          </w:tcPr>
          <w:p w14:paraId="2E22A817" w14:textId="4FE15EB5"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9.4</w:t>
            </w:r>
          </w:p>
        </w:tc>
      </w:tr>
      <w:tr w:rsidR="00C30AAA" w:rsidRPr="00F967E5" w14:paraId="6D4DB53A" w14:textId="77777777" w:rsidTr="00F86AFF">
        <w:trPr>
          <w:trHeight w:val="495"/>
        </w:trPr>
        <w:tc>
          <w:tcPr>
            <w:tcW w:w="3250" w:type="dxa"/>
          </w:tcPr>
          <w:p w14:paraId="573C1FB5" w14:textId="3EBE4DC1" w:rsidR="00C30AAA" w:rsidRPr="00F967E5" w:rsidRDefault="00C30AAA" w:rsidP="00FF4192">
            <w:pPr>
              <w:spacing w:line="360" w:lineRule="auto"/>
              <w:ind w:firstLine="210"/>
              <w:rPr>
                <w:rFonts w:ascii="Book Antiqua" w:hAnsi="Book Antiqua" w:cs="Times New Roman"/>
                <w:sz w:val="24"/>
                <w:szCs w:val="24"/>
              </w:rPr>
            </w:pPr>
            <w:r w:rsidRPr="00F967E5">
              <w:rPr>
                <w:rFonts w:ascii="Book Antiqua" w:hAnsi="Book Antiqua" w:cs="Times New Roman"/>
                <w:sz w:val="24"/>
                <w:szCs w:val="24"/>
              </w:rPr>
              <w:t>&gt;10</w:t>
            </w:r>
          </w:p>
        </w:tc>
        <w:tc>
          <w:tcPr>
            <w:tcW w:w="2730" w:type="dxa"/>
          </w:tcPr>
          <w:p w14:paraId="38995492" w14:textId="6BC97754"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11</w:t>
            </w:r>
          </w:p>
        </w:tc>
        <w:tc>
          <w:tcPr>
            <w:tcW w:w="2785" w:type="dxa"/>
          </w:tcPr>
          <w:p w14:paraId="6D4E3B81" w14:textId="3742FC9D"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17.5</w:t>
            </w:r>
          </w:p>
        </w:tc>
      </w:tr>
      <w:tr w:rsidR="00C30AAA" w:rsidRPr="00F967E5" w14:paraId="34DBD92F" w14:textId="77777777" w:rsidTr="00F86AFF">
        <w:trPr>
          <w:trHeight w:val="436"/>
        </w:trPr>
        <w:tc>
          <w:tcPr>
            <w:tcW w:w="3250" w:type="dxa"/>
          </w:tcPr>
          <w:p w14:paraId="05E02522" w14:textId="7463DAAF" w:rsidR="00C30AAA" w:rsidRPr="00F967E5" w:rsidRDefault="00C30AAA" w:rsidP="00FF4192">
            <w:pPr>
              <w:spacing w:line="360" w:lineRule="auto"/>
              <w:rPr>
                <w:rFonts w:ascii="Book Antiqua" w:hAnsi="Book Antiqua" w:cs="Times New Roman"/>
                <w:sz w:val="24"/>
                <w:szCs w:val="24"/>
              </w:rPr>
            </w:pPr>
            <w:r w:rsidRPr="00F967E5">
              <w:rPr>
                <w:rFonts w:ascii="Book Antiqua" w:hAnsi="Book Antiqua" w:cs="Times New Roman"/>
                <w:sz w:val="24"/>
                <w:szCs w:val="24"/>
              </w:rPr>
              <w:t>Mucosal invasion</w:t>
            </w:r>
          </w:p>
        </w:tc>
        <w:tc>
          <w:tcPr>
            <w:tcW w:w="2730" w:type="dxa"/>
          </w:tcPr>
          <w:p w14:paraId="02FD31F7" w14:textId="28DEE0CD" w:rsidR="00C30AAA" w:rsidRPr="00F967E5" w:rsidRDefault="00C30AAA" w:rsidP="00F86AFF">
            <w:pPr>
              <w:spacing w:line="360" w:lineRule="auto"/>
              <w:rPr>
                <w:rFonts w:ascii="Book Antiqua" w:hAnsi="Book Antiqua" w:cs="Times New Roman"/>
                <w:sz w:val="24"/>
                <w:szCs w:val="24"/>
              </w:rPr>
            </w:pPr>
          </w:p>
        </w:tc>
        <w:tc>
          <w:tcPr>
            <w:tcW w:w="2785" w:type="dxa"/>
          </w:tcPr>
          <w:p w14:paraId="46729571" w14:textId="3EAA79E5" w:rsidR="00C30AAA" w:rsidRPr="00F967E5" w:rsidRDefault="00C30AAA" w:rsidP="00F86AFF">
            <w:pPr>
              <w:spacing w:line="360" w:lineRule="auto"/>
              <w:rPr>
                <w:rFonts w:ascii="Book Antiqua" w:hAnsi="Book Antiqua" w:cs="Times New Roman"/>
                <w:sz w:val="24"/>
                <w:szCs w:val="24"/>
              </w:rPr>
            </w:pPr>
          </w:p>
        </w:tc>
      </w:tr>
      <w:tr w:rsidR="00C30AAA" w:rsidRPr="00F967E5" w14:paraId="3E0EE2EF" w14:textId="77777777" w:rsidTr="00F86AFF">
        <w:trPr>
          <w:trHeight w:val="495"/>
        </w:trPr>
        <w:tc>
          <w:tcPr>
            <w:tcW w:w="3250" w:type="dxa"/>
          </w:tcPr>
          <w:p w14:paraId="00BFE149" w14:textId="79C6380D" w:rsidR="00C30AAA" w:rsidRPr="00F967E5"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Yes</w:t>
            </w:r>
          </w:p>
        </w:tc>
        <w:tc>
          <w:tcPr>
            <w:tcW w:w="2730" w:type="dxa"/>
          </w:tcPr>
          <w:p w14:paraId="5C326C62" w14:textId="115FE90C"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33</w:t>
            </w:r>
          </w:p>
        </w:tc>
        <w:tc>
          <w:tcPr>
            <w:tcW w:w="2785" w:type="dxa"/>
          </w:tcPr>
          <w:p w14:paraId="1574D4A8" w14:textId="76FB39F8"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52.4</w:t>
            </w:r>
          </w:p>
        </w:tc>
      </w:tr>
      <w:tr w:rsidR="00C30AAA" w:rsidRPr="00F967E5" w14:paraId="7DB83CD5" w14:textId="77777777" w:rsidTr="00F86AFF">
        <w:trPr>
          <w:trHeight w:val="435"/>
        </w:trPr>
        <w:tc>
          <w:tcPr>
            <w:tcW w:w="3250" w:type="dxa"/>
          </w:tcPr>
          <w:p w14:paraId="2E10507F" w14:textId="4461550A" w:rsidR="00C30AAA" w:rsidRDefault="00C30AAA" w:rsidP="00F86AFF">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No</w:t>
            </w:r>
          </w:p>
        </w:tc>
        <w:tc>
          <w:tcPr>
            <w:tcW w:w="2730" w:type="dxa"/>
          </w:tcPr>
          <w:p w14:paraId="42ECD61A" w14:textId="4BF1ABFD"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30</w:t>
            </w:r>
          </w:p>
        </w:tc>
        <w:tc>
          <w:tcPr>
            <w:tcW w:w="2785" w:type="dxa"/>
          </w:tcPr>
          <w:p w14:paraId="12DE859B" w14:textId="7DB3D4E4" w:rsidR="00C30AAA" w:rsidRPr="00F967E5" w:rsidRDefault="00C30AAA" w:rsidP="00C30AAA">
            <w:pPr>
              <w:spacing w:line="360" w:lineRule="auto"/>
              <w:jc w:val="center"/>
              <w:rPr>
                <w:rFonts w:ascii="Book Antiqua" w:hAnsi="Book Antiqua" w:cs="Times New Roman"/>
                <w:sz w:val="24"/>
                <w:szCs w:val="24"/>
              </w:rPr>
            </w:pPr>
            <w:r w:rsidRPr="00F967E5">
              <w:rPr>
                <w:rFonts w:ascii="Book Antiqua" w:hAnsi="Book Antiqua" w:cs="Times New Roman"/>
                <w:sz w:val="24"/>
                <w:szCs w:val="24"/>
              </w:rPr>
              <w:t>47.6</w:t>
            </w:r>
          </w:p>
        </w:tc>
      </w:tr>
    </w:tbl>
    <w:bookmarkEnd w:id="221"/>
    <w:p w14:paraId="23C678FF" w14:textId="7BF5C240" w:rsidR="00A63E85" w:rsidRPr="00F967E5" w:rsidRDefault="00B2401D" w:rsidP="00FF4192">
      <w:pPr>
        <w:spacing w:line="360" w:lineRule="auto"/>
        <w:ind w:firstLine="43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HPFs</w:t>
      </w:r>
      <w:r>
        <w:rPr>
          <w:rFonts w:ascii="Book Antiqua" w:eastAsiaTheme="majorEastAsia" w:hAnsi="Book Antiqua" w:cs="Times New Roman" w:hint="eastAsia"/>
          <w:sz w:val="24"/>
          <w:szCs w:val="24"/>
        </w:rPr>
        <w:t>:</w:t>
      </w:r>
      <w:r w:rsidRPr="00F967E5">
        <w:rPr>
          <w:rFonts w:ascii="Book Antiqua" w:eastAsiaTheme="majorEastAsia" w:hAnsi="Book Antiqua" w:cs="Times New Roman"/>
          <w:sz w:val="24"/>
          <w:szCs w:val="24"/>
        </w:rPr>
        <w:t xml:space="preserve"> High-power fields</w:t>
      </w:r>
      <w:r>
        <w:rPr>
          <w:rFonts w:ascii="Book Antiqua" w:eastAsiaTheme="majorEastAsia" w:hAnsi="Book Antiqua" w:cs="Times New Roman" w:hint="eastAsia"/>
          <w:sz w:val="24"/>
          <w:szCs w:val="24"/>
        </w:rPr>
        <w:t>.</w:t>
      </w:r>
    </w:p>
    <w:p w14:paraId="101C8D48" w14:textId="77777777" w:rsidR="00A63E85" w:rsidRPr="00F967E5" w:rsidRDefault="00A63E85"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br w:type="page"/>
      </w:r>
    </w:p>
    <w:p w14:paraId="3264B0F0" w14:textId="7DE446E1" w:rsidR="00A63E85" w:rsidRPr="00F967E5" w:rsidRDefault="00A63E85" w:rsidP="00FF4192">
      <w:pPr>
        <w:spacing w:line="360" w:lineRule="auto"/>
        <w:rPr>
          <w:rFonts w:ascii="Book Antiqua" w:hAnsi="Book Antiqua" w:cs="Times New Roman"/>
          <w:b/>
          <w:sz w:val="24"/>
          <w:szCs w:val="24"/>
        </w:rPr>
      </w:pPr>
      <w:r w:rsidRPr="00F967E5">
        <w:rPr>
          <w:rFonts w:ascii="Book Antiqua" w:hAnsi="Book Antiqua" w:cs="Times New Roman"/>
          <w:b/>
          <w:sz w:val="24"/>
          <w:szCs w:val="24"/>
        </w:rPr>
        <w:lastRenderedPageBreak/>
        <w:t xml:space="preserve">Table 2 Relationship between </w:t>
      </w:r>
      <w:r w:rsidR="00F86AFF" w:rsidRPr="00F86AFF">
        <w:rPr>
          <w:rFonts w:ascii="Book Antiqua" w:hAnsi="Book Antiqua" w:cs="Times New Roman"/>
          <w:b/>
          <w:sz w:val="24"/>
          <w:szCs w:val="24"/>
        </w:rPr>
        <w:t>raf kinase inhibitory protein</w:t>
      </w:r>
      <w:r w:rsidRPr="00F967E5">
        <w:rPr>
          <w:rFonts w:ascii="Book Antiqua" w:hAnsi="Book Antiqua" w:cs="Times New Roman"/>
          <w:b/>
          <w:sz w:val="24"/>
          <w:szCs w:val="24"/>
        </w:rPr>
        <w:t xml:space="preserve"> expression and clinical and pathological characteristics of </w:t>
      </w:r>
      <w:r w:rsidR="00F86AFF" w:rsidRPr="00C30AAA">
        <w:rPr>
          <w:rFonts w:ascii="Book Antiqua" w:hAnsi="Book Antiqua" w:cs="Times New Roman"/>
          <w:b/>
          <w:sz w:val="24"/>
          <w:szCs w:val="24"/>
        </w:rPr>
        <w:t>gastrointestinal stromal tumors</w:t>
      </w:r>
    </w:p>
    <w:tbl>
      <w:tblPr>
        <w:tblStyle w:val="TableGrid"/>
        <w:tblW w:w="6238" w:type="pct"/>
        <w:tblInd w:w="-1168" w:type="dxa"/>
        <w:tblLayout w:type="fixed"/>
        <w:tblLook w:val="04A0" w:firstRow="1" w:lastRow="0" w:firstColumn="1" w:lastColumn="0" w:noHBand="0" w:noVBand="1"/>
      </w:tblPr>
      <w:tblGrid>
        <w:gridCol w:w="3403"/>
        <w:gridCol w:w="1700"/>
        <w:gridCol w:w="1844"/>
        <w:gridCol w:w="2126"/>
        <w:gridCol w:w="1559"/>
      </w:tblGrid>
      <w:tr w:rsidR="00C62927" w:rsidRPr="00F967E5" w14:paraId="2788A6EA" w14:textId="77777777" w:rsidTr="00C62927">
        <w:tc>
          <w:tcPr>
            <w:tcW w:w="1600" w:type="pct"/>
            <w:vMerge w:val="restart"/>
          </w:tcPr>
          <w:p w14:paraId="5BE4C05A" w14:textId="4CB84679" w:rsidR="00F86AFF" w:rsidRPr="00BC685B" w:rsidRDefault="00F86AFF" w:rsidP="00FF4192">
            <w:pPr>
              <w:spacing w:line="360" w:lineRule="auto"/>
              <w:rPr>
                <w:rFonts w:ascii="Book Antiqua" w:hAnsi="Book Antiqua" w:cs="Times New Roman"/>
                <w:b/>
                <w:sz w:val="24"/>
                <w:szCs w:val="24"/>
              </w:rPr>
            </w:pPr>
            <w:r w:rsidRPr="00BC685B">
              <w:rPr>
                <w:rFonts w:ascii="Book Antiqua" w:hAnsi="Book Antiqua" w:cs="Times New Roman"/>
                <w:b/>
                <w:sz w:val="24"/>
                <w:szCs w:val="24"/>
              </w:rPr>
              <w:t>Characteristic</w:t>
            </w:r>
          </w:p>
        </w:tc>
        <w:tc>
          <w:tcPr>
            <w:tcW w:w="799" w:type="pct"/>
            <w:vMerge w:val="restart"/>
          </w:tcPr>
          <w:p w14:paraId="2F578A9B" w14:textId="3436A72B" w:rsidR="00F86AFF" w:rsidRPr="00BE704E" w:rsidRDefault="00F86AFF" w:rsidP="00B2401D">
            <w:pPr>
              <w:spacing w:line="360" w:lineRule="auto"/>
              <w:ind w:left="12"/>
              <w:jc w:val="center"/>
              <w:rPr>
                <w:rFonts w:ascii="Book Antiqua" w:hAnsi="Book Antiqua" w:cs="Times New Roman"/>
                <w:b/>
                <w:sz w:val="24"/>
                <w:szCs w:val="24"/>
              </w:rPr>
            </w:pPr>
            <w:r w:rsidRPr="00BE704E">
              <w:rPr>
                <w:rFonts w:ascii="Book Antiqua" w:hAnsi="Book Antiqua" w:cs="Times New Roman"/>
                <w:b/>
                <w:sz w:val="24"/>
                <w:szCs w:val="24"/>
              </w:rPr>
              <w:t>N</w:t>
            </w:r>
            <w:r w:rsidR="00B2401D">
              <w:rPr>
                <w:rFonts w:ascii="Book Antiqua" w:hAnsi="Book Antiqua" w:cs="Times New Roman" w:hint="eastAsia"/>
                <w:b/>
                <w:sz w:val="24"/>
                <w:szCs w:val="24"/>
              </w:rPr>
              <w:t>umber</w:t>
            </w:r>
          </w:p>
        </w:tc>
        <w:tc>
          <w:tcPr>
            <w:tcW w:w="1867" w:type="pct"/>
            <w:gridSpan w:val="2"/>
          </w:tcPr>
          <w:p w14:paraId="71B41C60" w14:textId="5125B9D9" w:rsidR="00F86AFF" w:rsidRPr="00BE704E" w:rsidRDefault="00F86AFF" w:rsidP="00BE704E">
            <w:pPr>
              <w:spacing w:line="360" w:lineRule="auto"/>
              <w:jc w:val="center"/>
              <w:rPr>
                <w:rFonts w:ascii="Book Antiqua" w:hAnsi="Book Antiqua" w:cs="Times New Roman"/>
                <w:b/>
                <w:sz w:val="24"/>
                <w:szCs w:val="24"/>
              </w:rPr>
            </w:pPr>
            <w:r w:rsidRPr="00BE704E">
              <w:rPr>
                <w:rFonts w:ascii="Book Antiqua" w:hAnsi="Book Antiqua" w:cs="Times New Roman"/>
                <w:b/>
                <w:sz w:val="24"/>
                <w:szCs w:val="24"/>
              </w:rPr>
              <w:t>RKIP expression</w:t>
            </w:r>
          </w:p>
        </w:tc>
        <w:tc>
          <w:tcPr>
            <w:tcW w:w="733" w:type="pct"/>
            <w:vMerge w:val="restart"/>
          </w:tcPr>
          <w:p w14:paraId="25B18D5B" w14:textId="03DAA4B3" w:rsidR="00F86AFF" w:rsidRPr="00BE704E" w:rsidRDefault="00F86AFF" w:rsidP="00BE704E">
            <w:pPr>
              <w:spacing w:line="360" w:lineRule="auto"/>
              <w:ind w:firstLineChars="200" w:firstLine="482"/>
              <w:jc w:val="center"/>
              <w:rPr>
                <w:rFonts w:ascii="Book Antiqua" w:hAnsi="Book Antiqua" w:cs="Times New Roman"/>
                <w:b/>
                <w:i/>
                <w:sz w:val="24"/>
                <w:szCs w:val="24"/>
              </w:rPr>
            </w:pPr>
            <w:r w:rsidRPr="00BE704E">
              <w:rPr>
                <w:rFonts w:ascii="Book Antiqua" w:hAnsi="Book Antiqua" w:cs="Times New Roman"/>
                <w:b/>
                <w:i/>
                <w:sz w:val="24"/>
                <w:szCs w:val="24"/>
              </w:rPr>
              <w:t>P</w:t>
            </w:r>
            <w:r w:rsidRPr="00BE704E">
              <w:rPr>
                <w:rFonts w:ascii="Book Antiqua" w:hAnsi="Book Antiqua" w:cs="Times New Roman" w:hint="eastAsia"/>
                <w:b/>
                <w:i/>
                <w:sz w:val="24"/>
                <w:szCs w:val="24"/>
              </w:rPr>
              <w:t xml:space="preserve"> </w:t>
            </w:r>
            <w:r w:rsidRPr="00BE704E">
              <w:rPr>
                <w:rFonts w:ascii="Book Antiqua" w:hAnsi="Book Antiqua" w:cs="Times New Roman" w:hint="eastAsia"/>
                <w:b/>
                <w:sz w:val="24"/>
                <w:szCs w:val="24"/>
              </w:rPr>
              <w:t>value</w:t>
            </w:r>
          </w:p>
        </w:tc>
      </w:tr>
      <w:tr w:rsidR="00C62927" w:rsidRPr="00F967E5" w14:paraId="7A3817AB" w14:textId="77777777" w:rsidTr="00C62927">
        <w:tc>
          <w:tcPr>
            <w:tcW w:w="1600" w:type="pct"/>
            <w:vMerge/>
          </w:tcPr>
          <w:p w14:paraId="40782418" w14:textId="77777777" w:rsidR="00F86AFF" w:rsidRPr="00F967E5" w:rsidRDefault="00F86AFF" w:rsidP="00FF4192">
            <w:pPr>
              <w:spacing w:line="360" w:lineRule="auto"/>
              <w:rPr>
                <w:rFonts w:ascii="Book Antiqua" w:hAnsi="Book Antiqua" w:cs="Times New Roman"/>
                <w:sz w:val="24"/>
                <w:szCs w:val="24"/>
              </w:rPr>
            </w:pPr>
          </w:p>
        </w:tc>
        <w:tc>
          <w:tcPr>
            <w:tcW w:w="799" w:type="pct"/>
            <w:vMerge/>
          </w:tcPr>
          <w:p w14:paraId="20FAD0B7" w14:textId="77777777" w:rsidR="00F86AFF" w:rsidRPr="00BE704E" w:rsidRDefault="00F86AFF" w:rsidP="00BE704E">
            <w:pPr>
              <w:spacing w:line="360" w:lineRule="auto"/>
              <w:jc w:val="center"/>
              <w:rPr>
                <w:rFonts w:ascii="Book Antiqua" w:hAnsi="Book Antiqua" w:cs="Times New Roman"/>
                <w:sz w:val="24"/>
                <w:szCs w:val="24"/>
              </w:rPr>
            </w:pPr>
          </w:p>
        </w:tc>
        <w:tc>
          <w:tcPr>
            <w:tcW w:w="867" w:type="pct"/>
          </w:tcPr>
          <w:p w14:paraId="5C0D7253" w14:textId="541BF91D" w:rsidR="00F86AFF" w:rsidRPr="00BE704E" w:rsidRDefault="00F86AFF" w:rsidP="00BE704E">
            <w:pPr>
              <w:spacing w:line="360" w:lineRule="auto"/>
              <w:jc w:val="center"/>
              <w:rPr>
                <w:rFonts w:ascii="Book Antiqua" w:hAnsi="Book Antiqua" w:cs="Times New Roman"/>
                <w:b/>
                <w:sz w:val="24"/>
                <w:szCs w:val="24"/>
              </w:rPr>
            </w:pPr>
            <w:r w:rsidRPr="00BE704E">
              <w:rPr>
                <w:rFonts w:ascii="Book Antiqua" w:hAnsi="Book Antiqua" w:cs="Times New Roman"/>
                <w:b/>
                <w:sz w:val="24"/>
                <w:szCs w:val="24"/>
              </w:rPr>
              <w:t>Positive (≥</w:t>
            </w:r>
            <w:r w:rsidRPr="00BE704E">
              <w:rPr>
                <w:rFonts w:ascii="Book Antiqua" w:hAnsi="Book Antiqua" w:cs="Times New Roman" w:hint="eastAsia"/>
                <w:b/>
                <w:sz w:val="24"/>
                <w:szCs w:val="24"/>
              </w:rPr>
              <w:t xml:space="preserve"> </w:t>
            </w:r>
            <w:r w:rsidRPr="00BE704E">
              <w:rPr>
                <w:rFonts w:ascii="Book Antiqua" w:hAnsi="Book Antiqua" w:cs="Times New Roman"/>
                <w:b/>
                <w:sz w:val="24"/>
                <w:szCs w:val="24"/>
              </w:rPr>
              <w:t>3)</w:t>
            </w:r>
          </w:p>
        </w:tc>
        <w:tc>
          <w:tcPr>
            <w:tcW w:w="1000" w:type="pct"/>
          </w:tcPr>
          <w:p w14:paraId="6E337153" w14:textId="4F2185EF" w:rsidR="00F86AFF" w:rsidRPr="00BE704E" w:rsidRDefault="00F86AFF" w:rsidP="00BE704E">
            <w:pPr>
              <w:spacing w:line="360" w:lineRule="auto"/>
              <w:ind w:left="297"/>
              <w:jc w:val="center"/>
              <w:rPr>
                <w:rFonts w:ascii="Book Antiqua" w:hAnsi="Book Antiqua" w:cs="Times New Roman"/>
                <w:b/>
                <w:sz w:val="24"/>
                <w:szCs w:val="24"/>
              </w:rPr>
            </w:pPr>
            <w:r w:rsidRPr="00BE704E">
              <w:rPr>
                <w:rFonts w:ascii="Book Antiqua" w:hAnsi="Book Antiqua" w:cs="Times New Roman"/>
                <w:b/>
                <w:sz w:val="24"/>
                <w:szCs w:val="24"/>
              </w:rPr>
              <w:t>Negative (&lt;</w:t>
            </w:r>
            <w:r w:rsidRPr="00BE704E">
              <w:rPr>
                <w:rFonts w:ascii="Book Antiqua" w:hAnsi="Book Antiqua" w:cs="Times New Roman" w:hint="eastAsia"/>
                <w:b/>
                <w:sz w:val="24"/>
                <w:szCs w:val="24"/>
              </w:rPr>
              <w:t xml:space="preserve"> </w:t>
            </w:r>
            <w:r w:rsidRPr="00BE704E">
              <w:rPr>
                <w:rFonts w:ascii="Book Antiqua" w:hAnsi="Book Antiqua" w:cs="Times New Roman"/>
                <w:b/>
                <w:sz w:val="24"/>
                <w:szCs w:val="24"/>
              </w:rPr>
              <w:t>3)</w:t>
            </w:r>
          </w:p>
        </w:tc>
        <w:tc>
          <w:tcPr>
            <w:tcW w:w="733" w:type="pct"/>
            <w:vMerge/>
          </w:tcPr>
          <w:p w14:paraId="0AE7D08B" w14:textId="2CDE7B78"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64531010" w14:textId="77777777" w:rsidTr="00C62927">
        <w:trPr>
          <w:trHeight w:val="450"/>
        </w:trPr>
        <w:tc>
          <w:tcPr>
            <w:tcW w:w="1600" w:type="pct"/>
          </w:tcPr>
          <w:p w14:paraId="51EB297F" w14:textId="1B3FAD28" w:rsidR="00A63E85" w:rsidRPr="00F967E5" w:rsidRDefault="00A63E85" w:rsidP="00FF4192">
            <w:pPr>
              <w:spacing w:line="360" w:lineRule="auto"/>
              <w:rPr>
                <w:rFonts w:ascii="Book Antiqua" w:hAnsi="Book Antiqua" w:cs="Times New Roman"/>
                <w:sz w:val="24"/>
                <w:szCs w:val="24"/>
              </w:rPr>
            </w:pPr>
            <w:r w:rsidRPr="00F967E5">
              <w:rPr>
                <w:rFonts w:ascii="Book Antiqua" w:hAnsi="Book Antiqua" w:cs="Times New Roman"/>
                <w:sz w:val="24"/>
                <w:szCs w:val="24"/>
              </w:rPr>
              <w:t>Gender</w:t>
            </w:r>
          </w:p>
        </w:tc>
        <w:tc>
          <w:tcPr>
            <w:tcW w:w="799" w:type="pct"/>
          </w:tcPr>
          <w:p w14:paraId="28AC2FFB" w14:textId="3907AF52" w:rsidR="00A63E85" w:rsidRPr="00BE704E" w:rsidRDefault="00A63E85" w:rsidP="00BE704E">
            <w:pPr>
              <w:spacing w:line="360" w:lineRule="auto"/>
              <w:jc w:val="center"/>
              <w:rPr>
                <w:rFonts w:ascii="Book Antiqua" w:hAnsi="Book Antiqua" w:cs="Times New Roman"/>
                <w:sz w:val="24"/>
                <w:szCs w:val="24"/>
              </w:rPr>
            </w:pPr>
          </w:p>
        </w:tc>
        <w:tc>
          <w:tcPr>
            <w:tcW w:w="867" w:type="pct"/>
          </w:tcPr>
          <w:p w14:paraId="63BE8857" w14:textId="792F10DB" w:rsidR="00A63E85" w:rsidRPr="00BE704E" w:rsidRDefault="00A63E85" w:rsidP="00BE704E">
            <w:pPr>
              <w:spacing w:line="360" w:lineRule="auto"/>
              <w:jc w:val="center"/>
              <w:rPr>
                <w:rFonts w:ascii="Book Antiqua" w:hAnsi="Book Antiqua" w:cs="Times New Roman"/>
                <w:sz w:val="24"/>
                <w:szCs w:val="24"/>
              </w:rPr>
            </w:pPr>
          </w:p>
        </w:tc>
        <w:tc>
          <w:tcPr>
            <w:tcW w:w="1000" w:type="pct"/>
          </w:tcPr>
          <w:p w14:paraId="5C52FE76" w14:textId="3345D2AE" w:rsidR="00A63E85" w:rsidRPr="00BE704E" w:rsidRDefault="00A63E85" w:rsidP="00BE704E">
            <w:pPr>
              <w:spacing w:line="360" w:lineRule="auto"/>
              <w:jc w:val="center"/>
              <w:rPr>
                <w:rFonts w:ascii="Book Antiqua" w:hAnsi="Book Antiqua" w:cs="Times New Roman"/>
                <w:sz w:val="24"/>
                <w:szCs w:val="24"/>
              </w:rPr>
            </w:pPr>
          </w:p>
        </w:tc>
        <w:tc>
          <w:tcPr>
            <w:tcW w:w="733" w:type="pct"/>
          </w:tcPr>
          <w:p w14:paraId="02B7E82F" w14:textId="77777777" w:rsidR="00A63E85" w:rsidRPr="00BE704E" w:rsidRDefault="00A63E85" w:rsidP="00BE704E">
            <w:pPr>
              <w:spacing w:line="360" w:lineRule="auto"/>
              <w:jc w:val="center"/>
              <w:rPr>
                <w:rFonts w:ascii="Book Antiqua" w:hAnsi="Book Antiqua" w:cs="Times New Roman"/>
                <w:sz w:val="24"/>
                <w:szCs w:val="24"/>
              </w:rPr>
            </w:pPr>
          </w:p>
        </w:tc>
      </w:tr>
      <w:tr w:rsidR="00C62927" w:rsidRPr="00F967E5" w14:paraId="576C20BB" w14:textId="77777777" w:rsidTr="00C62927">
        <w:trPr>
          <w:trHeight w:val="480"/>
        </w:trPr>
        <w:tc>
          <w:tcPr>
            <w:tcW w:w="1600" w:type="pct"/>
          </w:tcPr>
          <w:p w14:paraId="79D050F6" w14:textId="29B1228E"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Male</w:t>
            </w:r>
          </w:p>
        </w:tc>
        <w:tc>
          <w:tcPr>
            <w:tcW w:w="799" w:type="pct"/>
          </w:tcPr>
          <w:p w14:paraId="47BEF536" w14:textId="7FC7A5E8"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33</w:t>
            </w:r>
          </w:p>
        </w:tc>
        <w:tc>
          <w:tcPr>
            <w:tcW w:w="867" w:type="pct"/>
          </w:tcPr>
          <w:p w14:paraId="03D1FE99" w14:textId="5FCC630E"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19</w:t>
            </w:r>
          </w:p>
        </w:tc>
        <w:tc>
          <w:tcPr>
            <w:tcW w:w="1000" w:type="pct"/>
          </w:tcPr>
          <w:p w14:paraId="2A20EF3A" w14:textId="4ED6D825"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14</w:t>
            </w:r>
          </w:p>
        </w:tc>
        <w:tc>
          <w:tcPr>
            <w:tcW w:w="733" w:type="pct"/>
          </w:tcPr>
          <w:p w14:paraId="4C864E06" w14:textId="0799D6B2"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0.547</w:t>
            </w:r>
          </w:p>
        </w:tc>
      </w:tr>
      <w:tr w:rsidR="00C62927" w:rsidRPr="00F967E5" w14:paraId="6DAB5285" w14:textId="77777777" w:rsidTr="00C62927">
        <w:trPr>
          <w:trHeight w:val="555"/>
        </w:trPr>
        <w:tc>
          <w:tcPr>
            <w:tcW w:w="1600" w:type="pct"/>
          </w:tcPr>
          <w:p w14:paraId="492011A7" w14:textId="2A4BC00B"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Female</w:t>
            </w:r>
          </w:p>
        </w:tc>
        <w:tc>
          <w:tcPr>
            <w:tcW w:w="799" w:type="pct"/>
          </w:tcPr>
          <w:p w14:paraId="6E52082F" w14:textId="3EFC16B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30</w:t>
            </w:r>
          </w:p>
        </w:tc>
        <w:tc>
          <w:tcPr>
            <w:tcW w:w="867" w:type="pct"/>
          </w:tcPr>
          <w:p w14:paraId="5C10EF14" w14:textId="4711A05D"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15</w:t>
            </w:r>
          </w:p>
        </w:tc>
        <w:tc>
          <w:tcPr>
            <w:tcW w:w="1000" w:type="pct"/>
          </w:tcPr>
          <w:p w14:paraId="10B0C3C9" w14:textId="22A48DBE"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15</w:t>
            </w:r>
          </w:p>
        </w:tc>
        <w:tc>
          <w:tcPr>
            <w:tcW w:w="733" w:type="pct"/>
          </w:tcPr>
          <w:p w14:paraId="6853B09C"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5D4CDB86" w14:textId="77777777" w:rsidTr="00C62927">
        <w:trPr>
          <w:trHeight w:val="534"/>
        </w:trPr>
        <w:tc>
          <w:tcPr>
            <w:tcW w:w="1600" w:type="pct"/>
          </w:tcPr>
          <w:p w14:paraId="19EE5B78" w14:textId="59D1BFB0" w:rsidR="00F86AFF" w:rsidRDefault="00F86AFF" w:rsidP="00FF4192">
            <w:pPr>
              <w:spacing w:line="360" w:lineRule="auto"/>
              <w:rPr>
                <w:rFonts w:ascii="Book Antiqua" w:hAnsi="Book Antiqua" w:cs="Times New Roman"/>
                <w:sz w:val="24"/>
                <w:szCs w:val="24"/>
              </w:rPr>
            </w:pPr>
            <w:r w:rsidRPr="00F967E5">
              <w:rPr>
                <w:rFonts w:ascii="Book Antiqua" w:hAnsi="Book Antiqua" w:cs="Times New Roman"/>
                <w:sz w:val="24"/>
                <w:szCs w:val="24"/>
              </w:rPr>
              <w:t>Age (yr)</w:t>
            </w:r>
          </w:p>
        </w:tc>
        <w:tc>
          <w:tcPr>
            <w:tcW w:w="799" w:type="pct"/>
          </w:tcPr>
          <w:p w14:paraId="6837DD2A" w14:textId="61DFBB3B" w:rsidR="00F86AFF" w:rsidRPr="00BE704E" w:rsidRDefault="00F86AFF" w:rsidP="00BE704E">
            <w:pPr>
              <w:spacing w:line="360" w:lineRule="auto"/>
              <w:rPr>
                <w:rFonts w:ascii="Book Antiqua" w:hAnsi="Book Antiqua" w:cs="Times New Roman"/>
                <w:sz w:val="24"/>
                <w:szCs w:val="24"/>
              </w:rPr>
            </w:pPr>
          </w:p>
        </w:tc>
        <w:tc>
          <w:tcPr>
            <w:tcW w:w="867" w:type="pct"/>
          </w:tcPr>
          <w:p w14:paraId="422C748A" w14:textId="22B7FE49" w:rsidR="00F86AFF" w:rsidRPr="00BE704E" w:rsidRDefault="00F86AFF" w:rsidP="00BE704E">
            <w:pPr>
              <w:spacing w:line="360" w:lineRule="auto"/>
              <w:rPr>
                <w:rFonts w:ascii="Book Antiqua" w:hAnsi="Book Antiqua" w:cs="Times New Roman"/>
                <w:sz w:val="24"/>
                <w:szCs w:val="24"/>
              </w:rPr>
            </w:pPr>
          </w:p>
        </w:tc>
        <w:tc>
          <w:tcPr>
            <w:tcW w:w="1000" w:type="pct"/>
          </w:tcPr>
          <w:p w14:paraId="3E7FBBA2" w14:textId="5DDFC322" w:rsidR="00F86AFF" w:rsidRPr="00BE704E" w:rsidRDefault="00F86AFF" w:rsidP="00BE704E">
            <w:pPr>
              <w:spacing w:line="360" w:lineRule="auto"/>
              <w:rPr>
                <w:rFonts w:ascii="Book Antiqua" w:hAnsi="Book Antiqua" w:cs="Times New Roman"/>
                <w:sz w:val="24"/>
                <w:szCs w:val="24"/>
              </w:rPr>
            </w:pPr>
          </w:p>
        </w:tc>
        <w:tc>
          <w:tcPr>
            <w:tcW w:w="733" w:type="pct"/>
          </w:tcPr>
          <w:p w14:paraId="454E061A" w14:textId="77777777" w:rsidR="00F86AFF" w:rsidRPr="00BE704E" w:rsidRDefault="00F86AFF" w:rsidP="00BE704E">
            <w:pPr>
              <w:spacing w:line="360" w:lineRule="auto"/>
              <w:rPr>
                <w:rFonts w:ascii="Book Antiqua" w:hAnsi="Book Antiqua" w:cs="Times New Roman"/>
                <w:sz w:val="24"/>
                <w:szCs w:val="24"/>
              </w:rPr>
            </w:pPr>
          </w:p>
        </w:tc>
      </w:tr>
      <w:tr w:rsidR="00C62927" w:rsidRPr="00F967E5" w14:paraId="3201BF7C" w14:textId="77777777" w:rsidTr="00C62927">
        <w:trPr>
          <w:trHeight w:val="435"/>
        </w:trPr>
        <w:tc>
          <w:tcPr>
            <w:tcW w:w="1600" w:type="pct"/>
          </w:tcPr>
          <w:p w14:paraId="7A30CE4F" w14:textId="3713387E"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w:t>
            </w:r>
            <w:r>
              <w:rPr>
                <w:rFonts w:ascii="Book Antiqua" w:hAnsi="Book Antiqua" w:cs="Times New Roman" w:hint="eastAsia"/>
                <w:sz w:val="24"/>
                <w:szCs w:val="24"/>
              </w:rPr>
              <w:t xml:space="preserve"> </w:t>
            </w:r>
            <w:r w:rsidRPr="00F967E5">
              <w:rPr>
                <w:rFonts w:ascii="Book Antiqua" w:hAnsi="Book Antiqua" w:cs="Times New Roman"/>
                <w:sz w:val="24"/>
                <w:szCs w:val="24"/>
              </w:rPr>
              <w:t>56</w:t>
            </w:r>
          </w:p>
        </w:tc>
        <w:tc>
          <w:tcPr>
            <w:tcW w:w="799" w:type="pct"/>
          </w:tcPr>
          <w:p w14:paraId="3D67972C" w14:textId="1A91A00D"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32</w:t>
            </w:r>
          </w:p>
        </w:tc>
        <w:tc>
          <w:tcPr>
            <w:tcW w:w="867" w:type="pct"/>
          </w:tcPr>
          <w:p w14:paraId="4A1F512B" w14:textId="45E42C87"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20</w:t>
            </w:r>
          </w:p>
        </w:tc>
        <w:tc>
          <w:tcPr>
            <w:tcW w:w="1000" w:type="pct"/>
          </w:tcPr>
          <w:p w14:paraId="2E79C4D3" w14:textId="62F7C8A4"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12</w:t>
            </w:r>
          </w:p>
        </w:tc>
        <w:tc>
          <w:tcPr>
            <w:tcW w:w="733" w:type="pct"/>
          </w:tcPr>
          <w:p w14:paraId="1080A334" w14:textId="749FD970"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0.167</w:t>
            </w:r>
          </w:p>
        </w:tc>
      </w:tr>
      <w:tr w:rsidR="00C62927" w:rsidRPr="00F967E5" w14:paraId="1FC9D722" w14:textId="77777777" w:rsidTr="00C62927">
        <w:trPr>
          <w:trHeight w:val="420"/>
        </w:trPr>
        <w:tc>
          <w:tcPr>
            <w:tcW w:w="1600" w:type="pct"/>
          </w:tcPr>
          <w:p w14:paraId="26A15870" w14:textId="776B1316" w:rsidR="00F86AFF"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&lt;</w:t>
            </w:r>
            <w:r>
              <w:rPr>
                <w:rFonts w:ascii="Book Antiqua" w:hAnsi="Book Antiqua" w:cs="Times New Roman" w:hint="eastAsia"/>
                <w:sz w:val="24"/>
                <w:szCs w:val="24"/>
              </w:rPr>
              <w:t xml:space="preserve"> </w:t>
            </w:r>
            <w:r w:rsidRPr="00F967E5">
              <w:rPr>
                <w:rFonts w:ascii="Book Antiqua" w:hAnsi="Book Antiqua" w:cs="Times New Roman"/>
                <w:sz w:val="24"/>
                <w:szCs w:val="24"/>
              </w:rPr>
              <w:t>56</w:t>
            </w:r>
          </w:p>
        </w:tc>
        <w:tc>
          <w:tcPr>
            <w:tcW w:w="799" w:type="pct"/>
          </w:tcPr>
          <w:p w14:paraId="16CA86AC" w14:textId="65735B36"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31</w:t>
            </w:r>
          </w:p>
        </w:tc>
        <w:tc>
          <w:tcPr>
            <w:tcW w:w="867" w:type="pct"/>
          </w:tcPr>
          <w:p w14:paraId="729D40FC" w14:textId="6D10F3AC"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14</w:t>
            </w:r>
          </w:p>
        </w:tc>
        <w:tc>
          <w:tcPr>
            <w:tcW w:w="1000" w:type="pct"/>
          </w:tcPr>
          <w:p w14:paraId="15D2EED9" w14:textId="21E52D40"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17</w:t>
            </w:r>
          </w:p>
        </w:tc>
        <w:tc>
          <w:tcPr>
            <w:tcW w:w="733" w:type="pct"/>
          </w:tcPr>
          <w:p w14:paraId="5821B281"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2A77A5DB" w14:textId="77777777" w:rsidTr="00C62927">
        <w:trPr>
          <w:trHeight w:val="870"/>
        </w:trPr>
        <w:tc>
          <w:tcPr>
            <w:tcW w:w="1600" w:type="pct"/>
          </w:tcPr>
          <w:p w14:paraId="6CD77CE6" w14:textId="3EB1ED6A" w:rsidR="00F86AFF" w:rsidRDefault="00F86AFF" w:rsidP="00FF4192">
            <w:pPr>
              <w:spacing w:line="360" w:lineRule="auto"/>
              <w:rPr>
                <w:rFonts w:ascii="Book Antiqua" w:hAnsi="Book Antiqua" w:cs="Times New Roman"/>
                <w:sz w:val="24"/>
                <w:szCs w:val="24"/>
              </w:rPr>
            </w:pPr>
            <w:r w:rsidRPr="00F967E5">
              <w:rPr>
                <w:rFonts w:ascii="Book Antiqua" w:hAnsi="Book Antiqua" w:cs="Times New Roman"/>
                <w:sz w:val="24"/>
                <w:szCs w:val="24"/>
              </w:rPr>
              <w:t>Tumor location</w:t>
            </w:r>
          </w:p>
        </w:tc>
        <w:tc>
          <w:tcPr>
            <w:tcW w:w="799" w:type="pct"/>
          </w:tcPr>
          <w:p w14:paraId="21DF681D" w14:textId="4885C3F2" w:rsidR="00F86AFF" w:rsidRPr="00BE704E" w:rsidRDefault="00F86AFF" w:rsidP="00BE704E">
            <w:pPr>
              <w:spacing w:line="360" w:lineRule="auto"/>
              <w:rPr>
                <w:rFonts w:ascii="Book Antiqua" w:hAnsi="Book Antiqua" w:cs="Times New Roman"/>
                <w:sz w:val="24"/>
                <w:szCs w:val="24"/>
              </w:rPr>
            </w:pPr>
          </w:p>
        </w:tc>
        <w:tc>
          <w:tcPr>
            <w:tcW w:w="867" w:type="pct"/>
          </w:tcPr>
          <w:p w14:paraId="12A9D942" w14:textId="15383A38" w:rsidR="00F86AFF" w:rsidRPr="00BE704E" w:rsidRDefault="00F86AFF" w:rsidP="00BE704E">
            <w:pPr>
              <w:spacing w:line="360" w:lineRule="auto"/>
              <w:rPr>
                <w:rFonts w:ascii="Book Antiqua" w:hAnsi="Book Antiqua" w:cs="Times New Roman"/>
                <w:sz w:val="24"/>
                <w:szCs w:val="24"/>
              </w:rPr>
            </w:pPr>
          </w:p>
        </w:tc>
        <w:tc>
          <w:tcPr>
            <w:tcW w:w="1000" w:type="pct"/>
          </w:tcPr>
          <w:p w14:paraId="19007FB6" w14:textId="546206C7" w:rsidR="00F86AFF" w:rsidRPr="00BE704E" w:rsidRDefault="00F86AFF" w:rsidP="00BE704E">
            <w:pPr>
              <w:spacing w:line="360" w:lineRule="auto"/>
              <w:rPr>
                <w:rFonts w:ascii="Book Antiqua" w:hAnsi="Book Antiqua" w:cs="Times New Roman"/>
                <w:sz w:val="24"/>
                <w:szCs w:val="24"/>
              </w:rPr>
            </w:pPr>
          </w:p>
        </w:tc>
        <w:tc>
          <w:tcPr>
            <w:tcW w:w="733" w:type="pct"/>
          </w:tcPr>
          <w:p w14:paraId="43302E93" w14:textId="77777777" w:rsidR="00F86AFF" w:rsidRPr="00BE704E" w:rsidRDefault="00F86AFF" w:rsidP="00BE704E">
            <w:pPr>
              <w:spacing w:line="360" w:lineRule="auto"/>
              <w:rPr>
                <w:rFonts w:ascii="Book Antiqua" w:hAnsi="Book Antiqua" w:cs="Times New Roman"/>
                <w:sz w:val="24"/>
                <w:szCs w:val="24"/>
              </w:rPr>
            </w:pPr>
          </w:p>
        </w:tc>
      </w:tr>
      <w:tr w:rsidR="00C62927" w:rsidRPr="00F967E5" w14:paraId="35BD9C5E" w14:textId="77777777" w:rsidTr="00C62927">
        <w:trPr>
          <w:trHeight w:val="480"/>
        </w:trPr>
        <w:tc>
          <w:tcPr>
            <w:tcW w:w="1600" w:type="pct"/>
          </w:tcPr>
          <w:p w14:paraId="6DAEE3EE" w14:textId="5C4C5951"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eastAsiaTheme="majorEastAsia" w:hAnsi="Book Antiqua" w:cs="Times New Roman"/>
                <w:sz w:val="24"/>
                <w:szCs w:val="24"/>
              </w:rPr>
              <w:t>Stomach</w:t>
            </w:r>
          </w:p>
        </w:tc>
        <w:tc>
          <w:tcPr>
            <w:tcW w:w="799" w:type="pct"/>
          </w:tcPr>
          <w:p w14:paraId="696B12FA" w14:textId="3BAEE117"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35</w:t>
            </w:r>
          </w:p>
        </w:tc>
        <w:tc>
          <w:tcPr>
            <w:tcW w:w="867" w:type="pct"/>
          </w:tcPr>
          <w:p w14:paraId="4BC3E1DA" w14:textId="5CDEC228"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16</w:t>
            </w:r>
          </w:p>
        </w:tc>
        <w:tc>
          <w:tcPr>
            <w:tcW w:w="1000" w:type="pct"/>
          </w:tcPr>
          <w:p w14:paraId="34BC4AA7" w14:textId="3239B043"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19</w:t>
            </w:r>
          </w:p>
        </w:tc>
        <w:tc>
          <w:tcPr>
            <w:tcW w:w="733" w:type="pct"/>
          </w:tcPr>
          <w:p w14:paraId="3688B612" w14:textId="62975D75"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0.503</w:t>
            </w:r>
          </w:p>
        </w:tc>
      </w:tr>
      <w:tr w:rsidR="00C62927" w:rsidRPr="00F967E5" w14:paraId="06DC565A" w14:textId="77777777" w:rsidTr="00C62927">
        <w:trPr>
          <w:trHeight w:val="540"/>
        </w:trPr>
        <w:tc>
          <w:tcPr>
            <w:tcW w:w="1600" w:type="pct"/>
          </w:tcPr>
          <w:p w14:paraId="182E0BDA" w14:textId="66FF1357" w:rsidR="00F86AFF" w:rsidRPr="00F967E5" w:rsidRDefault="00F86AFF" w:rsidP="00BE704E">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Duodenum</w:t>
            </w:r>
          </w:p>
        </w:tc>
        <w:tc>
          <w:tcPr>
            <w:tcW w:w="799" w:type="pct"/>
          </w:tcPr>
          <w:p w14:paraId="39896D8E" w14:textId="5270EC30"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12</w:t>
            </w:r>
          </w:p>
        </w:tc>
        <w:tc>
          <w:tcPr>
            <w:tcW w:w="867" w:type="pct"/>
          </w:tcPr>
          <w:p w14:paraId="683CC5BD" w14:textId="7E5140CE"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8</w:t>
            </w:r>
          </w:p>
        </w:tc>
        <w:tc>
          <w:tcPr>
            <w:tcW w:w="1000" w:type="pct"/>
          </w:tcPr>
          <w:p w14:paraId="7E7AC5BD" w14:textId="3C6A5E3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4</w:t>
            </w:r>
          </w:p>
        </w:tc>
        <w:tc>
          <w:tcPr>
            <w:tcW w:w="733" w:type="pct"/>
          </w:tcPr>
          <w:p w14:paraId="4700DAF2"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747F0414" w14:textId="77777777" w:rsidTr="00C62927">
        <w:trPr>
          <w:trHeight w:val="495"/>
        </w:trPr>
        <w:tc>
          <w:tcPr>
            <w:tcW w:w="1600" w:type="pct"/>
          </w:tcPr>
          <w:p w14:paraId="37B442A7" w14:textId="06362A3D" w:rsidR="00F86AFF" w:rsidRPr="00F967E5" w:rsidRDefault="00F86AFF" w:rsidP="00BE704E">
            <w:pPr>
              <w:spacing w:line="360" w:lineRule="auto"/>
              <w:ind w:firstLineChars="100" w:firstLine="240"/>
              <w:rPr>
                <w:rFonts w:ascii="Book Antiqua" w:eastAsiaTheme="majorEastAsia" w:hAnsi="Book Antiqua" w:cs="Times New Roman"/>
                <w:sz w:val="24"/>
                <w:szCs w:val="24"/>
              </w:rPr>
            </w:pPr>
            <w:r w:rsidRPr="00F967E5">
              <w:rPr>
                <w:rFonts w:ascii="Book Antiqua" w:eastAsiaTheme="majorEastAsia" w:hAnsi="Book Antiqua" w:cs="Times New Roman"/>
                <w:sz w:val="24"/>
                <w:szCs w:val="24"/>
              </w:rPr>
              <w:t>Jejunoileum</w:t>
            </w:r>
          </w:p>
        </w:tc>
        <w:tc>
          <w:tcPr>
            <w:tcW w:w="799" w:type="pct"/>
          </w:tcPr>
          <w:p w14:paraId="196DCAED" w14:textId="1C9670C5"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14</w:t>
            </w:r>
          </w:p>
        </w:tc>
        <w:tc>
          <w:tcPr>
            <w:tcW w:w="867" w:type="pct"/>
          </w:tcPr>
          <w:p w14:paraId="240E99CD" w14:textId="2C48C243"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9</w:t>
            </w:r>
          </w:p>
        </w:tc>
        <w:tc>
          <w:tcPr>
            <w:tcW w:w="1000" w:type="pct"/>
          </w:tcPr>
          <w:p w14:paraId="5F2F0DAF" w14:textId="64877A44"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5</w:t>
            </w:r>
          </w:p>
        </w:tc>
        <w:tc>
          <w:tcPr>
            <w:tcW w:w="733" w:type="pct"/>
          </w:tcPr>
          <w:p w14:paraId="2B2CE5F7"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6977D640" w14:textId="77777777" w:rsidTr="00C62927">
        <w:trPr>
          <w:trHeight w:val="541"/>
        </w:trPr>
        <w:tc>
          <w:tcPr>
            <w:tcW w:w="1600" w:type="pct"/>
          </w:tcPr>
          <w:p w14:paraId="6F4FEBFD" w14:textId="41EAF41E" w:rsidR="00F86AFF" w:rsidRPr="00BE704E"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Colon</w:t>
            </w:r>
          </w:p>
        </w:tc>
        <w:tc>
          <w:tcPr>
            <w:tcW w:w="799" w:type="pct"/>
          </w:tcPr>
          <w:p w14:paraId="681D3973" w14:textId="6DA4032E"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w:t>
            </w:r>
          </w:p>
        </w:tc>
        <w:tc>
          <w:tcPr>
            <w:tcW w:w="867" w:type="pct"/>
          </w:tcPr>
          <w:p w14:paraId="4431EA3C" w14:textId="481AE536" w:rsidR="00F86AFF" w:rsidRPr="00BE704E" w:rsidRDefault="00BE704E" w:rsidP="00BE704E">
            <w:pPr>
              <w:spacing w:line="360" w:lineRule="auto"/>
              <w:jc w:val="center"/>
              <w:rPr>
                <w:rFonts w:ascii="Book Antiqua" w:hAnsi="Book Antiqua" w:cs="Times New Roman"/>
                <w:sz w:val="24"/>
                <w:szCs w:val="24"/>
              </w:rPr>
            </w:pPr>
            <w:r>
              <w:rPr>
                <w:rFonts w:ascii="Book Antiqua" w:hAnsi="Book Antiqua" w:cs="Times New Roman"/>
                <w:sz w:val="24"/>
                <w:szCs w:val="24"/>
              </w:rPr>
              <w:t>1</w:t>
            </w:r>
          </w:p>
        </w:tc>
        <w:tc>
          <w:tcPr>
            <w:tcW w:w="1000" w:type="pct"/>
          </w:tcPr>
          <w:p w14:paraId="49F3EA7F" w14:textId="4AD818DD" w:rsidR="00F86AFF" w:rsidRPr="00BE704E" w:rsidRDefault="00BE704E" w:rsidP="00BE704E">
            <w:pPr>
              <w:spacing w:line="360" w:lineRule="auto"/>
              <w:jc w:val="center"/>
              <w:rPr>
                <w:rFonts w:ascii="Book Antiqua" w:hAnsi="Book Antiqua" w:cs="Times New Roman"/>
                <w:sz w:val="24"/>
                <w:szCs w:val="24"/>
              </w:rPr>
            </w:pPr>
            <w:r>
              <w:rPr>
                <w:rFonts w:ascii="Book Antiqua" w:hAnsi="Book Antiqua" w:cs="Times New Roman"/>
                <w:sz w:val="24"/>
                <w:szCs w:val="24"/>
              </w:rPr>
              <w:t>1</w:t>
            </w:r>
          </w:p>
        </w:tc>
        <w:tc>
          <w:tcPr>
            <w:tcW w:w="733" w:type="pct"/>
          </w:tcPr>
          <w:p w14:paraId="2D77D6CA" w14:textId="77777777" w:rsidR="00F86AFF" w:rsidRPr="00BE704E" w:rsidRDefault="00F86AFF" w:rsidP="00BE704E">
            <w:pPr>
              <w:spacing w:line="360" w:lineRule="auto"/>
              <w:rPr>
                <w:rFonts w:ascii="Book Antiqua" w:hAnsi="Book Antiqua" w:cs="Times New Roman"/>
                <w:sz w:val="24"/>
                <w:szCs w:val="24"/>
              </w:rPr>
            </w:pPr>
          </w:p>
        </w:tc>
      </w:tr>
      <w:tr w:rsidR="00C62927" w:rsidRPr="00F967E5" w14:paraId="46CD753F" w14:textId="77777777" w:rsidTr="00C62927">
        <w:trPr>
          <w:trHeight w:val="510"/>
        </w:trPr>
        <w:tc>
          <w:tcPr>
            <w:tcW w:w="1600" w:type="pct"/>
          </w:tcPr>
          <w:p w14:paraId="33666019" w14:textId="6F058584" w:rsidR="00F86AFF" w:rsidRPr="00F967E5" w:rsidRDefault="00F86AFF" w:rsidP="00FF4192">
            <w:pPr>
              <w:spacing w:line="360" w:lineRule="auto"/>
              <w:rPr>
                <w:rFonts w:ascii="Book Antiqua" w:eastAsiaTheme="majorEastAsia" w:hAnsi="Book Antiqua" w:cs="Times New Roman"/>
                <w:sz w:val="24"/>
                <w:szCs w:val="24"/>
              </w:rPr>
            </w:pPr>
            <w:r w:rsidRPr="00F967E5">
              <w:rPr>
                <w:rFonts w:ascii="Book Antiqua" w:hAnsi="Book Antiqua" w:cs="Times New Roman"/>
                <w:sz w:val="24"/>
                <w:szCs w:val="24"/>
              </w:rPr>
              <w:t>Tumor size (cm)</w:t>
            </w:r>
          </w:p>
        </w:tc>
        <w:tc>
          <w:tcPr>
            <w:tcW w:w="799" w:type="pct"/>
          </w:tcPr>
          <w:p w14:paraId="79816C8E" w14:textId="2C4C9C31" w:rsidR="00F86AFF" w:rsidRPr="00BE704E" w:rsidRDefault="00F86AFF" w:rsidP="00BE704E">
            <w:pPr>
              <w:spacing w:line="360" w:lineRule="auto"/>
              <w:jc w:val="center"/>
              <w:rPr>
                <w:rFonts w:ascii="Book Antiqua" w:hAnsi="Book Antiqua" w:cs="Times New Roman"/>
                <w:sz w:val="24"/>
                <w:szCs w:val="24"/>
              </w:rPr>
            </w:pPr>
          </w:p>
        </w:tc>
        <w:tc>
          <w:tcPr>
            <w:tcW w:w="867" w:type="pct"/>
          </w:tcPr>
          <w:p w14:paraId="752E7CBE" w14:textId="0DB41C31" w:rsidR="00F86AFF" w:rsidRPr="00BE704E" w:rsidRDefault="00F86AFF" w:rsidP="00BE704E">
            <w:pPr>
              <w:spacing w:line="360" w:lineRule="auto"/>
              <w:jc w:val="center"/>
              <w:rPr>
                <w:rFonts w:ascii="Book Antiqua" w:hAnsi="Book Antiqua" w:cs="Times New Roman"/>
                <w:sz w:val="24"/>
                <w:szCs w:val="24"/>
              </w:rPr>
            </w:pPr>
          </w:p>
        </w:tc>
        <w:tc>
          <w:tcPr>
            <w:tcW w:w="1000" w:type="pct"/>
          </w:tcPr>
          <w:p w14:paraId="13747A4A" w14:textId="1F07C302" w:rsidR="00F86AFF" w:rsidRPr="00BE704E" w:rsidRDefault="00F86AFF" w:rsidP="00BE704E">
            <w:pPr>
              <w:spacing w:line="360" w:lineRule="auto"/>
              <w:jc w:val="center"/>
              <w:rPr>
                <w:rFonts w:ascii="Book Antiqua" w:hAnsi="Book Antiqua" w:cs="Times New Roman"/>
                <w:sz w:val="24"/>
                <w:szCs w:val="24"/>
              </w:rPr>
            </w:pPr>
          </w:p>
        </w:tc>
        <w:tc>
          <w:tcPr>
            <w:tcW w:w="733" w:type="pct"/>
          </w:tcPr>
          <w:p w14:paraId="768426B2" w14:textId="371B9D5B"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5CCB69DE" w14:textId="77777777" w:rsidTr="00C62927">
        <w:trPr>
          <w:trHeight w:val="411"/>
        </w:trPr>
        <w:tc>
          <w:tcPr>
            <w:tcW w:w="1600" w:type="pct"/>
          </w:tcPr>
          <w:p w14:paraId="69C49681" w14:textId="5F3EC4BA"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&lt;</w:t>
            </w:r>
            <w:r w:rsidR="00BE704E">
              <w:rPr>
                <w:rFonts w:ascii="Book Antiqua" w:hAnsi="Book Antiqua" w:cs="Times New Roman" w:hint="eastAsia"/>
                <w:sz w:val="24"/>
                <w:szCs w:val="24"/>
              </w:rPr>
              <w:t xml:space="preserve"> </w:t>
            </w:r>
            <w:r w:rsidRPr="00F967E5">
              <w:rPr>
                <w:rFonts w:ascii="Book Antiqua" w:hAnsi="Book Antiqua" w:cs="Times New Roman"/>
                <w:sz w:val="24"/>
                <w:szCs w:val="24"/>
              </w:rPr>
              <w:t>2</w:t>
            </w:r>
          </w:p>
        </w:tc>
        <w:tc>
          <w:tcPr>
            <w:tcW w:w="799" w:type="pct"/>
          </w:tcPr>
          <w:p w14:paraId="35CEC92D" w14:textId="72F496DD"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11</w:t>
            </w:r>
          </w:p>
        </w:tc>
        <w:tc>
          <w:tcPr>
            <w:tcW w:w="867" w:type="pct"/>
          </w:tcPr>
          <w:p w14:paraId="590895EB" w14:textId="0E73DB63"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10</w:t>
            </w:r>
          </w:p>
        </w:tc>
        <w:tc>
          <w:tcPr>
            <w:tcW w:w="1000" w:type="pct"/>
          </w:tcPr>
          <w:p w14:paraId="396C38A8" w14:textId="40D0A2F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w:t>
            </w:r>
          </w:p>
        </w:tc>
        <w:tc>
          <w:tcPr>
            <w:tcW w:w="733" w:type="pct"/>
          </w:tcPr>
          <w:p w14:paraId="07C6482C" w14:textId="060E09BC"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&lt;</w:t>
            </w:r>
            <w:r w:rsidR="00BE704E">
              <w:rPr>
                <w:rFonts w:ascii="Book Antiqua" w:hAnsi="Book Antiqua" w:cs="Times New Roman" w:hint="eastAsia"/>
                <w:sz w:val="24"/>
                <w:szCs w:val="24"/>
              </w:rPr>
              <w:t xml:space="preserve"> </w:t>
            </w:r>
            <w:r w:rsidRPr="00BE704E">
              <w:rPr>
                <w:rFonts w:ascii="Book Antiqua" w:hAnsi="Book Antiqua" w:cs="Times New Roman"/>
                <w:sz w:val="24"/>
                <w:szCs w:val="24"/>
              </w:rPr>
              <w:t>0.01</w:t>
            </w:r>
            <w:r w:rsidRPr="00BE704E">
              <w:rPr>
                <w:rFonts w:ascii="Book Antiqua" w:hAnsi="Book Antiqua" w:cs="Times New Roman"/>
                <w:sz w:val="24"/>
                <w:szCs w:val="24"/>
                <w:vertAlign w:val="superscript"/>
              </w:rPr>
              <w:t>a</w:t>
            </w:r>
          </w:p>
        </w:tc>
      </w:tr>
      <w:tr w:rsidR="00C62927" w:rsidRPr="00F967E5" w14:paraId="234B0E01" w14:textId="77777777" w:rsidTr="00C62927">
        <w:trPr>
          <w:trHeight w:val="459"/>
        </w:trPr>
        <w:tc>
          <w:tcPr>
            <w:tcW w:w="1600" w:type="pct"/>
          </w:tcPr>
          <w:p w14:paraId="5A1F9F11" w14:textId="5E84C404"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2-5</w:t>
            </w:r>
          </w:p>
        </w:tc>
        <w:tc>
          <w:tcPr>
            <w:tcW w:w="799" w:type="pct"/>
          </w:tcPr>
          <w:p w14:paraId="0A262A11" w14:textId="0072E383"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20</w:t>
            </w:r>
          </w:p>
        </w:tc>
        <w:tc>
          <w:tcPr>
            <w:tcW w:w="867" w:type="pct"/>
          </w:tcPr>
          <w:p w14:paraId="75288E50" w14:textId="1684A88B"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15</w:t>
            </w:r>
          </w:p>
        </w:tc>
        <w:tc>
          <w:tcPr>
            <w:tcW w:w="1000" w:type="pct"/>
          </w:tcPr>
          <w:p w14:paraId="2FE87F7C" w14:textId="3DDA27D2"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5</w:t>
            </w:r>
          </w:p>
        </w:tc>
        <w:tc>
          <w:tcPr>
            <w:tcW w:w="733" w:type="pct"/>
          </w:tcPr>
          <w:p w14:paraId="056F8B99"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0CB70BF7" w14:textId="77777777" w:rsidTr="00C62927">
        <w:trPr>
          <w:trHeight w:val="615"/>
        </w:trPr>
        <w:tc>
          <w:tcPr>
            <w:tcW w:w="1600" w:type="pct"/>
          </w:tcPr>
          <w:p w14:paraId="598B8631" w14:textId="0A364959"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6-10</w:t>
            </w:r>
          </w:p>
        </w:tc>
        <w:tc>
          <w:tcPr>
            <w:tcW w:w="799" w:type="pct"/>
          </w:tcPr>
          <w:p w14:paraId="58A7D96B" w14:textId="3CE139CD"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18</w:t>
            </w:r>
          </w:p>
        </w:tc>
        <w:tc>
          <w:tcPr>
            <w:tcW w:w="867" w:type="pct"/>
          </w:tcPr>
          <w:p w14:paraId="3A4CD2FC" w14:textId="5E3C1160"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5</w:t>
            </w:r>
          </w:p>
        </w:tc>
        <w:tc>
          <w:tcPr>
            <w:tcW w:w="1000" w:type="pct"/>
          </w:tcPr>
          <w:p w14:paraId="3046E3B7" w14:textId="6E7C1F78"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13</w:t>
            </w:r>
          </w:p>
        </w:tc>
        <w:tc>
          <w:tcPr>
            <w:tcW w:w="733" w:type="pct"/>
          </w:tcPr>
          <w:p w14:paraId="2A9AB8FA"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203018F5" w14:textId="77777777" w:rsidTr="00C62927">
        <w:trPr>
          <w:trHeight w:val="570"/>
        </w:trPr>
        <w:tc>
          <w:tcPr>
            <w:tcW w:w="1600" w:type="pct"/>
          </w:tcPr>
          <w:p w14:paraId="5F3A51E2" w14:textId="639835EE"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&gt;</w:t>
            </w:r>
            <w:r w:rsidR="00BE704E">
              <w:rPr>
                <w:rFonts w:ascii="Book Antiqua" w:hAnsi="Book Antiqua" w:cs="Times New Roman" w:hint="eastAsia"/>
                <w:sz w:val="24"/>
                <w:szCs w:val="24"/>
              </w:rPr>
              <w:t xml:space="preserve"> </w:t>
            </w:r>
            <w:r w:rsidRPr="00F967E5">
              <w:rPr>
                <w:rFonts w:ascii="Book Antiqua" w:hAnsi="Book Antiqua" w:cs="Times New Roman"/>
                <w:sz w:val="24"/>
                <w:szCs w:val="24"/>
              </w:rPr>
              <w:t>10</w:t>
            </w:r>
          </w:p>
        </w:tc>
        <w:tc>
          <w:tcPr>
            <w:tcW w:w="799" w:type="pct"/>
          </w:tcPr>
          <w:p w14:paraId="5B6421CB" w14:textId="1A66AC9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14</w:t>
            </w:r>
          </w:p>
        </w:tc>
        <w:tc>
          <w:tcPr>
            <w:tcW w:w="867" w:type="pct"/>
          </w:tcPr>
          <w:p w14:paraId="2B7148A8" w14:textId="7460F92C"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4</w:t>
            </w:r>
          </w:p>
        </w:tc>
        <w:tc>
          <w:tcPr>
            <w:tcW w:w="1000" w:type="pct"/>
          </w:tcPr>
          <w:p w14:paraId="33FD1BB1" w14:textId="25C510C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10</w:t>
            </w:r>
          </w:p>
        </w:tc>
        <w:tc>
          <w:tcPr>
            <w:tcW w:w="733" w:type="pct"/>
          </w:tcPr>
          <w:p w14:paraId="101C13CB"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136F457D" w14:textId="77777777" w:rsidTr="00C62927">
        <w:trPr>
          <w:trHeight w:val="485"/>
        </w:trPr>
        <w:tc>
          <w:tcPr>
            <w:tcW w:w="1600" w:type="pct"/>
          </w:tcPr>
          <w:p w14:paraId="4F63C3B1" w14:textId="15B2C342"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NIH risk grade</w:t>
            </w:r>
          </w:p>
        </w:tc>
        <w:tc>
          <w:tcPr>
            <w:tcW w:w="799" w:type="pct"/>
          </w:tcPr>
          <w:p w14:paraId="415741C8" w14:textId="4885A319" w:rsidR="00F86AFF" w:rsidRPr="00BE704E" w:rsidRDefault="00F86AFF" w:rsidP="00BE704E">
            <w:pPr>
              <w:spacing w:line="360" w:lineRule="auto"/>
              <w:rPr>
                <w:rFonts w:ascii="Book Antiqua" w:hAnsi="Book Antiqua" w:cs="Times New Roman"/>
                <w:sz w:val="24"/>
                <w:szCs w:val="24"/>
              </w:rPr>
            </w:pPr>
          </w:p>
        </w:tc>
        <w:tc>
          <w:tcPr>
            <w:tcW w:w="867" w:type="pct"/>
          </w:tcPr>
          <w:p w14:paraId="4B835F63" w14:textId="4474CA2E" w:rsidR="00F86AFF" w:rsidRPr="00BE704E" w:rsidRDefault="00F86AFF" w:rsidP="00BE704E">
            <w:pPr>
              <w:spacing w:line="360" w:lineRule="auto"/>
              <w:rPr>
                <w:rFonts w:ascii="Book Antiqua" w:hAnsi="Book Antiqua" w:cs="Times New Roman"/>
                <w:sz w:val="24"/>
                <w:szCs w:val="24"/>
              </w:rPr>
            </w:pPr>
          </w:p>
        </w:tc>
        <w:tc>
          <w:tcPr>
            <w:tcW w:w="1000" w:type="pct"/>
          </w:tcPr>
          <w:p w14:paraId="09EF289E" w14:textId="07975F9A" w:rsidR="00F86AFF" w:rsidRPr="00BE704E" w:rsidRDefault="00F86AFF" w:rsidP="00BE704E">
            <w:pPr>
              <w:spacing w:line="360" w:lineRule="auto"/>
              <w:rPr>
                <w:rFonts w:ascii="Book Antiqua" w:hAnsi="Book Antiqua" w:cs="Times New Roman"/>
                <w:sz w:val="24"/>
                <w:szCs w:val="24"/>
              </w:rPr>
            </w:pPr>
          </w:p>
        </w:tc>
        <w:tc>
          <w:tcPr>
            <w:tcW w:w="733" w:type="pct"/>
          </w:tcPr>
          <w:p w14:paraId="36F5EC19" w14:textId="77777777" w:rsidR="00F86AFF" w:rsidRPr="00BE704E" w:rsidRDefault="00F86AFF" w:rsidP="00BE704E">
            <w:pPr>
              <w:spacing w:line="360" w:lineRule="auto"/>
              <w:rPr>
                <w:rFonts w:ascii="Book Antiqua" w:hAnsi="Book Antiqua" w:cs="Times New Roman"/>
                <w:sz w:val="24"/>
                <w:szCs w:val="24"/>
              </w:rPr>
            </w:pPr>
          </w:p>
        </w:tc>
      </w:tr>
      <w:tr w:rsidR="00C62927" w:rsidRPr="00F967E5" w14:paraId="522CE65F" w14:textId="77777777" w:rsidTr="00C62927">
        <w:trPr>
          <w:trHeight w:val="462"/>
        </w:trPr>
        <w:tc>
          <w:tcPr>
            <w:tcW w:w="1600" w:type="pct"/>
          </w:tcPr>
          <w:p w14:paraId="2F87BAA0" w14:textId="06BDC7BF"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Very low</w:t>
            </w:r>
          </w:p>
        </w:tc>
        <w:tc>
          <w:tcPr>
            <w:tcW w:w="799" w:type="pct"/>
          </w:tcPr>
          <w:p w14:paraId="050F68D1" w14:textId="20213A29"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10</w:t>
            </w:r>
          </w:p>
        </w:tc>
        <w:tc>
          <w:tcPr>
            <w:tcW w:w="867" w:type="pct"/>
          </w:tcPr>
          <w:p w14:paraId="3B34C17D" w14:textId="6817F253"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8</w:t>
            </w:r>
          </w:p>
        </w:tc>
        <w:tc>
          <w:tcPr>
            <w:tcW w:w="1000" w:type="pct"/>
          </w:tcPr>
          <w:p w14:paraId="71EFAEA6" w14:textId="1331FD7D"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w:t>
            </w:r>
          </w:p>
        </w:tc>
        <w:tc>
          <w:tcPr>
            <w:tcW w:w="733" w:type="pct"/>
          </w:tcPr>
          <w:p w14:paraId="130C1922" w14:textId="664F5F0E"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&lt; 0.01</w:t>
            </w:r>
            <w:r w:rsidR="00BE704E" w:rsidRPr="00BE704E">
              <w:rPr>
                <w:rFonts w:ascii="Book Antiqua" w:hAnsi="Book Antiqua" w:cs="Times New Roman" w:hint="eastAsia"/>
                <w:sz w:val="24"/>
                <w:szCs w:val="24"/>
                <w:vertAlign w:val="superscript"/>
              </w:rPr>
              <w:t>1</w:t>
            </w:r>
          </w:p>
        </w:tc>
      </w:tr>
      <w:tr w:rsidR="00C62927" w:rsidRPr="00F967E5" w14:paraId="2CCAC048" w14:textId="77777777" w:rsidTr="00C62927">
        <w:trPr>
          <w:trHeight w:val="459"/>
        </w:trPr>
        <w:tc>
          <w:tcPr>
            <w:tcW w:w="1600" w:type="pct"/>
          </w:tcPr>
          <w:p w14:paraId="527E4809" w14:textId="28C2EAF1"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Low</w:t>
            </w:r>
          </w:p>
        </w:tc>
        <w:tc>
          <w:tcPr>
            <w:tcW w:w="799" w:type="pct"/>
          </w:tcPr>
          <w:p w14:paraId="519E642D" w14:textId="4F0E76F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19</w:t>
            </w:r>
          </w:p>
        </w:tc>
        <w:tc>
          <w:tcPr>
            <w:tcW w:w="867" w:type="pct"/>
          </w:tcPr>
          <w:p w14:paraId="4475E332" w14:textId="6926FA84"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16</w:t>
            </w:r>
          </w:p>
        </w:tc>
        <w:tc>
          <w:tcPr>
            <w:tcW w:w="1000" w:type="pct"/>
          </w:tcPr>
          <w:p w14:paraId="7999CEA0" w14:textId="5BE273EA"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w:t>
            </w:r>
          </w:p>
        </w:tc>
        <w:tc>
          <w:tcPr>
            <w:tcW w:w="733" w:type="pct"/>
          </w:tcPr>
          <w:p w14:paraId="1C98CBAF" w14:textId="77777777" w:rsidR="00F86AFF" w:rsidRPr="00BE704E" w:rsidRDefault="00F86AFF" w:rsidP="00BE704E">
            <w:pPr>
              <w:spacing w:line="360" w:lineRule="auto"/>
              <w:rPr>
                <w:rFonts w:ascii="Book Antiqua" w:hAnsi="Book Antiqua" w:cs="Times New Roman"/>
                <w:sz w:val="24"/>
                <w:szCs w:val="24"/>
              </w:rPr>
            </w:pPr>
          </w:p>
        </w:tc>
      </w:tr>
      <w:tr w:rsidR="00C62927" w:rsidRPr="00F967E5" w14:paraId="7C9178EC" w14:textId="77777777" w:rsidTr="00C62927">
        <w:trPr>
          <w:trHeight w:val="336"/>
        </w:trPr>
        <w:tc>
          <w:tcPr>
            <w:tcW w:w="1600" w:type="pct"/>
          </w:tcPr>
          <w:p w14:paraId="73745F13" w14:textId="2282BACB" w:rsidR="00F86AFF"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Moderate</w:t>
            </w:r>
          </w:p>
        </w:tc>
        <w:tc>
          <w:tcPr>
            <w:tcW w:w="799" w:type="pct"/>
          </w:tcPr>
          <w:p w14:paraId="52705702" w14:textId="50B9623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10</w:t>
            </w:r>
          </w:p>
        </w:tc>
        <w:tc>
          <w:tcPr>
            <w:tcW w:w="867" w:type="pct"/>
          </w:tcPr>
          <w:p w14:paraId="3AC6D25A" w14:textId="5186FD76"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w:t>
            </w:r>
          </w:p>
        </w:tc>
        <w:tc>
          <w:tcPr>
            <w:tcW w:w="1000" w:type="pct"/>
          </w:tcPr>
          <w:p w14:paraId="78808C60" w14:textId="2A0C5C27"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7</w:t>
            </w:r>
          </w:p>
        </w:tc>
        <w:tc>
          <w:tcPr>
            <w:tcW w:w="733" w:type="pct"/>
          </w:tcPr>
          <w:p w14:paraId="76963C3A"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4F6CD805" w14:textId="77777777" w:rsidTr="00C62927">
        <w:trPr>
          <w:trHeight w:val="585"/>
        </w:trPr>
        <w:tc>
          <w:tcPr>
            <w:tcW w:w="1600" w:type="pct"/>
          </w:tcPr>
          <w:p w14:paraId="7A8C17A4" w14:textId="167BB2B0"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High</w:t>
            </w:r>
          </w:p>
        </w:tc>
        <w:tc>
          <w:tcPr>
            <w:tcW w:w="799" w:type="pct"/>
          </w:tcPr>
          <w:p w14:paraId="6B73F5AC" w14:textId="1590026A"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24</w:t>
            </w:r>
          </w:p>
        </w:tc>
        <w:tc>
          <w:tcPr>
            <w:tcW w:w="867" w:type="pct"/>
          </w:tcPr>
          <w:p w14:paraId="5AA4B481" w14:textId="4201939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7</w:t>
            </w:r>
          </w:p>
        </w:tc>
        <w:tc>
          <w:tcPr>
            <w:tcW w:w="1000" w:type="pct"/>
          </w:tcPr>
          <w:p w14:paraId="7BAD9DCA" w14:textId="4A2289C6"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17</w:t>
            </w:r>
          </w:p>
        </w:tc>
        <w:tc>
          <w:tcPr>
            <w:tcW w:w="733" w:type="pct"/>
          </w:tcPr>
          <w:p w14:paraId="4E8B41EC"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0DAA068D" w14:textId="77777777" w:rsidTr="00C62927">
        <w:trPr>
          <w:trHeight w:val="558"/>
        </w:trPr>
        <w:tc>
          <w:tcPr>
            <w:tcW w:w="1600" w:type="pct"/>
          </w:tcPr>
          <w:p w14:paraId="2D13586D" w14:textId="46419524" w:rsidR="00F86AFF" w:rsidRDefault="00F86AFF" w:rsidP="00FF4192">
            <w:pPr>
              <w:spacing w:line="360" w:lineRule="auto"/>
              <w:rPr>
                <w:rFonts w:ascii="Book Antiqua" w:hAnsi="Book Antiqua" w:cs="Times New Roman"/>
                <w:sz w:val="24"/>
                <w:szCs w:val="24"/>
              </w:rPr>
            </w:pPr>
            <w:r w:rsidRPr="00F967E5">
              <w:rPr>
                <w:rFonts w:ascii="Book Antiqua" w:hAnsi="Book Antiqua" w:cs="Times New Roman"/>
                <w:sz w:val="24"/>
                <w:szCs w:val="24"/>
              </w:rPr>
              <w:t>Mitotic figures per 50 HPFs</w:t>
            </w:r>
          </w:p>
        </w:tc>
        <w:tc>
          <w:tcPr>
            <w:tcW w:w="799" w:type="pct"/>
          </w:tcPr>
          <w:p w14:paraId="5A341F31" w14:textId="74794B07" w:rsidR="00F86AFF" w:rsidRPr="00BE704E" w:rsidRDefault="00F86AFF" w:rsidP="00BE704E">
            <w:pPr>
              <w:spacing w:line="360" w:lineRule="auto"/>
              <w:rPr>
                <w:rFonts w:ascii="Book Antiqua" w:hAnsi="Book Antiqua" w:cs="Times New Roman"/>
                <w:sz w:val="24"/>
                <w:szCs w:val="24"/>
              </w:rPr>
            </w:pPr>
          </w:p>
        </w:tc>
        <w:tc>
          <w:tcPr>
            <w:tcW w:w="867" w:type="pct"/>
          </w:tcPr>
          <w:p w14:paraId="1C9D9396" w14:textId="475DC164" w:rsidR="00F86AFF" w:rsidRPr="00BE704E" w:rsidRDefault="00F86AFF" w:rsidP="00BE704E">
            <w:pPr>
              <w:spacing w:line="360" w:lineRule="auto"/>
              <w:rPr>
                <w:rFonts w:ascii="Book Antiqua" w:hAnsi="Book Antiqua" w:cs="Times New Roman"/>
                <w:sz w:val="24"/>
                <w:szCs w:val="24"/>
              </w:rPr>
            </w:pPr>
          </w:p>
        </w:tc>
        <w:tc>
          <w:tcPr>
            <w:tcW w:w="1000" w:type="pct"/>
          </w:tcPr>
          <w:p w14:paraId="6433B3D6" w14:textId="45BC6617" w:rsidR="00F86AFF" w:rsidRPr="00BE704E" w:rsidRDefault="00F86AFF" w:rsidP="00BE704E">
            <w:pPr>
              <w:spacing w:line="360" w:lineRule="auto"/>
              <w:rPr>
                <w:rFonts w:ascii="Book Antiqua" w:hAnsi="Book Antiqua" w:cs="Times New Roman"/>
                <w:sz w:val="24"/>
                <w:szCs w:val="24"/>
              </w:rPr>
            </w:pPr>
          </w:p>
        </w:tc>
        <w:tc>
          <w:tcPr>
            <w:tcW w:w="733" w:type="pct"/>
          </w:tcPr>
          <w:p w14:paraId="2E870A7C" w14:textId="77777777" w:rsidR="00F86AFF" w:rsidRPr="00BE704E" w:rsidRDefault="00F86AFF" w:rsidP="00BE704E">
            <w:pPr>
              <w:spacing w:line="360" w:lineRule="auto"/>
              <w:rPr>
                <w:rFonts w:ascii="Book Antiqua" w:hAnsi="Book Antiqua" w:cs="Times New Roman"/>
                <w:sz w:val="24"/>
                <w:szCs w:val="24"/>
              </w:rPr>
            </w:pPr>
          </w:p>
        </w:tc>
      </w:tr>
      <w:tr w:rsidR="00C62927" w:rsidRPr="00F967E5" w14:paraId="63B81353" w14:textId="77777777" w:rsidTr="00C62927">
        <w:trPr>
          <w:trHeight w:val="465"/>
        </w:trPr>
        <w:tc>
          <w:tcPr>
            <w:tcW w:w="1600" w:type="pct"/>
          </w:tcPr>
          <w:p w14:paraId="56F02148" w14:textId="510A5A3B"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lastRenderedPageBreak/>
              <w:t>0</w:t>
            </w:r>
          </w:p>
        </w:tc>
        <w:tc>
          <w:tcPr>
            <w:tcW w:w="799" w:type="pct"/>
          </w:tcPr>
          <w:p w14:paraId="5539AB09" w14:textId="1A368241"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11</w:t>
            </w:r>
          </w:p>
        </w:tc>
        <w:tc>
          <w:tcPr>
            <w:tcW w:w="867" w:type="pct"/>
          </w:tcPr>
          <w:p w14:paraId="206356FB" w14:textId="58C67F45"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8</w:t>
            </w:r>
          </w:p>
        </w:tc>
        <w:tc>
          <w:tcPr>
            <w:tcW w:w="1000" w:type="pct"/>
          </w:tcPr>
          <w:p w14:paraId="1E0CA571" w14:textId="5AE333AB"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w:t>
            </w:r>
          </w:p>
        </w:tc>
        <w:tc>
          <w:tcPr>
            <w:tcW w:w="733" w:type="pct"/>
          </w:tcPr>
          <w:p w14:paraId="663393C0" w14:textId="7702C72B"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0.218</w:t>
            </w:r>
          </w:p>
        </w:tc>
      </w:tr>
      <w:tr w:rsidR="00C62927" w:rsidRPr="00F967E5" w14:paraId="416C0925" w14:textId="77777777" w:rsidTr="00C62927">
        <w:trPr>
          <w:trHeight w:val="465"/>
        </w:trPr>
        <w:tc>
          <w:tcPr>
            <w:tcW w:w="1600" w:type="pct"/>
          </w:tcPr>
          <w:p w14:paraId="6C2DEFBD" w14:textId="69D2A4D4"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1-4</w:t>
            </w:r>
          </w:p>
        </w:tc>
        <w:tc>
          <w:tcPr>
            <w:tcW w:w="799" w:type="pct"/>
          </w:tcPr>
          <w:p w14:paraId="39531BAC" w14:textId="2E3AA0C5"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35</w:t>
            </w:r>
          </w:p>
        </w:tc>
        <w:tc>
          <w:tcPr>
            <w:tcW w:w="867" w:type="pct"/>
          </w:tcPr>
          <w:p w14:paraId="4459729F" w14:textId="673E36BB"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20</w:t>
            </w:r>
          </w:p>
        </w:tc>
        <w:tc>
          <w:tcPr>
            <w:tcW w:w="1000" w:type="pct"/>
          </w:tcPr>
          <w:p w14:paraId="368F0F22" w14:textId="3C0D0770"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15</w:t>
            </w:r>
          </w:p>
        </w:tc>
        <w:tc>
          <w:tcPr>
            <w:tcW w:w="733" w:type="pct"/>
          </w:tcPr>
          <w:p w14:paraId="29446F3C"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1CDFB5F3" w14:textId="77777777" w:rsidTr="00C62927">
        <w:trPr>
          <w:trHeight w:val="525"/>
        </w:trPr>
        <w:tc>
          <w:tcPr>
            <w:tcW w:w="1600" w:type="pct"/>
          </w:tcPr>
          <w:p w14:paraId="4E9E84D4" w14:textId="5F02B33B"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5-9</w:t>
            </w:r>
          </w:p>
        </w:tc>
        <w:tc>
          <w:tcPr>
            <w:tcW w:w="799" w:type="pct"/>
          </w:tcPr>
          <w:p w14:paraId="325A904F" w14:textId="5771C124"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6</w:t>
            </w:r>
          </w:p>
        </w:tc>
        <w:tc>
          <w:tcPr>
            <w:tcW w:w="867" w:type="pct"/>
          </w:tcPr>
          <w:p w14:paraId="575EF1A0" w14:textId="177EFDA4"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w:t>
            </w:r>
          </w:p>
        </w:tc>
        <w:tc>
          <w:tcPr>
            <w:tcW w:w="1000" w:type="pct"/>
          </w:tcPr>
          <w:p w14:paraId="7068798A" w14:textId="7339580A"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4</w:t>
            </w:r>
          </w:p>
        </w:tc>
        <w:tc>
          <w:tcPr>
            <w:tcW w:w="733" w:type="pct"/>
          </w:tcPr>
          <w:p w14:paraId="730B8AFB"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19708A26" w14:textId="77777777" w:rsidTr="00C62927">
        <w:trPr>
          <w:trHeight w:val="585"/>
        </w:trPr>
        <w:tc>
          <w:tcPr>
            <w:tcW w:w="1600" w:type="pct"/>
          </w:tcPr>
          <w:p w14:paraId="2D6F6C20" w14:textId="58BBED1A" w:rsidR="00F86AFF" w:rsidRPr="00F967E5" w:rsidRDefault="00F86AFF" w:rsidP="00BE704E">
            <w:pPr>
              <w:spacing w:line="360" w:lineRule="auto"/>
              <w:ind w:firstLineChars="100" w:firstLine="240"/>
              <w:rPr>
                <w:rFonts w:ascii="Book Antiqua" w:hAnsi="Book Antiqua" w:cs="Times New Roman"/>
                <w:sz w:val="24"/>
                <w:szCs w:val="24"/>
              </w:rPr>
            </w:pPr>
            <w:r>
              <w:rPr>
                <w:rFonts w:ascii="Book Antiqua" w:hAnsi="Book Antiqua" w:cs="Times New Roman"/>
                <w:sz w:val="24"/>
                <w:szCs w:val="24"/>
              </w:rPr>
              <w:t>&gt;</w:t>
            </w:r>
            <w:r w:rsidR="00BE704E">
              <w:rPr>
                <w:rFonts w:ascii="Book Antiqua" w:hAnsi="Book Antiqua" w:cs="Times New Roman" w:hint="eastAsia"/>
                <w:sz w:val="24"/>
                <w:szCs w:val="24"/>
              </w:rPr>
              <w:t xml:space="preserve"> </w:t>
            </w:r>
            <w:r>
              <w:rPr>
                <w:rFonts w:ascii="Book Antiqua" w:hAnsi="Book Antiqua" w:cs="Times New Roman"/>
                <w:sz w:val="24"/>
                <w:szCs w:val="24"/>
              </w:rPr>
              <w:t>10</w:t>
            </w:r>
          </w:p>
        </w:tc>
        <w:tc>
          <w:tcPr>
            <w:tcW w:w="799" w:type="pct"/>
          </w:tcPr>
          <w:p w14:paraId="2693D148" w14:textId="1038BA90"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11</w:t>
            </w:r>
          </w:p>
        </w:tc>
        <w:tc>
          <w:tcPr>
            <w:tcW w:w="867" w:type="pct"/>
          </w:tcPr>
          <w:p w14:paraId="0FD07FD7" w14:textId="6B59DD3C"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4</w:t>
            </w:r>
          </w:p>
        </w:tc>
        <w:tc>
          <w:tcPr>
            <w:tcW w:w="1000" w:type="pct"/>
          </w:tcPr>
          <w:p w14:paraId="4CC515EC" w14:textId="7189261A" w:rsidR="00F86AFF" w:rsidRPr="00BE704E" w:rsidRDefault="00F86AFF"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7</w:t>
            </w:r>
          </w:p>
        </w:tc>
        <w:tc>
          <w:tcPr>
            <w:tcW w:w="733" w:type="pct"/>
          </w:tcPr>
          <w:p w14:paraId="3FE6EF21"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73D3C32D" w14:textId="77777777" w:rsidTr="00C62927">
        <w:trPr>
          <w:trHeight w:val="390"/>
        </w:trPr>
        <w:tc>
          <w:tcPr>
            <w:tcW w:w="1600" w:type="pct"/>
          </w:tcPr>
          <w:p w14:paraId="50CC811A" w14:textId="66BA1CF7" w:rsidR="00F86AFF" w:rsidRPr="00F967E5" w:rsidRDefault="00F86AFF" w:rsidP="00FF4192">
            <w:pPr>
              <w:spacing w:line="360" w:lineRule="auto"/>
              <w:rPr>
                <w:rFonts w:ascii="Book Antiqua" w:hAnsi="Book Antiqua" w:cs="Times New Roman"/>
                <w:sz w:val="24"/>
                <w:szCs w:val="24"/>
              </w:rPr>
            </w:pPr>
            <w:r w:rsidRPr="00F967E5">
              <w:rPr>
                <w:rFonts w:ascii="Book Antiqua" w:hAnsi="Book Antiqua" w:cs="Times New Roman"/>
                <w:sz w:val="24"/>
                <w:szCs w:val="24"/>
              </w:rPr>
              <w:t>Mucosal invasion</w:t>
            </w:r>
          </w:p>
        </w:tc>
        <w:tc>
          <w:tcPr>
            <w:tcW w:w="799" w:type="pct"/>
          </w:tcPr>
          <w:p w14:paraId="50819AA3" w14:textId="166E8E09" w:rsidR="00F86AFF" w:rsidRPr="00BE704E" w:rsidRDefault="00F86AFF" w:rsidP="00BE704E">
            <w:pPr>
              <w:spacing w:line="360" w:lineRule="auto"/>
              <w:jc w:val="center"/>
              <w:rPr>
                <w:rFonts w:ascii="Book Antiqua" w:hAnsi="Book Antiqua" w:cs="Times New Roman"/>
                <w:sz w:val="24"/>
                <w:szCs w:val="24"/>
              </w:rPr>
            </w:pPr>
          </w:p>
        </w:tc>
        <w:tc>
          <w:tcPr>
            <w:tcW w:w="867" w:type="pct"/>
          </w:tcPr>
          <w:p w14:paraId="1716310A" w14:textId="60026B87" w:rsidR="00F86AFF" w:rsidRPr="00BE704E" w:rsidRDefault="00F86AFF" w:rsidP="00BE704E">
            <w:pPr>
              <w:spacing w:line="360" w:lineRule="auto"/>
              <w:jc w:val="center"/>
              <w:rPr>
                <w:rFonts w:ascii="Book Antiqua" w:hAnsi="Book Antiqua" w:cs="Times New Roman"/>
                <w:sz w:val="24"/>
                <w:szCs w:val="24"/>
              </w:rPr>
            </w:pPr>
          </w:p>
        </w:tc>
        <w:tc>
          <w:tcPr>
            <w:tcW w:w="1000" w:type="pct"/>
          </w:tcPr>
          <w:p w14:paraId="49640D98" w14:textId="0073446D" w:rsidR="00F86AFF" w:rsidRPr="00BE704E" w:rsidRDefault="00F86AFF" w:rsidP="00BE704E">
            <w:pPr>
              <w:spacing w:line="360" w:lineRule="auto"/>
              <w:jc w:val="center"/>
              <w:rPr>
                <w:rFonts w:ascii="Book Antiqua" w:hAnsi="Book Antiqua" w:cs="Times New Roman"/>
                <w:sz w:val="24"/>
                <w:szCs w:val="24"/>
              </w:rPr>
            </w:pPr>
          </w:p>
        </w:tc>
        <w:tc>
          <w:tcPr>
            <w:tcW w:w="733" w:type="pct"/>
          </w:tcPr>
          <w:p w14:paraId="1E6A6C91" w14:textId="77777777" w:rsidR="00F86AFF" w:rsidRPr="00BE704E" w:rsidRDefault="00F86AFF" w:rsidP="00BE704E">
            <w:pPr>
              <w:spacing w:line="360" w:lineRule="auto"/>
              <w:jc w:val="center"/>
              <w:rPr>
                <w:rFonts w:ascii="Book Antiqua" w:hAnsi="Book Antiqua" w:cs="Times New Roman"/>
                <w:sz w:val="24"/>
                <w:szCs w:val="24"/>
              </w:rPr>
            </w:pPr>
          </w:p>
        </w:tc>
      </w:tr>
      <w:tr w:rsidR="00C62927" w:rsidRPr="00F967E5" w14:paraId="08511AFD" w14:textId="77777777" w:rsidTr="00C62927">
        <w:trPr>
          <w:trHeight w:val="464"/>
        </w:trPr>
        <w:tc>
          <w:tcPr>
            <w:tcW w:w="1600" w:type="pct"/>
          </w:tcPr>
          <w:p w14:paraId="5DC1DDF7" w14:textId="3C3F2215" w:rsidR="00BE704E" w:rsidRPr="00F967E5" w:rsidRDefault="00BE704E"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Yes</w:t>
            </w:r>
          </w:p>
        </w:tc>
        <w:tc>
          <w:tcPr>
            <w:tcW w:w="799" w:type="pct"/>
          </w:tcPr>
          <w:p w14:paraId="716D2598" w14:textId="5B81E99F" w:rsidR="00BE704E"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33</w:t>
            </w:r>
          </w:p>
        </w:tc>
        <w:tc>
          <w:tcPr>
            <w:tcW w:w="867" w:type="pct"/>
          </w:tcPr>
          <w:p w14:paraId="03482265" w14:textId="70B0D076" w:rsidR="00BE704E"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13</w:t>
            </w:r>
          </w:p>
        </w:tc>
        <w:tc>
          <w:tcPr>
            <w:tcW w:w="1000" w:type="pct"/>
          </w:tcPr>
          <w:p w14:paraId="015C3F02" w14:textId="3DA23690" w:rsidR="00BE704E"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20</w:t>
            </w:r>
          </w:p>
        </w:tc>
        <w:tc>
          <w:tcPr>
            <w:tcW w:w="733" w:type="pct"/>
          </w:tcPr>
          <w:p w14:paraId="4AE9D9B0" w14:textId="3EED9A24" w:rsidR="00BE704E"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sz w:val="24"/>
                <w:szCs w:val="24"/>
              </w:rPr>
              <w:t>0.015</w:t>
            </w:r>
            <w:r w:rsidRPr="00BE704E">
              <w:rPr>
                <w:rFonts w:ascii="Book Antiqua" w:hAnsi="Book Antiqua" w:cs="Times New Roman" w:hint="eastAsia"/>
                <w:sz w:val="24"/>
                <w:szCs w:val="24"/>
                <w:vertAlign w:val="superscript"/>
              </w:rPr>
              <w:t>1</w:t>
            </w:r>
          </w:p>
        </w:tc>
      </w:tr>
      <w:tr w:rsidR="00C62927" w:rsidRPr="00F967E5" w14:paraId="798C94E4" w14:textId="77777777" w:rsidTr="00C62927">
        <w:trPr>
          <w:trHeight w:val="480"/>
        </w:trPr>
        <w:tc>
          <w:tcPr>
            <w:tcW w:w="1600" w:type="pct"/>
          </w:tcPr>
          <w:p w14:paraId="4E836FBF" w14:textId="5D0B52A6" w:rsidR="00F86AFF" w:rsidRPr="00F967E5" w:rsidRDefault="00F86AFF" w:rsidP="00BE704E">
            <w:pPr>
              <w:spacing w:line="360" w:lineRule="auto"/>
              <w:ind w:firstLineChars="100" w:firstLine="240"/>
              <w:rPr>
                <w:rFonts w:ascii="Book Antiqua" w:hAnsi="Book Antiqua" w:cs="Times New Roman"/>
                <w:sz w:val="24"/>
                <w:szCs w:val="24"/>
              </w:rPr>
            </w:pPr>
            <w:r w:rsidRPr="00F967E5">
              <w:rPr>
                <w:rFonts w:ascii="Book Antiqua" w:hAnsi="Book Antiqua" w:cs="Times New Roman"/>
                <w:sz w:val="24"/>
                <w:szCs w:val="24"/>
              </w:rPr>
              <w:t>No</w:t>
            </w:r>
          </w:p>
        </w:tc>
        <w:tc>
          <w:tcPr>
            <w:tcW w:w="799" w:type="pct"/>
          </w:tcPr>
          <w:p w14:paraId="2362CC9A" w14:textId="77CEC137" w:rsidR="00F86AFF"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hint="eastAsia"/>
                <w:sz w:val="24"/>
                <w:szCs w:val="24"/>
              </w:rPr>
              <w:t>30</w:t>
            </w:r>
          </w:p>
        </w:tc>
        <w:tc>
          <w:tcPr>
            <w:tcW w:w="867" w:type="pct"/>
          </w:tcPr>
          <w:p w14:paraId="204FFE19" w14:textId="51D755CA" w:rsidR="00F86AFF"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hint="eastAsia"/>
                <w:sz w:val="24"/>
                <w:szCs w:val="24"/>
              </w:rPr>
              <w:t>21</w:t>
            </w:r>
          </w:p>
        </w:tc>
        <w:tc>
          <w:tcPr>
            <w:tcW w:w="1000" w:type="pct"/>
          </w:tcPr>
          <w:p w14:paraId="37D3C9DE" w14:textId="4D02F522" w:rsidR="00F86AFF" w:rsidRPr="00BE704E" w:rsidRDefault="00BE704E" w:rsidP="00BE704E">
            <w:pPr>
              <w:spacing w:line="360" w:lineRule="auto"/>
              <w:jc w:val="center"/>
              <w:rPr>
                <w:rFonts w:ascii="Book Antiqua" w:hAnsi="Book Antiqua" w:cs="Times New Roman"/>
                <w:sz w:val="24"/>
                <w:szCs w:val="24"/>
              </w:rPr>
            </w:pPr>
            <w:r w:rsidRPr="00BE704E">
              <w:rPr>
                <w:rFonts w:ascii="Book Antiqua" w:hAnsi="Book Antiqua" w:cs="Times New Roman" w:hint="eastAsia"/>
                <w:sz w:val="24"/>
                <w:szCs w:val="24"/>
              </w:rPr>
              <w:t>9</w:t>
            </w:r>
          </w:p>
        </w:tc>
        <w:tc>
          <w:tcPr>
            <w:tcW w:w="733" w:type="pct"/>
          </w:tcPr>
          <w:p w14:paraId="52F419BF" w14:textId="77777777" w:rsidR="00F86AFF" w:rsidRPr="00BE704E" w:rsidRDefault="00F86AFF" w:rsidP="00BE704E">
            <w:pPr>
              <w:spacing w:line="360" w:lineRule="auto"/>
              <w:jc w:val="center"/>
              <w:rPr>
                <w:rFonts w:ascii="Book Antiqua" w:hAnsi="Book Antiqua" w:cs="Times New Roman"/>
                <w:sz w:val="24"/>
                <w:szCs w:val="24"/>
              </w:rPr>
            </w:pPr>
          </w:p>
        </w:tc>
      </w:tr>
    </w:tbl>
    <w:p w14:paraId="619C3079" w14:textId="1D5A3966" w:rsidR="00A63E85" w:rsidRPr="00F967E5" w:rsidRDefault="00BE704E" w:rsidP="00FF4192">
      <w:pPr>
        <w:spacing w:line="360" w:lineRule="auto"/>
        <w:rPr>
          <w:rFonts w:ascii="Book Antiqua" w:eastAsia="SimSun" w:hAnsi="Book Antiqua" w:cs="Times New Roman"/>
          <w:color w:val="000000"/>
          <w:kern w:val="0"/>
          <w:sz w:val="24"/>
          <w:szCs w:val="24"/>
        </w:rPr>
      </w:pPr>
      <w:r>
        <w:rPr>
          <w:rFonts w:ascii="Book Antiqua" w:eastAsia="SimSun" w:hAnsi="Book Antiqua" w:cs="Times New Roman" w:hint="eastAsia"/>
          <w:color w:val="000000"/>
          <w:kern w:val="0"/>
          <w:sz w:val="24"/>
          <w:szCs w:val="24"/>
          <w:vertAlign w:val="superscript"/>
        </w:rPr>
        <w:t>1</w:t>
      </w:r>
      <w:r w:rsidR="00D574C9" w:rsidRPr="00F967E5">
        <w:rPr>
          <w:rFonts w:ascii="Book Antiqua" w:eastAsia="SimSun" w:hAnsi="Book Antiqua" w:cs="Times New Roman"/>
          <w:color w:val="000000"/>
          <w:kern w:val="0"/>
          <w:sz w:val="24"/>
          <w:szCs w:val="24"/>
        </w:rPr>
        <w:t xml:space="preserve">RKIP positive percentage were compared using the </w:t>
      </w:r>
      <w:r w:rsidRPr="00BE704E">
        <w:rPr>
          <w:rFonts w:ascii="Book Antiqua" w:eastAsia="SimSun" w:hAnsi="Book Antiqua" w:cs="Times New Roman"/>
          <w:i/>
          <w:color w:val="000000"/>
          <w:kern w:val="0"/>
          <w:sz w:val="24"/>
          <w:szCs w:val="24"/>
        </w:rPr>
        <w:t>χ</w:t>
      </w:r>
      <w:r w:rsidR="00D574C9" w:rsidRPr="00F967E5">
        <w:rPr>
          <w:rFonts w:ascii="Book Antiqua" w:eastAsia="SimSun" w:hAnsi="Book Antiqua" w:cs="Times New Roman"/>
          <w:color w:val="000000"/>
          <w:kern w:val="0"/>
          <w:sz w:val="24"/>
          <w:szCs w:val="24"/>
        </w:rPr>
        <w:t xml:space="preserve"> test,</w:t>
      </w:r>
      <w:r>
        <w:rPr>
          <w:rFonts w:ascii="Book Antiqua" w:eastAsia="SimSun" w:hAnsi="Book Antiqua" w:cs="Times New Roman" w:hint="eastAsia"/>
          <w:color w:val="000000"/>
          <w:kern w:val="0"/>
          <w:sz w:val="24"/>
          <w:szCs w:val="24"/>
        </w:rPr>
        <w:t xml:space="preserve"> </w:t>
      </w:r>
      <w:r w:rsidR="00D574C9" w:rsidRPr="00BE704E">
        <w:rPr>
          <w:rFonts w:ascii="Book Antiqua" w:eastAsia="SimSun" w:hAnsi="Book Antiqua" w:cs="Times New Roman"/>
          <w:i/>
          <w:color w:val="000000"/>
          <w:kern w:val="0"/>
          <w:sz w:val="24"/>
          <w:szCs w:val="24"/>
        </w:rPr>
        <w:t>P</w:t>
      </w:r>
      <w:r>
        <w:rPr>
          <w:rFonts w:ascii="Book Antiqua" w:eastAsia="SimSun" w:hAnsi="Book Antiqua" w:cs="Times New Roman" w:hint="eastAsia"/>
          <w:color w:val="000000"/>
          <w:kern w:val="0"/>
          <w:sz w:val="24"/>
          <w:szCs w:val="24"/>
        </w:rPr>
        <w:t xml:space="preserve"> </w:t>
      </w:r>
      <w:r w:rsidR="00D574C9" w:rsidRPr="00F967E5">
        <w:rPr>
          <w:rFonts w:ascii="Book Antiqua" w:eastAsia="SimSun" w:hAnsi="Book Antiqua" w:cs="Times New Roman"/>
          <w:color w:val="000000"/>
          <w:kern w:val="0"/>
          <w:sz w:val="24"/>
          <w:szCs w:val="24"/>
        </w:rPr>
        <w:t>&lt;</w:t>
      </w:r>
      <w:r>
        <w:rPr>
          <w:rFonts w:ascii="Book Antiqua" w:eastAsia="SimSun" w:hAnsi="Book Antiqua" w:cs="Times New Roman" w:hint="eastAsia"/>
          <w:color w:val="000000"/>
          <w:kern w:val="0"/>
          <w:sz w:val="24"/>
          <w:szCs w:val="24"/>
        </w:rPr>
        <w:t xml:space="preserve"> </w:t>
      </w:r>
      <w:r w:rsidR="00D574C9" w:rsidRPr="00F967E5">
        <w:rPr>
          <w:rFonts w:ascii="Book Antiqua" w:eastAsia="SimSun" w:hAnsi="Book Antiqua" w:cs="Times New Roman"/>
          <w:color w:val="000000"/>
          <w:kern w:val="0"/>
          <w:sz w:val="24"/>
          <w:szCs w:val="24"/>
        </w:rPr>
        <w:t>0</w:t>
      </w:r>
      <w:r>
        <w:rPr>
          <w:rFonts w:ascii="Book Antiqua" w:eastAsia="SimSun" w:hAnsi="Book Antiqua" w:cs="Times New Roman"/>
          <w:color w:val="000000"/>
          <w:kern w:val="0"/>
          <w:sz w:val="24"/>
          <w:szCs w:val="24"/>
        </w:rPr>
        <w:t>.05 were</w:t>
      </w:r>
      <w:r>
        <w:rPr>
          <w:rFonts w:ascii="Book Antiqua" w:eastAsia="SimSun" w:hAnsi="Book Antiqua" w:cs="Times New Roman" w:hint="eastAsia"/>
          <w:color w:val="000000"/>
          <w:kern w:val="0"/>
          <w:sz w:val="24"/>
          <w:szCs w:val="24"/>
        </w:rPr>
        <w:t xml:space="preserve"> </w:t>
      </w:r>
      <w:r w:rsidR="00D574C9" w:rsidRPr="00F967E5">
        <w:rPr>
          <w:rFonts w:ascii="Book Antiqua" w:eastAsia="SimSun" w:hAnsi="Book Antiqua" w:cs="Times New Roman"/>
          <w:color w:val="000000"/>
          <w:kern w:val="0"/>
          <w:sz w:val="24"/>
          <w:szCs w:val="24"/>
        </w:rPr>
        <w:t>considered statistically significant.</w:t>
      </w:r>
      <w:r>
        <w:rPr>
          <w:rFonts w:ascii="Book Antiqua" w:eastAsia="SimSun" w:hAnsi="Book Antiqua" w:cs="Times New Roman" w:hint="eastAsia"/>
          <w:color w:val="000000"/>
          <w:kern w:val="0"/>
          <w:sz w:val="24"/>
          <w:szCs w:val="24"/>
        </w:rPr>
        <w:t xml:space="preserve"> </w:t>
      </w:r>
      <w:r w:rsidRPr="00F967E5">
        <w:rPr>
          <w:rFonts w:ascii="Book Antiqua" w:eastAsia="SimSun" w:hAnsi="Book Antiqua" w:cs="Times New Roman"/>
          <w:color w:val="000000"/>
          <w:kern w:val="0"/>
          <w:sz w:val="24"/>
          <w:szCs w:val="24"/>
        </w:rPr>
        <w:t>RKIP</w:t>
      </w:r>
      <w:r>
        <w:rPr>
          <w:rFonts w:ascii="Book Antiqua" w:eastAsia="SimSun" w:hAnsi="Book Antiqua" w:cs="Times New Roman" w:hint="eastAsia"/>
          <w:color w:val="000000"/>
          <w:kern w:val="0"/>
          <w:sz w:val="24"/>
          <w:szCs w:val="24"/>
        </w:rPr>
        <w:t xml:space="preserve">: </w:t>
      </w:r>
      <w:r w:rsidRPr="00BE704E">
        <w:rPr>
          <w:rFonts w:ascii="Book Antiqua" w:eastAsia="SimSun" w:hAnsi="Book Antiqua" w:cs="Times New Roman"/>
          <w:color w:val="000000"/>
          <w:kern w:val="0"/>
          <w:sz w:val="24"/>
          <w:szCs w:val="24"/>
        </w:rPr>
        <w:t>Raf kinase inhibitory protein</w:t>
      </w:r>
      <w:r>
        <w:rPr>
          <w:rFonts w:ascii="Book Antiqua" w:eastAsia="SimSun" w:hAnsi="Book Antiqua" w:cs="Times New Roman" w:hint="eastAsia"/>
          <w:color w:val="000000"/>
          <w:kern w:val="0"/>
          <w:sz w:val="24"/>
          <w:szCs w:val="24"/>
        </w:rPr>
        <w:t xml:space="preserve">; </w:t>
      </w:r>
      <w:r w:rsidRPr="00F967E5">
        <w:rPr>
          <w:rFonts w:ascii="Book Antiqua" w:hAnsi="Book Antiqua" w:cs="Times New Roman"/>
          <w:sz w:val="24"/>
          <w:szCs w:val="24"/>
        </w:rPr>
        <w:t>HPFs</w:t>
      </w:r>
      <w:r>
        <w:rPr>
          <w:rFonts w:ascii="Book Antiqua" w:hAnsi="Book Antiqua" w:cs="Times New Roman" w:hint="eastAsia"/>
          <w:sz w:val="24"/>
          <w:szCs w:val="24"/>
        </w:rPr>
        <w:t xml:space="preserve">: </w:t>
      </w:r>
      <w:r w:rsidRPr="00F967E5">
        <w:rPr>
          <w:rFonts w:ascii="Book Antiqua" w:eastAsiaTheme="majorEastAsia" w:hAnsi="Book Antiqua" w:cs="Times New Roman"/>
          <w:sz w:val="24"/>
          <w:szCs w:val="24"/>
        </w:rPr>
        <w:t>High-power fields</w:t>
      </w:r>
      <w:r>
        <w:rPr>
          <w:rFonts w:ascii="Book Antiqua" w:eastAsiaTheme="majorEastAsia" w:hAnsi="Book Antiqua" w:cs="Times New Roman" w:hint="eastAsia"/>
          <w:sz w:val="24"/>
          <w:szCs w:val="24"/>
        </w:rPr>
        <w:t>.</w:t>
      </w:r>
    </w:p>
    <w:p w14:paraId="3FFC69B3" w14:textId="77777777" w:rsidR="00A63E85" w:rsidRPr="00F967E5" w:rsidRDefault="00A63E85"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br w:type="page"/>
      </w:r>
    </w:p>
    <w:tbl>
      <w:tblPr>
        <w:tblW w:w="95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32"/>
        <w:gridCol w:w="1078"/>
        <w:gridCol w:w="1138"/>
        <w:gridCol w:w="1140"/>
        <w:gridCol w:w="917"/>
        <w:gridCol w:w="1559"/>
        <w:gridCol w:w="1260"/>
      </w:tblGrid>
      <w:tr w:rsidR="00A63E85" w:rsidRPr="00F967E5" w14:paraId="481B371B" w14:textId="77777777" w:rsidTr="00B2401D">
        <w:trPr>
          <w:cantSplit/>
          <w:trHeight w:val="1012"/>
          <w:tblHeader/>
          <w:jc w:val="center"/>
        </w:trPr>
        <w:tc>
          <w:tcPr>
            <w:tcW w:w="9524" w:type="dxa"/>
            <w:gridSpan w:val="7"/>
            <w:tcBorders>
              <w:top w:val="nil"/>
              <w:left w:val="nil"/>
              <w:bottom w:val="single" w:sz="4" w:space="0" w:color="auto"/>
              <w:right w:val="nil"/>
            </w:tcBorders>
            <w:shd w:val="clear" w:color="auto" w:fill="FFFFFF"/>
            <w:tcMar>
              <w:top w:w="30" w:type="dxa"/>
              <w:left w:w="30" w:type="dxa"/>
              <w:bottom w:w="30" w:type="dxa"/>
              <w:right w:w="30" w:type="dxa"/>
            </w:tcMar>
            <w:vAlign w:val="center"/>
          </w:tcPr>
          <w:p w14:paraId="516FC667" w14:textId="240B6152" w:rsidR="00A63E85" w:rsidRPr="00F967E5" w:rsidRDefault="00A63E85" w:rsidP="00BE704E">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b/>
                <w:color w:val="000000"/>
                <w:kern w:val="0"/>
                <w:sz w:val="24"/>
                <w:szCs w:val="24"/>
              </w:rPr>
              <w:lastRenderedPageBreak/>
              <w:t xml:space="preserve">Table 3 Multivariate analysis of factors affecting prognosis of </w:t>
            </w:r>
            <w:r w:rsidR="00BE704E" w:rsidRPr="00BE704E">
              <w:rPr>
                <w:rFonts w:ascii="Book Antiqua" w:hAnsi="Book Antiqua" w:cs="Times New Roman"/>
                <w:b/>
                <w:color w:val="000000"/>
                <w:kern w:val="0"/>
                <w:sz w:val="24"/>
                <w:szCs w:val="24"/>
              </w:rPr>
              <w:t>gastrointestinal stromal tumors</w:t>
            </w:r>
            <w:r w:rsidR="00BE704E">
              <w:rPr>
                <w:rFonts w:ascii="Book Antiqua" w:hAnsi="Book Antiqua" w:cs="Times New Roman" w:hint="eastAsia"/>
                <w:b/>
                <w:bCs/>
                <w:color w:val="000000"/>
                <w:kern w:val="0"/>
                <w:sz w:val="24"/>
                <w:szCs w:val="24"/>
              </w:rPr>
              <w:t xml:space="preserve"> (</w:t>
            </w:r>
            <w:r w:rsidR="00BE704E" w:rsidRPr="00F967E5">
              <w:rPr>
                <w:rFonts w:ascii="Book Antiqua" w:hAnsi="Book Antiqua" w:cs="Times New Roman"/>
                <w:b/>
                <w:bCs/>
                <w:i/>
                <w:color w:val="000000"/>
                <w:kern w:val="0"/>
                <w:sz w:val="24"/>
                <w:szCs w:val="24"/>
              </w:rPr>
              <w:t>n</w:t>
            </w:r>
            <w:r w:rsidRPr="00F967E5">
              <w:rPr>
                <w:rFonts w:ascii="Book Antiqua" w:hAnsi="Book Antiqua" w:cs="Times New Roman"/>
                <w:b/>
                <w:bCs/>
                <w:color w:val="000000"/>
                <w:kern w:val="0"/>
                <w:sz w:val="24"/>
                <w:szCs w:val="24"/>
              </w:rPr>
              <w:t xml:space="preserve"> = 63</w:t>
            </w:r>
            <w:r w:rsidR="00BE704E">
              <w:rPr>
                <w:rFonts w:ascii="Book Antiqua" w:hAnsi="Book Antiqua" w:cs="Times New Roman" w:hint="eastAsia"/>
                <w:b/>
                <w:bCs/>
                <w:color w:val="000000"/>
                <w:kern w:val="0"/>
                <w:sz w:val="24"/>
                <w:szCs w:val="24"/>
              </w:rPr>
              <w:t xml:space="preserve">) </w:t>
            </w:r>
          </w:p>
        </w:tc>
      </w:tr>
      <w:tr w:rsidR="00A63E85" w:rsidRPr="00F967E5" w14:paraId="41006956" w14:textId="77777777" w:rsidTr="00B2401D">
        <w:trPr>
          <w:cantSplit/>
          <w:trHeight w:val="495"/>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71DF0E8" w14:textId="77777777" w:rsidR="00A63E85" w:rsidRPr="00F967E5" w:rsidRDefault="00A63E85" w:rsidP="00FF4192">
            <w:pPr>
              <w:autoSpaceDE w:val="0"/>
              <w:autoSpaceDN w:val="0"/>
              <w:adjustRightInd w:val="0"/>
              <w:spacing w:line="360" w:lineRule="auto"/>
              <w:rPr>
                <w:rFonts w:ascii="Book Antiqua" w:hAnsi="Book Antiqua" w:cs="Times New Roman"/>
                <w:kern w:val="0"/>
                <w:sz w:val="24"/>
                <w:szCs w:val="24"/>
              </w:rPr>
            </w:pP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32AFD5EA" w14:textId="77777777" w:rsidR="00A63E85" w:rsidRPr="00BE704E" w:rsidRDefault="00A63E85" w:rsidP="00BE704E">
            <w:pPr>
              <w:autoSpaceDE w:val="0"/>
              <w:autoSpaceDN w:val="0"/>
              <w:adjustRightInd w:val="0"/>
              <w:spacing w:line="360" w:lineRule="auto"/>
              <w:jc w:val="center"/>
              <w:rPr>
                <w:rFonts w:ascii="Book Antiqua" w:hAnsi="Book Antiqua" w:cs="Times New Roman"/>
                <w:b/>
                <w:color w:val="000000"/>
                <w:kern w:val="0"/>
                <w:sz w:val="24"/>
                <w:szCs w:val="24"/>
              </w:rPr>
            </w:pPr>
            <w:r w:rsidRPr="00BE704E">
              <w:rPr>
                <w:rFonts w:ascii="Book Antiqua" w:hAnsi="Book Antiqua" w:cs="Times New Roman"/>
                <w:b/>
                <w:color w:val="000000"/>
                <w:kern w:val="0"/>
                <w:sz w:val="24"/>
                <w:szCs w:val="24"/>
              </w:rPr>
              <w:t>B</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1EAE3F7C" w14:textId="77777777" w:rsidR="00A63E85" w:rsidRPr="00BE704E" w:rsidRDefault="00A63E85" w:rsidP="00BE704E">
            <w:pPr>
              <w:autoSpaceDE w:val="0"/>
              <w:autoSpaceDN w:val="0"/>
              <w:adjustRightInd w:val="0"/>
              <w:spacing w:line="360" w:lineRule="auto"/>
              <w:jc w:val="center"/>
              <w:rPr>
                <w:rFonts w:ascii="Book Antiqua" w:hAnsi="Book Antiqua" w:cs="Times New Roman"/>
                <w:b/>
                <w:color w:val="000000"/>
                <w:kern w:val="0"/>
                <w:sz w:val="24"/>
                <w:szCs w:val="24"/>
              </w:rPr>
            </w:pPr>
            <w:r w:rsidRPr="00BE704E">
              <w:rPr>
                <w:rFonts w:ascii="Book Antiqua" w:hAnsi="Book Antiqua" w:cs="Times New Roman"/>
                <w:b/>
                <w:color w:val="000000"/>
                <w:kern w:val="0"/>
                <w:sz w:val="24"/>
                <w:szCs w:val="24"/>
              </w:rPr>
              <w:t>SE</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1DC64AD8" w14:textId="77777777" w:rsidR="00A63E85" w:rsidRPr="00BE704E" w:rsidRDefault="00A63E85" w:rsidP="00BE704E">
            <w:pPr>
              <w:autoSpaceDE w:val="0"/>
              <w:autoSpaceDN w:val="0"/>
              <w:adjustRightInd w:val="0"/>
              <w:spacing w:line="360" w:lineRule="auto"/>
              <w:jc w:val="center"/>
              <w:rPr>
                <w:rFonts w:ascii="Book Antiqua" w:hAnsi="Book Antiqua" w:cs="Times New Roman"/>
                <w:b/>
                <w:color w:val="000000"/>
                <w:kern w:val="0"/>
                <w:sz w:val="24"/>
                <w:szCs w:val="24"/>
              </w:rPr>
            </w:pPr>
            <w:r w:rsidRPr="00BE704E">
              <w:rPr>
                <w:rFonts w:ascii="Book Antiqua" w:hAnsi="Book Antiqua" w:cs="Times New Roman"/>
                <w:b/>
                <w:color w:val="000000"/>
                <w:kern w:val="0"/>
                <w:sz w:val="24"/>
                <w:szCs w:val="24"/>
              </w:rPr>
              <w:t>Wald</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5B320F4B" w14:textId="77777777" w:rsidR="00A63E85" w:rsidRPr="00BE704E" w:rsidRDefault="00A63E85" w:rsidP="00BE704E">
            <w:pPr>
              <w:autoSpaceDE w:val="0"/>
              <w:autoSpaceDN w:val="0"/>
              <w:adjustRightInd w:val="0"/>
              <w:spacing w:line="360" w:lineRule="auto"/>
              <w:jc w:val="center"/>
              <w:rPr>
                <w:rFonts w:ascii="Book Antiqua" w:hAnsi="Book Antiqua" w:cs="Times New Roman"/>
                <w:b/>
                <w:color w:val="000000"/>
                <w:kern w:val="0"/>
                <w:sz w:val="24"/>
                <w:szCs w:val="24"/>
              </w:rPr>
            </w:pPr>
            <w:r w:rsidRPr="00BE704E">
              <w:rPr>
                <w:rFonts w:ascii="Book Antiqua" w:hAnsi="Book Antiqua" w:cs="Times New Roman"/>
                <w:b/>
                <w:color w:val="000000"/>
                <w:kern w:val="0"/>
                <w:sz w:val="24"/>
                <w:szCs w:val="24"/>
              </w:rPr>
              <w:t>df</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2A818D62" w14:textId="05DE6573" w:rsidR="00A63E85" w:rsidRPr="00BE704E" w:rsidRDefault="00B2401D" w:rsidP="00BE704E">
            <w:pPr>
              <w:autoSpaceDE w:val="0"/>
              <w:autoSpaceDN w:val="0"/>
              <w:adjustRightInd w:val="0"/>
              <w:spacing w:line="360" w:lineRule="auto"/>
              <w:jc w:val="center"/>
              <w:rPr>
                <w:rFonts w:ascii="Book Antiqua" w:hAnsi="Book Antiqua" w:cs="Times New Roman"/>
                <w:b/>
                <w:color w:val="000000"/>
                <w:kern w:val="0"/>
                <w:sz w:val="24"/>
                <w:szCs w:val="24"/>
              </w:rPr>
            </w:pPr>
            <w:r w:rsidRPr="00B2401D">
              <w:rPr>
                <w:rFonts w:ascii="Book Antiqua" w:hAnsi="Book Antiqua" w:cs="Times New Roman"/>
                <w:b/>
                <w:color w:val="000000"/>
                <w:kern w:val="0"/>
                <w:sz w:val="24"/>
                <w:szCs w:val="24"/>
              </w:rPr>
              <w:t>significance</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14:paraId="4719B9F9" w14:textId="77777777" w:rsidR="00A63E85" w:rsidRPr="00BE704E" w:rsidRDefault="00A63E85" w:rsidP="00BE704E">
            <w:pPr>
              <w:autoSpaceDE w:val="0"/>
              <w:autoSpaceDN w:val="0"/>
              <w:adjustRightInd w:val="0"/>
              <w:spacing w:line="360" w:lineRule="auto"/>
              <w:jc w:val="center"/>
              <w:rPr>
                <w:rFonts w:ascii="Book Antiqua" w:hAnsi="Book Antiqua" w:cs="Times New Roman"/>
                <w:b/>
                <w:color w:val="000000"/>
                <w:kern w:val="0"/>
                <w:sz w:val="24"/>
                <w:szCs w:val="24"/>
              </w:rPr>
            </w:pPr>
            <w:r w:rsidRPr="00BE704E">
              <w:rPr>
                <w:rFonts w:ascii="Book Antiqua" w:hAnsi="Book Antiqua" w:cs="Times New Roman"/>
                <w:b/>
                <w:color w:val="000000"/>
                <w:kern w:val="0"/>
                <w:sz w:val="24"/>
                <w:szCs w:val="24"/>
              </w:rPr>
              <w:t>Exp(B)</w:t>
            </w:r>
          </w:p>
        </w:tc>
      </w:tr>
      <w:tr w:rsidR="00A63E85" w:rsidRPr="00F967E5" w14:paraId="1F899EA7" w14:textId="77777777" w:rsidTr="00B2401D">
        <w:trPr>
          <w:cantSplit/>
          <w:trHeight w:val="506"/>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47D5E6F4"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NIH risk grade</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409E8E4"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1.299</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3B387341" w14:textId="63A155C3"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.624</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FAA6B56"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4.337</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47E4C391"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2E2F7F4C" w14:textId="3F6404EA"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.037</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F33567B"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3.664</w:t>
            </w:r>
          </w:p>
        </w:tc>
      </w:tr>
      <w:tr w:rsidR="00A63E85" w:rsidRPr="00F967E5" w14:paraId="3B882686" w14:textId="77777777" w:rsidTr="00B2401D">
        <w:trPr>
          <w:cantSplit/>
          <w:trHeight w:val="506"/>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D982AC8"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Age</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1AE2AC0" w14:textId="3C42DB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w:t>
            </w:r>
            <w:r w:rsidR="00BE704E">
              <w:rPr>
                <w:rFonts w:ascii="Book Antiqua" w:hAnsi="Book Antiqua" w:cs="Times New Roman" w:hint="eastAsia"/>
                <w:color w:val="000000"/>
                <w:kern w:val="0"/>
                <w:sz w:val="24"/>
                <w:szCs w:val="24"/>
              </w:rPr>
              <w:t>0</w:t>
            </w:r>
            <w:r w:rsidRPr="00F967E5">
              <w:rPr>
                <w:rFonts w:ascii="Book Antiqua" w:hAnsi="Book Antiqua" w:cs="Times New Roman"/>
                <w:color w:val="000000"/>
                <w:kern w:val="0"/>
                <w:sz w:val="24"/>
                <w:szCs w:val="24"/>
              </w:rPr>
              <w:t>.008</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21AAD767" w14:textId="293DA07E"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.019</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3216411E" w14:textId="207AFCB6"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.186</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1ACCE64E"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41ABFFF9" w14:textId="2E4B7958"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.667</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E87D1CA" w14:textId="7B1D4E22"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.992</w:t>
            </w:r>
          </w:p>
        </w:tc>
      </w:tr>
      <w:tr w:rsidR="00A63E85" w:rsidRPr="00F967E5" w14:paraId="64A75656" w14:textId="77777777" w:rsidTr="00B2401D">
        <w:trPr>
          <w:cantSplit/>
          <w:trHeight w:val="506"/>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13AAB22"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Sex</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2C429FD" w14:textId="6BEA27F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w:t>
            </w:r>
            <w:r w:rsidR="00BE704E">
              <w:rPr>
                <w:rFonts w:ascii="Book Antiqua" w:hAnsi="Book Antiqua" w:cs="Times New Roman" w:hint="eastAsia"/>
                <w:color w:val="000000"/>
                <w:kern w:val="0"/>
                <w:sz w:val="24"/>
                <w:szCs w:val="24"/>
              </w:rPr>
              <w:t>0</w:t>
            </w:r>
            <w:r w:rsidRPr="00F967E5">
              <w:rPr>
                <w:rFonts w:ascii="Book Antiqua" w:hAnsi="Book Antiqua" w:cs="Times New Roman"/>
                <w:color w:val="000000"/>
                <w:kern w:val="0"/>
                <w:sz w:val="24"/>
                <w:szCs w:val="24"/>
              </w:rPr>
              <w:t>.500</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A8BCBD0" w14:textId="110C105D"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.561</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1016E2FA" w14:textId="16DC8D57"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.795</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90E4053"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12C69023" w14:textId="2626F602"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.373</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6945C57" w14:textId="3FB8756E"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.606</w:t>
            </w:r>
          </w:p>
        </w:tc>
      </w:tr>
      <w:tr w:rsidR="00A63E85" w:rsidRPr="00F967E5" w14:paraId="34277945" w14:textId="77777777" w:rsidTr="00B2401D">
        <w:trPr>
          <w:cantSplit/>
          <w:trHeight w:val="433"/>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02A80E31"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RKIP expression</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04352554"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1.049</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05E5AB7D" w14:textId="513321CF"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.678</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6F085B5"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2.395</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446613F"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B0DA7CB" w14:textId="227DDA79"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.122</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5EB04E4"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2.855</w:t>
            </w:r>
          </w:p>
        </w:tc>
      </w:tr>
      <w:tr w:rsidR="00A63E85" w:rsidRPr="00F967E5" w14:paraId="74081E59" w14:textId="77777777" w:rsidTr="00B2401D">
        <w:trPr>
          <w:cantSplit/>
          <w:trHeight w:val="506"/>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96408C2"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Mitotic figures</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3DB0D943" w14:textId="31A4D179"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.087</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448BB090" w14:textId="1B04EF8B"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.283</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3E015A41" w14:textId="27666025"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.095</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4F05690"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2335C22F" w14:textId="1D832B35"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.758</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0673FD1"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1.091</w:t>
            </w:r>
          </w:p>
        </w:tc>
      </w:tr>
      <w:tr w:rsidR="00A63E85" w:rsidRPr="00F967E5" w14:paraId="109EF14E" w14:textId="77777777" w:rsidTr="00B2401D">
        <w:trPr>
          <w:cantSplit/>
          <w:trHeight w:val="506"/>
          <w:tblHeader/>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6812BF9"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Tumor size</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480E22C" w14:textId="0AB1054C"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w:t>
            </w:r>
            <w:r w:rsidR="00BE704E">
              <w:rPr>
                <w:rFonts w:ascii="Book Antiqua" w:hAnsi="Book Antiqua" w:cs="Times New Roman" w:hint="eastAsia"/>
                <w:color w:val="000000"/>
                <w:kern w:val="0"/>
                <w:sz w:val="24"/>
                <w:szCs w:val="24"/>
              </w:rPr>
              <w:t>0</w:t>
            </w:r>
            <w:r w:rsidRPr="00F967E5">
              <w:rPr>
                <w:rFonts w:ascii="Book Antiqua" w:hAnsi="Book Antiqua" w:cs="Times New Roman"/>
                <w:color w:val="000000"/>
                <w:kern w:val="0"/>
                <w:sz w:val="24"/>
                <w:szCs w:val="24"/>
              </w:rPr>
              <w:t>.121</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6F718F6B" w14:textId="13BB1212"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.435</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297E91D" w14:textId="7678CF71"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.078</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48D6F771"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9DF9844" w14:textId="1D0C2875"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.781</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11E17054" w14:textId="4C1D59D5"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.886</w:t>
            </w:r>
          </w:p>
        </w:tc>
      </w:tr>
      <w:tr w:rsidR="00A63E85" w:rsidRPr="00F967E5" w14:paraId="262A2C9F" w14:textId="77777777" w:rsidTr="00B2401D">
        <w:trPr>
          <w:cantSplit/>
          <w:trHeight w:val="506"/>
          <w:jc w:val="center"/>
        </w:trPr>
        <w:tc>
          <w:tcPr>
            <w:tcW w:w="243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3C9BE5F3" w14:textId="77777777" w:rsidR="00A63E85" w:rsidRPr="00F967E5" w:rsidRDefault="00A63E85" w:rsidP="00FF4192">
            <w:pPr>
              <w:autoSpaceDE w:val="0"/>
              <w:autoSpaceDN w:val="0"/>
              <w:adjustRightInd w:val="0"/>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Tumor location</w:t>
            </w:r>
          </w:p>
        </w:tc>
        <w:tc>
          <w:tcPr>
            <w:tcW w:w="107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43D15FFD" w14:textId="4424F666"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.269</w:t>
            </w:r>
          </w:p>
        </w:tc>
        <w:tc>
          <w:tcPr>
            <w:tcW w:w="1138"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525C360A" w14:textId="590D6CF6"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.351</w:t>
            </w:r>
          </w:p>
        </w:tc>
        <w:tc>
          <w:tcPr>
            <w:tcW w:w="11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36920243" w14:textId="731A0543"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.589</w:t>
            </w:r>
          </w:p>
        </w:tc>
        <w:tc>
          <w:tcPr>
            <w:tcW w:w="91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1A6D9C02"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A06C021" w14:textId="4848CAC2" w:rsidR="00A63E85" w:rsidRPr="00F967E5" w:rsidRDefault="00BE704E" w:rsidP="00BE704E">
            <w:pPr>
              <w:autoSpaceDE w:val="0"/>
              <w:autoSpaceDN w:val="0"/>
              <w:adjustRightInd w:val="0"/>
              <w:spacing w:line="360" w:lineRule="auto"/>
              <w:jc w:val="center"/>
              <w:rPr>
                <w:rFonts w:ascii="Book Antiqua" w:hAnsi="Book Antiqua" w:cs="Times New Roman"/>
                <w:color w:val="000000"/>
                <w:kern w:val="0"/>
                <w:sz w:val="24"/>
                <w:szCs w:val="24"/>
              </w:rPr>
            </w:pPr>
            <w:r>
              <w:rPr>
                <w:rFonts w:ascii="Book Antiqua" w:hAnsi="Book Antiqua" w:cs="Times New Roman" w:hint="eastAsia"/>
                <w:color w:val="000000"/>
                <w:kern w:val="0"/>
                <w:sz w:val="24"/>
                <w:szCs w:val="24"/>
              </w:rPr>
              <w:t>0</w:t>
            </w:r>
            <w:r w:rsidR="00A63E85" w:rsidRPr="00F967E5">
              <w:rPr>
                <w:rFonts w:ascii="Book Antiqua" w:hAnsi="Book Antiqua" w:cs="Times New Roman"/>
                <w:color w:val="000000"/>
                <w:kern w:val="0"/>
                <w:sz w:val="24"/>
                <w:szCs w:val="24"/>
              </w:rPr>
              <w:t>.443</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14:paraId="7005B629" w14:textId="77777777" w:rsidR="00A63E85" w:rsidRPr="00F967E5" w:rsidRDefault="00A63E85" w:rsidP="00BE704E">
            <w:pPr>
              <w:autoSpaceDE w:val="0"/>
              <w:autoSpaceDN w:val="0"/>
              <w:adjustRightInd w:val="0"/>
              <w:spacing w:line="360" w:lineRule="auto"/>
              <w:jc w:val="center"/>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1.309</w:t>
            </w:r>
          </w:p>
        </w:tc>
      </w:tr>
    </w:tbl>
    <w:p w14:paraId="72C6BEFD" w14:textId="6ABDF0F3" w:rsidR="00CF6016" w:rsidRDefault="00CF6016"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t>NIH</w:t>
      </w:r>
      <w:r>
        <w:rPr>
          <w:rFonts w:ascii="Book Antiqua" w:hAnsi="Book Antiqua" w:cs="Times New Roman" w:hint="eastAsia"/>
          <w:color w:val="000000"/>
          <w:kern w:val="0"/>
          <w:sz w:val="24"/>
          <w:szCs w:val="24"/>
        </w:rPr>
        <w:t xml:space="preserve">: </w:t>
      </w:r>
      <w:r w:rsidRPr="003274B0">
        <w:rPr>
          <w:rFonts w:ascii="Book Antiqua" w:hAnsi="Book Antiqua" w:cs="Times New Roman"/>
          <w:sz w:val="24"/>
          <w:szCs w:val="24"/>
        </w:rPr>
        <w:t>National Institutes of Health</w:t>
      </w:r>
      <w:r>
        <w:rPr>
          <w:rFonts w:ascii="Book Antiqua" w:hAnsi="Book Antiqua" w:cs="Times New Roman" w:hint="eastAsia"/>
          <w:sz w:val="24"/>
          <w:szCs w:val="24"/>
        </w:rPr>
        <w:t>;</w:t>
      </w:r>
      <w:r w:rsidRPr="00F967E5">
        <w:rPr>
          <w:rFonts w:ascii="Book Antiqua" w:eastAsia="SimSun" w:hAnsi="Book Antiqua" w:cs="Times New Roman"/>
          <w:color w:val="000000"/>
          <w:kern w:val="0"/>
          <w:sz w:val="24"/>
          <w:szCs w:val="24"/>
        </w:rPr>
        <w:t xml:space="preserve"> RKIP</w:t>
      </w:r>
      <w:r>
        <w:rPr>
          <w:rFonts w:ascii="Book Antiqua" w:eastAsia="SimSun" w:hAnsi="Book Antiqua" w:cs="Times New Roman" w:hint="eastAsia"/>
          <w:color w:val="000000"/>
          <w:kern w:val="0"/>
          <w:sz w:val="24"/>
          <w:szCs w:val="24"/>
        </w:rPr>
        <w:t xml:space="preserve">: </w:t>
      </w:r>
      <w:r w:rsidRPr="00BE704E">
        <w:rPr>
          <w:rFonts w:ascii="Book Antiqua" w:eastAsia="SimSun" w:hAnsi="Book Antiqua" w:cs="Times New Roman"/>
          <w:color w:val="000000"/>
          <w:kern w:val="0"/>
          <w:sz w:val="24"/>
          <w:szCs w:val="24"/>
        </w:rPr>
        <w:t>Raf kinase inhibitory protein</w:t>
      </w:r>
      <w:r>
        <w:rPr>
          <w:rFonts w:ascii="Book Antiqua" w:eastAsia="SimSun" w:hAnsi="Book Antiqua" w:cs="Times New Roman" w:hint="eastAsia"/>
          <w:color w:val="000000"/>
          <w:kern w:val="0"/>
          <w:sz w:val="24"/>
          <w:szCs w:val="24"/>
        </w:rPr>
        <w:t>.</w:t>
      </w:r>
      <w:r w:rsidRPr="00F967E5">
        <w:rPr>
          <w:rFonts w:ascii="Book Antiqua" w:hAnsi="Book Antiqua" w:cs="Times New Roman"/>
          <w:color w:val="000000"/>
          <w:kern w:val="0"/>
          <w:sz w:val="24"/>
          <w:szCs w:val="24"/>
        </w:rPr>
        <w:t xml:space="preserve"> </w:t>
      </w:r>
    </w:p>
    <w:p w14:paraId="31017DA8" w14:textId="4D99D596" w:rsidR="00B2401D" w:rsidRDefault="00A63E85"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br w:type="page"/>
      </w:r>
    </w:p>
    <w:p w14:paraId="5044129D" w14:textId="213E6BFA" w:rsidR="004642D6" w:rsidRPr="00B2401D" w:rsidRDefault="006600CC" w:rsidP="00FF4192">
      <w:pPr>
        <w:spacing w:line="360" w:lineRule="auto"/>
        <w:rPr>
          <w:rFonts w:ascii="Book Antiqua" w:hAnsi="Book Antiqua" w:cs="Times New Roman"/>
          <w:color w:val="000000"/>
          <w:kern w:val="0"/>
          <w:sz w:val="24"/>
          <w:szCs w:val="24"/>
        </w:rPr>
      </w:pPr>
      <w:r w:rsidRPr="00F967E5">
        <w:rPr>
          <w:rFonts w:ascii="Book Antiqua" w:hAnsi="Book Antiqua" w:cs="Times New Roman"/>
          <w:noProof/>
          <w:color w:val="000000"/>
          <w:kern w:val="0"/>
          <w:sz w:val="24"/>
          <w:szCs w:val="24"/>
        </w:rPr>
        <w:lastRenderedPageBreak/>
        <w:drawing>
          <wp:anchor distT="0" distB="0" distL="114300" distR="114300" simplePos="0" relativeHeight="251658240" behindDoc="0" locked="0" layoutInCell="1" allowOverlap="1" wp14:anchorId="4126A3F2" wp14:editId="3E9DB610">
            <wp:simplePos x="0" y="0"/>
            <wp:positionH relativeFrom="column">
              <wp:posOffset>0</wp:posOffset>
            </wp:positionH>
            <wp:positionV relativeFrom="paragraph">
              <wp:posOffset>331470</wp:posOffset>
            </wp:positionV>
            <wp:extent cx="5274310" cy="4074160"/>
            <wp:effectExtent l="0" t="0" r="2540" b="254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IP 标尺：0.4232 um per pix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074160"/>
                    </a:xfrm>
                    <a:prstGeom prst="rect">
                      <a:avLst/>
                    </a:prstGeom>
                  </pic:spPr>
                </pic:pic>
              </a:graphicData>
            </a:graphic>
          </wp:anchor>
        </w:drawing>
      </w:r>
    </w:p>
    <w:p w14:paraId="001ABDAD" w14:textId="77777777" w:rsidR="00B2401D" w:rsidRDefault="007E7C15" w:rsidP="00FF4192">
      <w:pPr>
        <w:spacing w:line="360" w:lineRule="auto"/>
        <w:rPr>
          <w:rFonts w:ascii="Book Antiqua" w:hAnsi="Book Antiqua" w:cs="Times New Roman"/>
          <w:sz w:val="24"/>
          <w:szCs w:val="24"/>
        </w:rPr>
      </w:pPr>
      <w:r w:rsidRPr="00F967E5">
        <w:rPr>
          <w:rFonts w:ascii="Book Antiqua" w:hAnsi="Book Antiqua" w:cs="Times New Roman"/>
          <w:b/>
          <w:sz w:val="24"/>
          <w:szCs w:val="24"/>
        </w:rPr>
        <w:t xml:space="preserve">Figure 1 Immunohistochemcial staining for </w:t>
      </w:r>
      <w:r w:rsidR="00B2401D" w:rsidRPr="002834A4">
        <w:rPr>
          <w:rFonts w:ascii="Book Antiqua" w:hAnsi="Book Antiqua" w:cs="Times New Roman"/>
          <w:b/>
          <w:caps/>
          <w:sz w:val="24"/>
          <w:szCs w:val="24"/>
        </w:rPr>
        <w:t>r</w:t>
      </w:r>
      <w:r w:rsidR="00B2401D" w:rsidRPr="00B2401D">
        <w:rPr>
          <w:rFonts w:ascii="Book Antiqua" w:hAnsi="Book Antiqua" w:cs="Times New Roman"/>
          <w:b/>
          <w:sz w:val="24"/>
          <w:szCs w:val="24"/>
        </w:rPr>
        <w:t>af kinase inhibitory protein</w:t>
      </w:r>
      <w:r w:rsidRPr="00F967E5">
        <w:rPr>
          <w:rFonts w:ascii="Book Antiqua" w:hAnsi="Book Antiqua" w:cs="Times New Roman"/>
          <w:b/>
          <w:sz w:val="24"/>
          <w:szCs w:val="24"/>
        </w:rPr>
        <w:t xml:space="preserve"> in </w:t>
      </w:r>
      <w:r w:rsidR="00B2401D" w:rsidRPr="00B2401D">
        <w:rPr>
          <w:rFonts w:ascii="Book Antiqua" w:hAnsi="Book Antiqua" w:cs="Times New Roman"/>
          <w:b/>
          <w:sz w:val="24"/>
          <w:szCs w:val="24"/>
        </w:rPr>
        <w:t>gastrointestinal stromal tumors</w:t>
      </w:r>
      <w:r w:rsidRPr="00F967E5">
        <w:rPr>
          <w:rFonts w:ascii="Book Antiqua" w:hAnsi="Book Antiqua" w:cs="Times New Roman"/>
          <w:b/>
          <w:sz w:val="24"/>
          <w:szCs w:val="24"/>
        </w:rPr>
        <w:t xml:space="preserve"> tissues.</w:t>
      </w:r>
      <w:r w:rsidRPr="00F967E5">
        <w:rPr>
          <w:rFonts w:ascii="Book Antiqua" w:hAnsi="Book Antiqua" w:cs="Times New Roman"/>
          <w:sz w:val="24"/>
          <w:szCs w:val="24"/>
        </w:rPr>
        <w:t xml:space="preserve"> A: Negative expression; B: Mildly positive expression; C: Moderately positive expression; D: Strongly positive expression. Scale bars on Figure.</w:t>
      </w:r>
      <w:r w:rsidR="00B2401D" w:rsidRPr="00B2401D">
        <w:rPr>
          <w:rFonts w:ascii="Book Antiqua" w:hAnsi="Book Antiqua" w:cs="Times New Roman"/>
          <w:sz w:val="24"/>
          <w:szCs w:val="24"/>
        </w:rPr>
        <w:t xml:space="preserve"> </w:t>
      </w:r>
      <w:r w:rsidR="00B2401D" w:rsidRPr="00F967E5">
        <w:rPr>
          <w:rFonts w:ascii="Book Antiqua" w:hAnsi="Book Antiqua" w:cs="Times New Roman"/>
          <w:sz w:val="24"/>
          <w:szCs w:val="24"/>
        </w:rPr>
        <w:t>Magnification</w:t>
      </w:r>
      <w:r w:rsidR="00B2401D">
        <w:rPr>
          <w:rFonts w:ascii="Book Antiqua" w:hAnsi="Book Antiqua" w:cs="Times New Roman" w:hint="eastAsia"/>
          <w:sz w:val="24"/>
          <w:szCs w:val="24"/>
        </w:rPr>
        <w:t xml:space="preserve"> is </w:t>
      </w:r>
      <w:r w:rsidR="00B2401D" w:rsidRPr="00F967E5">
        <w:rPr>
          <w:rFonts w:ascii="Book Antiqua" w:hAnsi="Book Antiqua" w:cs="Times New Roman"/>
          <w:sz w:val="24"/>
          <w:szCs w:val="24"/>
        </w:rPr>
        <w:t>200</w:t>
      </w:r>
      <w:r w:rsidR="00B2401D">
        <w:rPr>
          <w:rFonts w:ascii="Book Antiqua" w:hAnsi="Book Antiqua" w:cs="Times New Roman" w:hint="eastAsia"/>
          <w:sz w:val="24"/>
          <w:szCs w:val="24"/>
        </w:rPr>
        <w:t xml:space="preserve"> </w:t>
      </w:r>
      <w:r w:rsidR="00B2401D">
        <w:rPr>
          <w:rFonts w:ascii="Book Antiqua" w:hAnsi="Book Antiqua" w:cs="Times New Roman"/>
          <w:sz w:val="24"/>
          <w:szCs w:val="24"/>
        </w:rPr>
        <w:t>×</w:t>
      </w:r>
      <w:r w:rsidR="00B2401D">
        <w:rPr>
          <w:rFonts w:ascii="Book Antiqua" w:hAnsi="Book Antiqua" w:cs="Times New Roman" w:hint="eastAsia"/>
          <w:sz w:val="24"/>
          <w:szCs w:val="24"/>
        </w:rPr>
        <w:t>.</w:t>
      </w:r>
    </w:p>
    <w:p w14:paraId="4134370F" w14:textId="5E15BC43" w:rsidR="004642D6" w:rsidRPr="00F967E5" w:rsidRDefault="004642D6"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br w:type="page"/>
      </w:r>
    </w:p>
    <w:p w14:paraId="0B3109BA" w14:textId="00660B9C" w:rsidR="004642D6" w:rsidRPr="00F967E5" w:rsidRDefault="00C105B7" w:rsidP="00FF4192">
      <w:pPr>
        <w:spacing w:line="360" w:lineRule="auto"/>
        <w:rPr>
          <w:rFonts w:ascii="Book Antiqua" w:hAnsi="Book Antiqua" w:cs="Times New Roman"/>
          <w:color w:val="000000"/>
          <w:kern w:val="0"/>
          <w:sz w:val="24"/>
          <w:szCs w:val="24"/>
        </w:rPr>
      </w:pPr>
      <w:r w:rsidRPr="00F967E5">
        <w:rPr>
          <w:rFonts w:ascii="Book Antiqua" w:hAnsi="Book Antiqua" w:cs="Times New Roman"/>
          <w:noProof/>
          <w:sz w:val="24"/>
          <w:szCs w:val="24"/>
        </w:rPr>
        <w:lastRenderedPageBreak/>
        <w:drawing>
          <wp:inline distT="0" distB="0" distL="0" distR="0" wp14:anchorId="61D13AC0" wp14:editId="3C481475">
            <wp:extent cx="4507992" cy="3191256"/>
            <wp:effectExtent l="0" t="0" r="698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7992" cy="3191256"/>
                    </a:xfrm>
                    <a:prstGeom prst="rect">
                      <a:avLst/>
                    </a:prstGeom>
                  </pic:spPr>
                </pic:pic>
              </a:graphicData>
            </a:graphic>
          </wp:inline>
        </w:drawing>
      </w:r>
    </w:p>
    <w:p w14:paraId="36674355" w14:textId="7DD9F70A" w:rsidR="007E7C15" w:rsidRPr="00F967E5" w:rsidRDefault="007E7C15" w:rsidP="00FF4192">
      <w:pPr>
        <w:spacing w:line="360" w:lineRule="auto"/>
        <w:rPr>
          <w:rFonts w:ascii="Book Antiqua" w:hAnsi="Book Antiqua" w:cs="Times New Roman"/>
          <w:color w:val="000000"/>
          <w:kern w:val="0"/>
          <w:sz w:val="24"/>
          <w:szCs w:val="24"/>
        </w:rPr>
      </w:pPr>
      <w:r w:rsidRPr="00F967E5">
        <w:rPr>
          <w:rFonts w:ascii="Book Antiqua" w:hAnsi="Book Antiqua" w:cs="Times New Roman"/>
          <w:b/>
          <w:sz w:val="24"/>
          <w:szCs w:val="24"/>
        </w:rPr>
        <w:t xml:space="preserve">Figure 2 Relationship between </w:t>
      </w:r>
      <w:r w:rsidR="00B2401D" w:rsidRPr="002834A4">
        <w:rPr>
          <w:rFonts w:ascii="Book Antiqua" w:hAnsi="Book Antiqua" w:cs="Times New Roman"/>
          <w:b/>
          <w:caps/>
          <w:sz w:val="24"/>
          <w:szCs w:val="24"/>
        </w:rPr>
        <w:t>r</w:t>
      </w:r>
      <w:r w:rsidR="00B2401D" w:rsidRPr="00B2401D">
        <w:rPr>
          <w:rFonts w:ascii="Book Antiqua" w:hAnsi="Book Antiqua" w:cs="Times New Roman"/>
          <w:b/>
          <w:sz w:val="24"/>
          <w:szCs w:val="24"/>
        </w:rPr>
        <w:t>af kinase inhibitory protein</w:t>
      </w:r>
      <w:r w:rsidRPr="00F967E5">
        <w:rPr>
          <w:rFonts w:ascii="Book Antiqua" w:hAnsi="Book Antiqua" w:cs="Times New Roman"/>
          <w:b/>
          <w:sz w:val="24"/>
          <w:szCs w:val="24"/>
        </w:rPr>
        <w:t xml:space="preserve"> expression and </w:t>
      </w:r>
      <w:r w:rsidR="00B2401D" w:rsidRPr="00B2401D">
        <w:rPr>
          <w:rFonts w:ascii="Book Antiqua" w:hAnsi="Book Antiqua" w:cs="Times New Roman"/>
          <w:b/>
          <w:sz w:val="24"/>
          <w:szCs w:val="24"/>
        </w:rPr>
        <w:t>National Institutes of Health</w:t>
      </w:r>
      <w:r w:rsidRPr="00F967E5">
        <w:rPr>
          <w:rFonts w:ascii="Book Antiqua" w:hAnsi="Book Antiqua" w:cs="Times New Roman"/>
          <w:b/>
          <w:sz w:val="24"/>
          <w:szCs w:val="24"/>
        </w:rPr>
        <w:t xml:space="preserve"> risk grade in </w:t>
      </w:r>
      <w:r w:rsidR="00CF6016" w:rsidRPr="00CF6016">
        <w:rPr>
          <w:rFonts w:ascii="Book Antiqua" w:hAnsi="Book Antiqua" w:cs="Times New Roman"/>
          <w:b/>
          <w:sz w:val="24"/>
          <w:szCs w:val="24"/>
        </w:rPr>
        <w:t>gastrointestinal stromal tumors</w:t>
      </w:r>
      <w:r w:rsidRPr="00F967E5">
        <w:rPr>
          <w:rFonts w:ascii="Book Antiqua" w:hAnsi="Book Antiqua" w:cs="Times New Roman"/>
          <w:b/>
          <w:sz w:val="24"/>
          <w:szCs w:val="24"/>
        </w:rPr>
        <w:t>.</w:t>
      </w:r>
      <w:r w:rsidR="00CF6016">
        <w:rPr>
          <w:rFonts w:ascii="Book Antiqua" w:hAnsi="Book Antiqua" w:cs="Times New Roman" w:hint="eastAsia"/>
          <w:b/>
          <w:sz w:val="24"/>
          <w:szCs w:val="24"/>
        </w:rPr>
        <w:t xml:space="preserve"> </w:t>
      </w:r>
      <w:r w:rsidRPr="00F967E5">
        <w:rPr>
          <w:rFonts w:ascii="Book Antiqua" w:hAnsi="Book Antiqua" w:cs="Times New Roman"/>
          <w:sz w:val="24"/>
          <w:szCs w:val="24"/>
        </w:rPr>
        <w:t>The figure shows RKIP positive rate is different between each NIH risk grade group</w:t>
      </w:r>
      <w:r w:rsidR="00AC5499">
        <w:rPr>
          <w:rFonts w:ascii="Book Antiqua" w:hAnsi="Book Antiqua" w:cs="Times New Roman" w:hint="eastAsia"/>
          <w:sz w:val="24"/>
          <w:szCs w:val="24"/>
        </w:rPr>
        <w:t>: T</w:t>
      </w:r>
      <w:r w:rsidRPr="00F967E5">
        <w:rPr>
          <w:rFonts w:ascii="Book Antiqua" w:hAnsi="Book Antiqua" w:cs="Times New Roman"/>
          <w:sz w:val="24"/>
          <w:szCs w:val="24"/>
        </w:rPr>
        <w:t>he higher risk grade group with the lower RKIP positive rate</w:t>
      </w:r>
      <w:r w:rsidR="00AC5499">
        <w:rPr>
          <w:rFonts w:ascii="Book Antiqua" w:hAnsi="Book Antiqua" w:cs="Times New Roman" w:hint="eastAsia"/>
          <w:sz w:val="24"/>
          <w:szCs w:val="24"/>
        </w:rPr>
        <w:t>.</w:t>
      </w:r>
      <w:r w:rsidRPr="00F967E5">
        <w:rPr>
          <w:rFonts w:ascii="Book Antiqua" w:hAnsi="Book Antiqua" w:cs="Times New Roman"/>
          <w:color w:val="000000"/>
          <w:kern w:val="0"/>
          <w:sz w:val="24"/>
          <w:szCs w:val="24"/>
        </w:rPr>
        <w:t xml:space="preserve"> </w:t>
      </w:r>
      <w:r w:rsidR="00AC5499" w:rsidRPr="00F967E5">
        <w:rPr>
          <w:rFonts w:ascii="Book Antiqua" w:eastAsia="SimSun" w:hAnsi="Book Antiqua" w:cs="Times New Roman"/>
          <w:color w:val="000000"/>
          <w:kern w:val="0"/>
          <w:sz w:val="24"/>
          <w:szCs w:val="24"/>
        </w:rPr>
        <w:t>RKIP</w:t>
      </w:r>
      <w:r w:rsidR="00AC5499">
        <w:rPr>
          <w:rFonts w:ascii="Book Antiqua" w:eastAsia="SimSun" w:hAnsi="Book Antiqua" w:cs="Times New Roman" w:hint="eastAsia"/>
          <w:color w:val="000000"/>
          <w:kern w:val="0"/>
          <w:sz w:val="24"/>
          <w:szCs w:val="24"/>
        </w:rPr>
        <w:t xml:space="preserve">: </w:t>
      </w:r>
      <w:r w:rsidR="00AC5499" w:rsidRPr="00BE704E">
        <w:rPr>
          <w:rFonts w:ascii="Book Antiqua" w:eastAsia="SimSun" w:hAnsi="Book Antiqua" w:cs="Times New Roman"/>
          <w:color w:val="000000"/>
          <w:kern w:val="0"/>
          <w:sz w:val="24"/>
          <w:szCs w:val="24"/>
        </w:rPr>
        <w:t>Raf kinase inhibitory protein</w:t>
      </w:r>
      <w:r w:rsidR="00AC5499">
        <w:rPr>
          <w:rFonts w:ascii="Book Antiqua" w:eastAsia="SimSun" w:hAnsi="Book Antiqua" w:cs="Times New Roman" w:hint="eastAsia"/>
          <w:color w:val="000000"/>
          <w:kern w:val="0"/>
          <w:sz w:val="24"/>
          <w:szCs w:val="24"/>
        </w:rPr>
        <w:t>;</w:t>
      </w:r>
      <w:r w:rsidR="00AC5499" w:rsidRPr="00F967E5">
        <w:rPr>
          <w:rFonts w:ascii="Book Antiqua" w:hAnsi="Book Antiqua" w:cs="Times New Roman"/>
          <w:color w:val="000000"/>
          <w:kern w:val="0"/>
          <w:sz w:val="24"/>
          <w:szCs w:val="24"/>
        </w:rPr>
        <w:t xml:space="preserve"> NIH</w:t>
      </w:r>
      <w:r w:rsidR="00AC5499">
        <w:rPr>
          <w:rFonts w:ascii="Book Antiqua" w:hAnsi="Book Antiqua" w:cs="Times New Roman" w:hint="eastAsia"/>
          <w:color w:val="000000"/>
          <w:kern w:val="0"/>
          <w:sz w:val="24"/>
          <w:szCs w:val="24"/>
        </w:rPr>
        <w:t xml:space="preserve">: </w:t>
      </w:r>
      <w:r w:rsidR="00AC5499" w:rsidRPr="003274B0">
        <w:rPr>
          <w:rFonts w:ascii="Book Antiqua" w:hAnsi="Book Antiqua" w:cs="Times New Roman"/>
          <w:sz w:val="24"/>
          <w:szCs w:val="24"/>
        </w:rPr>
        <w:t>National Institutes of Health</w:t>
      </w:r>
      <w:r w:rsidR="00AC5499">
        <w:rPr>
          <w:rFonts w:ascii="Book Antiqua" w:hAnsi="Book Antiqua" w:cs="Times New Roman" w:hint="eastAsia"/>
          <w:sz w:val="24"/>
          <w:szCs w:val="24"/>
        </w:rPr>
        <w:t xml:space="preserve">; </w:t>
      </w:r>
      <w:r w:rsidR="00AC5499">
        <w:rPr>
          <w:rFonts w:ascii="Book Antiqua" w:eastAsia="SimSun" w:hAnsi="Book Antiqua" w:cs="Times New Roman" w:hint="eastAsia"/>
          <w:color w:val="000000"/>
          <w:kern w:val="0"/>
          <w:sz w:val="24"/>
          <w:szCs w:val="24"/>
        </w:rPr>
        <w:t xml:space="preserve">GISTs: </w:t>
      </w:r>
      <w:r w:rsidR="00AC5499" w:rsidRPr="00F967E5">
        <w:rPr>
          <w:rFonts w:ascii="Book Antiqua" w:eastAsiaTheme="majorEastAsia" w:hAnsi="Book Antiqua" w:cs="Times New Roman"/>
          <w:sz w:val="24"/>
          <w:szCs w:val="24"/>
        </w:rPr>
        <w:t>G</w:t>
      </w:r>
      <w:r w:rsidR="00CF6016" w:rsidRPr="00F967E5">
        <w:rPr>
          <w:rFonts w:ascii="Book Antiqua" w:eastAsiaTheme="majorEastAsia" w:hAnsi="Book Antiqua" w:cs="Times New Roman"/>
          <w:sz w:val="24"/>
          <w:szCs w:val="24"/>
        </w:rPr>
        <w:t>astrointestinal stromal tumors</w:t>
      </w:r>
      <w:r w:rsidR="00AC5499">
        <w:rPr>
          <w:rFonts w:ascii="Book Antiqua" w:eastAsiaTheme="majorEastAsia" w:hAnsi="Book Antiqua" w:cs="Times New Roman" w:hint="eastAsia"/>
          <w:sz w:val="24"/>
          <w:szCs w:val="24"/>
        </w:rPr>
        <w:t>.</w:t>
      </w:r>
      <w:r w:rsidR="00CF6016" w:rsidRPr="00F967E5">
        <w:rPr>
          <w:rFonts w:ascii="Book Antiqua" w:hAnsi="Book Antiqua" w:cs="Times New Roman"/>
          <w:color w:val="000000"/>
          <w:kern w:val="0"/>
          <w:sz w:val="24"/>
          <w:szCs w:val="24"/>
        </w:rPr>
        <w:t xml:space="preserve"> </w:t>
      </w:r>
      <w:r w:rsidR="00A63E85" w:rsidRPr="00F967E5">
        <w:rPr>
          <w:rFonts w:ascii="Book Antiqua" w:hAnsi="Book Antiqua" w:cs="Times New Roman"/>
          <w:color w:val="000000"/>
          <w:kern w:val="0"/>
          <w:sz w:val="24"/>
          <w:szCs w:val="24"/>
        </w:rPr>
        <w:br w:type="page"/>
      </w:r>
    </w:p>
    <w:p w14:paraId="5C1E4DC4" w14:textId="0EAE6B40" w:rsidR="00A63E85" w:rsidRPr="00F967E5" w:rsidRDefault="007E7C15" w:rsidP="00FF4192">
      <w:pPr>
        <w:spacing w:line="360" w:lineRule="auto"/>
        <w:rPr>
          <w:rFonts w:ascii="Book Antiqua" w:hAnsi="Book Antiqua" w:cs="Times New Roman"/>
          <w:color w:val="000000"/>
          <w:kern w:val="0"/>
          <w:sz w:val="24"/>
          <w:szCs w:val="24"/>
        </w:rPr>
      </w:pPr>
      <w:r w:rsidRPr="00F967E5">
        <w:rPr>
          <w:rFonts w:ascii="Book Antiqua" w:hAnsi="Book Antiqua" w:cs="Times New Roman"/>
          <w:b/>
          <w:sz w:val="24"/>
          <w:szCs w:val="24"/>
        </w:rPr>
        <w:lastRenderedPageBreak/>
        <w:t xml:space="preserve">Figure 3 Relationship between </w:t>
      </w:r>
      <w:r w:rsidR="00AC5499" w:rsidRPr="002834A4">
        <w:rPr>
          <w:rFonts w:ascii="Book Antiqua" w:hAnsi="Book Antiqua" w:cs="Times New Roman"/>
          <w:b/>
          <w:caps/>
          <w:sz w:val="24"/>
          <w:szCs w:val="24"/>
        </w:rPr>
        <w:t>r</w:t>
      </w:r>
      <w:r w:rsidR="00AC5499" w:rsidRPr="00AC5499">
        <w:rPr>
          <w:rFonts w:ascii="Book Antiqua" w:hAnsi="Book Antiqua" w:cs="Times New Roman"/>
          <w:b/>
          <w:sz w:val="24"/>
          <w:szCs w:val="24"/>
        </w:rPr>
        <w:t>af kinase inhibitory protein</w:t>
      </w:r>
      <w:r w:rsidRPr="00F967E5">
        <w:rPr>
          <w:rFonts w:ascii="Book Antiqua" w:hAnsi="Book Antiqua" w:cs="Times New Roman"/>
          <w:b/>
          <w:sz w:val="24"/>
          <w:szCs w:val="24"/>
        </w:rPr>
        <w:t xml:space="preserve"> expression and mucosal invasion in </w:t>
      </w:r>
      <w:r w:rsidR="00AC5499" w:rsidRPr="00AC5499">
        <w:rPr>
          <w:rFonts w:ascii="Book Antiqua" w:hAnsi="Book Antiqua" w:cs="Times New Roman"/>
          <w:b/>
          <w:sz w:val="24"/>
          <w:szCs w:val="24"/>
        </w:rPr>
        <w:t>gastrointestinal stromal tumors</w:t>
      </w:r>
      <w:r w:rsidRPr="00F967E5">
        <w:rPr>
          <w:rFonts w:ascii="Book Antiqua" w:hAnsi="Book Antiqua" w:cs="Times New Roman"/>
          <w:b/>
          <w:sz w:val="24"/>
          <w:szCs w:val="24"/>
        </w:rPr>
        <w:t>.</w:t>
      </w:r>
      <w:r w:rsidR="00AC5499">
        <w:rPr>
          <w:rFonts w:ascii="Book Antiqua" w:hAnsi="Book Antiqua" w:cs="Times New Roman" w:hint="eastAsia"/>
          <w:b/>
          <w:sz w:val="24"/>
          <w:szCs w:val="24"/>
        </w:rPr>
        <w:t xml:space="preserve"> </w:t>
      </w:r>
      <w:r w:rsidRPr="00F967E5">
        <w:rPr>
          <w:rFonts w:ascii="Book Antiqua" w:hAnsi="Book Antiqua" w:cs="Times New Roman"/>
          <w:sz w:val="24"/>
          <w:szCs w:val="24"/>
        </w:rPr>
        <w:t>This figure shows RKIP expression is related with mucosal invasion status in GISTs</w:t>
      </w:r>
      <w:r w:rsidRPr="00F967E5">
        <w:rPr>
          <w:rFonts w:ascii="Book Antiqua" w:hAnsi="Book Antiqua" w:cs="Times New Roman"/>
          <w:sz w:val="24"/>
          <w:szCs w:val="24"/>
        </w:rPr>
        <w:t>：</w:t>
      </w:r>
      <w:r w:rsidR="00AC5499" w:rsidRPr="00F967E5">
        <w:rPr>
          <w:rFonts w:ascii="Book Antiqua" w:hAnsi="Book Antiqua" w:cs="Times New Roman"/>
          <w:sz w:val="24"/>
          <w:szCs w:val="24"/>
        </w:rPr>
        <w:t>T</w:t>
      </w:r>
      <w:r w:rsidRPr="00F967E5">
        <w:rPr>
          <w:rFonts w:ascii="Book Antiqua" w:hAnsi="Book Antiqua" w:cs="Times New Roman"/>
          <w:sz w:val="24"/>
          <w:szCs w:val="24"/>
        </w:rPr>
        <w:t>he RKIP positive rate of mucosal invaded group is lower than the control group whose mucosa has</w:t>
      </w:r>
      <w:r w:rsidR="00AC5499">
        <w:rPr>
          <w:rFonts w:ascii="Book Antiqua" w:hAnsi="Book Antiqua" w:cs="Times New Roman" w:hint="eastAsia"/>
          <w:sz w:val="24"/>
          <w:szCs w:val="24"/>
        </w:rPr>
        <w:t xml:space="preserve"> not</w:t>
      </w:r>
      <w:r w:rsidRPr="00F967E5">
        <w:rPr>
          <w:rFonts w:ascii="Book Antiqua" w:hAnsi="Book Antiqua" w:cs="Times New Roman"/>
          <w:sz w:val="24"/>
          <w:szCs w:val="24"/>
        </w:rPr>
        <w:t xml:space="preserve"> been invaded</w:t>
      </w:r>
      <w:r w:rsidR="00AC5499">
        <w:rPr>
          <w:rFonts w:ascii="Book Antiqua" w:hAnsi="Book Antiqua" w:cs="Times New Roman" w:hint="eastAsia"/>
          <w:sz w:val="24"/>
          <w:szCs w:val="24"/>
        </w:rPr>
        <w:t xml:space="preserve"> (</w:t>
      </w:r>
      <w:r w:rsidRPr="00AC5499">
        <w:rPr>
          <w:rFonts w:ascii="Book Antiqua" w:hAnsi="Book Antiqua" w:cs="Times New Roman"/>
          <w:i/>
          <w:sz w:val="24"/>
          <w:szCs w:val="24"/>
        </w:rPr>
        <w:t>P</w:t>
      </w:r>
      <w:r w:rsidR="00AC5499">
        <w:rPr>
          <w:rFonts w:ascii="Book Antiqua" w:hAnsi="Book Antiqua" w:cs="Times New Roman" w:hint="eastAsia"/>
          <w:sz w:val="24"/>
          <w:szCs w:val="24"/>
        </w:rPr>
        <w:t xml:space="preserve"> </w:t>
      </w:r>
      <w:r w:rsidRPr="00F967E5">
        <w:rPr>
          <w:rFonts w:ascii="Book Antiqua" w:hAnsi="Book Antiqua" w:cs="Times New Roman"/>
          <w:sz w:val="24"/>
          <w:szCs w:val="24"/>
        </w:rPr>
        <w:t>&lt;</w:t>
      </w:r>
      <w:r w:rsidR="00AC5499">
        <w:rPr>
          <w:rFonts w:ascii="Book Antiqua" w:hAnsi="Book Antiqua" w:cs="Times New Roman" w:hint="eastAsia"/>
          <w:sz w:val="24"/>
          <w:szCs w:val="24"/>
        </w:rPr>
        <w:t xml:space="preserve"> </w:t>
      </w:r>
      <w:r w:rsidRPr="00F967E5">
        <w:rPr>
          <w:rFonts w:ascii="Book Antiqua" w:hAnsi="Book Antiqua" w:cs="Times New Roman"/>
          <w:sz w:val="24"/>
          <w:szCs w:val="24"/>
        </w:rPr>
        <w:t>0.05</w:t>
      </w:r>
      <w:r w:rsidR="00AC5499">
        <w:rPr>
          <w:rFonts w:ascii="Book Antiqua" w:hAnsi="Book Antiqua" w:cs="Times New Roman" w:hint="eastAsia"/>
          <w:sz w:val="24"/>
          <w:szCs w:val="24"/>
        </w:rPr>
        <w:t>)</w:t>
      </w:r>
      <w:r w:rsidRPr="00F967E5">
        <w:rPr>
          <w:rFonts w:ascii="Book Antiqua" w:hAnsi="Book Antiqua" w:cs="Times New Roman"/>
          <w:sz w:val="24"/>
          <w:szCs w:val="24"/>
        </w:rPr>
        <w:t xml:space="preserve">. </w:t>
      </w:r>
      <w:r w:rsidR="00AC5499" w:rsidRPr="00F967E5">
        <w:rPr>
          <w:rFonts w:ascii="Book Antiqua" w:eastAsia="SimSun" w:hAnsi="Book Antiqua" w:cs="Times New Roman"/>
          <w:color w:val="000000"/>
          <w:kern w:val="0"/>
          <w:sz w:val="24"/>
          <w:szCs w:val="24"/>
        </w:rPr>
        <w:t>RKIP</w:t>
      </w:r>
      <w:r w:rsidR="00AC5499">
        <w:rPr>
          <w:rFonts w:ascii="Book Antiqua" w:eastAsia="SimSun" w:hAnsi="Book Antiqua" w:cs="Times New Roman" w:hint="eastAsia"/>
          <w:color w:val="000000"/>
          <w:kern w:val="0"/>
          <w:sz w:val="24"/>
          <w:szCs w:val="24"/>
        </w:rPr>
        <w:t xml:space="preserve">: </w:t>
      </w:r>
      <w:r w:rsidR="00AC5499" w:rsidRPr="00BE704E">
        <w:rPr>
          <w:rFonts w:ascii="Book Antiqua" w:eastAsia="SimSun" w:hAnsi="Book Antiqua" w:cs="Times New Roman"/>
          <w:color w:val="000000"/>
          <w:kern w:val="0"/>
          <w:sz w:val="24"/>
          <w:szCs w:val="24"/>
        </w:rPr>
        <w:t>Raf kinase inhibitory protein</w:t>
      </w:r>
      <w:r w:rsidR="00AC5499">
        <w:rPr>
          <w:rFonts w:ascii="Book Antiqua" w:eastAsia="SimSun" w:hAnsi="Book Antiqua" w:cs="Times New Roman" w:hint="eastAsia"/>
          <w:color w:val="000000"/>
          <w:kern w:val="0"/>
          <w:sz w:val="24"/>
          <w:szCs w:val="24"/>
        </w:rPr>
        <w:t>;</w:t>
      </w:r>
      <w:r w:rsidR="00AC5499" w:rsidRPr="00F967E5">
        <w:rPr>
          <w:rFonts w:ascii="Book Antiqua" w:hAnsi="Book Antiqua" w:cs="Times New Roman"/>
          <w:color w:val="000000"/>
          <w:kern w:val="0"/>
          <w:sz w:val="24"/>
          <w:szCs w:val="24"/>
        </w:rPr>
        <w:t xml:space="preserve"> </w:t>
      </w:r>
      <w:r w:rsidR="00AC5499">
        <w:rPr>
          <w:rFonts w:ascii="Book Antiqua" w:eastAsia="SimSun" w:hAnsi="Book Antiqua" w:cs="Times New Roman" w:hint="eastAsia"/>
          <w:color w:val="000000"/>
          <w:kern w:val="0"/>
          <w:sz w:val="24"/>
          <w:szCs w:val="24"/>
        </w:rPr>
        <w:t xml:space="preserve">GISTs: </w:t>
      </w:r>
      <w:r w:rsidR="00AC5499" w:rsidRPr="00F967E5">
        <w:rPr>
          <w:rFonts w:ascii="Book Antiqua" w:eastAsiaTheme="majorEastAsia" w:hAnsi="Book Antiqua" w:cs="Times New Roman"/>
          <w:sz w:val="24"/>
          <w:szCs w:val="24"/>
        </w:rPr>
        <w:t>Gastrointestinal stromal tumors</w:t>
      </w:r>
      <w:r w:rsidR="00AC5499">
        <w:rPr>
          <w:rFonts w:ascii="Book Antiqua" w:eastAsiaTheme="majorEastAsia" w:hAnsi="Book Antiqua" w:cs="Times New Roman" w:hint="eastAsia"/>
          <w:sz w:val="24"/>
          <w:szCs w:val="24"/>
        </w:rPr>
        <w:t>.</w:t>
      </w:r>
      <w:r w:rsidR="006039D2" w:rsidRPr="00F967E5">
        <w:rPr>
          <w:rFonts w:ascii="Book Antiqua" w:hAnsi="Book Antiqua" w:cs="Times New Roman"/>
          <w:noProof/>
          <w:color w:val="000000"/>
          <w:kern w:val="0"/>
          <w:sz w:val="24"/>
          <w:szCs w:val="24"/>
        </w:rPr>
        <w:drawing>
          <wp:anchor distT="0" distB="0" distL="114300" distR="114300" simplePos="0" relativeHeight="251659264" behindDoc="0" locked="0" layoutInCell="1" allowOverlap="1" wp14:anchorId="437E46AD" wp14:editId="5DCB56FB">
            <wp:simplePos x="0" y="0"/>
            <wp:positionH relativeFrom="column">
              <wp:posOffset>76200</wp:posOffset>
            </wp:positionH>
            <wp:positionV relativeFrom="paragraph">
              <wp:posOffset>40640</wp:posOffset>
            </wp:positionV>
            <wp:extent cx="4507865" cy="3081020"/>
            <wp:effectExtent l="0" t="0" r="6985" b="50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asion RK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7865" cy="3081020"/>
                    </a:xfrm>
                    <a:prstGeom prst="rect">
                      <a:avLst/>
                    </a:prstGeom>
                  </pic:spPr>
                </pic:pic>
              </a:graphicData>
            </a:graphic>
          </wp:anchor>
        </w:drawing>
      </w:r>
    </w:p>
    <w:p w14:paraId="67DFAF3B" w14:textId="49D45AE1" w:rsidR="00A63E85" w:rsidRPr="00F967E5" w:rsidRDefault="00A63E85" w:rsidP="00FF4192">
      <w:pPr>
        <w:spacing w:line="360" w:lineRule="auto"/>
        <w:rPr>
          <w:rFonts w:ascii="Book Antiqua" w:hAnsi="Book Antiqua" w:cs="Times New Roman"/>
          <w:color w:val="000000"/>
          <w:kern w:val="0"/>
          <w:sz w:val="24"/>
          <w:szCs w:val="24"/>
        </w:rPr>
      </w:pPr>
      <w:r w:rsidRPr="00F967E5">
        <w:rPr>
          <w:rFonts w:ascii="Book Antiqua" w:hAnsi="Book Antiqua" w:cs="Times New Roman"/>
          <w:color w:val="000000"/>
          <w:kern w:val="0"/>
          <w:sz w:val="24"/>
          <w:szCs w:val="24"/>
        </w:rPr>
        <w:br w:type="page"/>
      </w:r>
    </w:p>
    <w:p w14:paraId="0B5247DF" w14:textId="2A66CCE1" w:rsidR="00A63E85" w:rsidRPr="00F967E5" w:rsidRDefault="00C105B7" w:rsidP="00FF4192">
      <w:pPr>
        <w:spacing w:line="360" w:lineRule="auto"/>
        <w:rPr>
          <w:rFonts w:ascii="Book Antiqua" w:hAnsi="Book Antiqua" w:cs="Times New Roman"/>
          <w:color w:val="000000"/>
          <w:kern w:val="0"/>
          <w:sz w:val="24"/>
          <w:szCs w:val="24"/>
        </w:rPr>
      </w:pPr>
      <w:r w:rsidRPr="00F967E5">
        <w:rPr>
          <w:rFonts w:ascii="Book Antiqua" w:hAnsi="Book Antiqua" w:cs="Times New Roman"/>
          <w:noProof/>
          <w:sz w:val="24"/>
          <w:szCs w:val="24"/>
        </w:rPr>
        <w:lastRenderedPageBreak/>
        <w:t xml:space="preserve"> </w:t>
      </w:r>
      <w:r w:rsidRPr="00F967E5">
        <w:rPr>
          <w:rFonts w:ascii="Book Antiqua" w:hAnsi="Book Antiqua" w:cs="Times New Roman"/>
          <w:noProof/>
          <w:sz w:val="24"/>
          <w:szCs w:val="24"/>
        </w:rPr>
        <w:drawing>
          <wp:inline distT="0" distB="0" distL="0" distR="0" wp14:anchorId="5D393A31" wp14:editId="777A44E9">
            <wp:extent cx="4507992" cy="2907792"/>
            <wp:effectExtent l="0" t="0" r="698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mor siz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7992" cy="2907792"/>
                    </a:xfrm>
                    <a:prstGeom prst="rect">
                      <a:avLst/>
                    </a:prstGeom>
                  </pic:spPr>
                </pic:pic>
              </a:graphicData>
            </a:graphic>
          </wp:inline>
        </w:drawing>
      </w:r>
    </w:p>
    <w:p w14:paraId="52359DE0" w14:textId="4DCDDBD1" w:rsidR="00AC5499" w:rsidRDefault="007E7C15" w:rsidP="00FF4192">
      <w:pPr>
        <w:spacing w:line="360" w:lineRule="auto"/>
        <w:rPr>
          <w:rFonts w:ascii="Book Antiqua" w:hAnsi="Book Antiqua" w:cs="Times New Roman"/>
          <w:color w:val="000000"/>
          <w:kern w:val="0"/>
          <w:sz w:val="24"/>
          <w:szCs w:val="24"/>
        </w:rPr>
      </w:pPr>
      <w:r w:rsidRPr="00F967E5">
        <w:rPr>
          <w:rFonts w:ascii="Book Antiqua" w:hAnsi="Book Antiqua" w:cs="Times New Roman"/>
          <w:b/>
          <w:sz w:val="24"/>
          <w:szCs w:val="24"/>
        </w:rPr>
        <w:t>Figure 4 Relationship between</w:t>
      </w:r>
      <w:r w:rsidR="00AC5499">
        <w:rPr>
          <w:rFonts w:ascii="Book Antiqua" w:hAnsi="Book Antiqua" w:cs="Times New Roman" w:hint="eastAsia"/>
          <w:b/>
          <w:sz w:val="24"/>
          <w:szCs w:val="24"/>
        </w:rPr>
        <w:t xml:space="preserve"> </w:t>
      </w:r>
      <w:r w:rsidR="00AC5499" w:rsidRPr="002834A4">
        <w:rPr>
          <w:rFonts w:ascii="Book Antiqua" w:hAnsi="Book Antiqua" w:cs="Times New Roman"/>
          <w:b/>
          <w:caps/>
          <w:sz w:val="24"/>
          <w:szCs w:val="24"/>
        </w:rPr>
        <w:t>r</w:t>
      </w:r>
      <w:r w:rsidR="00AC5499" w:rsidRPr="00AC5499">
        <w:rPr>
          <w:rFonts w:ascii="Book Antiqua" w:hAnsi="Book Antiqua" w:cs="Times New Roman"/>
          <w:b/>
          <w:sz w:val="24"/>
          <w:szCs w:val="24"/>
        </w:rPr>
        <w:t>af kinase inhibitory protein</w:t>
      </w:r>
      <w:r w:rsidRPr="00F967E5">
        <w:rPr>
          <w:rFonts w:ascii="Book Antiqua" w:hAnsi="Book Antiqua" w:cs="Times New Roman"/>
          <w:b/>
          <w:sz w:val="24"/>
          <w:szCs w:val="24"/>
        </w:rPr>
        <w:t xml:space="preserve"> expression and tumor size in </w:t>
      </w:r>
      <w:r w:rsidR="00AC5499" w:rsidRPr="00AC5499">
        <w:rPr>
          <w:rFonts w:ascii="Book Antiqua" w:hAnsi="Book Antiqua" w:cs="Times New Roman"/>
          <w:b/>
          <w:sz w:val="24"/>
          <w:szCs w:val="24"/>
        </w:rPr>
        <w:t>gastrointestinal stromal tumors</w:t>
      </w:r>
      <w:r w:rsidR="00AC5499">
        <w:rPr>
          <w:rFonts w:ascii="Book Antiqua" w:hAnsi="Book Antiqua" w:cs="Times New Roman"/>
          <w:b/>
          <w:sz w:val="24"/>
          <w:szCs w:val="24"/>
        </w:rPr>
        <w:t>.</w:t>
      </w:r>
      <w:r w:rsidR="00AC5499">
        <w:rPr>
          <w:rFonts w:ascii="Book Antiqua" w:hAnsi="Book Antiqua" w:cs="Times New Roman" w:hint="eastAsia"/>
          <w:b/>
          <w:sz w:val="24"/>
          <w:szCs w:val="24"/>
        </w:rPr>
        <w:t xml:space="preserve"> </w:t>
      </w:r>
      <w:r w:rsidRPr="00F967E5">
        <w:rPr>
          <w:rFonts w:ascii="Book Antiqua" w:hAnsi="Book Antiqua" w:cs="Times New Roman"/>
          <w:sz w:val="24"/>
          <w:szCs w:val="24"/>
        </w:rPr>
        <w:t>The figure shows that RKIP positive rate is declining as the tumor size increased.</w:t>
      </w:r>
      <w:r w:rsidR="00AC5499" w:rsidRPr="00AC5499">
        <w:rPr>
          <w:rFonts w:ascii="Book Antiqua" w:eastAsia="SimSun" w:hAnsi="Book Antiqua" w:cs="Times New Roman"/>
          <w:color w:val="000000"/>
          <w:kern w:val="0"/>
          <w:sz w:val="24"/>
          <w:szCs w:val="24"/>
        </w:rPr>
        <w:t xml:space="preserve"> </w:t>
      </w:r>
      <w:r w:rsidR="00AC5499" w:rsidRPr="00F967E5">
        <w:rPr>
          <w:rFonts w:ascii="Book Antiqua" w:eastAsia="SimSun" w:hAnsi="Book Antiqua" w:cs="Times New Roman"/>
          <w:color w:val="000000"/>
          <w:kern w:val="0"/>
          <w:sz w:val="24"/>
          <w:szCs w:val="24"/>
        </w:rPr>
        <w:t>RKIP</w:t>
      </w:r>
      <w:r w:rsidR="00AC5499">
        <w:rPr>
          <w:rFonts w:ascii="Book Antiqua" w:eastAsia="SimSun" w:hAnsi="Book Antiqua" w:cs="Times New Roman" w:hint="eastAsia"/>
          <w:color w:val="000000"/>
          <w:kern w:val="0"/>
          <w:sz w:val="24"/>
          <w:szCs w:val="24"/>
        </w:rPr>
        <w:t xml:space="preserve">: </w:t>
      </w:r>
      <w:r w:rsidR="00AC5499" w:rsidRPr="00BE704E">
        <w:rPr>
          <w:rFonts w:ascii="Book Antiqua" w:eastAsia="SimSun" w:hAnsi="Book Antiqua" w:cs="Times New Roman"/>
          <w:color w:val="000000"/>
          <w:kern w:val="0"/>
          <w:sz w:val="24"/>
          <w:szCs w:val="24"/>
        </w:rPr>
        <w:t>Raf kinase inhibitory protein</w:t>
      </w:r>
      <w:r w:rsidR="00AC5499">
        <w:rPr>
          <w:rFonts w:ascii="Book Antiqua" w:eastAsia="SimSun" w:hAnsi="Book Antiqua" w:cs="Times New Roman" w:hint="eastAsia"/>
          <w:color w:val="000000"/>
          <w:kern w:val="0"/>
          <w:sz w:val="24"/>
          <w:szCs w:val="24"/>
        </w:rPr>
        <w:t>;</w:t>
      </w:r>
      <w:r w:rsidR="00AC5499" w:rsidRPr="00F967E5">
        <w:rPr>
          <w:rFonts w:ascii="Book Antiqua" w:hAnsi="Book Antiqua" w:cs="Times New Roman"/>
          <w:color w:val="000000"/>
          <w:kern w:val="0"/>
          <w:sz w:val="24"/>
          <w:szCs w:val="24"/>
        </w:rPr>
        <w:t xml:space="preserve"> </w:t>
      </w:r>
      <w:r w:rsidR="00AC5499">
        <w:rPr>
          <w:rFonts w:ascii="Book Antiqua" w:eastAsia="SimSun" w:hAnsi="Book Antiqua" w:cs="Times New Roman" w:hint="eastAsia"/>
          <w:color w:val="000000"/>
          <w:kern w:val="0"/>
          <w:sz w:val="24"/>
          <w:szCs w:val="24"/>
        </w:rPr>
        <w:t xml:space="preserve">GISTs: </w:t>
      </w:r>
      <w:r w:rsidR="00AC5499" w:rsidRPr="00F967E5">
        <w:rPr>
          <w:rFonts w:ascii="Book Antiqua" w:eastAsiaTheme="majorEastAsia" w:hAnsi="Book Antiqua" w:cs="Times New Roman"/>
          <w:sz w:val="24"/>
          <w:szCs w:val="24"/>
        </w:rPr>
        <w:t>Gastrointestinal stromal tumors</w:t>
      </w:r>
      <w:r w:rsidR="00AC5499">
        <w:rPr>
          <w:rFonts w:ascii="Book Antiqua" w:eastAsiaTheme="majorEastAsia" w:hAnsi="Book Antiqua" w:cs="Times New Roman" w:hint="eastAsia"/>
          <w:sz w:val="24"/>
          <w:szCs w:val="24"/>
        </w:rPr>
        <w:t>.</w:t>
      </w:r>
    </w:p>
    <w:p w14:paraId="00204AC7" w14:textId="5C6CF3C2" w:rsidR="004642D6" w:rsidRPr="00AC5499" w:rsidRDefault="00A63E85" w:rsidP="00FF4192">
      <w:pPr>
        <w:spacing w:line="360" w:lineRule="auto"/>
        <w:rPr>
          <w:rFonts w:ascii="Book Antiqua" w:hAnsi="Book Antiqua" w:cs="Times New Roman"/>
          <w:b/>
          <w:sz w:val="24"/>
          <w:szCs w:val="24"/>
        </w:rPr>
      </w:pPr>
      <w:r w:rsidRPr="00F967E5">
        <w:rPr>
          <w:rFonts w:ascii="Book Antiqua" w:hAnsi="Book Antiqua" w:cs="Times New Roman"/>
          <w:color w:val="000000"/>
          <w:kern w:val="0"/>
          <w:sz w:val="24"/>
          <w:szCs w:val="24"/>
        </w:rPr>
        <w:br w:type="page"/>
      </w:r>
    </w:p>
    <w:p w14:paraId="71E17780" w14:textId="77777777" w:rsidR="00A63E85" w:rsidRPr="00F967E5" w:rsidRDefault="00A63E85" w:rsidP="00FF4192">
      <w:pPr>
        <w:spacing w:line="360" w:lineRule="auto"/>
        <w:rPr>
          <w:rFonts w:ascii="Book Antiqua" w:hAnsi="Book Antiqua" w:cs="Times New Roman"/>
          <w:color w:val="000000"/>
          <w:kern w:val="0"/>
          <w:sz w:val="24"/>
          <w:szCs w:val="24"/>
        </w:rPr>
      </w:pPr>
      <w:r w:rsidRPr="00F967E5">
        <w:rPr>
          <w:rFonts w:ascii="Book Antiqua" w:hAnsi="Book Antiqua" w:cs="Times New Roman"/>
          <w:noProof/>
          <w:sz w:val="24"/>
          <w:szCs w:val="24"/>
        </w:rPr>
        <w:lastRenderedPageBreak/>
        <w:drawing>
          <wp:inline distT="0" distB="0" distL="0" distR="0" wp14:anchorId="536AE66B" wp14:editId="20BECCAC">
            <wp:extent cx="4520456" cy="333518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1.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4539" cy="3360328"/>
                    </a:xfrm>
                    <a:prstGeom prst="rect">
                      <a:avLst/>
                    </a:prstGeom>
                  </pic:spPr>
                </pic:pic>
              </a:graphicData>
            </a:graphic>
          </wp:inline>
        </w:drawing>
      </w:r>
    </w:p>
    <w:p w14:paraId="71B26714" w14:textId="77777777" w:rsidR="00A63E85" w:rsidRPr="00F967E5" w:rsidRDefault="00A63E85" w:rsidP="00FF4192">
      <w:pPr>
        <w:spacing w:line="360" w:lineRule="auto"/>
        <w:rPr>
          <w:rFonts w:ascii="Book Antiqua" w:hAnsi="Book Antiqua" w:cs="Times New Roman"/>
          <w:color w:val="000000"/>
          <w:kern w:val="0"/>
          <w:sz w:val="24"/>
          <w:szCs w:val="24"/>
        </w:rPr>
      </w:pPr>
    </w:p>
    <w:p w14:paraId="642962F9" w14:textId="71A566AC" w:rsidR="00AC5499" w:rsidRDefault="007E7C15" w:rsidP="00FF4192">
      <w:pPr>
        <w:spacing w:line="360" w:lineRule="auto"/>
        <w:rPr>
          <w:rFonts w:ascii="Book Antiqua" w:eastAsiaTheme="majorEastAsia" w:hAnsi="Book Antiqua" w:cs="Times New Roman"/>
          <w:sz w:val="24"/>
          <w:szCs w:val="24"/>
        </w:rPr>
      </w:pPr>
      <w:r w:rsidRPr="00F967E5">
        <w:rPr>
          <w:rFonts w:ascii="Book Antiqua" w:hAnsi="Book Antiqua" w:cs="Times New Roman"/>
          <w:b/>
          <w:sz w:val="24"/>
          <w:szCs w:val="24"/>
        </w:rPr>
        <w:t xml:space="preserve">Figure 5 Survival rate of the followed 60 </w:t>
      </w:r>
      <w:r w:rsidR="00AC5499" w:rsidRPr="00AC5499">
        <w:rPr>
          <w:rFonts w:ascii="Book Antiqua" w:hAnsi="Book Antiqua" w:cs="Times New Roman"/>
          <w:b/>
          <w:sz w:val="24"/>
          <w:szCs w:val="24"/>
        </w:rPr>
        <w:t>gastrointestinal stromal tumors</w:t>
      </w:r>
      <w:r w:rsidRPr="00F967E5">
        <w:rPr>
          <w:rFonts w:ascii="Book Antiqua" w:hAnsi="Book Antiqua" w:cs="Times New Roman"/>
          <w:b/>
          <w:sz w:val="24"/>
          <w:szCs w:val="24"/>
        </w:rPr>
        <w:t xml:space="preserve"> patients.</w:t>
      </w:r>
      <w:r w:rsidR="00AC5499">
        <w:rPr>
          <w:rFonts w:ascii="Book Antiqua" w:hAnsi="Book Antiqua" w:cs="Times New Roman" w:hint="eastAsia"/>
          <w:b/>
          <w:sz w:val="24"/>
          <w:szCs w:val="24"/>
        </w:rPr>
        <w:t xml:space="preserve"> </w:t>
      </w:r>
      <w:r w:rsidR="00AC5499">
        <w:rPr>
          <w:rFonts w:ascii="Book Antiqua" w:eastAsia="SimSun" w:hAnsi="Book Antiqua" w:cs="Times New Roman" w:hint="eastAsia"/>
          <w:color w:val="000000"/>
          <w:kern w:val="0"/>
          <w:sz w:val="24"/>
          <w:szCs w:val="24"/>
        </w:rPr>
        <w:t xml:space="preserve">GIST: </w:t>
      </w:r>
      <w:r w:rsidR="00AC5499" w:rsidRPr="00F967E5">
        <w:rPr>
          <w:rFonts w:ascii="Book Antiqua" w:eastAsiaTheme="majorEastAsia" w:hAnsi="Book Antiqua" w:cs="Times New Roman"/>
          <w:sz w:val="24"/>
          <w:szCs w:val="24"/>
        </w:rPr>
        <w:t>Gastrointestinal stromal tumors</w:t>
      </w:r>
      <w:r w:rsidR="00AC5499">
        <w:rPr>
          <w:rFonts w:ascii="Book Antiqua" w:eastAsiaTheme="majorEastAsia" w:hAnsi="Book Antiqua" w:cs="Times New Roman" w:hint="eastAsia"/>
          <w:sz w:val="24"/>
          <w:szCs w:val="24"/>
        </w:rPr>
        <w:t>.</w:t>
      </w:r>
    </w:p>
    <w:p w14:paraId="694DFA4E" w14:textId="2A9B57CF" w:rsidR="007E7C15" w:rsidRPr="00AC5499" w:rsidRDefault="00AC5499" w:rsidP="00AC5499">
      <w:pPr>
        <w:widowControl/>
        <w:jc w:val="left"/>
        <w:rPr>
          <w:rFonts w:ascii="Book Antiqua" w:eastAsiaTheme="majorEastAsia" w:hAnsi="Book Antiqua" w:cs="Times New Roman"/>
          <w:sz w:val="24"/>
          <w:szCs w:val="24"/>
        </w:rPr>
      </w:pPr>
      <w:r>
        <w:rPr>
          <w:rFonts w:ascii="Book Antiqua" w:eastAsiaTheme="majorEastAsia" w:hAnsi="Book Antiqua" w:cs="Times New Roman"/>
          <w:sz w:val="24"/>
          <w:szCs w:val="24"/>
        </w:rPr>
        <w:br w:type="page"/>
      </w:r>
    </w:p>
    <w:p w14:paraId="7D7C4021" w14:textId="248472FF" w:rsidR="007E7C15" w:rsidRPr="00AC5499" w:rsidRDefault="00A63E85" w:rsidP="00FF4192">
      <w:pPr>
        <w:spacing w:line="360" w:lineRule="auto"/>
        <w:rPr>
          <w:rFonts w:ascii="Book Antiqua" w:hAnsi="Book Antiqua" w:cs="Times New Roman"/>
          <w:color w:val="000000"/>
          <w:kern w:val="0"/>
          <w:sz w:val="24"/>
          <w:szCs w:val="24"/>
        </w:rPr>
      </w:pPr>
      <w:r w:rsidRPr="00F967E5">
        <w:rPr>
          <w:rFonts w:ascii="Book Antiqua" w:hAnsi="Book Antiqua" w:cs="Times New Roman"/>
          <w:noProof/>
          <w:sz w:val="24"/>
          <w:szCs w:val="24"/>
        </w:rPr>
        <w:lastRenderedPageBreak/>
        <w:drawing>
          <wp:inline distT="0" distB="0" distL="0" distR="0" wp14:anchorId="43C93DF6" wp14:editId="794FEDA2">
            <wp:extent cx="4852134" cy="3300573"/>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2523" cy="3307640"/>
                    </a:xfrm>
                    <a:prstGeom prst="rect">
                      <a:avLst/>
                    </a:prstGeom>
                  </pic:spPr>
                </pic:pic>
              </a:graphicData>
            </a:graphic>
          </wp:inline>
        </w:drawing>
      </w:r>
    </w:p>
    <w:p w14:paraId="16225AD4" w14:textId="24C522E7" w:rsidR="00590689" w:rsidRPr="00AC5499" w:rsidRDefault="007E7C15" w:rsidP="00FF4192">
      <w:pPr>
        <w:spacing w:line="360" w:lineRule="auto"/>
        <w:rPr>
          <w:rFonts w:ascii="Book Antiqua" w:hAnsi="Book Antiqua" w:cs="Times New Roman"/>
          <w:b/>
          <w:color w:val="000000"/>
          <w:kern w:val="0"/>
          <w:sz w:val="24"/>
          <w:szCs w:val="24"/>
        </w:rPr>
      </w:pPr>
      <w:r w:rsidRPr="00F967E5">
        <w:rPr>
          <w:rFonts w:ascii="Book Antiqua" w:hAnsi="Book Antiqua" w:cs="Times New Roman"/>
          <w:b/>
          <w:sz w:val="24"/>
          <w:szCs w:val="24"/>
        </w:rPr>
        <w:t xml:space="preserve">Figure 6 Relationship between </w:t>
      </w:r>
      <w:r w:rsidR="00AC5499" w:rsidRPr="00AC5499">
        <w:rPr>
          <w:rFonts w:ascii="Book Antiqua" w:hAnsi="Book Antiqua" w:cs="Times New Roman"/>
          <w:b/>
          <w:sz w:val="24"/>
          <w:szCs w:val="24"/>
        </w:rPr>
        <w:t>raf kinase inhibitory protein</w:t>
      </w:r>
      <w:r w:rsidRPr="00F967E5">
        <w:rPr>
          <w:rFonts w:ascii="Book Antiqua" w:hAnsi="Book Antiqua" w:cs="Times New Roman"/>
          <w:b/>
          <w:sz w:val="24"/>
          <w:szCs w:val="24"/>
        </w:rPr>
        <w:t xml:space="preserve"> expression and prognosis i</w:t>
      </w:r>
      <w:r w:rsidRPr="00AC5499">
        <w:rPr>
          <w:rFonts w:ascii="Book Antiqua" w:hAnsi="Book Antiqua" w:cs="Times New Roman"/>
          <w:b/>
          <w:sz w:val="24"/>
          <w:szCs w:val="24"/>
        </w:rPr>
        <w:t xml:space="preserve">n </w:t>
      </w:r>
      <w:r w:rsidR="00AC5499" w:rsidRPr="00AC5499">
        <w:rPr>
          <w:rFonts w:ascii="Book Antiqua" w:eastAsiaTheme="majorEastAsia" w:hAnsi="Book Antiqua" w:cs="Times New Roman"/>
          <w:b/>
          <w:sz w:val="24"/>
          <w:szCs w:val="24"/>
        </w:rPr>
        <w:t>gastrointestinal stromal tumors</w:t>
      </w:r>
      <w:r w:rsidRPr="00AC5499">
        <w:rPr>
          <w:rFonts w:ascii="Book Antiqua" w:hAnsi="Book Antiqua" w:cs="Times New Roman"/>
          <w:b/>
          <w:sz w:val="24"/>
          <w:szCs w:val="24"/>
        </w:rPr>
        <w:t>.</w:t>
      </w:r>
      <w:r w:rsidR="00AC5499">
        <w:rPr>
          <w:rFonts w:ascii="Book Antiqua" w:hAnsi="Book Antiqua" w:cs="Times New Roman" w:hint="eastAsia"/>
          <w:b/>
          <w:color w:val="000000"/>
          <w:kern w:val="0"/>
          <w:sz w:val="24"/>
          <w:szCs w:val="24"/>
        </w:rPr>
        <w:t xml:space="preserve"> </w:t>
      </w:r>
      <w:r w:rsidRPr="00F967E5">
        <w:rPr>
          <w:rFonts w:ascii="Book Antiqua" w:hAnsi="Book Antiqua" w:cs="Times New Roman"/>
          <w:color w:val="000000"/>
          <w:kern w:val="0"/>
          <w:sz w:val="24"/>
          <w:szCs w:val="24"/>
        </w:rPr>
        <w:t>The figure clarified</w:t>
      </w:r>
      <w:r w:rsidRPr="00F967E5">
        <w:rPr>
          <w:rFonts w:ascii="Book Antiqua" w:hAnsi="Book Antiqua" w:cs="Times New Roman"/>
          <w:color w:val="000000"/>
          <w:kern w:val="0"/>
          <w:sz w:val="24"/>
          <w:szCs w:val="24"/>
        </w:rPr>
        <w:t>：</w:t>
      </w:r>
      <w:r w:rsidR="00AC5499" w:rsidRPr="00F967E5">
        <w:rPr>
          <w:rFonts w:ascii="Book Antiqua" w:hAnsi="Book Antiqua" w:cs="Times New Roman"/>
          <w:sz w:val="24"/>
          <w:szCs w:val="24"/>
        </w:rPr>
        <w:t>C</w:t>
      </w:r>
      <w:r w:rsidRPr="00F967E5">
        <w:rPr>
          <w:rFonts w:ascii="Book Antiqua" w:hAnsi="Book Antiqua" w:cs="Times New Roman"/>
          <w:sz w:val="24"/>
          <w:szCs w:val="24"/>
        </w:rPr>
        <w:t>omparing with the RKIP negative Group,</w:t>
      </w:r>
      <w:r w:rsidR="00AC5499">
        <w:rPr>
          <w:rFonts w:ascii="Book Antiqua" w:hAnsi="Book Antiqua" w:cs="Times New Roman" w:hint="eastAsia"/>
          <w:sz w:val="24"/>
          <w:szCs w:val="24"/>
        </w:rPr>
        <w:t xml:space="preserve"> </w:t>
      </w:r>
      <w:r w:rsidRPr="00F967E5">
        <w:rPr>
          <w:rFonts w:ascii="Book Antiqua" w:hAnsi="Book Antiqua" w:cs="Times New Roman"/>
          <w:sz w:val="24"/>
          <w:szCs w:val="24"/>
        </w:rPr>
        <w:t xml:space="preserve">RKIP high expression group is correlated with a better survival rate, the difference was significant. (Log-Rank analysis, </w:t>
      </w:r>
      <w:r w:rsidRPr="007E7C15">
        <w:rPr>
          <w:rFonts w:ascii="Book Antiqua" w:hAnsi="Book Antiqua" w:cs="Times New Roman"/>
          <w:i/>
          <w:sz w:val="24"/>
          <w:szCs w:val="24"/>
        </w:rPr>
        <w:t>P</w:t>
      </w:r>
      <w:r w:rsidRPr="00F967E5">
        <w:rPr>
          <w:rFonts w:ascii="Book Antiqua" w:hAnsi="Book Antiqua" w:cs="Times New Roman"/>
          <w:sz w:val="24"/>
          <w:szCs w:val="24"/>
        </w:rPr>
        <w:t xml:space="preserve"> = 0.0015).</w:t>
      </w:r>
      <w:r w:rsidR="00AC5499">
        <w:rPr>
          <w:rFonts w:ascii="Book Antiqua" w:hAnsi="Book Antiqua" w:cs="Times New Roman" w:hint="eastAsia"/>
          <w:sz w:val="24"/>
          <w:szCs w:val="24"/>
        </w:rPr>
        <w:t xml:space="preserve"> </w:t>
      </w:r>
      <w:r w:rsidR="00AC5499" w:rsidRPr="00F967E5">
        <w:rPr>
          <w:rFonts w:ascii="Book Antiqua" w:eastAsia="SimSun" w:hAnsi="Book Antiqua" w:cs="Times New Roman"/>
          <w:color w:val="000000"/>
          <w:kern w:val="0"/>
          <w:sz w:val="24"/>
          <w:szCs w:val="24"/>
        </w:rPr>
        <w:t>RKIP</w:t>
      </w:r>
      <w:r w:rsidR="00AC5499">
        <w:rPr>
          <w:rFonts w:ascii="Book Antiqua" w:eastAsia="SimSun" w:hAnsi="Book Antiqua" w:cs="Times New Roman" w:hint="eastAsia"/>
          <w:color w:val="000000"/>
          <w:kern w:val="0"/>
          <w:sz w:val="24"/>
          <w:szCs w:val="24"/>
        </w:rPr>
        <w:t xml:space="preserve">: </w:t>
      </w:r>
      <w:r w:rsidR="00AC5499" w:rsidRPr="00BE704E">
        <w:rPr>
          <w:rFonts w:ascii="Book Antiqua" w:eastAsia="SimSun" w:hAnsi="Book Antiqua" w:cs="Times New Roman"/>
          <w:color w:val="000000"/>
          <w:kern w:val="0"/>
          <w:sz w:val="24"/>
          <w:szCs w:val="24"/>
        </w:rPr>
        <w:t>Raf kinase inhibitory protein</w:t>
      </w:r>
      <w:r w:rsidR="00AC5499">
        <w:rPr>
          <w:rFonts w:ascii="Book Antiqua" w:eastAsiaTheme="majorEastAsia" w:hAnsi="Book Antiqua" w:cs="Times New Roman" w:hint="eastAsia"/>
          <w:sz w:val="24"/>
          <w:szCs w:val="24"/>
        </w:rPr>
        <w:t>.</w:t>
      </w:r>
    </w:p>
    <w:sectPr w:rsidR="00590689" w:rsidRPr="00AC5499">
      <w:endnotePr>
        <w:numFmt w:val="decimalEnclosedCircleChinese"/>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54A82" w14:textId="77777777" w:rsidR="00C734A9" w:rsidRDefault="00C734A9" w:rsidP="00527431">
      <w:r>
        <w:separator/>
      </w:r>
    </w:p>
  </w:endnote>
  <w:endnote w:type="continuationSeparator" w:id="0">
    <w:p w14:paraId="355CD885" w14:textId="77777777" w:rsidR="00C734A9" w:rsidRDefault="00C734A9" w:rsidP="0052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BookAntiqua">
    <w:altName w:val="Times New Roman"/>
    <w:charset w:val="00"/>
    <w:family w:val="auto"/>
    <w:pitch w:val="default"/>
    <w:sig w:usb0="00000003" w:usb1="08070000" w:usb2="00000010" w:usb3="00000000" w:csb0="00020001" w:csb1="00000000"/>
  </w:font>
  <w:font w:name="TimesNewRomanPSMT">
    <w:altName w:val="Times New Roman"/>
    <w:charset w:val="00"/>
    <w:family w:val="auto"/>
    <w:pitch w:val="default"/>
    <w:sig w:usb0="00000001" w:usb1="080E0000" w:usb2="00000010" w:usb3="00000000" w:csb0="00040001" w:csb1="00000000"/>
  </w:font>
  <w:font w:name="TimesNewRomanPS-BoldItalicMT">
    <w:charset w:val="00"/>
    <w:family w:val="auto"/>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39E6D" w14:textId="77777777" w:rsidR="00C734A9" w:rsidRDefault="00C734A9" w:rsidP="00527431">
      <w:r>
        <w:separator/>
      </w:r>
    </w:p>
  </w:footnote>
  <w:footnote w:type="continuationSeparator" w:id="0">
    <w:p w14:paraId="4CCED02A" w14:textId="77777777" w:rsidR="00C734A9" w:rsidRDefault="00C734A9" w:rsidP="00527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024AF"/>
    <w:multiLevelType w:val="hybridMultilevel"/>
    <w:tmpl w:val="8F6C8682"/>
    <w:lvl w:ilvl="0" w:tplc="038083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27A10D6"/>
    <w:multiLevelType w:val="hybridMultilevel"/>
    <w:tmpl w:val="7382D632"/>
    <w:lvl w:ilvl="0" w:tplc="960257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3911E54"/>
    <w:multiLevelType w:val="hybridMultilevel"/>
    <w:tmpl w:val="0D6C5CC8"/>
    <w:lvl w:ilvl="0" w:tplc="596C0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EnclosedCircleChinese"/>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tv0tpvm90xs6ews2bxrrp6vetpvwds202w&quot;&gt;My EndNote Library&lt;record-ids&gt;&lt;item&gt;1&lt;/item&gt;&lt;item&gt;2&lt;/item&gt;&lt;item&gt;3&lt;/item&gt;&lt;item&gt;4&lt;/item&gt;&lt;item&gt;5&lt;/item&gt;&lt;item&gt;6&lt;/item&gt;&lt;item&gt;7&lt;/item&gt;&lt;item&gt;8&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item&gt;45&lt;/item&gt;&lt;item&gt;46&lt;/item&gt;&lt;item&gt;47&lt;/item&gt;&lt;/record-ids&gt;&lt;/item&gt;&lt;/Libraries&gt;"/>
  </w:docVars>
  <w:rsids>
    <w:rsidRoot w:val="00E1715A"/>
    <w:rsid w:val="00001F01"/>
    <w:rsid w:val="00002790"/>
    <w:rsid w:val="000067D9"/>
    <w:rsid w:val="00011E86"/>
    <w:rsid w:val="00012F6F"/>
    <w:rsid w:val="0001638F"/>
    <w:rsid w:val="00016B7C"/>
    <w:rsid w:val="000251C2"/>
    <w:rsid w:val="00026FD9"/>
    <w:rsid w:val="00032478"/>
    <w:rsid w:val="00034B13"/>
    <w:rsid w:val="000467E7"/>
    <w:rsid w:val="00053250"/>
    <w:rsid w:val="0005361D"/>
    <w:rsid w:val="00053C9D"/>
    <w:rsid w:val="00054029"/>
    <w:rsid w:val="000547F0"/>
    <w:rsid w:val="00054BAE"/>
    <w:rsid w:val="00056FD6"/>
    <w:rsid w:val="00061145"/>
    <w:rsid w:val="00062D58"/>
    <w:rsid w:val="0006409F"/>
    <w:rsid w:val="00064A8C"/>
    <w:rsid w:val="00070EAF"/>
    <w:rsid w:val="000731C3"/>
    <w:rsid w:val="0007584F"/>
    <w:rsid w:val="0007595F"/>
    <w:rsid w:val="00076935"/>
    <w:rsid w:val="00077E3A"/>
    <w:rsid w:val="000A0255"/>
    <w:rsid w:val="000A22D3"/>
    <w:rsid w:val="000A4939"/>
    <w:rsid w:val="000A787B"/>
    <w:rsid w:val="000C46C6"/>
    <w:rsid w:val="000C709E"/>
    <w:rsid w:val="000D280D"/>
    <w:rsid w:val="000E2F1A"/>
    <w:rsid w:val="000E697B"/>
    <w:rsid w:val="000F12B4"/>
    <w:rsid w:val="000F4E95"/>
    <w:rsid w:val="000F5BA5"/>
    <w:rsid w:val="00100317"/>
    <w:rsid w:val="00106E8A"/>
    <w:rsid w:val="00115E7B"/>
    <w:rsid w:val="00116E99"/>
    <w:rsid w:val="001208B8"/>
    <w:rsid w:val="00121755"/>
    <w:rsid w:val="00121E71"/>
    <w:rsid w:val="00134924"/>
    <w:rsid w:val="00140792"/>
    <w:rsid w:val="00146565"/>
    <w:rsid w:val="00151630"/>
    <w:rsid w:val="00155B24"/>
    <w:rsid w:val="00163D87"/>
    <w:rsid w:val="00164782"/>
    <w:rsid w:val="001727F8"/>
    <w:rsid w:val="0017396D"/>
    <w:rsid w:val="001810A1"/>
    <w:rsid w:val="001874C8"/>
    <w:rsid w:val="00187C76"/>
    <w:rsid w:val="00191A5E"/>
    <w:rsid w:val="00195F22"/>
    <w:rsid w:val="001969C6"/>
    <w:rsid w:val="001A0AA3"/>
    <w:rsid w:val="001A0F61"/>
    <w:rsid w:val="001A1A4C"/>
    <w:rsid w:val="001B4DC4"/>
    <w:rsid w:val="001B61BB"/>
    <w:rsid w:val="001C1414"/>
    <w:rsid w:val="001D02A7"/>
    <w:rsid w:val="001D0540"/>
    <w:rsid w:val="001D3438"/>
    <w:rsid w:val="001D3CA7"/>
    <w:rsid w:val="001D52D4"/>
    <w:rsid w:val="001D601B"/>
    <w:rsid w:val="001D75BA"/>
    <w:rsid w:val="001D7B90"/>
    <w:rsid w:val="001E7C11"/>
    <w:rsid w:val="002011E9"/>
    <w:rsid w:val="00210140"/>
    <w:rsid w:val="0021089E"/>
    <w:rsid w:val="00211FB4"/>
    <w:rsid w:val="00212310"/>
    <w:rsid w:val="002219F9"/>
    <w:rsid w:val="0022772C"/>
    <w:rsid w:val="002341E8"/>
    <w:rsid w:val="00234609"/>
    <w:rsid w:val="002424D5"/>
    <w:rsid w:val="002432D2"/>
    <w:rsid w:val="0025176F"/>
    <w:rsid w:val="002552FF"/>
    <w:rsid w:val="002636FF"/>
    <w:rsid w:val="00263CEC"/>
    <w:rsid w:val="00270EE8"/>
    <w:rsid w:val="0027125B"/>
    <w:rsid w:val="002733E6"/>
    <w:rsid w:val="00275673"/>
    <w:rsid w:val="002826C2"/>
    <w:rsid w:val="002834A4"/>
    <w:rsid w:val="00285CC6"/>
    <w:rsid w:val="00293AC7"/>
    <w:rsid w:val="002A27A9"/>
    <w:rsid w:val="002A4A8C"/>
    <w:rsid w:val="002A5495"/>
    <w:rsid w:val="002A5B9D"/>
    <w:rsid w:val="002B32D7"/>
    <w:rsid w:val="002B37FB"/>
    <w:rsid w:val="002B6E08"/>
    <w:rsid w:val="002C70C2"/>
    <w:rsid w:val="002C7A8A"/>
    <w:rsid w:val="002D04EE"/>
    <w:rsid w:val="002D5699"/>
    <w:rsid w:val="002D5D29"/>
    <w:rsid w:val="002E0C53"/>
    <w:rsid w:val="002F7B5B"/>
    <w:rsid w:val="00302079"/>
    <w:rsid w:val="0030469F"/>
    <w:rsid w:val="003059F7"/>
    <w:rsid w:val="00307DFC"/>
    <w:rsid w:val="00317522"/>
    <w:rsid w:val="00317DC2"/>
    <w:rsid w:val="003274B0"/>
    <w:rsid w:val="00355131"/>
    <w:rsid w:val="00357697"/>
    <w:rsid w:val="00357EF7"/>
    <w:rsid w:val="00370070"/>
    <w:rsid w:val="00370A89"/>
    <w:rsid w:val="0037497D"/>
    <w:rsid w:val="003801CC"/>
    <w:rsid w:val="00380ADC"/>
    <w:rsid w:val="00380B8C"/>
    <w:rsid w:val="00382CF0"/>
    <w:rsid w:val="00385FA1"/>
    <w:rsid w:val="0038603A"/>
    <w:rsid w:val="00396D24"/>
    <w:rsid w:val="003A67E2"/>
    <w:rsid w:val="003A7BAE"/>
    <w:rsid w:val="003B0293"/>
    <w:rsid w:val="003B22C8"/>
    <w:rsid w:val="003B33C9"/>
    <w:rsid w:val="003B49EF"/>
    <w:rsid w:val="003B55F8"/>
    <w:rsid w:val="003C6D95"/>
    <w:rsid w:val="003D30EB"/>
    <w:rsid w:val="003D6FD4"/>
    <w:rsid w:val="003D7AB3"/>
    <w:rsid w:val="003E2825"/>
    <w:rsid w:val="00400E26"/>
    <w:rsid w:val="00401597"/>
    <w:rsid w:val="0040492C"/>
    <w:rsid w:val="00404F2D"/>
    <w:rsid w:val="00406AF3"/>
    <w:rsid w:val="00413080"/>
    <w:rsid w:val="00422608"/>
    <w:rsid w:val="0042315E"/>
    <w:rsid w:val="00424156"/>
    <w:rsid w:val="00431F90"/>
    <w:rsid w:val="00434A10"/>
    <w:rsid w:val="00436D9F"/>
    <w:rsid w:val="0044209D"/>
    <w:rsid w:val="00445ED3"/>
    <w:rsid w:val="00447BB4"/>
    <w:rsid w:val="00457A22"/>
    <w:rsid w:val="004642D6"/>
    <w:rsid w:val="00474489"/>
    <w:rsid w:val="00477318"/>
    <w:rsid w:val="00477CCD"/>
    <w:rsid w:val="00480CD1"/>
    <w:rsid w:val="00484802"/>
    <w:rsid w:val="00492DD6"/>
    <w:rsid w:val="00494D4B"/>
    <w:rsid w:val="004A04F0"/>
    <w:rsid w:val="004A7910"/>
    <w:rsid w:val="004C0CE7"/>
    <w:rsid w:val="004C1EF4"/>
    <w:rsid w:val="004E0EF1"/>
    <w:rsid w:val="004E1113"/>
    <w:rsid w:val="004E1EB5"/>
    <w:rsid w:val="004E58C7"/>
    <w:rsid w:val="004E63D0"/>
    <w:rsid w:val="005202F5"/>
    <w:rsid w:val="00520C5F"/>
    <w:rsid w:val="00527431"/>
    <w:rsid w:val="00530420"/>
    <w:rsid w:val="00530B2C"/>
    <w:rsid w:val="00532D48"/>
    <w:rsid w:val="005337FC"/>
    <w:rsid w:val="0053510C"/>
    <w:rsid w:val="00535FF6"/>
    <w:rsid w:val="00541FA4"/>
    <w:rsid w:val="00550217"/>
    <w:rsid w:val="005513AD"/>
    <w:rsid w:val="00563751"/>
    <w:rsid w:val="005663DE"/>
    <w:rsid w:val="005731E0"/>
    <w:rsid w:val="00583284"/>
    <w:rsid w:val="005833CC"/>
    <w:rsid w:val="00590689"/>
    <w:rsid w:val="00597948"/>
    <w:rsid w:val="005A2E6B"/>
    <w:rsid w:val="005A619D"/>
    <w:rsid w:val="005C2430"/>
    <w:rsid w:val="005C4A89"/>
    <w:rsid w:val="005C617E"/>
    <w:rsid w:val="005D0FFB"/>
    <w:rsid w:val="005D2352"/>
    <w:rsid w:val="005E0C81"/>
    <w:rsid w:val="005E56FD"/>
    <w:rsid w:val="006039D2"/>
    <w:rsid w:val="006046AA"/>
    <w:rsid w:val="00604FA0"/>
    <w:rsid w:val="00605DA5"/>
    <w:rsid w:val="00617EBB"/>
    <w:rsid w:val="00620161"/>
    <w:rsid w:val="00627AF6"/>
    <w:rsid w:val="006358C8"/>
    <w:rsid w:val="00652A30"/>
    <w:rsid w:val="00653F4A"/>
    <w:rsid w:val="00655AD4"/>
    <w:rsid w:val="006600CC"/>
    <w:rsid w:val="00661103"/>
    <w:rsid w:val="00665CED"/>
    <w:rsid w:val="00671E98"/>
    <w:rsid w:val="00676395"/>
    <w:rsid w:val="00681F9C"/>
    <w:rsid w:val="00685DA4"/>
    <w:rsid w:val="00694BFE"/>
    <w:rsid w:val="006961E2"/>
    <w:rsid w:val="006970CF"/>
    <w:rsid w:val="006A652B"/>
    <w:rsid w:val="006B2B8D"/>
    <w:rsid w:val="006B6141"/>
    <w:rsid w:val="006B6670"/>
    <w:rsid w:val="006B6A16"/>
    <w:rsid w:val="006B7808"/>
    <w:rsid w:val="006D17B9"/>
    <w:rsid w:val="006D205E"/>
    <w:rsid w:val="006D58AF"/>
    <w:rsid w:val="006E17B5"/>
    <w:rsid w:val="006E3C08"/>
    <w:rsid w:val="006E49F5"/>
    <w:rsid w:val="006F298A"/>
    <w:rsid w:val="006F3776"/>
    <w:rsid w:val="007005C6"/>
    <w:rsid w:val="007014E2"/>
    <w:rsid w:val="007020E8"/>
    <w:rsid w:val="00704EAC"/>
    <w:rsid w:val="0071154E"/>
    <w:rsid w:val="00720D77"/>
    <w:rsid w:val="007215FF"/>
    <w:rsid w:val="007233B4"/>
    <w:rsid w:val="00733830"/>
    <w:rsid w:val="00747FE9"/>
    <w:rsid w:val="00754920"/>
    <w:rsid w:val="00754F12"/>
    <w:rsid w:val="0076123B"/>
    <w:rsid w:val="00762F36"/>
    <w:rsid w:val="0076351C"/>
    <w:rsid w:val="007713C4"/>
    <w:rsid w:val="00775533"/>
    <w:rsid w:val="0078700C"/>
    <w:rsid w:val="007A6EC3"/>
    <w:rsid w:val="007B253B"/>
    <w:rsid w:val="007C542B"/>
    <w:rsid w:val="007C6B6C"/>
    <w:rsid w:val="007D2156"/>
    <w:rsid w:val="007D3DB1"/>
    <w:rsid w:val="007E0A3A"/>
    <w:rsid w:val="007E1C6F"/>
    <w:rsid w:val="007E7C15"/>
    <w:rsid w:val="007F11C7"/>
    <w:rsid w:val="008010E8"/>
    <w:rsid w:val="0081363E"/>
    <w:rsid w:val="008152BA"/>
    <w:rsid w:val="00816F47"/>
    <w:rsid w:val="00827787"/>
    <w:rsid w:val="00834A58"/>
    <w:rsid w:val="00836FA5"/>
    <w:rsid w:val="00842585"/>
    <w:rsid w:val="00843DFD"/>
    <w:rsid w:val="00851C20"/>
    <w:rsid w:val="00852CAF"/>
    <w:rsid w:val="0085446E"/>
    <w:rsid w:val="00856C82"/>
    <w:rsid w:val="00857DC4"/>
    <w:rsid w:val="00862625"/>
    <w:rsid w:val="00863CF1"/>
    <w:rsid w:val="00865B51"/>
    <w:rsid w:val="00872867"/>
    <w:rsid w:val="008730B3"/>
    <w:rsid w:val="0087335B"/>
    <w:rsid w:val="0089622F"/>
    <w:rsid w:val="008A12C0"/>
    <w:rsid w:val="008A19EE"/>
    <w:rsid w:val="008A1EE4"/>
    <w:rsid w:val="008A2B3E"/>
    <w:rsid w:val="008A2B79"/>
    <w:rsid w:val="008A2F2B"/>
    <w:rsid w:val="008B72CD"/>
    <w:rsid w:val="008D5689"/>
    <w:rsid w:val="008D5DD3"/>
    <w:rsid w:val="008E4C79"/>
    <w:rsid w:val="008E7E91"/>
    <w:rsid w:val="008F30A2"/>
    <w:rsid w:val="008F410F"/>
    <w:rsid w:val="00901A7B"/>
    <w:rsid w:val="00907A0D"/>
    <w:rsid w:val="009128FD"/>
    <w:rsid w:val="00916FE9"/>
    <w:rsid w:val="009407CF"/>
    <w:rsid w:val="009479B4"/>
    <w:rsid w:val="009505BE"/>
    <w:rsid w:val="00952945"/>
    <w:rsid w:val="00954751"/>
    <w:rsid w:val="0096425D"/>
    <w:rsid w:val="009669A6"/>
    <w:rsid w:val="009669CC"/>
    <w:rsid w:val="00975727"/>
    <w:rsid w:val="009764D1"/>
    <w:rsid w:val="00985BFE"/>
    <w:rsid w:val="009862EE"/>
    <w:rsid w:val="0099084F"/>
    <w:rsid w:val="00992A0B"/>
    <w:rsid w:val="00994138"/>
    <w:rsid w:val="009A5494"/>
    <w:rsid w:val="009B207D"/>
    <w:rsid w:val="009B2F94"/>
    <w:rsid w:val="009B4425"/>
    <w:rsid w:val="009C53D5"/>
    <w:rsid w:val="009D1BA2"/>
    <w:rsid w:val="009D26F0"/>
    <w:rsid w:val="009E2DE1"/>
    <w:rsid w:val="009E4F01"/>
    <w:rsid w:val="009F0FC9"/>
    <w:rsid w:val="009F3C67"/>
    <w:rsid w:val="009F5399"/>
    <w:rsid w:val="009F5F8C"/>
    <w:rsid w:val="00A05593"/>
    <w:rsid w:val="00A1209B"/>
    <w:rsid w:val="00A1233F"/>
    <w:rsid w:val="00A206C5"/>
    <w:rsid w:val="00A22D3B"/>
    <w:rsid w:val="00A23A92"/>
    <w:rsid w:val="00A278A1"/>
    <w:rsid w:val="00A340B6"/>
    <w:rsid w:val="00A3596C"/>
    <w:rsid w:val="00A372C3"/>
    <w:rsid w:val="00A41519"/>
    <w:rsid w:val="00A5210B"/>
    <w:rsid w:val="00A6189C"/>
    <w:rsid w:val="00A63E85"/>
    <w:rsid w:val="00A74043"/>
    <w:rsid w:val="00A752C8"/>
    <w:rsid w:val="00A80B46"/>
    <w:rsid w:val="00A8756D"/>
    <w:rsid w:val="00A975F2"/>
    <w:rsid w:val="00AA258D"/>
    <w:rsid w:val="00AA2EDF"/>
    <w:rsid w:val="00AB23AA"/>
    <w:rsid w:val="00AB6A06"/>
    <w:rsid w:val="00AC454E"/>
    <w:rsid w:val="00AC5499"/>
    <w:rsid w:val="00AC7CE2"/>
    <w:rsid w:val="00AD3245"/>
    <w:rsid w:val="00AD7DC9"/>
    <w:rsid w:val="00AF110B"/>
    <w:rsid w:val="00AF4057"/>
    <w:rsid w:val="00AF5CC2"/>
    <w:rsid w:val="00AF6E03"/>
    <w:rsid w:val="00B109DD"/>
    <w:rsid w:val="00B21CD0"/>
    <w:rsid w:val="00B2401D"/>
    <w:rsid w:val="00B2446D"/>
    <w:rsid w:val="00B26FCA"/>
    <w:rsid w:val="00B3602F"/>
    <w:rsid w:val="00B9021D"/>
    <w:rsid w:val="00B92635"/>
    <w:rsid w:val="00B971A3"/>
    <w:rsid w:val="00BA58F5"/>
    <w:rsid w:val="00BB14EF"/>
    <w:rsid w:val="00BB2318"/>
    <w:rsid w:val="00BB50DE"/>
    <w:rsid w:val="00BB626E"/>
    <w:rsid w:val="00BC1A43"/>
    <w:rsid w:val="00BC6646"/>
    <w:rsid w:val="00BC685B"/>
    <w:rsid w:val="00BC7666"/>
    <w:rsid w:val="00BD1915"/>
    <w:rsid w:val="00BE0AC7"/>
    <w:rsid w:val="00BE2610"/>
    <w:rsid w:val="00BE321C"/>
    <w:rsid w:val="00BE44E7"/>
    <w:rsid w:val="00BE704E"/>
    <w:rsid w:val="00BF0993"/>
    <w:rsid w:val="00BF3B9D"/>
    <w:rsid w:val="00BF3ECA"/>
    <w:rsid w:val="00BF455D"/>
    <w:rsid w:val="00BF6706"/>
    <w:rsid w:val="00C04872"/>
    <w:rsid w:val="00C07308"/>
    <w:rsid w:val="00C07666"/>
    <w:rsid w:val="00C07CCD"/>
    <w:rsid w:val="00C105B7"/>
    <w:rsid w:val="00C22DAF"/>
    <w:rsid w:val="00C2503E"/>
    <w:rsid w:val="00C268FB"/>
    <w:rsid w:val="00C2773D"/>
    <w:rsid w:val="00C30AAA"/>
    <w:rsid w:val="00C323B4"/>
    <w:rsid w:val="00C6181D"/>
    <w:rsid w:val="00C62927"/>
    <w:rsid w:val="00C6314D"/>
    <w:rsid w:val="00C6526D"/>
    <w:rsid w:val="00C734A9"/>
    <w:rsid w:val="00C747EF"/>
    <w:rsid w:val="00C75B64"/>
    <w:rsid w:val="00C761FE"/>
    <w:rsid w:val="00C80EB9"/>
    <w:rsid w:val="00C83148"/>
    <w:rsid w:val="00C928D0"/>
    <w:rsid w:val="00C93498"/>
    <w:rsid w:val="00CA2E1D"/>
    <w:rsid w:val="00CA7550"/>
    <w:rsid w:val="00CB10FB"/>
    <w:rsid w:val="00CC4CDA"/>
    <w:rsid w:val="00CC5BE5"/>
    <w:rsid w:val="00CD245A"/>
    <w:rsid w:val="00CD6DA9"/>
    <w:rsid w:val="00CD7F28"/>
    <w:rsid w:val="00CE3E23"/>
    <w:rsid w:val="00CE4825"/>
    <w:rsid w:val="00CE57DA"/>
    <w:rsid w:val="00CF3FFB"/>
    <w:rsid w:val="00CF44A5"/>
    <w:rsid w:val="00CF6016"/>
    <w:rsid w:val="00D020FF"/>
    <w:rsid w:val="00D17D57"/>
    <w:rsid w:val="00D232DE"/>
    <w:rsid w:val="00D31597"/>
    <w:rsid w:val="00D4750E"/>
    <w:rsid w:val="00D52149"/>
    <w:rsid w:val="00D54909"/>
    <w:rsid w:val="00D5599F"/>
    <w:rsid w:val="00D574C9"/>
    <w:rsid w:val="00D6086D"/>
    <w:rsid w:val="00D700BB"/>
    <w:rsid w:val="00D7128C"/>
    <w:rsid w:val="00D729DF"/>
    <w:rsid w:val="00D822AD"/>
    <w:rsid w:val="00D86878"/>
    <w:rsid w:val="00D868B0"/>
    <w:rsid w:val="00D93462"/>
    <w:rsid w:val="00D95FF2"/>
    <w:rsid w:val="00DA23D2"/>
    <w:rsid w:val="00DB0827"/>
    <w:rsid w:val="00DB48D9"/>
    <w:rsid w:val="00DB7FD8"/>
    <w:rsid w:val="00DC3A85"/>
    <w:rsid w:val="00DC5BEB"/>
    <w:rsid w:val="00DC5C90"/>
    <w:rsid w:val="00DE2A71"/>
    <w:rsid w:val="00DE43CA"/>
    <w:rsid w:val="00DE5CF4"/>
    <w:rsid w:val="00DE6285"/>
    <w:rsid w:val="00DF09A9"/>
    <w:rsid w:val="00DF1439"/>
    <w:rsid w:val="00DF688F"/>
    <w:rsid w:val="00DF6FED"/>
    <w:rsid w:val="00E05531"/>
    <w:rsid w:val="00E07D8C"/>
    <w:rsid w:val="00E12674"/>
    <w:rsid w:val="00E14F5B"/>
    <w:rsid w:val="00E1715A"/>
    <w:rsid w:val="00E173D7"/>
    <w:rsid w:val="00E214D2"/>
    <w:rsid w:val="00E250DF"/>
    <w:rsid w:val="00E2669D"/>
    <w:rsid w:val="00E35DDB"/>
    <w:rsid w:val="00E36768"/>
    <w:rsid w:val="00E446DB"/>
    <w:rsid w:val="00E4472D"/>
    <w:rsid w:val="00E45DA7"/>
    <w:rsid w:val="00E4601A"/>
    <w:rsid w:val="00E54B0F"/>
    <w:rsid w:val="00E624F7"/>
    <w:rsid w:val="00E6483A"/>
    <w:rsid w:val="00E707D3"/>
    <w:rsid w:val="00E72A4C"/>
    <w:rsid w:val="00E72AEE"/>
    <w:rsid w:val="00E83105"/>
    <w:rsid w:val="00E94F4C"/>
    <w:rsid w:val="00E97CF4"/>
    <w:rsid w:val="00EA1E85"/>
    <w:rsid w:val="00EB0A6D"/>
    <w:rsid w:val="00EC1A38"/>
    <w:rsid w:val="00ED00E2"/>
    <w:rsid w:val="00ED052C"/>
    <w:rsid w:val="00EE756D"/>
    <w:rsid w:val="00EF0649"/>
    <w:rsid w:val="00EF2249"/>
    <w:rsid w:val="00EF580B"/>
    <w:rsid w:val="00F00A83"/>
    <w:rsid w:val="00F1220B"/>
    <w:rsid w:val="00F14DF6"/>
    <w:rsid w:val="00F33FB7"/>
    <w:rsid w:val="00F444DA"/>
    <w:rsid w:val="00F5028A"/>
    <w:rsid w:val="00F546A1"/>
    <w:rsid w:val="00F62570"/>
    <w:rsid w:val="00F65A4D"/>
    <w:rsid w:val="00F719EE"/>
    <w:rsid w:val="00F75627"/>
    <w:rsid w:val="00F8055C"/>
    <w:rsid w:val="00F81977"/>
    <w:rsid w:val="00F856C4"/>
    <w:rsid w:val="00F86AFF"/>
    <w:rsid w:val="00F8783E"/>
    <w:rsid w:val="00F92048"/>
    <w:rsid w:val="00F967E5"/>
    <w:rsid w:val="00FA4E7F"/>
    <w:rsid w:val="00FB0BBF"/>
    <w:rsid w:val="00FB4F6E"/>
    <w:rsid w:val="00FB6484"/>
    <w:rsid w:val="00FC3262"/>
    <w:rsid w:val="00FC717C"/>
    <w:rsid w:val="00FD42BF"/>
    <w:rsid w:val="00FE1967"/>
    <w:rsid w:val="00FE27EB"/>
    <w:rsid w:val="00FF4192"/>
    <w:rsid w:val="00FF6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38641"/>
  <w15:docId w15:val="{A78347D6-F942-4F4C-A2F3-02026EA3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8E4C79"/>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27431"/>
    <w:pPr>
      <w:snapToGrid w:val="0"/>
      <w:jc w:val="left"/>
    </w:pPr>
  </w:style>
  <w:style w:type="character" w:customStyle="1" w:styleId="EndnoteTextChar">
    <w:name w:val="Endnote Text Char"/>
    <w:basedOn w:val="DefaultParagraphFont"/>
    <w:link w:val="EndnoteText"/>
    <w:uiPriority w:val="99"/>
    <w:rsid w:val="00527431"/>
  </w:style>
  <w:style w:type="character" w:styleId="EndnoteReference">
    <w:name w:val="endnote reference"/>
    <w:basedOn w:val="DefaultParagraphFont"/>
    <w:uiPriority w:val="99"/>
    <w:semiHidden/>
    <w:unhideWhenUsed/>
    <w:rsid w:val="00527431"/>
    <w:rPr>
      <w:vertAlign w:val="superscript"/>
    </w:rPr>
  </w:style>
  <w:style w:type="paragraph" w:styleId="Header">
    <w:name w:val="header"/>
    <w:basedOn w:val="Normal"/>
    <w:link w:val="HeaderChar"/>
    <w:uiPriority w:val="99"/>
    <w:unhideWhenUsed/>
    <w:rsid w:val="001D3CA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D3CA7"/>
    <w:rPr>
      <w:sz w:val="18"/>
      <w:szCs w:val="18"/>
    </w:rPr>
  </w:style>
  <w:style w:type="paragraph" w:styleId="Footer">
    <w:name w:val="footer"/>
    <w:basedOn w:val="Normal"/>
    <w:link w:val="FooterChar"/>
    <w:uiPriority w:val="99"/>
    <w:unhideWhenUsed/>
    <w:rsid w:val="001D3CA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D3CA7"/>
    <w:rPr>
      <w:sz w:val="18"/>
      <w:szCs w:val="18"/>
    </w:rPr>
  </w:style>
  <w:style w:type="paragraph" w:styleId="Date">
    <w:name w:val="Date"/>
    <w:basedOn w:val="Normal"/>
    <w:next w:val="Normal"/>
    <w:link w:val="DateChar"/>
    <w:uiPriority w:val="99"/>
    <w:semiHidden/>
    <w:unhideWhenUsed/>
    <w:rsid w:val="003D30EB"/>
    <w:pPr>
      <w:ind w:leftChars="2500" w:left="100"/>
    </w:pPr>
  </w:style>
  <w:style w:type="character" w:customStyle="1" w:styleId="DateChar">
    <w:name w:val="Date Char"/>
    <w:basedOn w:val="DefaultParagraphFont"/>
    <w:link w:val="Date"/>
    <w:uiPriority w:val="99"/>
    <w:semiHidden/>
    <w:rsid w:val="003D30EB"/>
  </w:style>
  <w:style w:type="table" w:styleId="TableGrid">
    <w:name w:val="Table Grid"/>
    <w:basedOn w:val="TableNormal"/>
    <w:uiPriority w:val="59"/>
    <w:rsid w:val="00747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7FE9"/>
    <w:rPr>
      <w:sz w:val="18"/>
      <w:szCs w:val="18"/>
    </w:rPr>
  </w:style>
  <w:style w:type="character" w:customStyle="1" w:styleId="BalloonTextChar">
    <w:name w:val="Balloon Text Char"/>
    <w:basedOn w:val="DefaultParagraphFont"/>
    <w:link w:val="BalloonText"/>
    <w:uiPriority w:val="99"/>
    <w:semiHidden/>
    <w:rsid w:val="00747FE9"/>
    <w:rPr>
      <w:sz w:val="18"/>
      <w:szCs w:val="18"/>
    </w:rPr>
  </w:style>
  <w:style w:type="paragraph" w:styleId="ListParagraph">
    <w:name w:val="List Paragraph"/>
    <w:basedOn w:val="Normal"/>
    <w:uiPriority w:val="34"/>
    <w:qFormat/>
    <w:rsid w:val="00653F4A"/>
    <w:pPr>
      <w:ind w:firstLineChars="200" w:firstLine="420"/>
    </w:pPr>
  </w:style>
  <w:style w:type="paragraph" w:styleId="Title">
    <w:name w:val="Title"/>
    <w:basedOn w:val="Normal"/>
    <w:next w:val="Normal"/>
    <w:link w:val="TitleChar"/>
    <w:uiPriority w:val="10"/>
    <w:qFormat/>
    <w:rsid w:val="009F5F8C"/>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9F5F8C"/>
    <w:rPr>
      <w:rFonts w:asciiTheme="majorHAnsi" w:eastAsia="SimSun" w:hAnsiTheme="majorHAnsi" w:cstheme="majorBidi"/>
      <w:b/>
      <w:bCs/>
      <w:sz w:val="32"/>
      <w:szCs w:val="32"/>
    </w:rPr>
  </w:style>
  <w:style w:type="character" w:customStyle="1" w:styleId="Heading1Char">
    <w:name w:val="Heading 1 Char"/>
    <w:basedOn w:val="DefaultParagraphFont"/>
    <w:link w:val="Heading1"/>
    <w:uiPriority w:val="9"/>
    <w:rsid w:val="008E4C79"/>
    <w:rPr>
      <w:b/>
      <w:bCs/>
      <w:kern w:val="44"/>
      <w:sz w:val="44"/>
      <w:szCs w:val="44"/>
    </w:rPr>
  </w:style>
  <w:style w:type="paragraph" w:styleId="Subtitle">
    <w:name w:val="Subtitle"/>
    <w:basedOn w:val="Normal"/>
    <w:next w:val="Normal"/>
    <w:link w:val="SubtitleChar"/>
    <w:uiPriority w:val="11"/>
    <w:qFormat/>
    <w:rsid w:val="008E4C79"/>
    <w:pPr>
      <w:spacing w:before="240" w:after="60" w:line="312" w:lineRule="auto"/>
      <w:jc w:val="center"/>
      <w:outlineLvl w:val="1"/>
    </w:pPr>
    <w:rPr>
      <w:rFonts w:asciiTheme="majorHAnsi" w:eastAsia="SimSun" w:hAnsiTheme="majorHAnsi" w:cstheme="majorBidi"/>
      <w:b/>
      <w:bCs/>
      <w:kern w:val="28"/>
      <w:sz w:val="32"/>
      <w:szCs w:val="32"/>
    </w:rPr>
  </w:style>
  <w:style w:type="character" w:customStyle="1" w:styleId="SubtitleChar">
    <w:name w:val="Subtitle Char"/>
    <w:basedOn w:val="DefaultParagraphFont"/>
    <w:link w:val="Subtitle"/>
    <w:uiPriority w:val="11"/>
    <w:rsid w:val="008E4C79"/>
    <w:rPr>
      <w:rFonts w:asciiTheme="majorHAnsi" w:eastAsia="SimSun" w:hAnsiTheme="majorHAnsi" w:cstheme="majorBidi"/>
      <w:b/>
      <w:bCs/>
      <w:kern w:val="28"/>
      <w:sz w:val="32"/>
      <w:szCs w:val="32"/>
    </w:rPr>
  </w:style>
  <w:style w:type="paragraph" w:customStyle="1" w:styleId="EndNoteBibliographyTitle">
    <w:name w:val="EndNote Bibliography Title"/>
    <w:basedOn w:val="Normal"/>
    <w:rsid w:val="00D54909"/>
    <w:pPr>
      <w:jc w:val="center"/>
    </w:pPr>
    <w:rPr>
      <w:rFonts w:ascii="Calibri" w:hAnsi="Calibri"/>
      <w:sz w:val="20"/>
    </w:rPr>
  </w:style>
  <w:style w:type="paragraph" w:customStyle="1" w:styleId="EndNoteBibliography">
    <w:name w:val="EndNote Bibliography"/>
    <w:basedOn w:val="Normal"/>
    <w:rsid w:val="00D54909"/>
    <w:pPr>
      <w:jc w:val="left"/>
    </w:pPr>
    <w:rPr>
      <w:rFonts w:ascii="Calibri" w:hAnsi="Calibri"/>
      <w:sz w:val="20"/>
    </w:rPr>
  </w:style>
  <w:style w:type="character" w:styleId="Hyperlink">
    <w:name w:val="Hyperlink"/>
    <w:basedOn w:val="DefaultParagraphFont"/>
    <w:uiPriority w:val="99"/>
    <w:unhideWhenUsed/>
    <w:rsid w:val="00952945"/>
    <w:rPr>
      <w:color w:val="0000FF" w:themeColor="hyperlink"/>
      <w:u w:val="single"/>
    </w:rPr>
  </w:style>
  <w:style w:type="character" w:styleId="CommentReference">
    <w:name w:val="annotation reference"/>
    <w:basedOn w:val="DefaultParagraphFont"/>
    <w:semiHidden/>
    <w:unhideWhenUsed/>
    <w:rsid w:val="009764D1"/>
    <w:rPr>
      <w:sz w:val="21"/>
      <w:szCs w:val="21"/>
    </w:rPr>
  </w:style>
  <w:style w:type="paragraph" w:styleId="CommentText">
    <w:name w:val="annotation text"/>
    <w:basedOn w:val="Normal"/>
    <w:link w:val="CommentTextChar"/>
    <w:semiHidden/>
    <w:unhideWhenUsed/>
    <w:qFormat/>
    <w:rsid w:val="009764D1"/>
    <w:pPr>
      <w:jc w:val="left"/>
    </w:pPr>
  </w:style>
  <w:style w:type="character" w:customStyle="1" w:styleId="CommentTextChar">
    <w:name w:val="Comment Text Char"/>
    <w:basedOn w:val="DefaultParagraphFont"/>
    <w:link w:val="CommentText"/>
    <w:semiHidden/>
    <w:rsid w:val="009764D1"/>
  </w:style>
  <w:style w:type="paragraph" w:styleId="CommentSubject">
    <w:name w:val="annotation subject"/>
    <w:basedOn w:val="CommentText"/>
    <w:next w:val="CommentText"/>
    <w:link w:val="CommentSubjectChar"/>
    <w:uiPriority w:val="99"/>
    <w:semiHidden/>
    <w:unhideWhenUsed/>
    <w:rsid w:val="009764D1"/>
    <w:rPr>
      <w:b/>
      <w:bCs/>
    </w:rPr>
  </w:style>
  <w:style w:type="character" w:customStyle="1" w:styleId="CommentSubjectChar">
    <w:name w:val="Comment Subject Char"/>
    <w:basedOn w:val="CommentTextChar"/>
    <w:link w:val="CommentSubject"/>
    <w:uiPriority w:val="99"/>
    <w:semiHidden/>
    <w:rsid w:val="009764D1"/>
    <w:rPr>
      <w:b/>
      <w:bCs/>
    </w:rPr>
  </w:style>
  <w:style w:type="character" w:customStyle="1" w:styleId="Char">
    <w:name w:val="纯文本 Char"/>
    <w:link w:val="PlainText1"/>
    <w:rsid w:val="001C1414"/>
    <w:rPr>
      <w:rFonts w:ascii="SimSun" w:hAnsi="Courier New" w:cs="Courier New"/>
      <w:szCs w:val="21"/>
    </w:rPr>
  </w:style>
  <w:style w:type="paragraph" w:customStyle="1" w:styleId="PlainText1">
    <w:name w:val="Plain Text1"/>
    <w:basedOn w:val="Normal"/>
    <w:link w:val="Char"/>
    <w:rsid w:val="001C1414"/>
    <w:rPr>
      <w:rFonts w:ascii="SimSun" w:hAnsi="Courier New" w:cs="Courier New"/>
      <w:szCs w:val="21"/>
    </w:rPr>
  </w:style>
  <w:style w:type="character" w:styleId="FollowedHyperlink">
    <w:name w:val="FollowedHyperlink"/>
    <w:basedOn w:val="DefaultParagraphFont"/>
    <w:uiPriority w:val="99"/>
    <w:semiHidden/>
    <w:unhideWhenUsed/>
    <w:rsid w:val="00380A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7865">
      <w:bodyDiv w:val="1"/>
      <w:marLeft w:val="0"/>
      <w:marRight w:val="0"/>
      <w:marTop w:val="0"/>
      <w:marBottom w:val="0"/>
      <w:divBdr>
        <w:top w:val="none" w:sz="0" w:space="0" w:color="auto"/>
        <w:left w:val="none" w:sz="0" w:space="0" w:color="auto"/>
        <w:bottom w:val="none" w:sz="0" w:space="0" w:color="auto"/>
        <w:right w:val="none" w:sz="0" w:space="0" w:color="auto"/>
      </w:divBdr>
    </w:div>
    <w:div w:id="971666407">
      <w:bodyDiv w:val="1"/>
      <w:marLeft w:val="0"/>
      <w:marRight w:val="0"/>
      <w:marTop w:val="0"/>
      <w:marBottom w:val="0"/>
      <w:divBdr>
        <w:top w:val="none" w:sz="0" w:space="0" w:color="auto"/>
        <w:left w:val="none" w:sz="0" w:space="0" w:color="auto"/>
        <w:bottom w:val="none" w:sz="0" w:space="0" w:color="auto"/>
        <w:right w:val="none" w:sz="0" w:space="0" w:color="auto"/>
      </w:divBdr>
    </w:div>
    <w:div w:id="1055665037">
      <w:bodyDiv w:val="1"/>
      <w:marLeft w:val="0"/>
      <w:marRight w:val="0"/>
      <w:marTop w:val="0"/>
      <w:marBottom w:val="0"/>
      <w:divBdr>
        <w:top w:val="none" w:sz="0" w:space="0" w:color="auto"/>
        <w:left w:val="none" w:sz="0" w:space="0" w:color="auto"/>
        <w:bottom w:val="none" w:sz="0" w:space="0" w:color="auto"/>
        <w:right w:val="none" w:sz="0" w:space="0" w:color="auto"/>
      </w:divBdr>
    </w:div>
    <w:div w:id="1192231036">
      <w:bodyDiv w:val="1"/>
      <w:marLeft w:val="0"/>
      <w:marRight w:val="0"/>
      <w:marTop w:val="0"/>
      <w:marBottom w:val="0"/>
      <w:divBdr>
        <w:top w:val="none" w:sz="0" w:space="0" w:color="auto"/>
        <w:left w:val="none" w:sz="0" w:space="0" w:color="auto"/>
        <w:bottom w:val="none" w:sz="0" w:space="0" w:color="auto"/>
        <w:right w:val="none" w:sz="0" w:space="0" w:color="auto"/>
      </w:divBdr>
    </w:div>
    <w:div w:id="1314607408">
      <w:bodyDiv w:val="1"/>
      <w:marLeft w:val="0"/>
      <w:marRight w:val="0"/>
      <w:marTop w:val="0"/>
      <w:marBottom w:val="0"/>
      <w:divBdr>
        <w:top w:val="none" w:sz="0" w:space="0" w:color="auto"/>
        <w:left w:val="none" w:sz="0" w:space="0" w:color="auto"/>
        <w:bottom w:val="none" w:sz="0" w:space="0" w:color="auto"/>
        <w:right w:val="none" w:sz="0" w:space="0" w:color="auto"/>
      </w:divBdr>
    </w:div>
    <w:div w:id="1567759398">
      <w:bodyDiv w:val="1"/>
      <w:marLeft w:val="0"/>
      <w:marRight w:val="0"/>
      <w:marTop w:val="0"/>
      <w:marBottom w:val="0"/>
      <w:divBdr>
        <w:top w:val="none" w:sz="0" w:space="0" w:color="auto"/>
        <w:left w:val="none" w:sz="0" w:space="0" w:color="auto"/>
        <w:bottom w:val="none" w:sz="0" w:space="0" w:color="auto"/>
        <w:right w:val="none" w:sz="0" w:space="0" w:color="auto"/>
      </w:divBdr>
    </w:div>
    <w:div w:id="1758359533">
      <w:bodyDiv w:val="1"/>
      <w:marLeft w:val="0"/>
      <w:marRight w:val="0"/>
      <w:marTop w:val="0"/>
      <w:marBottom w:val="0"/>
      <w:divBdr>
        <w:top w:val="none" w:sz="0" w:space="0" w:color="auto"/>
        <w:left w:val="none" w:sz="0" w:space="0" w:color="auto"/>
        <w:bottom w:val="none" w:sz="0" w:space="0" w:color="auto"/>
        <w:right w:val="none" w:sz="0" w:space="0" w:color="auto"/>
      </w:divBdr>
    </w:div>
    <w:div w:id="1809514723">
      <w:bodyDiv w:val="1"/>
      <w:marLeft w:val="0"/>
      <w:marRight w:val="0"/>
      <w:marTop w:val="0"/>
      <w:marBottom w:val="0"/>
      <w:divBdr>
        <w:top w:val="none" w:sz="0" w:space="0" w:color="auto"/>
        <w:left w:val="none" w:sz="0" w:space="0" w:color="auto"/>
        <w:bottom w:val="none" w:sz="0" w:space="0" w:color="auto"/>
        <w:right w:val="none" w:sz="0" w:space="0" w:color="auto"/>
      </w:divBdr>
    </w:div>
    <w:div w:id="20121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4772B-F132-4D76-84F0-75A58E00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9287</Words>
  <Characters>52941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王洋</dc:creator>
  <cp:lastModifiedBy>Na Ma</cp:lastModifiedBy>
  <cp:revision>2</cp:revision>
  <cp:lastPrinted>2018-04-01T07:57:00Z</cp:lastPrinted>
  <dcterms:created xsi:type="dcterms:W3CDTF">2018-04-26T02:03:00Z</dcterms:created>
  <dcterms:modified xsi:type="dcterms:W3CDTF">2018-04-26T02:03:00Z</dcterms:modified>
</cp:coreProperties>
</file>